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B69" w:rsidRPr="00A531EB" w:rsidRDefault="00A80B69" w:rsidP="00A80B69">
      <w:pPr>
        <w:pStyle w:val="Heading3"/>
        <w:numPr>
          <w:ilvl w:val="2"/>
          <w:numId w:val="2"/>
        </w:numPr>
        <w:rPr>
          <w:rFonts w:cs="Calibri"/>
        </w:rPr>
      </w:pPr>
      <w:bookmarkStart w:id="0" w:name="_Ref406675927"/>
      <w:bookmarkStart w:id="1" w:name="_Toc411593442"/>
      <w:r w:rsidRPr="00C36156">
        <w:t>Multifamily Central Domestic Hot Water Plants</w:t>
      </w:r>
      <w:bookmarkEnd w:id="0"/>
      <w:bookmarkEnd w:id="1"/>
    </w:p>
    <w:p w:rsidR="00A80B69" w:rsidRPr="00A531EB" w:rsidRDefault="00A80B69" w:rsidP="00A80B69">
      <w:pPr>
        <w:rPr>
          <w:rFonts w:ascii="Calibri" w:hAnsi="Calibri" w:cs="Calibri"/>
          <w:b/>
          <w:smallCaps/>
        </w:rPr>
      </w:pPr>
    </w:p>
    <w:p w:rsidR="00A80B69" w:rsidRPr="009C362B" w:rsidRDefault="00A80B69" w:rsidP="00A80B69">
      <w:pPr>
        <w:rPr>
          <w:rFonts w:ascii="Calibri" w:hAnsi="Calibri" w:cs="Calibri"/>
          <w:b/>
          <w:smallCaps/>
          <w:sz w:val="22"/>
        </w:rPr>
      </w:pPr>
      <w:r w:rsidRPr="009C362B">
        <w:rPr>
          <w:rFonts w:ascii="Calibri" w:hAnsi="Calibri" w:cs="Calibri"/>
          <w:b/>
          <w:smallCaps/>
          <w:sz w:val="22"/>
        </w:rPr>
        <w:t>Description</w:t>
      </w:r>
    </w:p>
    <w:p w:rsidR="00A80B69" w:rsidRPr="00A531EB" w:rsidRDefault="00A80B69" w:rsidP="00A80B69">
      <w:pPr>
        <w:spacing w:after="240"/>
        <w:rPr>
          <w:rFonts w:ascii="Calibri" w:hAnsi="Calibri"/>
        </w:rPr>
      </w:pPr>
      <w:r w:rsidRPr="00A531EB">
        <w:rPr>
          <w:rFonts w:ascii="Calibri" w:hAnsi="Calibri"/>
        </w:rPr>
        <w:t>This measure covers multifamily central domestic hot water (DHW) plants with thermal efficiencies greater than or equal to 88%. This measure is applicable to any combination of boilers and storage tanks provided the thermal efficiency of the boilers is greater than 88%. Plants providing other than solely DHW are not applicable to this measure.</w:t>
      </w:r>
    </w:p>
    <w:p w:rsidR="00A80B69" w:rsidRPr="00A531EB" w:rsidRDefault="00A80B69" w:rsidP="00A80B69">
      <w:pPr>
        <w:spacing w:after="240"/>
        <w:rPr>
          <w:rFonts w:ascii="Calibri" w:hAnsi="Calibri"/>
        </w:rPr>
      </w:pPr>
      <w:r w:rsidRPr="00A531EB">
        <w:rPr>
          <w:rFonts w:ascii="Calibri" w:hAnsi="Calibri"/>
        </w:rPr>
        <w:t xml:space="preserve">This measure was developed to be applicable to the following program types:  TOS, NC, </w:t>
      </w:r>
      <w:r>
        <w:rPr>
          <w:rFonts w:ascii="Calibri" w:hAnsi="Calibri"/>
        </w:rPr>
        <w:t>ER</w:t>
      </w:r>
      <w:r w:rsidRPr="00A531EB">
        <w:rPr>
          <w:rFonts w:ascii="Calibri" w:hAnsi="Calibri"/>
        </w:rPr>
        <w:t xml:space="preserve">.  </w:t>
      </w:r>
    </w:p>
    <w:p w:rsidR="00A80B69" w:rsidRPr="00A531EB" w:rsidRDefault="00A80B69" w:rsidP="00A80B69">
      <w:pPr>
        <w:spacing w:after="240"/>
        <w:rPr>
          <w:rFonts w:ascii="Calibri" w:hAnsi="Calibri"/>
        </w:rPr>
      </w:pPr>
      <w:r w:rsidRPr="00A531EB">
        <w:rPr>
          <w:rFonts w:ascii="Calibri" w:hAnsi="Calibri"/>
        </w:rPr>
        <w:t>If applied to other program types, the measure savings should be verified.</w:t>
      </w:r>
    </w:p>
    <w:p w:rsidR="00A80B69" w:rsidRPr="009C362B" w:rsidRDefault="00A80B69" w:rsidP="00A80B69">
      <w:pPr>
        <w:rPr>
          <w:rFonts w:ascii="Calibri" w:hAnsi="Calibri" w:cs="Calibri"/>
          <w:b/>
          <w:smallCaps/>
          <w:sz w:val="22"/>
        </w:rPr>
      </w:pPr>
      <w:r w:rsidRPr="009C362B">
        <w:rPr>
          <w:rFonts w:ascii="Calibri" w:hAnsi="Calibri" w:cs="Calibri"/>
          <w:b/>
          <w:smallCaps/>
          <w:sz w:val="22"/>
        </w:rPr>
        <w:t>Definition of Efficient Equipment</w:t>
      </w:r>
    </w:p>
    <w:p w:rsidR="00A80B69" w:rsidRPr="00A531EB" w:rsidRDefault="00A80B69" w:rsidP="00A80B69">
      <w:pPr>
        <w:spacing w:after="240"/>
        <w:rPr>
          <w:rFonts w:ascii="Calibri" w:hAnsi="Calibri"/>
        </w:rPr>
      </w:pPr>
      <w:r w:rsidRPr="00A531EB">
        <w:rPr>
          <w:rFonts w:ascii="Calibri" w:hAnsi="Calibri"/>
        </w:rPr>
        <w:t>To qualify the boiler(s) must have a Thermal Efficiency of 88% or greater and supply domestic hot water to multi-family buildings.</w:t>
      </w:r>
    </w:p>
    <w:p w:rsidR="00A80B69" w:rsidRPr="009C362B" w:rsidRDefault="00A80B69" w:rsidP="00A80B69">
      <w:pPr>
        <w:rPr>
          <w:rFonts w:ascii="Calibri" w:hAnsi="Calibri" w:cs="Calibri"/>
          <w:b/>
          <w:smallCaps/>
          <w:sz w:val="22"/>
        </w:rPr>
      </w:pPr>
      <w:r w:rsidRPr="009C362B">
        <w:rPr>
          <w:rFonts w:ascii="Calibri" w:hAnsi="Calibri" w:cs="Calibri"/>
          <w:b/>
          <w:smallCaps/>
          <w:sz w:val="22"/>
        </w:rPr>
        <w:t>Definition of Baseline Equipment</w:t>
      </w:r>
    </w:p>
    <w:p w:rsidR="00A80B69" w:rsidRPr="00A531EB" w:rsidRDefault="00A80B69" w:rsidP="00A80B69">
      <w:pPr>
        <w:spacing w:after="240"/>
        <w:rPr>
          <w:rFonts w:ascii="Calibri" w:hAnsi="Calibri"/>
        </w:rPr>
      </w:pPr>
      <w:r w:rsidRPr="00A531EB">
        <w:rPr>
          <w:rFonts w:ascii="Calibri" w:hAnsi="Calibri"/>
        </w:rPr>
        <w:t>For TOS the baseline boiler is assumed to have a Thermal Efficiency of 80%.</w:t>
      </w:r>
      <w:r w:rsidRPr="00A531EB">
        <w:rPr>
          <w:rFonts w:ascii="Arial" w:hAnsi="Arial"/>
          <w:vertAlign w:val="superscript"/>
        </w:rPr>
        <w:footnoteReference w:id="1"/>
      </w:r>
    </w:p>
    <w:p w:rsidR="00A80B69" w:rsidRPr="00A531EB" w:rsidRDefault="00A80B69" w:rsidP="00A80B69">
      <w:pPr>
        <w:spacing w:after="240"/>
        <w:rPr>
          <w:rFonts w:ascii="Calibri" w:hAnsi="Calibri" w:cs="Calibri"/>
        </w:rPr>
      </w:pPr>
      <w:r w:rsidRPr="00A531EB">
        <w:rPr>
          <w:rFonts w:ascii="Calibri" w:hAnsi="Calibri"/>
        </w:rPr>
        <w:t xml:space="preserve">For </w:t>
      </w:r>
      <w:r>
        <w:rPr>
          <w:rFonts w:ascii="Calibri" w:hAnsi="Calibri"/>
        </w:rPr>
        <w:t>Early Replacement</w:t>
      </w:r>
      <w:r w:rsidRPr="00A531EB">
        <w:rPr>
          <w:rFonts w:ascii="Calibri" w:hAnsi="Calibri"/>
        </w:rPr>
        <w:t xml:space="preserve"> the </w:t>
      </w:r>
      <w:r w:rsidRPr="00A531EB">
        <w:rPr>
          <w:rFonts w:ascii="Calibri" w:hAnsi="Calibri" w:cs="Calibri"/>
        </w:rPr>
        <w:t>savings are calculated between existing unit and efficient unit consumption during the remaining life of the existing unit, and between new baseline unit as above and efficient unit consumption for the remainder of the measure life.</w:t>
      </w:r>
    </w:p>
    <w:p w:rsidR="00A80B69" w:rsidRPr="009C362B" w:rsidRDefault="00A80B69" w:rsidP="00A80B69">
      <w:pPr>
        <w:rPr>
          <w:rFonts w:ascii="Calibri" w:hAnsi="Calibri" w:cs="Calibri"/>
          <w:b/>
          <w:smallCaps/>
          <w:sz w:val="22"/>
        </w:rPr>
      </w:pPr>
      <w:r w:rsidRPr="009C362B">
        <w:rPr>
          <w:rFonts w:ascii="Calibri" w:hAnsi="Calibri" w:cs="Calibri"/>
          <w:b/>
          <w:smallCaps/>
          <w:sz w:val="22"/>
        </w:rPr>
        <w:t>Deemed Lifetime of Efficient Equipment</w:t>
      </w:r>
    </w:p>
    <w:p w:rsidR="00A80B69" w:rsidRPr="00A531EB" w:rsidRDefault="00A80B69" w:rsidP="00A80B69">
      <w:pPr>
        <w:spacing w:after="240"/>
        <w:rPr>
          <w:rFonts w:ascii="Calibri" w:hAnsi="Calibri"/>
        </w:rPr>
      </w:pPr>
      <w:r w:rsidRPr="00A531EB">
        <w:rPr>
          <w:rFonts w:ascii="Calibri" w:hAnsi="Calibri"/>
        </w:rPr>
        <w:t>The measure life for the domestic hot water boilers is 15 years.</w:t>
      </w:r>
      <w:r w:rsidRPr="00A531EB">
        <w:rPr>
          <w:rFonts w:ascii="Arial" w:hAnsi="Arial"/>
          <w:vertAlign w:val="superscript"/>
        </w:rPr>
        <w:footnoteReference w:id="2"/>
      </w:r>
    </w:p>
    <w:p w:rsidR="00A80B69" w:rsidRPr="009C362B" w:rsidRDefault="00A80B69" w:rsidP="00A80B69">
      <w:pPr>
        <w:rPr>
          <w:rFonts w:ascii="Calibri" w:hAnsi="Calibri" w:cs="Calibri"/>
          <w:b/>
          <w:smallCaps/>
          <w:sz w:val="22"/>
        </w:rPr>
      </w:pPr>
      <w:r w:rsidRPr="009C362B">
        <w:rPr>
          <w:rFonts w:ascii="Calibri" w:hAnsi="Calibri" w:cs="Calibri"/>
          <w:b/>
          <w:smallCaps/>
          <w:sz w:val="22"/>
        </w:rPr>
        <w:t xml:space="preserve">Deemed Measure Cost </w:t>
      </w:r>
    </w:p>
    <w:p w:rsidR="00A80B69" w:rsidRPr="00A531EB" w:rsidRDefault="00A80B69" w:rsidP="00A80B69">
      <w:pPr>
        <w:spacing w:after="240"/>
        <w:rPr>
          <w:rFonts w:ascii="Calibri" w:hAnsi="Calibri"/>
        </w:rPr>
      </w:pPr>
      <w:r w:rsidRPr="00A531EB">
        <w:rPr>
          <w:rFonts w:ascii="Calibri" w:hAnsi="Calibri"/>
        </w:rPr>
        <w:t>TOS: The actual install cost should be used for the efficient case, minus the baseline cost assumption provided below:</w:t>
      </w:r>
    </w:p>
    <w:tbl>
      <w:tblPr>
        <w:tblW w:w="0" w:type="auto"/>
        <w:jc w:val="center"/>
        <w:tblCellMar>
          <w:left w:w="0" w:type="dxa"/>
          <w:right w:w="0" w:type="dxa"/>
        </w:tblCellMar>
        <w:tblLook w:val="04A0" w:firstRow="1" w:lastRow="0" w:firstColumn="1" w:lastColumn="0" w:noHBand="0" w:noVBand="1"/>
      </w:tblPr>
      <w:tblGrid>
        <w:gridCol w:w="2169"/>
        <w:gridCol w:w="2107"/>
      </w:tblGrid>
      <w:tr w:rsidR="00A80B69" w:rsidRPr="00A531EB" w:rsidTr="00C81356">
        <w:trPr>
          <w:jc w:val="center"/>
        </w:trPr>
        <w:tc>
          <w:tcPr>
            <w:tcW w:w="2169" w:type="dxa"/>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hideMark/>
          </w:tcPr>
          <w:p w:rsidR="00A80B69" w:rsidRPr="00A531EB" w:rsidRDefault="00A80B69" w:rsidP="00C81356">
            <w:pPr>
              <w:jc w:val="center"/>
              <w:rPr>
                <w:rFonts w:ascii="Calibri" w:hAnsi="Calibri" w:cs="Calibri"/>
                <w:b/>
                <w:color w:val="FFFFFF"/>
              </w:rPr>
            </w:pPr>
            <w:r w:rsidRPr="00A531EB">
              <w:rPr>
                <w:rFonts w:ascii="Calibri" w:hAnsi="Calibri" w:cs="Calibri"/>
                <w:b/>
                <w:color w:val="FFFFFF"/>
              </w:rPr>
              <w:t>Capacity Range</w:t>
            </w:r>
          </w:p>
        </w:tc>
        <w:tc>
          <w:tcPr>
            <w:tcW w:w="2107" w:type="dxa"/>
            <w:tcBorders>
              <w:top w:val="single" w:sz="8" w:space="0" w:color="auto"/>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hideMark/>
          </w:tcPr>
          <w:p w:rsidR="00A80B69" w:rsidRPr="00A531EB" w:rsidRDefault="00A80B69" w:rsidP="00C81356">
            <w:pPr>
              <w:jc w:val="center"/>
              <w:rPr>
                <w:rFonts w:ascii="Calibri" w:hAnsi="Calibri" w:cs="Calibri"/>
                <w:b/>
                <w:color w:val="FFFFFF"/>
              </w:rPr>
            </w:pPr>
            <w:r w:rsidRPr="00A531EB">
              <w:rPr>
                <w:rFonts w:ascii="Calibri" w:hAnsi="Calibri" w:cs="Calibri"/>
                <w:b/>
                <w:color w:val="FFFFFF"/>
              </w:rPr>
              <w:t xml:space="preserve">Baseline Installed Cost per </w:t>
            </w:r>
            <w:proofErr w:type="spellStart"/>
            <w:r w:rsidRPr="00A531EB">
              <w:rPr>
                <w:rFonts w:ascii="Calibri" w:hAnsi="Calibri" w:cs="Calibri"/>
                <w:b/>
                <w:color w:val="FFFFFF"/>
              </w:rPr>
              <w:t>kBtuh</w:t>
            </w:r>
            <w:proofErr w:type="spellEnd"/>
            <w:r w:rsidRPr="00A531EB">
              <w:rPr>
                <w:rFonts w:ascii="Arial" w:hAnsi="Arial"/>
                <w:b/>
                <w:color w:val="FFFFFF"/>
                <w:vertAlign w:val="superscript"/>
              </w:rPr>
              <w:footnoteReference w:id="3"/>
            </w:r>
          </w:p>
        </w:tc>
      </w:tr>
      <w:tr w:rsidR="00A80B69" w:rsidRPr="00A531EB" w:rsidTr="00C81356">
        <w:trPr>
          <w:jc w:val="center"/>
        </w:trPr>
        <w:tc>
          <w:tcPr>
            <w:tcW w:w="21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0B69" w:rsidRPr="00A531EB" w:rsidRDefault="00A80B69" w:rsidP="00C81356">
            <w:pPr>
              <w:jc w:val="center"/>
              <w:rPr>
                <w:rFonts w:ascii="Calibri" w:hAnsi="Calibri" w:cs="Calibri"/>
              </w:rPr>
            </w:pPr>
            <w:r w:rsidRPr="00A531EB">
              <w:rPr>
                <w:rFonts w:ascii="Calibri" w:hAnsi="Calibri" w:cs="Calibri"/>
              </w:rPr>
              <w:t>&lt;300kBtuh</w:t>
            </w:r>
          </w:p>
        </w:tc>
        <w:tc>
          <w:tcPr>
            <w:tcW w:w="2107" w:type="dxa"/>
            <w:tcBorders>
              <w:top w:val="nil"/>
              <w:left w:val="nil"/>
              <w:bottom w:val="single" w:sz="8" w:space="0" w:color="auto"/>
              <w:right w:val="single" w:sz="8" w:space="0" w:color="auto"/>
            </w:tcBorders>
            <w:tcMar>
              <w:top w:w="0" w:type="dxa"/>
              <w:left w:w="108" w:type="dxa"/>
              <w:bottom w:w="0" w:type="dxa"/>
              <w:right w:w="108" w:type="dxa"/>
            </w:tcMar>
            <w:hideMark/>
          </w:tcPr>
          <w:p w:rsidR="00A80B69" w:rsidRPr="00A531EB" w:rsidRDefault="00A80B69" w:rsidP="00C81356">
            <w:pPr>
              <w:jc w:val="center"/>
              <w:rPr>
                <w:rFonts w:ascii="Calibri" w:hAnsi="Calibri" w:cs="Calibri"/>
              </w:rPr>
            </w:pPr>
            <w:r w:rsidRPr="00A531EB">
              <w:rPr>
                <w:rFonts w:ascii="Calibri" w:hAnsi="Calibri" w:cs="Calibri"/>
              </w:rPr>
              <w:t xml:space="preserve">$65 per </w:t>
            </w:r>
            <w:proofErr w:type="spellStart"/>
            <w:r w:rsidRPr="00A531EB">
              <w:rPr>
                <w:rFonts w:ascii="Calibri" w:hAnsi="Calibri" w:cs="Calibri"/>
              </w:rPr>
              <w:t>kBTUh</w:t>
            </w:r>
            <w:proofErr w:type="spellEnd"/>
          </w:p>
        </w:tc>
      </w:tr>
      <w:tr w:rsidR="00A80B69" w:rsidRPr="00A531EB" w:rsidTr="00C81356">
        <w:trPr>
          <w:jc w:val="center"/>
        </w:trPr>
        <w:tc>
          <w:tcPr>
            <w:tcW w:w="21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0B69" w:rsidRPr="00A531EB" w:rsidRDefault="00A80B69" w:rsidP="00C81356">
            <w:pPr>
              <w:jc w:val="center"/>
              <w:rPr>
                <w:rFonts w:ascii="Calibri" w:hAnsi="Calibri" w:cs="Calibri"/>
              </w:rPr>
            </w:pPr>
            <w:r w:rsidRPr="00A531EB">
              <w:rPr>
                <w:rFonts w:ascii="Calibri" w:hAnsi="Calibri" w:cs="Calibri"/>
              </w:rPr>
              <w:t xml:space="preserve">300 – 2500 </w:t>
            </w:r>
            <w:proofErr w:type="spellStart"/>
            <w:r w:rsidRPr="00A531EB">
              <w:rPr>
                <w:rFonts w:ascii="Calibri" w:hAnsi="Calibri" w:cs="Calibri"/>
              </w:rPr>
              <w:t>kBtuh</w:t>
            </w:r>
            <w:proofErr w:type="spellEnd"/>
          </w:p>
        </w:tc>
        <w:tc>
          <w:tcPr>
            <w:tcW w:w="2107" w:type="dxa"/>
            <w:tcBorders>
              <w:top w:val="nil"/>
              <w:left w:val="nil"/>
              <w:bottom w:val="single" w:sz="8" w:space="0" w:color="auto"/>
              <w:right w:val="single" w:sz="8" w:space="0" w:color="auto"/>
            </w:tcBorders>
            <w:tcMar>
              <w:top w:w="0" w:type="dxa"/>
              <w:left w:w="108" w:type="dxa"/>
              <w:bottom w:w="0" w:type="dxa"/>
              <w:right w:w="108" w:type="dxa"/>
            </w:tcMar>
            <w:hideMark/>
          </w:tcPr>
          <w:p w:rsidR="00A80B69" w:rsidRPr="00A531EB" w:rsidRDefault="00A80B69" w:rsidP="00C81356">
            <w:pPr>
              <w:jc w:val="center"/>
              <w:rPr>
                <w:rFonts w:ascii="Calibri" w:hAnsi="Calibri" w:cs="Calibri"/>
              </w:rPr>
            </w:pPr>
            <w:r w:rsidRPr="00A531EB">
              <w:rPr>
                <w:rFonts w:ascii="Calibri" w:hAnsi="Calibri" w:cs="Calibri"/>
              </w:rPr>
              <w:t xml:space="preserve">$38 per </w:t>
            </w:r>
            <w:proofErr w:type="spellStart"/>
            <w:r w:rsidRPr="00A531EB">
              <w:rPr>
                <w:rFonts w:ascii="Calibri" w:hAnsi="Calibri" w:cs="Calibri"/>
              </w:rPr>
              <w:t>kBTUh</w:t>
            </w:r>
            <w:proofErr w:type="spellEnd"/>
          </w:p>
        </w:tc>
      </w:tr>
      <w:tr w:rsidR="00A80B69" w:rsidRPr="00A531EB" w:rsidTr="00C81356">
        <w:trPr>
          <w:jc w:val="center"/>
        </w:trPr>
        <w:tc>
          <w:tcPr>
            <w:tcW w:w="21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0B69" w:rsidRPr="00A531EB" w:rsidRDefault="00A80B69" w:rsidP="00C81356">
            <w:pPr>
              <w:jc w:val="center"/>
              <w:rPr>
                <w:rFonts w:ascii="Calibri" w:hAnsi="Calibri" w:cs="Calibri"/>
              </w:rPr>
            </w:pPr>
            <w:r w:rsidRPr="00A531EB">
              <w:rPr>
                <w:rFonts w:ascii="Calibri" w:hAnsi="Calibri" w:cs="Calibri"/>
              </w:rPr>
              <w:t xml:space="preserve">&gt;2500 </w:t>
            </w:r>
            <w:proofErr w:type="spellStart"/>
            <w:r w:rsidRPr="00A531EB">
              <w:rPr>
                <w:rFonts w:ascii="Calibri" w:hAnsi="Calibri" w:cs="Calibri"/>
              </w:rPr>
              <w:t>kBtuh</w:t>
            </w:r>
            <w:proofErr w:type="spellEnd"/>
          </w:p>
        </w:tc>
        <w:tc>
          <w:tcPr>
            <w:tcW w:w="2107" w:type="dxa"/>
            <w:tcBorders>
              <w:top w:val="nil"/>
              <w:left w:val="nil"/>
              <w:bottom w:val="single" w:sz="8" w:space="0" w:color="auto"/>
              <w:right w:val="single" w:sz="8" w:space="0" w:color="auto"/>
            </w:tcBorders>
            <w:tcMar>
              <w:top w:w="0" w:type="dxa"/>
              <w:left w:w="108" w:type="dxa"/>
              <w:bottom w:w="0" w:type="dxa"/>
              <w:right w:w="108" w:type="dxa"/>
            </w:tcMar>
            <w:hideMark/>
          </w:tcPr>
          <w:p w:rsidR="00A80B69" w:rsidRPr="00A531EB" w:rsidRDefault="00A80B69" w:rsidP="00C81356">
            <w:pPr>
              <w:jc w:val="center"/>
              <w:rPr>
                <w:rFonts w:ascii="Calibri" w:hAnsi="Calibri" w:cs="Calibri"/>
              </w:rPr>
            </w:pPr>
            <w:r w:rsidRPr="00A531EB">
              <w:rPr>
                <w:rFonts w:ascii="Calibri" w:hAnsi="Calibri" w:cs="Calibri"/>
              </w:rPr>
              <w:t xml:space="preserve">$32 per </w:t>
            </w:r>
            <w:proofErr w:type="spellStart"/>
            <w:r w:rsidRPr="00A531EB">
              <w:rPr>
                <w:rFonts w:ascii="Calibri" w:hAnsi="Calibri" w:cs="Calibri"/>
              </w:rPr>
              <w:t>kBTUh</w:t>
            </w:r>
            <w:proofErr w:type="spellEnd"/>
          </w:p>
        </w:tc>
      </w:tr>
    </w:tbl>
    <w:p w:rsidR="00A80B69" w:rsidRPr="009C362B" w:rsidRDefault="00A80B69" w:rsidP="00A80B69">
      <w:pPr>
        <w:rPr>
          <w:rFonts w:ascii="Calibri" w:hAnsi="Calibri" w:cs="Calibri"/>
          <w:b/>
          <w:smallCaps/>
          <w:sz w:val="22"/>
        </w:rPr>
      </w:pPr>
      <w:proofErr w:type="spellStart"/>
      <w:r w:rsidRPr="009C362B">
        <w:rPr>
          <w:rFonts w:ascii="Calibri" w:hAnsi="Calibri" w:cs="Calibri"/>
          <w:b/>
          <w:smallCaps/>
          <w:sz w:val="22"/>
        </w:rPr>
        <w:t>Loadshape</w:t>
      </w:r>
      <w:proofErr w:type="spellEnd"/>
    </w:p>
    <w:p w:rsidR="00A80B69" w:rsidRPr="00A531EB" w:rsidRDefault="00A80B69" w:rsidP="00A80B69">
      <w:pPr>
        <w:spacing w:after="240"/>
        <w:rPr>
          <w:rFonts w:ascii="Calibri" w:hAnsi="Calibri"/>
        </w:rPr>
      </w:pPr>
      <w:r w:rsidRPr="00A531EB">
        <w:rPr>
          <w:rFonts w:ascii="Calibri" w:hAnsi="Calibri"/>
        </w:rPr>
        <w:t>N/A</w:t>
      </w:r>
    </w:p>
    <w:p w:rsidR="00A80B69" w:rsidRPr="009C362B" w:rsidRDefault="00A80B69" w:rsidP="00A80B69">
      <w:pPr>
        <w:rPr>
          <w:rFonts w:ascii="Calibri" w:hAnsi="Calibri" w:cs="Calibri"/>
          <w:b/>
          <w:smallCaps/>
          <w:sz w:val="22"/>
        </w:rPr>
      </w:pPr>
      <w:r w:rsidRPr="009C362B">
        <w:rPr>
          <w:rFonts w:ascii="Calibri" w:hAnsi="Calibri" w:cs="Calibri"/>
          <w:b/>
          <w:smallCaps/>
          <w:sz w:val="22"/>
        </w:rPr>
        <w:t>Coincidence Factor</w:t>
      </w:r>
    </w:p>
    <w:p w:rsidR="00A80B69" w:rsidRPr="00A531EB" w:rsidRDefault="00A80B69" w:rsidP="00A80B69">
      <w:pPr>
        <w:spacing w:after="240"/>
        <w:rPr>
          <w:rFonts w:ascii="Calibri" w:hAnsi="Calibri"/>
        </w:rPr>
      </w:pPr>
      <w:r w:rsidRPr="00A531EB">
        <w:rPr>
          <w:rFonts w:ascii="Calibri" w:hAnsi="Calibri"/>
        </w:rPr>
        <w:t>N/A</w:t>
      </w:r>
    </w:p>
    <w:p w:rsidR="00A80B69" w:rsidRPr="00A531EB" w:rsidRDefault="00A80B69" w:rsidP="00A80B69">
      <w:pPr>
        <w:spacing w:after="240"/>
        <w:rPr>
          <w:rFonts w:ascii="Calibri" w:hAnsi="Calibri"/>
        </w:rPr>
      </w:pPr>
    </w:p>
    <w:p w:rsidR="00A80B69" w:rsidRPr="00A531EB" w:rsidRDefault="00A80B69" w:rsidP="00A80B69">
      <w:pPr>
        <w:pBdr>
          <w:top w:val="double" w:sz="4" w:space="1" w:color="auto"/>
          <w:bottom w:val="double" w:sz="4" w:space="1" w:color="auto"/>
        </w:pBdr>
        <w:spacing w:after="240"/>
        <w:jc w:val="center"/>
        <w:rPr>
          <w:rFonts w:ascii="Calibri" w:hAnsi="Calibri" w:cs="Calibri"/>
          <w:b/>
        </w:rPr>
      </w:pPr>
      <w:r w:rsidRPr="00A531EB">
        <w:rPr>
          <w:rFonts w:ascii="Calibri" w:hAnsi="Calibri" w:cs="Calibri"/>
          <w:b/>
        </w:rPr>
        <w:t xml:space="preserve">Algorithm </w:t>
      </w:r>
    </w:p>
    <w:p w:rsidR="00A80B69" w:rsidRPr="009C362B" w:rsidRDefault="00A80B69" w:rsidP="00A80B69">
      <w:pPr>
        <w:rPr>
          <w:rFonts w:ascii="Calibri" w:hAnsi="Calibri" w:cs="Calibri"/>
          <w:b/>
          <w:smallCaps/>
          <w:sz w:val="22"/>
        </w:rPr>
      </w:pPr>
      <w:r w:rsidRPr="009C362B">
        <w:rPr>
          <w:rFonts w:ascii="Calibri" w:hAnsi="Calibri" w:cs="Calibri"/>
          <w:b/>
          <w:smallCaps/>
          <w:sz w:val="22"/>
        </w:rPr>
        <w:t xml:space="preserve">Calculation of Energy Savings </w:t>
      </w:r>
    </w:p>
    <w:p w:rsidR="00A80B69" w:rsidRPr="009C362B" w:rsidRDefault="00A80B69" w:rsidP="00A80B69">
      <w:pPr>
        <w:rPr>
          <w:rFonts w:ascii="Calibri" w:hAnsi="Calibri" w:cs="Calibri"/>
          <w:b/>
          <w:smallCaps/>
          <w:sz w:val="22"/>
        </w:rPr>
      </w:pPr>
      <w:r w:rsidRPr="009C362B">
        <w:rPr>
          <w:rFonts w:ascii="Calibri" w:hAnsi="Calibri" w:cs="Calibri"/>
          <w:b/>
          <w:smallCaps/>
          <w:sz w:val="22"/>
        </w:rPr>
        <w:t>Electric Energy Savings</w:t>
      </w:r>
    </w:p>
    <w:p w:rsidR="00A80B69" w:rsidRPr="00A531EB" w:rsidRDefault="00A80B69" w:rsidP="00A80B69">
      <w:pPr>
        <w:autoSpaceDE w:val="0"/>
        <w:autoSpaceDN w:val="0"/>
        <w:adjustRightInd w:val="0"/>
        <w:rPr>
          <w:rFonts w:ascii="Calibri" w:hAnsi="Calibri"/>
          <w:b/>
        </w:rPr>
      </w:pPr>
      <w:r w:rsidRPr="00A531EB">
        <w:rPr>
          <w:rFonts w:ascii="Calibri" w:eastAsia="Calibri" w:hAnsi="Calibri" w:cs="Calibri"/>
        </w:rPr>
        <w:t>There are no anticipated electrical savings from this measure.</w:t>
      </w:r>
    </w:p>
    <w:p w:rsidR="00A80B69" w:rsidRPr="009C362B" w:rsidRDefault="00A80B69" w:rsidP="00A80B69">
      <w:pPr>
        <w:rPr>
          <w:rFonts w:ascii="Calibri" w:hAnsi="Calibri" w:cs="Calibri"/>
          <w:b/>
          <w:smallCaps/>
          <w:sz w:val="22"/>
        </w:rPr>
      </w:pPr>
      <w:r w:rsidRPr="009C362B">
        <w:rPr>
          <w:rFonts w:ascii="Calibri" w:hAnsi="Calibri" w:cs="Calibri"/>
          <w:b/>
          <w:smallCaps/>
          <w:sz w:val="22"/>
        </w:rPr>
        <w:t>Summer Coincident Peak Demand Savings</w:t>
      </w:r>
    </w:p>
    <w:p w:rsidR="00A80B69" w:rsidRPr="00A531EB" w:rsidRDefault="00A80B69" w:rsidP="00A80B69">
      <w:pPr>
        <w:spacing w:after="240"/>
        <w:rPr>
          <w:rFonts w:ascii="Calibri" w:hAnsi="Calibri"/>
        </w:rPr>
      </w:pPr>
      <w:r w:rsidRPr="00A531EB">
        <w:rPr>
          <w:rFonts w:ascii="Calibri" w:hAnsi="Calibri"/>
        </w:rPr>
        <w:t>N/A</w:t>
      </w:r>
    </w:p>
    <w:p w:rsidR="00A80B69" w:rsidRPr="009C362B" w:rsidRDefault="00A80B69" w:rsidP="00A80B69">
      <w:pPr>
        <w:rPr>
          <w:rFonts w:ascii="Calibri" w:hAnsi="Calibri" w:cs="Calibri"/>
          <w:b/>
          <w:smallCaps/>
          <w:sz w:val="22"/>
        </w:rPr>
      </w:pPr>
      <w:r w:rsidRPr="009C362B">
        <w:rPr>
          <w:rFonts w:ascii="Calibri" w:hAnsi="Calibri" w:cs="Calibri"/>
          <w:b/>
          <w:smallCaps/>
          <w:sz w:val="22"/>
        </w:rPr>
        <w:t>Natural Gas Savings</w:t>
      </w:r>
    </w:p>
    <w:p w:rsidR="00A80B69" w:rsidRPr="00A531EB" w:rsidRDefault="00A80B69" w:rsidP="00A80B69">
      <w:pPr>
        <w:spacing w:after="240"/>
        <w:rPr>
          <w:rFonts w:ascii="Calibri" w:hAnsi="Calibri" w:cs="Calibri"/>
          <w:noProof/>
        </w:rPr>
      </w:pPr>
      <w:r w:rsidRPr="00A531EB">
        <w:rPr>
          <w:rFonts w:ascii="Calibri" w:hAnsi="Calibri" w:cs="Calibri"/>
          <w:noProof/>
        </w:rPr>
        <w:t>Time of Sale:</w:t>
      </w:r>
    </w:p>
    <w:p w:rsidR="00A80B69" w:rsidRPr="00A531EB" w:rsidRDefault="00A80B69" w:rsidP="00A80B69">
      <w:pPr>
        <w:spacing w:after="240"/>
        <w:ind w:firstLine="720"/>
        <w:rPr>
          <w:rFonts w:ascii="Calibri" w:hAnsi="Calibri"/>
        </w:rPr>
      </w:pPr>
      <w:proofErr w:type="spellStart"/>
      <w:r w:rsidRPr="00A531EB">
        <w:rPr>
          <w:rFonts w:ascii="Calibri" w:hAnsi="Calibri"/>
        </w:rPr>
        <w:t>ΔTherms</w:t>
      </w:r>
      <w:proofErr w:type="spellEnd"/>
      <w:r w:rsidRPr="00A531EB">
        <w:rPr>
          <w:rFonts w:ascii="Calibri" w:hAnsi="Calibri"/>
        </w:rPr>
        <w:tab/>
      </w:r>
      <w:r w:rsidRPr="00A531EB">
        <w:rPr>
          <w:rFonts w:ascii="Calibri" w:hAnsi="Calibri"/>
        </w:rPr>
        <w:tab/>
        <w:t>= Hot Water Savings + Standby Loss Savings</w:t>
      </w:r>
    </w:p>
    <w:p w:rsidR="00A80B69" w:rsidRPr="00A531EB" w:rsidRDefault="00A80B69" w:rsidP="00A80B69">
      <w:pPr>
        <w:spacing w:after="240"/>
        <w:ind w:left="2880"/>
        <w:rPr>
          <w:rFonts w:ascii="Calibri" w:hAnsi="Calibri"/>
        </w:rPr>
      </w:pPr>
      <w:r w:rsidRPr="00A531EB">
        <w:rPr>
          <w:rFonts w:ascii="Calibri" w:hAnsi="Calibri"/>
        </w:rPr>
        <w:t>= [(MFHH * #Units * GPD * Days/</w:t>
      </w:r>
      <w:proofErr w:type="spellStart"/>
      <w:r w:rsidRPr="00A531EB">
        <w:rPr>
          <w:rFonts w:ascii="Calibri" w:hAnsi="Calibri"/>
        </w:rPr>
        <w:t>yr</w:t>
      </w:r>
      <w:proofErr w:type="spellEnd"/>
      <w:r w:rsidRPr="00A531EB">
        <w:rPr>
          <w:rFonts w:ascii="Calibri" w:hAnsi="Calibri"/>
        </w:rPr>
        <w:t xml:space="preserve"> * </w:t>
      </w:r>
      <w:proofErr w:type="spellStart"/>
      <w:r w:rsidRPr="00A531EB">
        <w:rPr>
          <w:rFonts w:ascii="Arial" w:hAnsi="Arial" w:cs="Arial"/>
        </w:rPr>
        <w:t>ע</w:t>
      </w:r>
      <w:r w:rsidRPr="00A531EB">
        <w:rPr>
          <w:rFonts w:ascii="Calibri" w:hAnsi="Calibri"/>
        </w:rPr>
        <w:t>Water</w:t>
      </w:r>
      <w:proofErr w:type="spellEnd"/>
      <w:r w:rsidRPr="00A531EB">
        <w:rPr>
          <w:rFonts w:ascii="Calibri" w:hAnsi="Calibri"/>
        </w:rPr>
        <w:t xml:space="preserve"> * (Tout – Tin) * (1/</w:t>
      </w:r>
      <w:proofErr w:type="spellStart"/>
      <w:r w:rsidRPr="00A531EB">
        <w:rPr>
          <w:rFonts w:ascii="Calibri" w:hAnsi="Calibri"/>
        </w:rPr>
        <w:t>Eff_base</w:t>
      </w:r>
      <w:proofErr w:type="spellEnd"/>
      <w:r w:rsidRPr="00A531EB">
        <w:rPr>
          <w:rFonts w:ascii="Calibri" w:hAnsi="Calibri"/>
        </w:rPr>
        <w:t xml:space="preserve"> – 1/</w:t>
      </w:r>
      <w:proofErr w:type="spellStart"/>
      <w:r w:rsidRPr="00A531EB">
        <w:rPr>
          <w:rFonts w:ascii="Calibri" w:hAnsi="Calibri"/>
        </w:rPr>
        <w:t>Eff_ee</w:t>
      </w:r>
      <w:proofErr w:type="spellEnd"/>
      <w:r w:rsidRPr="00A531EB">
        <w:rPr>
          <w:rFonts w:ascii="Calibri" w:hAnsi="Calibri"/>
        </w:rPr>
        <w:t>)) / 100,000] + [((SL * Hours/</w:t>
      </w:r>
      <w:proofErr w:type="spellStart"/>
      <w:r w:rsidRPr="00A531EB">
        <w:rPr>
          <w:rFonts w:ascii="Calibri" w:hAnsi="Calibri"/>
        </w:rPr>
        <w:t>yr</w:t>
      </w:r>
      <w:proofErr w:type="spellEnd"/>
      <w:r w:rsidRPr="00A531EB">
        <w:rPr>
          <w:rFonts w:ascii="Calibri" w:hAnsi="Calibri"/>
        </w:rPr>
        <w:t xml:space="preserve"> * (1/</w:t>
      </w:r>
      <w:proofErr w:type="spellStart"/>
      <w:r w:rsidRPr="00A531EB">
        <w:rPr>
          <w:rFonts w:ascii="Calibri" w:hAnsi="Calibri"/>
        </w:rPr>
        <w:t>Eff_base</w:t>
      </w:r>
      <w:proofErr w:type="spellEnd"/>
      <w:r w:rsidRPr="00A531EB">
        <w:rPr>
          <w:rFonts w:ascii="Calibri" w:hAnsi="Calibri"/>
        </w:rPr>
        <w:t xml:space="preserve"> – 1/</w:t>
      </w:r>
      <w:proofErr w:type="spellStart"/>
      <w:r w:rsidRPr="00A531EB">
        <w:rPr>
          <w:rFonts w:ascii="Calibri" w:hAnsi="Calibri"/>
        </w:rPr>
        <w:t>Eff_ee</w:t>
      </w:r>
      <w:proofErr w:type="spellEnd"/>
      <w:r w:rsidRPr="00A531EB">
        <w:rPr>
          <w:rFonts w:ascii="Calibri" w:hAnsi="Calibri"/>
        </w:rPr>
        <w:t xml:space="preserve">)) / 100,000] </w:t>
      </w:r>
    </w:p>
    <w:p w:rsidR="00A80B69" w:rsidRPr="00A531EB" w:rsidRDefault="00A80B69" w:rsidP="00A80B69">
      <w:pPr>
        <w:spacing w:after="240"/>
        <w:rPr>
          <w:rFonts w:ascii="Calibri" w:hAnsi="Calibri" w:cs="Calibri"/>
          <w:noProof/>
        </w:rPr>
      </w:pPr>
      <w:r>
        <w:rPr>
          <w:rFonts w:ascii="Calibri" w:hAnsi="Calibri" w:cs="Calibri"/>
          <w:noProof/>
        </w:rPr>
        <w:t>Early Replacment</w:t>
      </w:r>
      <w:r w:rsidRPr="00A531EB">
        <w:rPr>
          <w:rFonts w:ascii="Arial" w:hAnsi="Arial" w:cs="Calibri"/>
          <w:noProof/>
          <w:vertAlign w:val="superscript"/>
        </w:rPr>
        <w:footnoteReference w:id="4"/>
      </w:r>
      <w:r w:rsidRPr="00A531EB">
        <w:rPr>
          <w:rFonts w:ascii="Calibri" w:hAnsi="Calibri" w:cs="Calibri"/>
          <w:noProof/>
        </w:rPr>
        <w:t>:</w:t>
      </w:r>
    </w:p>
    <w:p w:rsidR="00A80B69" w:rsidRPr="00A531EB" w:rsidRDefault="00A80B69" w:rsidP="00A80B69">
      <w:pPr>
        <w:spacing w:after="240"/>
        <w:ind w:left="1440" w:hanging="720"/>
        <w:rPr>
          <w:rFonts w:ascii="Calibri" w:hAnsi="Calibri" w:cs="Calibri"/>
          <w:noProof/>
        </w:rPr>
      </w:pPr>
      <w:r w:rsidRPr="00A531EB">
        <w:rPr>
          <w:rFonts w:ascii="Calibri" w:hAnsi="Calibri" w:cs="Calibri"/>
          <w:noProof/>
        </w:rPr>
        <w:t>ΔTherms for remaining life of existing unit (1st 5 years):</w:t>
      </w:r>
    </w:p>
    <w:p w:rsidR="00A80B69" w:rsidRPr="00A531EB" w:rsidRDefault="00A80B69" w:rsidP="00A80B69">
      <w:pPr>
        <w:spacing w:after="240"/>
        <w:ind w:left="2880"/>
        <w:rPr>
          <w:rFonts w:ascii="Calibri" w:hAnsi="Calibri"/>
        </w:rPr>
      </w:pPr>
      <w:r w:rsidRPr="00A531EB">
        <w:rPr>
          <w:rFonts w:ascii="Calibri" w:hAnsi="Calibri"/>
        </w:rPr>
        <w:t>= [(MFHH * #Units * GPD * Days/</w:t>
      </w:r>
      <w:proofErr w:type="spellStart"/>
      <w:r w:rsidRPr="00A531EB">
        <w:rPr>
          <w:rFonts w:ascii="Calibri" w:hAnsi="Calibri"/>
        </w:rPr>
        <w:t>yr</w:t>
      </w:r>
      <w:proofErr w:type="spellEnd"/>
      <w:r w:rsidRPr="00A531EB">
        <w:rPr>
          <w:rFonts w:ascii="Calibri" w:hAnsi="Calibri"/>
        </w:rPr>
        <w:t xml:space="preserve"> * </w:t>
      </w:r>
      <w:proofErr w:type="spellStart"/>
      <w:r w:rsidRPr="00A531EB">
        <w:rPr>
          <w:rFonts w:ascii="Arial" w:hAnsi="Arial" w:cs="Arial"/>
        </w:rPr>
        <w:t>ע</w:t>
      </w:r>
      <w:r w:rsidRPr="00A531EB">
        <w:rPr>
          <w:rFonts w:ascii="Calibri" w:hAnsi="Calibri"/>
        </w:rPr>
        <w:t>Water</w:t>
      </w:r>
      <w:proofErr w:type="spellEnd"/>
      <w:r w:rsidRPr="00A531EB">
        <w:rPr>
          <w:rFonts w:ascii="Calibri" w:hAnsi="Calibri"/>
        </w:rPr>
        <w:t xml:space="preserve"> * (Tout – Tin) * (1/</w:t>
      </w:r>
      <w:proofErr w:type="spellStart"/>
      <w:r w:rsidRPr="00A531EB">
        <w:rPr>
          <w:rFonts w:ascii="Calibri" w:hAnsi="Calibri"/>
        </w:rPr>
        <w:t>Eff_exist</w:t>
      </w:r>
      <w:proofErr w:type="spellEnd"/>
      <w:r w:rsidRPr="00A531EB">
        <w:rPr>
          <w:rFonts w:ascii="Calibri" w:hAnsi="Calibri"/>
        </w:rPr>
        <w:t xml:space="preserve"> – 1/</w:t>
      </w:r>
      <w:proofErr w:type="spellStart"/>
      <w:r w:rsidRPr="00A531EB">
        <w:rPr>
          <w:rFonts w:ascii="Calibri" w:hAnsi="Calibri"/>
        </w:rPr>
        <w:t>Eff_ee</w:t>
      </w:r>
      <w:proofErr w:type="spellEnd"/>
      <w:r w:rsidRPr="00A531EB">
        <w:rPr>
          <w:rFonts w:ascii="Calibri" w:hAnsi="Calibri"/>
        </w:rPr>
        <w:t>)) / 100,000] + [((SL * Hours/</w:t>
      </w:r>
      <w:proofErr w:type="spellStart"/>
      <w:r w:rsidRPr="00A531EB">
        <w:rPr>
          <w:rFonts w:ascii="Calibri" w:hAnsi="Calibri"/>
        </w:rPr>
        <w:t>yr</w:t>
      </w:r>
      <w:proofErr w:type="spellEnd"/>
      <w:r w:rsidRPr="00A531EB">
        <w:rPr>
          <w:rFonts w:ascii="Calibri" w:hAnsi="Calibri"/>
        </w:rPr>
        <w:t xml:space="preserve"> * (1/</w:t>
      </w:r>
      <w:proofErr w:type="spellStart"/>
      <w:r w:rsidRPr="00A531EB">
        <w:rPr>
          <w:rFonts w:ascii="Calibri" w:hAnsi="Calibri"/>
        </w:rPr>
        <w:t>Eff_exist</w:t>
      </w:r>
      <w:proofErr w:type="spellEnd"/>
      <w:r w:rsidRPr="00A531EB">
        <w:rPr>
          <w:rFonts w:ascii="Calibri" w:hAnsi="Calibri"/>
        </w:rPr>
        <w:t xml:space="preserve"> – 1/</w:t>
      </w:r>
      <w:proofErr w:type="spellStart"/>
      <w:r w:rsidRPr="00A531EB">
        <w:rPr>
          <w:rFonts w:ascii="Calibri" w:hAnsi="Calibri"/>
        </w:rPr>
        <w:t>Eff_ee</w:t>
      </w:r>
      <w:proofErr w:type="spellEnd"/>
      <w:r w:rsidRPr="00A531EB">
        <w:rPr>
          <w:rFonts w:ascii="Calibri" w:hAnsi="Calibri"/>
        </w:rPr>
        <w:t xml:space="preserve">)) / 100,000] </w:t>
      </w:r>
    </w:p>
    <w:p w:rsidR="00A80B69" w:rsidRPr="00A531EB" w:rsidRDefault="00A80B69" w:rsidP="00A80B69">
      <w:pPr>
        <w:spacing w:after="240"/>
        <w:ind w:left="1440" w:hanging="720"/>
        <w:rPr>
          <w:rFonts w:ascii="Calibri" w:hAnsi="Calibri" w:cs="Calibri"/>
          <w:noProof/>
        </w:rPr>
      </w:pPr>
      <w:r w:rsidRPr="00A531EB">
        <w:rPr>
          <w:rFonts w:ascii="Calibri" w:hAnsi="Calibri" w:cs="Calibri"/>
          <w:noProof/>
        </w:rPr>
        <w:t>ΔTherms for remaining measure life (next 10 years):</w:t>
      </w:r>
    </w:p>
    <w:p w:rsidR="00A80B69" w:rsidRPr="00A531EB" w:rsidRDefault="00A80B69" w:rsidP="00A80B69">
      <w:pPr>
        <w:spacing w:after="240"/>
        <w:ind w:left="2880"/>
        <w:rPr>
          <w:rFonts w:ascii="Calibri" w:hAnsi="Calibri"/>
        </w:rPr>
      </w:pPr>
      <w:r w:rsidRPr="00A531EB">
        <w:rPr>
          <w:rFonts w:ascii="Calibri" w:hAnsi="Calibri"/>
        </w:rPr>
        <w:t>= [(MFHH * #Units * GPD * Days/</w:t>
      </w:r>
      <w:proofErr w:type="spellStart"/>
      <w:r w:rsidRPr="00A531EB">
        <w:rPr>
          <w:rFonts w:ascii="Calibri" w:hAnsi="Calibri"/>
        </w:rPr>
        <w:t>yr</w:t>
      </w:r>
      <w:proofErr w:type="spellEnd"/>
      <w:r w:rsidRPr="00A531EB">
        <w:rPr>
          <w:rFonts w:ascii="Calibri" w:hAnsi="Calibri"/>
        </w:rPr>
        <w:t xml:space="preserve"> * </w:t>
      </w:r>
      <w:proofErr w:type="spellStart"/>
      <w:r w:rsidRPr="00A531EB">
        <w:rPr>
          <w:rFonts w:ascii="Arial" w:hAnsi="Arial" w:cs="Arial"/>
        </w:rPr>
        <w:t>ע</w:t>
      </w:r>
      <w:r w:rsidRPr="00A531EB">
        <w:rPr>
          <w:rFonts w:ascii="Calibri" w:hAnsi="Calibri"/>
        </w:rPr>
        <w:t>Water</w:t>
      </w:r>
      <w:proofErr w:type="spellEnd"/>
      <w:r w:rsidRPr="00A531EB">
        <w:rPr>
          <w:rFonts w:ascii="Calibri" w:hAnsi="Calibri"/>
        </w:rPr>
        <w:t xml:space="preserve"> * (Tout – Tin) * (1/</w:t>
      </w:r>
      <w:proofErr w:type="spellStart"/>
      <w:r w:rsidRPr="00A531EB">
        <w:rPr>
          <w:rFonts w:ascii="Calibri" w:hAnsi="Calibri"/>
        </w:rPr>
        <w:t>Eff_base</w:t>
      </w:r>
      <w:proofErr w:type="spellEnd"/>
      <w:r w:rsidRPr="00A531EB">
        <w:rPr>
          <w:rFonts w:ascii="Calibri" w:hAnsi="Calibri"/>
        </w:rPr>
        <w:t xml:space="preserve"> – 1/</w:t>
      </w:r>
      <w:proofErr w:type="spellStart"/>
      <w:r w:rsidRPr="00A531EB">
        <w:rPr>
          <w:rFonts w:ascii="Calibri" w:hAnsi="Calibri"/>
        </w:rPr>
        <w:t>Eff_ee</w:t>
      </w:r>
      <w:proofErr w:type="spellEnd"/>
      <w:r w:rsidRPr="00A531EB">
        <w:rPr>
          <w:rFonts w:ascii="Calibri" w:hAnsi="Calibri"/>
        </w:rPr>
        <w:t>)) / 100,000] + [((SL * Hours/</w:t>
      </w:r>
      <w:proofErr w:type="spellStart"/>
      <w:r w:rsidRPr="00A531EB">
        <w:rPr>
          <w:rFonts w:ascii="Calibri" w:hAnsi="Calibri"/>
        </w:rPr>
        <w:t>yr</w:t>
      </w:r>
      <w:proofErr w:type="spellEnd"/>
      <w:r w:rsidRPr="00A531EB">
        <w:rPr>
          <w:rFonts w:ascii="Calibri" w:hAnsi="Calibri"/>
        </w:rPr>
        <w:t xml:space="preserve"> * (1/</w:t>
      </w:r>
      <w:proofErr w:type="spellStart"/>
      <w:r w:rsidRPr="00A531EB">
        <w:rPr>
          <w:rFonts w:ascii="Calibri" w:hAnsi="Calibri"/>
        </w:rPr>
        <w:t>Eff_base</w:t>
      </w:r>
      <w:proofErr w:type="spellEnd"/>
      <w:r w:rsidRPr="00A531EB">
        <w:rPr>
          <w:rFonts w:ascii="Calibri" w:hAnsi="Calibri"/>
        </w:rPr>
        <w:t xml:space="preserve"> – 1/</w:t>
      </w:r>
      <w:proofErr w:type="spellStart"/>
      <w:r w:rsidRPr="00A531EB">
        <w:rPr>
          <w:rFonts w:ascii="Calibri" w:hAnsi="Calibri"/>
        </w:rPr>
        <w:t>Eff_ee</w:t>
      </w:r>
      <w:proofErr w:type="spellEnd"/>
      <w:r w:rsidRPr="00A531EB">
        <w:rPr>
          <w:rFonts w:ascii="Calibri" w:hAnsi="Calibri"/>
        </w:rPr>
        <w:t xml:space="preserve">)) / 100,000] </w:t>
      </w:r>
    </w:p>
    <w:p w:rsidR="00A80B69" w:rsidRPr="00A531EB" w:rsidRDefault="00A80B69" w:rsidP="00A80B69">
      <w:pPr>
        <w:spacing w:after="240"/>
        <w:rPr>
          <w:rFonts w:ascii="Calibri" w:hAnsi="Calibri"/>
        </w:rPr>
      </w:pPr>
    </w:p>
    <w:p w:rsidR="00A80B69" w:rsidRPr="00A531EB" w:rsidRDefault="00A80B69" w:rsidP="00A80B69">
      <w:pPr>
        <w:spacing w:after="240"/>
        <w:rPr>
          <w:rFonts w:ascii="Calibri" w:hAnsi="Calibri"/>
        </w:rPr>
      </w:pPr>
      <w:r w:rsidRPr="00A531EB">
        <w:rPr>
          <w:rFonts w:ascii="Calibri" w:hAnsi="Calibri"/>
        </w:rPr>
        <w:t>Where:</w:t>
      </w:r>
    </w:p>
    <w:p w:rsidR="00A80B69" w:rsidRPr="00A531EB" w:rsidRDefault="00A80B69" w:rsidP="00A80B69">
      <w:pPr>
        <w:spacing w:after="240"/>
        <w:ind w:left="720" w:firstLine="720"/>
        <w:rPr>
          <w:rFonts w:ascii="Calibri" w:hAnsi="Calibri"/>
        </w:rPr>
      </w:pPr>
      <w:r w:rsidRPr="00A531EB">
        <w:rPr>
          <w:rFonts w:ascii="Calibri" w:hAnsi="Calibri"/>
        </w:rPr>
        <w:t xml:space="preserve">MFHH </w:t>
      </w:r>
      <w:r w:rsidRPr="00A531EB">
        <w:rPr>
          <w:rFonts w:ascii="Calibri" w:hAnsi="Calibri"/>
        </w:rPr>
        <w:tab/>
      </w:r>
      <w:r w:rsidRPr="00A531EB">
        <w:rPr>
          <w:rFonts w:ascii="Calibri" w:hAnsi="Calibri"/>
        </w:rPr>
        <w:tab/>
        <w:t xml:space="preserve">= number of people in Multi-Family House Hold </w:t>
      </w:r>
    </w:p>
    <w:p w:rsidR="00A80B69" w:rsidRPr="00A531EB" w:rsidRDefault="00A80B69" w:rsidP="00A80B69">
      <w:pPr>
        <w:spacing w:after="240"/>
        <w:ind w:left="720" w:firstLine="720"/>
        <w:rPr>
          <w:rFonts w:ascii="Calibri" w:hAnsi="Calibri"/>
        </w:rPr>
      </w:pPr>
      <w:r w:rsidRPr="00A531EB">
        <w:rPr>
          <w:rFonts w:ascii="Calibri" w:hAnsi="Calibri"/>
        </w:rPr>
        <w:tab/>
      </w:r>
      <w:r w:rsidRPr="00A531EB">
        <w:rPr>
          <w:rFonts w:ascii="Calibri" w:hAnsi="Calibri"/>
        </w:rPr>
        <w:tab/>
        <w:t xml:space="preserve">= Actual. If unknown assume </w:t>
      </w:r>
      <w:proofErr w:type="gramStart"/>
      <w:r w:rsidRPr="00A531EB">
        <w:rPr>
          <w:rFonts w:ascii="Calibri" w:hAnsi="Calibri"/>
        </w:rPr>
        <w:t>2.1 persons/unit</w:t>
      </w:r>
      <w:proofErr w:type="gramEnd"/>
      <w:r w:rsidRPr="00A531EB">
        <w:rPr>
          <w:rFonts w:ascii="Arial" w:hAnsi="Arial"/>
          <w:vertAlign w:val="superscript"/>
        </w:rPr>
        <w:footnoteReference w:id="5"/>
      </w:r>
    </w:p>
    <w:p w:rsidR="00A80B69" w:rsidRPr="00A531EB" w:rsidRDefault="00A80B69" w:rsidP="00A80B69">
      <w:pPr>
        <w:spacing w:after="240"/>
        <w:ind w:left="720" w:firstLine="720"/>
        <w:rPr>
          <w:rFonts w:ascii="Calibri" w:hAnsi="Calibri"/>
        </w:rPr>
      </w:pPr>
      <w:r w:rsidRPr="00A531EB">
        <w:rPr>
          <w:rFonts w:ascii="Calibri" w:hAnsi="Calibri"/>
        </w:rPr>
        <w:t xml:space="preserve">#Units </w:t>
      </w:r>
      <w:r w:rsidRPr="00A531EB">
        <w:rPr>
          <w:rFonts w:ascii="Calibri" w:hAnsi="Calibri"/>
        </w:rPr>
        <w:tab/>
      </w:r>
      <w:r w:rsidRPr="00A531EB">
        <w:rPr>
          <w:rFonts w:ascii="Calibri" w:hAnsi="Calibri"/>
        </w:rPr>
        <w:tab/>
        <w:t>= Number of units served by hot water boiler</w:t>
      </w:r>
    </w:p>
    <w:p w:rsidR="00A80B69" w:rsidRPr="00A531EB" w:rsidRDefault="00A80B69" w:rsidP="00A80B69">
      <w:pPr>
        <w:spacing w:after="240"/>
        <w:ind w:left="720" w:firstLine="720"/>
        <w:rPr>
          <w:rFonts w:ascii="Calibri" w:hAnsi="Calibri"/>
        </w:rPr>
      </w:pPr>
      <w:r w:rsidRPr="00A531EB">
        <w:rPr>
          <w:rFonts w:ascii="Calibri" w:hAnsi="Calibri"/>
        </w:rPr>
        <w:tab/>
      </w:r>
      <w:r w:rsidRPr="00A531EB">
        <w:rPr>
          <w:rFonts w:ascii="Calibri" w:hAnsi="Calibri"/>
        </w:rPr>
        <w:tab/>
        <w:t>= Actual</w:t>
      </w:r>
    </w:p>
    <w:p w:rsidR="00A80B69" w:rsidRPr="00A531EB" w:rsidRDefault="00A80B69" w:rsidP="00A80B69">
      <w:pPr>
        <w:spacing w:after="240"/>
        <w:ind w:left="720" w:firstLine="720"/>
        <w:rPr>
          <w:rFonts w:ascii="Calibri" w:hAnsi="Calibri"/>
        </w:rPr>
      </w:pPr>
      <w:r w:rsidRPr="00A531EB">
        <w:rPr>
          <w:rFonts w:ascii="Calibri" w:hAnsi="Calibri"/>
        </w:rPr>
        <w:t xml:space="preserve">GPD </w:t>
      </w:r>
      <w:r w:rsidRPr="00A531EB">
        <w:rPr>
          <w:rFonts w:ascii="Calibri" w:hAnsi="Calibri"/>
        </w:rPr>
        <w:tab/>
      </w:r>
      <w:r w:rsidRPr="00A531EB">
        <w:rPr>
          <w:rFonts w:ascii="Calibri" w:hAnsi="Calibri"/>
        </w:rPr>
        <w:tab/>
        <w:t>= Gallons of hot water used per person per day</w:t>
      </w:r>
    </w:p>
    <w:p w:rsidR="00A80B69" w:rsidRPr="00A531EB" w:rsidRDefault="00A80B69" w:rsidP="00A80B69">
      <w:pPr>
        <w:spacing w:after="240"/>
        <w:ind w:left="2160" w:firstLine="720"/>
        <w:rPr>
          <w:rFonts w:ascii="Calibri" w:hAnsi="Calibri"/>
        </w:rPr>
      </w:pPr>
      <w:r w:rsidRPr="00A531EB">
        <w:rPr>
          <w:rFonts w:ascii="Calibri" w:hAnsi="Calibri"/>
        </w:rPr>
        <w:lastRenderedPageBreak/>
        <w:t>= Actual. If unknown assume 17.6 gallons per person per day</w:t>
      </w:r>
      <w:r w:rsidRPr="00A531EB">
        <w:rPr>
          <w:rFonts w:ascii="Arial" w:hAnsi="Arial"/>
          <w:vertAlign w:val="superscript"/>
        </w:rPr>
        <w:footnoteReference w:id="6"/>
      </w:r>
    </w:p>
    <w:p w:rsidR="00A80B69" w:rsidRPr="00A531EB" w:rsidRDefault="00A80B69" w:rsidP="00A80B69">
      <w:pPr>
        <w:spacing w:after="240"/>
        <w:ind w:left="1440"/>
        <w:rPr>
          <w:rFonts w:ascii="Calibri" w:hAnsi="Calibri"/>
        </w:rPr>
      </w:pPr>
      <w:r w:rsidRPr="00A531EB">
        <w:rPr>
          <w:rFonts w:ascii="Calibri" w:hAnsi="Calibri"/>
        </w:rPr>
        <w:t>Days/</w:t>
      </w:r>
      <w:proofErr w:type="spellStart"/>
      <w:r w:rsidRPr="00A531EB">
        <w:rPr>
          <w:rFonts w:ascii="Calibri" w:hAnsi="Calibri"/>
        </w:rPr>
        <w:t>yr</w:t>
      </w:r>
      <w:proofErr w:type="spellEnd"/>
      <w:r w:rsidRPr="00A531EB">
        <w:rPr>
          <w:rFonts w:ascii="Calibri" w:hAnsi="Calibri"/>
        </w:rPr>
        <w:t xml:space="preserve"> </w:t>
      </w:r>
      <w:r w:rsidRPr="00A531EB">
        <w:rPr>
          <w:rFonts w:ascii="Calibri" w:hAnsi="Calibri"/>
        </w:rPr>
        <w:tab/>
      </w:r>
      <w:r w:rsidRPr="00A531EB">
        <w:rPr>
          <w:rFonts w:ascii="Calibri" w:hAnsi="Calibri"/>
        </w:rPr>
        <w:tab/>
        <w:t xml:space="preserve">= 365.25    </w:t>
      </w:r>
    </w:p>
    <w:p w:rsidR="00A80B69" w:rsidRPr="00A531EB" w:rsidRDefault="00A80B69" w:rsidP="00A80B69">
      <w:pPr>
        <w:spacing w:after="240"/>
        <w:ind w:left="720" w:firstLine="720"/>
        <w:rPr>
          <w:rFonts w:ascii="Calibri" w:hAnsi="Calibri"/>
        </w:rPr>
      </w:pPr>
      <w:proofErr w:type="spellStart"/>
      <w:r w:rsidRPr="00A531EB">
        <w:rPr>
          <w:rFonts w:ascii="Arial" w:hAnsi="Arial" w:cs="Arial"/>
        </w:rPr>
        <w:t>ע</w:t>
      </w:r>
      <w:r w:rsidRPr="00A531EB">
        <w:rPr>
          <w:rFonts w:ascii="Calibri" w:hAnsi="Calibri"/>
        </w:rPr>
        <w:t>Water</w:t>
      </w:r>
      <w:proofErr w:type="spellEnd"/>
      <w:r w:rsidRPr="00A531EB">
        <w:rPr>
          <w:rFonts w:ascii="Calibri" w:hAnsi="Calibri"/>
        </w:rPr>
        <w:t xml:space="preserve"> </w:t>
      </w:r>
      <w:r w:rsidRPr="00A531EB">
        <w:rPr>
          <w:rFonts w:ascii="Calibri" w:hAnsi="Calibri"/>
        </w:rPr>
        <w:tab/>
      </w:r>
      <w:r w:rsidRPr="00A531EB">
        <w:rPr>
          <w:rFonts w:ascii="Calibri" w:hAnsi="Calibri"/>
        </w:rPr>
        <w:tab/>
        <w:t>= Specific Weight of Water</w:t>
      </w:r>
    </w:p>
    <w:p w:rsidR="00A80B69" w:rsidRPr="00A531EB" w:rsidRDefault="00A80B69" w:rsidP="00A80B69">
      <w:pPr>
        <w:spacing w:after="240"/>
        <w:ind w:left="1440" w:firstLine="720"/>
        <w:rPr>
          <w:rFonts w:ascii="Calibri" w:hAnsi="Calibri"/>
        </w:rPr>
      </w:pPr>
      <w:r w:rsidRPr="00A531EB">
        <w:rPr>
          <w:rFonts w:ascii="Calibri" w:hAnsi="Calibri"/>
        </w:rPr>
        <w:t xml:space="preserve">    </w:t>
      </w:r>
      <w:r w:rsidRPr="00A531EB">
        <w:rPr>
          <w:rFonts w:ascii="Calibri" w:hAnsi="Calibri"/>
        </w:rPr>
        <w:tab/>
      </w:r>
      <w:proofErr w:type="gramStart"/>
      <w:r w:rsidRPr="00A531EB">
        <w:rPr>
          <w:rFonts w:ascii="Calibri" w:hAnsi="Calibri"/>
        </w:rPr>
        <w:t>= 8.33 gal/</w:t>
      </w:r>
      <w:proofErr w:type="spellStart"/>
      <w:r w:rsidRPr="00A531EB">
        <w:rPr>
          <w:rFonts w:ascii="Calibri" w:hAnsi="Calibri"/>
        </w:rPr>
        <w:t>lb</w:t>
      </w:r>
      <w:proofErr w:type="spellEnd"/>
      <w:proofErr w:type="gramEnd"/>
    </w:p>
    <w:p w:rsidR="00A80B69" w:rsidRPr="00A531EB" w:rsidRDefault="00A80B69" w:rsidP="00A80B69">
      <w:pPr>
        <w:spacing w:after="240"/>
        <w:rPr>
          <w:rFonts w:ascii="Calibri" w:hAnsi="Calibri"/>
        </w:rPr>
      </w:pPr>
      <w:r w:rsidRPr="00A531EB">
        <w:rPr>
          <w:rFonts w:ascii="Calibri" w:hAnsi="Calibri"/>
        </w:rPr>
        <w:tab/>
      </w:r>
      <w:r w:rsidRPr="00A531EB">
        <w:rPr>
          <w:rFonts w:ascii="Calibri" w:hAnsi="Calibri"/>
        </w:rPr>
        <w:tab/>
        <w:t xml:space="preserve">Tout </w:t>
      </w:r>
      <w:r w:rsidRPr="00A531EB">
        <w:rPr>
          <w:rFonts w:ascii="Calibri" w:hAnsi="Calibri"/>
        </w:rPr>
        <w:tab/>
      </w:r>
      <w:r w:rsidRPr="00A531EB">
        <w:rPr>
          <w:rFonts w:ascii="Calibri" w:hAnsi="Calibri"/>
        </w:rPr>
        <w:tab/>
        <w:t>= tank temperature of hot water</w:t>
      </w:r>
    </w:p>
    <w:p w:rsidR="00A80B69" w:rsidRPr="00A531EB" w:rsidRDefault="00A80B69" w:rsidP="00A80B69">
      <w:pPr>
        <w:spacing w:after="240"/>
        <w:rPr>
          <w:rFonts w:ascii="Calibri" w:hAnsi="Calibri"/>
        </w:rPr>
      </w:pPr>
      <w:r w:rsidRPr="00A531EB">
        <w:rPr>
          <w:rFonts w:ascii="Calibri" w:hAnsi="Calibri"/>
        </w:rPr>
        <w:tab/>
      </w:r>
      <w:r w:rsidRPr="00A531EB">
        <w:rPr>
          <w:rFonts w:ascii="Calibri" w:hAnsi="Calibri"/>
        </w:rPr>
        <w:tab/>
      </w:r>
      <w:r w:rsidRPr="00A531EB">
        <w:rPr>
          <w:rFonts w:ascii="Calibri" w:hAnsi="Calibri"/>
        </w:rPr>
        <w:tab/>
      </w:r>
      <w:r w:rsidRPr="00A531EB">
        <w:rPr>
          <w:rFonts w:ascii="Calibri" w:hAnsi="Calibri"/>
        </w:rPr>
        <w:tab/>
        <w:t>= 125°F or custom</w:t>
      </w:r>
    </w:p>
    <w:p w:rsidR="00A80B69" w:rsidRPr="00A531EB" w:rsidRDefault="00A80B69" w:rsidP="00A80B69">
      <w:pPr>
        <w:spacing w:after="240"/>
        <w:ind w:left="720" w:firstLine="720"/>
        <w:rPr>
          <w:rFonts w:ascii="Calibri" w:hAnsi="Calibri" w:cs="Calibri"/>
          <w:noProof/>
        </w:rPr>
      </w:pPr>
      <w:r w:rsidRPr="00A531EB">
        <w:rPr>
          <w:rFonts w:ascii="Calibri" w:hAnsi="Calibri"/>
        </w:rPr>
        <w:t xml:space="preserve">Tin </w:t>
      </w:r>
      <w:r w:rsidRPr="00A531EB">
        <w:rPr>
          <w:rFonts w:ascii="Calibri" w:hAnsi="Calibri"/>
        </w:rPr>
        <w:tab/>
      </w:r>
      <w:r w:rsidRPr="00A531EB">
        <w:rPr>
          <w:rFonts w:ascii="Calibri" w:hAnsi="Calibri"/>
        </w:rPr>
        <w:tab/>
      </w:r>
      <w:r w:rsidRPr="00A531EB">
        <w:rPr>
          <w:rFonts w:ascii="Calibri" w:hAnsi="Calibri" w:cs="Calibri"/>
          <w:noProof/>
        </w:rPr>
        <w:t>= Incoming water temperature from well or municiple system</w:t>
      </w:r>
    </w:p>
    <w:p w:rsidR="00A80B69" w:rsidRPr="00A531EB" w:rsidRDefault="00A80B69" w:rsidP="00A80B69">
      <w:pPr>
        <w:spacing w:after="240"/>
        <w:ind w:left="720"/>
        <w:rPr>
          <w:rFonts w:ascii="Calibri" w:hAnsi="Calibri" w:cs="Calibri"/>
          <w:noProof/>
        </w:rPr>
      </w:pPr>
      <w:r w:rsidRPr="00A531EB">
        <w:rPr>
          <w:rFonts w:ascii="Calibri" w:hAnsi="Calibri" w:cs="Calibri"/>
          <w:noProof/>
        </w:rPr>
        <w:tab/>
      </w:r>
      <w:r w:rsidRPr="00A531EB">
        <w:rPr>
          <w:rFonts w:ascii="Calibri" w:hAnsi="Calibri" w:cs="Calibri"/>
          <w:noProof/>
        </w:rPr>
        <w:tab/>
      </w:r>
      <w:r w:rsidRPr="00A531EB">
        <w:rPr>
          <w:rFonts w:ascii="Calibri" w:hAnsi="Calibri" w:cs="Calibri"/>
          <w:noProof/>
        </w:rPr>
        <w:tab/>
        <w:t>= 54°F</w:t>
      </w:r>
      <w:r w:rsidRPr="00A531EB">
        <w:rPr>
          <w:rFonts w:ascii="Arial" w:hAnsi="Arial"/>
          <w:noProof/>
          <w:vertAlign w:val="superscript"/>
        </w:rPr>
        <w:footnoteReference w:id="7"/>
      </w:r>
    </w:p>
    <w:p w:rsidR="00A80B69" w:rsidRPr="00A531EB" w:rsidRDefault="00A80B69" w:rsidP="00A80B69">
      <w:pPr>
        <w:spacing w:after="240"/>
        <w:ind w:left="720" w:firstLine="720"/>
        <w:rPr>
          <w:rFonts w:ascii="Calibri" w:hAnsi="Calibri"/>
        </w:rPr>
      </w:pPr>
      <w:proofErr w:type="spellStart"/>
      <w:r w:rsidRPr="00A531EB">
        <w:rPr>
          <w:rFonts w:ascii="Calibri" w:hAnsi="Calibri"/>
        </w:rPr>
        <w:t>Eff_base</w:t>
      </w:r>
      <w:proofErr w:type="spellEnd"/>
      <w:r w:rsidRPr="00A531EB">
        <w:rPr>
          <w:rFonts w:ascii="Calibri" w:hAnsi="Calibri"/>
        </w:rPr>
        <w:t xml:space="preserve"> </w:t>
      </w:r>
      <w:r w:rsidRPr="00A531EB">
        <w:rPr>
          <w:rFonts w:ascii="Calibri" w:hAnsi="Calibri"/>
        </w:rPr>
        <w:tab/>
        <w:t xml:space="preserve">= thermal efficiency of base unit </w:t>
      </w:r>
    </w:p>
    <w:p w:rsidR="00A80B69" w:rsidRPr="00A531EB" w:rsidRDefault="00A80B69" w:rsidP="00A80B69">
      <w:pPr>
        <w:spacing w:after="240"/>
        <w:ind w:left="720" w:firstLine="720"/>
        <w:rPr>
          <w:rFonts w:ascii="Calibri" w:hAnsi="Calibri"/>
        </w:rPr>
      </w:pPr>
      <w:r w:rsidRPr="00A531EB">
        <w:rPr>
          <w:rFonts w:ascii="Calibri" w:hAnsi="Calibri"/>
        </w:rPr>
        <w:tab/>
      </w:r>
      <w:r w:rsidRPr="00A531EB">
        <w:rPr>
          <w:rFonts w:ascii="Calibri" w:hAnsi="Calibri"/>
        </w:rPr>
        <w:tab/>
        <w:t>= 80%</w:t>
      </w:r>
      <w:r w:rsidRPr="00A531EB">
        <w:rPr>
          <w:rFonts w:ascii="Arial" w:hAnsi="Arial"/>
          <w:vertAlign w:val="superscript"/>
        </w:rPr>
        <w:footnoteReference w:id="8"/>
      </w:r>
    </w:p>
    <w:p w:rsidR="00A80B69" w:rsidRPr="00A531EB" w:rsidRDefault="00A80B69" w:rsidP="00A80B69">
      <w:pPr>
        <w:spacing w:after="240"/>
        <w:ind w:left="720" w:firstLine="720"/>
        <w:rPr>
          <w:rFonts w:ascii="Calibri" w:hAnsi="Calibri"/>
        </w:rPr>
      </w:pPr>
      <w:proofErr w:type="spellStart"/>
      <w:r w:rsidRPr="00A531EB">
        <w:rPr>
          <w:rFonts w:ascii="Calibri" w:hAnsi="Calibri"/>
        </w:rPr>
        <w:t>Eff_ee</w:t>
      </w:r>
      <w:proofErr w:type="spellEnd"/>
      <w:r w:rsidRPr="00A531EB">
        <w:rPr>
          <w:rFonts w:ascii="Calibri" w:hAnsi="Calibri"/>
        </w:rPr>
        <w:t xml:space="preserve"> </w:t>
      </w:r>
      <w:r w:rsidRPr="00A531EB">
        <w:rPr>
          <w:rFonts w:ascii="Calibri" w:hAnsi="Calibri"/>
        </w:rPr>
        <w:tab/>
      </w:r>
      <w:r w:rsidRPr="00A531EB">
        <w:rPr>
          <w:rFonts w:ascii="Calibri" w:hAnsi="Calibri"/>
        </w:rPr>
        <w:tab/>
        <w:t>= thermal efficiency of efficient unit complying with this measure</w:t>
      </w:r>
    </w:p>
    <w:p w:rsidR="00A80B69" w:rsidRPr="00A531EB" w:rsidRDefault="00A80B69" w:rsidP="00A80B69">
      <w:pPr>
        <w:spacing w:after="240"/>
        <w:ind w:left="720" w:firstLine="720"/>
        <w:rPr>
          <w:rFonts w:ascii="Calibri" w:hAnsi="Calibri"/>
        </w:rPr>
      </w:pPr>
      <w:r w:rsidRPr="00A531EB">
        <w:rPr>
          <w:rFonts w:ascii="Calibri" w:hAnsi="Calibri"/>
        </w:rPr>
        <w:tab/>
      </w:r>
      <w:r w:rsidRPr="00A531EB">
        <w:rPr>
          <w:rFonts w:ascii="Calibri" w:hAnsi="Calibri"/>
        </w:rPr>
        <w:tab/>
        <w:t>= Actual. If unknown assume 88%</w:t>
      </w:r>
    </w:p>
    <w:p w:rsidR="00A80B69" w:rsidRPr="00A531EB" w:rsidRDefault="00A80B69" w:rsidP="00A80B69">
      <w:pPr>
        <w:spacing w:after="240"/>
        <w:ind w:left="720" w:firstLine="720"/>
        <w:rPr>
          <w:rFonts w:ascii="Calibri" w:hAnsi="Calibri"/>
        </w:rPr>
      </w:pPr>
      <w:proofErr w:type="spellStart"/>
      <w:r w:rsidRPr="00A531EB">
        <w:rPr>
          <w:rFonts w:ascii="Calibri" w:hAnsi="Calibri"/>
        </w:rPr>
        <w:t>Eff_exist</w:t>
      </w:r>
      <w:proofErr w:type="spellEnd"/>
      <w:r w:rsidRPr="00A531EB">
        <w:rPr>
          <w:rFonts w:ascii="Calibri" w:hAnsi="Calibri"/>
        </w:rPr>
        <w:tab/>
      </w:r>
      <w:r w:rsidRPr="00A531EB">
        <w:rPr>
          <w:rFonts w:ascii="Calibri" w:hAnsi="Calibri"/>
        </w:rPr>
        <w:tab/>
        <w:t>= thermal efficiency of existing unit</w:t>
      </w:r>
    </w:p>
    <w:p w:rsidR="00A80B69" w:rsidRPr="00A531EB" w:rsidRDefault="00A80B69" w:rsidP="00A80B69">
      <w:pPr>
        <w:spacing w:after="240"/>
        <w:ind w:left="720" w:firstLine="720"/>
        <w:rPr>
          <w:rFonts w:ascii="Calibri" w:hAnsi="Calibri"/>
        </w:rPr>
      </w:pPr>
      <w:r w:rsidRPr="00A531EB">
        <w:rPr>
          <w:rFonts w:ascii="Calibri" w:hAnsi="Calibri"/>
        </w:rPr>
        <w:tab/>
      </w:r>
      <w:r w:rsidRPr="00A531EB">
        <w:rPr>
          <w:rFonts w:ascii="Calibri" w:hAnsi="Calibri"/>
        </w:rPr>
        <w:tab/>
        <w:t>= Actual. If unknown assume 73%</w:t>
      </w:r>
      <w:r w:rsidRPr="00A531EB">
        <w:rPr>
          <w:rFonts w:ascii="Arial" w:hAnsi="Arial"/>
          <w:vertAlign w:val="superscript"/>
        </w:rPr>
        <w:footnoteReference w:id="9"/>
      </w:r>
    </w:p>
    <w:p w:rsidR="00A80B69" w:rsidRPr="00A531EB" w:rsidRDefault="00A80B69" w:rsidP="00A80B69">
      <w:pPr>
        <w:spacing w:after="240"/>
        <w:ind w:left="720" w:firstLine="720"/>
        <w:rPr>
          <w:rFonts w:ascii="Calibri" w:hAnsi="Calibri"/>
        </w:rPr>
      </w:pPr>
      <w:r w:rsidRPr="00A531EB">
        <w:rPr>
          <w:rFonts w:ascii="Calibri" w:hAnsi="Calibri"/>
        </w:rPr>
        <w:t xml:space="preserve">SL </w:t>
      </w:r>
      <w:r w:rsidRPr="00A531EB">
        <w:rPr>
          <w:rFonts w:ascii="Calibri" w:hAnsi="Calibri"/>
        </w:rPr>
        <w:tab/>
      </w:r>
      <w:r w:rsidRPr="00A531EB">
        <w:rPr>
          <w:rFonts w:ascii="Calibri" w:hAnsi="Calibri"/>
        </w:rPr>
        <w:tab/>
        <w:t>= Standby Loss</w:t>
      </w:r>
      <w:r w:rsidRPr="00A531EB">
        <w:rPr>
          <w:rFonts w:ascii="Arial" w:hAnsi="Arial"/>
          <w:vertAlign w:val="superscript"/>
        </w:rPr>
        <w:footnoteReference w:id="10"/>
      </w:r>
      <w:r w:rsidRPr="00A531EB">
        <w:rPr>
          <w:rFonts w:ascii="Calibri" w:hAnsi="Calibri"/>
        </w:rPr>
        <w:t xml:space="preserve"> </w:t>
      </w:r>
    </w:p>
    <w:p w:rsidR="00A80B69" w:rsidRPr="00A531EB" w:rsidRDefault="00A80B69" w:rsidP="00A80B69">
      <w:pPr>
        <w:spacing w:after="240"/>
        <w:ind w:left="2160" w:firstLine="720"/>
        <w:rPr>
          <w:rFonts w:ascii="Calibri" w:hAnsi="Calibri"/>
        </w:rPr>
      </w:pPr>
      <w:r w:rsidRPr="00A531EB">
        <w:rPr>
          <w:rFonts w:ascii="Calibri" w:hAnsi="Calibri"/>
        </w:rPr>
        <w:t>= (Input rating / 800) + (110 * √Tank Volume)</w:t>
      </w:r>
    </w:p>
    <w:p w:rsidR="00A80B69" w:rsidRPr="00A531EB" w:rsidRDefault="00A80B69" w:rsidP="00A80B69">
      <w:pPr>
        <w:spacing w:after="240"/>
        <w:ind w:left="720" w:firstLine="720"/>
        <w:rPr>
          <w:rFonts w:ascii="Calibri" w:hAnsi="Calibri"/>
        </w:rPr>
      </w:pPr>
      <w:r w:rsidRPr="00A531EB">
        <w:rPr>
          <w:rFonts w:ascii="Calibri" w:hAnsi="Calibri"/>
        </w:rPr>
        <w:t xml:space="preserve">      </w:t>
      </w:r>
      <w:r w:rsidRPr="00A531EB">
        <w:rPr>
          <w:rFonts w:ascii="Calibri" w:hAnsi="Calibri"/>
        </w:rPr>
        <w:tab/>
      </w:r>
      <w:r w:rsidRPr="00A531EB">
        <w:rPr>
          <w:rFonts w:ascii="Calibri" w:hAnsi="Calibri"/>
        </w:rPr>
        <w:tab/>
        <w:t xml:space="preserve">                 Input rating </w:t>
      </w:r>
      <w:r w:rsidRPr="00A531EB">
        <w:rPr>
          <w:rFonts w:ascii="Calibri" w:hAnsi="Calibri"/>
        </w:rPr>
        <w:tab/>
        <w:t xml:space="preserve">= Name plate input capacity in </w:t>
      </w:r>
      <w:proofErr w:type="spellStart"/>
      <w:r w:rsidRPr="00A531EB">
        <w:rPr>
          <w:rFonts w:ascii="Calibri" w:hAnsi="Calibri"/>
        </w:rPr>
        <w:t>Btuh</w:t>
      </w:r>
      <w:proofErr w:type="spellEnd"/>
    </w:p>
    <w:p w:rsidR="00A80B69" w:rsidRPr="00A531EB" w:rsidRDefault="00A80B69" w:rsidP="00A80B69">
      <w:pPr>
        <w:spacing w:after="240"/>
        <w:ind w:left="2160"/>
        <w:rPr>
          <w:rFonts w:ascii="Calibri" w:hAnsi="Calibri"/>
        </w:rPr>
      </w:pPr>
      <w:r w:rsidRPr="00A531EB">
        <w:rPr>
          <w:rFonts w:ascii="Calibri" w:hAnsi="Calibri"/>
        </w:rPr>
        <w:t xml:space="preserve"> </w:t>
      </w:r>
      <w:r w:rsidRPr="00A531EB">
        <w:rPr>
          <w:rFonts w:ascii="Calibri" w:hAnsi="Calibri"/>
        </w:rPr>
        <w:tab/>
      </w:r>
      <w:r w:rsidRPr="00A531EB">
        <w:rPr>
          <w:rFonts w:ascii="Calibri" w:hAnsi="Calibri"/>
        </w:rPr>
        <w:tab/>
        <w:t xml:space="preserve">Tank Volume </w:t>
      </w:r>
      <w:r w:rsidRPr="00A531EB">
        <w:rPr>
          <w:rFonts w:ascii="Calibri" w:hAnsi="Calibri"/>
        </w:rPr>
        <w:tab/>
        <w:t>= Rated volume of the tank in gallons</w:t>
      </w:r>
    </w:p>
    <w:p w:rsidR="00A80B69" w:rsidRPr="00A531EB" w:rsidRDefault="00A80B69" w:rsidP="00A80B69">
      <w:pPr>
        <w:spacing w:after="240"/>
        <w:ind w:left="720" w:firstLine="720"/>
        <w:rPr>
          <w:rFonts w:ascii="Calibri" w:hAnsi="Calibri"/>
        </w:rPr>
      </w:pPr>
      <w:r w:rsidRPr="00A531EB">
        <w:rPr>
          <w:rFonts w:ascii="Calibri" w:hAnsi="Calibri"/>
        </w:rPr>
        <w:t xml:space="preserve"> Hours / </w:t>
      </w:r>
      <w:proofErr w:type="spellStart"/>
      <w:r w:rsidRPr="00A531EB">
        <w:rPr>
          <w:rFonts w:ascii="Calibri" w:hAnsi="Calibri"/>
        </w:rPr>
        <w:t>yr</w:t>
      </w:r>
      <w:proofErr w:type="spellEnd"/>
      <w:r w:rsidRPr="00A531EB">
        <w:rPr>
          <w:rFonts w:ascii="Calibri" w:hAnsi="Calibri"/>
        </w:rPr>
        <w:t xml:space="preserve">  </w:t>
      </w:r>
      <w:r w:rsidRPr="00A531EB">
        <w:rPr>
          <w:rFonts w:ascii="Calibri" w:hAnsi="Calibri"/>
        </w:rPr>
        <w:tab/>
        <w:t>= 8766 hours</w:t>
      </w:r>
    </w:p>
    <w:p w:rsidR="00A80B69" w:rsidRPr="00A531EB" w:rsidRDefault="00A80B69" w:rsidP="00A80B69">
      <w:pPr>
        <w:spacing w:after="240"/>
        <w:ind w:left="720" w:firstLine="720"/>
        <w:rPr>
          <w:rFonts w:ascii="Calibri" w:hAnsi="Calibri"/>
        </w:rPr>
      </w:pPr>
      <w:r w:rsidRPr="00A531EB">
        <w:rPr>
          <w:rFonts w:ascii="Calibri" w:hAnsi="Calibri"/>
        </w:rPr>
        <w:t xml:space="preserve">100,000 </w:t>
      </w:r>
      <w:r w:rsidRPr="00A531EB">
        <w:rPr>
          <w:rFonts w:ascii="Calibri" w:hAnsi="Calibri"/>
        </w:rPr>
        <w:tab/>
      </w:r>
      <w:r w:rsidRPr="00A531EB">
        <w:rPr>
          <w:rFonts w:ascii="Calibri" w:hAnsi="Calibri"/>
        </w:rPr>
        <w:tab/>
        <w:t xml:space="preserve">= </w:t>
      </w:r>
      <w:proofErr w:type="spellStart"/>
      <w:r w:rsidRPr="00A531EB">
        <w:rPr>
          <w:rFonts w:ascii="Calibri" w:hAnsi="Calibri"/>
        </w:rPr>
        <w:t>btu</w:t>
      </w:r>
      <w:proofErr w:type="spellEnd"/>
      <w:r w:rsidRPr="00A531EB">
        <w:rPr>
          <w:rFonts w:ascii="Calibri" w:hAnsi="Calibri"/>
        </w:rPr>
        <w:t>/</w:t>
      </w:r>
      <w:proofErr w:type="spellStart"/>
      <w:r w:rsidRPr="00A531EB">
        <w:rPr>
          <w:rFonts w:ascii="Calibri" w:hAnsi="Calibri"/>
        </w:rPr>
        <w:t>therm</w:t>
      </w:r>
      <w:proofErr w:type="spellEnd"/>
    </w:p>
    <w:p w:rsidR="00A80B69" w:rsidRPr="00A531EB" w:rsidRDefault="00A80B69" w:rsidP="00A80B69">
      <w:pPr>
        <w:spacing w:after="240"/>
        <w:ind w:firstLine="90"/>
        <w:rPr>
          <w:rFonts w:ascii="Calibri" w:hAnsi="Calibri"/>
        </w:rPr>
      </w:pPr>
      <w:r w:rsidRPr="009C362B">
        <w:rPr>
          <w:rFonts w:ascii="Calibri" w:hAnsi="Calibri"/>
          <w:noProof/>
        </w:rPr>
        <w:lastRenderedPageBreak/>
        <mc:AlternateContent>
          <mc:Choice Requires="wps">
            <w:drawing>
              <wp:inline distT="0" distB="0" distL="0" distR="0" wp14:anchorId="7201D81A" wp14:editId="4BCC5508">
                <wp:extent cx="5819887" cy="4733925"/>
                <wp:effectExtent l="0" t="0" r="28575" b="28575"/>
                <wp:docPr id="3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887" cy="4733925"/>
                        </a:xfrm>
                        <a:prstGeom prst="rect">
                          <a:avLst/>
                        </a:prstGeom>
                        <a:solidFill>
                          <a:srgbClr val="FFFFFF"/>
                        </a:solidFill>
                        <a:ln w="9525">
                          <a:solidFill>
                            <a:srgbClr val="000000"/>
                          </a:solidFill>
                          <a:miter lim="800000"/>
                          <a:headEnd/>
                          <a:tailEnd/>
                        </a:ln>
                      </wps:spPr>
                      <wps:txbx>
                        <w:txbxContent>
                          <w:p w:rsidR="00A80B69" w:rsidRPr="009C362B" w:rsidRDefault="00A80B69" w:rsidP="00A80B69">
                            <w:pPr>
                              <w:rPr>
                                <w:rFonts w:ascii="Calibri" w:hAnsi="Calibri" w:cs="Calibri"/>
                                <w:b/>
                                <w:smallCaps/>
                                <w:sz w:val="22"/>
                              </w:rPr>
                            </w:pPr>
                            <w:r w:rsidRPr="009C362B">
                              <w:rPr>
                                <w:rFonts w:ascii="Calibri" w:hAnsi="Calibri" w:cs="Calibri"/>
                                <w:b/>
                                <w:smallCaps/>
                                <w:sz w:val="22"/>
                              </w:rPr>
                              <w:t>EXAMPLES</w:t>
                            </w:r>
                          </w:p>
                          <w:p w:rsidR="00A80B69" w:rsidRPr="00A75508" w:rsidRDefault="00A80B69" w:rsidP="00A80B69">
                            <w:pPr>
                              <w:rPr>
                                <w:rFonts w:cstheme="minorHAnsi"/>
                              </w:rPr>
                            </w:pPr>
                            <w:r w:rsidRPr="00A75508">
                              <w:rPr>
                                <w:rFonts w:cstheme="minorHAnsi"/>
                              </w:rPr>
                              <w:t xml:space="preserve">Time of Sale: </w:t>
                            </w:r>
                          </w:p>
                          <w:p w:rsidR="00A80B69" w:rsidRDefault="00A80B69" w:rsidP="00A80B69">
                            <w:pPr>
                              <w:rPr>
                                <w:rFonts w:cstheme="minorHAnsi"/>
                              </w:rPr>
                            </w:pPr>
                            <w:r w:rsidRPr="00A75508">
                              <w:rPr>
                                <w:rFonts w:cstheme="minorHAnsi"/>
                              </w:rPr>
                              <w:t xml:space="preserve">For example, an 88% 1000 gallon boiler with 150,000 </w:t>
                            </w:r>
                            <w:proofErr w:type="spellStart"/>
                            <w:r w:rsidRPr="00A75508">
                              <w:rPr>
                                <w:rFonts w:cstheme="minorHAnsi"/>
                              </w:rPr>
                              <w:t>Btuh</w:t>
                            </w:r>
                            <w:proofErr w:type="spellEnd"/>
                            <w:r w:rsidRPr="00A75508">
                              <w:rPr>
                                <w:rFonts w:cstheme="minorHAnsi"/>
                              </w:rPr>
                              <w:t xml:space="preserve"> input rating installed serving 50 units.</w:t>
                            </w:r>
                          </w:p>
                          <w:p w:rsidR="00A80B69" w:rsidRDefault="00A80B69" w:rsidP="00A80B69">
                            <w:pPr>
                              <w:ind w:firstLine="720"/>
                              <w:rPr>
                                <w:rFonts w:cstheme="minorHAnsi"/>
                              </w:rPr>
                            </w:pPr>
                            <w:proofErr w:type="spellStart"/>
                            <w:r w:rsidRPr="00A75508">
                              <w:rPr>
                                <w:rFonts w:cstheme="minorHAnsi"/>
                              </w:rPr>
                              <w:t>ΔTherms</w:t>
                            </w:r>
                            <w:proofErr w:type="spellEnd"/>
                            <w:r w:rsidRPr="00A75508">
                              <w:rPr>
                                <w:rFonts w:cstheme="minorHAnsi"/>
                              </w:rPr>
                              <w:tab/>
                              <w:t>= Hot Water Savings + Standby Loss Savings</w:t>
                            </w:r>
                          </w:p>
                          <w:p w:rsidR="00A80B69" w:rsidRDefault="00A80B69" w:rsidP="00A80B69">
                            <w:pPr>
                              <w:ind w:left="2160"/>
                              <w:rPr>
                                <w:rFonts w:cstheme="minorHAnsi"/>
                              </w:rPr>
                            </w:pPr>
                            <w:r w:rsidRPr="00A75508">
                              <w:rPr>
                                <w:rFonts w:cstheme="minorHAnsi"/>
                              </w:rPr>
                              <w:t>= [(MFHH * #Units * GPD * Days/</w:t>
                            </w:r>
                            <w:proofErr w:type="spellStart"/>
                            <w:r w:rsidRPr="00A75508">
                              <w:rPr>
                                <w:rFonts w:cstheme="minorHAnsi"/>
                              </w:rPr>
                              <w:t>yr</w:t>
                            </w:r>
                            <w:proofErr w:type="spellEnd"/>
                            <w:r w:rsidRPr="00A75508">
                              <w:rPr>
                                <w:rFonts w:cstheme="minorHAnsi"/>
                              </w:rPr>
                              <w:t xml:space="preserve"> * </w:t>
                            </w:r>
                            <w:proofErr w:type="spellStart"/>
                            <w:r w:rsidRPr="00A75508">
                              <w:rPr>
                                <w:rFonts w:ascii="Arial" w:hAnsi="Arial" w:cs="Arial"/>
                              </w:rPr>
                              <w:t>ע</w:t>
                            </w:r>
                            <w:r w:rsidRPr="00A75508">
                              <w:rPr>
                                <w:rFonts w:cstheme="minorHAnsi"/>
                              </w:rPr>
                              <w:t>Water</w:t>
                            </w:r>
                            <w:proofErr w:type="spellEnd"/>
                            <w:r w:rsidRPr="00A75508">
                              <w:rPr>
                                <w:rFonts w:cstheme="minorHAnsi"/>
                              </w:rPr>
                              <w:t xml:space="preserve"> * (Tout – Tin) * (1/</w:t>
                            </w:r>
                            <w:proofErr w:type="spellStart"/>
                            <w:r w:rsidRPr="00A75508">
                              <w:rPr>
                                <w:rFonts w:cstheme="minorHAnsi"/>
                              </w:rPr>
                              <w:t>Eff_base</w:t>
                            </w:r>
                            <w:proofErr w:type="spellEnd"/>
                            <w:r w:rsidRPr="00A75508">
                              <w:rPr>
                                <w:rFonts w:cstheme="minorHAnsi"/>
                              </w:rPr>
                              <w:t xml:space="preserve"> – 1/</w:t>
                            </w:r>
                            <w:proofErr w:type="spellStart"/>
                            <w:r w:rsidRPr="00A75508">
                              <w:rPr>
                                <w:rFonts w:cstheme="minorHAnsi"/>
                              </w:rPr>
                              <w:t>Eff_ee</w:t>
                            </w:r>
                            <w:proofErr w:type="spellEnd"/>
                            <w:r w:rsidRPr="00A75508">
                              <w:rPr>
                                <w:rFonts w:cstheme="minorHAnsi"/>
                              </w:rPr>
                              <w:t>)) / 100,000] + [((SL * Hours/</w:t>
                            </w:r>
                            <w:proofErr w:type="spellStart"/>
                            <w:r w:rsidRPr="00A75508">
                              <w:rPr>
                                <w:rFonts w:cstheme="minorHAnsi"/>
                              </w:rPr>
                              <w:t>yr</w:t>
                            </w:r>
                            <w:proofErr w:type="spellEnd"/>
                            <w:r w:rsidRPr="00A75508">
                              <w:rPr>
                                <w:rFonts w:cstheme="minorHAnsi"/>
                              </w:rPr>
                              <w:t xml:space="preserve"> * (1/</w:t>
                            </w:r>
                            <w:proofErr w:type="spellStart"/>
                            <w:r w:rsidRPr="00A75508">
                              <w:rPr>
                                <w:rFonts w:cstheme="minorHAnsi"/>
                              </w:rPr>
                              <w:t>Eff_base</w:t>
                            </w:r>
                            <w:proofErr w:type="spellEnd"/>
                            <w:r w:rsidRPr="00A75508">
                              <w:rPr>
                                <w:rFonts w:cstheme="minorHAnsi"/>
                              </w:rPr>
                              <w:t xml:space="preserve"> – 1/</w:t>
                            </w:r>
                            <w:proofErr w:type="spellStart"/>
                            <w:r w:rsidRPr="00A75508">
                              <w:rPr>
                                <w:rFonts w:cstheme="minorHAnsi"/>
                              </w:rPr>
                              <w:t>Eff_ee</w:t>
                            </w:r>
                            <w:proofErr w:type="spellEnd"/>
                            <w:r w:rsidRPr="00A75508">
                              <w:rPr>
                                <w:rFonts w:cstheme="minorHAnsi"/>
                              </w:rPr>
                              <w:t xml:space="preserve">)) / 100,000] </w:t>
                            </w:r>
                          </w:p>
                          <w:p w:rsidR="00A80B69" w:rsidRDefault="00A80B69" w:rsidP="00A80B69">
                            <w:pPr>
                              <w:ind w:left="2160"/>
                              <w:rPr>
                                <w:rFonts w:cstheme="minorHAnsi"/>
                                <w:noProof/>
                              </w:rPr>
                            </w:pPr>
                            <w:r w:rsidRPr="00A75508">
                              <w:rPr>
                                <w:rFonts w:cstheme="minorHAnsi"/>
                                <w:noProof/>
                              </w:rPr>
                              <w:t>=[(2.1 * 50 * 17.6 * 8.33 * 365.25 * 1.0 * (125-54) * (1/0.8 – 1/0.88)) / 100000] + [((150000/800 + (110 * √1000)) * 8766 * (1/0.8 – 1/0.88)) / 100000]</w:t>
                            </w:r>
                          </w:p>
                          <w:p w:rsidR="00A80B69" w:rsidRDefault="00A80B69" w:rsidP="00A80B69">
                            <w:pPr>
                              <w:ind w:left="144" w:hanging="144"/>
                              <w:rPr>
                                <w:rFonts w:cstheme="minorHAnsi"/>
                                <w:noProof/>
                              </w:rPr>
                            </w:pPr>
                            <w:r w:rsidRPr="00A75508">
                              <w:rPr>
                                <w:rFonts w:cstheme="minorHAnsi"/>
                                <w:noProof/>
                              </w:rPr>
                              <w:tab/>
                            </w:r>
                            <w:r w:rsidRPr="00A75508">
                              <w:rPr>
                                <w:rFonts w:cstheme="minorHAnsi"/>
                                <w:noProof/>
                              </w:rPr>
                              <w:tab/>
                            </w:r>
                            <w:r w:rsidRPr="00A75508">
                              <w:rPr>
                                <w:rFonts w:cstheme="minorHAnsi"/>
                                <w:noProof/>
                              </w:rPr>
                              <w:tab/>
                            </w:r>
                            <w:r w:rsidRPr="00A75508">
                              <w:rPr>
                                <w:rFonts w:cstheme="minorHAnsi"/>
                                <w:noProof/>
                              </w:rPr>
                              <w:tab/>
                              <w:t>= 454 + 37</w:t>
                            </w:r>
                          </w:p>
                          <w:p w:rsidR="00A80B69" w:rsidRPr="00A75508" w:rsidRDefault="00A80B69" w:rsidP="00A80B69">
                            <w:pPr>
                              <w:ind w:left="144" w:hanging="144"/>
                              <w:rPr>
                                <w:rFonts w:cstheme="minorHAnsi"/>
                                <w:noProof/>
                              </w:rPr>
                            </w:pPr>
                            <w:r w:rsidRPr="00A75508">
                              <w:rPr>
                                <w:rFonts w:cstheme="minorHAnsi"/>
                                <w:noProof/>
                              </w:rPr>
                              <w:tab/>
                            </w:r>
                            <w:r w:rsidRPr="00A75508">
                              <w:rPr>
                                <w:rFonts w:cstheme="minorHAnsi"/>
                                <w:noProof/>
                              </w:rPr>
                              <w:tab/>
                            </w:r>
                            <w:r w:rsidRPr="00A75508">
                              <w:rPr>
                                <w:rFonts w:cstheme="minorHAnsi"/>
                                <w:noProof/>
                              </w:rPr>
                              <w:tab/>
                            </w:r>
                            <w:r w:rsidRPr="00A75508">
                              <w:rPr>
                                <w:rFonts w:cstheme="minorHAnsi"/>
                                <w:noProof/>
                              </w:rPr>
                              <w:tab/>
                              <w:t>= 490 therms</w:t>
                            </w:r>
                          </w:p>
                          <w:p w:rsidR="00A80B69" w:rsidRPr="00A75508" w:rsidRDefault="00A80B69" w:rsidP="00A80B69">
                            <w:pPr>
                              <w:ind w:left="144" w:hanging="144"/>
                              <w:rPr>
                                <w:rFonts w:cstheme="minorHAnsi"/>
                                <w:noProof/>
                              </w:rPr>
                            </w:pPr>
                            <w:r w:rsidRPr="00A75508">
                              <w:rPr>
                                <w:rFonts w:cstheme="minorHAnsi"/>
                                <w:noProof/>
                              </w:rPr>
                              <w:t>Early Replacement:</w:t>
                            </w:r>
                          </w:p>
                          <w:p w:rsidR="00A80B69" w:rsidRDefault="00A80B69" w:rsidP="00A80B69">
                            <w:pPr>
                              <w:rPr>
                                <w:rFonts w:cstheme="minorHAnsi"/>
                              </w:rPr>
                            </w:pPr>
                            <w:r w:rsidRPr="00A75508">
                              <w:rPr>
                                <w:rFonts w:cstheme="minorHAnsi"/>
                              </w:rPr>
                              <w:t xml:space="preserve">For example, an 88% 1000 gallon boiler with 150,000 </w:t>
                            </w:r>
                            <w:proofErr w:type="spellStart"/>
                            <w:r w:rsidRPr="00A75508">
                              <w:rPr>
                                <w:rFonts w:cstheme="minorHAnsi"/>
                              </w:rPr>
                              <w:t>Btuh</w:t>
                            </w:r>
                            <w:proofErr w:type="spellEnd"/>
                            <w:r w:rsidRPr="00A75508">
                              <w:rPr>
                                <w:rFonts w:cstheme="minorHAnsi"/>
                              </w:rPr>
                              <w:t xml:space="preserve"> input rating installed serving 50 units replaces a working unit with unknown efficiency.</w:t>
                            </w:r>
                          </w:p>
                          <w:p w:rsidR="00A80B69" w:rsidRDefault="00A80B69" w:rsidP="00A80B69">
                            <w:pPr>
                              <w:ind w:left="1440" w:hanging="720"/>
                              <w:rPr>
                                <w:rFonts w:cstheme="minorHAnsi"/>
                                <w:noProof/>
                              </w:rPr>
                            </w:pPr>
                            <w:r w:rsidRPr="00A75508">
                              <w:rPr>
                                <w:rFonts w:cstheme="minorHAnsi"/>
                                <w:noProof/>
                              </w:rPr>
                              <w:t>ΔTherms for remaining life of existing unit (1st 5 years):</w:t>
                            </w:r>
                          </w:p>
                          <w:p w:rsidR="00A80B69" w:rsidRDefault="00A80B69" w:rsidP="00A80B69">
                            <w:pPr>
                              <w:ind w:left="2160"/>
                              <w:rPr>
                                <w:rFonts w:cstheme="minorHAnsi"/>
                                <w:noProof/>
                              </w:rPr>
                            </w:pPr>
                            <w:r w:rsidRPr="00A75508">
                              <w:rPr>
                                <w:rFonts w:cstheme="minorHAnsi"/>
                                <w:noProof/>
                              </w:rPr>
                              <w:t>=[(2.1 * 50 * 17.6 * 8.33 * 365.25 * 1.0 * (125-54) * (1/0.73 – 1/0.88)) / 100000] + [((150000/800 + (110 * √1000)) * 8766 * (1/0.73 – 1/0.88)) / 100000]</w:t>
                            </w:r>
                          </w:p>
                          <w:p w:rsidR="00A80B69" w:rsidRDefault="00A80B69" w:rsidP="00A80B69">
                            <w:pPr>
                              <w:rPr>
                                <w:rFonts w:cstheme="minorHAnsi"/>
                                <w:noProof/>
                              </w:rPr>
                            </w:pPr>
                            <w:r>
                              <w:rPr>
                                <w:rFonts w:cstheme="minorHAnsi"/>
                                <w:noProof/>
                              </w:rPr>
                              <w:tab/>
                            </w:r>
                            <w:r>
                              <w:rPr>
                                <w:rFonts w:cstheme="minorHAnsi"/>
                                <w:noProof/>
                              </w:rPr>
                              <w:tab/>
                            </w:r>
                            <w:r>
                              <w:rPr>
                                <w:rFonts w:cstheme="minorHAnsi"/>
                                <w:noProof/>
                              </w:rPr>
                              <w:tab/>
                            </w:r>
                            <w:r w:rsidRPr="00A75508">
                              <w:rPr>
                                <w:rFonts w:cstheme="minorHAnsi"/>
                                <w:noProof/>
                              </w:rPr>
                              <w:t>= 932 + 75</w:t>
                            </w:r>
                          </w:p>
                          <w:p w:rsidR="00A80B69" w:rsidRDefault="00A80B69" w:rsidP="00A80B69">
                            <w:pPr>
                              <w:rPr>
                                <w:rFonts w:cstheme="minorHAnsi"/>
                                <w:noProof/>
                              </w:rPr>
                            </w:pPr>
                            <w:r>
                              <w:rPr>
                                <w:rFonts w:cstheme="minorHAnsi"/>
                                <w:noProof/>
                              </w:rPr>
                              <w:tab/>
                            </w:r>
                            <w:r>
                              <w:rPr>
                                <w:rFonts w:cstheme="minorHAnsi"/>
                                <w:noProof/>
                              </w:rPr>
                              <w:tab/>
                            </w:r>
                            <w:r>
                              <w:rPr>
                                <w:rFonts w:cstheme="minorHAnsi"/>
                                <w:noProof/>
                              </w:rPr>
                              <w:tab/>
                            </w:r>
                            <w:r w:rsidRPr="00A75508">
                              <w:rPr>
                                <w:rFonts w:cstheme="minorHAnsi"/>
                                <w:noProof/>
                              </w:rPr>
                              <w:t>= 1007 therms</w:t>
                            </w:r>
                          </w:p>
                          <w:p w:rsidR="00A80B69" w:rsidRDefault="00A80B69" w:rsidP="00A80B69">
                            <w:pPr>
                              <w:ind w:left="1440" w:hanging="720"/>
                              <w:rPr>
                                <w:rFonts w:cstheme="minorHAnsi"/>
                                <w:noProof/>
                              </w:rPr>
                            </w:pPr>
                            <w:r w:rsidRPr="00A75508">
                              <w:rPr>
                                <w:rFonts w:cstheme="minorHAnsi"/>
                                <w:noProof/>
                              </w:rPr>
                              <w:t>ΔTherms for remaining measure life (next 10 years):</w:t>
                            </w:r>
                          </w:p>
                          <w:p w:rsidR="00A80B69" w:rsidRDefault="00A80B69" w:rsidP="00A80B69">
                            <w:pPr>
                              <w:rPr>
                                <w:rFonts w:cstheme="minorHAnsi"/>
                              </w:rPr>
                            </w:pPr>
                            <w:r>
                              <w:rPr>
                                <w:rFonts w:cstheme="minorHAnsi"/>
                                <w:noProof/>
                              </w:rPr>
                              <w:tab/>
                            </w:r>
                            <w:r>
                              <w:rPr>
                                <w:rFonts w:cstheme="minorHAnsi"/>
                                <w:noProof/>
                              </w:rPr>
                              <w:tab/>
                            </w:r>
                            <w:r>
                              <w:rPr>
                                <w:rFonts w:cstheme="minorHAnsi"/>
                                <w:noProof/>
                              </w:rPr>
                              <w:tab/>
                            </w:r>
                            <w:r w:rsidRPr="00A75508">
                              <w:rPr>
                                <w:rFonts w:cstheme="minorHAnsi"/>
                              </w:rPr>
                              <w:t xml:space="preserve">= 454 + </w:t>
                            </w:r>
                            <w:proofErr w:type="gramStart"/>
                            <w:r w:rsidRPr="00A75508">
                              <w:rPr>
                                <w:rFonts w:cstheme="minorHAnsi"/>
                              </w:rPr>
                              <w:t>37  (</w:t>
                            </w:r>
                            <w:proofErr w:type="gramEnd"/>
                            <w:r w:rsidRPr="00A75508">
                              <w:rPr>
                                <w:rFonts w:cstheme="minorHAnsi"/>
                              </w:rPr>
                              <w:t>as above)</w:t>
                            </w:r>
                          </w:p>
                          <w:p w:rsidR="00A80B69" w:rsidRPr="00A75508" w:rsidRDefault="00A80B69" w:rsidP="00A80B69">
                            <w:pPr>
                              <w:rPr>
                                <w:rFonts w:cstheme="minorHAnsi"/>
                                <w:noProof/>
                              </w:rPr>
                            </w:pPr>
                            <w:r>
                              <w:rPr>
                                <w:rFonts w:cstheme="minorHAnsi"/>
                              </w:rPr>
                              <w:tab/>
                            </w:r>
                            <w:r>
                              <w:rPr>
                                <w:rFonts w:cstheme="minorHAnsi"/>
                              </w:rPr>
                              <w:tab/>
                            </w:r>
                            <w:r>
                              <w:rPr>
                                <w:rFonts w:cstheme="minorHAnsi"/>
                              </w:rPr>
                              <w:tab/>
                            </w:r>
                            <w:r w:rsidRPr="00A75508">
                              <w:rPr>
                                <w:rFonts w:cstheme="minorHAnsi"/>
                                <w:noProof/>
                              </w:rPr>
                              <w:t>= 490 therms</w:t>
                            </w:r>
                            <w:r w:rsidRPr="00A75508">
                              <w:rPr>
                                <w:rFonts w:cstheme="minorHAnsi"/>
                                <w:noProof/>
                              </w:rPr>
                              <w:tab/>
                            </w:r>
                            <w:r w:rsidRPr="00A75508">
                              <w:rPr>
                                <w:rFonts w:cstheme="minorHAnsi"/>
                                <w:noProof/>
                              </w:rPr>
                              <w:tab/>
                            </w:r>
                          </w:p>
                          <w:p w:rsidR="00A80B69" w:rsidRDefault="00A80B69" w:rsidP="00A80B69"/>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58.25pt;height:37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rn6JAIAAEcEAAAOAAAAZHJzL2Uyb0RvYy54bWysU9tu2zAMfR+wfxD0vjjXJTHiFF26DAO6&#10;C9DuA2RZjoVJoiYpsbOvLyW7WXbBHobpQSBF6pA8JDc3nVbkJJyXYAo6GY0pEYZDJc2hoF8e969W&#10;lPjATMUUGFHQs/D0Zvvyxaa1uZhCA6oSjiCI8XlrC9qEYPMs87wRmvkRWGHQWIPTLKDqDlnlWIvo&#10;WmXT8fh11oKrrAMuvMfXu95Itwm/rgUPn+rai0BUQTG3kG6X7jLe2XbD8oNjtpF8SIP9QxaaSYNB&#10;L1B3LDBydPI3KC25Aw91GHHQGdS15CLVgNVMxr9U89AwK1ItSI63F5r8/4PlH0+fHZFVQWeLCSWG&#10;aWzSo+gCeQMdmUZ+WutzdHuw6Bg6fMY+p1q9vQf+1RMDu4aZg7h1DtpGsArzm8Sf2dXXHsdHkLL9&#10;ABWGYccACairnY7kIR0E0bFP50tvYiocHxeryXq1WlLC0TZfzmbr6SLFYPnzd+t8eCdAkygU1GHz&#10;Ezw73fsQ02H5s0uM5kHJai+VSoo7lDvlyInhoOzTGdB/clOGtAVdLzD23yHG6fwJQsuAE6+kLujq&#10;4sTyyNtbU6V5DEyqXsaUlRmIjNz1LIau7IbGlFCdkVIH/WTjJqLQgPtOSYtTXVD/7cicoES9N9iW&#10;9WQ+j2uQlPliOUXFXVvKawszHKEKGijpxV1IqxNLN3CL7atlIjb2uc9kyBWnNfE9bFZch2s9ef3Y&#10;/+0TAAAA//8DAFBLAwQUAAYACAAAACEA/ybkgN4AAAAFAQAADwAAAGRycy9kb3ducmV2LnhtbEyP&#10;wU7DMBBE70j9B2srcUGtU2jSNsSpEBKI3miL4OrG2yTCXgfbTcPfY7jQy0qjGc28LdaD0axH51tL&#10;AmbTBBhSZVVLtYC3/dNkCcwHSUpqSyjgGz2sy9FVIXNlz7TFfhdqFkvI51JAE0KXc+6rBo30U9sh&#10;Re9onZEhSldz5eQ5lhvNb5Mk40a2FBca2eFjg9Xn7mQELOcv/Yff3L2+V9lRr8LNon/+ckJcj4eH&#10;e2ABh/Afhl/8iA5lZDrYEynPtID4SPi70VvNshTYQcBinqbAy4Jf0pc/AAAA//8DAFBLAQItABQA&#10;BgAIAAAAIQC2gziS/gAAAOEBAAATAAAAAAAAAAAAAAAAAAAAAABbQ29udGVudF9UeXBlc10ueG1s&#10;UEsBAi0AFAAGAAgAAAAhADj9If/WAAAAlAEAAAsAAAAAAAAAAAAAAAAALwEAAF9yZWxzLy5yZWxz&#10;UEsBAi0AFAAGAAgAAAAhAFd+ufokAgAARwQAAA4AAAAAAAAAAAAAAAAALgIAAGRycy9lMm9Eb2Mu&#10;eG1sUEsBAi0AFAAGAAgAAAAhAP8m5IDeAAAABQEAAA8AAAAAAAAAAAAAAAAAfgQAAGRycy9kb3du&#10;cmV2LnhtbFBLBQYAAAAABAAEAPMAAACJBQAAAAA=&#10;">
                <v:textbox>
                  <w:txbxContent>
                    <w:p w:rsidR="00A80B69" w:rsidRPr="009C362B" w:rsidRDefault="00A80B69" w:rsidP="00A80B69">
                      <w:pPr>
                        <w:rPr>
                          <w:rFonts w:ascii="Calibri" w:hAnsi="Calibri" w:cs="Calibri"/>
                          <w:b/>
                          <w:smallCaps/>
                          <w:sz w:val="22"/>
                        </w:rPr>
                      </w:pPr>
                      <w:r w:rsidRPr="009C362B">
                        <w:rPr>
                          <w:rFonts w:ascii="Calibri" w:hAnsi="Calibri" w:cs="Calibri"/>
                          <w:b/>
                          <w:smallCaps/>
                          <w:sz w:val="22"/>
                        </w:rPr>
                        <w:t>EXAMPLES</w:t>
                      </w:r>
                    </w:p>
                    <w:p w:rsidR="00A80B69" w:rsidRPr="00A75508" w:rsidRDefault="00A80B69" w:rsidP="00A80B69">
                      <w:pPr>
                        <w:rPr>
                          <w:rFonts w:cstheme="minorHAnsi"/>
                        </w:rPr>
                      </w:pPr>
                      <w:r w:rsidRPr="00A75508">
                        <w:rPr>
                          <w:rFonts w:cstheme="minorHAnsi"/>
                        </w:rPr>
                        <w:t xml:space="preserve">Time of Sale: </w:t>
                      </w:r>
                    </w:p>
                    <w:p w:rsidR="00A80B69" w:rsidRDefault="00A80B69" w:rsidP="00A80B69">
                      <w:pPr>
                        <w:rPr>
                          <w:rFonts w:cstheme="minorHAnsi"/>
                        </w:rPr>
                      </w:pPr>
                      <w:r w:rsidRPr="00A75508">
                        <w:rPr>
                          <w:rFonts w:cstheme="minorHAnsi"/>
                        </w:rPr>
                        <w:t xml:space="preserve">For example, an 88% 1000 gallon boiler with 150,000 </w:t>
                      </w:r>
                      <w:proofErr w:type="spellStart"/>
                      <w:r w:rsidRPr="00A75508">
                        <w:rPr>
                          <w:rFonts w:cstheme="minorHAnsi"/>
                        </w:rPr>
                        <w:t>Btuh</w:t>
                      </w:r>
                      <w:proofErr w:type="spellEnd"/>
                      <w:r w:rsidRPr="00A75508">
                        <w:rPr>
                          <w:rFonts w:cstheme="minorHAnsi"/>
                        </w:rPr>
                        <w:t xml:space="preserve"> input rating installed serving 50 units.</w:t>
                      </w:r>
                    </w:p>
                    <w:p w:rsidR="00A80B69" w:rsidRDefault="00A80B69" w:rsidP="00A80B69">
                      <w:pPr>
                        <w:ind w:firstLine="720"/>
                        <w:rPr>
                          <w:rFonts w:cstheme="minorHAnsi"/>
                        </w:rPr>
                      </w:pPr>
                      <w:proofErr w:type="spellStart"/>
                      <w:r w:rsidRPr="00A75508">
                        <w:rPr>
                          <w:rFonts w:cstheme="minorHAnsi"/>
                        </w:rPr>
                        <w:t>ΔTherms</w:t>
                      </w:r>
                      <w:proofErr w:type="spellEnd"/>
                      <w:r w:rsidRPr="00A75508">
                        <w:rPr>
                          <w:rFonts w:cstheme="minorHAnsi"/>
                        </w:rPr>
                        <w:tab/>
                        <w:t>= Hot Water Savings + Standby Loss Savings</w:t>
                      </w:r>
                    </w:p>
                    <w:p w:rsidR="00A80B69" w:rsidRDefault="00A80B69" w:rsidP="00A80B69">
                      <w:pPr>
                        <w:ind w:left="2160"/>
                        <w:rPr>
                          <w:rFonts w:cstheme="minorHAnsi"/>
                        </w:rPr>
                      </w:pPr>
                      <w:r w:rsidRPr="00A75508">
                        <w:rPr>
                          <w:rFonts w:cstheme="minorHAnsi"/>
                        </w:rPr>
                        <w:t>= [(MFHH * #Units * GPD * Days/</w:t>
                      </w:r>
                      <w:proofErr w:type="spellStart"/>
                      <w:r w:rsidRPr="00A75508">
                        <w:rPr>
                          <w:rFonts w:cstheme="minorHAnsi"/>
                        </w:rPr>
                        <w:t>yr</w:t>
                      </w:r>
                      <w:proofErr w:type="spellEnd"/>
                      <w:r w:rsidRPr="00A75508">
                        <w:rPr>
                          <w:rFonts w:cstheme="minorHAnsi"/>
                        </w:rPr>
                        <w:t xml:space="preserve"> * </w:t>
                      </w:r>
                      <w:proofErr w:type="spellStart"/>
                      <w:r w:rsidRPr="00A75508">
                        <w:rPr>
                          <w:rFonts w:ascii="Arial" w:hAnsi="Arial" w:cs="Arial"/>
                        </w:rPr>
                        <w:t>ע</w:t>
                      </w:r>
                      <w:r w:rsidRPr="00A75508">
                        <w:rPr>
                          <w:rFonts w:cstheme="minorHAnsi"/>
                        </w:rPr>
                        <w:t>Water</w:t>
                      </w:r>
                      <w:proofErr w:type="spellEnd"/>
                      <w:r w:rsidRPr="00A75508">
                        <w:rPr>
                          <w:rFonts w:cstheme="minorHAnsi"/>
                        </w:rPr>
                        <w:t xml:space="preserve"> * (Tout – Tin) * (1/</w:t>
                      </w:r>
                      <w:proofErr w:type="spellStart"/>
                      <w:r w:rsidRPr="00A75508">
                        <w:rPr>
                          <w:rFonts w:cstheme="minorHAnsi"/>
                        </w:rPr>
                        <w:t>Eff_base</w:t>
                      </w:r>
                      <w:proofErr w:type="spellEnd"/>
                      <w:r w:rsidRPr="00A75508">
                        <w:rPr>
                          <w:rFonts w:cstheme="minorHAnsi"/>
                        </w:rPr>
                        <w:t xml:space="preserve"> – 1/</w:t>
                      </w:r>
                      <w:proofErr w:type="spellStart"/>
                      <w:r w:rsidRPr="00A75508">
                        <w:rPr>
                          <w:rFonts w:cstheme="minorHAnsi"/>
                        </w:rPr>
                        <w:t>Eff_ee</w:t>
                      </w:r>
                      <w:proofErr w:type="spellEnd"/>
                      <w:r w:rsidRPr="00A75508">
                        <w:rPr>
                          <w:rFonts w:cstheme="minorHAnsi"/>
                        </w:rPr>
                        <w:t>)) / 100,000] + [((SL * Hours/</w:t>
                      </w:r>
                      <w:proofErr w:type="spellStart"/>
                      <w:r w:rsidRPr="00A75508">
                        <w:rPr>
                          <w:rFonts w:cstheme="minorHAnsi"/>
                        </w:rPr>
                        <w:t>yr</w:t>
                      </w:r>
                      <w:proofErr w:type="spellEnd"/>
                      <w:r w:rsidRPr="00A75508">
                        <w:rPr>
                          <w:rFonts w:cstheme="minorHAnsi"/>
                        </w:rPr>
                        <w:t xml:space="preserve"> * (1/</w:t>
                      </w:r>
                      <w:proofErr w:type="spellStart"/>
                      <w:r w:rsidRPr="00A75508">
                        <w:rPr>
                          <w:rFonts w:cstheme="minorHAnsi"/>
                        </w:rPr>
                        <w:t>Eff_base</w:t>
                      </w:r>
                      <w:proofErr w:type="spellEnd"/>
                      <w:r w:rsidRPr="00A75508">
                        <w:rPr>
                          <w:rFonts w:cstheme="minorHAnsi"/>
                        </w:rPr>
                        <w:t xml:space="preserve"> – 1/</w:t>
                      </w:r>
                      <w:proofErr w:type="spellStart"/>
                      <w:r w:rsidRPr="00A75508">
                        <w:rPr>
                          <w:rFonts w:cstheme="minorHAnsi"/>
                        </w:rPr>
                        <w:t>Eff_ee</w:t>
                      </w:r>
                      <w:proofErr w:type="spellEnd"/>
                      <w:r w:rsidRPr="00A75508">
                        <w:rPr>
                          <w:rFonts w:cstheme="minorHAnsi"/>
                        </w:rPr>
                        <w:t xml:space="preserve">)) / 100,000] </w:t>
                      </w:r>
                    </w:p>
                    <w:p w:rsidR="00A80B69" w:rsidRDefault="00A80B69" w:rsidP="00A80B69">
                      <w:pPr>
                        <w:ind w:left="2160"/>
                        <w:rPr>
                          <w:rFonts w:cstheme="minorHAnsi"/>
                          <w:noProof/>
                        </w:rPr>
                      </w:pPr>
                      <w:r w:rsidRPr="00A75508">
                        <w:rPr>
                          <w:rFonts w:cstheme="minorHAnsi"/>
                          <w:noProof/>
                        </w:rPr>
                        <w:t>=[(2.1 * 50 * 17.6 * 8.33 * 365.25 * 1.0 * (125-54) * (1/0.8 – 1/0.88)) / 100000] + [((150000/800 + (110 * √1000)) * 8766 * (1/0.8 – 1/0.88)) / 100000]</w:t>
                      </w:r>
                    </w:p>
                    <w:p w:rsidR="00A80B69" w:rsidRDefault="00A80B69" w:rsidP="00A80B69">
                      <w:pPr>
                        <w:ind w:left="144" w:hanging="144"/>
                        <w:rPr>
                          <w:rFonts w:cstheme="minorHAnsi"/>
                          <w:noProof/>
                        </w:rPr>
                      </w:pPr>
                      <w:r w:rsidRPr="00A75508">
                        <w:rPr>
                          <w:rFonts w:cstheme="minorHAnsi"/>
                          <w:noProof/>
                        </w:rPr>
                        <w:tab/>
                      </w:r>
                      <w:r w:rsidRPr="00A75508">
                        <w:rPr>
                          <w:rFonts w:cstheme="minorHAnsi"/>
                          <w:noProof/>
                        </w:rPr>
                        <w:tab/>
                      </w:r>
                      <w:r w:rsidRPr="00A75508">
                        <w:rPr>
                          <w:rFonts w:cstheme="minorHAnsi"/>
                          <w:noProof/>
                        </w:rPr>
                        <w:tab/>
                      </w:r>
                      <w:r w:rsidRPr="00A75508">
                        <w:rPr>
                          <w:rFonts w:cstheme="minorHAnsi"/>
                          <w:noProof/>
                        </w:rPr>
                        <w:tab/>
                        <w:t>= 454 + 37</w:t>
                      </w:r>
                    </w:p>
                    <w:p w:rsidR="00A80B69" w:rsidRPr="00A75508" w:rsidRDefault="00A80B69" w:rsidP="00A80B69">
                      <w:pPr>
                        <w:ind w:left="144" w:hanging="144"/>
                        <w:rPr>
                          <w:rFonts w:cstheme="minorHAnsi"/>
                          <w:noProof/>
                        </w:rPr>
                      </w:pPr>
                      <w:r w:rsidRPr="00A75508">
                        <w:rPr>
                          <w:rFonts w:cstheme="minorHAnsi"/>
                          <w:noProof/>
                        </w:rPr>
                        <w:tab/>
                      </w:r>
                      <w:r w:rsidRPr="00A75508">
                        <w:rPr>
                          <w:rFonts w:cstheme="minorHAnsi"/>
                          <w:noProof/>
                        </w:rPr>
                        <w:tab/>
                      </w:r>
                      <w:r w:rsidRPr="00A75508">
                        <w:rPr>
                          <w:rFonts w:cstheme="minorHAnsi"/>
                          <w:noProof/>
                        </w:rPr>
                        <w:tab/>
                      </w:r>
                      <w:r w:rsidRPr="00A75508">
                        <w:rPr>
                          <w:rFonts w:cstheme="minorHAnsi"/>
                          <w:noProof/>
                        </w:rPr>
                        <w:tab/>
                        <w:t>= 490 therms</w:t>
                      </w:r>
                    </w:p>
                    <w:p w:rsidR="00A80B69" w:rsidRPr="00A75508" w:rsidRDefault="00A80B69" w:rsidP="00A80B69">
                      <w:pPr>
                        <w:ind w:left="144" w:hanging="144"/>
                        <w:rPr>
                          <w:rFonts w:cstheme="minorHAnsi"/>
                          <w:noProof/>
                        </w:rPr>
                      </w:pPr>
                      <w:r w:rsidRPr="00A75508">
                        <w:rPr>
                          <w:rFonts w:cstheme="minorHAnsi"/>
                          <w:noProof/>
                        </w:rPr>
                        <w:t>Early Replacement:</w:t>
                      </w:r>
                    </w:p>
                    <w:p w:rsidR="00A80B69" w:rsidRDefault="00A80B69" w:rsidP="00A80B69">
                      <w:pPr>
                        <w:rPr>
                          <w:rFonts w:cstheme="minorHAnsi"/>
                        </w:rPr>
                      </w:pPr>
                      <w:r w:rsidRPr="00A75508">
                        <w:rPr>
                          <w:rFonts w:cstheme="minorHAnsi"/>
                        </w:rPr>
                        <w:t xml:space="preserve">For example, an 88% 1000 gallon boiler with 150,000 </w:t>
                      </w:r>
                      <w:proofErr w:type="spellStart"/>
                      <w:r w:rsidRPr="00A75508">
                        <w:rPr>
                          <w:rFonts w:cstheme="minorHAnsi"/>
                        </w:rPr>
                        <w:t>Btuh</w:t>
                      </w:r>
                      <w:proofErr w:type="spellEnd"/>
                      <w:r w:rsidRPr="00A75508">
                        <w:rPr>
                          <w:rFonts w:cstheme="minorHAnsi"/>
                        </w:rPr>
                        <w:t xml:space="preserve"> input rating installed serving 50 units replaces a working unit with unknown efficiency.</w:t>
                      </w:r>
                    </w:p>
                    <w:p w:rsidR="00A80B69" w:rsidRDefault="00A80B69" w:rsidP="00A80B69">
                      <w:pPr>
                        <w:ind w:left="1440" w:hanging="720"/>
                        <w:rPr>
                          <w:rFonts w:cstheme="minorHAnsi"/>
                          <w:noProof/>
                        </w:rPr>
                      </w:pPr>
                      <w:r w:rsidRPr="00A75508">
                        <w:rPr>
                          <w:rFonts w:cstheme="minorHAnsi"/>
                          <w:noProof/>
                        </w:rPr>
                        <w:t>ΔTherms for remaining life of existing unit (1st 5 years):</w:t>
                      </w:r>
                    </w:p>
                    <w:p w:rsidR="00A80B69" w:rsidRDefault="00A80B69" w:rsidP="00A80B69">
                      <w:pPr>
                        <w:ind w:left="2160"/>
                        <w:rPr>
                          <w:rFonts w:cstheme="minorHAnsi"/>
                          <w:noProof/>
                        </w:rPr>
                      </w:pPr>
                      <w:r w:rsidRPr="00A75508">
                        <w:rPr>
                          <w:rFonts w:cstheme="minorHAnsi"/>
                          <w:noProof/>
                        </w:rPr>
                        <w:t>=[(2.1 * 50 * 17.6 * 8.33 * 365.25 * 1.0 * (125-54) * (1/0.73 – 1/0.88)) / 100000] + [((150000/800 + (110 * √1000)) * 8766 * (1/0.73 – 1/0.88)) / 100000]</w:t>
                      </w:r>
                    </w:p>
                    <w:p w:rsidR="00A80B69" w:rsidRDefault="00A80B69" w:rsidP="00A80B69">
                      <w:pPr>
                        <w:rPr>
                          <w:rFonts w:cstheme="minorHAnsi"/>
                          <w:noProof/>
                        </w:rPr>
                      </w:pPr>
                      <w:r>
                        <w:rPr>
                          <w:rFonts w:cstheme="minorHAnsi"/>
                          <w:noProof/>
                        </w:rPr>
                        <w:tab/>
                      </w:r>
                      <w:r>
                        <w:rPr>
                          <w:rFonts w:cstheme="minorHAnsi"/>
                          <w:noProof/>
                        </w:rPr>
                        <w:tab/>
                      </w:r>
                      <w:r>
                        <w:rPr>
                          <w:rFonts w:cstheme="minorHAnsi"/>
                          <w:noProof/>
                        </w:rPr>
                        <w:tab/>
                      </w:r>
                      <w:r w:rsidRPr="00A75508">
                        <w:rPr>
                          <w:rFonts w:cstheme="minorHAnsi"/>
                          <w:noProof/>
                        </w:rPr>
                        <w:t>= 932 + 75</w:t>
                      </w:r>
                    </w:p>
                    <w:p w:rsidR="00A80B69" w:rsidRDefault="00A80B69" w:rsidP="00A80B69">
                      <w:pPr>
                        <w:rPr>
                          <w:rFonts w:cstheme="minorHAnsi"/>
                          <w:noProof/>
                        </w:rPr>
                      </w:pPr>
                      <w:r>
                        <w:rPr>
                          <w:rFonts w:cstheme="minorHAnsi"/>
                          <w:noProof/>
                        </w:rPr>
                        <w:tab/>
                      </w:r>
                      <w:r>
                        <w:rPr>
                          <w:rFonts w:cstheme="minorHAnsi"/>
                          <w:noProof/>
                        </w:rPr>
                        <w:tab/>
                      </w:r>
                      <w:r>
                        <w:rPr>
                          <w:rFonts w:cstheme="minorHAnsi"/>
                          <w:noProof/>
                        </w:rPr>
                        <w:tab/>
                      </w:r>
                      <w:r w:rsidRPr="00A75508">
                        <w:rPr>
                          <w:rFonts w:cstheme="minorHAnsi"/>
                          <w:noProof/>
                        </w:rPr>
                        <w:t>= 1007 therms</w:t>
                      </w:r>
                    </w:p>
                    <w:p w:rsidR="00A80B69" w:rsidRDefault="00A80B69" w:rsidP="00A80B69">
                      <w:pPr>
                        <w:ind w:left="1440" w:hanging="720"/>
                        <w:rPr>
                          <w:rFonts w:cstheme="minorHAnsi"/>
                          <w:noProof/>
                        </w:rPr>
                      </w:pPr>
                      <w:r w:rsidRPr="00A75508">
                        <w:rPr>
                          <w:rFonts w:cstheme="minorHAnsi"/>
                          <w:noProof/>
                        </w:rPr>
                        <w:t>ΔTherms for remaining measure life (next 10 years):</w:t>
                      </w:r>
                    </w:p>
                    <w:p w:rsidR="00A80B69" w:rsidRDefault="00A80B69" w:rsidP="00A80B69">
                      <w:pPr>
                        <w:rPr>
                          <w:rFonts w:cstheme="minorHAnsi"/>
                        </w:rPr>
                      </w:pPr>
                      <w:r>
                        <w:rPr>
                          <w:rFonts w:cstheme="minorHAnsi"/>
                          <w:noProof/>
                        </w:rPr>
                        <w:tab/>
                      </w:r>
                      <w:r>
                        <w:rPr>
                          <w:rFonts w:cstheme="minorHAnsi"/>
                          <w:noProof/>
                        </w:rPr>
                        <w:tab/>
                      </w:r>
                      <w:r>
                        <w:rPr>
                          <w:rFonts w:cstheme="minorHAnsi"/>
                          <w:noProof/>
                        </w:rPr>
                        <w:tab/>
                      </w:r>
                      <w:r w:rsidRPr="00A75508">
                        <w:rPr>
                          <w:rFonts w:cstheme="minorHAnsi"/>
                        </w:rPr>
                        <w:t xml:space="preserve">= 454 + </w:t>
                      </w:r>
                      <w:proofErr w:type="gramStart"/>
                      <w:r w:rsidRPr="00A75508">
                        <w:rPr>
                          <w:rFonts w:cstheme="minorHAnsi"/>
                        </w:rPr>
                        <w:t>37  (</w:t>
                      </w:r>
                      <w:proofErr w:type="gramEnd"/>
                      <w:r w:rsidRPr="00A75508">
                        <w:rPr>
                          <w:rFonts w:cstheme="minorHAnsi"/>
                        </w:rPr>
                        <w:t>as above)</w:t>
                      </w:r>
                    </w:p>
                    <w:p w:rsidR="00A80B69" w:rsidRPr="00A75508" w:rsidRDefault="00A80B69" w:rsidP="00A80B69">
                      <w:pPr>
                        <w:rPr>
                          <w:rFonts w:cstheme="minorHAnsi"/>
                          <w:noProof/>
                        </w:rPr>
                      </w:pPr>
                      <w:r>
                        <w:rPr>
                          <w:rFonts w:cstheme="minorHAnsi"/>
                        </w:rPr>
                        <w:tab/>
                      </w:r>
                      <w:r>
                        <w:rPr>
                          <w:rFonts w:cstheme="minorHAnsi"/>
                        </w:rPr>
                        <w:tab/>
                      </w:r>
                      <w:r>
                        <w:rPr>
                          <w:rFonts w:cstheme="minorHAnsi"/>
                        </w:rPr>
                        <w:tab/>
                      </w:r>
                      <w:r w:rsidRPr="00A75508">
                        <w:rPr>
                          <w:rFonts w:cstheme="minorHAnsi"/>
                          <w:noProof/>
                        </w:rPr>
                        <w:t>= 490 therms</w:t>
                      </w:r>
                      <w:r w:rsidRPr="00A75508">
                        <w:rPr>
                          <w:rFonts w:cstheme="minorHAnsi"/>
                          <w:noProof/>
                        </w:rPr>
                        <w:tab/>
                      </w:r>
                      <w:r w:rsidRPr="00A75508">
                        <w:rPr>
                          <w:rFonts w:cstheme="minorHAnsi"/>
                          <w:noProof/>
                        </w:rPr>
                        <w:tab/>
                      </w:r>
                    </w:p>
                    <w:p w:rsidR="00A80B69" w:rsidRDefault="00A80B69" w:rsidP="00A80B69"/>
                  </w:txbxContent>
                </v:textbox>
                <w10:anchorlock/>
              </v:shape>
            </w:pict>
          </mc:Fallback>
        </mc:AlternateContent>
      </w:r>
    </w:p>
    <w:p w:rsidR="00A80B69" w:rsidRPr="009C362B" w:rsidRDefault="00A80B69" w:rsidP="00A80B69">
      <w:pPr>
        <w:rPr>
          <w:rFonts w:ascii="Calibri" w:hAnsi="Calibri" w:cs="Calibri"/>
          <w:b/>
          <w:smallCaps/>
          <w:sz w:val="22"/>
        </w:rPr>
      </w:pPr>
      <w:r w:rsidRPr="009C362B">
        <w:rPr>
          <w:rFonts w:ascii="Calibri" w:hAnsi="Calibri" w:cs="Calibri"/>
          <w:b/>
          <w:smallCaps/>
          <w:sz w:val="22"/>
        </w:rPr>
        <w:t xml:space="preserve">Water Impact Descriptions and Calculation  </w:t>
      </w:r>
    </w:p>
    <w:p w:rsidR="00A80B69" w:rsidRPr="00A531EB" w:rsidRDefault="00A80B69" w:rsidP="00A80B69">
      <w:pPr>
        <w:spacing w:after="240"/>
        <w:rPr>
          <w:rFonts w:ascii="Calibri" w:hAnsi="Calibri"/>
        </w:rPr>
      </w:pPr>
      <w:r w:rsidRPr="00A531EB">
        <w:rPr>
          <w:rFonts w:ascii="Calibri" w:hAnsi="Calibri"/>
        </w:rPr>
        <w:t>N/A</w:t>
      </w:r>
    </w:p>
    <w:p w:rsidR="00A80B69" w:rsidRPr="009C362B" w:rsidRDefault="00A80B69" w:rsidP="00A80B69">
      <w:pPr>
        <w:rPr>
          <w:rFonts w:ascii="Calibri" w:hAnsi="Calibri" w:cs="Calibri"/>
          <w:b/>
          <w:smallCaps/>
          <w:sz w:val="22"/>
        </w:rPr>
      </w:pPr>
      <w:r w:rsidRPr="009C362B">
        <w:rPr>
          <w:rFonts w:ascii="Calibri" w:hAnsi="Calibri" w:cs="Calibri"/>
          <w:b/>
          <w:smallCaps/>
          <w:sz w:val="22"/>
        </w:rPr>
        <w:t>Deemed O&amp;M Cost Adjustment Calculation</w:t>
      </w:r>
    </w:p>
    <w:p w:rsidR="00A80B69" w:rsidRPr="00A531EB" w:rsidRDefault="00A80B69" w:rsidP="00A80B69">
      <w:pPr>
        <w:spacing w:after="240"/>
        <w:rPr>
          <w:rFonts w:ascii="Calibri" w:hAnsi="Calibri"/>
        </w:rPr>
      </w:pPr>
      <w:r w:rsidRPr="00A531EB">
        <w:rPr>
          <w:rFonts w:ascii="Calibri" w:hAnsi="Calibri"/>
        </w:rPr>
        <w:t>N/A</w:t>
      </w:r>
    </w:p>
    <w:p w:rsidR="00A80B69" w:rsidRDefault="00A80B69" w:rsidP="00A80B69">
      <w:pPr>
        <w:pStyle w:val="Heading6"/>
        <w:sectPr w:rsidR="00A80B69" w:rsidSect="00B64B6A">
          <w:headerReference w:type="default" r:id="rId8"/>
          <w:pgSz w:w="12240" w:h="15840" w:code="1"/>
          <w:pgMar w:top="1440" w:right="1440" w:bottom="1440" w:left="1440" w:header="720" w:footer="720" w:gutter="0"/>
          <w:cols w:space="720"/>
          <w:docGrid w:linePitch="272"/>
        </w:sectPr>
      </w:pPr>
      <w:r w:rsidRPr="000B4E10">
        <w:t>Measure code: CI-HW_-MDHW-</w:t>
      </w:r>
      <w:del w:id="16" w:author="Samuel Dent" w:date="2015-10-08T09:33:00Z">
        <w:r w:rsidRPr="000B4E10" w:rsidDel="00A80B69">
          <w:delText>V01</w:delText>
        </w:r>
      </w:del>
      <w:ins w:id="17" w:author="Samuel Dent" w:date="2015-10-08T09:33:00Z">
        <w:r w:rsidRPr="000B4E10">
          <w:t>V0</w:t>
        </w:r>
        <w:r>
          <w:t>2</w:t>
        </w:r>
      </w:ins>
      <w:r w:rsidRPr="000B4E10">
        <w:t>-</w:t>
      </w:r>
      <w:del w:id="18" w:author="Samuel Dent" w:date="2015-10-08T09:33:00Z">
        <w:r w:rsidRPr="000B4E10" w:rsidDel="00A80B69">
          <w:delText>150601</w:delText>
        </w:r>
      </w:del>
      <w:ins w:id="19" w:author="Samuel Dent" w:date="2015-10-08T09:33:00Z">
        <w:r w:rsidRPr="000B4E10">
          <w:t>1</w:t>
        </w:r>
        <w:r>
          <w:t>6</w:t>
        </w:r>
        <w:r w:rsidRPr="000B4E10">
          <w:t>0601</w:t>
        </w:r>
      </w:ins>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B69" w:rsidRDefault="00A80B69" w:rsidP="00A80B69">
      <w:pPr>
        <w:spacing w:after="0"/>
      </w:pPr>
      <w:r>
        <w:separator/>
      </w:r>
    </w:p>
  </w:endnote>
  <w:endnote w:type="continuationSeparator" w:id="0">
    <w:p w:rsidR="00A80B69" w:rsidRDefault="00A80B69" w:rsidP="00A80B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B69" w:rsidRDefault="00A80B69" w:rsidP="00A80B69">
      <w:pPr>
        <w:spacing w:after="0"/>
      </w:pPr>
      <w:r>
        <w:separator/>
      </w:r>
    </w:p>
  </w:footnote>
  <w:footnote w:type="continuationSeparator" w:id="0">
    <w:p w:rsidR="00A80B69" w:rsidRDefault="00A80B69" w:rsidP="00A80B69">
      <w:pPr>
        <w:spacing w:after="0"/>
      </w:pPr>
      <w:r>
        <w:continuationSeparator/>
      </w:r>
    </w:p>
  </w:footnote>
  <w:footnote w:id="1">
    <w:p w:rsidR="00A80B69" w:rsidRPr="005D0D50" w:rsidRDefault="00A80B69" w:rsidP="00A80B69">
      <w:pPr>
        <w:pStyle w:val="Footnote"/>
        <w:rPr>
          <w:szCs w:val="18"/>
        </w:rPr>
      </w:pPr>
      <w:r w:rsidRPr="00225B09">
        <w:rPr>
          <w:rStyle w:val="FootnoteReference"/>
          <w:szCs w:val="18"/>
        </w:rPr>
        <w:footnoteRef/>
      </w:r>
      <w:r w:rsidRPr="007A07C8">
        <w:rPr>
          <w:szCs w:val="18"/>
        </w:rPr>
        <w:t xml:space="preserve"> </w:t>
      </w:r>
      <w:ins w:id="2" w:author="April Desclos" w:date="2015-11-05T10:51:00Z">
        <w:r w:rsidR="00A77140" w:rsidRPr="009C362B">
          <w:rPr>
            <w:szCs w:val="18"/>
          </w:rPr>
          <w:t xml:space="preserve">International Energy Conservation Code </w:t>
        </w:r>
        <w:r w:rsidR="00A77140">
          <w:rPr>
            <w:szCs w:val="18"/>
          </w:rPr>
          <w:t>(</w:t>
        </w:r>
      </w:ins>
      <w:bookmarkStart w:id="3" w:name="_GoBack"/>
      <w:r w:rsidRPr="007A07C8">
        <w:rPr>
          <w:szCs w:val="18"/>
        </w:rPr>
        <w:t>IECC</w:t>
      </w:r>
      <w:bookmarkEnd w:id="3"/>
      <w:ins w:id="4" w:author="April Desclos" w:date="2015-11-05T10:52:00Z">
        <w:r w:rsidR="00A77140">
          <w:rPr>
            <w:szCs w:val="18"/>
          </w:rPr>
          <w:t>)</w:t>
        </w:r>
      </w:ins>
      <w:r w:rsidRPr="007A07C8">
        <w:rPr>
          <w:szCs w:val="18"/>
        </w:rPr>
        <w:t xml:space="preserve"> 2012</w:t>
      </w:r>
      <w:ins w:id="5" w:author="April Desclos" w:date="2015-11-05T10:50:00Z">
        <w:r w:rsidR="00A77140">
          <w:rPr>
            <w:szCs w:val="18"/>
          </w:rPr>
          <w:t>/2015</w:t>
        </w:r>
      </w:ins>
      <w:r w:rsidRPr="007A07C8">
        <w:rPr>
          <w:szCs w:val="18"/>
        </w:rPr>
        <w:t>, Table C404.2, Minimum Performance of Water-Heating Equipment</w:t>
      </w:r>
    </w:p>
  </w:footnote>
  <w:footnote w:id="2">
    <w:p w:rsidR="00A80B69" w:rsidRPr="003B1236" w:rsidRDefault="00A80B69" w:rsidP="00A80B69">
      <w:pPr>
        <w:pStyle w:val="Footnote"/>
        <w:rPr>
          <w:color w:val="FF0000"/>
          <w:szCs w:val="18"/>
        </w:rPr>
      </w:pPr>
      <w:r w:rsidRPr="00FF0879">
        <w:rPr>
          <w:rStyle w:val="FootnoteReference"/>
          <w:szCs w:val="18"/>
        </w:rPr>
        <w:footnoteRef/>
      </w:r>
      <w:r w:rsidRPr="0075793C">
        <w:rPr>
          <w:szCs w:val="18"/>
        </w:rPr>
        <w:t xml:space="preserve"> </w:t>
      </w:r>
      <w:proofErr w:type="spellStart"/>
      <w:r w:rsidRPr="0075793C">
        <w:rPr>
          <w:szCs w:val="18"/>
        </w:rPr>
        <w:t>Nicor</w:t>
      </w:r>
      <w:proofErr w:type="spellEnd"/>
      <w:r w:rsidRPr="0075793C">
        <w:rPr>
          <w:szCs w:val="18"/>
        </w:rPr>
        <w:t xml:space="preserve"> Gas Energy Efficiency Plan 2011-2014. Revised Plan Filed Pursuant to Order Docket 10-0562, May 27, 2011.</w:t>
      </w:r>
    </w:p>
  </w:footnote>
  <w:footnote w:id="3">
    <w:p w:rsidR="00A80B69" w:rsidRPr="009C362B" w:rsidRDefault="00A80B69" w:rsidP="00A80B69">
      <w:pPr>
        <w:pStyle w:val="Footnote"/>
        <w:rPr>
          <w:szCs w:val="18"/>
        </w:rPr>
      </w:pPr>
      <w:r w:rsidRPr="009C362B">
        <w:rPr>
          <w:rStyle w:val="FootnoteReference"/>
          <w:szCs w:val="18"/>
        </w:rPr>
        <w:footnoteRef/>
      </w:r>
      <w:r w:rsidRPr="009C362B">
        <w:rPr>
          <w:szCs w:val="18"/>
        </w:rPr>
        <w:t xml:space="preserve"> Baseline install costs are based on data from the W017 </w:t>
      </w:r>
      <w:proofErr w:type="spellStart"/>
      <w:r w:rsidRPr="009C362B">
        <w:rPr>
          <w:szCs w:val="18"/>
        </w:rPr>
        <w:t>Itron</w:t>
      </w:r>
      <w:proofErr w:type="spellEnd"/>
      <w:r w:rsidRPr="009C362B">
        <w:rPr>
          <w:szCs w:val="18"/>
        </w:rPr>
        <w:t xml:space="preserve"> California Measure Cost Study, accessed via </w:t>
      </w:r>
      <w:hyperlink r:id="rId1" w:history="1">
        <w:r w:rsidRPr="009C362B">
          <w:rPr>
            <w:rStyle w:val="Hyperlink"/>
            <w:szCs w:val="18"/>
          </w:rPr>
          <w:t>http://www.energydataweb.com/cpuc/search.aspx</w:t>
        </w:r>
      </w:hyperlink>
      <w:r w:rsidRPr="009C362B">
        <w:rPr>
          <w:szCs w:val="18"/>
        </w:rPr>
        <w:t>. The data is provided in a file named “MCS Results Matrix – Volume I”.</w:t>
      </w:r>
    </w:p>
  </w:footnote>
  <w:footnote w:id="4">
    <w:p w:rsidR="00A80B69" w:rsidRPr="009C362B" w:rsidRDefault="00A80B69" w:rsidP="00A80B69">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5">
    <w:p w:rsidR="00A80B69" w:rsidRPr="009C362B" w:rsidRDefault="00A80B69" w:rsidP="00A80B69">
      <w:pPr>
        <w:pStyle w:val="Footnote"/>
        <w:rPr>
          <w:szCs w:val="18"/>
        </w:rPr>
      </w:pPr>
      <w:r w:rsidRPr="009C362B">
        <w:rPr>
          <w:rStyle w:val="FootnoteReference"/>
          <w:szCs w:val="18"/>
        </w:rPr>
        <w:footnoteRef/>
      </w:r>
      <w:r w:rsidRPr="009C362B">
        <w:rPr>
          <w:szCs w:val="18"/>
        </w:rPr>
        <w:t xml:space="preserve">Navigant, ComEd PY3 Multi-Family Home Energy Savings Program Evaluation Report Final, May 16, 2012.   </w:t>
      </w:r>
    </w:p>
  </w:footnote>
  <w:footnote w:id="6">
    <w:p w:rsidR="00A80B69" w:rsidRPr="009C362B" w:rsidRDefault="00A80B69" w:rsidP="00A80B69">
      <w:pPr>
        <w:pStyle w:val="Footnote"/>
        <w:rPr>
          <w:szCs w:val="18"/>
        </w:rPr>
      </w:pPr>
      <w:r w:rsidRPr="009C362B">
        <w:rPr>
          <w:rStyle w:val="FootnoteReference"/>
          <w:szCs w:val="18"/>
        </w:rPr>
        <w:footnoteRef/>
      </w:r>
      <w:r w:rsidRPr="009C362B">
        <w:rPr>
          <w:szCs w:val="18"/>
        </w:rPr>
        <w:t xml:space="preserve"> </w:t>
      </w:r>
      <w:proofErr w:type="spellStart"/>
      <w:proofErr w:type="gramStart"/>
      <w:ins w:id="6" w:author="Samuel Dent" w:date="2015-10-08T09:33:00Z">
        <w:r w:rsidRPr="004F4F93">
          <w:rPr>
            <w:rFonts w:eastAsia="Times New Roman"/>
            <w:szCs w:val="18"/>
          </w:rPr>
          <w:t>Deoreo</w:t>
        </w:r>
        <w:proofErr w:type="spellEnd"/>
        <w:r w:rsidRPr="004F4F93">
          <w:rPr>
            <w:rFonts w:eastAsia="Times New Roman"/>
            <w:szCs w:val="18"/>
          </w:rPr>
          <w:t>, B., and P. Mayer.</w:t>
        </w:r>
        <w:bookmarkStart w:id="7" w:name="_Toc408322835"/>
        <w:bookmarkStart w:id="8" w:name="_Toc408328439"/>
        <w:bookmarkStart w:id="9" w:name="_Toc408569885"/>
        <w:bookmarkEnd w:id="7"/>
        <w:bookmarkEnd w:id="8"/>
        <w:proofErr w:type="gramEnd"/>
        <w:r w:rsidRPr="004F4F93">
          <w:rPr>
            <w:rFonts w:eastAsia="Times New Roman"/>
            <w:szCs w:val="18"/>
          </w:rPr>
          <w:t xml:space="preserve"> </w:t>
        </w:r>
        <w:proofErr w:type="gramStart"/>
        <w:r w:rsidRPr="004F4F93">
          <w:rPr>
            <w:rFonts w:eastAsia="Times New Roman"/>
            <w:szCs w:val="18"/>
          </w:rPr>
          <w:t>Residential End Uses of Water Study Upda</w:t>
        </w:r>
        <w:r w:rsidRPr="00921258">
          <w:rPr>
            <w:rFonts w:eastAsia="Times New Roman"/>
            <w:szCs w:val="18"/>
          </w:rPr>
          <w:t>te</w:t>
        </w:r>
        <w:bookmarkEnd w:id="9"/>
        <w:r w:rsidRPr="00921258">
          <w:rPr>
            <w:rFonts w:eastAsia="Times New Roman"/>
            <w:szCs w:val="18"/>
          </w:rPr>
          <w:t>.</w:t>
        </w:r>
        <w:proofErr w:type="gramEnd"/>
        <w:r w:rsidRPr="00921258">
          <w:rPr>
            <w:rFonts w:eastAsia="Times New Roman"/>
            <w:szCs w:val="18"/>
          </w:rPr>
          <w:t xml:space="preserve"> </w:t>
        </w:r>
        <w:proofErr w:type="gramStart"/>
        <w:r w:rsidRPr="00921258">
          <w:rPr>
            <w:rFonts w:eastAsia="Times New Roman"/>
            <w:szCs w:val="18"/>
          </w:rPr>
          <w:t>Forthcoming.</w:t>
        </w:r>
        <w:proofErr w:type="gramEnd"/>
        <w:r w:rsidRPr="00921258">
          <w:rPr>
            <w:rFonts w:eastAsia="Times New Roman"/>
            <w:szCs w:val="18"/>
          </w:rPr>
          <w:t xml:space="preserve"> </w:t>
        </w:r>
        <w:proofErr w:type="gramStart"/>
        <w:r w:rsidRPr="00921258">
          <w:rPr>
            <w:rFonts w:eastAsia="Times New Roman"/>
            <w:szCs w:val="18"/>
          </w:rPr>
          <w:t>©2015 Water Research Foundation.</w:t>
        </w:r>
        <w:proofErr w:type="gramEnd"/>
        <w:r w:rsidRPr="00921258">
          <w:rPr>
            <w:rFonts w:eastAsia="Times New Roman"/>
            <w:szCs w:val="18"/>
          </w:rPr>
          <w:t xml:space="preserve"> </w:t>
        </w:r>
        <w:proofErr w:type="gramStart"/>
        <w:r w:rsidRPr="00921258">
          <w:rPr>
            <w:rFonts w:eastAsia="Times New Roman"/>
            <w:szCs w:val="18"/>
          </w:rPr>
          <w:t>Reprinted With Permission.</w:t>
        </w:r>
      </w:ins>
      <w:proofErr w:type="gramEnd"/>
      <w:del w:id="10" w:author="Samuel Dent" w:date="2015-10-08T09:33:00Z">
        <w:r w:rsidRPr="009C362B" w:rsidDel="00A80B69">
          <w:rPr>
            <w:szCs w:val="18"/>
          </w:rPr>
          <w:delText>Email message from Maureen Hodgins, Research Manager for Water Research Foundation, to TAC/SAG, August 26, 2014</w:delText>
        </w:r>
      </w:del>
    </w:p>
  </w:footnote>
  <w:footnote w:id="7">
    <w:p w:rsidR="00A80B69" w:rsidRPr="009C362B" w:rsidRDefault="00A80B69" w:rsidP="00A80B69">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US DOE Building America Program.</w:t>
      </w:r>
      <w:proofErr w:type="gramEnd"/>
      <w:r w:rsidRPr="009C362B">
        <w:rPr>
          <w:szCs w:val="18"/>
        </w:rPr>
        <w:t xml:space="preserve"> </w:t>
      </w:r>
      <w:proofErr w:type="gramStart"/>
      <w:r w:rsidRPr="009C362B">
        <w:rPr>
          <w:szCs w:val="18"/>
        </w:rPr>
        <w:t>Building America Analysis Spreadsheet.</w:t>
      </w:r>
      <w:proofErr w:type="gramEnd"/>
      <w:r w:rsidRPr="009C362B">
        <w:rPr>
          <w:szCs w:val="18"/>
        </w:rPr>
        <w:t xml:space="preserve">  For Chicago, IL </w:t>
      </w:r>
      <w:hyperlink r:id="rId2" w:history="1">
        <w:r w:rsidRPr="009C362B">
          <w:rPr>
            <w:rStyle w:val="Hyperlink"/>
            <w:szCs w:val="18"/>
          </w:rPr>
          <w:t>http://www1.eere.energy.gov/buildings/building_america/analysis_spreadsheets.html</w:t>
        </w:r>
      </w:hyperlink>
      <w:r w:rsidRPr="009C362B">
        <w:rPr>
          <w:szCs w:val="18"/>
        </w:rPr>
        <w:t xml:space="preserve"> </w:t>
      </w:r>
    </w:p>
  </w:footnote>
  <w:footnote w:id="8">
    <w:p w:rsidR="00A80B69" w:rsidRPr="009C362B" w:rsidRDefault="00A80B69" w:rsidP="00A80B69">
      <w:pPr>
        <w:pStyle w:val="Footnote"/>
        <w:rPr>
          <w:szCs w:val="18"/>
        </w:rPr>
      </w:pPr>
      <w:r w:rsidRPr="009C362B">
        <w:rPr>
          <w:rStyle w:val="FootnoteReference"/>
          <w:szCs w:val="18"/>
        </w:rPr>
        <w:footnoteRef/>
      </w:r>
      <w:r w:rsidRPr="009C362B">
        <w:rPr>
          <w:szCs w:val="18"/>
        </w:rPr>
        <w:t xml:space="preserve"> IECC 2012</w:t>
      </w:r>
      <w:ins w:id="11" w:author="April Desclos" w:date="2015-11-05T10:50:00Z">
        <w:r w:rsidR="00A77140">
          <w:rPr>
            <w:szCs w:val="18"/>
          </w:rPr>
          <w:t>/2015</w:t>
        </w:r>
      </w:ins>
      <w:r w:rsidRPr="009C362B">
        <w:rPr>
          <w:szCs w:val="18"/>
        </w:rPr>
        <w:t>, Table C404.2, Minimum Performance of Water-Heating Equipment</w:t>
      </w:r>
    </w:p>
  </w:footnote>
  <w:footnote w:id="9">
    <w:p w:rsidR="00A80B69" w:rsidRPr="009C362B" w:rsidRDefault="00A80B69" w:rsidP="00A80B69">
      <w:pPr>
        <w:pStyle w:val="Footnote"/>
        <w:rPr>
          <w:szCs w:val="18"/>
        </w:rPr>
      </w:pPr>
      <w:r w:rsidRPr="009C362B">
        <w:rPr>
          <w:rStyle w:val="FootnoteReference"/>
          <w:szCs w:val="18"/>
        </w:rPr>
        <w:footnoteRef/>
      </w:r>
      <w:r w:rsidRPr="009C362B">
        <w:rPr>
          <w:szCs w:val="18"/>
        </w:rPr>
        <w:t xml:space="preserve"> Based upon DCEO data provided 10/2014; average age adjusted efficiency of existing units replaced through the program. Efficiency age adjustment of 0.5% per year based upon NREL “Building America Performance Analysis Procedures for Existing Homes”.</w:t>
      </w:r>
    </w:p>
  </w:footnote>
  <w:footnote w:id="10">
    <w:p w:rsidR="00A80B69" w:rsidRPr="009C362B" w:rsidRDefault="00A80B69" w:rsidP="00A80B69">
      <w:pPr>
        <w:pStyle w:val="Footnote"/>
        <w:rPr>
          <w:szCs w:val="18"/>
        </w:rPr>
      </w:pPr>
      <w:r w:rsidRPr="009C362B">
        <w:rPr>
          <w:rStyle w:val="FootnoteReference"/>
          <w:szCs w:val="18"/>
        </w:rPr>
        <w:footnoteRef/>
      </w:r>
      <w:r w:rsidRPr="009C362B">
        <w:rPr>
          <w:szCs w:val="18"/>
        </w:rPr>
        <w:t xml:space="preserve"> Stand-by loss is provided in </w:t>
      </w:r>
      <w:del w:id="12" w:author="April Desclos" w:date="2015-11-05T10:52:00Z">
        <w:r w:rsidRPr="009C362B" w:rsidDel="00A77140">
          <w:rPr>
            <w:szCs w:val="18"/>
          </w:rPr>
          <w:delText>2012 International Energy Conservation Code (</w:delText>
        </w:r>
      </w:del>
      <w:r w:rsidRPr="009C362B">
        <w:rPr>
          <w:szCs w:val="18"/>
        </w:rPr>
        <w:t>IECC</w:t>
      </w:r>
      <w:ins w:id="13" w:author="April Desclos" w:date="2015-11-05T10:51:00Z">
        <w:r w:rsidR="00A77140">
          <w:rPr>
            <w:szCs w:val="18"/>
          </w:rPr>
          <w:t xml:space="preserve"> </w:t>
        </w:r>
      </w:ins>
      <w:r w:rsidRPr="009C362B">
        <w:rPr>
          <w:szCs w:val="18"/>
        </w:rPr>
        <w:t>2012</w:t>
      </w:r>
      <w:ins w:id="14" w:author="April Desclos" w:date="2015-11-05T10:51:00Z">
        <w:r w:rsidR="00A77140">
          <w:rPr>
            <w:szCs w:val="18"/>
          </w:rPr>
          <w:t>/2015</w:t>
        </w:r>
      </w:ins>
      <w:del w:id="15" w:author="April Desclos" w:date="2015-11-05T10:52:00Z">
        <w:r w:rsidRPr="009C362B" w:rsidDel="00A77140">
          <w:rPr>
            <w:szCs w:val="18"/>
          </w:rPr>
          <w:delText>)</w:delText>
        </w:r>
      </w:del>
      <w:r w:rsidRPr="009C362B">
        <w:rPr>
          <w:szCs w:val="18"/>
        </w:rPr>
        <w:t>, Table C404.2, Minimum Performance of Water-Heating Equipment</w:t>
      </w:r>
    </w:p>
    <w:p w:rsidR="00A80B69" w:rsidRPr="009C362B" w:rsidRDefault="00A80B69" w:rsidP="00A80B69">
      <w:pPr>
        <w:pStyle w:val="Footnote"/>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B69" w:rsidRPr="004749D0" w:rsidRDefault="00A80B69" w:rsidP="00950A89">
    <w:pPr>
      <w:pStyle w:val="Header"/>
      <w:pBdr>
        <w:bottom w:val="single" w:sz="4" w:space="0" w:color="auto"/>
      </w:pBdr>
      <w:jc w:val="left"/>
      <w:rPr>
        <w:sz w:val="22"/>
      </w:rPr>
    </w:pPr>
    <w:r w:rsidRPr="004749D0">
      <w:rPr>
        <w:sz w:val="22"/>
      </w:rPr>
      <w:t>Illinois Statewide Technical Reference Manual -</w:t>
    </w:r>
    <w:r>
      <w:rPr>
        <w:sz w:val="22"/>
      </w:rPr>
      <w:t xml:space="preserve"> </w:t>
    </w:r>
    <w:r>
      <w:rPr>
        <w:sz w:val="22"/>
      </w:rPr>
      <w:fldChar w:fldCharType="begin"/>
    </w:r>
    <w:r>
      <w:rPr>
        <w:sz w:val="22"/>
      </w:rPr>
      <w:instrText xml:space="preserve"> REF _Ref406675927 \r \h </w:instrText>
    </w:r>
    <w:r>
      <w:rPr>
        <w:sz w:val="22"/>
      </w:rPr>
    </w:r>
    <w:r>
      <w:rPr>
        <w:sz w:val="22"/>
      </w:rPr>
      <w:fldChar w:fldCharType="separate"/>
    </w:r>
    <w:r>
      <w:rPr>
        <w:sz w:val="22"/>
      </w:rPr>
      <w:t>4.3.7</w:t>
    </w:r>
    <w:r>
      <w:rPr>
        <w:sz w:val="22"/>
      </w:rPr>
      <w:fldChar w:fldCharType="end"/>
    </w:r>
    <w:r>
      <w:rPr>
        <w:sz w:val="22"/>
      </w:rPr>
      <w:t xml:space="preserve"> </w:t>
    </w:r>
    <w:r>
      <w:rPr>
        <w:sz w:val="22"/>
      </w:rPr>
      <w:fldChar w:fldCharType="begin"/>
    </w:r>
    <w:r>
      <w:rPr>
        <w:sz w:val="22"/>
      </w:rPr>
      <w:instrText xml:space="preserve"> REF _Ref406675927 \h </w:instrText>
    </w:r>
    <w:r>
      <w:rPr>
        <w:sz w:val="22"/>
      </w:rPr>
    </w:r>
    <w:r>
      <w:rPr>
        <w:sz w:val="22"/>
      </w:rPr>
      <w:fldChar w:fldCharType="separate"/>
    </w:r>
    <w:r w:rsidRPr="00C36156">
      <w:t>Multifamily Central Domestic Hot Water Plants</w:t>
    </w:r>
    <w:r>
      <w:rPr>
        <w:sz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3C5E27B5"/>
    <w:multiLevelType w:val="multilevel"/>
    <w:tmpl w:val="EEBC5840"/>
    <w:lvl w:ilvl="0">
      <w:start w:val="4"/>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7"/>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B69"/>
    <w:rsid w:val="00386C1D"/>
    <w:rsid w:val="00A77140"/>
    <w:rsid w:val="00A80B69"/>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B69"/>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A80B69"/>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A80B69"/>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A80B69"/>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A80B69"/>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A80B69"/>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A80B69"/>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A80B69"/>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A80B69"/>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A80B69"/>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80B69"/>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A80B69"/>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A80B69"/>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A80B69"/>
    <w:rPr>
      <w:rFonts w:ascii="Calibri" w:eastAsiaTheme="minorEastAsia" w:hAnsi="Calibri" w:cs="Arial"/>
      <w:bCs/>
      <w:i/>
      <w:noProof/>
    </w:rPr>
  </w:style>
  <w:style w:type="character" w:customStyle="1" w:styleId="Heading5Char">
    <w:name w:val="Heading 5 Char"/>
    <w:basedOn w:val="DefaultParagraphFont"/>
    <w:link w:val="Heading5"/>
    <w:uiPriority w:val="99"/>
    <w:rsid w:val="00A80B69"/>
    <w:rPr>
      <w:rFonts w:ascii="Calibri" w:eastAsia="Times New Roman" w:hAnsi="Calibri" w:cs="Times New Roman"/>
      <w:sz w:val="20"/>
    </w:rPr>
  </w:style>
  <w:style w:type="character" w:customStyle="1" w:styleId="Heading6Char">
    <w:name w:val="Heading 6 Char"/>
    <w:basedOn w:val="DefaultParagraphFont"/>
    <w:link w:val="Heading6"/>
    <w:uiPriority w:val="9"/>
    <w:rsid w:val="00A80B69"/>
    <w:rPr>
      <w:rFonts w:eastAsia="Times New Roman" w:cs="Calibri"/>
      <w:b/>
      <w:smallCaps/>
    </w:rPr>
  </w:style>
  <w:style w:type="character" w:customStyle="1" w:styleId="Heading7Char">
    <w:name w:val="Heading 7 Char"/>
    <w:basedOn w:val="DefaultParagraphFont"/>
    <w:link w:val="Heading7"/>
    <w:uiPriority w:val="99"/>
    <w:rsid w:val="00A80B69"/>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A80B69"/>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A80B69"/>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A80B69"/>
    <w:rPr>
      <w:rFonts w:ascii="Calibri" w:eastAsiaTheme="minorEastAsia" w:hAnsi="Calibri" w:cs="Times New Roman"/>
      <w:bCs/>
      <w:sz w:val="24"/>
      <w:szCs w:val="24"/>
    </w:rPr>
  </w:style>
  <w:style w:type="paragraph" w:styleId="Header">
    <w:name w:val="header"/>
    <w:basedOn w:val="Normal"/>
    <w:link w:val="HeaderChar"/>
    <w:uiPriority w:val="99"/>
    <w:rsid w:val="00A80B69"/>
    <w:pPr>
      <w:tabs>
        <w:tab w:val="center" w:pos="4320"/>
        <w:tab w:val="right" w:pos="8640"/>
      </w:tabs>
    </w:pPr>
  </w:style>
  <w:style w:type="character" w:customStyle="1" w:styleId="HeaderChar">
    <w:name w:val="Header Char"/>
    <w:basedOn w:val="DefaultParagraphFont"/>
    <w:link w:val="Header"/>
    <w:uiPriority w:val="99"/>
    <w:rsid w:val="00A80B69"/>
    <w:rPr>
      <w:rFonts w:eastAsia="Times New Roman" w:cs="Times New Roman"/>
      <w:sz w:val="20"/>
    </w:rPr>
  </w:style>
  <w:style w:type="character" w:styleId="FootnoteReference">
    <w:name w:val="footnote reference"/>
    <w:aliases w:val="Footnote_Reference,o,fr"/>
    <w:uiPriority w:val="99"/>
    <w:qFormat/>
    <w:rsid w:val="00A80B69"/>
    <w:rPr>
      <w:rFonts w:ascii="Arial" w:hAnsi="Arial" w:cs="Times New Roman"/>
      <w:sz w:val="20"/>
      <w:vertAlign w:val="superscript"/>
    </w:rPr>
  </w:style>
  <w:style w:type="character" w:styleId="Hyperlink">
    <w:name w:val="Hyperlink"/>
    <w:uiPriority w:val="99"/>
    <w:rsid w:val="00A80B69"/>
    <w:rPr>
      <w:rFonts w:cs="Times New Roman"/>
      <w:color w:val="0000FF"/>
      <w:u w:val="single"/>
    </w:rPr>
  </w:style>
  <w:style w:type="character" w:customStyle="1" w:styleId="FootnoteChar">
    <w:name w:val="Footnote Char"/>
    <w:basedOn w:val="DefaultParagraphFont"/>
    <w:link w:val="Footnote"/>
    <w:rsid w:val="00A80B69"/>
    <w:rPr>
      <w:rFonts w:eastAsiaTheme="minorEastAsia" w:cstheme="minorHAnsi"/>
      <w:sz w:val="18"/>
      <w:szCs w:val="20"/>
    </w:rPr>
  </w:style>
  <w:style w:type="paragraph" w:customStyle="1" w:styleId="Footnote">
    <w:name w:val="Footnote"/>
    <w:basedOn w:val="FootnoteText"/>
    <w:link w:val="FootnoteChar"/>
    <w:autoRedefine/>
    <w:qFormat/>
    <w:rsid w:val="00A80B69"/>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A80B69"/>
    <w:pPr>
      <w:spacing w:after="0"/>
    </w:pPr>
    <w:rPr>
      <w:szCs w:val="20"/>
    </w:rPr>
  </w:style>
  <w:style w:type="character" w:customStyle="1" w:styleId="FootnoteTextChar">
    <w:name w:val="Footnote Text Char"/>
    <w:basedOn w:val="DefaultParagraphFont"/>
    <w:link w:val="FootnoteText"/>
    <w:uiPriority w:val="99"/>
    <w:semiHidden/>
    <w:rsid w:val="00A80B69"/>
    <w:rPr>
      <w:rFonts w:eastAsia="Times New Roman" w:cs="Times New Roman"/>
      <w:sz w:val="20"/>
      <w:szCs w:val="20"/>
    </w:rPr>
  </w:style>
  <w:style w:type="paragraph" w:styleId="BalloonText">
    <w:name w:val="Balloon Text"/>
    <w:basedOn w:val="Normal"/>
    <w:link w:val="BalloonTextChar"/>
    <w:uiPriority w:val="99"/>
    <w:semiHidden/>
    <w:unhideWhenUsed/>
    <w:rsid w:val="00A80B6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B6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B69"/>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A80B69"/>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A80B69"/>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A80B69"/>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A80B69"/>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A80B69"/>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A80B69"/>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A80B69"/>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A80B69"/>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A80B69"/>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80B69"/>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A80B69"/>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A80B69"/>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A80B69"/>
    <w:rPr>
      <w:rFonts w:ascii="Calibri" w:eastAsiaTheme="minorEastAsia" w:hAnsi="Calibri" w:cs="Arial"/>
      <w:bCs/>
      <w:i/>
      <w:noProof/>
    </w:rPr>
  </w:style>
  <w:style w:type="character" w:customStyle="1" w:styleId="Heading5Char">
    <w:name w:val="Heading 5 Char"/>
    <w:basedOn w:val="DefaultParagraphFont"/>
    <w:link w:val="Heading5"/>
    <w:uiPriority w:val="99"/>
    <w:rsid w:val="00A80B69"/>
    <w:rPr>
      <w:rFonts w:ascii="Calibri" w:eastAsia="Times New Roman" w:hAnsi="Calibri" w:cs="Times New Roman"/>
      <w:sz w:val="20"/>
    </w:rPr>
  </w:style>
  <w:style w:type="character" w:customStyle="1" w:styleId="Heading6Char">
    <w:name w:val="Heading 6 Char"/>
    <w:basedOn w:val="DefaultParagraphFont"/>
    <w:link w:val="Heading6"/>
    <w:uiPriority w:val="9"/>
    <w:rsid w:val="00A80B69"/>
    <w:rPr>
      <w:rFonts w:eastAsia="Times New Roman" w:cs="Calibri"/>
      <w:b/>
      <w:smallCaps/>
    </w:rPr>
  </w:style>
  <w:style w:type="character" w:customStyle="1" w:styleId="Heading7Char">
    <w:name w:val="Heading 7 Char"/>
    <w:basedOn w:val="DefaultParagraphFont"/>
    <w:link w:val="Heading7"/>
    <w:uiPriority w:val="99"/>
    <w:rsid w:val="00A80B69"/>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A80B69"/>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A80B69"/>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A80B69"/>
    <w:rPr>
      <w:rFonts w:ascii="Calibri" w:eastAsiaTheme="minorEastAsia" w:hAnsi="Calibri" w:cs="Times New Roman"/>
      <w:bCs/>
      <w:sz w:val="24"/>
      <w:szCs w:val="24"/>
    </w:rPr>
  </w:style>
  <w:style w:type="paragraph" w:styleId="Header">
    <w:name w:val="header"/>
    <w:basedOn w:val="Normal"/>
    <w:link w:val="HeaderChar"/>
    <w:uiPriority w:val="99"/>
    <w:rsid w:val="00A80B69"/>
    <w:pPr>
      <w:tabs>
        <w:tab w:val="center" w:pos="4320"/>
        <w:tab w:val="right" w:pos="8640"/>
      </w:tabs>
    </w:pPr>
  </w:style>
  <w:style w:type="character" w:customStyle="1" w:styleId="HeaderChar">
    <w:name w:val="Header Char"/>
    <w:basedOn w:val="DefaultParagraphFont"/>
    <w:link w:val="Header"/>
    <w:uiPriority w:val="99"/>
    <w:rsid w:val="00A80B69"/>
    <w:rPr>
      <w:rFonts w:eastAsia="Times New Roman" w:cs="Times New Roman"/>
      <w:sz w:val="20"/>
    </w:rPr>
  </w:style>
  <w:style w:type="character" w:styleId="FootnoteReference">
    <w:name w:val="footnote reference"/>
    <w:aliases w:val="Footnote_Reference,o,fr"/>
    <w:uiPriority w:val="99"/>
    <w:qFormat/>
    <w:rsid w:val="00A80B69"/>
    <w:rPr>
      <w:rFonts w:ascii="Arial" w:hAnsi="Arial" w:cs="Times New Roman"/>
      <w:sz w:val="20"/>
      <w:vertAlign w:val="superscript"/>
    </w:rPr>
  </w:style>
  <w:style w:type="character" w:styleId="Hyperlink">
    <w:name w:val="Hyperlink"/>
    <w:uiPriority w:val="99"/>
    <w:rsid w:val="00A80B69"/>
    <w:rPr>
      <w:rFonts w:cs="Times New Roman"/>
      <w:color w:val="0000FF"/>
      <w:u w:val="single"/>
    </w:rPr>
  </w:style>
  <w:style w:type="character" w:customStyle="1" w:styleId="FootnoteChar">
    <w:name w:val="Footnote Char"/>
    <w:basedOn w:val="DefaultParagraphFont"/>
    <w:link w:val="Footnote"/>
    <w:rsid w:val="00A80B69"/>
    <w:rPr>
      <w:rFonts w:eastAsiaTheme="minorEastAsia" w:cstheme="minorHAnsi"/>
      <w:sz w:val="18"/>
      <w:szCs w:val="20"/>
    </w:rPr>
  </w:style>
  <w:style w:type="paragraph" w:customStyle="1" w:styleId="Footnote">
    <w:name w:val="Footnote"/>
    <w:basedOn w:val="FootnoteText"/>
    <w:link w:val="FootnoteChar"/>
    <w:autoRedefine/>
    <w:qFormat/>
    <w:rsid w:val="00A80B69"/>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A80B69"/>
    <w:pPr>
      <w:spacing w:after="0"/>
    </w:pPr>
    <w:rPr>
      <w:szCs w:val="20"/>
    </w:rPr>
  </w:style>
  <w:style w:type="character" w:customStyle="1" w:styleId="FootnoteTextChar">
    <w:name w:val="Footnote Text Char"/>
    <w:basedOn w:val="DefaultParagraphFont"/>
    <w:link w:val="FootnoteText"/>
    <w:uiPriority w:val="99"/>
    <w:semiHidden/>
    <w:rsid w:val="00A80B69"/>
    <w:rPr>
      <w:rFonts w:eastAsia="Times New Roman" w:cs="Times New Roman"/>
      <w:sz w:val="20"/>
      <w:szCs w:val="20"/>
    </w:rPr>
  </w:style>
  <w:style w:type="paragraph" w:styleId="BalloonText">
    <w:name w:val="Balloon Text"/>
    <w:basedOn w:val="Normal"/>
    <w:link w:val="BalloonTextChar"/>
    <w:uiPriority w:val="99"/>
    <w:semiHidden/>
    <w:unhideWhenUsed/>
    <w:rsid w:val="00A80B6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B6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nergystar.gov/ia/products/appliances/refrig/NAECA_calculation.xls" TargetMode="External"/><Relationship Id="rId1" Type="http://schemas.openxmlformats.org/officeDocument/2006/relationships/hyperlink" Target="http://www.energydataweb.com/cpuc/search.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524</Words>
  <Characters>2991</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3508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April Desclos</cp:lastModifiedBy>
  <cp:revision>3</cp:revision>
  <dcterms:created xsi:type="dcterms:W3CDTF">2015-11-05T15:49:00Z</dcterms:created>
  <dcterms:modified xsi:type="dcterms:W3CDTF">2015-11-05T15:52:00Z</dcterms:modified>
</cp:coreProperties>
</file>