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2CA" w:rsidRPr="000B7BB6" w:rsidRDefault="009A52CA" w:rsidP="009A52CA">
      <w:pPr>
        <w:pStyle w:val="Heading3"/>
        <w:numPr>
          <w:ilvl w:val="2"/>
          <w:numId w:val="2"/>
        </w:numPr>
        <w:rPr>
          <w:rFonts w:eastAsiaTheme="majorEastAsia"/>
          <w:b/>
          <w:smallCaps/>
          <w:szCs w:val="22"/>
        </w:rPr>
      </w:pPr>
      <w:bookmarkStart w:id="0" w:name="_Toc319489396"/>
      <w:bookmarkStart w:id="1" w:name="_Toc319662667"/>
      <w:bookmarkStart w:id="2" w:name="_Ref325436646"/>
      <w:bookmarkStart w:id="3" w:name="_Ref325436650"/>
      <w:bookmarkStart w:id="4" w:name="_Toc333219109"/>
      <w:bookmarkStart w:id="5" w:name="_Ref378911478"/>
      <w:bookmarkStart w:id="6" w:name="_Ref378911482"/>
      <w:bookmarkStart w:id="7" w:name="_Toc411593575"/>
      <w:bookmarkStart w:id="8" w:name="_GoBack"/>
      <w:bookmarkEnd w:id="8"/>
      <w:r w:rsidRPr="000B7BB6">
        <w:t xml:space="preserve">Floor </w:t>
      </w:r>
      <w:r>
        <w:t>I</w:t>
      </w:r>
      <w:r w:rsidRPr="000B7BB6">
        <w:t xml:space="preserve">nsulation </w:t>
      </w:r>
      <w:proofErr w:type="gramStart"/>
      <w:r>
        <w:t>A</w:t>
      </w:r>
      <w:r w:rsidRPr="000B7BB6">
        <w:t>bove</w:t>
      </w:r>
      <w:proofErr w:type="gramEnd"/>
      <w:r w:rsidRPr="000B7BB6">
        <w:t xml:space="preserve"> </w:t>
      </w:r>
      <w:r>
        <w:t>C</w:t>
      </w:r>
      <w:r w:rsidRPr="000B7BB6">
        <w:t>rawlspace</w:t>
      </w:r>
      <w:bookmarkEnd w:id="0"/>
      <w:bookmarkEnd w:id="1"/>
      <w:bookmarkEnd w:id="2"/>
      <w:bookmarkEnd w:id="3"/>
      <w:bookmarkEnd w:id="4"/>
      <w:bookmarkEnd w:id="5"/>
      <w:bookmarkEnd w:id="6"/>
      <w:bookmarkEnd w:id="7"/>
      <w:r w:rsidRPr="000B7BB6">
        <w:t xml:space="preserve"> </w:t>
      </w:r>
    </w:p>
    <w:p w:rsidR="009A52CA" w:rsidRPr="00A05FC2" w:rsidRDefault="009A52CA" w:rsidP="009A52CA">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Description </w:t>
      </w:r>
    </w:p>
    <w:p w:rsidR="009A52CA" w:rsidRPr="000B7BB6" w:rsidRDefault="009A52CA" w:rsidP="009A52CA">
      <w:pPr>
        <w:rPr>
          <w:rFonts w:cstheme="minorHAnsi"/>
        </w:rPr>
      </w:pPr>
      <w:r w:rsidRPr="00B41203">
        <w:rPr>
          <w:rFonts w:cstheme="minorHAnsi"/>
        </w:rPr>
        <w:t>Insulation is added</w:t>
      </w:r>
      <w:r w:rsidRPr="000B7BB6">
        <w:rPr>
          <w:rFonts w:cstheme="minorHAnsi"/>
        </w:rPr>
        <w:t xml:space="preserve"> to the floor above a vented crawl space that does not contain pipes or HVAC equipment. If there are pipes, HVAC, or a basement, it is desirable to keep them within the conditioned space by insulating the crawl space walls and ground. Insulating the floor separates the conditioned space above from the space below the floor, and is only acceptable when there is nothing underneath that could freeze or would operate less efficiently in an environment resembling the outdoors. Even in the case of an empty, unvented crawl space, it is still considered best practice to seal and insulate the crawl space perimeter rather than the floor. Not only is there generally less area to insulate this way, but there are also moisture control benefits. There is a “Basement Insulation” measure for perimeter sealing and insulation. This measure assumes the insulation is installed above an unvented crawl space and should not be used in other situations.</w:t>
      </w:r>
    </w:p>
    <w:p w:rsidR="009A52CA" w:rsidRPr="000B7BB6" w:rsidRDefault="009A52CA" w:rsidP="009A52CA">
      <w:pPr>
        <w:widowControl/>
        <w:jc w:val="left"/>
        <w:rPr>
          <w:rFonts w:cstheme="minorHAnsi"/>
          <w:szCs w:val="20"/>
        </w:rPr>
      </w:pPr>
      <w:r w:rsidRPr="000B7BB6">
        <w:rPr>
          <w:rFonts w:cstheme="minorHAnsi"/>
          <w:szCs w:val="20"/>
        </w:rPr>
        <w:t xml:space="preserve">This measure was developed to be applicable to the following program types:  RF.  </w:t>
      </w:r>
    </w:p>
    <w:p w:rsidR="009A52CA" w:rsidRPr="000B7BB6" w:rsidRDefault="009A52CA" w:rsidP="009A52CA">
      <w:pPr>
        <w:widowControl/>
        <w:jc w:val="left"/>
        <w:rPr>
          <w:rFonts w:cstheme="minorHAnsi"/>
          <w:szCs w:val="20"/>
        </w:rPr>
      </w:pPr>
      <w:r w:rsidRPr="000B7BB6">
        <w:rPr>
          <w:rFonts w:cstheme="minorHAnsi"/>
          <w:szCs w:val="20"/>
        </w:rPr>
        <w:t>If applied to other program types, the measure savings should be verified.</w:t>
      </w:r>
    </w:p>
    <w:p w:rsidR="009A52CA" w:rsidRPr="00A05FC2" w:rsidRDefault="009A52CA" w:rsidP="009A52CA">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Definition of Efficient Equipment </w:t>
      </w:r>
    </w:p>
    <w:p w:rsidR="009A52CA" w:rsidRPr="000B7BB6" w:rsidRDefault="009A52CA" w:rsidP="009A52CA">
      <w:pPr>
        <w:rPr>
          <w:rFonts w:cstheme="minorHAnsi"/>
        </w:rPr>
      </w:pPr>
      <w:r w:rsidRPr="00B41203">
        <w:rPr>
          <w:rFonts w:cstheme="minorHAnsi"/>
        </w:rPr>
        <w:t xml:space="preserve">This measure requires a member of the implementation staff </w:t>
      </w:r>
      <w:r w:rsidRPr="000B7BB6">
        <w:rPr>
          <w:rFonts w:cstheme="minorHAnsi"/>
        </w:rPr>
        <w:t xml:space="preserve">or a participating contractor to evaluate the pre and post R-values and measure surface areas. The requirements for participation in the program will be defined by the </w:t>
      </w:r>
      <w:r>
        <w:rPr>
          <w:rFonts w:cstheme="minorHAnsi"/>
        </w:rPr>
        <w:t>utilities</w:t>
      </w:r>
      <w:r w:rsidRPr="000B7BB6">
        <w:rPr>
          <w:rFonts w:cstheme="minorHAnsi"/>
        </w:rPr>
        <w:t>.</w:t>
      </w:r>
    </w:p>
    <w:p w:rsidR="009A52CA" w:rsidRPr="00A05FC2" w:rsidRDefault="009A52CA" w:rsidP="009A52CA">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Definition of Baseline Equipment </w:t>
      </w:r>
    </w:p>
    <w:p w:rsidR="009A52CA" w:rsidRPr="000B7BB6" w:rsidRDefault="009A52CA" w:rsidP="009A52CA">
      <w:pPr>
        <w:rPr>
          <w:rFonts w:cstheme="minorHAnsi"/>
          <w:szCs w:val="24"/>
        </w:rPr>
      </w:pPr>
      <w:r w:rsidRPr="00B41203">
        <w:rPr>
          <w:rFonts w:cstheme="minorHAnsi"/>
        </w:rPr>
        <w:t>The existing condition will be evaluated by implementation staff</w:t>
      </w:r>
      <w:r w:rsidRPr="000B7BB6">
        <w:rPr>
          <w:rFonts w:cstheme="minorHAnsi"/>
        </w:rPr>
        <w:t xml:space="preserve"> or a participating contractor and is likely to be no insulation on any surface surrounding a crawl space.</w:t>
      </w:r>
    </w:p>
    <w:p w:rsidR="009A52CA" w:rsidRPr="00A05FC2" w:rsidRDefault="009A52CA" w:rsidP="009A52CA">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Deemed Lifetime of Efficient Equipment </w:t>
      </w:r>
    </w:p>
    <w:p w:rsidR="009A52CA" w:rsidRPr="000B7BB6" w:rsidRDefault="009A52CA" w:rsidP="009A52CA">
      <w:pPr>
        <w:rPr>
          <w:rFonts w:cstheme="minorHAnsi"/>
          <w:szCs w:val="24"/>
        </w:rPr>
      </w:pPr>
      <w:r w:rsidRPr="00B41203">
        <w:rPr>
          <w:rFonts w:cstheme="minorHAnsi"/>
        </w:rPr>
        <w:t xml:space="preserve">The expected measure life is assumed to be </w:t>
      </w:r>
      <w:r w:rsidRPr="000B7BB6">
        <w:rPr>
          <w:rFonts w:cstheme="minorHAnsi"/>
          <w:noProof/>
        </w:rPr>
        <w:t>25 years</w:t>
      </w:r>
      <w:r>
        <w:rPr>
          <w:rFonts w:cstheme="minorHAnsi"/>
          <w:noProof/>
        </w:rPr>
        <w:t>.</w:t>
      </w:r>
      <w:r w:rsidRPr="00B41203">
        <w:rPr>
          <w:rFonts w:cstheme="minorHAnsi"/>
          <w:vertAlign w:val="superscript"/>
        </w:rPr>
        <w:footnoteReference w:id="1"/>
      </w:r>
      <w:r w:rsidRPr="000B7BB6">
        <w:rPr>
          <w:rFonts w:cstheme="minorHAnsi"/>
        </w:rPr>
        <w:t xml:space="preserve"> </w:t>
      </w:r>
    </w:p>
    <w:p w:rsidR="009A52CA" w:rsidRPr="00A05FC2" w:rsidRDefault="009A52CA" w:rsidP="009A52CA">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Deemed Measure Cost </w:t>
      </w:r>
    </w:p>
    <w:p w:rsidR="009A52CA" w:rsidRPr="000B7BB6" w:rsidRDefault="009A52CA" w:rsidP="009A52CA">
      <w:pPr>
        <w:rPr>
          <w:rFonts w:cstheme="minorHAnsi"/>
          <w:szCs w:val="24"/>
        </w:rPr>
      </w:pPr>
      <w:r w:rsidRPr="00B41203">
        <w:rPr>
          <w:rFonts w:cstheme="minorHAnsi"/>
        </w:rPr>
        <w:t>The actual installed cost for this measure should be used in screening.</w:t>
      </w:r>
    </w:p>
    <w:p w:rsidR="009A52CA" w:rsidRPr="00A05FC2" w:rsidRDefault="009A52CA" w:rsidP="009A52CA">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Deemed O&amp;M Cost Adjustments </w:t>
      </w:r>
    </w:p>
    <w:p w:rsidR="009A52CA" w:rsidRPr="000B7BB6" w:rsidRDefault="009A52CA" w:rsidP="009A52CA">
      <w:pPr>
        <w:rPr>
          <w:rFonts w:cstheme="minorHAnsi"/>
          <w:szCs w:val="24"/>
        </w:rPr>
      </w:pPr>
      <w:r w:rsidRPr="00B41203">
        <w:rPr>
          <w:rFonts w:cstheme="minorHAnsi"/>
        </w:rPr>
        <w:t>N/A</w:t>
      </w:r>
    </w:p>
    <w:p w:rsidR="009A52CA" w:rsidRPr="00A05FC2" w:rsidRDefault="009A52CA" w:rsidP="009A52CA">
      <w:pPr>
        <w:pStyle w:val="Heading6"/>
      </w:pPr>
      <w:proofErr w:type="spellStart"/>
      <w:r w:rsidRPr="00A05FC2">
        <w:t>Loadshape</w:t>
      </w:r>
      <w:proofErr w:type="spellEnd"/>
    </w:p>
    <w:tbl>
      <w:tblPr>
        <w:tblW w:w="8136" w:type="dxa"/>
        <w:tblInd w:w="108" w:type="dxa"/>
        <w:tblLook w:val="04A0" w:firstRow="1" w:lastRow="0" w:firstColumn="1" w:lastColumn="0" w:noHBand="0" w:noVBand="1"/>
      </w:tblPr>
      <w:tblGrid>
        <w:gridCol w:w="8136"/>
      </w:tblGrid>
      <w:tr w:rsidR="009A52CA" w:rsidRPr="00A05FC2" w:rsidTr="00665651">
        <w:trPr>
          <w:trHeight w:val="300"/>
        </w:trPr>
        <w:tc>
          <w:tcPr>
            <w:tcW w:w="8136" w:type="dxa"/>
            <w:tcBorders>
              <w:top w:val="nil"/>
              <w:left w:val="nil"/>
              <w:bottom w:val="nil"/>
              <w:right w:val="nil"/>
            </w:tcBorders>
            <w:shd w:val="clear" w:color="auto" w:fill="auto"/>
            <w:noWrap/>
            <w:vAlign w:val="center"/>
            <w:hideMark/>
          </w:tcPr>
          <w:p w:rsidR="009A52CA" w:rsidRPr="000B7BB6" w:rsidRDefault="009A52CA" w:rsidP="00665651">
            <w:pPr>
              <w:widowControl/>
              <w:jc w:val="left"/>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R08 - Residential Cooling</w:t>
            </w:r>
          </w:p>
        </w:tc>
      </w:tr>
      <w:tr w:rsidR="009A52CA" w:rsidRPr="00A05FC2" w:rsidTr="00665651">
        <w:trPr>
          <w:trHeight w:val="300"/>
        </w:trPr>
        <w:tc>
          <w:tcPr>
            <w:tcW w:w="8136" w:type="dxa"/>
            <w:tcBorders>
              <w:top w:val="nil"/>
              <w:left w:val="nil"/>
              <w:bottom w:val="nil"/>
              <w:right w:val="nil"/>
            </w:tcBorders>
            <w:shd w:val="clear" w:color="auto" w:fill="auto"/>
            <w:noWrap/>
            <w:vAlign w:val="center"/>
            <w:hideMark/>
          </w:tcPr>
          <w:p w:rsidR="009A52CA" w:rsidRPr="000B7BB6" w:rsidRDefault="009A52CA" w:rsidP="00665651">
            <w:pPr>
              <w:widowControl/>
              <w:jc w:val="left"/>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R09 - Residential Electric Space Heat</w:t>
            </w:r>
          </w:p>
        </w:tc>
      </w:tr>
      <w:tr w:rsidR="009A52CA" w:rsidRPr="00A05FC2" w:rsidTr="00665651">
        <w:trPr>
          <w:trHeight w:val="300"/>
        </w:trPr>
        <w:tc>
          <w:tcPr>
            <w:tcW w:w="8136" w:type="dxa"/>
            <w:tcBorders>
              <w:top w:val="nil"/>
              <w:left w:val="nil"/>
              <w:bottom w:val="nil"/>
              <w:right w:val="nil"/>
            </w:tcBorders>
            <w:shd w:val="clear" w:color="auto" w:fill="auto"/>
            <w:noWrap/>
            <w:vAlign w:val="center"/>
            <w:hideMark/>
          </w:tcPr>
          <w:p w:rsidR="009A52CA" w:rsidRPr="000B7BB6" w:rsidRDefault="009A52CA" w:rsidP="00665651">
            <w:pPr>
              <w:widowControl/>
              <w:jc w:val="left"/>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R10 - Residential Electric Heating and Cooling </w:t>
            </w:r>
          </w:p>
        </w:tc>
      </w:tr>
    </w:tbl>
    <w:p w:rsidR="009A52CA" w:rsidRPr="00A05FC2" w:rsidRDefault="009A52CA" w:rsidP="009A52CA">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Coincidence Factor </w:t>
      </w:r>
    </w:p>
    <w:p w:rsidR="009A52CA" w:rsidRPr="000B7BB6" w:rsidRDefault="009A52CA" w:rsidP="009A52CA">
      <w:pPr>
        <w:rPr>
          <w:rFonts w:cstheme="minorHAnsi"/>
          <w:szCs w:val="24"/>
        </w:rPr>
      </w:pPr>
      <w:r w:rsidRPr="00B41203">
        <w:rPr>
          <w:rFonts w:cstheme="minorHAnsi"/>
        </w:rPr>
        <w:t>The summer peak coincidence factor for cooling is provide</w:t>
      </w:r>
      <w:r w:rsidRPr="000B7BB6">
        <w:rPr>
          <w:rFonts w:cstheme="minorHAnsi"/>
        </w:rPr>
        <w:t xml:space="preserve">d in two different ways below. The first is used to estimate peak savings during the utility peak hour and is most indicative of actual peak benefits, and the second represents the </w:t>
      </w:r>
      <w:r w:rsidRPr="000B7BB6">
        <w:rPr>
          <w:rFonts w:cstheme="minorHAnsi"/>
          <w:i/>
          <w:iCs/>
        </w:rPr>
        <w:t>average</w:t>
      </w:r>
      <w:r w:rsidRPr="000B7BB6">
        <w:rPr>
          <w:rFonts w:cstheme="minorHAnsi"/>
        </w:rPr>
        <w:t xml:space="preserve"> savings over the defined summer peak period, and is presented so that savings can be bid into PJM’s Forward Capacity Market.  </w:t>
      </w:r>
    </w:p>
    <w:p w:rsidR="009A52CA" w:rsidRPr="000B7BB6" w:rsidRDefault="009A52CA" w:rsidP="009A52CA">
      <w:pPr>
        <w:ind w:left="720"/>
        <w:rPr>
          <w:rFonts w:cstheme="minorHAnsi"/>
        </w:rPr>
      </w:pPr>
      <w:r w:rsidRPr="00B41203">
        <w:rPr>
          <w:rFonts w:cstheme="minorHAnsi"/>
        </w:rPr>
        <w:lastRenderedPageBreak/>
        <w:t>C</w:t>
      </w:r>
      <w:r w:rsidRPr="000B7BB6">
        <w:rPr>
          <w:rFonts w:cstheme="minorHAnsi"/>
        </w:rPr>
        <w:t>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Central A/C (during utility peak hour) </w:t>
      </w:r>
    </w:p>
    <w:p w:rsidR="009A52CA" w:rsidRPr="00B41203" w:rsidRDefault="009A52CA" w:rsidP="009A52CA">
      <w:pPr>
        <w:ind w:left="720" w:firstLine="720"/>
        <w:rPr>
          <w:rFonts w:cstheme="minorHAnsi"/>
        </w:rPr>
      </w:pPr>
      <w:r w:rsidRPr="000B7BB6">
        <w:rPr>
          <w:rFonts w:cstheme="minorHAnsi"/>
        </w:rPr>
        <w:t xml:space="preserve">= </w:t>
      </w:r>
      <w:r>
        <w:rPr>
          <w:rFonts w:cstheme="minorHAnsi"/>
        </w:rPr>
        <w:t>68</w:t>
      </w:r>
      <w:r w:rsidRPr="000B7BB6">
        <w:rPr>
          <w:rFonts w:cstheme="minorHAnsi"/>
        </w:rPr>
        <w:t>%</w:t>
      </w:r>
      <w:r w:rsidRPr="000B7BB6">
        <w:rPr>
          <w:rStyle w:val="FootnoteReference"/>
        </w:rPr>
        <w:footnoteReference w:id="2"/>
      </w:r>
    </w:p>
    <w:p w:rsidR="009A52CA" w:rsidRPr="000B7BB6" w:rsidRDefault="009A52CA" w:rsidP="009A52CA">
      <w:pPr>
        <w:ind w:firstLine="72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w:t>
      </w:r>
      <w:r>
        <w:rPr>
          <w:rFonts w:cstheme="minorHAnsi"/>
        </w:rPr>
        <w:t>Heat Pumps</w:t>
      </w:r>
      <w:r w:rsidRPr="000B7BB6">
        <w:rPr>
          <w:rFonts w:cstheme="minorHAnsi"/>
        </w:rPr>
        <w:t xml:space="preserve"> (during system peak hour)</w:t>
      </w:r>
    </w:p>
    <w:p w:rsidR="009A52CA" w:rsidRDefault="009A52CA" w:rsidP="009A52CA">
      <w:pPr>
        <w:ind w:firstLine="720"/>
        <w:rPr>
          <w:rFonts w:cstheme="minorHAnsi"/>
        </w:rPr>
      </w:pPr>
      <w:r w:rsidRPr="000B7BB6">
        <w:rPr>
          <w:rFonts w:cstheme="minorHAnsi"/>
        </w:rPr>
        <w:tab/>
        <w:t xml:space="preserve">= </w:t>
      </w:r>
      <w:r>
        <w:rPr>
          <w:rFonts w:cstheme="minorHAnsi"/>
        </w:rPr>
        <w:t>72%</w:t>
      </w:r>
      <w:r w:rsidRPr="000B7BB6">
        <w:rPr>
          <w:rFonts w:cstheme="minorHAnsi"/>
        </w:rPr>
        <w:t>%</w:t>
      </w:r>
      <w:r w:rsidRPr="000B7BB6">
        <w:rPr>
          <w:rStyle w:val="FootnoteReference"/>
          <w:rFonts w:eastAsiaTheme="minorEastAsia"/>
        </w:rPr>
        <w:footnoteReference w:id="3"/>
      </w:r>
    </w:p>
    <w:p w:rsidR="009A52CA" w:rsidRPr="000B7BB6" w:rsidRDefault="009A52CA" w:rsidP="009A52CA">
      <w:pPr>
        <w:ind w:left="720"/>
        <w:rPr>
          <w:rFonts w:cstheme="minorHAnsi"/>
        </w:rPr>
      </w:pPr>
      <w:r w:rsidRPr="000B7BB6">
        <w:rPr>
          <w:rFonts w:cstheme="minorHAnsi"/>
        </w:rPr>
        <w:t>CF</w:t>
      </w:r>
      <w:r w:rsidRPr="000B7BB6">
        <w:rPr>
          <w:rFonts w:cstheme="minorHAnsi"/>
          <w:vertAlign w:val="subscript"/>
        </w:rPr>
        <w:t xml:space="preserve">PJM </w:t>
      </w:r>
      <w:r w:rsidRPr="000B7BB6">
        <w:rPr>
          <w:rFonts w:cstheme="minorHAnsi"/>
        </w:rPr>
        <w:t> </w:t>
      </w:r>
      <w:r w:rsidRPr="000B7BB6">
        <w:rPr>
          <w:rFonts w:cstheme="minorHAnsi"/>
        </w:rPr>
        <w:tab/>
        <w:t>= PJM Summer Peak Coincidence Factor for Central A/C (average during PJM peak period)</w:t>
      </w:r>
    </w:p>
    <w:p w:rsidR="009A52CA" w:rsidRDefault="009A52CA" w:rsidP="009A52CA">
      <w:pPr>
        <w:ind w:left="720" w:firstLine="720"/>
        <w:rPr>
          <w:rFonts w:cstheme="minorHAnsi"/>
        </w:rPr>
      </w:pPr>
      <w:r w:rsidRPr="000B7BB6">
        <w:rPr>
          <w:rFonts w:cstheme="minorHAnsi"/>
        </w:rPr>
        <w:t>= 46.6%</w:t>
      </w:r>
      <w:r w:rsidRPr="000B7BB6">
        <w:rPr>
          <w:rStyle w:val="FootnoteReference"/>
        </w:rPr>
        <w:footnoteReference w:id="4"/>
      </w:r>
    </w:p>
    <w:p w:rsidR="009A52CA" w:rsidRPr="00B41203" w:rsidRDefault="009A52CA" w:rsidP="009A52CA">
      <w:pPr>
        <w:ind w:left="720" w:firstLine="720"/>
        <w:rPr>
          <w:rFonts w:cstheme="minorHAnsi"/>
        </w:rPr>
      </w:pPr>
    </w:p>
    <w:p w:rsidR="009A52CA" w:rsidRPr="00A05FC2" w:rsidRDefault="009A52CA" w:rsidP="009A52CA">
      <w:pPr>
        <w:keepNext/>
        <w:pBdr>
          <w:top w:val="double" w:sz="4" w:space="1" w:color="auto"/>
          <w:bottom w:val="double" w:sz="4" w:space="1" w:color="auto"/>
        </w:pBdr>
        <w:jc w:val="center"/>
        <w:rPr>
          <w:rFonts w:cstheme="minorHAnsi"/>
          <w:b/>
          <w:szCs w:val="20"/>
        </w:rPr>
      </w:pPr>
      <w:r w:rsidRPr="00A05FC2">
        <w:rPr>
          <w:rFonts w:cstheme="minorHAnsi"/>
          <w:b/>
          <w:szCs w:val="20"/>
        </w:rPr>
        <w:t>Algorithm</w:t>
      </w:r>
    </w:p>
    <w:p w:rsidR="009A52CA" w:rsidRPr="00A05FC2" w:rsidRDefault="009A52CA" w:rsidP="009A52CA">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Calculation of Savings </w:t>
      </w:r>
    </w:p>
    <w:p w:rsidR="009A52CA" w:rsidRPr="00A05FC2" w:rsidRDefault="009A52CA" w:rsidP="009A52CA">
      <w:pPr>
        <w:keepNext/>
        <w:keepLines/>
        <w:spacing w:before="200" w:line="276" w:lineRule="auto"/>
        <w:ind w:left="1152" w:hanging="1152"/>
        <w:outlineLvl w:val="5"/>
        <w:rPr>
          <w:rFonts w:eastAsiaTheme="majorEastAsia" w:cstheme="minorHAnsi"/>
          <w:b/>
          <w:smallCaps/>
        </w:rPr>
      </w:pPr>
      <w:r w:rsidRPr="0009467B">
        <w:rPr>
          <w:rFonts w:eastAsiaTheme="majorEastAsia" w:cstheme="minorHAnsi"/>
          <w:b/>
          <w:smallCaps/>
        </w:rPr>
        <w:t xml:space="preserve">Electric </w:t>
      </w:r>
      <w:r w:rsidRPr="00A05FC2">
        <w:rPr>
          <w:rFonts w:eastAsiaTheme="majorEastAsia" w:cstheme="minorHAnsi"/>
          <w:b/>
          <w:smallCaps/>
        </w:rPr>
        <w:t xml:space="preserve">Energy Savings </w:t>
      </w:r>
    </w:p>
    <w:p w:rsidR="009A52CA" w:rsidRDefault="009A52CA" w:rsidP="009A52CA">
      <w:pPr>
        <w:ind w:firstLine="1152"/>
        <w:rPr>
          <w:rFonts w:cstheme="minorHAnsi"/>
          <w:noProof/>
        </w:rPr>
      </w:pPr>
      <w:r>
        <w:rPr>
          <w:rFonts w:cstheme="minorHAnsi"/>
          <w:noProof/>
        </w:rPr>
        <w:t xml:space="preserve">Where available savings from shell insulation measures should be determined through a custom analysis. When that is not feasible for the program the following engineering algorithms can be used with the inclusion of an adjustment factor to de-rate the heating savings. </w:t>
      </w:r>
    </w:p>
    <w:p w:rsidR="009A52CA" w:rsidRPr="00A05FC2" w:rsidRDefault="009A52CA" w:rsidP="009A52CA">
      <w:pPr>
        <w:ind w:left="2160" w:hanging="720"/>
        <w:rPr>
          <w:rFonts w:cstheme="minorHAnsi"/>
          <w:noProof/>
          <w:szCs w:val="24"/>
        </w:rPr>
      </w:pPr>
      <w:r w:rsidRPr="00A05FC2">
        <w:rPr>
          <w:rFonts w:cstheme="minorHAnsi"/>
          <w:noProof/>
        </w:rPr>
        <w:t>ΔkWh</w:t>
      </w:r>
      <w:r w:rsidRPr="00A05FC2">
        <w:rPr>
          <w:rFonts w:cstheme="minorHAnsi"/>
          <w:noProof/>
        </w:rPr>
        <w:tab/>
        <w:t xml:space="preserve">= </w:t>
      </w:r>
      <w:r>
        <w:rPr>
          <w:rFonts w:cstheme="minorHAnsi"/>
          <w:noProof/>
        </w:rPr>
        <w:t>(</w:t>
      </w:r>
      <w:r w:rsidRPr="00A05FC2">
        <w:rPr>
          <w:rFonts w:cstheme="minorHAnsi"/>
          <w:noProof/>
        </w:rPr>
        <w:t>ΔkWh_cooling + ΔkWh_heating</w:t>
      </w:r>
      <w:r>
        <w:rPr>
          <w:rFonts w:cstheme="minorHAnsi"/>
          <w:noProof/>
        </w:rPr>
        <w:t xml:space="preserve">) </w:t>
      </w:r>
    </w:p>
    <w:p w:rsidR="009A52CA" w:rsidRDefault="009A52CA" w:rsidP="009A52CA">
      <w:pPr>
        <w:rPr>
          <w:rFonts w:cstheme="minorHAnsi"/>
          <w:noProof/>
        </w:rPr>
      </w:pPr>
      <w:r w:rsidRPr="00A05FC2">
        <w:rPr>
          <w:rFonts w:cstheme="minorHAnsi"/>
          <w:noProof/>
        </w:rPr>
        <w:t>Where:</w:t>
      </w:r>
      <w:r>
        <w:rPr>
          <w:rFonts w:cstheme="minorHAnsi"/>
          <w:noProof/>
        </w:rPr>
        <w:tab/>
      </w:r>
      <w:r>
        <w:rPr>
          <w:rFonts w:cstheme="minorHAnsi"/>
          <w:noProof/>
        </w:rPr>
        <w:tab/>
      </w:r>
    </w:p>
    <w:p w:rsidR="009A52CA" w:rsidRPr="00A05FC2" w:rsidRDefault="009A52CA" w:rsidP="009A52CA">
      <w:pPr>
        <w:ind w:firstLine="720"/>
        <w:rPr>
          <w:rFonts w:cstheme="minorHAnsi"/>
        </w:rPr>
      </w:pPr>
      <w:r w:rsidRPr="00A05FC2">
        <w:rPr>
          <w:rFonts w:cstheme="minorHAnsi"/>
          <w:noProof/>
        </w:rPr>
        <w:t xml:space="preserve">ΔkWh_cooling </w:t>
      </w:r>
      <w:r w:rsidRPr="00A05FC2">
        <w:rPr>
          <w:rFonts w:cstheme="minorHAnsi"/>
          <w:noProof/>
        </w:rPr>
        <w:tab/>
        <w:t xml:space="preserve">= If central cooling, </w:t>
      </w:r>
      <w:r w:rsidRPr="00A05FC2">
        <w:rPr>
          <w:rFonts w:cstheme="minorHAnsi"/>
        </w:rPr>
        <w:t>reduction in annual cooling requirement due to insulation</w:t>
      </w:r>
    </w:p>
    <w:p w:rsidR="009A52CA" w:rsidRPr="000B7BB6" w:rsidRDefault="009A52CA">
      <w:pPr>
        <w:spacing w:after="240"/>
        <w:ind w:left="2160"/>
        <w:jc w:val="left"/>
        <w:rPr>
          <w:rFonts w:cstheme="minorHAnsi"/>
        </w:rPr>
        <w:pPrChange w:id="9" w:author="Samuel Dent" w:date="2015-11-20T09:11:00Z">
          <w:pPr>
            <w:ind w:left="2160"/>
            <w:jc w:val="left"/>
          </w:pPr>
        </w:pPrChange>
      </w:pPr>
      <w:r w:rsidRPr="00B41203">
        <w:rPr>
          <w:rFonts w:cstheme="minorHAnsi"/>
        </w:rPr>
        <w:t xml:space="preserve">= </w:t>
      </w:r>
      <w:ins w:id="10" w:author="Samuel Dent" w:date="2015-11-20T09:10:00Z">
        <w:r>
          <w:rPr>
            <w:rFonts w:cstheme="minorHAnsi"/>
          </w:rPr>
          <w:t>(</w:t>
        </w:r>
      </w:ins>
      <w:r w:rsidRPr="00B41203">
        <w:rPr>
          <w:rFonts w:cstheme="minorHAnsi"/>
        </w:rPr>
        <w:t>(((1/</w:t>
      </w:r>
      <w:proofErr w:type="spellStart"/>
      <w:r w:rsidRPr="00B41203">
        <w:rPr>
          <w:rFonts w:cstheme="minorHAnsi"/>
        </w:rPr>
        <w:t>R_old</w:t>
      </w:r>
      <w:proofErr w:type="spellEnd"/>
      <w:r w:rsidRPr="00B41203">
        <w:rPr>
          <w:rFonts w:cstheme="minorHAnsi"/>
        </w:rPr>
        <w:t xml:space="preserve"> - 1</w:t>
      </w:r>
      <w:proofErr w:type="gramStart"/>
      <w:r w:rsidRPr="00B41203">
        <w:rPr>
          <w:rFonts w:cstheme="minorHAnsi"/>
        </w:rPr>
        <w:t>/(</w:t>
      </w:r>
      <w:proofErr w:type="spellStart"/>
      <w:proofErr w:type="gramEnd"/>
      <w:r w:rsidRPr="00B41203">
        <w:rPr>
          <w:rFonts w:cstheme="minorHAnsi"/>
        </w:rPr>
        <w:t>R_added+R_old</w:t>
      </w:r>
      <w:proofErr w:type="spellEnd"/>
      <w:r w:rsidRPr="00B41203">
        <w:rPr>
          <w:rFonts w:cstheme="minorHAnsi"/>
        </w:rPr>
        <w:t xml:space="preserve">)) * </w:t>
      </w:r>
      <w:r w:rsidRPr="000B7BB6">
        <w:rPr>
          <w:rFonts w:cstheme="minorHAnsi"/>
        </w:rPr>
        <w:t xml:space="preserve">Area * (1-Framing_factor)) * 24 * CDD * DUA) / (1000 * </w:t>
      </w:r>
      <w:proofErr w:type="spellStart"/>
      <w:r w:rsidRPr="000B7BB6">
        <w:rPr>
          <w:rFonts w:cstheme="minorHAnsi"/>
        </w:rPr>
        <w:t>ηCool</w:t>
      </w:r>
      <w:proofErr w:type="spellEnd"/>
      <w:r w:rsidRPr="000B7BB6">
        <w:rPr>
          <w:rFonts w:cstheme="minorHAnsi"/>
        </w:rPr>
        <w:t>))</w:t>
      </w:r>
      <w:ins w:id="11" w:author="Samuel Dent" w:date="2015-11-20T09:11:00Z">
        <w:r>
          <w:rPr>
            <w:rFonts w:cstheme="minorHAnsi"/>
          </w:rPr>
          <w:t xml:space="preserve">) * </w:t>
        </w:r>
        <w:proofErr w:type="spellStart"/>
        <w:r w:rsidRPr="00C55D7F">
          <w:rPr>
            <w:rFonts w:cstheme="minorHAnsi"/>
          </w:rPr>
          <w:t>ADJ</w:t>
        </w:r>
        <w:r>
          <w:rPr>
            <w:rFonts w:cstheme="minorHAnsi"/>
            <w:vertAlign w:val="subscript"/>
          </w:rPr>
          <w:t>FloorCool</w:t>
        </w:r>
      </w:ins>
      <w:proofErr w:type="spellEnd"/>
      <w:del w:id="12" w:author="Samuel Dent" w:date="2015-11-20T09:11:00Z">
        <w:r w:rsidRPr="000B7BB6" w:rsidDel="009A52CA">
          <w:rPr>
            <w:rFonts w:cstheme="minorHAnsi"/>
          </w:rPr>
          <w:delText xml:space="preserve">  </w:delText>
        </w:r>
      </w:del>
      <w:r w:rsidRPr="000B7BB6">
        <w:rPr>
          <w:rFonts w:cstheme="minorHAnsi"/>
        </w:rPr>
        <w:t xml:space="preserve"> </w:t>
      </w:r>
    </w:p>
    <w:p w:rsidR="009A52CA" w:rsidRPr="00A05FC2" w:rsidRDefault="009A52CA" w:rsidP="009A52CA">
      <w:pPr>
        <w:ind w:left="2160" w:hanging="1440"/>
        <w:rPr>
          <w:rFonts w:cstheme="minorHAnsi"/>
        </w:rPr>
      </w:pPr>
      <w:proofErr w:type="spellStart"/>
      <w:r w:rsidRPr="00A05FC2">
        <w:rPr>
          <w:rFonts w:cstheme="minorHAnsi"/>
        </w:rPr>
        <w:t>R_old</w:t>
      </w:r>
      <w:proofErr w:type="spellEnd"/>
      <w:r w:rsidRPr="00A05FC2">
        <w:rPr>
          <w:rFonts w:cstheme="minorHAnsi"/>
        </w:rPr>
        <w:tab/>
        <w:t>= R-value value of floor before insulation, assuming 3/4” plywood subfloor and carpet with pad</w:t>
      </w:r>
    </w:p>
    <w:p w:rsidR="009A52CA" w:rsidRPr="00A05FC2" w:rsidRDefault="009A52CA" w:rsidP="009A52CA">
      <w:pPr>
        <w:ind w:left="720"/>
        <w:rPr>
          <w:rFonts w:cstheme="minorHAnsi"/>
        </w:rPr>
      </w:pPr>
      <w:r w:rsidRPr="00A05FC2">
        <w:rPr>
          <w:rFonts w:cstheme="minorHAnsi"/>
        </w:rPr>
        <w:tab/>
      </w:r>
      <w:r w:rsidRPr="00A05FC2">
        <w:rPr>
          <w:rFonts w:cstheme="minorHAnsi"/>
        </w:rPr>
        <w:tab/>
        <w:t xml:space="preserve">= </w:t>
      </w:r>
      <w:r>
        <w:rPr>
          <w:rFonts w:cstheme="minorHAnsi"/>
        </w:rPr>
        <w:t>Actual. If unknown assume 3.96</w:t>
      </w:r>
      <w:r w:rsidRPr="00A05FC2">
        <w:rPr>
          <w:rFonts w:cstheme="minorHAnsi"/>
        </w:rPr>
        <w:t xml:space="preserve"> </w:t>
      </w:r>
      <w:r w:rsidRPr="000B7BB6">
        <w:rPr>
          <w:rStyle w:val="FootnoteReference"/>
        </w:rPr>
        <w:footnoteReference w:id="5"/>
      </w:r>
    </w:p>
    <w:p w:rsidR="009A52CA" w:rsidRPr="00A05FC2" w:rsidRDefault="009A52CA" w:rsidP="009A52CA">
      <w:pPr>
        <w:ind w:left="2160" w:hanging="1440"/>
        <w:rPr>
          <w:rFonts w:cstheme="minorHAnsi"/>
        </w:rPr>
      </w:pPr>
      <w:proofErr w:type="spellStart"/>
      <w:r w:rsidRPr="00A05FC2">
        <w:rPr>
          <w:rFonts w:cstheme="minorHAnsi"/>
        </w:rPr>
        <w:t>R_added</w:t>
      </w:r>
      <w:proofErr w:type="spellEnd"/>
      <w:r w:rsidRPr="00A05FC2">
        <w:rPr>
          <w:rFonts w:cstheme="minorHAnsi"/>
        </w:rPr>
        <w:tab/>
        <w:t>= R-value of additional spray foam, rigid foam, or cavity insulation.</w:t>
      </w:r>
    </w:p>
    <w:p w:rsidR="009A52CA" w:rsidRPr="00A05FC2" w:rsidRDefault="009A52CA" w:rsidP="009A52CA">
      <w:pPr>
        <w:ind w:left="720"/>
        <w:rPr>
          <w:rFonts w:cstheme="minorHAnsi"/>
        </w:rPr>
      </w:pPr>
      <w:r w:rsidRPr="00A05FC2">
        <w:rPr>
          <w:rFonts w:cstheme="minorHAnsi"/>
        </w:rPr>
        <w:t>Area</w:t>
      </w:r>
      <w:r w:rsidRPr="00A05FC2">
        <w:rPr>
          <w:rFonts w:cstheme="minorHAnsi"/>
        </w:rPr>
        <w:tab/>
        <w:t xml:space="preserve"> </w:t>
      </w:r>
      <w:r w:rsidRPr="00A05FC2">
        <w:rPr>
          <w:rFonts w:cstheme="minorHAnsi"/>
        </w:rPr>
        <w:tab/>
        <w:t>= Total floor area to be insulated</w:t>
      </w:r>
    </w:p>
    <w:p w:rsidR="009A52CA" w:rsidRPr="00A05FC2" w:rsidRDefault="009A52CA" w:rsidP="009A52CA">
      <w:pPr>
        <w:ind w:left="720"/>
        <w:rPr>
          <w:rFonts w:cstheme="minorHAnsi"/>
        </w:rPr>
      </w:pPr>
      <w:proofErr w:type="spellStart"/>
      <w:r w:rsidRPr="00A05FC2">
        <w:rPr>
          <w:rFonts w:cstheme="minorHAnsi"/>
        </w:rPr>
        <w:t>Framing_factor</w:t>
      </w:r>
      <w:proofErr w:type="spellEnd"/>
      <w:r w:rsidRPr="00A05FC2">
        <w:rPr>
          <w:rFonts w:cstheme="minorHAnsi"/>
        </w:rPr>
        <w:tab/>
        <w:t xml:space="preserve">= Adjustment to account for area of framing </w:t>
      </w:r>
    </w:p>
    <w:p w:rsidR="009A52CA" w:rsidRPr="00A05FC2" w:rsidRDefault="009A52CA" w:rsidP="009A52CA">
      <w:pPr>
        <w:ind w:left="1440" w:firstLine="720"/>
        <w:rPr>
          <w:rFonts w:cstheme="minorHAnsi"/>
        </w:rPr>
      </w:pPr>
      <w:r>
        <w:rPr>
          <w:rFonts w:cstheme="minorHAnsi"/>
        </w:rPr>
        <w:t>= 12</w:t>
      </w:r>
      <w:r w:rsidRPr="00A05FC2">
        <w:rPr>
          <w:rFonts w:cstheme="minorHAnsi"/>
        </w:rPr>
        <w:t xml:space="preserve">% </w:t>
      </w:r>
      <w:r w:rsidRPr="000B7BB6">
        <w:rPr>
          <w:rStyle w:val="FootnoteReference"/>
        </w:rPr>
        <w:footnoteReference w:id="6"/>
      </w:r>
    </w:p>
    <w:p w:rsidR="009A52CA" w:rsidRPr="000B7BB6" w:rsidRDefault="009A52CA" w:rsidP="009A52CA">
      <w:pPr>
        <w:ind w:left="720"/>
        <w:rPr>
          <w:rFonts w:cstheme="minorHAnsi"/>
        </w:rPr>
      </w:pPr>
      <w:r w:rsidRPr="00B41203">
        <w:rPr>
          <w:rFonts w:cstheme="minorHAnsi"/>
        </w:rPr>
        <w:t>24</w:t>
      </w:r>
      <w:r w:rsidRPr="00B41203">
        <w:rPr>
          <w:rFonts w:cstheme="minorHAnsi"/>
        </w:rPr>
        <w:tab/>
      </w:r>
      <w:r w:rsidRPr="00B41203">
        <w:rPr>
          <w:rFonts w:cstheme="minorHAnsi"/>
        </w:rPr>
        <w:tab/>
        <w:t>= Converts hours to days</w:t>
      </w:r>
    </w:p>
    <w:p w:rsidR="009A52CA" w:rsidRPr="00A05FC2" w:rsidRDefault="009A52CA" w:rsidP="009A52CA">
      <w:pPr>
        <w:ind w:left="2160" w:hanging="1440"/>
        <w:rPr>
          <w:rFonts w:cstheme="minorHAnsi"/>
        </w:rPr>
      </w:pPr>
      <w:r w:rsidRPr="00A05FC2">
        <w:rPr>
          <w:rFonts w:cstheme="minorHAnsi"/>
        </w:rPr>
        <w:t>CDD</w:t>
      </w:r>
      <w:r w:rsidRPr="00A05FC2">
        <w:rPr>
          <w:rFonts w:cstheme="minorHAnsi"/>
        </w:rPr>
        <w:tab/>
        <w:t xml:space="preserve">= Cooling Degree Days </w:t>
      </w:r>
      <w:r w:rsidRPr="00A05FC2">
        <w:rPr>
          <w:rFonts w:cstheme="minorHAnsi"/>
        </w:rPr>
        <w:tab/>
      </w:r>
    </w:p>
    <w:tbl>
      <w:tblPr>
        <w:tblW w:w="3178" w:type="dxa"/>
        <w:jc w:val="center"/>
        <w:tblInd w:w="2988" w:type="dxa"/>
        <w:tblLook w:val="04A0" w:firstRow="1" w:lastRow="0" w:firstColumn="1" w:lastColumn="0" w:noHBand="0" w:noVBand="1"/>
      </w:tblPr>
      <w:tblGrid>
        <w:gridCol w:w="1727"/>
        <w:gridCol w:w="1451"/>
      </w:tblGrid>
      <w:tr w:rsidR="009A52CA" w:rsidRPr="00A05FC2" w:rsidTr="00665651">
        <w:trPr>
          <w:trHeight w:val="270"/>
          <w:jc w:val="center"/>
        </w:trPr>
        <w:tc>
          <w:tcPr>
            <w:tcW w:w="1727"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9A52CA" w:rsidRPr="000B7BB6" w:rsidRDefault="009A52CA" w:rsidP="00665651">
            <w:pPr>
              <w:jc w:val="center"/>
              <w:rPr>
                <w:rFonts w:cstheme="minorHAnsi"/>
                <w:b/>
                <w:color w:val="FFFFFF" w:themeColor="background1"/>
              </w:rPr>
            </w:pPr>
            <w:r w:rsidRPr="000B7BB6">
              <w:rPr>
                <w:rFonts w:cstheme="minorHAnsi"/>
                <w:b/>
                <w:color w:val="FFFFFF" w:themeColor="background1"/>
              </w:rPr>
              <w:t>Climate Zone</w:t>
            </w:r>
          </w:p>
          <w:p w:rsidR="009A52CA" w:rsidRPr="000B7BB6" w:rsidRDefault="009A52CA" w:rsidP="00665651">
            <w:pPr>
              <w:jc w:val="center"/>
              <w:rPr>
                <w:rFonts w:cstheme="minorHAnsi"/>
                <w:b/>
                <w:color w:val="FFFFFF" w:themeColor="background1"/>
              </w:rPr>
            </w:pPr>
            <w:r w:rsidRPr="000B7BB6">
              <w:rPr>
                <w:rFonts w:cstheme="minorHAnsi"/>
                <w:b/>
                <w:color w:val="FFFFFF" w:themeColor="background1"/>
              </w:rPr>
              <w:t>(City based upon)</w:t>
            </w:r>
          </w:p>
        </w:tc>
        <w:tc>
          <w:tcPr>
            <w:tcW w:w="1451" w:type="dxa"/>
            <w:tcBorders>
              <w:top w:val="single" w:sz="8" w:space="0" w:color="auto"/>
              <w:left w:val="single" w:sz="8" w:space="0" w:color="auto"/>
              <w:bottom w:val="single" w:sz="8" w:space="0" w:color="auto"/>
              <w:right w:val="single" w:sz="8" w:space="0" w:color="auto"/>
            </w:tcBorders>
            <w:shd w:val="clear" w:color="auto" w:fill="7F7F7F" w:themeFill="text1" w:themeFillTint="80"/>
            <w:hideMark/>
          </w:tcPr>
          <w:p w:rsidR="009A52CA" w:rsidRPr="000B7BB6" w:rsidRDefault="009A52CA" w:rsidP="00665651">
            <w:pPr>
              <w:jc w:val="center"/>
              <w:rPr>
                <w:rFonts w:cstheme="minorHAnsi"/>
                <w:b/>
                <w:color w:val="FFFFFF" w:themeColor="background1"/>
              </w:rPr>
            </w:pPr>
            <w:r w:rsidRPr="000B7BB6">
              <w:rPr>
                <w:rFonts w:cstheme="minorHAnsi"/>
                <w:b/>
                <w:color w:val="FFFFFF" w:themeColor="background1"/>
              </w:rPr>
              <w:t>Unconditioned</w:t>
            </w:r>
          </w:p>
          <w:p w:rsidR="009A52CA" w:rsidRPr="000B7BB6" w:rsidRDefault="009A52CA" w:rsidP="00665651">
            <w:pPr>
              <w:jc w:val="center"/>
              <w:rPr>
                <w:rFonts w:cstheme="minorHAnsi"/>
                <w:b/>
                <w:color w:val="FFFFFF" w:themeColor="background1"/>
              </w:rPr>
            </w:pPr>
            <w:r w:rsidRPr="000B7BB6">
              <w:rPr>
                <w:rFonts w:cstheme="minorHAnsi"/>
                <w:b/>
                <w:color w:val="FFFFFF" w:themeColor="background1"/>
              </w:rPr>
              <w:t>CDD</w:t>
            </w:r>
            <w:r w:rsidRPr="000B7BB6">
              <w:rPr>
                <w:rStyle w:val="FootnoteReference"/>
                <w:b/>
                <w:color w:val="FFFFFF" w:themeColor="background1"/>
              </w:rPr>
              <w:footnoteReference w:id="7"/>
            </w:r>
          </w:p>
        </w:tc>
      </w:tr>
      <w:tr w:rsidR="009A52CA" w:rsidRPr="00A05FC2" w:rsidTr="00665651">
        <w:trPr>
          <w:trHeight w:val="300"/>
          <w:jc w:val="center"/>
        </w:trPr>
        <w:tc>
          <w:tcPr>
            <w:tcW w:w="1727" w:type="dxa"/>
            <w:tcBorders>
              <w:top w:val="nil"/>
              <w:left w:val="single" w:sz="4" w:space="0" w:color="auto"/>
              <w:bottom w:val="single" w:sz="4" w:space="0" w:color="auto"/>
              <w:right w:val="single" w:sz="4" w:space="0" w:color="auto"/>
            </w:tcBorders>
            <w:noWrap/>
            <w:vAlign w:val="center"/>
            <w:hideMark/>
          </w:tcPr>
          <w:p w:rsidR="009A52CA" w:rsidRPr="00A05FC2" w:rsidRDefault="009A52CA" w:rsidP="00665651">
            <w:r w:rsidRPr="00A05FC2">
              <w:lastRenderedPageBreak/>
              <w:t>1 (Rockford)</w:t>
            </w:r>
          </w:p>
        </w:tc>
        <w:tc>
          <w:tcPr>
            <w:tcW w:w="1451" w:type="dxa"/>
            <w:tcBorders>
              <w:top w:val="single" w:sz="8" w:space="0" w:color="auto"/>
              <w:left w:val="single" w:sz="8" w:space="0" w:color="auto"/>
              <w:bottom w:val="single" w:sz="8" w:space="0" w:color="auto"/>
              <w:right w:val="single" w:sz="8" w:space="0" w:color="auto"/>
            </w:tcBorders>
            <w:vAlign w:val="center"/>
            <w:hideMark/>
          </w:tcPr>
          <w:p w:rsidR="009A52CA" w:rsidRPr="00A05FC2" w:rsidRDefault="009A52CA" w:rsidP="00665651">
            <w:pPr>
              <w:jc w:val="center"/>
            </w:pPr>
            <w:r w:rsidRPr="000B7BB6">
              <w:t>263</w:t>
            </w:r>
          </w:p>
        </w:tc>
      </w:tr>
      <w:tr w:rsidR="009A52CA" w:rsidRPr="00A05FC2" w:rsidTr="00665651">
        <w:trPr>
          <w:trHeight w:val="300"/>
          <w:jc w:val="center"/>
        </w:trPr>
        <w:tc>
          <w:tcPr>
            <w:tcW w:w="1727" w:type="dxa"/>
            <w:tcBorders>
              <w:top w:val="nil"/>
              <w:left w:val="single" w:sz="4" w:space="0" w:color="auto"/>
              <w:bottom w:val="single" w:sz="4" w:space="0" w:color="auto"/>
              <w:right w:val="single" w:sz="4" w:space="0" w:color="auto"/>
            </w:tcBorders>
            <w:noWrap/>
            <w:vAlign w:val="center"/>
            <w:hideMark/>
          </w:tcPr>
          <w:p w:rsidR="009A52CA" w:rsidRPr="00A05FC2" w:rsidRDefault="009A52CA" w:rsidP="00665651">
            <w:r w:rsidRPr="00A05FC2">
              <w:t>2 (Chicago)</w:t>
            </w:r>
          </w:p>
        </w:tc>
        <w:tc>
          <w:tcPr>
            <w:tcW w:w="1451" w:type="dxa"/>
            <w:tcBorders>
              <w:top w:val="single" w:sz="8" w:space="0" w:color="auto"/>
              <w:left w:val="single" w:sz="8" w:space="0" w:color="auto"/>
              <w:bottom w:val="single" w:sz="8" w:space="0" w:color="auto"/>
              <w:right w:val="single" w:sz="8" w:space="0" w:color="auto"/>
            </w:tcBorders>
            <w:vAlign w:val="center"/>
            <w:hideMark/>
          </w:tcPr>
          <w:p w:rsidR="009A52CA" w:rsidRPr="00A05FC2" w:rsidRDefault="009A52CA" w:rsidP="00665651">
            <w:pPr>
              <w:jc w:val="center"/>
            </w:pPr>
            <w:r w:rsidRPr="000B7BB6">
              <w:t>281</w:t>
            </w:r>
          </w:p>
        </w:tc>
      </w:tr>
      <w:tr w:rsidR="009A52CA" w:rsidRPr="00A05FC2" w:rsidTr="00665651">
        <w:trPr>
          <w:trHeight w:val="300"/>
          <w:jc w:val="center"/>
        </w:trPr>
        <w:tc>
          <w:tcPr>
            <w:tcW w:w="1727" w:type="dxa"/>
            <w:tcBorders>
              <w:top w:val="nil"/>
              <w:left w:val="single" w:sz="4" w:space="0" w:color="auto"/>
              <w:bottom w:val="single" w:sz="4" w:space="0" w:color="auto"/>
              <w:right w:val="single" w:sz="4" w:space="0" w:color="auto"/>
            </w:tcBorders>
            <w:noWrap/>
            <w:vAlign w:val="center"/>
            <w:hideMark/>
          </w:tcPr>
          <w:p w:rsidR="009A52CA" w:rsidRPr="00A05FC2" w:rsidRDefault="009A52CA" w:rsidP="00665651">
            <w:r w:rsidRPr="00A05FC2">
              <w:t>3 (Springfield)</w:t>
            </w:r>
          </w:p>
        </w:tc>
        <w:tc>
          <w:tcPr>
            <w:tcW w:w="1451" w:type="dxa"/>
            <w:tcBorders>
              <w:top w:val="single" w:sz="8" w:space="0" w:color="auto"/>
              <w:left w:val="single" w:sz="8" w:space="0" w:color="auto"/>
              <w:bottom w:val="single" w:sz="8" w:space="0" w:color="auto"/>
              <w:right w:val="single" w:sz="8" w:space="0" w:color="auto"/>
            </w:tcBorders>
            <w:vAlign w:val="center"/>
            <w:hideMark/>
          </w:tcPr>
          <w:p w:rsidR="009A52CA" w:rsidRPr="00A05FC2" w:rsidRDefault="009A52CA" w:rsidP="00665651">
            <w:pPr>
              <w:jc w:val="center"/>
            </w:pPr>
            <w:r w:rsidRPr="000B7BB6">
              <w:t>436</w:t>
            </w:r>
          </w:p>
        </w:tc>
      </w:tr>
      <w:tr w:rsidR="009A52CA" w:rsidRPr="00A05FC2" w:rsidTr="00665651">
        <w:trPr>
          <w:trHeight w:val="300"/>
          <w:jc w:val="center"/>
        </w:trPr>
        <w:tc>
          <w:tcPr>
            <w:tcW w:w="1727" w:type="dxa"/>
            <w:tcBorders>
              <w:top w:val="nil"/>
              <w:left w:val="single" w:sz="4" w:space="0" w:color="auto"/>
              <w:bottom w:val="single" w:sz="4" w:space="0" w:color="auto"/>
              <w:right w:val="single" w:sz="4" w:space="0" w:color="auto"/>
            </w:tcBorders>
            <w:noWrap/>
            <w:vAlign w:val="center"/>
            <w:hideMark/>
          </w:tcPr>
          <w:p w:rsidR="009A52CA" w:rsidRPr="00A05FC2" w:rsidRDefault="009A52CA" w:rsidP="00665651">
            <w:r w:rsidRPr="00A05FC2">
              <w:t>4 (Belleville)</w:t>
            </w:r>
          </w:p>
        </w:tc>
        <w:tc>
          <w:tcPr>
            <w:tcW w:w="1451" w:type="dxa"/>
            <w:tcBorders>
              <w:top w:val="single" w:sz="8" w:space="0" w:color="auto"/>
              <w:left w:val="single" w:sz="8" w:space="0" w:color="auto"/>
              <w:bottom w:val="single" w:sz="8" w:space="0" w:color="auto"/>
              <w:right w:val="single" w:sz="8" w:space="0" w:color="auto"/>
            </w:tcBorders>
            <w:vAlign w:val="center"/>
            <w:hideMark/>
          </w:tcPr>
          <w:p w:rsidR="009A52CA" w:rsidRPr="00A05FC2" w:rsidRDefault="009A52CA" w:rsidP="00665651">
            <w:pPr>
              <w:jc w:val="center"/>
            </w:pPr>
            <w:r w:rsidRPr="000B7BB6">
              <w:t>538</w:t>
            </w:r>
          </w:p>
        </w:tc>
      </w:tr>
      <w:tr w:rsidR="009A52CA" w:rsidRPr="00A05FC2" w:rsidTr="00665651">
        <w:trPr>
          <w:trHeight w:val="315"/>
          <w:jc w:val="center"/>
        </w:trPr>
        <w:tc>
          <w:tcPr>
            <w:tcW w:w="1727" w:type="dxa"/>
            <w:tcBorders>
              <w:top w:val="nil"/>
              <w:left w:val="single" w:sz="4" w:space="0" w:color="auto"/>
              <w:bottom w:val="nil"/>
              <w:right w:val="single" w:sz="4" w:space="0" w:color="auto"/>
            </w:tcBorders>
            <w:noWrap/>
            <w:vAlign w:val="center"/>
            <w:hideMark/>
          </w:tcPr>
          <w:p w:rsidR="009A52CA" w:rsidRPr="00A05FC2" w:rsidRDefault="009A52CA" w:rsidP="00665651">
            <w:r w:rsidRPr="00A05FC2">
              <w:t>5 (Marion)</w:t>
            </w:r>
          </w:p>
        </w:tc>
        <w:tc>
          <w:tcPr>
            <w:tcW w:w="1451" w:type="dxa"/>
            <w:tcBorders>
              <w:top w:val="single" w:sz="8" w:space="0" w:color="auto"/>
              <w:left w:val="single" w:sz="8" w:space="0" w:color="auto"/>
              <w:bottom w:val="single" w:sz="8" w:space="0" w:color="auto"/>
              <w:right w:val="single" w:sz="8" w:space="0" w:color="auto"/>
            </w:tcBorders>
            <w:vAlign w:val="center"/>
            <w:hideMark/>
          </w:tcPr>
          <w:p w:rsidR="009A52CA" w:rsidRPr="00A05FC2" w:rsidRDefault="009A52CA" w:rsidP="00665651">
            <w:pPr>
              <w:jc w:val="center"/>
            </w:pPr>
            <w:r w:rsidRPr="000B7BB6">
              <w:t>570</w:t>
            </w:r>
          </w:p>
        </w:tc>
      </w:tr>
      <w:tr w:rsidR="009A52CA" w:rsidRPr="00A05FC2" w:rsidTr="00665651">
        <w:trPr>
          <w:trHeight w:val="270"/>
          <w:jc w:val="center"/>
        </w:trPr>
        <w:tc>
          <w:tcPr>
            <w:tcW w:w="1727" w:type="dxa"/>
            <w:tcBorders>
              <w:top w:val="single" w:sz="8" w:space="0" w:color="auto"/>
              <w:left w:val="single" w:sz="8" w:space="0" w:color="auto"/>
              <w:bottom w:val="single" w:sz="8" w:space="0" w:color="auto"/>
              <w:right w:val="single" w:sz="4" w:space="0" w:color="auto"/>
            </w:tcBorders>
            <w:noWrap/>
            <w:vAlign w:val="bottom"/>
            <w:hideMark/>
          </w:tcPr>
          <w:p w:rsidR="009A52CA" w:rsidRPr="00A05FC2" w:rsidRDefault="009A52CA" w:rsidP="00665651">
            <w:r w:rsidRPr="000B7BB6">
              <w:t>Weighted Average</w:t>
            </w:r>
            <w:r w:rsidRPr="000B7BB6">
              <w:rPr>
                <w:rStyle w:val="FootnoteReference"/>
              </w:rPr>
              <w:footnoteReference w:id="8"/>
            </w:r>
          </w:p>
        </w:tc>
        <w:tc>
          <w:tcPr>
            <w:tcW w:w="1451" w:type="dxa"/>
            <w:tcBorders>
              <w:top w:val="single" w:sz="8" w:space="0" w:color="auto"/>
              <w:left w:val="single" w:sz="8" w:space="0" w:color="auto"/>
              <w:bottom w:val="single" w:sz="8" w:space="0" w:color="auto"/>
              <w:right w:val="single" w:sz="8" w:space="0" w:color="auto"/>
            </w:tcBorders>
            <w:vAlign w:val="center"/>
            <w:hideMark/>
          </w:tcPr>
          <w:p w:rsidR="009A52CA" w:rsidRPr="00A05FC2" w:rsidRDefault="009A52CA" w:rsidP="00665651">
            <w:pPr>
              <w:jc w:val="center"/>
            </w:pPr>
            <w:r w:rsidRPr="000B7BB6">
              <w:t>325</w:t>
            </w:r>
          </w:p>
        </w:tc>
      </w:tr>
    </w:tbl>
    <w:p w:rsidR="009A52CA" w:rsidRPr="00A05FC2" w:rsidRDefault="009A52CA" w:rsidP="009A52CA">
      <w:pPr>
        <w:rPr>
          <w:rFonts w:cstheme="minorHAnsi"/>
        </w:rPr>
      </w:pPr>
    </w:p>
    <w:p w:rsidR="009A52CA" w:rsidRPr="00A05FC2" w:rsidRDefault="009A52CA" w:rsidP="009A52CA">
      <w:pPr>
        <w:ind w:left="2160" w:hanging="1440"/>
        <w:rPr>
          <w:rFonts w:cstheme="minorHAnsi"/>
        </w:rPr>
      </w:pPr>
      <w:r w:rsidRPr="00A05FC2">
        <w:rPr>
          <w:rFonts w:cstheme="minorHAnsi"/>
        </w:rPr>
        <w:t>DUA</w:t>
      </w:r>
      <w:r w:rsidRPr="00A05FC2">
        <w:rPr>
          <w:rFonts w:cstheme="minorHAnsi"/>
        </w:rPr>
        <w:tab/>
        <w:t>= Discretionary Use Adjustment (reflects the fact that people do not always operate their AC when conditions may call for it).</w:t>
      </w:r>
    </w:p>
    <w:p w:rsidR="009A52CA" w:rsidRPr="00A05FC2" w:rsidRDefault="009A52CA" w:rsidP="009A52CA">
      <w:pPr>
        <w:ind w:left="2160"/>
        <w:rPr>
          <w:rFonts w:cstheme="minorHAnsi"/>
        </w:rPr>
      </w:pPr>
      <w:r w:rsidRPr="00A05FC2">
        <w:rPr>
          <w:rFonts w:cstheme="minorHAnsi"/>
        </w:rPr>
        <w:t xml:space="preserve">= 0.75 </w:t>
      </w:r>
      <w:r w:rsidRPr="000B7BB6">
        <w:rPr>
          <w:rStyle w:val="FootnoteReference"/>
        </w:rPr>
        <w:footnoteReference w:id="9"/>
      </w:r>
      <w:r w:rsidRPr="00A05FC2">
        <w:rPr>
          <w:rFonts w:cstheme="minorHAnsi"/>
        </w:rPr>
        <w:t xml:space="preserve"> </w:t>
      </w:r>
    </w:p>
    <w:p w:rsidR="009A52CA" w:rsidRPr="00A05FC2" w:rsidRDefault="009A52CA" w:rsidP="009A52CA">
      <w:pPr>
        <w:ind w:left="720"/>
        <w:rPr>
          <w:rFonts w:cstheme="minorHAnsi"/>
        </w:rPr>
      </w:pPr>
      <w:r w:rsidRPr="00A05FC2">
        <w:rPr>
          <w:rFonts w:cstheme="minorHAnsi"/>
        </w:rPr>
        <w:t>1000</w:t>
      </w:r>
      <w:r w:rsidRPr="00A05FC2">
        <w:rPr>
          <w:rFonts w:cstheme="minorHAnsi"/>
        </w:rPr>
        <w:tab/>
      </w:r>
      <w:r w:rsidRPr="00A05FC2">
        <w:rPr>
          <w:rFonts w:cstheme="minorHAnsi"/>
        </w:rPr>
        <w:tab/>
        <w:t xml:space="preserve">= Converts Btu to </w:t>
      </w:r>
      <w:proofErr w:type="spellStart"/>
      <w:r w:rsidRPr="00A05FC2">
        <w:rPr>
          <w:rFonts w:cstheme="minorHAnsi"/>
        </w:rPr>
        <w:t>kBtu</w:t>
      </w:r>
      <w:proofErr w:type="spellEnd"/>
    </w:p>
    <w:p w:rsidR="009A52CA" w:rsidRPr="000B7BB6" w:rsidRDefault="009A52CA" w:rsidP="009A52CA">
      <w:pPr>
        <w:ind w:left="720"/>
        <w:rPr>
          <w:rFonts w:cstheme="minorHAnsi"/>
        </w:rPr>
      </w:pPr>
      <w:proofErr w:type="spellStart"/>
      <w:proofErr w:type="gramStart"/>
      <w:r w:rsidRPr="00A05FC2">
        <w:rPr>
          <w:rFonts w:cstheme="minorHAnsi"/>
        </w:rPr>
        <w:t>ηCool</w:t>
      </w:r>
      <w:proofErr w:type="spellEnd"/>
      <w:proofErr w:type="gramEnd"/>
      <w:r w:rsidRPr="00B41203">
        <w:rPr>
          <w:rFonts w:cstheme="minorHAnsi"/>
        </w:rPr>
        <w:tab/>
      </w:r>
      <w:r w:rsidRPr="00B41203">
        <w:rPr>
          <w:rFonts w:cstheme="minorHAnsi"/>
        </w:rPr>
        <w:tab/>
        <w:t>= Seasonal Energy Efficiency Ratio of cooling system (</w:t>
      </w:r>
      <w:proofErr w:type="spellStart"/>
      <w:r w:rsidRPr="00B41203">
        <w:rPr>
          <w:rFonts w:cstheme="minorHAnsi"/>
        </w:rPr>
        <w:t>kBtu</w:t>
      </w:r>
      <w:proofErr w:type="spellEnd"/>
      <w:r w:rsidRPr="00B41203">
        <w:rPr>
          <w:rFonts w:cstheme="minorHAnsi"/>
        </w:rPr>
        <w:t>/kWh)</w:t>
      </w:r>
    </w:p>
    <w:p w:rsidR="009A52CA" w:rsidRPr="00A05FC2" w:rsidRDefault="009A52CA" w:rsidP="009A52CA">
      <w:pPr>
        <w:ind w:left="2160"/>
        <w:rPr>
          <w:rFonts w:cstheme="minorHAnsi"/>
          <w:i/>
        </w:rPr>
      </w:pPr>
      <w:r w:rsidRPr="00A05FC2">
        <w:rPr>
          <w:rFonts w:cstheme="minorHAnsi"/>
          <w:noProof/>
        </w:rPr>
        <w:t xml:space="preserve">= Actual </w:t>
      </w:r>
      <w:r w:rsidRPr="00B41203">
        <w:rPr>
          <w:rFonts w:cstheme="minorHAnsi"/>
        </w:rPr>
        <w:t>(where it is possible to measu</w:t>
      </w:r>
      <w:r w:rsidRPr="000B7BB6">
        <w:rPr>
          <w:rFonts w:cstheme="minorHAnsi"/>
        </w:rPr>
        <w:t>re or reasonably estimate)</w:t>
      </w:r>
      <w:r w:rsidRPr="00A05FC2">
        <w:rPr>
          <w:rFonts w:cstheme="minorHAnsi"/>
          <w:noProof/>
        </w:rPr>
        <w:t>.</w:t>
      </w:r>
      <w:r w:rsidRPr="00A05FC2">
        <w:rPr>
          <w:rFonts w:cstheme="minorHAnsi"/>
        </w:rPr>
        <w:t xml:space="preserve"> If unknown assume the following:</w:t>
      </w:r>
      <w:r w:rsidRPr="000B7BB6">
        <w:rPr>
          <w:rStyle w:val="FootnoteReference"/>
        </w:rPr>
        <w:footnoteReference w:id="10"/>
      </w:r>
    </w:p>
    <w:tbl>
      <w:tblPr>
        <w:tblStyle w:val="TableGrid"/>
        <w:tblW w:w="4680" w:type="dxa"/>
        <w:jc w:val="center"/>
        <w:tblInd w:w="3078" w:type="dxa"/>
        <w:tblLook w:val="04A0" w:firstRow="1" w:lastRow="0" w:firstColumn="1" w:lastColumn="0" w:noHBand="0" w:noVBand="1"/>
      </w:tblPr>
      <w:tblGrid>
        <w:gridCol w:w="2790"/>
        <w:gridCol w:w="1890"/>
      </w:tblGrid>
      <w:tr w:rsidR="009A52CA" w:rsidRPr="00C55D7F" w:rsidTr="00665651">
        <w:trPr>
          <w:jc w:val="cent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9A52CA" w:rsidRPr="00C55D7F" w:rsidRDefault="009A52CA" w:rsidP="00665651">
            <w:pPr>
              <w:jc w:val="center"/>
              <w:rPr>
                <w:rFonts w:asciiTheme="minorHAnsi" w:hAnsiTheme="minorHAnsi"/>
                <w:b/>
                <w:color w:val="FFFFFF" w:themeColor="background1"/>
              </w:rPr>
            </w:pPr>
            <w:r w:rsidRPr="00C55D7F">
              <w:rPr>
                <w:rFonts w:asciiTheme="minorHAnsi" w:hAnsiTheme="minorHAnsi"/>
                <w:b/>
                <w:color w:val="FFFFFF" w:themeColor="background1"/>
              </w:rPr>
              <w:t>Age of Equipment</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9A52CA" w:rsidRPr="00C55D7F" w:rsidRDefault="009A52CA" w:rsidP="00665651">
            <w:pPr>
              <w:jc w:val="center"/>
              <w:rPr>
                <w:rFonts w:asciiTheme="minorHAnsi" w:hAnsiTheme="minorHAnsi"/>
                <w:b/>
                <w:color w:val="FFFFFF" w:themeColor="background1"/>
              </w:rPr>
            </w:pPr>
            <w:proofErr w:type="spellStart"/>
            <w:r w:rsidRPr="00C55D7F">
              <w:rPr>
                <w:rFonts w:asciiTheme="minorHAnsi" w:hAnsiTheme="minorHAnsi"/>
                <w:b/>
                <w:color w:val="FFFFFF" w:themeColor="background1"/>
              </w:rPr>
              <w:t>ηCool</w:t>
            </w:r>
            <w:proofErr w:type="spellEnd"/>
            <w:r w:rsidRPr="00C55D7F">
              <w:rPr>
                <w:rFonts w:asciiTheme="minorHAnsi" w:hAnsiTheme="minorHAnsi"/>
                <w:b/>
                <w:color w:val="FFFFFF" w:themeColor="background1"/>
              </w:rPr>
              <w:t xml:space="preserve"> Estimate</w:t>
            </w:r>
          </w:p>
        </w:tc>
      </w:tr>
      <w:tr w:rsidR="009A52CA" w:rsidRPr="00C55D7F" w:rsidTr="00665651">
        <w:trPr>
          <w:jc w:val="center"/>
        </w:trPr>
        <w:tc>
          <w:tcPr>
            <w:tcW w:w="2790" w:type="dxa"/>
            <w:tcBorders>
              <w:top w:val="single" w:sz="4" w:space="0" w:color="auto"/>
              <w:left w:val="single" w:sz="4" w:space="0" w:color="auto"/>
              <w:bottom w:val="single" w:sz="4" w:space="0" w:color="auto"/>
              <w:right w:val="single" w:sz="4" w:space="0" w:color="auto"/>
            </w:tcBorders>
            <w:hideMark/>
          </w:tcPr>
          <w:p w:rsidR="009A52CA" w:rsidRPr="00C55D7F" w:rsidRDefault="009A52CA" w:rsidP="00665651">
            <w:pPr>
              <w:rPr>
                <w:rFonts w:asciiTheme="minorHAnsi" w:hAnsiTheme="minorHAnsi"/>
              </w:rPr>
            </w:pPr>
            <w:r w:rsidRPr="00C55D7F">
              <w:rPr>
                <w:rFonts w:asciiTheme="minorHAnsi" w:hAnsiTheme="minorHAnsi"/>
              </w:rPr>
              <w:t>Before 2006</w:t>
            </w:r>
          </w:p>
        </w:tc>
        <w:tc>
          <w:tcPr>
            <w:tcW w:w="1890" w:type="dxa"/>
            <w:tcBorders>
              <w:top w:val="single" w:sz="4" w:space="0" w:color="auto"/>
              <w:left w:val="single" w:sz="4" w:space="0" w:color="auto"/>
              <w:bottom w:val="single" w:sz="4" w:space="0" w:color="auto"/>
              <w:right w:val="single" w:sz="4" w:space="0" w:color="auto"/>
            </w:tcBorders>
            <w:hideMark/>
          </w:tcPr>
          <w:p w:rsidR="009A52CA" w:rsidRPr="00C55D7F" w:rsidRDefault="009A52CA" w:rsidP="00665651">
            <w:pPr>
              <w:jc w:val="center"/>
              <w:rPr>
                <w:rFonts w:asciiTheme="minorHAnsi" w:hAnsiTheme="minorHAnsi"/>
                <w:szCs w:val="22"/>
              </w:rPr>
            </w:pPr>
            <w:r w:rsidRPr="00C55D7F">
              <w:rPr>
                <w:rFonts w:asciiTheme="minorHAnsi" w:hAnsiTheme="minorHAnsi"/>
              </w:rPr>
              <w:t>10</w:t>
            </w:r>
          </w:p>
        </w:tc>
      </w:tr>
      <w:tr w:rsidR="009A52CA" w:rsidRPr="00C55D7F" w:rsidTr="00665651">
        <w:trPr>
          <w:jc w:val="center"/>
        </w:trPr>
        <w:tc>
          <w:tcPr>
            <w:tcW w:w="2790" w:type="dxa"/>
            <w:tcBorders>
              <w:top w:val="single" w:sz="4" w:space="0" w:color="auto"/>
              <w:left w:val="single" w:sz="4" w:space="0" w:color="auto"/>
              <w:bottom w:val="single" w:sz="4" w:space="0" w:color="auto"/>
              <w:right w:val="single" w:sz="4" w:space="0" w:color="auto"/>
            </w:tcBorders>
            <w:hideMark/>
          </w:tcPr>
          <w:p w:rsidR="009A52CA" w:rsidRPr="00C55D7F" w:rsidRDefault="009A52CA" w:rsidP="00665651">
            <w:pPr>
              <w:rPr>
                <w:rFonts w:asciiTheme="minorHAnsi" w:hAnsiTheme="minorHAnsi"/>
              </w:rPr>
            </w:pPr>
            <w:r w:rsidRPr="00C55D7F">
              <w:rPr>
                <w:rFonts w:asciiTheme="minorHAnsi" w:hAnsiTheme="minorHAnsi"/>
              </w:rPr>
              <w:t>2006 - 2014</w:t>
            </w:r>
          </w:p>
        </w:tc>
        <w:tc>
          <w:tcPr>
            <w:tcW w:w="1890" w:type="dxa"/>
            <w:tcBorders>
              <w:top w:val="single" w:sz="4" w:space="0" w:color="auto"/>
              <w:left w:val="single" w:sz="4" w:space="0" w:color="auto"/>
              <w:bottom w:val="single" w:sz="4" w:space="0" w:color="auto"/>
              <w:right w:val="single" w:sz="4" w:space="0" w:color="auto"/>
            </w:tcBorders>
            <w:hideMark/>
          </w:tcPr>
          <w:p w:rsidR="009A52CA" w:rsidRPr="00C55D7F" w:rsidRDefault="009A52CA" w:rsidP="00665651">
            <w:pPr>
              <w:jc w:val="center"/>
              <w:rPr>
                <w:rFonts w:asciiTheme="minorHAnsi" w:hAnsiTheme="minorHAnsi"/>
                <w:szCs w:val="22"/>
              </w:rPr>
            </w:pPr>
            <w:r w:rsidRPr="00C55D7F">
              <w:rPr>
                <w:rFonts w:asciiTheme="minorHAnsi" w:hAnsiTheme="minorHAnsi"/>
              </w:rPr>
              <w:t>13</w:t>
            </w:r>
          </w:p>
        </w:tc>
      </w:tr>
      <w:tr w:rsidR="009A52CA" w:rsidRPr="00C55D7F" w:rsidTr="00665651">
        <w:trPr>
          <w:jc w:val="center"/>
        </w:trPr>
        <w:tc>
          <w:tcPr>
            <w:tcW w:w="2790" w:type="dxa"/>
            <w:tcBorders>
              <w:top w:val="single" w:sz="4" w:space="0" w:color="auto"/>
              <w:left w:val="single" w:sz="4" w:space="0" w:color="auto"/>
              <w:bottom w:val="single" w:sz="4" w:space="0" w:color="auto"/>
              <w:right w:val="single" w:sz="4" w:space="0" w:color="auto"/>
            </w:tcBorders>
          </w:tcPr>
          <w:p w:rsidR="009A52CA" w:rsidRPr="00C55D7F" w:rsidRDefault="009A52CA" w:rsidP="00665651">
            <w:pPr>
              <w:rPr>
                <w:rFonts w:asciiTheme="minorHAnsi" w:hAnsiTheme="minorHAnsi"/>
              </w:rPr>
            </w:pPr>
            <w:r w:rsidRPr="00C55D7F">
              <w:rPr>
                <w:rFonts w:asciiTheme="minorHAnsi" w:hAnsiTheme="minorHAnsi"/>
              </w:rPr>
              <w:t>Central AC After 1/1/2015</w:t>
            </w:r>
          </w:p>
        </w:tc>
        <w:tc>
          <w:tcPr>
            <w:tcW w:w="1890" w:type="dxa"/>
            <w:tcBorders>
              <w:top w:val="single" w:sz="4" w:space="0" w:color="auto"/>
              <w:left w:val="single" w:sz="4" w:space="0" w:color="auto"/>
              <w:bottom w:val="single" w:sz="4" w:space="0" w:color="auto"/>
              <w:right w:val="single" w:sz="4" w:space="0" w:color="auto"/>
            </w:tcBorders>
          </w:tcPr>
          <w:p w:rsidR="009A52CA" w:rsidRPr="00C55D7F" w:rsidRDefault="009A52CA" w:rsidP="00665651">
            <w:pPr>
              <w:jc w:val="center"/>
              <w:rPr>
                <w:rFonts w:asciiTheme="minorHAnsi" w:hAnsiTheme="minorHAnsi"/>
                <w:szCs w:val="22"/>
              </w:rPr>
            </w:pPr>
            <w:r w:rsidRPr="00C55D7F">
              <w:rPr>
                <w:rFonts w:asciiTheme="minorHAnsi" w:hAnsiTheme="minorHAnsi"/>
              </w:rPr>
              <w:t>13</w:t>
            </w:r>
          </w:p>
        </w:tc>
      </w:tr>
      <w:tr w:rsidR="009A52CA" w:rsidRPr="00C55D7F" w:rsidTr="00665651">
        <w:trPr>
          <w:jc w:val="center"/>
        </w:trPr>
        <w:tc>
          <w:tcPr>
            <w:tcW w:w="2790" w:type="dxa"/>
            <w:tcBorders>
              <w:top w:val="single" w:sz="4" w:space="0" w:color="auto"/>
              <w:left w:val="single" w:sz="4" w:space="0" w:color="auto"/>
              <w:bottom w:val="single" w:sz="4" w:space="0" w:color="auto"/>
              <w:right w:val="single" w:sz="4" w:space="0" w:color="auto"/>
            </w:tcBorders>
          </w:tcPr>
          <w:p w:rsidR="009A52CA" w:rsidRPr="00C55D7F" w:rsidRDefault="009A52CA" w:rsidP="00665651">
            <w:pPr>
              <w:rPr>
                <w:rFonts w:asciiTheme="minorHAnsi" w:hAnsiTheme="minorHAnsi"/>
              </w:rPr>
            </w:pPr>
            <w:r w:rsidRPr="00C55D7F">
              <w:rPr>
                <w:rFonts w:asciiTheme="minorHAnsi" w:hAnsiTheme="minorHAnsi"/>
              </w:rPr>
              <w:t>Heat Pump After 1/1/2015</w:t>
            </w:r>
          </w:p>
        </w:tc>
        <w:tc>
          <w:tcPr>
            <w:tcW w:w="1890" w:type="dxa"/>
            <w:tcBorders>
              <w:top w:val="single" w:sz="4" w:space="0" w:color="auto"/>
              <w:left w:val="single" w:sz="4" w:space="0" w:color="auto"/>
              <w:bottom w:val="single" w:sz="4" w:space="0" w:color="auto"/>
              <w:right w:val="single" w:sz="4" w:space="0" w:color="auto"/>
            </w:tcBorders>
          </w:tcPr>
          <w:p w:rsidR="009A52CA" w:rsidRPr="00C55D7F" w:rsidRDefault="009A52CA" w:rsidP="00665651">
            <w:pPr>
              <w:jc w:val="center"/>
              <w:rPr>
                <w:rFonts w:asciiTheme="minorHAnsi" w:hAnsiTheme="minorHAnsi"/>
                <w:szCs w:val="22"/>
              </w:rPr>
            </w:pPr>
            <w:r w:rsidRPr="00C55D7F">
              <w:rPr>
                <w:rFonts w:asciiTheme="minorHAnsi" w:hAnsiTheme="minorHAnsi"/>
              </w:rPr>
              <w:t>14</w:t>
            </w:r>
          </w:p>
        </w:tc>
      </w:tr>
    </w:tbl>
    <w:p w:rsidR="009A52CA" w:rsidRDefault="009A52CA" w:rsidP="009A52CA">
      <w:pPr>
        <w:widowControl/>
        <w:spacing w:after="200" w:line="276" w:lineRule="auto"/>
        <w:ind w:left="2160" w:hanging="1440"/>
        <w:jc w:val="left"/>
        <w:rPr>
          <w:ins w:id="13" w:author="Samuel Dent" w:date="2015-11-20T09:11:00Z"/>
          <w:rFonts w:cstheme="minorHAnsi"/>
        </w:rPr>
      </w:pPr>
    </w:p>
    <w:p w:rsidR="009A52CA" w:rsidRDefault="009A52CA" w:rsidP="009A52CA">
      <w:pPr>
        <w:widowControl/>
        <w:spacing w:after="200" w:line="276" w:lineRule="auto"/>
        <w:ind w:left="2160" w:hanging="1440"/>
        <w:jc w:val="left"/>
        <w:rPr>
          <w:ins w:id="14" w:author="Samuel Dent" w:date="2015-11-20T09:11:00Z"/>
          <w:rFonts w:cstheme="minorHAnsi"/>
          <w:noProof/>
        </w:rPr>
      </w:pPr>
      <w:proofErr w:type="spellStart"/>
      <w:ins w:id="15" w:author="Samuel Dent" w:date="2015-11-20T09:11:00Z">
        <w:r w:rsidRPr="00C55D7F">
          <w:rPr>
            <w:rFonts w:cstheme="minorHAnsi"/>
          </w:rPr>
          <w:t>ADJ</w:t>
        </w:r>
        <w:r>
          <w:rPr>
            <w:rFonts w:cstheme="minorHAnsi"/>
            <w:vertAlign w:val="subscript"/>
          </w:rPr>
          <w:t>FloorCool</w:t>
        </w:r>
        <w:proofErr w:type="spellEnd"/>
        <w:r w:rsidRPr="000B7BB6">
          <w:rPr>
            <w:rFonts w:cstheme="minorHAnsi"/>
          </w:rPr>
          <w:t xml:space="preserve"> </w:t>
        </w:r>
        <w:r>
          <w:rPr>
            <w:rFonts w:cstheme="minorHAnsi"/>
          </w:rPr>
          <w:tab/>
          <w:t xml:space="preserve">= </w:t>
        </w:r>
        <w:r w:rsidRPr="00C55D7F">
          <w:rPr>
            <w:rFonts w:cstheme="minorHAnsi"/>
            <w:noProof/>
          </w:rPr>
          <w:t xml:space="preserve">Adjustment for </w:t>
        </w:r>
        <w:r>
          <w:rPr>
            <w:rFonts w:cstheme="minorHAnsi"/>
            <w:noProof/>
          </w:rPr>
          <w:t>cooling savings from floor</w:t>
        </w:r>
        <w:r w:rsidRPr="00C55D7F">
          <w:rPr>
            <w:rFonts w:cstheme="minorHAnsi"/>
            <w:noProof/>
          </w:rPr>
          <w:t xml:space="preserve"> to account for prescriptive engineering algorithms overclaiming savings</w:t>
        </w:r>
        <w:r>
          <w:rPr>
            <w:rStyle w:val="FootnoteReference"/>
            <w:noProof/>
          </w:rPr>
          <w:footnoteReference w:id="11"/>
        </w:r>
        <w:r>
          <w:rPr>
            <w:rFonts w:cstheme="minorHAnsi"/>
            <w:noProof/>
          </w:rPr>
          <w:t>.</w:t>
        </w:r>
      </w:ins>
    </w:p>
    <w:p w:rsidR="009A52CA" w:rsidRPr="00C55D7F" w:rsidRDefault="009A52CA" w:rsidP="009A52CA">
      <w:pPr>
        <w:widowControl/>
        <w:spacing w:after="200" w:line="276" w:lineRule="auto"/>
        <w:ind w:left="2160" w:hanging="1440"/>
        <w:jc w:val="left"/>
        <w:rPr>
          <w:ins w:id="18" w:author="Samuel Dent" w:date="2015-11-20T09:11:00Z"/>
          <w:rFonts w:ascii="Arial" w:hAnsi="Arial"/>
          <w:vertAlign w:val="superscript"/>
        </w:rPr>
      </w:pPr>
      <w:ins w:id="19" w:author="Samuel Dent" w:date="2015-11-20T09:11:00Z">
        <w:r>
          <w:rPr>
            <w:rFonts w:cstheme="minorHAnsi"/>
            <w:noProof/>
          </w:rPr>
          <w:tab/>
          <w:t>= 80%</w:t>
        </w:r>
      </w:ins>
    </w:p>
    <w:p w:rsidR="009A52CA" w:rsidRDefault="009A52CA" w:rsidP="009A52CA">
      <w:pPr>
        <w:spacing w:before="240"/>
        <w:ind w:left="2160" w:hanging="1440"/>
        <w:rPr>
          <w:ins w:id="20" w:author="Samuel Dent" w:date="2015-11-20T09:11:00Z"/>
          <w:rFonts w:cstheme="minorHAnsi"/>
        </w:rPr>
      </w:pPr>
    </w:p>
    <w:p w:rsidR="009A52CA" w:rsidRPr="00A05FC2" w:rsidRDefault="009A52CA" w:rsidP="009A52CA">
      <w:pPr>
        <w:spacing w:before="240"/>
        <w:ind w:left="2160" w:hanging="1440"/>
        <w:rPr>
          <w:rFonts w:cstheme="minorHAnsi"/>
        </w:rPr>
      </w:pPr>
      <w:proofErr w:type="spellStart"/>
      <w:r w:rsidRPr="00A05FC2">
        <w:rPr>
          <w:rFonts w:cstheme="minorHAnsi"/>
        </w:rPr>
        <w:t>ΔkWh_heating</w:t>
      </w:r>
      <w:proofErr w:type="spellEnd"/>
      <w:r w:rsidRPr="00A05FC2">
        <w:rPr>
          <w:rFonts w:cstheme="minorHAnsi"/>
        </w:rPr>
        <w:t xml:space="preserve"> </w:t>
      </w:r>
      <w:r w:rsidRPr="00A05FC2">
        <w:rPr>
          <w:rFonts w:cstheme="minorHAnsi"/>
        </w:rPr>
        <w:tab/>
        <w:t>= If electric heat (resistance or heat pump), reduction in annual electric heating due to insulation</w:t>
      </w:r>
    </w:p>
    <w:p w:rsidR="009A52CA" w:rsidRPr="0009467B" w:rsidRDefault="009A52CA" w:rsidP="009A52CA">
      <w:pPr>
        <w:ind w:left="2160"/>
        <w:rPr>
          <w:rFonts w:cstheme="minorHAnsi"/>
          <w:vertAlign w:val="subscript"/>
        </w:rPr>
      </w:pPr>
      <w:r w:rsidRPr="00A05FC2">
        <w:rPr>
          <w:rFonts w:cstheme="minorHAnsi"/>
        </w:rPr>
        <w:t xml:space="preserve">= </w:t>
      </w:r>
      <w:r>
        <w:rPr>
          <w:rFonts w:cstheme="minorHAnsi"/>
        </w:rPr>
        <w:t>((</w:t>
      </w:r>
      <w:r w:rsidRPr="00A05FC2">
        <w:rPr>
          <w:rFonts w:cstheme="minorHAnsi"/>
        </w:rPr>
        <w:t>((1/</w:t>
      </w:r>
      <w:proofErr w:type="spellStart"/>
      <w:r w:rsidRPr="00A05FC2">
        <w:rPr>
          <w:rFonts w:cstheme="minorHAnsi"/>
        </w:rPr>
        <w:t>R_old</w:t>
      </w:r>
      <w:proofErr w:type="spellEnd"/>
      <w:r w:rsidRPr="00A05FC2">
        <w:rPr>
          <w:rFonts w:cstheme="minorHAnsi"/>
        </w:rPr>
        <w:t xml:space="preserve"> - 1</w:t>
      </w:r>
      <w:proofErr w:type="gramStart"/>
      <w:r w:rsidRPr="00A05FC2">
        <w:rPr>
          <w:rFonts w:cstheme="minorHAnsi"/>
        </w:rPr>
        <w:t>/(</w:t>
      </w:r>
      <w:proofErr w:type="spellStart"/>
      <w:proofErr w:type="gramEnd"/>
      <w:r w:rsidRPr="00A05FC2">
        <w:rPr>
          <w:rFonts w:cstheme="minorHAnsi"/>
        </w:rPr>
        <w:t>R_added</w:t>
      </w:r>
      <w:proofErr w:type="spellEnd"/>
      <w:r w:rsidRPr="00A05FC2">
        <w:rPr>
          <w:rFonts w:cstheme="minorHAnsi"/>
        </w:rPr>
        <w:t xml:space="preserve"> + </w:t>
      </w:r>
      <w:proofErr w:type="spellStart"/>
      <w:r w:rsidRPr="00A05FC2">
        <w:rPr>
          <w:rFonts w:cstheme="minorHAnsi"/>
        </w:rPr>
        <w:t>R_old</w:t>
      </w:r>
      <w:proofErr w:type="spellEnd"/>
      <w:r w:rsidRPr="00A05FC2">
        <w:rPr>
          <w:rFonts w:cstheme="minorHAnsi"/>
        </w:rPr>
        <w:t xml:space="preserve">)) * Area * (1-Framing_factor) * 24 * HDD)/ (3,412 * </w:t>
      </w:r>
      <w:proofErr w:type="spellStart"/>
      <w:r w:rsidRPr="00A05FC2">
        <w:rPr>
          <w:rFonts w:cstheme="minorHAnsi"/>
        </w:rPr>
        <w:lastRenderedPageBreak/>
        <w:t>ηHeat</w:t>
      </w:r>
      <w:proofErr w:type="spellEnd"/>
      <w:r w:rsidRPr="00A05FC2">
        <w:rPr>
          <w:rFonts w:cstheme="minorHAnsi"/>
        </w:rPr>
        <w:t xml:space="preserve">)) </w:t>
      </w:r>
      <w:r>
        <w:rPr>
          <w:rFonts w:cstheme="minorHAnsi"/>
        </w:rPr>
        <w:t xml:space="preserve">* </w:t>
      </w:r>
      <w:proofErr w:type="spellStart"/>
      <w:r>
        <w:rPr>
          <w:rFonts w:cstheme="minorHAnsi"/>
        </w:rPr>
        <w:t>ADJ</w:t>
      </w:r>
      <w:r>
        <w:rPr>
          <w:rFonts w:cstheme="minorHAnsi"/>
          <w:vertAlign w:val="subscript"/>
        </w:rPr>
        <w:t>Floor</w:t>
      </w:r>
      <w:ins w:id="21" w:author="Samuel Dent" w:date="2015-11-20T09:12:00Z">
        <w:r>
          <w:rPr>
            <w:rFonts w:cstheme="minorHAnsi"/>
            <w:vertAlign w:val="subscript"/>
          </w:rPr>
          <w:t>Heat</w:t>
        </w:r>
      </w:ins>
      <w:proofErr w:type="spellEnd"/>
    </w:p>
    <w:p w:rsidR="009A52CA" w:rsidRPr="00A05FC2" w:rsidRDefault="009A52CA" w:rsidP="009A52CA">
      <w:pPr>
        <w:ind w:left="720"/>
        <w:rPr>
          <w:rFonts w:cstheme="minorHAnsi"/>
        </w:rPr>
      </w:pPr>
      <w:r w:rsidRPr="00A05FC2">
        <w:rPr>
          <w:rFonts w:cstheme="minorHAnsi"/>
        </w:rPr>
        <w:t>HDD</w:t>
      </w:r>
      <w:r w:rsidRPr="00A05FC2">
        <w:rPr>
          <w:rFonts w:cstheme="minorHAnsi"/>
        </w:rPr>
        <w:tab/>
      </w:r>
      <w:r w:rsidRPr="00A05FC2">
        <w:rPr>
          <w:rFonts w:cstheme="minorHAnsi"/>
        </w:rPr>
        <w:tab/>
        <w:t>= Heating Degree Days</w:t>
      </w:r>
      <w:r>
        <w:rPr>
          <w:rFonts w:cstheme="minorHAnsi"/>
        </w:rPr>
        <w:t>:</w:t>
      </w:r>
      <w:r w:rsidRPr="000B7BB6">
        <w:rPr>
          <w:rStyle w:val="FootnoteReference"/>
        </w:rPr>
        <w:footnoteReference w:id="12"/>
      </w:r>
    </w:p>
    <w:tbl>
      <w:tblPr>
        <w:tblW w:w="3497" w:type="dxa"/>
        <w:jc w:val="center"/>
        <w:tblInd w:w="2796" w:type="dxa"/>
        <w:tblLook w:val="04A0" w:firstRow="1" w:lastRow="0" w:firstColumn="1" w:lastColumn="0" w:noHBand="0" w:noVBand="1"/>
      </w:tblPr>
      <w:tblGrid>
        <w:gridCol w:w="1697"/>
        <w:gridCol w:w="1800"/>
      </w:tblGrid>
      <w:tr w:rsidR="009A52CA" w:rsidRPr="00C55D7F" w:rsidTr="00665651">
        <w:trPr>
          <w:trHeight w:val="270"/>
          <w:jc w:val="center"/>
        </w:trPr>
        <w:tc>
          <w:tcPr>
            <w:tcW w:w="1697"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9A52CA" w:rsidRPr="00C55D7F" w:rsidRDefault="009A52CA" w:rsidP="00665651">
            <w:pPr>
              <w:jc w:val="center"/>
              <w:rPr>
                <w:b/>
                <w:color w:val="FFFFFF" w:themeColor="background1"/>
              </w:rPr>
            </w:pPr>
            <w:r w:rsidRPr="00C55D7F">
              <w:rPr>
                <w:b/>
                <w:color w:val="FFFFFF" w:themeColor="background1"/>
              </w:rPr>
              <w:t>Climate Zone</w:t>
            </w:r>
          </w:p>
          <w:p w:rsidR="009A52CA" w:rsidRPr="00C55D7F" w:rsidRDefault="009A52CA" w:rsidP="00665651">
            <w:pPr>
              <w:jc w:val="center"/>
              <w:rPr>
                <w:b/>
                <w:color w:val="FFFFFF" w:themeColor="background1"/>
              </w:rPr>
            </w:pPr>
            <w:r w:rsidRPr="00C55D7F">
              <w:rPr>
                <w:b/>
                <w:color w:val="FFFFFF" w:themeColor="background1"/>
              </w:rPr>
              <w:t>(City based upon)</w:t>
            </w:r>
          </w:p>
        </w:tc>
        <w:tc>
          <w:tcPr>
            <w:tcW w:w="1800" w:type="dxa"/>
            <w:tcBorders>
              <w:top w:val="single" w:sz="8" w:space="0" w:color="auto"/>
              <w:left w:val="nil"/>
              <w:bottom w:val="single" w:sz="8" w:space="0" w:color="auto"/>
              <w:right w:val="single" w:sz="8" w:space="0" w:color="auto"/>
            </w:tcBorders>
            <w:shd w:val="clear" w:color="auto" w:fill="7F7F7F" w:themeFill="text1" w:themeFillTint="80"/>
            <w:vAlign w:val="bottom"/>
            <w:hideMark/>
          </w:tcPr>
          <w:p w:rsidR="009A52CA" w:rsidRPr="00C55D7F" w:rsidRDefault="009A52CA" w:rsidP="00665651">
            <w:pPr>
              <w:jc w:val="center"/>
              <w:rPr>
                <w:b/>
                <w:color w:val="FFFFFF" w:themeColor="background1"/>
              </w:rPr>
            </w:pPr>
            <w:r w:rsidRPr="00C55D7F">
              <w:rPr>
                <w:b/>
                <w:color w:val="FFFFFF" w:themeColor="background1"/>
              </w:rPr>
              <w:t>Unconditioned HDD</w:t>
            </w:r>
          </w:p>
        </w:tc>
      </w:tr>
      <w:tr w:rsidR="009A52CA" w:rsidRPr="00C55D7F" w:rsidTr="00665651">
        <w:trPr>
          <w:trHeight w:val="300"/>
          <w:jc w:val="center"/>
        </w:trPr>
        <w:tc>
          <w:tcPr>
            <w:tcW w:w="1697" w:type="dxa"/>
            <w:tcBorders>
              <w:top w:val="nil"/>
              <w:left w:val="single" w:sz="4" w:space="0" w:color="auto"/>
              <w:bottom w:val="single" w:sz="4" w:space="0" w:color="auto"/>
              <w:right w:val="single" w:sz="4" w:space="0" w:color="auto"/>
            </w:tcBorders>
            <w:noWrap/>
            <w:vAlign w:val="center"/>
            <w:hideMark/>
          </w:tcPr>
          <w:p w:rsidR="009A52CA" w:rsidRPr="00C55D7F" w:rsidRDefault="009A52CA" w:rsidP="00665651">
            <w:r w:rsidRPr="00C55D7F">
              <w:t>1 (Rockford)</w:t>
            </w:r>
          </w:p>
        </w:tc>
        <w:tc>
          <w:tcPr>
            <w:tcW w:w="1800" w:type="dxa"/>
            <w:tcBorders>
              <w:top w:val="single" w:sz="8" w:space="0" w:color="auto"/>
              <w:left w:val="single" w:sz="8" w:space="0" w:color="auto"/>
              <w:bottom w:val="single" w:sz="8" w:space="0" w:color="auto"/>
              <w:right w:val="single" w:sz="8" w:space="0" w:color="auto"/>
            </w:tcBorders>
            <w:vAlign w:val="bottom"/>
            <w:hideMark/>
          </w:tcPr>
          <w:p w:rsidR="009A52CA" w:rsidRPr="00C55D7F" w:rsidRDefault="009A52CA" w:rsidP="00665651">
            <w:pPr>
              <w:jc w:val="center"/>
            </w:pPr>
            <w:r w:rsidRPr="00C55D7F">
              <w:t>3,322</w:t>
            </w:r>
          </w:p>
        </w:tc>
      </w:tr>
      <w:tr w:rsidR="009A52CA" w:rsidRPr="00C55D7F" w:rsidTr="00665651">
        <w:trPr>
          <w:trHeight w:val="300"/>
          <w:jc w:val="center"/>
        </w:trPr>
        <w:tc>
          <w:tcPr>
            <w:tcW w:w="1697" w:type="dxa"/>
            <w:tcBorders>
              <w:top w:val="nil"/>
              <w:left w:val="single" w:sz="4" w:space="0" w:color="auto"/>
              <w:bottom w:val="single" w:sz="4" w:space="0" w:color="auto"/>
              <w:right w:val="single" w:sz="4" w:space="0" w:color="auto"/>
            </w:tcBorders>
            <w:noWrap/>
            <w:vAlign w:val="center"/>
            <w:hideMark/>
          </w:tcPr>
          <w:p w:rsidR="009A52CA" w:rsidRPr="00C55D7F" w:rsidRDefault="009A52CA" w:rsidP="00665651">
            <w:r w:rsidRPr="00C55D7F">
              <w:t>2 (Chicago)</w:t>
            </w:r>
          </w:p>
        </w:tc>
        <w:tc>
          <w:tcPr>
            <w:tcW w:w="1800" w:type="dxa"/>
            <w:tcBorders>
              <w:top w:val="single" w:sz="8" w:space="0" w:color="auto"/>
              <w:left w:val="single" w:sz="8" w:space="0" w:color="auto"/>
              <w:bottom w:val="single" w:sz="8" w:space="0" w:color="auto"/>
              <w:right w:val="single" w:sz="8" w:space="0" w:color="auto"/>
            </w:tcBorders>
            <w:vAlign w:val="bottom"/>
            <w:hideMark/>
          </w:tcPr>
          <w:p w:rsidR="009A52CA" w:rsidRPr="00C55D7F" w:rsidRDefault="009A52CA" w:rsidP="00665651">
            <w:pPr>
              <w:jc w:val="center"/>
            </w:pPr>
            <w:r w:rsidRPr="00C55D7F">
              <w:t>3,079</w:t>
            </w:r>
          </w:p>
        </w:tc>
      </w:tr>
      <w:tr w:rsidR="009A52CA" w:rsidRPr="00C55D7F" w:rsidTr="00665651">
        <w:trPr>
          <w:trHeight w:val="300"/>
          <w:jc w:val="center"/>
        </w:trPr>
        <w:tc>
          <w:tcPr>
            <w:tcW w:w="1697" w:type="dxa"/>
            <w:tcBorders>
              <w:top w:val="single" w:sz="4" w:space="0" w:color="auto"/>
              <w:left w:val="single" w:sz="4" w:space="0" w:color="auto"/>
              <w:bottom w:val="single" w:sz="4" w:space="0" w:color="auto"/>
              <w:right w:val="single" w:sz="4" w:space="0" w:color="auto"/>
            </w:tcBorders>
            <w:noWrap/>
            <w:vAlign w:val="center"/>
            <w:hideMark/>
          </w:tcPr>
          <w:p w:rsidR="009A52CA" w:rsidRPr="00C55D7F" w:rsidRDefault="009A52CA" w:rsidP="00665651">
            <w:r w:rsidRPr="00C55D7F">
              <w:t>3 (Springfield)</w:t>
            </w:r>
          </w:p>
        </w:tc>
        <w:tc>
          <w:tcPr>
            <w:tcW w:w="1800" w:type="dxa"/>
            <w:tcBorders>
              <w:top w:val="single" w:sz="8" w:space="0" w:color="auto"/>
              <w:left w:val="single" w:sz="4" w:space="0" w:color="auto"/>
              <w:bottom w:val="single" w:sz="8" w:space="0" w:color="auto"/>
              <w:right w:val="single" w:sz="8" w:space="0" w:color="auto"/>
            </w:tcBorders>
            <w:vAlign w:val="bottom"/>
            <w:hideMark/>
          </w:tcPr>
          <w:p w:rsidR="009A52CA" w:rsidRPr="00C55D7F" w:rsidRDefault="009A52CA" w:rsidP="00665651">
            <w:pPr>
              <w:jc w:val="center"/>
            </w:pPr>
            <w:r w:rsidRPr="00C55D7F">
              <w:t>2,550</w:t>
            </w:r>
          </w:p>
        </w:tc>
      </w:tr>
      <w:tr w:rsidR="009A52CA" w:rsidRPr="00C55D7F" w:rsidTr="00665651">
        <w:trPr>
          <w:trHeight w:val="300"/>
          <w:jc w:val="center"/>
        </w:trPr>
        <w:tc>
          <w:tcPr>
            <w:tcW w:w="1697" w:type="dxa"/>
            <w:tcBorders>
              <w:top w:val="nil"/>
              <w:left w:val="single" w:sz="4" w:space="0" w:color="auto"/>
              <w:bottom w:val="single" w:sz="4" w:space="0" w:color="auto"/>
              <w:right w:val="single" w:sz="4" w:space="0" w:color="auto"/>
            </w:tcBorders>
            <w:noWrap/>
            <w:vAlign w:val="center"/>
            <w:hideMark/>
          </w:tcPr>
          <w:p w:rsidR="009A52CA" w:rsidRPr="00C55D7F" w:rsidRDefault="009A52CA" w:rsidP="00665651">
            <w:r w:rsidRPr="00C55D7F">
              <w:t>4 (Belleville)</w:t>
            </w:r>
          </w:p>
        </w:tc>
        <w:tc>
          <w:tcPr>
            <w:tcW w:w="1800" w:type="dxa"/>
            <w:tcBorders>
              <w:top w:val="single" w:sz="8" w:space="0" w:color="auto"/>
              <w:left w:val="single" w:sz="8" w:space="0" w:color="auto"/>
              <w:bottom w:val="single" w:sz="8" w:space="0" w:color="auto"/>
              <w:right w:val="single" w:sz="8" w:space="0" w:color="auto"/>
            </w:tcBorders>
            <w:vAlign w:val="bottom"/>
            <w:hideMark/>
          </w:tcPr>
          <w:p w:rsidR="009A52CA" w:rsidRPr="00C55D7F" w:rsidRDefault="009A52CA" w:rsidP="00665651">
            <w:pPr>
              <w:jc w:val="center"/>
            </w:pPr>
            <w:r w:rsidRPr="00C55D7F">
              <w:t>1,789</w:t>
            </w:r>
          </w:p>
        </w:tc>
      </w:tr>
      <w:tr w:rsidR="009A52CA" w:rsidRPr="00C55D7F" w:rsidTr="00665651">
        <w:trPr>
          <w:trHeight w:val="315"/>
          <w:jc w:val="center"/>
        </w:trPr>
        <w:tc>
          <w:tcPr>
            <w:tcW w:w="1697" w:type="dxa"/>
            <w:tcBorders>
              <w:top w:val="nil"/>
              <w:left w:val="single" w:sz="4" w:space="0" w:color="auto"/>
              <w:bottom w:val="nil"/>
              <w:right w:val="single" w:sz="4" w:space="0" w:color="auto"/>
            </w:tcBorders>
            <w:noWrap/>
            <w:vAlign w:val="center"/>
            <w:hideMark/>
          </w:tcPr>
          <w:p w:rsidR="009A52CA" w:rsidRPr="00C55D7F" w:rsidRDefault="009A52CA" w:rsidP="00665651">
            <w:r w:rsidRPr="00C55D7F">
              <w:t>5 (Marion)</w:t>
            </w:r>
          </w:p>
        </w:tc>
        <w:tc>
          <w:tcPr>
            <w:tcW w:w="1800" w:type="dxa"/>
            <w:tcBorders>
              <w:top w:val="single" w:sz="8" w:space="0" w:color="auto"/>
              <w:left w:val="single" w:sz="8" w:space="0" w:color="auto"/>
              <w:bottom w:val="single" w:sz="8" w:space="0" w:color="auto"/>
              <w:right w:val="single" w:sz="8" w:space="0" w:color="auto"/>
            </w:tcBorders>
            <w:vAlign w:val="bottom"/>
            <w:hideMark/>
          </w:tcPr>
          <w:p w:rsidR="009A52CA" w:rsidRPr="00C55D7F" w:rsidRDefault="009A52CA" w:rsidP="00665651">
            <w:pPr>
              <w:jc w:val="center"/>
            </w:pPr>
            <w:r w:rsidRPr="00C55D7F">
              <w:t>1,796</w:t>
            </w:r>
          </w:p>
        </w:tc>
      </w:tr>
      <w:tr w:rsidR="009A52CA" w:rsidRPr="00C55D7F" w:rsidTr="00665651">
        <w:trPr>
          <w:trHeight w:val="270"/>
          <w:jc w:val="center"/>
        </w:trPr>
        <w:tc>
          <w:tcPr>
            <w:tcW w:w="1697" w:type="dxa"/>
            <w:tcBorders>
              <w:top w:val="single" w:sz="8" w:space="0" w:color="auto"/>
              <w:left w:val="single" w:sz="8" w:space="0" w:color="auto"/>
              <w:bottom w:val="single" w:sz="8" w:space="0" w:color="auto"/>
              <w:right w:val="single" w:sz="4" w:space="0" w:color="auto"/>
            </w:tcBorders>
            <w:noWrap/>
            <w:vAlign w:val="bottom"/>
            <w:hideMark/>
          </w:tcPr>
          <w:p w:rsidR="009A52CA" w:rsidRPr="00C55D7F" w:rsidRDefault="009A52CA" w:rsidP="00665651">
            <w:r w:rsidRPr="00C55D7F">
              <w:t>Weighted Average</w:t>
            </w:r>
            <w:r w:rsidRPr="009C362B">
              <w:rPr>
                <w:vertAlign w:val="superscript"/>
              </w:rPr>
              <w:footnoteReference w:id="13"/>
            </w:r>
          </w:p>
        </w:tc>
        <w:tc>
          <w:tcPr>
            <w:tcW w:w="1800" w:type="dxa"/>
            <w:tcBorders>
              <w:top w:val="single" w:sz="8" w:space="0" w:color="auto"/>
              <w:left w:val="single" w:sz="8" w:space="0" w:color="auto"/>
              <w:bottom w:val="single" w:sz="8" w:space="0" w:color="auto"/>
              <w:right w:val="single" w:sz="8" w:space="0" w:color="auto"/>
            </w:tcBorders>
            <w:vAlign w:val="bottom"/>
            <w:hideMark/>
          </w:tcPr>
          <w:p w:rsidR="009A52CA" w:rsidRPr="00C55D7F" w:rsidRDefault="009A52CA" w:rsidP="00665651">
            <w:pPr>
              <w:jc w:val="center"/>
            </w:pPr>
            <w:r w:rsidRPr="00C55D7F">
              <w:t>2,895</w:t>
            </w:r>
          </w:p>
        </w:tc>
      </w:tr>
    </w:tbl>
    <w:p w:rsidR="009A52CA" w:rsidRPr="00A05FC2" w:rsidRDefault="009A52CA" w:rsidP="009A52CA">
      <w:pPr>
        <w:rPr>
          <w:rFonts w:cstheme="minorHAnsi"/>
        </w:rPr>
      </w:pPr>
    </w:p>
    <w:p w:rsidR="009A52CA" w:rsidRPr="00A05FC2" w:rsidRDefault="009A52CA" w:rsidP="009A52CA">
      <w:pPr>
        <w:ind w:left="2160" w:hanging="1440"/>
        <w:rPr>
          <w:rFonts w:cstheme="minorHAnsi"/>
        </w:rPr>
      </w:pPr>
      <w:proofErr w:type="spellStart"/>
      <w:proofErr w:type="gramStart"/>
      <w:r w:rsidRPr="00A05FC2">
        <w:rPr>
          <w:rFonts w:cstheme="minorHAnsi"/>
        </w:rPr>
        <w:t>ηHeat</w:t>
      </w:r>
      <w:proofErr w:type="spellEnd"/>
      <w:proofErr w:type="gramEnd"/>
      <w:r w:rsidRPr="00A05FC2">
        <w:rPr>
          <w:rFonts w:cstheme="minorHAnsi"/>
        </w:rPr>
        <w:tab/>
        <w:t>= Efficiency of heating system</w:t>
      </w:r>
    </w:p>
    <w:p w:rsidR="009A52CA" w:rsidRPr="00A05FC2" w:rsidRDefault="009A52CA" w:rsidP="009A52CA">
      <w:pPr>
        <w:ind w:left="2160" w:hanging="1440"/>
        <w:rPr>
          <w:rFonts w:cstheme="minorHAnsi"/>
        </w:rPr>
      </w:pPr>
      <w:r w:rsidRPr="00A05FC2">
        <w:rPr>
          <w:rFonts w:cstheme="minorHAnsi"/>
        </w:rPr>
        <w:tab/>
        <w:t>= Actual. If not available refer to default table below:</w:t>
      </w:r>
      <w:r w:rsidRPr="000B7BB6">
        <w:rPr>
          <w:rStyle w:val="FootnoteReference"/>
        </w:rPr>
        <w:footnoteReference w:id="14"/>
      </w:r>
      <w:r w:rsidRPr="00A05FC2">
        <w:rPr>
          <w:rFonts w:cstheme="minorHAnsi"/>
        </w:rPr>
        <w:tab/>
      </w:r>
    </w:p>
    <w:tbl>
      <w:tblPr>
        <w:tblW w:w="6588" w:type="dxa"/>
        <w:jc w:val="center"/>
        <w:tblInd w:w="2988" w:type="dxa"/>
        <w:shd w:val="clear" w:color="auto" w:fill="FFFFFF" w:themeFill="background1"/>
        <w:tblLook w:val="04A0" w:firstRow="1" w:lastRow="0" w:firstColumn="1" w:lastColumn="0" w:noHBand="0" w:noVBand="1"/>
      </w:tblPr>
      <w:tblGrid>
        <w:gridCol w:w="1536"/>
        <w:gridCol w:w="1559"/>
        <w:gridCol w:w="1409"/>
        <w:gridCol w:w="2084"/>
      </w:tblGrid>
      <w:tr w:rsidR="009A52CA" w:rsidRPr="00C55D7F" w:rsidTr="00665651">
        <w:trPr>
          <w:trHeight w:val="780"/>
          <w:jc w:val="center"/>
        </w:trPr>
        <w:tc>
          <w:tcPr>
            <w:tcW w:w="1536"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p w:rsidR="009A52CA" w:rsidRPr="00C55D7F" w:rsidRDefault="009A52CA" w:rsidP="00665651">
            <w:pPr>
              <w:jc w:val="center"/>
              <w:rPr>
                <w:b/>
                <w:color w:val="FFFFFF" w:themeColor="background1"/>
              </w:rPr>
            </w:pPr>
            <w:r w:rsidRPr="00C55D7F">
              <w:rPr>
                <w:b/>
                <w:color w:val="FFFFFF" w:themeColor="background1"/>
              </w:rPr>
              <w:t>System Type</w:t>
            </w:r>
          </w:p>
        </w:tc>
        <w:tc>
          <w:tcPr>
            <w:tcW w:w="1559"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9A52CA" w:rsidRPr="00C55D7F" w:rsidRDefault="009A52CA" w:rsidP="00665651">
            <w:pPr>
              <w:jc w:val="center"/>
              <w:rPr>
                <w:b/>
                <w:color w:val="FFFFFF" w:themeColor="background1"/>
              </w:rPr>
            </w:pPr>
            <w:r w:rsidRPr="00C55D7F">
              <w:rPr>
                <w:b/>
                <w:color w:val="FFFFFF" w:themeColor="background1"/>
              </w:rPr>
              <w:t>Age of Equipment</w:t>
            </w:r>
          </w:p>
        </w:tc>
        <w:tc>
          <w:tcPr>
            <w:tcW w:w="1409"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9A52CA" w:rsidRPr="00C55D7F" w:rsidRDefault="009A52CA" w:rsidP="00665651">
            <w:pPr>
              <w:jc w:val="center"/>
              <w:rPr>
                <w:b/>
                <w:color w:val="FFFFFF" w:themeColor="background1"/>
              </w:rPr>
            </w:pPr>
            <w:r w:rsidRPr="00C55D7F">
              <w:rPr>
                <w:b/>
                <w:color w:val="FFFFFF" w:themeColor="background1"/>
              </w:rPr>
              <w:t>HSPF Estimate</w:t>
            </w:r>
          </w:p>
        </w:tc>
        <w:tc>
          <w:tcPr>
            <w:tcW w:w="2084"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9A52CA" w:rsidRPr="00C55D7F" w:rsidRDefault="009A52CA" w:rsidP="00665651">
            <w:pPr>
              <w:jc w:val="center"/>
              <w:rPr>
                <w:b/>
                <w:color w:val="FFFFFF" w:themeColor="background1"/>
              </w:rPr>
            </w:pPr>
            <w:proofErr w:type="spellStart"/>
            <w:r w:rsidRPr="00C55D7F">
              <w:rPr>
                <w:b/>
                <w:color w:val="FFFFFF" w:themeColor="background1"/>
              </w:rPr>
              <w:t>ηHeat</w:t>
            </w:r>
            <w:proofErr w:type="spellEnd"/>
            <w:r w:rsidRPr="00C55D7F">
              <w:rPr>
                <w:b/>
                <w:color w:val="FFFFFF" w:themeColor="background1"/>
              </w:rPr>
              <w:t xml:space="preserve"> (Effective COP Estimate) (HSPF/3.413)*0.85</w:t>
            </w:r>
          </w:p>
        </w:tc>
      </w:tr>
      <w:tr w:rsidR="009A52CA" w:rsidRPr="00C55D7F" w:rsidTr="00665651">
        <w:trPr>
          <w:trHeight w:val="60"/>
          <w:jc w:val="center"/>
        </w:trPr>
        <w:tc>
          <w:tcPr>
            <w:tcW w:w="1536" w:type="dxa"/>
            <w:vMerge w:val="restart"/>
            <w:tcBorders>
              <w:top w:val="nil"/>
              <w:left w:val="single" w:sz="8" w:space="0" w:color="auto"/>
              <w:right w:val="single" w:sz="8" w:space="0" w:color="auto"/>
            </w:tcBorders>
            <w:shd w:val="clear" w:color="auto" w:fill="FFFFFF" w:themeFill="background1"/>
            <w:vAlign w:val="center"/>
            <w:hideMark/>
          </w:tcPr>
          <w:p w:rsidR="009A52CA" w:rsidRPr="00C55D7F" w:rsidRDefault="009A52CA" w:rsidP="00665651">
            <w:r w:rsidRPr="00C55D7F">
              <w:t>Heat Pump</w:t>
            </w:r>
          </w:p>
        </w:tc>
        <w:tc>
          <w:tcPr>
            <w:tcW w:w="1559" w:type="dxa"/>
            <w:tcBorders>
              <w:top w:val="nil"/>
              <w:left w:val="nil"/>
              <w:bottom w:val="single" w:sz="8" w:space="0" w:color="auto"/>
              <w:right w:val="single" w:sz="8" w:space="0" w:color="auto"/>
            </w:tcBorders>
            <w:shd w:val="clear" w:color="auto" w:fill="FFFFFF" w:themeFill="background1"/>
            <w:vAlign w:val="center"/>
            <w:hideMark/>
          </w:tcPr>
          <w:p w:rsidR="009A52CA" w:rsidRPr="00C55D7F" w:rsidRDefault="009A52CA" w:rsidP="00665651">
            <w:r w:rsidRPr="00C55D7F">
              <w:t>Before 2006</w:t>
            </w:r>
          </w:p>
        </w:tc>
        <w:tc>
          <w:tcPr>
            <w:tcW w:w="1409" w:type="dxa"/>
            <w:tcBorders>
              <w:top w:val="nil"/>
              <w:left w:val="nil"/>
              <w:bottom w:val="single" w:sz="8" w:space="0" w:color="auto"/>
              <w:right w:val="single" w:sz="8" w:space="0" w:color="auto"/>
            </w:tcBorders>
            <w:shd w:val="clear" w:color="auto" w:fill="FFFFFF" w:themeFill="background1"/>
            <w:vAlign w:val="center"/>
            <w:hideMark/>
          </w:tcPr>
          <w:p w:rsidR="009A52CA" w:rsidRPr="00C55D7F" w:rsidRDefault="009A52CA" w:rsidP="00665651">
            <w:pPr>
              <w:jc w:val="center"/>
            </w:pPr>
            <w:r w:rsidRPr="00C55D7F">
              <w:t>6.8</w:t>
            </w:r>
          </w:p>
        </w:tc>
        <w:tc>
          <w:tcPr>
            <w:tcW w:w="2084" w:type="dxa"/>
            <w:tcBorders>
              <w:top w:val="nil"/>
              <w:left w:val="nil"/>
              <w:bottom w:val="single" w:sz="8" w:space="0" w:color="auto"/>
              <w:right w:val="single" w:sz="8" w:space="0" w:color="auto"/>
            </w:tcBorders>
            <w:shd w:val="clear" w:color="auto" w:fill="FFFFFF" w:themeFill="background1"/>
            <w:vAlign w:val="center"/>
            <w:hideMark/>
          </w:tcPr>
          <w:p w:rsidR="009A52CA" w:rsidRPr="00C55D7F" w:rsidRDefault="009A52CA" w:rsidP="00665651">
            <w:pPr>
              <w:jc w:val="center"/>
            </w:pPr>
            <w:r w:rsidRPr="00C55D7F">
              <w:t>1.7</w:t>
            </w:r>
          </w:p>
        </w:tc>
      </w:tr>
      <w:tr w:rsidR="009A52CA" w:rsidRPr="00C55D7F" w:rsidTr="00665651">
        <w:trPr>
          <w:trHeight w:val="60"/>
          <w:jc w:val="center"/>
        </w:trPr>
        <w:tc>
          <w:tcPr>
            <w:tcW w:w="0" w:type="auto"/>
            <w:vMerge/>
            <w:tcBorders>
              <w:left w:val="single" w:sz="8" w:space="0" w:color="auto"/>
              <w:right w:val="single" w:sz="8" w:space="0" w:color="auto"/>
            </w:tcBorders>
            <w:shd w:val="clear" w:color="auto" w:fill="FFFFFF" w:themeFill="background1"/>
            <w:vAlign w:val="center"/>
            <w:hideMark/>
          </w:tcPr>
          <w:p w:rsidR="009A52CA" w:rsidRPr="00C55D7F" w:rsidRDefault="009A52CA" w:rsidP="00665651"/>
        </w:tc>
        <w:tc>
          <w:tcPr>
            <w:tcW w:w="1559" w:type="dxa"/>
            <w:tcBorders>
              <w:top w:val="nil"/>
              <w:left w:val="nil"/>
              <w:bottom w:val="single" w:sz="8" w:space="0" w:color="auto"/>
              <w:right w:val="single" w:sz="8" w:space="0" w:color="auto"/>
            </w:tcBorders>
            <w:shd w:val="clear" w:color="auto" w:fill="FFFFFF" w:themeFill="background1"/>
            <w:vAlign w:val="center"/>
            <w:hideMark/>
          </w:tcPr>
          <w:p w:rsidR="009A52CA" w:rsidRPr="00C55D7F" w:rsidRDefault="009A52CA" w:rsidP="00665651">
            <w:r w:rsidRPr="00C55D7F">
              <w:t>2006 - 2014</w:t>
            </w:r>
          </w:p>
        </w:tc>
        <w:tc>
          <w:tcPr>
            <w:tcW w:w="1409" w:type="dxa"/>
            <w:tcBorders>
              <w:top w:val="nil"/>
              <w:left w:val="nil"/>
              <w:bottom w:val="single" w:sz="8" w:space="0" w:color="auto"/>
              <w:right w:val="single" w:sz="8" w:space="0" w:color="auto"/>
            </w:tcBorders>
            <w:shd w:val="clear" w:color="auto" w:fill="FFFFFF" w:themeFill="background1"/>
            <w:vAlign w:val="center"/>
            <w:hideMark/>
          </w:tcPr>
          <w:p w:rsidR="009A52CA" w:rsidRPr="00C55D7F" w:rsidRDefault="009A52CA" w:rsidP="00665651">
            <w:pPr>
              <w:jc w:val="center"/>
            </w:pPr>
            <w:r w:rsidRPr="00C55D7F">
              <w:t>7.7</w:t>
            </w:r>
          </w:p>
        </w:tc>
        <w:tc>
          <w:tcPr>
            <w:tcW w:w="2084" w:type="dxa"/>
            <w:tcBorders>
              <w:top w:val="nil"/>
              <w:left w:val="nil"/>
              <w:bottom w:val="single" w:sz="8" w:space="0" w:color="auto"/>
              <w:right w:val="single" w:sz="8" w:space="0" w:color="auto"/>
            </w:tcBorders>
            <w:shd w:val="clear" w:color="auto" w:fill="FFFFFF" w:themeFill="background1"/>
            <w:vAlign w:val="center"/>
            <w:hideMark/>
          </w:tcPr>
          <w:p w:rsidR="009A52CA" w:rsidRPr="00C55D7F" w:rsidRDefault="009A52CA" w:rsidP="00665651">
            <w:pPr>
              <w:jc w:val="center"/>
            </w:pPr>
            <w:r w:rsidRPr="00C55D7F">
              <w:t>1.92</w:t>
            </w:r>
          </w:p>
        </w:tc>
      </w:tr>
      <w:tr w:rsidR="009A52CA" w:rsidRPr="00C55D7F" w:rsidTr="00665651">
        <w:trPr>
          <w:trHeight w:val="270"/>
          <w:jc w:val="center"/>
        </w:trPr>
        <w:tc>
          <w:tcPr>
            <w:tcW w:w="1536" w:type="dxa"/>
            <w:vMerge/>
            <w:tcBorders>
              <w:left w:val="single" w:sz="8" w:space="0" w:color="auto"/>
              <w:bottom w:val="single" w:sz="8" w:space="0" w:color="auto"/>
              <w:right w:val="single" w:sz="8" w:space="0" w:color="auto"/>
            </w:tcBorders>
            <w:shd w:val="clear" w:color="auto" w:fill="FFFFFF" w:themeFill="background1"/>
            <w:vAlign w:val="center"/>
          </w:tcPr>
          <w:p w:rsidR="009A52CA" w:rsidRPr="00C55D7F" w:rsidRDefault="009A52CA" w:rsidP="00665651"/>
        </w:tc>
        <w:tc>
          <w:tcPr>
            <w:tcW w:w="1559" w:type="dxa"/>
            <w:tcBorders>
              <w:top w:val="nil"/>
              <w:left w:val="nil"/>
              <w:bottom w:val="single" w:sz="8" w:space="0" w:color="auto"/>
              <w:right w:val="single" w:sz="8" w:space="0" w:color="auto"/>
            </w:tcBorders>
            <w:shd w:val="clear" w:color="auto" w:fill="FFFFFF" w:themeFill="background1"/>
          </w:tcPr>
          <w:p w:rsidR="009A52CA" w:rsidRPr="00C55D7F" w:rsidRDefault="009A52CA" w:rsidP="00665651">
            <w:r w:rsidRPr="00C55D7F">
              <w:t xml:space="preserve">2015 on </w:t>
            </w:r>
          </w:p>
        </w:tc>
        <w:tc>
          <w:tcPr>
            <w:tcW w:w="1409" w:type="dxa"/>
            <w:tcBorders>
              <w:top w:val="nil"/>
              <w:left w:val="nil"/>
              <w:bottom w:val="single" w:sz="8" w:space="0" w:color="auto"/>
              <w:right w:val="single" w:sz="8" w:space="0" w:color="auto"/>
            </w:tcBorders>
            <w:shd w:val="clear" w:color="auto" w:fill="FFFFFF" w:themeFill="background1"/>
          </w:tcPr>
          <w:p w:rsidR="009A52CA" w:rsidRPr="00C55D7F" w:rsidRDefault="009A52CA" w:rsidP="00665651">
            <w:pPr>
              <w:jc w:val="center"/>
            </w:pPr>
            <w:r w:rsidRPr="00C55D7F">
              <w:t>8.2</w:t>
            </w:r>
          </w:p>
        </w:tc>
        <w:tc>
          <w:tcPr>
            <w:tcW w:w="2084" w:type="dxa"/>
            <w:tcBorders>
              <w:top w:val="nil"/>
              <w:left w:val="nil"/>
              <w:bottom w:val="single" w:sz="8" w:space="0" w:color="auto"/>
              <w:right w:val="single" w:sz="8" w:space="0" w:color="auto"/>
            </w:tcBorders>
            <w:shd w:val="clear" w:color="auto" w:fill="FFFFFF" w:themeFill="background1"/>
          </w:tcPr>
          <w:p w:rsidR="009A52CA" w:rsidRPr="00C55D7F" w:rsidRDefault="009A52CA" w:rsidP="00665651">
            <w:pPr>
              <w:jc w:val="center"/>
            </w:pPr>
            <w:r w:rsidRPr="00C55D7F">
              <w:t>2.40</w:t>
            </w:r>
          </w:p>
        </w:tc>
      </w:tr>
      <w:tr w:rsidR="009A52CA" w:rsidRPr="00C55D7F" w:rsidTr="00665651">
        <w:trPr>
          <w:trHeight w:val="270"/>
          <w:jc w:val="center"/>
        </w:trPr>
        <w:tc>
          <w:tcPr>
            <w:tcW w:w="1536" w:type="dxa"/>
            <w:tcBorders>
              <w:top w:val="nil"/>
              <w:left w:val="single" w:sz="8" w:space="0" w:color="auto"/>
              <w:bottom w:val="single" w:sz="8" w:space="0" w:color="auto"/>
              <w:right w:val="single" w:sz="8" w:space="0" w:color="auto"/>
            </w:tcBorders>
            <w:shd w:val="clear" w:color="auto" w:fill="FFFFFF" w:themeFill="background1"/>
            <w:vAlign w:val="center"/>
            <w:hideMark/>
          </w:tcPr>
          <w:p w:rsidR="009A52CA" w:rsidRPr="00C55D7F" w:rsidRDefault="009A52CA" w:rsidP="00665651">
            <w:r w:rsidRPr="00C55D7F">
              <w:t>Resistance</w:t>
            </w:r>
          </w:p>
        </w:tc>
        <w:tc>
          <w:tcPr>
            <w:tcW w:w="1559" w:type="dxa"/>
            <w:tcBorders>
              <w:top w:val="nil"/>
              <w:left w:val="nil"/>
              <w:bottom w:val="single" w:sz="8" w:space="0" w:color="auto"/>
              <w:right w:val="single" w:sz="8" w:space="0" w:color="auto"/>
            </w:tcBorders>
            <w:shd w:val="clear" w:color="auto" w:fill="FFFFFF" w:themeFill="background1"/>
            <w:vAlign w:val="center"/>
            <w:hideMark/>
          </w:tcPr>
          <w:p w:rsidR="009A52CA" w:rsidRPr="00C55D7F" w:rsidRDefault="009A52CA" w:rsidP="00665651">
            <w:r w:rsidRPr="00C55D7F">
              <w:t>N/A</w:t>
            </w:r>
          </w:p>
        </w:tc>
        <w:tc>
          <w:tcPr>
            <w:tcW w:w="1409" w:type="dxa"/>
            <w:tcBorders>
              <w:top w:val="nil"/>
              <w:left w:val="nil"/>
              <w:bottom w:val="single" w:sz="8" w:space="0" w:color="auto"/>
              <w:right w:val="single" w:sz="8" w:space="0" w:color="auto"/>
            </w:tcBorders>
            <w:shd w:val="clear" w:color="auto" w:fill="FFFFFF" w:themeFill="background1"/>
            <w:vAlign w:val="center"/>
            <w:hideMark/>
          </w:tcPr>
          <w:p w:rsidR="009A52CA" w:rsidRPr="00C55D7F" w:rsidRDefault="009A52CA" w:rsidP="00665651">
            <w:pPr>
              <w:jc w:val="center"/>
            </w:pPr>
            <w:r w:rsidRPr="00C55D7F">
              <w:t>N/A</w:t>
            </w:r>
          </w:p>
        </w:tc>
        <w:tc>
          <w:tcPr>
            <w:tcW w:w="2084" w:type="dxa"/>
            <w:tcBorders>
              <w:top w:val="nil"/>
              <w:left w:val="nil"/>
              <w:bottom w:val="single" w:sz="8" w:space="0" w:color="auto"/>
              <w:right w:val="single" w:sz="8" w:space="0" w:color="auto"/>
            </w:tcBorders>
            <w:shd w:val="clear" w:color="auto" w:fill="FFFFFF" w:themeFill="background1"/>
            <w:vAlign w:val="center"/>
            <w:hideMark/>
          </w:tcPr>
          <w:p w:rsidR="009A52CA" w:rsidRPr="00C55D7F" w:rsidRDefault="009A52CA" w:rsidP="00665651">
            <w:pPr>
              <w:jc w:val="center"/>
            </w:pPr>
            <w:r w:rsidRPr="00C55D7F">
              <w:t>1</w:t>
            </w:r>
          </w:p>
        </w:tc>
      </w:tr>
    </w:tbl>
    <w:p w:rsidR="009A52CA" w:rsidRDefault="009A52CA" w:rsidP="009A52CA">
      <w:pPr>
        <w:ind w:left="2880" w:hanging="1440"/>
        <w:rPr>
          <w:rFonts w:cstheme="minorHAnsi"/>
          <w:noProof/>
        </w:rPr>
      </w:pPr>
    </w:p>
    <w:p w:rsidR="009A52CA" w:rsidRDefault="009A52CA" w:rsidP="009A52CA">
      <w:pPr>
        <w:ind w:left="2160" w:hanging="1440"/>
        <w:rPr>
          <w:rFonts w:cstheme="minorHAnsi"/>
          <w:noProof/>
        </w:rPr>
      </w:pPr>
      <w:proofErr w:type="spellStart"/>
      <w:r>
        <w:rPr>
          <w:rFonts w:cstheme="minorHAnsi"/>
        </w:rPr>
        <w:t>ADJ</w:t>
      </w:r>
      <w:r>
        <w:rPr>
          <w:rFonts w:cstheme="minorHAnsi"/>
          <w:vertAlign w:val="subscript"/>
        </w:rPr>
        <w:t>Floor</w:t>
      </w:r>
      <w:ins w:id="22" w:author="Samuel Dent" w:date="2015-11-20T09:12:00Z">
        <w:r>
          <w:rPr>
            <w:rFonts w:cstheme="minorHAnsi"/>
            <w:vertAlign w:val="subscript"/>
          </w:rPr>
          <w:t>Heat</w:t>
        </w:r>
      </w:ins>
      <w:proofErr w:type="spellEnd"/>
      <w:r>
        <w:rPr>
          <w:rFonts w:cstheme="minorHAnsi"/>
          <w:noProof/>
        </w:rPr>
        <w:tab/>
        <w:t>= Adjustment</w:t>
      </w:r>
      <w:r w:rsidRPr="002E279C">
        <w:rPr>
          <w:rFonts w:cstheme="minorHAnsi"/>
          <w:noProof/>
        </w:rPr>
        <w:t xml:space="preserve"> </w:t>
      </w:r>
      <w:r>
        <w:rPr>
          <w:rFonts w:cstheme="minorHAnsi"/>
          <w:noProof/>
        </w:rPr>
        <w:t>for floor insulation to account for prescriptive engineering algorithms overclaiming savings</w:t>
      </w:r>
      <w:ins w:id="23" w:author="Samuel Dent" w:date="2015-11-20T09:12:00Z">
        <w:r>
          <w:rPr>
            <w:rStyle w:val="FootnoteReference"/>
            <w:noProof/>
          </w:rPr>
          <w:footnoteReference w:id="15"/>
        </w:r>
      </w:ins>
      <w:r>
        <w:rPr>
          <w:rFonts w:cstheme="minorHAnsi"/>
          <w:noProof/>
        </w:rPr>
        <w:t>.</w:t>
      </w:r>
      <w:r w:rsidRPr="006E77E8">
        <w:rPr>
          <w:rFonts w:cstheme="minorHAnsi"/>
          <w:noProof/>
        </w:rPr>
        <w:t xml:space="preserve"> </w:t>
      </w:r>
    </w:p>
    <w:p w:rsidR="009A52CA" w:rsidDel="00BC7AEE" w:rsidRDefault="009A52CA" w:rsidP="009A52CA">
      <w:pPr>
        <w:ind w:left="2160" w:hanging="1440"/>
        <w:rPr>
          <w:rFonts w:cstheme="minorHAnsi"/>
          <w:noProof/>
        </w:rPr>
      </w:pPr>
      <w:r>
        <w:rPr>
          <w:rFonts w:cstheme="minorHAnsi"/>
          <w:noProof/>
        </w:rPr>
        <w:tab/>
        <w:t xml:space="preserve">= </w:t>
      </w:r>
      <w:del w:id="26" w:author="Samuel Dent" w:date="2015-11-20T09:12:00Z">
        <w:r w:rsidDel="009A52CA">
          <w:rPr>
            <w:rFonts w:cstheme="minorHAnsi"/>
            <w:noProof/>
          </w:rPr>
          <w:delText>88</w:delText>
        </w:r>
      </w:del>
      <w:ins w:id="27" w:author="Samuel Dent" w:date="2015-11-20T09:12:00Z">
        <w:r>
          <w:rPr>
            <w:rFonts w:cstheme="minorHAnsi"/>
            <w:noProof/>
          </w:rPr>
          <w:t>60</w:t>
        </w:r>
      </w:ins>
      <w:r>
        <w:rPr>
          <w:rFonts w:cstheme="minorHAnsi"/>
          <w:noProof/>
        </w:rPr>
        <w:t>%</w:t>
      </w:r>
      <w:del w:id="28" w:author="Samuel Dent" w:date="2015-11-20T09:12:00Z">
        <w:r w:rsidDel="009A52CA">
          <w:rPr>
            <w:rStyle w:val="FootnoteReference"/>
            <w:noProof/>
          </w:rPr>
          <w:footnoteReference w:id="16"/>
        </w:r>
      </w:del>
    </w:p>
    <w:p w:rsidR="009A52CA" w:rsidRPr="00A05FC2" w:rsidRDefault="009A52CA" w:rsidP="009A52CA">
      <w:pPr>
        <w:ind w:left="1440"/>
        <w:rPr>
          <w:rFonts w:cstheme="minorHAnsi"/>
        </w:rPr>
      </w:pPr>
      <w:r w:rsidRPr="00A05FC2">
        <w:rPr>
          <w:rFonts w:cstheme="minorHAnsi"/>
        </w:rPr>
        <w:t>Other factors as defined above</w:t>
      </w:r>
    </w:p>
    <w:p w:rsidR="009A52CA" w:rsidRDefault="009A52CA" w:rsidP="009A52CA">
      <w:pPr>
        <w:ind w:left="720" w:hanging="720"/>
        <w:rPr>
          <w:rFonts w:cstheme="minorHAnsi"/>
        </w:rPr>
      </w:pPr>
      <w:r w:rsidRPr="00B41203">
        <w:rPr>
          <w:rFonts w:cstheme="minorHAnsi"/>
          <w:noProof/>
        </w:rPr>
        <w:lastRenderedPageBreak/>
        <mc:AlternateContent>
          <mc:Choice Requires="wps">
            <w:drawing>
              <wp:inline distT="0" distB="0" distL="0" distR="0" wp14:anchorId="1DBB4396" wp14:editId="341C92AE">
                <wp:extent cx="5970494" cy="1594884"/>
                <wp:effectExtent l="0" t="0" r="11430" b="24765"/>
                <wp:docPr id="4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494" cy="1594884"/>
                        </a:xfrm>
                        <a:prstGeom prst="rect">
                          <a:avLst/>
                        </a:prstGeom>
                        <a:solidFill>
                          <a:srgbClr val="FFFFFF"/>
                        </a:solidFill>
                        <a:ln w="9525">
                          <a:solidFill>
                            <a:srgbClr val="000000"/>
                          </a:solidFill>
                          <a:miter lim="800000"/>
                          <a:headEnd/>
                          <a:tailEnd/>
                        </a:ln>
                      </wps:spPr>
                      <wps:txbx>
                        <w:txbxContent>
                          <w:p w:rsidR="009A52CA" w:rsidRPr="002F2634" w:rsidRDefault="009A52CA" w:rsidP="009A52CA">
                            <w:pPr>
                              <w:rPr>
                                <w:rFonts w:cstheme="minorHAnsi"/>
                              </w:rPr>
                            </w:pPr>
                            <w:r w:rsidRPr="002F2634">
                              <w:rPr>
                                <w:rFonts w:cstheme="minorHAnsi"/>
                              </w:rPr>
                              <w:t xml:space="preserve">For example, a </w:t>
                            </w:r>
                            <w:r>
                              <w:rPr>
                                <w:rFonts w:cstheme="minorHAnsi"/>
                              </w:rPr>
                              <w:t xml:space="preserve">single family </w:t>
                            </w:r>
                            <w:r w:rsidRPr="002F2634">
                              <w:rPr>
                                <w:rFonts w:cstheme="minorHAnsi"/>
                              </w:rPr>
                              <w:t>home in Chicago with a 20 by 25 footprint, insulated with R-30 spray foam above the crawlspace, a 10.5 SEER Central AC and a newer heat pump:</w:t>
                            </w:r>
                          </w:p>
                          <w:p w:rsidR="009A52CA" w:rsidRPr="002F2634" w:rsidRDefault="009A52CA" w:rsidP="009A52CA">
                            <w:pPr>
                              <w:ind w:firstLine="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xml:space="preserve">= </w:t>
                            </w:r>
                            <w:r>
                              <w:rPr>
                                <w:rFonts w:cstheme="minorHAnsi"/>
                                <w:noProof/>
                              </w:rPr>
                              <w:t>(</w:t>
                            </w:r>
                            <w:r w:rsidRPr="002F2634">
                              <w:rPr>
                                <w:rFonts w:cstheme="minorHAnsi"/>
                                <w:noProof/>
                              </w:rPr>
                              <w:t>ΔkWh_cooling + ΔkWh_heating</w:t>
                            </w:r>
                            <w:r>
                              <w:rPr>
                                <w:rFonts w:cstheme="minorHAnsi"/>
                                <w:noProof/>
                              </w:rPr>
                              <w:t xml:space="preserve">) </w:t>
                            </w:r>
                          </w:p>
                          <w:p w:rsidR="009A52CA" w:rsidRPr="002F2634" w:rsidRDefault="009A52CA" w:rsidP="009A52CA">
                            <w:pPr>
                              <w:ind w:left="1440"/>
                              <w:jc w:val="left"/>
                              <w:rPr>
                                <w:rFonts w:cstheme="minorHAnsi"/>
                                <w:noProof/>
                              </w:rPr>
                            </w:pPr>
                            <w:r w:rsidRPr="002F2634">
                              <w:rPr>
                                <w:rFonts w:cstheme="minorHAnsi"/>
                                <w:noProof/>
                              </w:rPr>
                              <w:t>=</w:t>
                            </w:r>
                            <w:r>
                              <w:rPr>
                                <w:rFonts w:cstheme="minorHAnsi"/>
                                <w:noProof/>
                              </w:rPr>
                              <w:t xml:space="preserve"> </w:t>
                            </w:r>
                            <w:ins w:id="31" w:author="Samuel Dent" w:date="2015-11-20T09:12:00Z">
                              <w:r>
                                <w:rPr>
                                  <w:rFonts w:cstheme="minorHAnsi"/>
                                  <w:noProof/>
                                </w:rPr>
                                <w:t>(</w:t>
                              </w:r>
                            </w:ins>
                            <w:r w:rsidRPr="002F2634">
                              <w:rPr>
                                <w:rFonts w:cstheme="minorHAnsi"/>
                                <w:noProof/>
                              </w:rPr>
                              <w:t>(((1/</w:t>
                            </w:r>
                            <w:r>
                              <w:rPr>
                                <w:rFonts w:cstheme="minorHAnsi"/>
                                <w:noProof/>
                              </w:rPr>
                              <w:t>3.96 -1/(30+3.96))*(20*25)*(1-0.12</w:t>
                            </w:r>
                            <w:r w:rsidRPr="002F2634">
                              <w:rPr>
                                <w:rFonts w:cstheme="minorHAnsi"/>
                                <w:noProof/>
                              </w:rPr>
                              <w:t>)* 24 * 281*0.75)/(1000*10.5)</w:t>
                            </w:r>
                            <w:ins w:id="32" w:author="Samuel Dent" w:date="2015-11-20T09:12:00Z">
                              <w:r>
                                <w:rPr>
                                  <w:rFonts w:cstheme="minorHAnsi"/>
                                  <w:noProof/>
                                </w:rPr>
                                <w:t>) * 0.8</w:t>
                              </w:r>
                            </w:ins>
                            <w:r w:rsidRPr="002F2634">
                              <w:rPr>
                                <w:rFonts w:cstheme="minorHAnsi"/>
                                <w:noProof/>
                              </w:rPr>
                              <w:t xml:space="preserve"> + </w:t>
                            </w:r>
                            <w:r>
                              <w:rPr>
                                <w:rFonts w:cstheme="minorHAnsi"/>
                                <w:noProof/>
                              </w:rPr>
                              <w:t>(</w:t>
                            </w:r>
                            <w:r w:rsidRPr="002F2634">
                              <w:rPr>
                                <w:rFonts w:cstheme="minorHAnsi"/>
                                <w:noProof/>
                              </w:rPr>
                              <w:t>((1/</w:t>
                            </w:r>
                            <w:r>
                              <w:rPr>
                                <w:rFonts w:cstheme="minorHAnsi"/>
                                <w:noProof/>
                              </w:rPr>
                              <w:t xml:space="preserve">3.96 </w:t>
                            </w:r>
                            <w:r w:rsidRPr="002F2634">
                              <w:rPr>
                                <w:rFonts w:cstheme="minorHAnsi"/>
                                <w:noProof/>
                              </w:rPr>
                              <w:t>-1/(30+</w:t>
                            </w:r>
                            <w:r>
                              <w:rPr>
                                <w:rFonts w:cstheme="minorHAnsi"/>
                                <w:noProof/>
                              </w:rPr>
                              <w:t>3.96</w:t>
                            </w:r>
                            <w:r w:rsidRPr="002F2634">
                              <w:rPr>
                                <w:rFonts w:cstheme="minorHAnsi"/>
                                <w:noProof/>
                              </w:rPr>
                              <w:t>))*(20*25)*(1-0.15) * 24 * 3079)/(3412*1.92)</w:t>
                            </w:r>
                            <w:r>
                              <w:rPr>
                                <w:rFonts w:cstheme="minorHAnsi"/>
                                <w:noProof/>
                              </w:rPr>
                              <w:t>) * 0.</w:t>
                            </w:r>
                            <w:del w:id="33" w:author="Samuel Dent" w:date="2015-11-20T09:13:00Z">
                              <w:r w:rsidDel="009A52CA">
                                <w:rPr>
                                  <w:rFonts w:cstheme="minorHAnsi"/>
                                  <w:noProof/>
                                </w:rPr>
                                <w:delText>88</w:delText>
                              </w:r>
                            </w:del>
                            <w:ins w:id="34" w:author="Samuel Dent" w:date="2015-11-20T09:13:00Z">
                              <w:r>
                                <w:rPr>
                                  <w:rFonts w:cstheme="minorHAnsi"/>
                                  <w:noProof/>
                                </w:rPr>
                                <w:t>6</w:t>
                              </w:r>
                            </w:ins>
                            <w:r>
                              <w:rPr>
                                <w:rFonts w:cstheme="minorHAnsi"/>
                                <w:noProof/>
                              </w:rPr>
                              <w:t>)</w:t>
                            </w:r>
                          </w:p>
                          <w:p w:rsidR="009A52CA" w:rsidRPr="002F2634" w:rsidRDefault="009A52CA" w:rsidP="009A52CA">
                            <w:pPr>
                              <w:ind w:left="1440"/>
                              <w:rPr>
                                <w:rFonts w:cstheme="minorHAnsi"/>
                                <w:noProof/>
                              </w:rPr>
                            </w:pPr>
                            <w:r w:rsidRPr="002F2634">
                              <w:rPr>
                                <w:rFonts w:cstheme="minorHAnsi"/>
                                <w:noProof/>
                              </w:rPr>
                              <w:t xml:space="preserve">= </w:t>
                            </w:r>
                            <w:r>
                              <w:rPr>
                                <w:rFonts w:cstheme="minorHAnsi"/>
                                <w:noProof/>
                              </w:rPr>
                              <w:t>(</w:t>
                            </w:r>
                            <w:del w:id="35" w:author="Samuel Dent" w:date="2015-11-20T09:14:00Z">
                              <w:r w:rsidDel="009A52CA">
                                <w:rPr>
                                  <w:rFonts w:cstheme="minorHAnsi"/>
                                  <w:noProof/>
                                </w:rPr>
                                <w:delText>47.3</w:delText>
                              </w:r>
                            </w:del>
                            <w:ins w:id="36" w:author="Samuel Dent" w:date="2015-11-20T09:14:00Z">
                              <w:r>
                                <w:rPr>
                                  <w:rFonts w:cstheme="minorHAnsi"/>
                                  <w:noProof/>
                                </w:rPr>
                                <w:t>37.8</w:t>
                              </w:r>
                            </w:ins>
                            <w:r w:rsidRPr="002F2634">
                              <w:rPr>
                                <w:rFonts w:cstheme="minorHAnsi"/>
                                <w:noProof/>
                              </w:rPr>
                              <w:t xml:space="preserve"> + </w:t>
                            </w:r>
                            <w:del w:id="37" w:author="Samuel Dent" w:date="2015-11-20T09:13:00Z">
                              <w:r w:rsidDel="009A52CA">
                                <w:rPr>
                                  <w:rFonts w:cstheme="minorHAnsi"/>
                                  <w:noProof/>
                                </w:rPr>
                                <w:delText>941.1</w:delText>
                              </w:r>
                            </w:del>
                            <w:ins w:id="38" w:author="Samuel Dent" w:date="2015-11-20T09:13:00Z">
                              <w:r>
                                <w:rPr>
                                  <w:rFonts w:cstheme="minorHAnsi"/>
                                  <w:noProof/>
                                </w:rPr>
                                <w:t>641.7</w:t>
                              </w:r>
                            </w:ins>
                            <w:r>
                              <w:rPr>
                                <w:rFonts w:cstheme="minorHAnsi"/>
                                <w:noProof/>
                              </w:rPr>
                              <w:t xml:space="preserve">) </w:t>
                            </w:r>
                          </w:p>
                          <w:p w:rsidR="009A52CA" w:rsidRPr="002F2634" w:rsidRDefault="009A52CA" w:rsidP="009A52CA">
                            <w:pPr>
                              <w:ind w:left="720" w:firstLine="720"/>
                              <w:rPr>
                                <w:rFonts w:cstheme="minorHAnsi"/>
                                <w:noProof/>
                              </w:rPr>
                            </w:pPr>
                            <w:r>
                              <w:rPr>
                                <w:rFonts w:cstheme="minorHAnsi"/>
                                <w:noProof/>
                              </w:rPr>
                              <w:t xml:space="preserve">= </w:t>
                            </w:r>
                            <w:del w:id="39" w:author="Samuel Dent" w:date="2015-11-20T09:14:00Z">
                              <w:r w:rsidDel="009A52CA">
                                <w:rPr>
                                  <w:rFonts w:cstheme="minorHAnsi"/>
                                  <w:noProof/>
                                </w:rPr>
                                <w:delText>988.4</w:delText>
                              </w:r>
                            </w:del>
                            <w:ins w:id="40" w:author="Samuel Dent" w:date="2015-11-20T09:14:00Z">
                              <w:r>
                                <w:rPr>
                                  <w:rFonts w:cstheme="minorHAnsi"/>
                                  <w:noProof/>
                                </w:rPr>
                                <w:t>679.5</w:t>
                              </w:r>
                            </w:ins>
                            <w:r w:rsidRPr="002F2634">
                              <w:rPr>
                                <w:rFonts w:cstheme="minorHAnsi"/>
                                <w:noProof/>
                              </w:rPr>
                              <w:t xml:space="preserve"> kWh</w:t>
                            </w:r>
                          </w:p>
                          <w:p w:rsidR="009A52CA" w:rsidRDefault="009A52CA" w:rsidP="009A52CA"/>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70.1pt;height:12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">
                <v:textbox>
                  <w:txbxContent>
                    <w:p w:rsidR="009A52CA" w:rsidRPr="002F2634" w:rsidRDefault="009A52CA" w:rsidP="009A52CA">
                      <w:pPr>
                        <w:rPr>
                          <w:rFonts w:cstheme="minorHAnsi"/>
                        </w:rPr>
                      </w:pPr>
                      <w:r w:rsidRPr="002F2634">
                        <w:rPr>
                          <w:rFonts w:cstheme="minorHAnsi"/>
                        </w:rPr>
                        <w:t xml:space="preserve">For example, a </w:t>
                      </w:r>
                      <w:r>
                        <w:rPr>
                          <w:rFonts w:cstheme="minorHAnsi"/>
                        </w:rPr>
                        <w:t xml:space="preserve">single family </w:t>
                      </w:r>
                      <w:r w:rsidRPr="002F2634">
                        <w:rPr>
                          <w:rFonts w:cstheme="minorHAnsi"/>
                        </w:rPr>
                        <w:t>home in Chicago with a 20 by 25 footprint, insulated with R-30 spray foam above the crawlspace, a 10.5 SEER Central AC and a newer heat pump:</w:t>
                      </w:r>
                    </w:p>
                    <w:p w:rsidR="009A52CA" w:rsidRPr="002F2634" w:rsidRDefault="009A52CA" w:rsidP="009A52CA">
                      <w:pPr>
                        <w:ind w:firstLine="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xml:space="preserve">= </w:t>
                      </w:r>
                      <w:r>
                        <w:rPr>
                          <w:rFonts w:cstheme="minorHAnsi"/>
                          <w:noProof/>
                        </w:rPr>
                        <w:t>(</w:t>
                      </w:r>
                      <w:r w:rsidRPr="002F2634">
                        <w:rPr>
                          <w:rFonts w:cstheme="minorHAnsi"/>
                          <w:noProof/>
                        </w:rPr>
                        <w:t>ΔkWh_cooling + ΔkWh_heating</w:t>
                      </w:r>
                      <w:r>
                        <w:rPr>
                          <w:rFonts w:cstheme="minorHAnsi"/>
                          <w:noProof/>
                        </w:rPr>
                        <w:t xml:space="preserve">) </w:t>
                      </w:r>
                    </w:p>
                    <w:p w:rsidR="009A52CA" w:rsidRPr="002F2634" w:rsidRDefault="009A52CA" w:rsidP="009A52CA">
                      <w:pPr>
                        <w:ind w:left="1440"/>
                        <w:jc w:val="left"/>
                        <w:rPr>
                          <w:rFonts w:cstheme="minorHAnsi"/>
                          <w:noProof/>
                        </w:rPr>
                      </w:pPr>
                      <w:r w:rsidRPr="002F2634">
                        <w:rPr>
                          <w:rFonts w:cstheme="minorHAnsi"/>
                          <w:noProof/>
                        </w:rPr>
                        <w:t>=</w:t>
                      </w:r>
                      <w:r>
                        <w:rPr>
                          <w:rFonts w:cstheme="minorHAnsi"/>
                          <w:noProof/>
                        </w:rPr>
                        <w:t xml:space="preserve"> </w:t>
                      </w:r>
                      <w:ins w:id="40" w:author="Samuel Dent" w:date="2015-11-20T09:12:00Z">
                        <w:r>
                          <w:rPr>
                            <w:rFonts w:cstheme="minorHAnsi"/>
                            <w:noProof/>
                          </w:rPr>
                          <w:t>(</w:t>
                        </w:r>
                      </w:ins>
                      <w:r w:rsidRPr="002F2634">
                        <w:rPr>
                          <w:rFonts w:cstheme="minorHAnsi"/>
                          <w:noProof/>
                        </w:rPr>
                        <w:t>(((1/</w:t>
                      </w:r>
                      <w:r>
                        <w:rPr>
                          <w:rFonts w:cstheme="minorHAnsi"/>
                          <w:noProof/>
                        </w:rPr>
                        <w:t>3.96 -1/(30+3.96))*(20*25)*(1-0.12</w:t>
                      </w:r>
                      <w:r w:rsidRPr="002F2634">
                        <w:rPr>
                          <w:rFonts w:cstheme="minorHAnsi"/>
                          <w:noProof/>
                        </w:rPr>
                        <w:t>)* 24 * 281*0.75)/(1000*10.5)</w:t>
                      </w:r>
                      <w:ins w:id="41" w:author="Samuel Dent" w:date="2015-11-20T09:12:00Z">
                        <w:r>
                          <w:rPr>
                            <w:rFonts w:cstheme="minorHAnsi"/>
                            <w:noProof/>
                          </w:rPr>
                          <w:t>) * 0.8</w:t>
                        </w:r>
                      </w:ins>
                      <w:r w:rsidRPr="002F2634">
                        <w:rPr>
                          <w:rFonts w:cstheme="minorHAnsi"/>
                          <w:noProof/>
                        </w:rPr>
                        <w:t xml:space="preserve"> + </w:t>
                      </w:r>
                      <w:r>
                        <w:rPr>
                          <w:rFonts w:cstheme="minorHAnsi"/>
                          <w:noProof/>
                        </w:rPr>
                        <w:t>(</w:t>
                      </w:r>
                      <w:r w:rsidRPr="002F2634">
                        <w:rPr>
                          <w:rFonts w:cstheme="minorHAnsi"/>
                          <w:noProof/>
                        </w:rPr>
                        <w:t>((1/</w:t>
                      </w:r>
                      <w:r>
                        <w:rPr>
                          <w:rFonts w:cstheme="minorHAnsi"/>
                          <w:noProof/>
                        </w:rPr>
                        <w:t xml:space="preserve">3.96 </w:t>
                      </w:r>
                      <w:r w:rsidRPr="002F2634">
                        <w:rPr>
                          <w:rFonts w:cstheme="minorHAnsi"/>
                          <w:noProof/>
                        </w:rPr>
                        <w:t>-1/(30+</w:t>
                      </w:r>
                      <w:r>
                        <w:rPr>
                          <w:rFonts w:cstheme="minorHAnsi"/>
                          <w:noProof/>
                        </w:rPr>
                        <w:t>3.96</w:t>
                      </w:r>
                      <w:r w:rsidRPr="002F2634">
                        <w:rPr>
                          <w:rFonts w:cstheme="minorHAnsi"/>
                          <w:noProof/>
                        </w:rPr>
                        <w:t>))*(20*25)*(1-0.15) * 24 * 3079)/(3412*1.92)</w:t>
                      </w:r>
                      <w:r>
                        <w:rPr>
                          <w:rFonts w:cstheme="minorHAnsi"/>
                          <w:noProof/>
                        </w:rPr>
                        <w:t>) * 0.</w:t>
                      </w:r>
                      <w:del w:id="42" w:author="Samuel Dent" w:date="2015-11-20T09:13:00Z">
                        <w:r w:rsidDel="009A52CA">
                          <w:rPr>
                            <w:rFonts w:cstheme="minorHAnsi"/>
                            <w:noProof/>
                          </w:rPr>
                          <w:delText>88</w:delText>
                        </w:r>
                      </w:del>
                      <w:ins w:id="43" w:author="Samuel Dent" w:date="2015-11-20T09:13:00Z">
                        <w:r>
                          <w:rPr>
                            <w:rFonts w:cstheme="minorHAnsi"/>
                            <w:noProof/>
                          </w:rPr>
                          <w:t>6</w:t>
                        </w:r>
                      </w:ins>
                      <w:r>
                        <w:rPr>
                          <w:rFonts w:cstheme="minorHAnsi"/>
                          <w:noProof/>
                        </w:rPr>
                        <w:t>)</w:t>
                      </w:r>
                    </w:p>
                    <w:p w:rsidR="009A52CA" w:rsidRPr="002F2634" w:rsidRDefault="009A52CA" w:rsidP="009A52CA">
                      <w:pPr>
                        <w:ind w:left="1440"/>
                        <w:rPr>
                          <w:rFonts w:cstheme="minorHAnsi"/>
                          <w:noProof/>
                        </w:rPr>
                      </w:pPr>
                      <w:r w:rsidRPr="002F2634">
                        <w:rPr>
                          <w:rFonts w:cstheme="minorHAnsi"/>
                          <w:noProof/>
                        </w:rPr>
                        <w:t xml:space="preserve">= </w:t>
                      </w:r>
                      <w:r>
                        <w:rPr>
                          <w:rFonts w:cstheme="minorHAnsi"/>
                          <w:noProof/>
                        </w:rPr>
                        <w:t>(</w:t>
                      </w:r>
                      <w:del w:id="44" w:author="Samuel Dent" w:date="2015-11-20T09:14:00Z">
                        <w:r w:rsidDel="009A52CA">
                          <w:rPr>
                            <w:rFonts w:cstheme="minorHAnsi"/>
                            <w:noProof/>
                          </w:rPr>
                          <w:delText>47.3</w:delText>
                        </w:r>
                      </w:del>
                      <w:ins w:id="45" w:author="Samuel Dent" w:date="2015-11-20T09:14:00Z">
                        <w:r>
                          <w:rPr>
                            <w:rFonts w:cstheme="minorHAnsi"/>
                            <w:noProof/>
                          </w:rPr>
                          <w:t>37.8</w:t>
                        </w:r>
                      </w:ins>
                      <w:r w:rsidRPr="002F2634">
                        <w:rPr>
                          <w:rFonts w:cstheme="minorHAnsi"/>
                          <w:noProof/>
                        </w:rPr>
                        <w:t xml:space="preserve"> + </w:t>
                      </w:r>
                      <w:del w:id="46" w:author="Samuel Dent" w:date="2015-11-20T09:13:00Z">
                        <w:r w:rsidDel="009A52CA">
                          <w:rPr>
                            <w:rFonts w:cstheme="minorHAnsi"/>
                            <w:noProof/>
                          </w:rPr>
                          <w:delText>941.1</w:delText>
                        </w:r>
                      </w:del>
                      <w:ins w:id="47" w:author="Samuel Dent" w:date="2015-11-20T09:13:00Z">
                        <w:r>
                          <w:rPr>
                            <w:rFonts w:cstheme="minorHAnsi"/>
                            <w:noProof/>
                          </w:rPr>
                          <w:t>641.7</w:t>
                        </w:r>
                      </w:ins>
                      <w:r>
                        <w:rPr>
                          <w:rFonts w:cstheme="minorHAnsi"/>
                          <w:noProof/>
                        </w:rPr>
                        <w:t xml:space="preserve">) </w:t>
                      </w:r>
                    </w:p>
                    <w:p w:rsidR="009A52CA" w:rsidRPr="002F2634" w:rsidRDefault="009A52CA" w:rsidP="009A52CA">
                      <w:pPr>
                        <w:ind w:left="720" w:firstLine="720"/>
                        <w:rPr>
                          <w:rFonts w:cstheme="minorHAnsi"/>
                          <w:noProof/>
                        </w:rPr>
                      </w:pPr>
                      <w:r>
                        <w:rPr>
                          <w:rFonts w:cstheme="minorHAnsi"/>
                          <w:noProof/>
                        </w:rPr>
                        <w:t xml:space="preserve">= </w:t>
                      </w:r>
                      <w:del w:id="48" w:author="Samuel Dent" w:date="2015-11-20T09:14:00Z">
                        <w:r w:rsidDel="009A52CA">
                          <w:rPr>
                            <w:rFonts w:cstheme="minorHAnsi"/>
                            <w:noProof/>
                          </w:rPr>
                          <w:delText>988.4</w:delText>
                        </w:r>
                      </w:del>
                      <w:ins w:id="49" w:author="Samuel Dent" w:date="2015-11-20T09:14:00Z">
                        <w:r>
                          <w:rPr>
                            <w:rFonts w:cstheme="minorHAnsi"/>
                            <w:noProof/>
                          </w:rPr>
                          <w:t>679.5</w:t>
                        </w:r>
                      </w:ins>
                      <w:r w:rsidRPr="002F2634">
                        <w:rPr>
                          <w:rFonts w:cstheme="minorHAnsi"/>
                          <w:noProof/>
                        </w:rPr>
                        <w:t xml:space="preserve"> kWh</w:t>
                      </w:r>
                    </w:p>
                    <w:p w:rsidR="009A52CA" w:rsidRDefault="009A52CA" w:rsidP="009A52CA"/>
                  </w:txbxContent>
                </v:textbox>
                <w10:anchorlock/>
              </v:shape>
            </w:pict>
          </mc:Fallback>
        </mc:AlternateContent>
      </w:r>
    </w:p>
    <w:p w:rsidR="009A52CA" w:rsidRDefault="009A52CA" w:rsidP="009A52CA">
      <w:pPr>
        <w:ind w:firstLine="720"/>
        <w:rPr>
          <w:rFonts w:cstheme="minorHAnsi"/>
        </w:rPr>
      </w:pPr>
      <w:proofErr w:type="spellStart"/>
      <w:r w:rsidRPr="000B7BB6">
        <w:rPr>
          <w:rFonts w:cstheme="minorHAnsi"/>
        </w:rPr>
        <w:t>ΔkWh_heating</w:t>
      </w:r>
      <w:proofErr w:type="spellEnd"/>
      <w:r>
        <w:rPr>
          <w:rFonts w:cstheme="minorHAnsi"/>
        </w:rPr>
        <w:tab/>
        <w:t xml:space="preserve">= If gas </w:t>
      </w:r>
      <w:r w:rsidRPr="001831E0">
        <w:rPr>
          <w:rFonts w:cstheme="minorHAnsi"/>
          <w:i/>
        </w:rPr>
        <w:t>furnace</w:t>
      </w:r>
      <w:r>
        <w:rPr>
          <w:rFonts w:cstheme="minorHAnsi"/>
        </w:rPr>
        <w:t xml:space="preserve"> heat, kWh savings for reduction in fan run time</w:t>
      </w:r>
    </w:p>
    <w:p w:rsidR="009A52CA" w:rsidRDefault="009A52CA" w:rsidP="009A52CA">
      <w:pPr>
        <w:widowControl/>
        <w:jc w:val="left"/>
        <w:rPr>
          <w:rFonts w:cstheme="minorHAnsi"/>
        </w:rPr>
      </w:pPr>
      <w:r>
        <w:rPr>
          <w:rFonts w:cstheme="minorHAnsi"/>
        </w:rPr>
        <w:tab/>
      </w:r>
      <w:r>
        <w:rPr>
          <w:rFonts w:cstheme="minorHAnsi"/>
        </w:rPr>
        <w:tab/>
      </w:r>
      <w:r>
        <w:rPr>
          <w:rFonts w:cstheme="minorHAnsi"/>
        </w:rPr>
        <w:tab/>
        <w:t xml:space="preserve">= </w:t>
      </w:r>
      <w:proofErr w:type="spellStart"/>
      <w:r w:rsidRPr="000B7BB6">
        <w:rPr>
          <w:rFonts w:cstheme="minorHAnsi"/>
        </w:rPr>
        <w:t>ΔTherms</w:t>
      </w:r>
      <w:proofErr w:type="spellEnd"/>
      <w:r>
        <w:rPr>
          <w:rFonts w:cstheme="minorHAnsi"/>
        </w:rPr>
        <w:t xml:space="preserve"> * </w:t>
      </w:r>
      <w:r w:rsidRPr="00B41203">
        <w:rPr>
          <w:rFonts w:cstheme="minorHAnsi"/>
          <w:noProof/>
        </w:rPr>
        <w:t>F</w:t>
      </w:r>
      <w:r w:rsidRPr="000B7BB6">
        <w:rPr>
          <w:rFonts w:cstheme="minorHAnsi"/>
          <w:noProof/>
          <w:vertAlign w:val="subscript"/>
        </w:rPr>
        <w:t>e</w:t>
      </w:r>
      <w:r>
        <w:rPr>
          <w:rFonts w:cstheme="minorHAnsi"/>
          <w:noProof/>
          <w:vertAlign w:val="subscript"/>
        </w:rPr>
        <w:t xml:space="preserve"> </w:t>
      </w:r>
      <w:r w:rsidRPr="00CB4C78">
        <w:rPr>
          <w:rFonts w:cstheme="minorHAnsi"/>
        </w:rPr>
        <w:t>* 29.3</w:t>
      </w:r>
    </w:p>
    <w:p w:rsidR="009A52CA" w:rsidRPr="000B7BB6" w:rsidRDefault="009A52CA" w:rsidP="009A52CA">
      <w:pPr>
        <w:ind w:left="1440" w:hanging="720"/>
        <w:rPr>
          <w:rFonts w:cstheme="minorHAnsi"/>
          <w:noProof/>
        </w:rPr>
      </w:pPr>
      <w:r w:rsidRPr="00B41203">
        <w:rPr>
          <w:rFonts w:cstheme="minorHAnsi"/>
          <w:noProof/>
        </w:rPr>
        <w:t>F</w:t>
      </w:r>
      <w:r w:rsidRPr="000B7BB6">
        <w:rPr>
          <w:rFonts w:cstheme="minorHAnsi"/>
          <w:noProof/>
          <w:vertAlign w:val="subscript"/>
        </w:rPr>
        <w:t>e</w:t>
      </w:r>
      <w:r>
        <w:rPr>
          <w:rFonts w:cstheme="minorHAnsi"/>
          <w:noProof/>
          <w:vertAlign w:val="subscript"/>
        </w:rPr>
        <w:tab/>
      </w:r>
      <w:r>
        <w:rPr>
          <w:rFonts w:cstheme="minorHAnsi"/>
          <w:noProof/>
          <w:vertAlign w:val="subscript"/>
        </w:rPr>
        <w:tab/>
      </w:r>
      <w:r w:rsidRPr="000B7BB6">
        <w:rPr>
          <w:rFonts w:cstheme="minorHAnsi"/>
          <w:noProof/>
        </w:rPr>
        <w:t>= Furnace Fan energy consumption as a percentage of annual fuel consumption</w:t>
      </w:r>
    </w:p>
    <w:p w:rsidR="009A52CA" w:rsidRPr="00B41203" w:rsidRDefault="009A52CA" w:rsidP="009A52CA">
      <w:pPr>
        <w:ind w:left="1440" w:hanging="720"/>
        <w:rPr>
          <w:rFonts w:cstheme="minorHAnsi"/>
          <w:noProof/>
        </w:rPr>
      </w:pPr>
      <w:r w:rsidRPr="000B7BB6">
        <w:rPr>
          <w:rFonts w:cstheme="minorHAnsi"/>
          <w:noProof/>
        </w:rPr>
        <w:tab/>
      </w:r>
      <w:r>
        <w:rPr>
          <w:rFonts w:cstheme="minorHAnsi"/>
          <w:noProof/>
        </w:rPr>
        <w:tab/>
      </w:r>
      <w:r w:rsidRPr="000B7BB6">
        <w:rPr>
          <w:rFonts w:cstheme="minorHAnsi"/>
          <w:noProof/>
        </w:rPr>
        <w:t>= 3.14%</w:t>
      </w:r>
      <w:r w:rsidRPr="00CB4C78">
        <w:rPr>
          <w:rStyle w:val="FootnoteReference"/>
          <w:noProof/>
        </w:rPr>
        <w:footnoteReference w:id="17"/>
      </w:r>
    </w:p>
    <w:p w:rsidR="009A52CA" w:rsidRPr="000B7BB6" w:rsidRDefault="009A52CA" w:rsidP="009A52CA">
      <w:pPr>
        <w:ind w:firstLine="720"/>
        <w:rPr>
          <w:noProof/>
        </w:rPr>
      </w:pPr>
      <w:r w:rsidRPr="000B7BB6">
        <w:rPr>
          <w:noProof/>
        </w:rPr>
        <w:t>29.3</w:t>
      </w:r>
      <w:r w:rsidRPr="000B7BB6">
        <w:rPr>
          <w:noProof/>
        </w:rPr>
        <w:tab/>
      </w:r>
      <w:r>
        <w:rPr>
          <w:noProof/>
        </w:rPr>
        <w:tab/>
      </w:r>
      <w:r w:rsidRPr="000B7BB6">
        <w:rPr>
          <w:noProof/>
        </w:rPr>
        <w:t>= kWh per therm</w:t>
      </w:r>
    </w:p>
    <w:p w:rsidR="009A52CA" w:rsidRDefault="009A52CA" w:rsidP="009A52CA">
      <w:pPr>
        <w:rPr>
          <w:rFonts w:eastAsiaTheme="majorEastAsia"/>
          <w:b/>
          <w:smallCaps/>
        </w:rPr>
      </w:pPr>
      <w:r w:rsidRPr="00B674E5">
        <w:rPr>
          <w:noProof/>
        </w:rPr>
        <mc:AlternateContent>
          <mc:Choice Requires="wps">
            <w:drawing>
              <wp:inline distT="0" distB="0" distL="0" distR="0" wp14:anchorId="09356849" wp14:editId="60EE6B3F">
                <wp:extent cx="5943600" cy="903767"/>
                <wp:effectExtent l="0" t="0" r="19050" b="10795"/>
                <wp:docPr id="4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03767"/>
                        </a:xfrm>
                        <a:prstGeom prst="rect">
                          <a:avLst/>
                        </a:prstGeom>
                        <a:solidFill>
                          <a:srgbClr val="FFFFFF"/>
                        </a:solidFill>
                        <a:ln w="9525">
                          <a:solidFill>
                            <a:srgbClr val="000000"/>
                          </a:solidFill>
                          <a:miter lim="800000"/>
                          <a:headEnd/>
                          <a:tailEnd/>
                        </a:ln>
                      </wps:spPr>
                      <wps:txbx>
                        <w:txbxContent>
                          <w:p w:rsidR="009A52CA" w:rsidRPr="002F2634" w:rsidRDefault="009A52CA" w:rsidP="009A52CA">
                            <w:pPr>
                              <w:rPr>
                                <w:rFonts w:cstheme="minorHAnsi"/>
                              </w:rPr>
                            </w:pPr>
                            <w:r w:rsidRPr="002F2634">
                              <w:rPr>
                                <w:rFonts w:cstheme="minorHAnsi"/>
                              </w:rPr>
                              <w:t xml:space="preserve">For example, a single family home in Chicago with a 20 by 25 footprint, insulated with R-30 spray foam above the crawlspace, and a 70% efficient </w:t>
                            </w:r>
                            <w:r>
                              <w:rPr>
                                <w:rFonts w:cstheme="minorHAnsi"/>
                              </w:rPr>
                              <w:t>furnace (for therm calculation see Natural Gas Savings section)</w:t>
                            </w:r>
                            <w:r w:rsidRPr="002F2634">
                              <w:rPr>
                                <w:rFonts w:cstheme="minorHAnsi"/>
                              </w:rPr>
                              <w:t>:</w:t>
                            </w:r>
                          </w:p>
                          <w:p w:rsidR="009A52CA" w:rsidRPr="002F2634" w:rsidRDefault="009A52CA" w:rsidP="009A52CA">
                            <w:pPr>
                              <w:ind w:left="720" w:firstLine="720"/>
                              <w:rPr>
                                <w:rFonts w:cstheme="minorHAnsi"/>
                                <w:szCs w:val="20"/>
                              </w:rPr>
                            </w:pPr>
                            <w:proofErr w:type="spellStart"/>
                            <w:r w:rsidRPr="00A05FC2">
                              <w:rPr>
                                <w:rFonts w:cstheme="minorHAnsi"/>
                              </w:rPr>
                              <w:t>Δ</w:t>
                            </w:r>
                            <w:r>
                              <w:rPr>
                                <w:rFonts w:cstheme="minorHAnsi"/>
                              </w:rPr>
                              <w:t>kWh</w:t>
                            </w:r>
                            <w:proofErr w:type="spellEnd"/>
                            <w:r w:rsidRPr="002F2634">
                              <w:rPr>
                                <w:rFonts w:cstheme="minorHAnsi"/>
                              </w:rPr>
                              <w:t xml:space="preserve"> </w:t>
                            </w:r>
                            <w:r>
                              <w:rPr>
                                <w:rFonts w:cstheme="minorHAnsi"/>
                              </w:rPr>
                              <w:tab/>
                            </w:r>
                            <w:r w:rsidRPr="002F2634">
                              <w:rPr>
                                <w:rFonts w:cstheme="minorHAnsi"/>
                              </w:rPr>
                              <w:t xml:space="preserve">= </w:t>
                            </w:r>
                            <w:del w:id="41" w:author="Samuel Dent" w:date="2015-11-20T09:16:00Z">
                              <w:r w:rsidDel="009A52CA">
                                <w:rPr>
                                  <w:rFonts w:cstheme="minorHAnsi"/>
                                </w:rPr>
                                <w:delText>91</w:delText>
                              </w:r>
                            </w:del>
                            <w:ins w:id="42" w:author="Samuel Dent" w:date="2015-11-20T09:16:00Z">
                              <w:r>
                                <w:rPr>
                                  <w:rFonts w:cstheme="minorHAnsi"/>
                                </w:rPr>
                                <w:t>6</w:t>
                              </w:r>
                            </w:ins>
                            <w:del w:id="43" w:author="Samuel Dent" w:date="2015-11-20T09:34:00Z">
                              <w:r w:rsidDel="00913F0A">
                                <w:rPr>
                                  <w:rFonts w:cstheme="minorHAnsi"/>
                                </w:rPr>
                                <w:delText>.2</w:delText>
                              </w:r>
                            </w:del>
                            <w:ins w:id="44" w:author="Samuel Dent" w:date="2015-11-20T09:34:00Z">
                              <w:r w:rsidR="00913F0A">
                                <w:rPr>
                                  <w:rFonts w:cstheme="minorHAnsi"/>
                                </w:rPr>
                                <w:t>0.4</w:t>
                              </w:r>
                            </w:ins>
                            <w:r>
                              <w:rPr>
                                <w:rFonts w:cstheme="minorHAnsi"/>
                              </w:rPr>
                              <w:t xml:space="preserve"> </w:t>
                            </w:r>
                            <w:r>
                              <w:rPr>
                                <w:rFonts w:cstheme="minorHAnsi"/>
                                <w:noProof/>
                              </w:rPr>
                              <w:t>* 0.0314 * 29.3</w:t>
                            </w:r>
                            <w:r w:rsidRPr="002F2634">
                              <w:rPr>
                                <w:rFonts w:cstheme="minorHAnsi"/>
                                <w:szCs w:val="20"/>
                              </w:rPr>
                              <w:t xml:space="preserve"> </w:t>
                            </w:r>
                          </w:p>
                          <w:p w:rsidR="009A52CA" w:rsidRPr="002F2634" w:rsidRDefault="009A52CA" w:rsidP="009A52CA">
                            <w:pPr>
                              <w:keepNext/>
                              <w:ind w:left="2880" w:hanging="720"/>
                              <w:rPr>
                                <w:rFonts w:cstheme="minorHAnsi"/>
                                <w:szCs w:val="24"/>
                              </w:rPr>
                            </w:pPr>
                            <w:r w:rsidRPr="002F2634">
                              <w:rPr>
                                <w:rFonts w:cstheme="minorHAnsi"/>
                              </w:rPr>
                              <w:t xml:space="preserve">= </w:t>
                            </w:r>
                            <w:del w:id="45" w:author="Samuel Dent" w:date="2015-11-20T09:17:00Z">
                              <w:r w:rsidDel="009A52CA">
                                <w:rPr>
                                  <w:rFonts w:cstheme="minorHAnsi"/>
                                </w:rPr>
                                <w:delText>83.9</w:delText>
                              </w:r>
                            </w:del>
                            <w:ins w:id="46" w:author="Samuel Dent" w:date="2015-11-20T09:17:00Z">
                              <w:r>
                                <w:rPr>
                                  <w:rFonts w:cstheme="minorHAnsi"/>
                                </w:rPr>
                                <w:t>5</w:t>
                              </w:r>
                            </w:ins>
                            <w:ins w:id="47" w:author="Samuel Dent" w:date="2015-11-20T09:34:00Z">
                              <w:r w:rsidR="00913F0A">
                                <w:rPr>
                                  <w:rFonts w:cstheme="minorHAnsi"/>
                                </w:rPr>
                                <w:t>5.6</w:t>
                              </w:r>
                            </w:ins>
                            <w:r>
                              <w:rPr>
                                <w:rFonts w:cstheme="minorHAnsi"/>
                              </w:rPr>
                              <w:t xml:space="preserve"> kWh</w:t>
                            </w:r>
                          </w:p>
                          <w:p w:rsidR="009A52CA" w:rsidRDefault="009A52CA" w:rsidP="009A52CA"/>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27" type="#_x0000_t202" style="width:468pt;height:7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">
                <v:textbox>
                  <w:txbxContent>
                    <w:p w:rsidR="009A52CA" w:rsidRPr="002F2634" w:rsidRDefault="009A52CA" w:rsidP="009A52CA">
                      <w:pPr>
                        <w:rPr>
                          <w:rFonts w:cstheme="minorHAnsi"/>
                        </w:rPr>
                      </w:pPr>
                      <w:r w:rsidRPr="002F2634">
                        <w:rPr>
                          <w:rFonts w:cstheme="minorHAnsi"/>
                        </w:rPr>
                        <w:t xml:space="preserve">For example, a single family home in Chicago with a 20 by 25 footprint, insulated with R-30 spray foam above the crawlspace, and a 70% efficient </w:t>
                      </w:r>
                      <w:r>
                        <w:rPr>
                          <w:rFonts w:cstheme="minorHAnsi"/>
                        </w:rPr>
                        <w:t>furnace (for therm calculation see Natural Gas Savings section)</w:t>
                      </w:r>
                      <w:r w:rsidRPr="002F2634">
                        <w:rPr>
                          <w:rFonts w:cstheme="minorHAnsi"/>
                        </w:rPr>
                        <w:t>:</w:t>
                      </w:r>
                    </w:p>
                    <w:p w:rsidR="009A52CA" w:rsidRPr="002F2634" w:rsidRDefault="009A52CA" w:rsidP="009A52CA">
                      <w:pPr>
                        <w:ind w:left="720" w:firstLine="720"/>
                        <w:rPr>
                          <w:rFonts w:cstheme="minorHAnsi"/>
                          <w:szCs w:val="20"/>
                        </w:rPr>
                      </w:pPr>
                      <w:proofErr w:type="spellStart"/>
                      <w:r w:rsidRPr="00A05FC2">
                        <w:rPr>
                          <w:rFonts w:cstheme="minorHAnsi"/>
                        </w:rPr>
                        <w:t>Δ</w:t>
                      </w:r>
                      <w:r>
                        <w:rPr>
                          <w:rFonts w:cstheme="minorHAnsi"/>
                        </w:rPr>
                        <w:t>kWh</w:t>
                      </w:r>
                      <w:proofErr w:type="spellEnd"/>
                      <w:r w:rsidRPr="002F2634">
                        <w:rPr>
                          <w:rFonts w:cstheme="minorHAnsi"/>
                        </w:rPr>
                        <w:t xml:space="preserve"> </w:t>
                      </w:r>
                      <w:r>
                        <w:rPr>
                          <w:rFonts w:cstheme="minorHAnsi"/>
                        </w:rPr>
                        <w:tab/>
                      </w:r>
                      <w:r w:rsidRPr="002F2634">
                        <w:rPr>
                          <w:rFonts w:cstheme="minorHAnsi"/>
                        </w:rPr>
                        <w:t xml:space="preserve">= </w:t>
                      </w:r>
                      <w:del w:id="47" w:author="Samuel Dent" w:date="2015-11-20T09:16:00Z">
                        <w:r w:rsidDel="009A52CA">
                          <w:rPr>
                            <w:rFonts w:cstheme="minorHAnsi"/>
                          </w:rPr>
                          <w:delText>91</w:delText>
                        </w:r>
                      </w:del>
                      <w:ins w:id="48" w:author="Samuel Dent" w:date="2015-11-20T09:16:00Z">
                        <w:r>
                          <w:rPr>
                            <w:rFonts w:cstheme="minorHAnsi"/>
                          </w:rPr>
                          <w:t>6</w:t>
                        </w:r>
                      </w:ins>
                      <w:del w:id="49" w:author="Samuel Dent" w:date="2015-11-20T09:34:00Z">
                        <w:r w:rsidDel="00913F0A">
                          <w:rPr>
                            <w:rFonts w:cstheme="minorHAnsi"/>
                          </w:rPr>
                          <w:delText>.2</w:delText>
                        </w:r>
                      </w:del>
                      <w:ins w:id="50" w:author="Samuel Dent" w:date="2015-11-20T09:34:00Z">
                        <w:r w:rsidR="00913F0A">
                          <w:rPr>
                            <w:rFonts w:cstheme="minorHAnsi"/>
                          </w:rPr>
                          <w:t>0.4</w:t>
                        </w:r>
                      </w:ins>
                      <w:r>
                        <w:rPr>
                          <w:rFonts w:cstheme="minorHAnsi"/>
                        </w:rPr>
                        <w:t xml:space="preserve"> </w:t>
                      </w:r>
                      <w:r>
                        <w:rPr>
                          <w:rFonts w:cstheme="minorHAnsi"/>
                          <w:noProof/>
                        </w:rPr>
                        <w:t>* 0.0314 * 29.3</w:t>
                      </w:r>
                      <w:r w:rsidRPr="002F2634">
                        <w:rPr>
                          <w:rFonts w:cstheme="minorHAnsi"/>
                          <w:szCs w:val="20"/>
                        </w:rPr>
                        <w:t xml:space="preserve"> </w:t>
                      </w:r>
                    </w:p>
                    <w:p w:rsidR="009A52CA" w:rsidRPr="002F2634" w:rsidRDefault="009A52CA" w:rsidP="009A52CA">
                      <w:pPr>
                        <w:keepNext/>
                        <w:ind w:left="2880" w:hanging="720"/>
                        <w:rPr>
                          <w:rFonts w:cstheme="minorHAnsi"/>
                          <w:szCs w:val="24"/>
                        </w:rPr>
                      </w:pPr>
                      <w:r w:rsidRPr="002F2634">
                        <w:rPr>
                          <w:rFonts w:cstheme="minorHAnsi"/>
                        </w:rPr>
                        <w:t xml:space="preserve">= </w:t>
                      </w:r>
                      <w:del w:id="51" w:author="Samuel Dent" w:date="2015-11-20T09:17:00Z">
                        <w:r w:rsidDel="009A52CA">
                          <w:rPr>
                            <w:rFonts w:cstheme="minorHAnsi"/>
                          </w:rPr>
                          <w:delText>83.9</w:delText>
                        </w:r>
                      </w:del>
                      <w:ins w:id="52" w:author="Samuel Dent" w:date="2015-11-20T09:17:00Z">
                        <w:r>
                          <w:rPr>
                            <w:rFonts w:cstheme="minorHAnsi"/>
                          </w:rPr>
                          <w:t>5</w:t>
                        </w:r>
                      </w:ins>
                      <w:ins w:id="53" w:author="Samuel Dent" w:date="2015-11-20T09:34:00Z">
                        <w:r w:rsidR="00913F0A">
                          <w:rPr>
                            <w:rFonts w:cstheme="minorHAnsi"/>
                          </w:rPr>
                          <w:t>5.6</w:t>
                        </w:r>
                      </w:ins>
                      <w:r>
                        <w:rPr>
                          <w:rFonts w:cstheme="minorHAnsi"/>
                        </w:rPr>
                        <w:t xml:space="preserve"> kWh</w:t>
                      </w:r>
                    </w:p>
                    <w:p w:rsidR="009A52CA" w:rsidRDefault="009A52CA" w:rsidP="009A52CA"/>
                  </w:txbxContent>
                </v:textbox>
                <w10:anchorlock/>
              </v:shape>
            </w:pict>
          </mc:Fallback>
        </mc:AlternateContent>
      </w:r>
    </w:p>
    <w:p w:rsidR="009A52CA" w:rsidRPr="00A05FC2" w:rsidRDefault="009A52CA" w:rsidP="009A52CA">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Summer Coincident Peak Demand Savings </w:t>
      </w:r>
    </w:p>
    <w:p w:rsidR="009A52CA" w:rsidRPr="00A05FC2" w:rsidRDefault="009A52CA" w:rsidP="009A52CA">
      <w:pPr>
        <w:ind w:left="1440"/>
        <w:rPr>
          <w:rFonts w:cstheme="minorHAnsi"/>
          <w:noProof/>
          <w:szCs w:val="20"/>
          <w:lang w:val="nl-NL"/>
        </w:rPr>
      </w:pPr>
      <w:r w:rsidRPr="00A05FC2">
        <w:rPr>
          <w:rFonts w:cstheme="minorHAnsi"/>
          <w:noProof/>
        </w:rPr>
        <w:t>Δ</w:t>
      </w:r>
      <w:r w:rsidRPr="00A05FC2">
        <w:rPr>
          <w:rFonts w:cstheme="minorHAnsi"/>
          <w:noProof/>
          <w:lang w:val="nl-NL"/>
        </w:rPr>
        <w:t xml:space="preserve">kW </w:t>
      </w:r>
      <w:r w:rsidRPr="00A05FC2">
        <w:rPr>
          <w:rFonts w:cstheme="minorHAnsi"/>
          <w:noProof/>
          <w:lang w:val="nl-NL"/>
        </w:rPr>
        <w:tab/>
        <w:t>= (ΔkWh_cooling / FLH_cooling) * CF</w:t>
      </w:r>
      <w:r>
        <w:rPr>
          <w:rFonts w:cstheme="minorHAnsi"/>
          <w:noProof/>
          <w:lang w:val="nl-NL"/>
        </w:rPr>
        <w:t xml:space="preserve"> </w:t>
      </w:r>
    </w:p>
    <w:p w:rsidR="009A52CA" w:rsidRPr="00A05FC2" w:rsidRDefault="009A52CA" w:rsidP="009A52CA">
      <w:pPr>
        <w:rPr>
          <w:rFonts w:cstheme="minorHAnsi"/>
          <w:noProof/>
          <w:szCs w:val="24"/>
          <w:lang w:val="nl-NL"/>
        </w:rPr>
      </w:pPr>
      <w:r w:rsidRPr="00A05FC2">
        <w:rPr>
          <w:rFonts w:cstheme="minorHAnsi"/>
          <w:noProof/>
          <w:lang w:val="nl-NL"/>
        </w:rPr>
        <w:t>Where:</w:t>
      </w:r>
    </w:p>
    <w:p w:rsidR="009A52CA" w:rsidRPr="00A05FC2" w:rsidRDefault="009A52CA" w:rsidP="009A52CA">
      <w:pPr>
        <w:ind w:firstLine="720"/>
        <w:rPr>
          <w:rFonts w:cstheme="minorHAnsi"/>
          <w:noProof/>
        </w:rPr>
      </w:pPr>
      <w:r w:rsidRPr="00A05FC2">
        <w:rPr>
          <w:rFonts w:cstheme="minorHAnsi"/>
          <w:noProof/>
          <w:lang w:val="nl-NL"/>
        </w:rPr>
        <w:t>FLH_cooling</w:t>
      </w:r>
      <w:r w:rsidRPr="00A05FC2">
        <w:rPr>
          <w:rFonts w:cstheme="minorHAnsi"/>
          <w:noProof/>
        </w:rPr>
        <w:tab/>
        <w:t>= Full load hours of air conditioning</w:t>
      </w:r>
    </w:p>
    <w:p w:rsidR="009A52CA" w:rsidRPr="00A05FC2" w:rsidRDefault="009A52CA" w:rsidP="009A52CA">
      <w:pPr>
        <w:ind w:firstLine="720"/>
        <w:rPr>
          <w:rFonts w:cstheme="minorHAnsi"/>
          <w:noProof/>
        </w:rPr>
      </w:pPr>
      <w:r w:rsidRPr="00A05FC2">
        <w:rPr>
          <w:rFonts w:cstheme="minorHAnsi"/>
          <w:noProof/>
        </w:rPr>
        <w:tab/>
      </w:r>
      <w:r w:rsidRPr="00A05FC2">
        <w:rPr>
          <w:rFonts w:cstheme="minorHAnsi"/>
          <w:noProof/>
        </w:rPr>
        <w:tab/>
        <w:t>= Dependent on location</w:t>
      </w:r>
      <w:r>
        <w:rPr>
          <w:rFonts w:cstheme="minorHAnsi"/>
          <w:noProof/>
        </w:rPr>
        <w:t>:</w:t>
      </w:r>
      <w:r w:rsidRPr="000B7BB6">
        <w:rPr>
          <w:rStyle w:val="FootnoteReference"/>
          <w:noProof/>
        </w:rPr>
        <w:footnoteReference w:id="18"/>
      </w:r>
    </w:p>
    <w:tbl>
      <w:tblPr>
        <w:tblW w:w="4756" w:type="dxa"/>
        <w:jc w:val="center"/>
        <w:tblInd w:w="2988" w:type="dxa"/>
        <w:tblLook w:val="04A0" w:firstRow="1" w:lastRow="0" w:firstColumn="1" w:lastColumn="0" w:noHBand="0" w:noVBand="1"/>
      </w:tblPr>
      <w:tblGrid>
        <w:gridCol w:w="1800"/>
        <w:gridCol w:w="1478"/>
        <w:gridCol w:w="1478"/>
      </w:tblGrid>
      <w:tr w:rsidR="009A52CA" w:rsidRPr="00A05FC2" w:rsidTr="00665651">
        <w:trPr>
          <w:trHeight w:val="270"/>
          <w:tblHeader/>
          <w:jc w:val="center"/>
        </w:trPr>
        <w:tc>
          <w:tcPr>
            <w:tcW w:w="180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9A52CA" w:rsidRPr="000B7BB6" w:rsidRDefault="009A52CA" w:rsidP="00665651">
            <w:pPr>
              <w:jc w:val="center"/>
              <w:rPr>
                <w:rFonts w:cstheme="minorHAnsi"/>
                <w:b/>
                <w:color w:val="FFFFFF" w:themeColor="background1"/>
              </w:rPr>
            </w:pPr>
            <w:r w:rsidRPr="000B7BB6">
              <w:rPr>
                <w:rFonts w:cstheme="minorHAnsi"/>
                <w:b/>
                <w:color w:val="FFFFFF" w:themeColor="background1"/>
              </w:rPr>
              <w:t>Climate Zone</w:t>
            </w:r>
          </w:p>
          <w:p w:rsidR="009A52CA" w:rsidRPr="000B7BB6" w:rsidRDefault="009A52CA" w:rsidP="00665651">
            <w:pPr>
              <w:jc w:val="center"/>
              <w:rPr>
                <w:rFonts w:cstheme="minorHAnsi"/>
                <w:b/>
                <w:color w:val="FFFFFF" w:themeColor="background1"/>
              </w:rPr>
            </w:pPr>
            <w:r w:rsidRPr="000B7BB6">
              <w:rPr>
                <w:rFonts w:cstheme="minorHAnsi"/>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9A52CA" w:rsidRPr="000B7BB6" w:rsidRDefault="009A52CA" w:rsidP="00665651">
            <w:pPr>
              <w:jc w:val="center"/>
              <w:rPr>
                <w:rFonts w:cstheme="minorHAnsi"/>
                <w:b/>
                <w:color w:val="FFFFFF" w:themeColor="background1"/>
              </w:rPr>
            </w:pPr>
            <w:r w:rsidRPr="000B7BB6">
              <w:rPr>
                <w:rFonts w:cstheme="minorHAnsi"/>
                <w:b/>
                <w:color w:val="FFFFFF" w:themeColor="background1"/>
              </w:rPr>
              <w:t>Single Family</w:t>
            </w:r>
          </w:p>
        </w:tc>
        <w:tc>
          <w:tcPr>
            <w:tcW w:w="1478"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9A52CA" w:rsidRPr="000B7BB6" w:rsidRDefault="009A52CA" w:rsidP="00665651">
            <w:pPr>
              <w:jc w:val="center"/>
              <w:rPr>
                <w:rFonts w:cstheme="minorHAnsi"/>
                <w:b/>
                <w:color w:val="FFFFFF" w:themeColor="background1"/>
              </w:rPr>
            </w:pPr>
            <w:r w:rsidRPr="000B7BB6">
              <w:rPr>
                <w:rFonts w:cstheme="minorHAnsi"/>
                <w:b/>
                <w:color w:val="FFFFFF" w:themeColor="background1"/>
              </w:rPr>
              <w:t>Multifamily</w:t>
            </w:r>
          </w:p>
        </w:tc>
      </w:tr>
      <w:tr w:rsidR="009A52CA" w:rsidRPr="00A05FC2" w:rsidTr="00665651">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9A52CA" w:rsidRPr="00A05FC2" w:rsidRDefault="009A52CA" w:rsidP="00665651">
            <w:r w:rsidRPr="00A05FC2">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9A52CA" w:rsidRPr="00A05FC2" w:rsidRDefault="009A52CA" w:rsidP="00665651">
            <w:pPr>
              <w:jc w:val="center"/>
            </w:pPr>
            <w:r w:rsidRPr="000B7BB6">
              <w:t>512</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9A52CA" w:rsidRPr="00A05FC2" w:rsidRDefault="009A52CA" w:rsidP="00665651">
            <w:pPr>
              <w:jc w:val="center"/>
            </w:pPr>
            <w:r w:rsidRPr="000B7BB6">
              <w:t>467</w:t>
            </w:r>
          </w:p>
        </w:tc>
      </w:tr>
      <w:tr w:rsidR="009A52CA" w:rsidRPr="00A05FC2" w:rsidTr="00665651">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9A52CA" w:rsidRPr="00A05FC2" w:rsidRDefault="009A52CA" w:rsidP="00665651">
            <w:r w:rsidRPr="00A05FC2">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9A52CA" w:rsidRPr="00A05FC2" w:rsidRDefault="009A52CA" w:rsidP="00665651">
            <w:pPr>
              <w:jc w:val="center"/>
            </w:pPr>
            <w:r w:rsidRPr="000B7BB6">
              <w:t>570</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9A52CA" w:rsidRPr="00A05FC2" w:rsidRDefault="009A52CA" w:rsidP="00665651">
            <w:pPr>
              <w:jc w:val="center"/>
            </w:pPr>
            <w:r w:rsidRPr="000B7BB6">
              <w:t>506</w:t>
            </w:r>
          </w:p>
        </w:tc>
      </w:tr>
      <w:tr w:rsidR="009A52CA" w:rsidRPr="00A05FC2" w:rsidTr="00665651">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9A52CA" w:rsidRPr="00A05FC2" w:rsidRDefault="009A52CA" w:rsidP="00665651">
            <w:r w:rsidRPr="00A05FC2">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9A52CA" w:rsidRPr="00A05FC2" w:rsidRDefault="009A52CA" w:rsidP="00665651">
            <w:pPr>
              <w:jc w:val="center"/>
            </w:pPr>
            <w:r w:rsidRPr="000B7BB6">
              <w:t>730</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9A52CA" w:rsidRPr="00A05FC2" w:rsidRDefault="009A52CA" w:rsidP="00665651">
            <w:pPr>
              <w:jc w:val="center"/>
            </w:pPr>
            <w:r w:rsidRPr="000B7BB6">
              <w:t>663</w:t>
            </w:r>
          </w:p>
        </w:tc>
      </w:tr>
      <w:tr w:rsidR="009A52CA" w:rsidRPr="00A05FC2" w:rsidTr="00665651">
        <w:trPr>
          <w:trHeight w:val="115"/>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9A52CA" w:rsidRPr="00A05FC2" w:rsidRDefault="009A52CA" w:rsidP="00665651">
            <w:r w:rsidRPr="00A05FC2">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9A52CA" w:rsidRPr="00A05FC2" w:rsidRDefault="009A52CA" w:rsidP="00665651">
            <w:pPr>
              <w:jc w:val="center"/>
            </w:pPr>
            <w:r w:rsidRPr="000B7BB6">
              <w:t>1,035</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9A52CA" w:rsidRPr="00A05FC2" w:rsidRDefault="009A52CA" w:rsidP="00665651">
            <w:pPr>
              <w:jc w:val="center"/>
            </w:pPr>
            <w:r w:rsidRPr="000B7BB6">
              <w:t>940</w:t>
            </w:r>
          </w:p>
        </w:tc>
      </w:tr>
      <w:tr w:rsidR="009A52CA" w:rsidRPr="00A05FC2" w:rsidTr="00665651">
        <w:trPr>
          <w:trHeight w:val="115"/>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9A52CA" w:rsidRPr="00A05FC2" w:rsidRDefault="009A52CA" w:rsidP="00665651">
            <w:r w:rsidRPr="00A05FC2">
              <w:lastRenderedPageBreak/>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9A52CA" w:rsidRPr="00A05FC2" w:rsidRDefault="009A52CA" w:rsidP="00665651">
            <w:pPr>
              <w:jc w:val="center"/>
            </w:pPr>
            <w:r w:rsidRPr="000B7BB6">
              <w:t>903</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9A52CA" w:rsidRPr="00A05FC2" w:rsidRDefault="009A52CA" w:rsidP="00665651">
            <w:pPr>
              <w:jc w:val="center"/>
            </w:pPr>
            <w:r w:rsidRPr="000B7BB6">
              <w:t>820</w:t>
            </w:r>
          </w:p>
        </w:tc>
      </w:tr>
      <w:tr w:rsidR="009A52CA" w:rsidRPr="00A05FC2" w:rsidTr="00665651">
        <w:trPr>
          <w:trHeight w:val="133"/>
          <w:jc w:val="center"/>
        </w:trPr>
        <w:tc>
          <w:tcPr>
            <w:tcW w:w="1800" w:type="dxa"/>
            <w:tcBorders>
              <w:top w:val="nil"/>
              <w:left w:val="single" w:sz="8" w:space="0" w:color="auto"/>
              <w:bottom w:val="single" w:sz="8" w:space="0" w:color="auto"/>
              <w:right w:val="single" w:sz="8" w:space="0" w:color="auto"/>
            </w:tcBorders>
            <w:noWrap/>
            <w:vAlign w:val="center"/>
            <w:hideMark/>
          </w:tcPr>
          <w:p w:rsidR="009A52CA" w:rsidRPr="00A05FC2" w:rsidRDefault="009A52CA" w:rsidP="00665651">
            <w:r w:rsidRPr="000B7BB6">
              <w:t>Weighted Average</w:t>
            </w:r>
            <w:r w:rsidRPr="000B7BB6">
              <w:rPr>
                <w:rStyle w:val="FootnoteReference"/>
              </w:rPr>
              <w:footnoteReference w:id="19"/>
            </w:r>
          </w:p>
        </w:tc>
        <w:tc>
          <w:tcPr>
            <w:tcW w:w="1478" w:type="dxa"/>
            <w:tcBorders>
              <w:top w:val="nil"/>
              <w:left w:val="nil"/>
              <w:bottom w:val="single" w:sz="8" w:space="0" w:color="auto"/>
              <w:right w:val="single" w:sz="8" w:space="0" w:color="auto"/>
            </w:tcBorders>
            <w:vAlign w:val="center"/>
            <w:hideMark/>
          </w:tcPr>
          <w:p w:rsidR="009A52CA" w:rsidRPr="00A05FC2" w:rsidRDefault="009A52CA" w:rsidP="00665651">
            <w:pPr>
              <w:jc w:val="center"/>
            </w:pPr>
            <w:r w:rsidRPr="000B7BB6">
              <w:t>629</w:t>
            </w:r>
          </w:p>
        </w:tc>
        <w:tc>
          <w:tcPr>
            <w:tcW w:w="1478" w:type="dxa"/>
            <w:tcBorders>
              <w:top w:val="nil"/>
              <w:left w:val="nil"/>
              <w:bottom w:val="single" w:sz="8" w:space="0" w:color="auto"/>
              <w:right w:val="single" w:sz="8" w:space="0" w:color="auto"/>
            </w:tcBorders>
            <w:vAlign w:val="center"/>
            <w:hideMark/>
          </w:tcPr>
          <w:p w:rsidR="009A52CA" w:rsidRPr="00A05FC2" w:rsidRDefault="009A52CA" w:rsidP="00665651">
            <w:pPr>
              <w:jc w:val="center"/>
            </w:pPr>
            <w:r w:rsidRPr="000B7BB6">
              <w:t>564</w:t>
            </w:r>
          </w:p>
        </w:tc>
      </w:tr>
    </w:tbl>
    <w:p w:rsidR="009A52CA" w:rsidRPr="00A05FC2" w:rsidRDefault="009A52CA" w:rsidP="009A52CA">
      <w:pPr>
        <w:ind w:left="1440"/>
        <w:rPr>
          <w:rFonts w:cstheme="minorHAnsi"/>
          <w:noProof/>
        </w:rPr>
      </w:pPr>
    </w:p>
    <w:p w:rsidR="009A52CA" w:rsidRPr="000B7BB6" w:rsidRDefault="009A52CA" w:rsidP="009A52CA">
      <w:pPr>
        <w:ind w:left="2880" w:hanging="1440"/>
        <w:rPr>
          <w:rFonts w:cstheme="minorHAnsi"/>
        </w:rPr>
      </w:pPr>
      <w:r w:rsidRPr="00B41203">
        <w:rPr>
          <w:rFonts w:cstheme="minorHAnsi"/>
        </w:rPr>
        <w:t>CF</w:t>
      </w:r>
      <w:r w:rsidRPr="00B41203">
        <w:rPr>
          <w:rFonts w:cstheme="minorHAnsi"/>
          <w:vertAlign w:val="subscript"/>
        </w:rPr>
        <w:t>SSP</w:t>
      </w:r>
      <w:r w:rsidRPr="00B41203">
        <w:rPr>
          <w:rFonts w:cstheme="minorHAnsi"/>
        </w:rPr>
        <w:t xml:space="preserve"> </w:t>
      </w:r>
      <w:r w:rsidRPr="000B7BB6">
        <w:rPr>
          <w:rFonts w:cstheme="minorHAnsi"/>
        </w:rPr>
        <w:t xml:space="preserve"> </w:t>
      </w:r>
      <w:r w:rsidRPr="000B7BB6">
        <w:rPr>
          <w:rFonts w:cstheme="minorHAnsi"/>
        </w:rPr>
        <w:tab/>
        <w:t>= Summer System Peak Coincidence Factor for Central A/C (during system peak hour)</w:t>
      </w:r>
    </w:p>
    <w:p w:rsidR="009A52CA" w:rsidRPr="00B41203" w:rsidRDefault="009A52CA" w:rsidP="009A52CA">
      <w:pPr>
        <w:ind w:left="1440" w:firstLine="720"/>
        <w:rPr>
          <w:rFonts w:cstheme="minorHAnsi"/>
        </w:rPr>
      </w:pPr>
      <w:r w:rsidRPr="00B41203">
        <w:rPr>
          <w:rFonts w:cstheme="minorHAnsi"/>
        </w:rPr>
        <w:tab/>
        <w:t xml:space="preserve">= </w:t>
      </w:r>
      <w:r>
        <w:rPr>
          <w:rFonts w:cstheme="minorHAnsi"/>
        </w:rPr>
        <w:t>68</w:t>
      </w:r>
      <w:r w:rsidRPr="000B7BB6">
        <w:rPr>
          <w:rFonts w:cstheme="minorHAnsi"/>
        </w:rPr>
        <w:t>%</w:t>
      </w:r>
      <w:r w:rsidRPr="000B7BB6">
        <w:rPr>
          <w:rStyle w:val="FootnoteReference"/>
        </w:rPr>
        <w:footnoteReference w:id="20"/>
      </w:r>
    </w:p>
    <w:p w:rsidR="009A52CA" w:rsidRPr="000B7BB6" w:rsidRDefault="009A52CA" w:rsidP="009A52CA">
      <w:pPr>
        <w:ind w:left="2880" w:hanging="144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w:t>
      </w:r>
      <w:r>
        <w:rPr>
          <w:rFonts w:cstheme="minorHAnsi"/>
        </w:rPr>
        <w:t>Heat Pumps</w:t>
      </w:r>
      <w:r w:rsidRPr="000B7BB6">
        <w:rPr>
          <w:rFonts w:cstheme="minorHAnsi"/>
        </w:rPr>
        <w:t xml:space="preserve"> (during system peak hour)</w:t>
      </w:r>
    </w:p>
    <w:p w:rsidR="009A52CA" w:rsidRDefault="009A52CA" w:rsidP="009A52CA">
      <w:pPr>
        <w:ind w:firstLine="720"/>
        <w:rPr>
          <w:rFonts w:cstheme="minorHAnsi"/>
        </w:rPr>
      </w:pPr>
      <w:r w:rsidRPr="000B7BB6">
        <w:rPr>
          <w:rFonts w:cstheme="minorHAnsi"/>
        </w:rPr>
        <w:tab/>
      </w:r>
      <w:r>
        <w:rPr>
          <w:rFonts w:cstheme="minorHAnsi"/>
        </w:rPr>
        <w:tab/>
      </w:r>
      <w:r>
        <w:rPr>
          <w:rFonts w:cstheme="minorHAnsi"/>
        </w:rPr>
        <w:tab/>
      </w:r>
      <w:r w:rsidRPr="000B7BB6">
        <w:rPr>
          <w:rFonts w:cstheme="minorHAnsi"/>
        </w:rPr>
        <w:t xml:space="preserve">= </w:t>
      </w:r>
      <w:r>
        <w:rPr>
          <w:rFonts w:cstheme="minorHAnsi"/>
        </w:rPr>
        <w:t>72%</w:t>
      </w:r>
      <w:r w:rsidRPr="000B7BB6">
        <w:rPr>
          <w:rFonts w:cstheme="minorHAnsi"/>
        </w:rPr>
        <w:t>%</w:t>
      </w:r>
      <w:r w:rsidRPr="000B7BB6">
        <w:rPr>
          <w:rStyle w:val="FootnoteReference"/>
          <w:rFonts w:eastAsiaTheme="minorEastAsia"/>
        </w:rPr>
        <w:footnoteReference w:id="21"/>
      </w:r>
    </w:p>
    <w:p w:rsidR="009A52CA" w:rsidRPr="000B7BB6" w:rsidRDefault="009A52CA" w:rsidP="009A52CA">
      <w:pPr>
        <w:ind w:left="2880" w:hanging="1440"/>
        <w:rPr>
          <w:rFonts w:cstheme="minorHAnsi"/>
        </w:rPr>
      </w:pPr>
      <w:r w:rsidRPr="00B41203">
        <w:rPr>
          <w:rFonts w:cstheme="minorHAnsi"/>
        </w:rPr>
        <w:t>CF</w:t>
      </w:r>
      <w:r w:rsidRPr="000B7BB6">
        <w:rPr>
          <w:rFonts w:cstheme="minorHAnsi"/>
          <w:vertAlign w:val="subscript"/>
        </w:rPr>
        <w:t>PJM</w:t>
      </w:r>
      <w:r w:rsidRPr="000B7BB6">
        <w:rPr>
          <w:rFonts w:cstheme="minorHAnsi"/>
        </w:rPr>
        <w:tab/>
        <w:t>= PJM Summer Peak Coincidence Factor for Central A/C (average during peak period)</w:t>
      </w:r>
    </w:p>
    <w:p w:rsidR="009A52CA" w:rsidRPr="00B41203" w:rsidRDefault="009A52CA" w:rsidP="009A52CA">
      <w:pPr>
        <w:ind w:left="2160" w:firstLine="720"/>
        <w:rPr>
          <w:rFonts w:cstheme="minorHAnsi"/>
        </w:rPr>
      </w:pPr>
      <w:r w:rsidRPr="000B7BB6">
        <w:rPr>
          <w:rFonts w:cstheme="minorHAnsi"/>
        </w:rPr>
        <w:t>= 46.6%</w:t>
      </w:r>
      <w:r w:rsidRPr="000B7BB6">
        <w:rPr>
          <w:rStyle w:val="FootnoteReference"/>
        </w:rPr>
        <w:footnoteReference w:id="22"/>
      </w:r>
    </w:p>
    <w:p w:rsidR="009A52CA" w:rsidRDefault="009A52CA" w:rsidP="009A52CA">
      <w:pPr>
        <w:rPr>
          <w:rFonts w:cstheme="minorHAnsi"/>
        </w:rPr>
      </w:pPr>
      <w:r w:rsidRPr="00B41203">
        <w:rPr>
          <w:rFonts w:cstheme="minorHAnsi"/>
          <w:noProof/>
        </w:rPr>
        <mc:AlternateContent>
          <mc:Choice Requires="wps">
            <w:drawing>
              <wp:inline distT="0" distB="0" distL="0" distR="0" wp14:anchorId="1785B4CF" wp14:editId="7F761BEC">
                <wp:extent cx="6045798" cy="1403498"/>
                <wp:effectExtent l="0" t="0" r="12700" b="25400"/>
                <wp:docPr id="4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798" cy="1403498"/>
                        </a:xfrm>
                        <a:prstGeom prst="rect">
                          <a:avLst/>
                        </a:prstGeom>
                        <a:solidFill>
                          <a:srgbClr val="FFFFFF"/>
                        </a:solidFill>
                        <a:ln w="9525">
                          <a:solidFill>
                            <a:srgbClr val="000000"/>
                          </a:solidFill>
                          <a:miter lim="800000"/>
                          <a:headEnd/>
                          <a:tailEnd/>
                        </a:ln>
                      </wps:spPr>
                      <wps:txbx>
                        <w:txbxContent>
                          <w:p w:rsidR="009A52CA" w:rsidRPr="002F2634" w:rsidRDefault="009A52CA" w:rsidP="009A52CA">
                            <w:pPr>
                              <w:rPr>
                                <w:rFonts w:cstheme="minorHAnsi"/>
                              </w:rPr>
                            </w:pPr>
                            <w:r w:rsidRPr="002F2634">
                              <w:rPr>
                                <w:rFonts w:cstheme="minorHAnsi"/>
                              </w:rPr>
                              <w:t>For example, a</w:t>
                            </w:r>
                            <w:r>
                              <w:rPr>
                                <w:rFonts w:cstheme="minorHAnsi"/>
                              </w:rPr>
                              <w:t xml:space="preserve"> </w:t>
                            </w:r>
                            <w:r w:rsidRPr="002F2634">
                              <w:rPr>
                                <w:rFonts w:cstheme="minorHAnsi"/>
                              </w:rPr>
                              <w:t>single family home in Chicago with a 20 by 25 footprint, insulated with R-30 spray foam above the crawlspace, a 10.5 SEER Central AC and a newer heat pump:</w:t>
                            </w:r>
                          </w:p>
                          <w:p w:rsidR="009A52CA" w:rsidRPr="002F2634" w:rsidRDefault="009A52CA" w:rsidP="009A52CA">
                            <w:pPr>
                              <w:ind w:left="1440"/>
                              <w:rPr>
                                <w:rFonts w:cstheme="minorHAnsi"/>
                              </w:rPr>
                            </w:pPr>
                            <w:r w:rsidRPr="002F2634">
                              <w:rPr>
                                <w:rFonts w:cstheme="minorHAnsi"/>
                                <w:noProof/>
                              </w:rPr>
                              <w:t>ΔkW</w:t>
                            </w:r>
                            <w:r w:rsidRPr="002F2634">
                              <w:rPr>
                                <w:rFonts w:cstheme="minorHAnsi"/>
                                <w:noProof/>
                                <w:vertAlign w:val="subscript"/>
                              </w:rPr>
                              <w:t>SSP</w:t>
                            </w:r>
                            <w:r w:rsidRPr="002F2634">
                              <w:rPr>
                                <w:rFonts w:cstheme="minorHAnsi"/>
                              </w:rPr>
                              <w:t xml:space="preserve"> </w:t>
                            </w:r>
                            <w:r w:rsidRPr="002F2634">
                              <w:rPr>
                                <w:rFonts w:cstheme="minorHAnsi"/>
                              </w:rPr>
                              <w:tab/>
                              <w:t xml:space="preserve">= </w:t>
                            </w:r>
                            <w:del w:id="48" w:author="Samuel Dent" w:date="2015-11-20T09:15:00Z">
                              <w:r w:rsidDel="009A52CA">
                                <w:rPr>
                                  <w:rFonts w:cstheme="minorHAnsi"/>
                                </w:rPr>
                                <w:delText>47.3</w:delText>
                              </w:r>
                            </w:del>
                            <w:ins w:id="49" w:author="Samuel Dent" w:date="2015-11-20T09:15:00Z">
                              <w:r>
                                <w:rPr>
                                  <w:rFonts w:cstheme="minorHAnsi"/>
                                </w:rPr>
                                <w:t>37.8</w:t>
                              </w:r>
                            </w:ins>
                            <w:r>
                              <w:rPr>
                                <w:rFonts w:cstheme="minorHAnsi"/>
                              </w:rPr>
                              <w:t xml:space="preserve"> </w:t>
                            </w:r>
                            <w:r w:rsidRPr="002F2634">
                              <w:rPr>
                                <w:rFonts w:cstheme="minorHAnsi"/>
                              </w:rPr>
                              <w:t>/ 570 * 0.</w:t>
                            </w:r>
                            <w:r>
                              <w:rPr>
                                <w:rFonts w:cstheme="minorHAnsi"/>
                              </w:rPr>
                              <w:t>68</w:t>
                            </w:r>
                            <w:r>
                              <w:rPr>
                                <w:rFonts w:cstheme="minorHAnsi"/>
                                <w:noProof/>
                              </w:rPr>
                              <w:t xml:space="preserve"> </w:t>
                            </w:r>
                          </w:p>
                          <w:p w:rsidR="009A52CA" w:rsidRPr="002F2634" w:rsidRDefault="009A52CA" w:rsidP="009A52CA">
                            <w:pPr>
                              <w:ind w:left="2160"/>
                              <w:rPr>
                                <w:rFonts w:cstheme="minorHAnsi"/>
                              </w:rPr>
                            </w:pPr>
                            <w:r>
                              <w:rPr>
                                <w:rFonts w:cstheme="minorHAnsi"/>
                              </w:rPr>
                              <w:t>= 0.0</w:t>
                            </w:r>
                            <w:del w:id="50" w:author="Samuel Dent" w:date="2015-11-20T09:15:00Z">
                              <w:r w:rsidDel="009A52CA">
                                <w:rPr>
                                  <w:rFonts w:cstheme="minorHAnsi"/>
                                </w:rPr>
                                <w:delText>56</w:delText>
                              </w:r>
                            </w:del>
                            <w:ins w:id="51" w:author="Samuel Dent" w:date="2015-11-20T09:15:00Z">
                              <w:r>
                                <w:rPr>
                                  <w:rFonts w:cstheme="minorHAnsi"/>
                                </w:rPr>
                                <w:t>45</w:t>
                              </w:r>
                            </w:ins>
                            <w:r w:rsidRPr="002F2634">
                              <w:rPr>
                                <w:rFonts w:cstheme="minorHAnsi"/>
                              </w:rPr>
                              <w:t xml:space="preserve"> kW</w:t>
                            </w:r>
                          </w:p>
                          <w:p w:rsidR="009A52CA" w:rsidRPr="002F2634" w:rsidRDefault="009A52CA" w:rsidP="009A52CA">
                            <w:pPr>
                              <w:ind w:left="1440"/>
                              <w:rPr>
                                <w:rFonts w:cstheme="minorHAnsi"/>
                              </w:rPr>
                            </w:pPr>
                            <w:r w:rsidRPr="002F2634">
                              <w:rPr>
                                <w:rFonts w:cstheme="minorHAnsi"/>
                                <w:noProof/>
                              </w:rPr>
                              <w:t>ΔkW</w:t>
                            </w:r>
                            <w:r w:rsidRPr="002F2634">
                              <w:rPr>
                                <w:rFonts w:cstheme="minorHAnsi"/>
                                <w:noProof/>
                                <w:vertAlign w:val="subscript"/>
                              </w:rPr>
                              <w:t>SSP</w:t>
                            </w:r>
                            <w:r>
                              <w:rPr>
                                <w:rFonts w:cstheme="minorHAnsi"/>
                              </w:rPr>
                              <w:t xml:space="preserve"> </w:t>
                            </w:r>
                            <w:r>
                              <w:rPr>
                                <w:rFonts w:cstheme="minorHAnsi"/>
                              </w:rPr>
                              <w:tab/>
                              <w:t xml:space="preserve">= </w:t>
                            </w:r>
                            <w:del w:id="52" w:author="Samuel Dent" w:date="2015-11-20T09:15:00Z">
                              <w:r w:rsidDel="009A52CA">
                                <w:rPr>
                                  <w:rFonts w:cstheme="minorHAnsi"/>
                                </w:rPr>
                                <w:delText>47.3</w:delText>
                              </w:r>
                            </w:del>
                            <w:ins w:id="53" w:author="Samuel Dent" w:date="2015-11-20T09:15:00Z">
                              <w:r>
                                <w:rPr>
                                  <w:rFonts w:cstheme="minorHAnsi"/>
                                </w:rPr>
                                <w:t>37.8</w:t>
                              </w:r>
                            </w:ins>
                            <w:r w:rsidRPr="002F2634">
                              <w:rPr>
                                <w:rFonts w:cstheme="minorHAnsi"/>
                              </w:rPr>
                              <w:t xml:space="preserve"> / 570 * 0.466</w:t>
                            </w:r>
                            <w:r>
                              <w:rPr>
                                <w:rFonts w:cstheme="minorHAnsi"/>
                                <w:noProof/>
                              </w:rPr>
                              <w:t xml:space="preserve"> </w:t>
                            </w:r>
                          </w:p>
                          <w:p w:rsidR="009A52CA" w:rsidRPr="002F2634" w:rsidRDefault="009A52CA" w:rsidP="009A52CA">
                            <w:pPr>
                              <w:ind w:left="2160"/>
                              <w:rPr>
                                <w:rFonts w:cstheme="minorHAnsi"/>
                              </w:rPr>
                            </w:pPr>
                            <w:r>
                              <w:rPr>
                                <w:rFonts w:cstheme="minorHAnsi"/>
                              </w:rPr>
                              <w:t>= 0.03</w:t>
                            </w:r>
                            <w:del w:id="54" w:author="Samuel Dent" w:date="2015-11-20T09:15:00Z">
                              <w:r w:rsidDel="009A52CA">
                                <w:rPr>
                                  <w:rFonts w:cstheme="minorHAnsi"/>
                                </w:rPr>
                                <w:delText>9</w:delText>
                              </w:r>
                            </w:del>
                            <w:ins w:id="55" w:author="Samuel Dent" w:date="2015-11-20T09:15:00Z">
                              <w:r>
                                <w:rPr>
                                  <w:rFonts w:cstheme="minorHAnsi"/>
                                </w:rPr>
                                <w:t>1</w:t>
                              </w:r>
                            </w:ins>
                            <w:r w:rsidRPr="002F2634">
                              <w:rPr>
                                <w:rFonts w:cstheme="minorHAnsi"/>
                              </w:rPr>
                              <w:t xml:space="preserve"> kW</w:t>
                            </w:r>
                          </w:p>
                          <w:p w:rsidR="009A52CA" w:rsidRDefault="009A52CA" w:rsidP="009A52CA"/>
                        </w:txbxContent>
                      </wps:txbx>
                      <wps:bodyPr rot="0" vert="horz" wrap="square" lIns="91440" tIns="45720" rIns="91440" bIns="45720" anchor="t" anchorCtr="0">
                        <a:noAutofit/>
                      </wps:bodyPr>
                    </wps:wsp>
                  </a:graphicData>
                </a:graphic>
              </wp:inline>
            </w:drawing>
          </mc:Choice>
          <mc:Fallback>
            <w:pict>
              <v:shape id="_x0000_s1028" type="#_x0000_t202" style="width:476.05pt;height:1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">
                <v:textbox>
                  <w:txbxContent>
                    <w:p w:rsidR="009A52CA" w:rsidRPr="002F2634" w:rsidRDefault="009A52CA" w:rsidP="009A52CA">
                      <w:pPr>
                        <w:rPr>
                          <w:rFonts w:cstheme="minorHAnsi"/>
                        </w:rPr>
                      </w:pPr>
                      <w:r w:rsidRPr="002F2634">
                        <w:rPr>
                          <w:rFonts w:cstheme="minorHAnsi"/>
                        </w:rPr>
                        <w:t>For example, a</w:t>
                      </w:r>
                      <w:r>
                        <w:rPr>
                          <w:rFonts w:cstheme="minorHAnsi"/>
                        </w:rPr>
                        <w:t xml:space="preserve"> </w:t>
                      </w:r>
                      <w:r w:rsidRPr="002F2634">
                        <w:rPr>
                          <w:rFonts w:cstheme="minorHAnsi"/>
                        </w:rPr>
                        <w:t>single family home in Chicago with a 20 by 25 footprint, insulated with R-30 spray foam above the crawlspace, a 10.5 SEER Central AC and a newer heat pump:</w:t>
                      </w:r>
                    </w:p>
                    <w:p w:rsidR="009A52CA" w:rsidRPr="002F2634" w:rsidRDefault="009A52CA" w:rsidP="009A52CA">
                      <w:pPr>
                        <w:ind w:left="1440"/>
                        <w:rPr>
                          <w:rFonts w:cstheme="minorHAnsi"/>
                        </w:rPr>
                      </w:pPr>
                      <w:r w:rsidRPr="002F2634">
                        <w:rPr>
                          <w:rFonts w:cstheme="minorHAnsi"/>
                          <w:noProof/>
                        </w:rPr>
                        <w:t>ΔkW</w:t>
                      </w:r>
                      <w:r w:rsidRPr="002F2634">
                        <w:rPr>
                          <w:rFonts w:cstheme="minorHAnsi"/>
                          <w:noProof/>
                          <w:vertAlign w:val="subscript"/>
                        </w:rPr>
                        <w:t>SSP</w:t>
                      </w:r>
                      <w:r w:rsidRPr="002F2634">
                        <w:rPr>
                          <w:rFonts w:cstheme="minorHAnsi"/>
                        </w:rPr>
                        <w:t xml:space="preserve"> </w:t>
                      </w:r>
                      <w:r w:rsidRPr="002F2634">
                        <w:rPr>
                          <w:rFonts w:cstheme="minorHAnsi"/>
                        </w:rPr>
                        <w:tab/>
                        <w:t xml:space="preserve">= </w:t>
                      </w:r>
                      <w:del w:id="66" w:author="Samuel Dent" w:date="2015-11-20T09:15:00Z">
                        <w:r w:rsidDel="009A52CA">
                          <w:rPr>
                            <w:rFonts w:cstheme="minorHAnsi"/>
                          </w:rPr>
                          <w:delText>47.3</w:delText>
                        </w:r>
                      </w:del>
                      <w:ins w:id="67" w:author="Samuel Dent" w:date="2015-11-20T09:15:00Z">
                        <w:r>
                          <w:rPr>
                            <w:rFonts w:cstheme="minorHAnsi"/>
                          </w:rPr>
                          <w:t>37.8</w:t>
                        </w:r>
                      </w:ins>
                      <w:r>
                        <w:rPr>
                          <w:rFonts w:cstheme="minorHAnsi"/>
                        </w:rPr>
                        <w:t xml:space="preserve"> </w:t>
                      </w:r>
                      <w:r w:rsidRPr="002F2634">
                        <w:rPr>
                          <w:rFonts w:cstheme="minorHAnsi"/>
                        </w:rPr>
                        <w:t>/ 570 * 0.</w:t>
                      </w:r>
                      <w:r>
                        <w:rPr>
                          <w:rFonts w:cstheme="minorHAnsi"/>
                        </w:rPr>
                        <w:t>68</w:t>
                      </w:r>
                      <w:r>
                        <w:rPr>
                          <w:rFonts w:cstheme="minorHAnsi"/>
                          <w:noProof/>
                        </w:rPr>
                        <w:t xml:space="preserve"> </w:t>
                      </w:r>
                    </w:p>
                    <w:p w:rsidR="009A52CA" w:rsidRPr="002F2634" w:rsidRDefault="009A52CA" w:rsidP="009A52CA">
                      <w:pPr>
                        <w:ind w:left="2160"/>
                        <w:rPr>
                          <w:rFonts w:cstheme="minorHAnsi"/>
                        </w:rPr>
                      </w:pPr>
                      <w:r>
                        <w:rPr>
                          <w:rFonts w:cstheme="minorHAnsi"/>
                        </w:rPr>
                        <w:t>= 0.0</w:t>
                      </w:r>
                      <w:del w:id="68" w:author="Samuel Dent" w:date="2015-11-20T09:15:00Z">
                        <w:r w:rsidDel="009A52CA">
                          <w:rPr>
                            <w:rFonts w:cstheme="minorHAnsi"/>
                          </w:rPr>
                          <w:delText>56</w:delText>
                        </w:r>
                      </w:del>
                      <w:ins w:id="69" w:author="Samuel Dent" w:date="2015-11-20T09:15:00Z">
                        <w:r>
                          <w:rPr>
                            <w:rFonts w:cstheme="minorHAnsi"/>
                          </w:rPr>
                          <w:t>45</w:t>
                        </w:r>
                      </w:ins>
                      <w:r w:rsidRPr="002F2634">
                        <w:rPr>
                          <w:rFonts w:cstheme="minorHAnsi"/>
                        </w:rPr>
                        <w:t xml:space="preserve"> kW</w:t>
                      </w:r>
                    </w:p>
                    <w:p w:rsidR="009A52CA" w:rsidRPr="002F2634" w:rsidRDefault="009A52CA" w:rsidP="009A52CA">
                      <w:pPr>
                        <w:ind w:left="1440"/>
                        <w:rPr>
                          <w:rFonts w:cstheme="minorHAnsi"/>
                        </w:rPr>
                      </w:pPr>
                      <w:r w:rsidRPr="002F2634">
                        <w:rPr>
                          <w:rFonts w:cstheme="minorHAnsi"/>
                          <w:noProof/>
                        </w:rPr>
                        <w:t>ΔkW</w:t>
                      </w:r>
                      <w:r w:rsidRPr="002F2634">
                        <w:rPr>
                          <w:rFonts w:cstheme="minorHAnsi"/>
                          <w:noProof/>
                          <w:vertAlign w:val="subscript"/>
                        </w:rPr>
                        <w:t>SSP</w:t>
                      </w:r>
                      <w:r>
                        <w:rPr>
                          <w:rFonts w:cstheme="minorHAnsi"/>
                        </w:rPr>
                        <w:t xml:space="preserve"> </w:t>
                      </w:r>
                      <w:r>
                        <w:rPr>
                          <w:rFonts w:cstheme="minorHAnsi"/>
                        </w:rPr>
                        <w:tab/>
                        <w:t xml:space="preserve">= </w:t>
                      </w:r>
                      <w:del w:id="70" w:author="Samuel Dent" w:date="2015-11-20T09:15:00Z">
                        <w:r w:rsidDel="009A52CA">
                          <w:rPr>
                            <w:rFonts w:cstheme="minorHAnsi"/>
                          </w:rPr>
                          <w:delText>47.3</w:delText>
                        </w:r>
                      </w:del>
                      <w:ins w:id="71" w:author="Samuel Dent" w:date="2015-11-20T09:15:00Z">
                        <w:r>
                          <w:rPr>
                            <w:rFonts w:cstheme="minorHAnsi"/>
                          </w:rPr>
                          <w:t>37.8</w:t>
                        </w:r>
                      </w:ins>
                      <w:r w:rsidRPr="002F2634">
                        <w:rPr>
                          <w:rFonts w:cstheme="minorHAnsi"/>
                        </w:rPr>
                        <w:t xml:space="preserve"> / 570 * 0.466</w:t>
                      </w:r>
                      <w:r>
                        <w:rPr>
                          <w:rFonts w:cstheme="minorHAnsi"/>
                          <w:noProof/>
                        </w:rPr>
                        <w:t xml:space="preserve"> </w:t>
                      </w:r>
                    </w:p>
                    <w:p w:rsidR="009A52CA" w:rsidRPr="002F2634" w:rsidRDefault="009A52CA" w:rsidP="009A52CA">
                      <w:pPr>
                        <w:ind w:left="2160"/>
                        <w:rPr>
                          <w:rFonts w:cstheme="minorHAnsi"/>
                        </w:rPr>
                      </w:pPr>
                      <w:r>
                        <w:rPr>
                          <w:rFonts w:cstheme="minorHAnsi"/>
                        </w:rPr>
                        <w:t>= 0.03</w:t>
                      </w:r>
                      <w:del w:id="72" w:author="Samuel Dent" w:date="2015-11-20T09:15:00Z">
                        <w:r w:rsidDel="009A52CA">
                          <w:rPr>
                            <w:rFonts w:cstheme="minorHAnsi"/>
                          </w:rPr>
                          <w:delText>9</w:delText>
                        </w:r>
                      </w:del>
                      <w:ins w:id="73" w:author="Samuel Dent" w:date="2015-11-20T09:15:00Z">
                        <w:r>
                          <w:rPr>
                            <w:rFonts w:cstheme="minorHAnsi"/>
                          </w:rPr>
                          <w:t>1</w:t>
                        </w:r>
                      </w:ins>
                      <w:r w:rsidRPr="002F2634">
                        <w:rPr>
                          <w:rFonts w:cstheme="minorHAnsi"/>
                        </w:rPr>
                        <w:t xml:space="preserve"> kW</w:t>
                      </w:r>
                    </w:p>
                    <w:p w:rsidR="009A52CA" w:rsidRDefault="009A52CA" w:rsidP="009A52CA"/>
                  </w:txbxContent>
                </v:textbox>
                <w10:anchorlock/>
              </v:shape>
            </w:pict>
          </mc:Fallback>
        </mc:AlternateContent>
      </w:r>
    </w:p>
    <w:p w:rsidR="009A52CA" w:rsidRPr="000B7BB6" w:rsidRDefault="009A52CA" w:rsidP="009A52CA">
      <w:pPr>
        <w:pStyle w:val="Heading6"/>
      </w:pPr>
      <w:r>
        <w:t>Natural Gas</w:t>
      </w:r>
      <w:r w:rsidRPr="000B7BB6">
        <w:t xml:space="preserve"> </w:t>
      </w:r>
      <w:r>
        <w:t>Savings</w:t>
      </w:r>
      <w:r w:rsidRPr="000B7BB6">
        <w:t xml:space="preserve"> </w:t>
      </w:r>
    </w:p>
    <w:p w:rsidR="009A52CA" w:rsidRPr="00A05FC2" w:rsidRDefault="009A52CA" w:rsidP="009A52CA">
      <w:pPr>
        <w:keepNext/>
        <w:ind w:firstLine="720"/>
        <w:rPr>
          <w:rFonts w:cstheme="minorHAnsi"/>
          <w:szCs w:val="24"/>
        </w:rPr>
      </w:pPr>
      <w:r w:rsidRPr="00A05FC2">
        <w:rPr>
          <w:rFonts w:cstheme="minorHAnsi"/>
        </w:rPr>
        <w:t xml:space="preserve">If </w:t>
      </w:r>
      <w:r>
        <w:rPr>
          <w:rFonts w:cstheme="minorHAnsi"/>
        </w:rPr>
        <w:t>Natural Gas</w:t>
      </w:r>
      <w:r w:rsidRPr="00A05FC2">
        <w:rPr>
          <w:rFonts w:cstheme="minorHAnsi"/>
        </w:rPr>
        <w:t xml:space="preserve"> heating:</w:t>
      </w:r>
    </w:p>
    <w:p w:rsidR="009A52CA" w:rsidRDefault="009A52CA" w:rsidP="009A52CA">
      <w:pPr>
        <w:ind w:left="2880" w:hanging="1440"/>
        <w:rPr>
          <w:rFonts w:cstheme="minorHAnsi"/>
          <w:vertAlign w:val="subscript"/>
        </w:rPr>
      </w:pPr>
      <w:proofErr w:type="spellStart"/>
      <w:r w:rsidRPr="00A05FC2">
        <w:rPr>
          <w:rFonts w:cstheme="minorHAnsi"/>
        </w:rPr>
        <w:t>ΔTherms</w:t>
      </w:r>
      <w:proofErr w:type="spellEnd"/>
      <w:r w:rsidRPr="00A05FC2">
        <w:rPr>
          <w:rFonts w:cstheme="minorHAnsi"/>
        </w:rPr>
        <w:t xml:space="preserve"> </w:t>
      </w:r>
      <w:r w:rsidRPr="00A05FC2">
        <w:rPr>
          <w:rFonts w:cstheme="minorHAnsi"/>
        </w:rPr>
        <w:tab/>
        <w:t>= (1/</w:t>
      </w:r>
      <w:proofErr w:type="spellStart"/>
      <w:r w:rsidRPr="00A05FC2">
        <w:rPr>
          <w:rFonts w:cstheme="minorHAnsi"/>
        </w:rPr>
        <w:t>R_old</w:t>
      </w:r>
      <w:proofErr w:type="spellEnd"/>
      <w:r w:rsidRPr="00A05FC2">
        <w:rPr>
          <w:rFonts w:cstheme="minorHAnsi"/>
        </w:rPr>
        <w:t xml:space="preserve"> - 1</w:t>
      </w:r>
      <w:proofErr w:type="gramStart"/>
      <w:r w:rsidRPr="00A05FC2">
        <w:rPr>
          <w:rFonts w:cstheme="minorHAnsi"/>
        </w:rPr>
        <w:t>/(</w:t>
      </w:r>
      <w:proofErr w:type="spellStart"/>
      <w:proofErr w:type="gramEnd"/>
      <w:r w:rsidRPr="00A05FC2">
        <w:rPr>
          <w:rFonts w:cstheme="minorHAnsi"/>
        </w:rPr>
        <w:t>R_added+R_old</w:t>
      </w:r>
      <w:proofErr w:type="spellEnd"/>
      <w:r w:rsidRPr="00A05FC2">
        <w:rPr>
          <w:rFonts w:cstheme="minorHAnsi"/>
        </w:rPr>
        <w:t xml:space="preserve">)) * Area * (1-Framing_factor)) * 24 * HDD) / (100,000 * </w:t>
      </w:r>
      <w:proofErr w:type="spellStart"/>
      <w:r w:rsidRPr="00A05FC2">
        <w:rPr>
          <w:rFonts w:cstheme="minorHAnsi"/>
        </w:rPr>
        <w:t>ηHeat</w:t>
      </w:r>
      <w:proofErr w:type="spellEnd"/>
      <w:r w:rsidRPr="00A05FC2">
        <w:rPr>
          <w:rFonts w:cstheme="minorHAnsi"/>
        </w:rPr>
        <w:t xml:space="preserve">) * </w:t>
      </w:r>
      <w:proofErr w:type="spellStart"/>
      <w:r>
        <w:rPr>
          <w:rFonts w:cstheme="minorHAnsi"/>
        </w:rPr>
        <w:t>ADJ</w:t>
      </w:r>
      <w:r w:rsidRPr="0009467B">
        <w:rPr>
          <w:rFonts w:cstheme="minorHAnsi"/>
          <w:vertAlign w:val="subscript"/>
        </w:rPr>
        <w:t>Floor</w:t>
      </w:r>
      <w:del w:id="56" w:author="Samuel Dent" w:date="2015-11-20T09:15:00Z">
        <w:r w:rsidDel="009A52CA">
          <w:rPr>
            <w:rFonts w:cstheme="minorHAnsi"/>
            <w:vertAlign w:val="subscript"/>
          </w:rPr>
          <w:delText>Gas</w:delText>
        </w:r>
      </w:del>
      <w:r>
        <w:rPr>
          <w:rFonts w:cstheme="minorHAnsi"/>
          <w:vertAlign w:val="subscript"/>
        </w:rPr>
        <w:t>Heat</w:t>
      </w:r>
      <w:proofErr w:type="spellEnd"/>
    </w:p>
    <w:p w:rsidR="009A52CA" w:rsidRPr="00BE6B57" w:rsidRDefault="009A52CA" w:rsidP="009A52CA">
      <w:pPr>
        <w:rPr>
          <w:rFonts w:cstheme="minorHAnsi"/>
        </w:rPr>
      </w:pPr>
      <w:r w:rsidRPr="009C362B">
        <w:rPr>
          <w:rFonts w:cstheme="minorHAnsi"/>
        </w:rPr>
        <w:t>Where</w:t>
      </w:r>
    </w:p>
    <w:p w:rsidR="009A52CA" w:rsidRDefault="009A52CA" w:rsidP="009A52CA">
      <w:pPr>
        <w:keepNext/>
        <w:ind w:left="720" w:firstLine="720"/>
        <w:rPr>
          <w:rFonts w:cstheme="minorHAnsi"/>
          <w:noProof/>
        </w:rPr>
      </w:pPr>
    </w:p>
    <w:p w:rsidR="009A52CA" w:rsidRPr="00A05FC2" w:rsidRDefault="009A52CA" w:rsidP="009A52CA">
      <w:pPr>
        <w:keepNext/>
        <w:ind w:firstLine="720"/>
        <w:rPr>
          <w:rFonts w:cstheme="minorHAnsi"/>
          <w:noProof/>
        </w:rPr>
      </w:pPr>
      <w:r w:rsidRPr="00A05FC2">
        <w:rPr>
          <w:rFonts w:cstheme="minorHAnsi"/>
          <w:noProof/>
        </w:rPr>
        <w:t>ηHeat</w:t>
      </w:r>
      <w:r w:rsidRPr="00A05FC2">
        <w:rPr>
          <w:rFonts w:cstheme="minorHAnsi"/>
          <w:noProof/>
        </w:rPr>
        <w:tab/>
      </w:r>
      <w:r w:rsidRPr="00A05FC2">
        <w:rPr>
          <w:rFonts w:cstheme="minorHAnsi"/>
          <w:noProof/>
        </w:rPr>
        <w:tab/>
        <w:t>= Efficiency of heating system</w:t>
      </w:r>
    </w:p>
    <w:p w:rsidR="009A52CA" w:rsidRPr="00A05FC2" w:rsidRDefault="009A52CA" w:rsidP="009A52CA">
      <w:pPr>
        <w:ind w:left="2160"/>
        <w:rPr>
          <w:rFonts w:cstheme="minorHAnsi"/>
        </w:rPr>
      </w:pPr>
      <w:r w:rsidRPr="00A05FC2">
        <w:rPr>
          <w:rFonts w:cstheme="minorHAnsi"/>
        </w:rPr>
        <w:t>= Equipment efficiency * distribution efficiency</w:t>
      </w:r>
    </w:p>
    <w:p w:rsidR="009A52CA" w:rsidRPr="00A05FC2" w:rsidRDefault="009A52CA" w:rsidP="009A52CA">
      <w:pPr>
        <w:ind w:left="2160"/>
        <w:rPr>
          <w:rFonts w:cstheme="minorHAnsi"/>
          <w:b/>
          <w:szCs w:val="20"/>
        </w:rPr>
      </w:pPr>
      <w:r w:rsidRPr="00A05FC2">
        <w:rPr>
          <w:rFonts w:cstheme="minorHAnsi"/>
          <w:noProof/>
        </w:rPr>
        <w:t>= Actual. If unknown assume 7</w:t>
      </w:r>
      <w:del w:id="57" w:author="Samuel Dent" w:date="2015-11-20T09:32:00Z">
        <w:r w:rsidRPr="00A05FC2" w:rsidDel="00913F0A">
          <w:rPr>
            <w:rFonts w:cstheme="minorHAnsi"/>
            <w:noProof/>
          </w:rPr>
          <w:delText>0</w:delText>
        </w:r>
      </w:del>
      <w:ins w:id="58" w:author="Samuel Dent" w:date="2015-11-20T09:32:00Z">
        <w:r w:rsidR="00913F0A">
          <w:rPr>
            <w:rFonts w:cstheme="minorHAnsi"/>
            <w:noProof/>
          </w:rPr>
          <w:t>2</w:t>
        </w:r>
      </w:ins>
      <w:r w:rsidRPr="00A05FC2">
        <w:rPr>
          <w:rFonts w:cstheme="minorHAnsi"/>
          <w:noProof/>
        </w:rPr>
        <w:t>%</w:t>
      </w:r>
      <w:r w:rsidRPr="000B7BB6">
        <w:rPr>
          <w:rStyle w:val="FootnoteReference"/>
          <w:noProof/>
        </w:rPr>
        <w:footnoteReference w:id="23"/>
      </w:r>
      <w:r w:rsidRPr="00A05FC2">
        <w:rPr>
          <w:rFonts w:cstheme="minorHAnsi"/>
          <w:noProof/>
        </w:rPr>
        <w:tab/>
      </w:r>
    </w:p>
    <w:p w:rsidR="009A52CA" w:rsidRPr="00A05FC2" w:rsidRDefault="009A52CA" w:rsidP="009A52CA">
      <w:pPr>
        <w:ind w:left="1440" w:firstLine="720"/>
        <w:rPr>
          <w:rFonts w:cstheme="minorHAnsi"/>
          <w:szCs w:val="24"/>
        </w:rPr>
      </w:pPr>
      <w:r w:rsidRPr="00A05FC2">
        <w:rPr>
          <w:rFonts w:cstheme="minorHAnsi"/>
        </w:rPr>
        <w:t>Other factors as defined above</w:t>
      </w:r>
    </w:p>
    <w:p w:rsidR="009A52CA" w:rsidRDefault="009A52CA" w:rsidP="009A52CA">
      <w:pPr>
        <w:ind w:left="720" w:hanging="720"/>
        <w:rPr>
          <w:rFonts w:cstheme="minorHAnsi"/>
        </w:rPr>
      </w:pPr>
      <w:r w:rsidRPr="00B41203">
        <w:rPr>
          <w:rFonts w:cstheme="minorHAnsi"/>
          <w:noProof/>
        </w:rPr>
        <w:lastRenderedPageBreak/>
        <mc:AlternateContent>
          <mc:Choice Requires="wps">
            <w:drawing>
              <wp:inline distT="0" distB="0" distL="0" distR="0" wp14:anchorId="6266A8D5" wp14:editId="1767D0D1">
                <wp:extent cx="6067313" cy="893135"/>
                <wp:effectExtent l="0" t="0" r="10160" b="21590"/>
                <wp:docPr id="4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313" cy="893135"/>
                        </a:xfrm>
                        <a:prstGeom prst="rect">
                          <a:avLst/>
                        </a:prstGeom>
                        <a:solidFill>
                          <a:srgbClr val="FFFFFF"/>
                        </a:solidFill>
                        <a:ln w="9525">
                          <a:solidFill>
                            <a:srgbClr val="000000"/>
                          </a:solidFill>
                          <a:miter lim="800000"/>
                          <a:headEnd/>
                          <a:tailEnd/>
                        </a:ln>
                      </wps:spPr>
                      <wps:txbx>
                        <w:txbxContent>
                          <w:p w:rsidR="009A52CA" w:rsidRPr="002F2634" w:rsidRDefault="009A52CA" w:rsidP="009A52CA">
                            <w:pPr>
                              <w:rPr>
                                <w:rFonts w:cstheme="minorHAnsi"/>
                              </w:rPr>
                            </w:pPr>
                            <w:r w:rsidRPr="002F2634">
                              <w:rPr>
                                <w:rFonts w:cstheme="minorHAnsi"/>
                              </w:rPr>
                              <w:t xml:space="preserve">For example, a single family home in Chicago with a 20 by 25 footprint, insulated with R-30 spray foam above the crawlspace, and a </w:t>
                            </w:r>
                            <w:del w:id="66" w:author="Samuel Dent" w:date="2015-11-20T09:33:00Z">
                              <w:r w:rsidRPr="002F2634" w:rsidDel="00913F0A">
                                <w:rPr>
                                  <w:rFonts w:cstheme="minorHAnsi"/>
                                </w:rPr>
                                <w:delText>70</w:delText>
                              </w:r>
                            </w:del>
                            <w:ins w:id="67" w:author="Samuel Dent" w:date="2015-11-20T09:33:00Z">
                              <w:r w:rsidR="00913F0A" w:rsidRPr="002F2634">
                                <w:rPr>
                                  <w:rFonts w:cstheme="minorHAnsi"/>
                                </w:rPr>
                                <w:t>7</w:t>
                              </w:r>
                              <w:r w:rsidR="00913F0A">
                                <w:rPr>
                                  <w:rFonts w:cstheme="minorHAnsi"/>
                                </w:rPr>
                                <w:t>2</w:t>
                              </w:r>
                            </w:ins>
                            <w:r w:rsidRPr="002F2634">
                              <w:rPr>
                                <w:rFonts w:cstheme="minorHAnsi"/>
                              </w:rPr>
                              <w:t>% efficient furnace:</w:t>
                            </w:r>
                          </w:p>
                          <w:p w:rsidR="009A52CA" w:rsidRPr="002F2634" w:rsidRDefault="009A52CA" w:rsidP="009A52CA">
                            <w:pPr>
                              <w:ind w:left="720" w:firstLine="720"/>
                              <w:rPr>
                                <w:rFonts w:cstheme="minorHAnsi"/>
                                <w:szCs w:val="20"/>
                              </w:rPr>
                            </w:pPr>
                            <w:proofErr w:type="spellStart"/>
                            <w:r w:rsidRPr="00A05FC2">
                              <w:rPr>
                                <w:rFonts w:cstheme="minorHAnsi"/>
                              </w:rPr>
                              <w:t>ΔTherms</w:t>
                            </w:r>
                            <w:proofErr w:type="spellEnd"/>
                            <w:r w:rsidRPr="002F2634">
                              <w:rPr>
                                <w:rFonts w:cstheme="minorHAnsi"/>
                              </w:rPr>
                              <w:t xml:space="preserve"> = </w:t>
                            </w:r>
                            <w:r w:rsidRPr="002F2634">
                              <w:rPr>
                                <w:rFonts w:cstheme="minorHAnsi"/>
                                <w:noProof/>
                              </w:rPr>
                              <w:t xml:space="preserve">(1 / </w:t>
                            </w:r>
                            <w:r>
                              <w:rPr>
                                <w:rFonts w:cstheme="minorHAnsi"/>
                                <w:noProof/>
                              </w:rPr>
                              <w:t>3.96</w:t>
                            </w:r>
                            <w:r w:rsidRPr="002F2634">
                              <w:rPr>
                                <w:rFonts w:cstheme="minorHAnsi"/>
                                <w:noProof/>
                              </w:rPr>
                              <w:t xml:space="preserve"> – 1 /(3</w:t>
                            </w:r>
                            <w:r>
                              <w:rPr>
                                <w:rFonts w:cstheme="minorHAnsi"/>
                                <w:noProof/>
                              </w:rPr>
                              <w:t>0 + 3.96))*(20 * 25) * (1 - 0.12</w:t>
                            </w:r>
                            <w:r w:rsidRPr="002F2634">
                              <w:rPr>
                                <w:rFonts w:cstheme="minorHAnsi"/>
                                <w:noProof/>
                              </w:rPr>
                              <w:t>) * 24 *</w:t>
                            </w:r>
                            <w:r w:rsidRPr="002F2634">
                              <w:rPr>
                                <w:rFonts w:cstheme="minorHAnsi"/>
                                <w:szCs w:val="20"/>
                              </w:rPr>
                              <w:t xml:space="preserve"> 3079) / (100,000 * 0.</w:t>
                            </w:r>
                            <w:del w:id="68" w:author="Samuel Dent" w:date="2015-11-20T09:33:00Z">
                              <w:r w:rsidRPr="002F2634" w:rsidDel="00913F0A">
                                <w:rPr>
                                  <w:rFonts w:cstheme="minorHAnsi"/>
                                  <w:szCs w:val="20"/>
                                </w:rPr>
                                <w:delText>70</w:delText>
                              </w:r>
                            </w:del>
                            <w:ins w:id="69" w:author="Samuel Dent" w:date="2015-11-20T09:33:00Z">
                              <w:r w:rsidR="00913F0A" w:rsidRPr="002F2634">
                                <w:rPr>
                                  <w:rFonts w:cstheme="minorHAnsi"/>
                                  <w:szCs w:val="20"/>
                                </w:rPr>
                                <w:t>7</w:t>
                              </w:r>
                              <w:r w:rsidR="00913F0A">
                                <w:rPr>
                                  <w:rFonts w:cstheme="minorHAnsi"/>
                                  <w:szCs w:val="20"/>
                                </w:rPr>
                                <w:t>2</w:t>
                              </w:r>
                            </w:ins>
                            <w:r w:rsidRPr="002F2634">
                              <w:rPr>
                                <w:rFonts w:cstheme="minorHAnsi"/>
                                <w:szCs w:val="20"/>
                              </w:rPr>
                              <w:t xml:space="preserve">) </w:t>
                            </w:r>
                            <w:r>
                              <w:rPr>
                                <w:rFonts w:cstheme="minorHAnsi"/>
                                <w:noProof/>
                              </w:rPr>
                              <w:t>* 0.</w:t>
                            </w:r>
                            <w:del w:id="70" w:author="Samuel Dent" w:date="2015-11-20T09:16:00Z">
                              <w:r w:rsidDel="009A52CA">
                                <w:rPr>
                                  <w:rFonts w:cstheme="minorHAnsi"/>
                                  <w:noProof/>
                                </w:rPr>
                                <w:delText>88</w:delText>
                              </w:r>
                            </w:del>
                            <w:ins w:id="71" w:author="Samuel Dent" w:date="2015-11-20T09:16:00Z">
                              <w:r>
                                <w:rPr>
                                  <w:rFonts w:cstheme="minorHAnsi"/>
                                  <w:noProof/>
                                </w:rPr>
                                <w:t>60</w:t>
                              </w:r>
                            </w:ins>
                          </w:p>
                          <w:p w:rsidR="009A52CA" w:rsidRPr="002F2634" w:rsidRDefault="009A52CA" w:rsidP="009A52CA">
                            <w:pPr>
                              <w:keepNext/>
                              <w:ind w:left="2880" w:hanging="720"/>
                              <w:rPr>
                                <w:rFonts w:cstheme="minorHAnsi"/>
                                <w:szCs w:val="24"/>
                              </w:rPr>
                            </w:pPr>
                            <w:r w:rsidRPr="002F2634">
                              <w:rPr>
                                <w:rFonts w:cstheme="minorHAnsi"/>
                              </w:rPr>
                              <w:t xml:space="preserve">= </w:t>
                            </w:r>
                            <w:del w:id="72" w:author="Samuel Dent" w:date="2015-11-20T09:16:00Z">
                              <w:r w:rsidDel="009A52CA">
                                <w:rPr>
                                  <w:rFonts w:cstheme="minorHAnsi"/>
                                </w:rPr>
                                <w:delText>91</w:delText>
                              </w:r>
                            </w:del>
                            <w:ins w:id="73" w:author="Samuel Dent" w:date="2015-11-20T09:16:00Z">
                              <w:r>
                                <w:rPr>
                                  <w:rFonts w:cstheme="minorHAnsi"/>
                                </w:rPr>
                                <w:t>6</w:t>
                              </w:r>
                            </w:ins>
                            <w:del w:id="74" w:author="Samuel Dent" w:date="2015-11-20T09:34:00Z">
                              <w:r w:rsidDel="00913F0A">
                                <w:rPr>
                                  <w:rFonts w:cstheme="minorHAnsi"/>
                                </w:rPr>
                                <w:delText>.2</w:delText>
                              </w:r>
                            </w:del>
                            <w:ins w:id="75" w:author="Samuel Dent" w:date="2015-11-20T09:34:00Z">
                              <w:r w:rsidR="00913F0A">
                                <w:rPr>
                                  <w:rFonts w:cstheme="minorHAnsi"/>
                                </w:rPr>
                                <w:t>0.4</w:t>
                              </w:r>
                            </w:ins>
                            <w:r>
                              <w:rPr>
                                <w:rFonts w:cstheme="minorHAnsi"/>
                                <w:noProof/>
                              </w:rPr>
                              <w:t xml:space="preserve"> </w:t>
                            </w:r>
                            <w:r w:rsidRPr="002F2634">
                              <w:rPr>
                                <w:rFonts w:cstheme="minorHAnsi"/>
                              </w:rPr>
                              <w:t>therms</w:t>
                            </w:r>
                          </w:p>
                          <w:p w:rsidR="009A52CA" w:rsidRDefault="009A52CA" w:rsidP="009A52CA"/>
                        </w:txbxContent>
                      </wps:txbx>
                      <wps:bodyPr rot="0" vert="horz" wrap="square" lIns="91440" tIns="45720" rIns="91440" bIns="45720" anchor="t" anchorCtr="0">
                        <a:noAutofit/>
                      </wps:bodyPr>
                    </wps:wsp>
                  </a:graphicData>
                </a:graphic>
              </wp:inline>
            </w:drawing>
          </mc:Choice>
          <mc:Fallback>
            <w:pict>
              <v:shape id="_x0000_s1029" type="#_x0000_t202" style="width:477.75pt;height:7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">
                <v:textbox>
                  <w:txbxContent>
                    <w:p w:rsidR="009A52CA" w:rsidRPr="002F2634" w:rsidRDefault="009A52CA" w:rsidP="009A52CA">
                      <w:pPr>
                        <w:rPr>
                          <w:rFonts w:cstheme="minorHAnsi"/>
                        </w:rPr>
                      </w:pPr>
                      <w:r w:rsidRPr="002F2634">
                        <w:rPr>
                          <w:rFonts w:cstheme="minorHAnsi"/>
                        </w:rPr>
                        <w:t xml:space="preserve">For example, a single family home in Chicago with a 20 by 25 footprint, insulated with R-30 spray foam above the crawlspace, and a </w:t>
                      </w:r>
                      <w:del w:id="84" w:author="Samuel Dent" w:date="2015-11-20T09:33:00Z">
                        <w:r w:rsidRPr="002F2634" w:rsidDel="00913F0A">
                          <w:rPr>
                            <w:rFonts w:cstheme="minorHAnsi"/>
                          </w:rPr>
                          <w:delText>70</w:delText>
                        </w:r>
                      </w:del>
                      <w:ins w:id="85" w:author="Samuel Dent" w:date="2015-11-20T09:33:00Z">
                        <w:r w:rsidR="00913F0A" w:rsidRPr="002F2634">
                          <w:rPr>
                            <w:rFonts w:cstheme="minorHAnsi"/>
                          </w:rPr>
                          <w:t>7</w:t>
                        </w:r>
                        <w:r w:rsidR="00913F0A">
                          <w:rPr>
                            <w:rFonts w:cstheme="minorHAnsi"/>
                          </w:rPr>
                          <w:t>2</w:t>
                        </w:r>
                      </w:ins>
                      <w:r w:rsidRPr="002F2634">
                        <w:rPr>
                          <w:rFonts w:cstheme="minorHAnsi"/>
                        </w:rPr>
                        <w:t>% efficient furnace:</w:t>
                      </w:r>
                    </w:p>
                    <w:p w:rsidR="009A52CA" w:rsidRPr="002F2634" w:rsidRDefault="009A52CA" w:rsidP="009A52CA">
                      <w:pPr>
                        <w:ind w:left="720" w:firstLine="720"/>
                        <w:rPr>
                          <w:rFonts w:cstheme="minorHAnsi"/>
                          <w:szCs w:val="20"/>
                        </w:rPr>
                      </w:pPr>
                      <w:proofErr w:type="spellStart"/>
                      <w:r w:rsidRPr="00A05FC2">
                        <w:rPr>
                          <w:rFonts w:cstheme="minorHAnsi"/>
                        </w:rPr>
                        <w:t>ΔTherms</w:t>
                      </w:r>
                      <w:proofErr w:type="spellEnd"/>
                      <w:r w:rsidRPr="002F2634">
                        <w:rPr>
                          <w:rFonts w:cstheme="minorHAnsi"/>
                        </w:rPr>
                        <w:t xml:space="preserve"> = </w:t>
                      </w:r>
                      <w:r w:rsidRPr="002F2634">
                        <w:rPr>
                          <w:rFonts w:cstheme="minorHAnsi"/>
                          <w:noProof/>
                        </w:rPr>
                        <w:t xml:space="preserve">(1 / </w:t>
                      </w:r>
                      <w:r>
                        <w:rPr>
                          <w:rFonts w:cstheme="minorHAnsi"/>
                          <w:noProof/>
                        </w:rPr>
                        <w:t>3.96</w:t>
                      </w:r>
                      <w:r w:rsidRPr="002F2634">
                        <w:rPr>
                          <w:rFonts w:cstheme="minorHAnsi"/>
                          <w:noProof/>
                        </w:rPr>
                        <w:t xml:space="preserve"> – 1 /(3</w:t>
                      </w:r>
                      <w:r>
                        <w:rPr>
                          <w:rFonts w:cstheme="minorHAnsi"/>
                          <w:noProof/>
                        </w:rPr>
                        <w:t>0 + 3.96))*(20 * 25) * (1 - 0.12</w:t>
                      </w:r>
                      <w:r w:rsidRPr="002F2634">
                        <w:rPr>
                          <w:rFonts w:cstheme="minorHAnsi"/>
                          <w:noProof/>
                        </w:rPr>
                        <w:t>) * 24 *</w:t>
                      </w:r>
                      <w:r w:rsidRPr="002F2634">
                        <w:rPr>
                          <w:rFonts w:cstheme="minorHAnsi"/>
                          <w:szCs w:val="20"/>
                        </w:rPr>
                        <w:t xml:space="preserve"> 3079) / (100,000 * 0.</w:t>
                      </w:r>
                      <w:del w:id="86" w:author="Samuel Dent" w:date="2015-11-20T09:33:00Z">
                        <w:r w:rsidRPr="002F2634" w:rsidDel="00913F0A">
                          <w:rPr>
                            <w:rFonts w:cstheme="minorHAnsi"/>
                            <w:szCs w:val="20"/>
                          </w:rPr>
                          <w:delText>70</w:delText>
                        </w:r>
                      </w:del>
                      <w:ins w:id="87" w:author="Samuel Dent" w:date="2015-11-20T09:33:00Z">
                        <w:r w:rsidR="00913F0A" w:rsidRPr="002F2634">
                          <w:rPr>
                            <w:rFonts w:cstheme="minorHAnsi"/>
                            <w:szCs w:val="20"/>
                          </w:rPr>
                          <w:t>7</w:t>
                        </w:r>
                        <w:r w:rsidR="00913F0A">
                          <w:rPr>
                            <w:rFonts w:cstheme="minorHAnsi"/>
                            <w:szCs w:val="20"/>
                          </w:rPr>
                          <w:t>2</w:t>
                        </w:r>
                      </w:ins>
                      <w:r w:rsidRPr="002F2634">
                        <w:rPr>
                          <w:rFonts w:cstheme="minorHAnsi"/>
                          <w:szCs w:val="20"/>
                        </w:rPr>
                        <w:t xml:space="preserve">) </w:t>
                      </w:r>
                      <w:r>
                        <w:rPr>
                          <w:rFonts w:cstheme="minorHAnsi"/>
                          <w:noProof/>
                        </w:rPr>
                        <w:t>* 0.</w:t>
                      </w:r>
                      <w:del w:id="88" w:author="Samuel Dent" w:date="2015-11-20T09:16:00Z">
                        <w:r w:rsidDel="009A52CA">
                          <w:rPr>
                            <w:rFonts w:cstheme="minorHAnsi"/>
                            <w:noProof/>
                          </w:rPr>
                          <w:delText>88</w:delText>
                        </w:r>
                      </w:del>
                      <w:ins w:id="89" w:author="Samuel Dent" w:date="2015-11-20T09:16:00Z">
                        <w:r>
                          <w:rPr>
                            <w:rFonts w:cstheme="minorHAnsi"/>
                            <w:noProof/>
                          </w:rPr>
                          <w:t>60</w:t>
                        </w:r>
                      </w:ins>
                    </w:p>
                    <w:p w:rsidR="009A52CA" w:rsidRPr="002F2634" w:rsidRDefault="009A52CA" w:rsidP="009A52CA">
                      <w:pPr>
                        <w:keepNext/>
                        <w:ind w:left="2880" w:hanging="720"/>
                        <w:rPr>
                          <w:rFonts w:cstheme="minorHAnsi"/>
                          <w:szCs w:val="24"/>
                        </w:rPr>
                      </w:pPr>
                      <w:r w:rsidRPr="002F2634">
                        <w:rPr>
                          <w:rFonts w:cstheme="minorHAnsi"/>
                        </w:rPr>
                        <w:t xml:space="preserve">= </w:t>
                      </w:r>
                      <w:del w:id="90" w:author="Samuel Dent" w:date="2015-11-20T09:16:00Z">
                        <w:r w:rsidDel="009A52CA">
                          <w:rPr>
                            <w:rFonts w:cstheme="minorHAnsi"/>
                          </w:rPr>
                          <w:delText>91</w:delText>
                        </w:r>
                      </w:del>
                      <w:ins w:id="91" w:author="Samuel Dent" w:date="2015-11-20T09:16:00Z">
                        <w:r>
                          <w:rPr>
                            <w:rFonts w:cstheme="minorHAnsi"/>
                          </w:rPr>
                          <w:t>6</w:t>
                        </w:r>
                      </w:ins>
                      <w:del w:id="92" w:author="Samuel Dent" w:date="2015-11-20T09:34:00Z">
                        <w:r w:rsidDel="00913F0A">
                          <w:rPr>
                            <w:rFonts w:cstheme="minorHAnsi"/>
                          </w:rPr>
                          <w:delText>.2</w:delText>
                        </w:r>
                      </w:del>
                      <w:ins w:id="93" w:author="Samuel Dent" w:date="2015-11-20T09:34:00Z">
                        <w:r w:rsidR="00913F0A">
                          <w:rPr>
                            <w:rFonts w:cstheme="minorHAnsi"/>
                          </w:rPr>
                          <w:t>0.4</w:t>
                        </w:r>
                      </w:ins>
                      <w:r>
                        <w:rPr>
                          <w:rFonts w:cstheme="minorHAnsi"/>
                          <w:noProof/>
                        </w:rPr>
                        <w:t xml:space="preserve"> </w:t>
                      </w:r>
                      <w:r w:rsidRPr="002F2634">
                        <w:rPr>
                          <w:rFonts w:cstheme="minorHAnsi"/>
                        </w:rPr>
                        <w:t>therms</w:t>
                      </w:r>
                    </w:p>
                    <w:p w:rsidR="009A52CA" w:rsidRDefault="009A52CA" w:rsidP="009A52CA"/>
                  </w:txbxContent>
                </v:textbox>
                <w10:anchorlock/>
              </v:shape>
            </w:pict>
          </mc:Fallback>
        </mc:AlternateContent>
      </w:r>
    </w:p>
    <w:p w:rsidR="009A52CA" w:rsidRPr="00A05FC2" w:rsidRDefault="009A52CA" w:rsidP="009A52CA">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Water Impact Descriptions and Calculation  </w:t>
      </w:r>
    </w:p>
    <w:p w:rsidR="009A52CA" w:rsidRPr="00A05FC2" w:rsidRDefault="009A52CA" w:rsidP="009A52CA">
      <w:pPr>
        <w:rPr>
          <w:rFonts w:cstheme="minorHAnsi"/>
        </w:rPr>
      </w:pPr>
      <w:r w:rsidRPr="00A05FC2">
        <w:rPr>
          <w:rFonts w:cstheme="minorHAnsi"/>
        </w:rPr>
        <w:t>N/A</w:t>
      </w:r>
    </w:p>
    <w:p w:rsidR="009A52CA" w:rsidRPr="00A05FC2" w:rsidRDefault="009A52CA" w:rsidP="009A52CA">
      <w:pPr>
        <w:keepNext/>
        <w:keepLines/>
        <w:spacing w:before="200" w:line="276" w:lineRule="auto"/>
        <w:ind w:left="1152" w:hanging="1152"/>
        <w:outlineLvl w:val="5"/>
        <w:rPr>
          <w:rFonts w:eastAsiaTheme="majorEastAsia" w:cstheme="minorHAnsi"/>
          <w:b/>
          <w:smallCaps/>
        </w:rPr>
      </w:pPr>
      <w:r w:rsidRPr="00A05FC2">
        <w:rPr>
          <w:rFonts w:eastAsiaTheme="majorEastAsia" w:cstheme="minorHAnsi"/>
          <w:b/>
          <w:smallCaps/>
        </w:rPr>
        <w:t xml:space="preserve">Deemed O&amp;M Cost Adjustment Calculation </w:t>
      </w:r>
    </w:p>
    <w:p w:rsidR="009A52CA" w:rsidRPr="00A05FC2" w:rsidRDefault="009A52CA" w:rsidP="009A52CA">
      <w:pPr>
        <w:rPr>
          <w:rFonts w:cstheme="minorHAnsi"/>
        </w:rPr>
      </w:pPr>
      <w:r w:rsidRPr="00A05FC2">
        <w:rPr>
          <w:rFonts w:cstheme="minorHAnsi"/>
        </w:rPr>
        <w:t>N/A</w:t>
      </w:r>
    </w:p>
    <w:p w:rsidR="009A52CA" w:rsidRDefault="009A52CA" w:rsidP="009A52CA">
      <w:pPr>
        <w:pStyle w:val="Heading6"/>
      </w:pPr>
      <w:r w:rsidRPr="008952AC">
        <w:t>Measure Code:</w:t>
      </w:r>
      <w:r>
        <w:t xml:space="preserve"> </w:t>
      </w:r>
      <w:r w:rsidRPr="008952AC">
        <w:t>RS-SHL-FINS-</w:t>
      </w:r>
      <w:del w:id="76" w:author="Samuel Dent" w:date="2015-11-20T09:17:00Z">
        <w:r w:rsidRPr="008952AC" w:rsidDel="009A52CA">
          <w:delText>V0</w:delText>
        </w:r>
        <w:r w:rsidDel="009A52CA">
          <w:delText>6</w:delText>
        </w:r>
      </w:del>
      <w:ins w:id="77" w:author="Samuel Dent" w:date="2015-11-20T09:17:00Z">
        <w:r w:rsidRPr="008952AC">
          <w:t>V0</w:t>
        </w:r>
        <w:r>
          <w:t>7</w:t>
        </w:r>
      </w:ins>
      <w:r w:rsidRPr="008952AC">
        <w:t>-</w:t>
      </w:r>
      <w:del w:id="78" w:author="Samuel Dent" w:date="2015-11-20T09:17:00Z">
        <w:r w:rsidRPr="008952AC" w:rsidDel="009A52CA">
          <w:delText>1</w:delText>
        </w:r>
        <w:r w:rsidDel="009A52CA">
          <w:delText>5</w:delText>
        </w:r>
        <w:r w:rsidRPr="008952AC" w:rsidDel="009A52CA">
          <w:delText>0</w:delText>
        </w:r>
        <w:r w:rsidDel="009A52CA">
          <w:delText>6</w:delText>
        </w:r>
        <w:r w:rsidRPr="008952AC" w:rsidDel="009A52CA">
          <w:delText>01</w:delText>
        </w:r>
      </w:del>
      <w:ins w:id="79" w:author="Samuel Dent" w:date="2015-11-20T09:17:00Z">
        <w:r w:rsidRPr="008952AC">
          <w:t>1</w:t>
        </w:r>
        <w:r>
          <w:t>6</w:t>
        </w:r>
        <w:r w:rsidRPr="008952AC">
          <w:t>0</w:t>
        </w:r>
        <w:r>
          <w:t>6</w:t>
        </w:r>
        <w:r w:rsidRPr="008952AC">
          <w:t>01</w:t>
        </w:r>
      </w:ins>
    </w:p>
    <w:p w:rsidR="009A52CA" w:rsidRDefault="009A52CA" w:rsidP="009A52CA">
      <w:pPr>
        <w:widowControl/>
        <w:spacing w:after="200" w:line="276" w:lineRule="auto"/>
        <w:jc w:val="left"/>
        <w:rPr>
          <w:rFonts w:ascii="Calibri" w:eastAsiaTheme="minorEastAsia" w:hAnsi="Calibri"/>
          <w:bCs/>
          <w:sz w:val="24"/>
          <w:szCs w:val="24"/>
        </w:rPr>
      </w:pPr>
    </w:p>
    <w:p w:rsidR="009A52CA" w:rsidRDefault="009A52CA" w:rsidP="009A52CA">
      <w:pPr>
        <w:widowControl/>
        <w:spacing w:after="200" w:line="276" w:lineRule="auto"/>
        <w:jc w:val="left"/>
        <w:rPr>
          <w:rFonts w:ascii="Calibri" w:eastAsiaTheme="minorEastAsia" w:hAnsi="Calibri"/>
          <w:bCs/>
          <w:sz w:val="24"/>
          <w:szCs w:val="24"/>
        </w:rPr>
        <w:sectPr w:rsidR="009A52CA" w:rsidSect="009A52CA">
          <w:headerReference w:type="default" r:id="rId8"/>
          <w:pgSz w:w="12240" w:h="15840" w:code="1"/>
          <w:pgMar w:top="1440" w:right="1440" w:bottom="1440" w:left="1440" w:header="720" w:footer="720" w:gutter="0"/>
          <w:cols w:space="720"/>
          <w:docGrid w:linePitch="360"/>
        </w:sectPr>
      </w:pP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2CA" w:rsidRDefault="009A52CA" w:rsidP="009A52CA">
      <w:pPr>
        <w:spacing w:after="0"/>
      </w:pPr>
      <w:r>
        <w:separator/>
      </w:r>
    </w:p>
  </w:endnote>
  <w:endnote w:type="continuationSeparator" w:id="0">
    <w:p w:rsidR="009A52CA" w:rsidRDefault="009A52CA" w:rsidP="009A52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2CA" w:rsidRDefault="009A52CA" w:rsidP="009A52CA">
      <w:pPr>
        <w:spacing w:after="0"/>
      </w:pPr>
      <w:r>
        <w:separator/>
      </w:r>
    </w:p>
  </w:footnote>
  <w:footnote w:type="continuationSeparator" w:id="0">
    <w:p w:rsidR="009A52CA" w:rsidRDefault="009A52CA" w:rsidP="009A52CA">
      <w:pPr>
        <w:spacing w:after="0"/>
      </w:pPr>
      <w:r>
        <w:continuationSeparator/>
      </w:r>
    </w:p>
  </w:footnote>
  <w:footnote w:id="1">
    <w:p w:rsidR="009A52CA" w:rsidRPr="009C362B" w:rsidRDefault="009A52CA" w:rsidP="009A52CA">
      <w:pPr>
        <w:pStyle w:val="Footnote"/>
        <w:rPr>
          <w:szCs w:val="18"/>
        </w:rPr>
      </w:pPr>
      <w:r w:rsidRPr="009C362B">
        <w:rPr>
          <w:rStyle w:val="FootnoteReference"/>
          <w:szCs w:val="18"/>
        </w:rPr>
        <w:footnoteRef/>
      </w:r>
      <w:r w:rsidRPr="009C362B">
        <w:rPr>
          <w:szCs w:val="18"/>
        </w:rPr>
        <w:t xml:space="preserve"> </w:t>
      </w:r>
      <w:r w:rsidRPr="009C362B">
        <w:rPr>
          <w:rStyle w:val="FootnoteChar"/>
          <w:szCs w:val="18"/>
        </w:rPr>
        <w:t>Measure Life Report, Residential and Commercial/Industrial Lighting and HVAC Measures, GDS Associates, 2007</w:t>
      </w:r>
    </w:p>
  </w:footnote>
  <w:footnote w:id="2">
    <w:p w:rsidR="009A52CA" w:rsidRPr="009C362B" w:rsidRDefault="009A52CA" w:rsidP="009A52CA">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3">
    <w:p w:rsidR="009A52CA" w:rsidRPr="009C362B" w:rsidRDefault="009A52CA" w:rsidP="009A52CA">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4">
    <w:p w:rsidR="009A52CA" w:rsidRPr="009C362B" w:rsidRDefault="009A52CA" w:rsidP="009A52CA">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5">
    <w:p w:rsidR="009A52CA" w:rsidRPr="009C362B" w:rsidRDefault="009A52CA" w:rsidP="009A52CA">
      <w:pPr>
        <w:pStyle w:val="Footnote"/>
        <w:rPr>
          <w:szCs w:val="18"/>
        </w:rPr>
      </w:pPr>
      <w:r w:rsidRPr="009C362B">
        <w:rPr>
          <w:rStyle w:val="FootnoteReference"/>
          <w:szCs w:val="18"/>
        </w:rPr>
        <w:footnoteRef/>
      </w:r>
      <w:r w:rsidRPr="009C362B">
        <w:rPr>
          <w:szCs w:val="18"/>
        </w:rPr>
        <w:t xml:space="preserve"> Based on 2005 ASHRAE Handbook – Fundamentals: assuming 2x8 joists, 16” OC, ¾” subfloor, ½” carpet with rubber pad, and accounting for a still air film above and below: 1/ [(0.85 cavity share of area / (0.68 + 0.94 + 1.23 + 0.68)) + (0.15 framing share / (0.68 + 7.5” * 1.25 R/in + 0.94 + 1.23 + 0.68))] = 3.96</w:t>
      </w:r>
    </w:p>
  </w:footnote>
  <w:footnote w:id="6">
    <w:p w:rsidR="009A52CA" w:rsidRPr="009C362B" w:rsidRDefault="009A52CA" w:rsidP="009A52CA">
      <w:pPr>
        <w:pStyle w:val="Footnote"/>
        <w:rPr>
          <w:szCs w:val="18"/>
        </w:rPr>
      </w:pPr>
      <w:r w:rsidRPr="009C362B">
        <w:rPr>
          <w:rStyle w:val="FootnoteReference"/>
          <w:szCs w:val="18"/>
        </w:rPr>
        <w:footnoteRef/>
      </w:r>
      <w:r w:rsidRPr="009C362B">
        <w:rPr>
          <w:szCs w:val="18"/>
        </w:rPr>
        <w:t xml:space="preserve"> ASHRAE, 2001, “Characterization of Framing Factors for New Low-Rise Residential Building Envelopes (904-RP),” Table 7.1  </w:t>
      </w:r>
    </w:p>
  </w:footnote>
  <w:footnote w:id="7">
    <w:p w:rsidR="009A52CA" w:rsidRPr="009C362B" w:rsidRDefault="009A52CA" w:rsidP="009A52CA">
      <w:pPr>
        <w:pStyle w:val="Footnote"/>
        <w:rPr>
          <w:szCs w:val="18"/>
        </w:rPr>
      </w:pPr>
      <w:r w:rsidRPr="009C362B">
        <w:rPr>
          <w:rStyle w:val="FootnoteReference"/>
          <w:szCs w:val="18"/>
        </w:rPr>
        <w:footnoteRef/>
      </w:r>
      <w:r w:rsidRPr="009C362B">
        <w:rPr>
          <w:szCs w:val="18"/>
        </w:rPr>
        <w:t xml:space="preserve"> Five year average cooling degree days with 75F base temp from DegreeDays.net were used in this table because the 30 year climate </w:t>
      </w:r>
      <w:proofErr w:type="spellStart"/>
      <w:r w:rsidRPr="009C362B">
        <w:rPr>
          <w:szCs w:val="18"/>
        </w:rPr>
        <w:t>normals</w:t>
      </w:r>
      <w:proofErr w:type="spellEnd"/>
      <w:r w:rsidRPr="009C362B">
        <w:rPr>
          <w:szCs w:val="18"/>
        </w:rPr>
        <w:t xml:space="preserve"> from NCDC used elsewhere are not available at base temps above 72F.</w:t>
      </w:r>
    </w:p>
  </w:footnote>
  <w:footnote w:id="8">
    <w:p w:rsidR="009A52CA" w:rsidRPr="009C362B" w:rsidRDefault="009A52CA" w:rsidP="009A52CA">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9">
    <w:p w:rsidR="009A52CA" w:rsidRPr="009C362B" w:rsidRDefault="009A52CA" w:rsidP="009A52CA">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Energy Center of Wisconsin, May 2008 metering study; “Central Air Conditioning in Wisconsin, A Compilation of Recent Field Research”, p31.</w:t>
      </w:r>
      <w:proofErr w:type="gramEnd"/>
      <w:r w:rsidRPr="009C362B">
        <w:rPr>
          <w:szCs w:val="18"/>
        </w:rPr>
        <w:t xml:space="preserve"> </w:t>
      </w:r>
      <w:r w:rsidRPr="009C362B">
        <w:rPr>
          <w:szCs w:val="18"/>
        </w:rPr>
        <w:tab/>
      </w:r>
    </w:p>
  </w:footnote>
  <w:footnote w:id="10">
    <w:p w:rsidR="009A52CA" w:rsidRPr="009C362B" w:rsidRDefault="009A52CA" w:rsidP="009A52CA">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11">
    <w:p w:rsidR="009A52CA" w:rsidRDefault="009A52CA" w:rsidP="009A52CA">
      <w:pPr>
        <w:pStyle w:val="FootnoteText"/>
        <w:rPr>
          <w:ins w:id="16" w:author="Samuel Dent" w:date="2015-11-20T09:11:00Z"/>
        </w:rPr>
      </w:pPr>
      <w:ins w:id="17" w:author="Samuel Dent" w:date="2015-11-20T09:11:00Z">
        <w:r>
          <w:rPr>
            <w:rStyle w:val="FootnoteReference"/>
          </w:rPr>
          <w:footnoteRef/>
        </w:r>
        <w:r>
          <w:t xml:space="preserve"> As demonstrated in two years of metering evaluation by Opinion Dynamics, see Memo “Results for AIC PY6 </w:t>
        </w:r>
        <w:proofErr w:type="spellStart"/>
        <w:r>
          <w:t>HPwES</w:t>
        </w:r>
        <w:proofErr w:type="spellEnd"/>
        <w:r>
          <w:t xml:space="preserve"> Billing Analysis”, dated February 20, 2015. TAC negotiated adjustment factor is 80%.</w:t>
        </w:r>
      </w:ins>
    </w:p>
  </w:footnote>
  <w:footnote w:id="12">
    <w:p w:rsidR="009A52CA" w:rsidRPr="009C362B" w:rsidRDefault="009A52CA" w:rsidP="009A52CA">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National Climatic Data Center, Heating Degree Days with a base temp of 50°F to account for lower impact of unconditioned space on heating system.</w:t>
      </w:r>
      <w:proofErr w:type="gramEnd"/>
      <w:r w:rsidRPr="009C362B">
        <w:rPr>
          <w:szCs w:val="18"/>
        </w:rPr>
        <w:t xml:space="preserve"> There is a county mapping table in the Appendix providing the appropriate city to use for each county of Illinois.</w:t>
      </w:r>
    </w:p>
  </w:footnote>
  <w:footnote w:id="13">
    <w:p w:rsidR="009A52CA" w:rsidRPr="009C362B" w:rsidRDefault="009A52CA" w:rsidP="009A52CA">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14">
    <w:p w:rsidR="009A52CA" w:rsidRPr="009C362B" w:rsidRDefault="009A52CA" w:rsidP="009A52CA">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means that using the minimum standard is appropriate. </w:t>
      </w:r>
      <w:proofErr w:type="gramStart"/>
      <w:r w:rsidRPr="009C362B">
        <w:rPr>
          <w:szCs w:val="18"/>
        </w:rPr>
        <w:t>An 85</w:t>
      </w:r>
      <w:proofErr w:type="gramEnd"/>
      <w:r w:rsidRPr="009C362B">
        <w:rPr>
          <w:szCs w:val="18"/>
        </w:rPr>
        <w:t>% distribution efficiency is then applied to account for duct losses for heat pumps.</w:t>
      </w:r>
    </w:p>
  </w:footnote>
  <w:footnote w:id="15">
    <w:p w:rsidR="009A52CA" w:rsidRDefault="009A52CA" w:rsidP="009A52CA">
      <w:pPr>
        <w:pStyle w:val="FootnoteText"/>
        <w:rPr>
          <w:ins w:id="24" w:author="Samuel Dent" w:date="2015-11-20T09:12:00Z"/>
        </w:rPr>
      </w:pPr>
      <w:ins w:id="25" w:author="Samuel Dent" w:date="2015-11-20T09:12:00Z">
        <w:r>
          <w:rPr>
            <w:rStyle w:val="FootnoteReference"/>
          </w:rPr>
          <w:footnoteRef/>
        </w:r>
        <w:r>
          <w:t xml:space="preserve"> As demonstrated in two years of metering evaluation by Opinion Dynamics, see Memo “Results for AIC PY6 </w:t>
        </w:r>
        <w:proofErr w:type="spellStart"/>
        <w:r>
          <w:t>HPwES</w:t>
        </w:r>
        <w:proofErr w:type="spellEnd"/>
        <w:r>
          <w:t xml:space="preserve"> Billing Analysis”, dated February 20, 2015. TAC negotiated adjustment factor is 60%.</w:t>
        </w:r>
      </w:ins>
    </w:p>
  </w:footnote>
  <w:footnote w:id="16">
    <w:p w:rsidR="009A52CA" w:rsidRPr="009C362B" w:rsidDel="009A52CA" w:rsidRDefault="009A52CA" w:rsidP="009A52CA">
      <w:pPr>
        <w:pStyle w:val="Footnote"/>
        <w:rPr>
          <w:del w:id="29" w:author="Samuel Dent" w:date="2015-11-20T09:12:00Z"/>
          <w:szCs w:val="18"/>
        </w:rPr>
      </w:pPr>
      <w:del w:id="30" w:author="Samuel Dent" w:date="2015-11-20T09:12:00Z">
        <w:r w:rsidRPr="009C362B" w:rsidDel="009A52CA">
          <w:rPr>
            <w:rStyle w:val="FootnoteReference"/>
            <w:szCs w:val="18"/>
          </w:rPr>
          <w:footnoteRef/>
        </w:r>
        <w:r w:rsidRPr="009C362B" w:rsidDel="009A52CA">
          <w:rPr>
            <w:szCs w:val="18"/>
          </w:rPr>
          <w:delText xml:space="preserve"> Based upon comparing algorithm derived savings estimate and evaluated bill analysis estimate in the following 2012 Massachusetts report: “Home Energy Services Impact Evaluation”, August 2012. See “Insulation ADJ calculations.xls” for details or calculation. Note that basement wall is used as a proxy for crawlspace ceiling.</w:delText>
        </w:r>
      </w:del>
    </w:p>
  </w:footnote>
  <w:footnote w:id="17">
    <w:p w:rsidR="009A52CA" w:rsidRPr="009C362B" w:rsidRDefault="009A52CA" w:rsidP="009A52CA">
      <w:pPr>
        <w:pStyle w:val="Footnote"/>
        <w:rPr>
          <w:szCs w:val="18"/>
        </w:rPr>
      </w:pPr>
      <w:r w:rsidRPr="009C362B">
        <w:rPr>
          <w:rStyle w:val="FootnoteReference"/>
          <w:szCs w:val="18"/>
        </w:rPr>
        <w:footnoteRef/>
      </w:r>
      <w:r w:rsidRPr="009C362B">
        <w:rPr>
          <w:szCs w:val="18"/>
        </w:rPr>
        <w:t xml:space="preserve"> F</w:t>
      </w:r>
      <w:r w:rsidRPr="009C362B">
        <w:rPr>
          <w:szCs w:val="18"/>
          <w:vertAlign w:val="subscript"/>
        </w:rPr>
        <w:t>e</w:t>
      </w:r>
      <w:r w:rsidRPr="009C362B">
        <w:rPr>
          <w:szCs w:val="18"/>
        </w:rPr>
        <w:t xml:space="preserve"> is not one of the AHRI certified ratings provided for residential furnaces, but can be reasonably estimated from a calculation based on the certified values for fuel energy (</w:t>
      </w:r>
      <w:proofErr w:type="spellStart"/>
      <w:r w:rsidRPr="009C362B">
        <w:rPr>
          <w:szCs w:val="18"/>
        </w:rPr>
        <w:t>Ef</w:t>
      </w:r>
      <w:proofErr w:type="spellEnd"/>
      <w:r w:rsidRPr="009C362B">
        <w:rPr>
          <w:szCs w:val="18"/>
        </w:rPr>
        <w:t xml:space="preserve"> in </w:t>
      </w:r>
      <w:proofErr w:type="spellStart"/>
      <w:r w:rsidRPr="009C362B">
        <w:rPr>
          <w:szCs w:val="18"/>
        </w:rPr>
        <w:t>MMBtu</w:t>
      </w:r>
      <w:proofErr w:type="spellEnd"/>
      <w:r w:rsidRPr="009C362B">
        <w:rPr>
          <w:szCs w:val="18"/>
        </w:rPr>
        <w:t>/</w:t>
      </w:r>
      <w:proofErr w:type="spellStart"/>
      <w:r w:rsidRPr="009C362B">
        <w:rPr>
          <w:szCs w:val="18"/>
        </w:rPr>
        <w:t>yr</w:t>
      </w:r>
      <w:proofErr w:type="spellEnd"/>
      <w:r w:rsidRPr="009C362B">
        <w:rPr>
          <w:szCs w:val="18"/>
        </w:rPr>
        <w:t xml:space="preserve">) and </w:t>
      </w:r>
      <w:proofErr w:type="spellStart"/>
      <w:r w:rsidRPr="009C362B">
        <w:rPr>
          <w:szCs w:val="18"/>
        </w:rPr>
        <w:t>Eae</w:t>
      </w:r>
      <w:proofErr w:type="spellEnd"/>
      <w:r w:rsidRPr="009C362B">
        <w:rPr>
          <w:szCs w:val="18"/>
        </w:rPr>
        <w:t xml:space="preserve"> (kWh/</w:t>
      </w:r>
      <w:proofErr w:type="spellStart"/>
      <w:r w:rsidRPr="009C362B">
        <w:rPr>
          <w:szCs w:val="18"/>
        </w:rPr>
        <w:t>yr</w:t>
      </w:r>
      <w:proofErr w:type="spellEnd"/>
      <w:r w:rsidRPr="009C362B">
        <w:rPr>
          <w:szCs w:val="18"/>
        </w:rPr>
        <w:t>).  An average of a 300 record sample (non-random) out of 1495 was 3.14%.  This is, appropriately, ~50% greater than the Energy Star version 3 criteria for 2% F</w:t>
      </w:r>
      <w:r w:rsidRPr="009C362B">
        <w:rPr>
          <w:szCs w:val="18"/>
          <w:vertAlign w:val="subscript"/>
        </w:rPr>
        <w:t>e</w:t>
      </w:r>
      <w:r w:rsidRPr="009C362B">
        <w:rPr>
          <w:szCs w:val="18"/>
        </w:rPr>
        <w:t>. See “Programmable Thermostats Furnace Fan Analysis.xlsx” for reference.</w:t>
      </w:r>
    </w:p>
  </w:footnote>
  <w:footnote w:id="18">
    <w:p w:rsidR="009A52CA" w:rsidRPr="009C362B" w:rsidRDefault="009A52CA" w:rsidP="009A52CA">
      <w:pPr>
        <w:pStyle w:val="Footnote"/>
        <w:rPr>
          <w:szCs w:val="18"/>
        </w:rPr>
      </w:pPr>
      <w:r w:rsidRPr="009C362B">
        <w:rPr>
          <w:rStyle w:val="FootnoteReference"/>
          <w:szCs w:val="18"/>
        </w:rPr>
        <w:footnoteRef/>
      </w:r>
      <w:r w:rsidRPr="009C362B">
        <w:rPr>
          <w:szCs w:val="18"/>
        </w:rPr>
        <w:t xml:space="preserve"> Full load hours for Chicago, Moline and Rockford are provided in “Final Evaluation Report: Central Air Conditioning Efficiency Services (CACES), 2010, Navigant Consulting”, </w:t>
      </w:r>
      <w:hyperlink r:id="rId1" w:history="1">
        <w:r w:rsidRPr="009C362B">
          <w:rPr>
            <w:rStyle w:val="Hyperlink"/>
            <w:rFonts w:eastAsiaTheme="majorEastAsia"/>
            <w:szCs w:val="18"/>
          </w:rPr>
          <w:t>http://ilsag.org/yahoo_site_admin/assets/docs/ComEd_PY2_CACES_Evaluation_Report_2010-10-18.299122020.pdf</w:t>
        </w:r>
      </w:hyperlink>
      <w:r w:rsidRPr="009C362B">
        <w:rPr>
          <w:szCs w:val="18"/>
        </w:rPr>
        <w:t>, p.33. An average FLH/Cooling Degree Day (from NCDC) ratio was calculated for these locations and applied to the CDD of the other locations in order to estimate FLH. There is a county mapping table in the Appendix providing the appropriate city to use for each county of Illinois.</w:t>
      </w:r>
    </w:p>
  </w:footnote>
  <w:footnote w:id="19">
    <w:p w:rsidR="009A52CA" w:rsidRPr="009C362B" w:rsidRDefault="009A52CA" w:rsidP="009A52CA">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20">
    <w:p w:rsidR="009A52CA" w:rsidRPr="009C362B" w:rsidRDefault="009A52CA" w:rsidP="009A52CA">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21">
    <w:p w:rsidR="009A52CA" w:rsidRPr="009C362B" w:rsidRDefault="009A52CA" w:rsidP="009A52CA">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22">
    <w:p w:rsidR="009A52CA" w:rsidRPr="009C362B" w:rsidRDefault="009A52CA" w:rsidP="009A52CA">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23">
    <w:p w:rsidR="009A52CA" w:rsidRPr="009C362B" w:rsidDel="00913F0A" w:rsidRDefault="009A52CA">
      <w:pPr>
        <w:pStyle w:val="Footnote"/>
        <w:rPr>
          <w:del w:id="59" w:author="Samuel Dent" w:date="2015-11-20T09:33:00Z"/>
          <w:szCs w:val="18"/>
        </w:rPr>
      </w:pPr>
      <w:r w:rsidRPr="009C362B">
        <w:rPr>
          <w:rStyle w:val="FootnoteReference"/>
          <w:szCs w:val="18"/>
        </w:rPr>
        <w:footnoteRef/>
      </w:r>
      <w:ins w:id="60" w:author="Samuel Dent" w:date="2015-11-20T09:33:00Z">
        <w:r w:rsidR="00913F0A">
          <w:rPr>
            <w:szCs w:val="18"/>
          </w:rPr>
          <w:t xml:space="preserve"> Based on average </w:t>
        </w:r>
        <w:proofErr w:type="spellStart"/>
        <w:r w:rsidR="00913F0A">
          <w:rPr>
            <w:szCs w:val="18"/>
          </w:rPr>
          <w:t>Nicor</w:t>
        </w:r>
        <w:proofErr w:type="spellEnd"/>
        <w:r w:rsidR="00913F0A">
          <w:rPr>
            <w:szCs w:val="18"/>
          </w:rPr>
          <w:t xml:space="preserve"> PY4 nameplate efficiencies </w:t>
        </w:r>
        <w:proofErr w:type="spellStart"/>
        <w:r w:rsidR="00913F0A">
          <w:rPr>
            <w:szCs w:val="18"/>
          </w:rPr>
          <w:t>derated</w:t>
        </w:r>
        <w:proofErr w:type="spellEnd"/>
        <w:r w:rsidR="00913F0A">
          <w:rPr>
            <w:szCs w:val="18"/>
          </w:rPr>
          <w:t xml:space="preserve"> by 15% for distribution losses.</w:t>
        </w:r>
      </w:ins>
      <w:del w:id="61" w:author="Samuel Dent" w:date="2015-11-20T09:32:00Z">
        <w:r w:rsidRPr="009C362B" w:rsidDel="00913F0A">
          <w:rPr>
            <w:szCs w:val="18"/>
          </w:rPr>
          <w:delText xml:space="preserve"> This has been estimated assuming that natural gas central furnace heating is typical for Illinois residences (66% of Illinois homes have a Natural Gas Furnace (based on Energy Information Administration, 2009 Residential Energy Consumption Survey</w:delText>
        </w:r>
      </w:del>
      <w:del w:id="62" w:author="Samuel Dent" w:date="2015-11-20T09:33:00Z">
        <w:r w:rsidRPr="009C362B" w:rsidDel="00913F0A">
          <w:rPr>
            <w:szCs w:val="18"/>
          </w:rPr>
          <w:delText xml:space="preserve">: </w:delText>
        </w:r>
        <w:r w:rsidR="00913F0A" w:rsidDel="00913F0A">
          <w:fldChar w:fldCharType="begin"/>
        </w:r>
        <w:r w:rsidR="00913F0A" w:rsidDel="00913F0A">
          <w:delInstrText xml:space="preserve"> HYPERLINK "http://www.eia.gov/consumption/residential/data/2009/xls/HC6.9%20Space%20Heating%20in%20Midwest%20Region.xls" </w:delInstrText>
        </w:r>
        <w:r w:rsidR="00913F0A" w:rsidDel="00913F0A">
          <w:fldChar w:fldCharType="separate"/>
        </w:r>
        <w:r w:rsidRPr="009C362B" w:rsidDel="00913F0A">
          <w:rPr>
            <w:rStyle w:val="Hyperlink"/>
            <w:rFonts w:eastAsiaTheme="majorEastAsia"/>
            <w:szCs w:val="18"/>
          </w:rPr>
          <w:delText>http://www.eia.gov/consumption/residential/data/2009/xls/HC6.9%20Space%20Heating%20in%20Midwest%20Region.xls</w:delText>
        </w:r>
        <w:r w:rsidR="00913F0A" w:rsidDel="00913F0A">
          <w:rPr>
            <w:rStyle w:val="Hyperlink"/>
            <w:rFonts w:eastAsiaTheme="majorEastAsia"/>
            <w:szCs w:val="18"/>
          </w:rPr>
          <w:fldChar w:fldCharType="end"/>
        </w:r>
        <w:r w:rsidRPr="009C362B" w:rsidDel="00913F0A">
          <w:rPr>
            <w:szCs w:val="18"/>
          </w:rPr>
          <w:delText>))</w:delText>
        </w:r>
      </w:del>
    </w:p>
    <w:p w:rsidR="009A52CA" w:rsidRPr="009C362B" w:rsidDel="00913F0A" w:rsidRDefault="009A52CA">
      <w:pPr>
        <w:pStyle w:val="Footnote"/>
        <w:rPr>
          <w:del w:id="63" w:author="Samuel Dent" w:date="2015-11-20T09:33:00Z"/>
          <w:szCs w:val="18"/>
        </w:rPr>
      </w:pPr>
      <w:del w:id="64" w:author="Samuel Dent" w:date="2015-11-20T09:33:00Z">
        <w:r w:rsidRPr="009C362B" w:rsidDel="00913F0A">
          <w:rPr>
            <w:szCs w:val="18"/>
          </w:rPr>
          <w:delTex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delText>
        </w:r>
      </w:del>
    </w:p>
    <w:p w:rsidR="009A52CA" w:rsidRPr="009C362B" w:rsidRDefault="009A52CA" w:rsidP="00913F0A">
      <w:pPr>
        <w:pStyle w:val="Footnote"/>
        <w:rPr>
          <w:szCs w:val="18"/>
        </w:rPr>
      </w:pPr>
      <w:del w:id="65" w:author="Samuel Dent" w:date="2015-11-20T09:33:00Z">
        <w:r w:rsidRPr="009C362B" w:rsidDel="00913F0A">
          <w:rPr>
            <w:szCs w:val="18"/>
          </w:rPr>
          <w:delText>(0.24*0.92) + (0.76*0.8) * (1-0.15) =  0.70</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2CA" w:rsidRPr="000F3C75" w:rsidRDefault="009A52CA" w:rsidP="00645A06">
    <w:pPr>
      <w:pStyle w:val="HeaderIL"/>
    </w:pPr>
    <w:r w:rsidRPr="0009467B">
      <w:rPr>
        <w:sz w:val="22"/>
      </w:rPr>
      <w:t xml:space="preserve">Illinois Statewide Technical Reference Manual - </w:t>
    </w:r>
    <w:r>
      <w:fldChar w:fldCharType="begin"/>
    </w:r>
    <w:r>
      <w:instrText xml:space="preserve"> REF _Ref325436650 \w \h </w:instrText>
    </w:r>
    <w:r>
      <w:fldChar w:fldCharType="separate"/>
    </w:r>
    <w:r>
      <w:t>5.6.3</w:t>
    </w:r>
    <w:r>
      <w:fldChar w:fldCharType="end"/>
    </w:r>
    <w:r>
      <w:t xml:space="preserve"> </w:t>
    </w:r>
    <w:r>
      <w:fldChar w:fldCharType="begin"/>
    </w:r>
    <w:r>
      <w:instrText xml:space="preserve"> REF _Ref325436646 \h </w:instrText>
    </w:r>
    <w:r>
      <w:fldChar w:fldCharType="separate"/>
    </w:r>
    <w:r w:rsidRPr="000B7BB6">
      <w:t xml:space="preserve">Floor </w:t>
    </w:r>
    <w:r>
      <w:t>I</w:t>
    </w:r>
    <w:r w:rsidRPr="000B7BB6">
      <w:t xml:space="preserve">nsulation </w:t>
    </w:r>
    <w:r>
      <w:t>A</w:t>
    </w:r>
    <w:r w:rsidRPr="000B7BB6">
      <w:t xml:space="preserve">bove </w:t>
    </w:r>
    <w:r>
      <w:t>C</w:t>
    </w:r>
    <w:r w:rsidRPr="000B7BB6">
      <w:t>rawlspace</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488F4EE9"/>
    <w:multiLevelType w:val="multilevel"/>
    <w:tmpl w:val="00A4CB20"/>
    <w:lvl w:ilvl="0">
      <w:start w:val="5"/>
      <w:numFmt w:val="decimal"/>
      <w:lvlText w:val="%1"/>
      <w:lvlJc w:val="left"/>
      <w:pPr>
        <w:ind w:left="480" w:hanging="480"/>
      </w:pPr>
      <w:rPr>
        <w:rFonts w:eastAsiaTheme="minorEastAsia" w:hint="default"/>
        <w:b w:val="0"/>
      </w:rPr>
    </w:lvl>
    <w:lvl w:ilvl="1">
      <w:start w:val="6"/>
      <w:numFmt w:val="decimal"/>
      <w:lvlText w:val="%1.%2"/>
      <w:lvlJc w:val="left"/>
      <w:pPr>
        <w:ind w:left="480" w:hanging="480"/>
      </w:pPr>
      <w:rPr>
        <w:rFonts w:eastAsiaTheme="minorEastAsia" w:hint="default"/>
        <w:b w:val="0"/>
      </w:rPr>
    </w:lvl>
    <w:lvl w:ilvl="2">
      <w:start w:val="3"/>
      <w:numFmt w:val="decimal"/>
      <w:lvlText w:val="%1.%2.%3"/>
      <w:lvlJc w:val="left"/>
      <w:pPr>
        <w:ind w:left="720" w:hanging="720"/>
      </w:pPr>
      <w:rPr>
        <w:rFonts w:eastAsiaTheme="minorEastAsia" w:hint="default"/>
        <w:b w:val="0"/>
      </w:rPr>
    </w:lvl>
    <w:lvl w:ilvl="3">
      <w:start w:val="1"/>
      <w:numFmt w:val="decimal"/>
      <w:lvlText w:val="%1.%2.%3.%4"/>
      <w:lvlJc w:val="left"/>
      <w:pPr>
        <w:ind w:left="720" w:hanging="720"/>
      </w:pPr>
      <w:rPr>
        <w:rFonts w:eastAsiaTheme="minorEastAsia" w:hint="default"/>
        <w:b w:val="0"/>
      </w:rPr>
    </w:lvl>
    <w:lvl w:ilvl="4">
      <w:start w:val="1"/>
      <w:numFmt w:val="decimal"/>
      <w:lvlText w:val="%1.%2.%3.%4.%5"/>
      <w:lvlJc w:val="left"/>
      <w:pPr>
        <w:ind w:left="1080" w:hanging="1080"/>
      </w:pPr>
      <w:rPr>
        <w:rFonts w:eastAsiaTheme="minorEastAsia" w:hint="default"/>
        <w:b w:val="0"/>
      </w:rPr>
    </w:lvl>
    <w:lvl w:ilvl="5">
      <w:start w:val="1"/>
      <w:numFmt w:val="decimal"/>
      <w:lvlText w:val="%1.%2.%3.%4.%5.%6"/>
      <w:lvlJc w:val="left"/>
      <w:pPr>
        <w:ind w:left="1080" w:hanging="1080"/>
      </w:pPr>
      <w:rPr>
        <w:rFonts w:eastAsiaTheme="minorEastAsia" w:hint="default"/>
        <w:b w:val="0"/>
      </w:rPr>
    </w:lvl>
    <w:lvl w:ilvl="6">
      <w:start w:val="1"/>
      <w:numFmt w:val="decimal"/>
      <w:lvlText w:val="%1.%2.%3.%4.%5.%6.%7"/>
      <w:lvlJc w:val="left"/>
      <w:pPr>
        <w:ind w:left="1440" w:hanging="1440"/>
      </w:pPr>
      <w:rPr>
        <w:rFonts w:eastAsiaTheme="minorEastAsia" w:hint="default"/>
        <w:b w:val="0"/>
      </w:rPr>
    </w:lvl>
    <w:lvl w:ilvl="7">
      <w:start w:val="1"/>
      <w:numFmt w:val="decimal"/>
      <w:lvlText w:val="%1.%2.%3.%4.%5.%6.%7.%8"/>
      <w:lvlJc w:val="left"/>
      <w:pPr>
        <w:ind w:left="1440" w:hanging="1440"/>
      </w:pPr>
      <w:rPr>
        <w:rFonts w:eastAsiaTheme="minorEastAsia" w:hint="default"/>
        <w:b w:val="0"/>
      </w:rPr>
    </w:lvl>
    <w:lvl w:ilvl="8">
      <w:start w:val="1"/>
      <w:numFmt w:val="decimal"/>
      <w:lvlText w:val="%1.%2.%3.%4.%5.%6.%7.%8.%9"/>
      <w:lvlJc w:val="left"/>
      <w:pPr>
        <w:ind w:left="1800" w:hanging="1800"/>
      </w:pPr>
      <w:rPr>
        <w:rFonts w:eastAsiaTheme="minorEastAsia" w:hint="default"/>
        <w:b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2CA"/>
    <w:rsid w:val="008478BC"/>
    <w:rsid w:val="00913F0A"/>
    <w:rsid w:val="009A52CA"/>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2CA"/>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9A52CA"/>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9A52CA"/>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9A52CA"/>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9A52CA"/>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9A52CA"/>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9A52CA"/>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9A52CA"/>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9A52CA"/>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9A52CA"/>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A52CA"/>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9A52CA"/>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9A52CA"/>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9A52CA"/>
    <w:rPr>
      <w:rFonts w:ascii="Calibri" w:eastAsiaTheme="minorEastAsia" w:hAnsi="Calibri" w:cs="Arial"/>
      <w:bCs/>
      <w:i/>
      <w:noProof/>
    </w:rPr>
  </w:style>
  <w:style w:type="character" w:customStyle="1" w:styleId="Heading5Char">
    <w:name w:val="Heading 5 Char"/>
    <w:basedOn w:val="DefaultParagraphFont"/>
    <w:link w:val="Heading5"/>
    <w:uiPriority w:val="99"/>
    <w:rsid w:val="009A52CA"/>
    <w:rPr>
      <w:rFonts w:ascii="Calibri" w:eastAsia="Times New Roman" w:hAnsi="Calibri" w:cs="Times New Roman"/>
      <w:sz w:val="20"/>
    </w:rPr>
  </w:style>
  <w:style w:type="character" w:customStyle="1" w:styleId="Heading6Char">
    <w:name w:val="Heading 6 Char"/>
    <w:basedOn w:val="DefaultParagraphFont"/>
    <w:link w:val="Heading6"/>
    <w:uiPriority w:val="9"/>
    <w:rsid w:val="009A52CA"/>
    <w:rPr>
      <w:rFonts w:eastAsia="Times New Roman" w:cs="Calibri"/>
      <w:b/>
      <w:smallCaps/>
    </w:rPr>
  </w:style>
  <w:style w:type="character" w:customStyle="1" w:styleId="Heading7Char">
    <w:name w:val="Heading 7 Char"/>
    <w:basedOn w:val="DefaultParagraphFont"/>
    <w:link w:val="Heading7"/>
    <w:uiPriority w:val="99"/>
    <w:rsid w:val="009A52CA"/>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9A52CA"/>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9A52CA"/>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9A52CA"/>
    <w:rPr>
      <w:rFonts w:ascii="Calibri" w:eastAsiaTheme="minorEastAsia" w:hAnsi="Calibri" w:cs="Times New Roman"/>
      <w:bCs/>
      <w:sz w:val="24"/>
      <w:szCs w:val="24"/>
    </w:rPr>
  </w:style>
  <w:style w:type="table" w:styleId="TableGrid">
    <w:name w:val="Table Grid"/>
    <w:basedOn w:val="TableNormal"/>
    <w:uiPriority w:val="59"/>
    <w:rsid w:val="009A52C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9A52CA"/>
    <w:rPr>
      <w:rFonts w:ascii="Arial" w:hAnsi="Arial" w:cs="Times New Roman"/>
      <w:sz w:val="20"/>
      <w:vertAlign w:val="superscript"/>
    </w:rPr>
  </w:style>
  <w:style w:type="character" w:styleId="Hyperlink">
    <w:name w:val="Hyperlink"/>
    <w:uiPriority w:val="99"/>
    <w:rsid w:val="009A52CA"/>
    <w:rPr>
      <w:rFonts w:cs="Times New Roman"/>
      <w:color w:val="0000FF"/>
      <w:u w:val="single"/>
    </w:rPr>
  </w:style>
  <w:style w:type="character" w:customStyle="1" w:styleId="FootnoteChar">
    <w:name w:val="Footnote Char"/>
    <w:basedOn w:val="DefaultParagraphFont"/>
    <w:link w:val="Footnote"/>
    <w:rsid w:val="009A52CA"/>
    <w:rPr>
      <w:rFonts w:eastAsiaTheme="minorEastAsia" w:cstheme="minorHAnsi"/>
      <w:sz w:val="18"/>
      <w:szCs w:val="20"/>
    </w:rPr>
  </w:style>
  <w:style w:type="paragraph" w:customStyle="1" w:styleId="HeaderIL">
    <w:name w:val="Header IL"/>
    <w:basedOn w:val="Header"/>
    <w:link w:val="HeaderILChar"/>
    <w:qFormat/>
    <w:rsid w:val="009A52CA"/>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9A52CA"/>
    <w:rPr>
      <w:rFonts w:eastAsia="Times New Roman" w:cs="Times New Roman"/>
      <w:sz w:val="20"/>
    </w:rPr>
  </w:style>
  <w:style w:type="paragraph" w:customStyle="1" w:styleId="Footnote">
    <w:name w:val="Footnote"/>
    <w:basedOn w:val="FootnoteText"/>
    <w:link w:val="FootnoteChar"/>
    <w:autoRedefine/>
    <w:qFormat/>
    <w:rsid w:val="009A52CA"/>
    <w:pPr>
      <w:jc w:val="left"/>
    </w:pPr>
    <w:rPr>
      <w:rFonts w:eastAsiaTheme="minorEastAsia" w:cstheme="minorHAnsi"/>
      <w:sz w:val="18"/>
    </w:rPr>
  </w:style>
  <w:style w:type="paragraph" w:styleId="Header">
    <w:name w:val="header"/>
    <w:basedOn w:val="Normal"/>
    <w:link w:val="HeaderChar"/>
    <w:uiPriority w:val="99"/>
    <w:semiHidden/>
    <w:unhideWhenUsed/>
    <w:rsid w:val="009A52CA"/>
    <w:pPr>
      <w:tabs>
        <w:tab w:val="center" w:pos="4680"/>
        <w:tab w:val="right" w:pos="9360"/>
      </w:tabs>
      <w:spacing w:after="0"/>
    </w:pPr>
  </w:style>
  <w:style w:type="character" w:customStyle="1" w:styleId="HeaderChar">
    <w:name w:val="Header Char"/>
    <w:basedOn w:val="DefaultParagraphFont"/>
    <w:link w:val="Header"/>
    <w:uiPriority w:val="99"/>
    <w:semiHidden/>
    <w:rsid w:val="009A52CA"/>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9A52CA"/>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9A52CA"/>
    <w:rPr>
      <w:rFonts w:eastAsia="Times New Roman" w:cs="Times New Roman"/>
      <w:sz w:val="20"/>
      <w:szCs w:val="20"/>
    </w:rPr>
  </w:style>
  <w:style w:type="paragraph" w:styleId="BalloonText">
    <w:name w:val="Balloon Text"/>
    <w:basedOn w:val="Normal"/>
    <w:link w:val="BalloonTextChar"/>
    <w:uiPriority w:val="99"/>
    <w:semiHidden/>
    <w:unhideWhenUsed/>
    <w:rsid w:val="009A52C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52C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2CA"/>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9A52CA"/>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9A52CA"/>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9A52CA"/>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9A52CA"/>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9A52CA"/>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9A52CA"/>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9A52CA"/>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9A52CA"/>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9A52CA"/>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A52CA"/>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9A52CA"/>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9A52CA"/>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9A52CA"/>
    <w:rPr>
      <w:rFonts w:ascii="Calibri" w:eastAsiaTheme="minorEastAsia" w:hAnsi="Calibri" w:cs="Arial"/>
      <w:bCs/>
      <w:i/>
      <w:noProof/>
    </w:rPr>
  </w:style>
  <w:style w:type="character" w:customStyle="1" w:styleId="Heading5Char">
    <w:name w:val="Heading 5 Char"/>
    <w:basedOn w:val="DefaultParagraphFont"/>
    <w:link w:val="Heading5"/>
    <w:uiPriority w:val="99"/>
    <w:rsid w:val="009A52CA"/>
    <w:rPr>
      <w:rFonts w:ascii="Calibri" w:eastAsia="Times New Roman" w:hAnsi="Calibri" w:cs="Times New Roman"/>
      <w:sz w:val="20"/>
    </w:rPr>
  </w:style>
  <w:style w:type="character" w:customStyle="1" w:styleId="Heading6Char">
    <w:name w:val="Heading 6 Char"/>
    <w:basedOn w:val="DefaultParagraphFont"/>
    <w:link w:val="Heading6"/>
    <w:uiPriority w:val="9"/>
    <w:rsid w:val="009A52CA"/>
    <w:rPr>
      <w:rFonts w:eastAsia="Times New Roman" w:cs="Calibri"/>
      <w:b/>
      <w:smallCaps/>
    </w:rPr>
  </w:style>
  <w:style w:type="character" w:customStyle="1" w:styleId="Heading7Char">
    <w:name w:val="Heading 7 Char"/>
    <w:basedOn w:val="DefaultParagraphFont"/>
    <w:link w:val="Heading7"/>
    <w:uiPriority w:val="99"/>
    <w:rsid w:val="009A52CA"/>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9A52CA"/>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9A52CA"/>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9A52CA"/>
    <w:rPr>
      <w:rFonts w:ascii="Calibri" w:eastAsiaTheme="minorEastAsia" w:hAnsi="Calibri" w:cs="Times New Roman"/>
      <w:bCs/>
      <w:sz w:val="24"/>
      <w:szCs w:val="24"/>
    </w:rPr>
  </w:style>
  <w:style w:type="table" w:styleId="TableGrid">
    <w:name w:val="Table Grid"/>
    <w:basedOn w:val="TableNormal"/>
    <w:uiPriority w:val="59"/>
    <w:rsid w:val="009A52C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9A52CA"/>
    <w:rPr>
      <w:rFonts w:ascii="Arial" w:hAnsi="Arial" w:cs="Times New Roman"/>
      <w:sz w:val="20"/>
      <w:vertAlign w:val="superscript"/>
    </w:rPr>
  </w:style>
  <w:style w:type="character" w:styleId="Hyperlink">
    <w:name w:val="Hyperlink"/>
    <w:uiPriority w:val="99"/>
    <w:rsid w:val="009A52CA"/>
    <w:rPr>
      <w:rFonts w:cs="Times New Roman"/>
      <w:color w:val="0000FF"/>
      <w:u w:val="single"/>
    </w:rPr>
  </w:style>
  <w:style w:type="character" w:customStyle="1" w:styleId="FootnoteChar">
    <w:name w:val="Footnote Char"/>
    <w:basedOn w:val="DefaultParagraphFont"/>
    <w:link w:val="Footnote"/>
    <w:rsid w:val="009A52CA"/>
    <w:rPr>
      <w:rFonts w:eastAsiaTheme="minorEastAsia" w:cstheme="minorHAnsi"/>
      <w:sz w:val="18"/>
      <w:szCs w:val="20"/>
    </w:rPr>
  </w:style>
  <w:style w:type="paragraph" w:customStyle="1" w:styleId="HeaderIL">
    <w:name w:val="Header IL"/>
    <w:basedOn w:val="Header"/>
    <w:link w:val="HeaderILChar"/>
    <w:qFormat/>
    <w:rsid w:val="009A52CA"/>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9A52CA"/>
    <w:rPr>
      <w:rFonts w:eastAsia="Times New Roman" w:cs="Times New Roman"/>
      <w:sz w:val="20"/>
    </w:rPr>
  </w:style>
  <w:style w:type="paragraph" w:customStyle="1" w:styleId="Footnote">
    <w:name w:val="Footnote"/>
    <w:basedOn w:val="FootnoteText"/>
    <w:link w:val="FootnoteChar"/>
    <w:autoRedefine/>
    <w:qFormat/>
    <w:rsid w:val="009A52CA"/>
    <w:pPr>
      <w:jc w:val="left"/>
    </w:pPr>
    <w:rPr>
      <w:rFonts w:eastAsiaTheme="minorEastAsia" w:cstheme="minorHAnsi"/>
      <w:sz w:val="18"/>
    </w:rPr>
  </w:style>
  <w:style w:type="paragraph" w:styleId="Header">
    <w:name w:val="header"/>
    <w:basedOn w:val="Normal"/>
    <w:link w:val="HeaderChar"/>
    <w:uiPriority w:val="99"/>
    <w:semiHidden/>
    <w:unhideWhenUsed/>
    <w:rsid w:val="009A52CA"/>
    <w:pPr>
      <w:tabs>
        <w:tab w:val="center" w:pos="4680"/>
        <w:tab w:val="right" w:pos="9360"/>
      </w:tabs>
      <w:spacing w:after="0"/>
    </w:pPr>
  </w:style>
  <w:style w:type="character" w:customStyle="1" w:styleId="HeaderChar">
    <w:name w:val="Header Char"/>
    <w:basedOn w:val="DefaultParagraphFont"/>
    <w:link w:val="Header"/>
    <w:uiPriority w:val="99"/>
    <w:semiHidden/>
    <w:rsid w:val="009A52CA"/>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9A52CA"/>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9A52CA"/>
    <w:rPr>
      <w:rFonts w:eastAsia="Times New Roman" w:cs="Times New Roman"/>
      <w:sz w:val="20"/>
      <w:szCs w:val="20"/>
    </w:rPr>
  </w:style>
  <w:style w:type="paragraph" w:styleId="BalloonText">
    <w:name w:val="Balloon Text"/>
    <w:basedOn w:val="Normal"/>
    <w:link w:val="BalloonTextChar"/>
    <w:uiPriority w:val="99"/>
    <w:semiHidden/>
    <w:unhideWhenUsed/>
    <w:rsid w:val="009A52C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52C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ilsag.org/yahoo_site_admin/assets/docs/ComEd_PY2_CACES_Evaluation_Report_2010-10-18.29912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CD040253</Template>
  <TotalTime>0</TotalTime>
  <Pages>8</Pages>
  <Words>999</Words>
  <Characters>5696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6682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2015-11-20T14:36:00Z</dcterms:created>
  <dcterms:modified xsi:type="dcterms:W3CDTF">2015-11-20T14:36:00Z</dcterms:modified>
</cp:coreProperties>
</file>