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30BC" w:rsidRDefault="003330BC" w:rsidP="003330BC">
      <w:pPr>
        <w:pStyle w:val="Heading3"/>
        <w:numPr>
          <w:ilvl w:val="2"/>
          <w:numId w:val="2"/>
        </w:numPr>
      </w:pPr>
      <w:bookmarkStart w:id="0" w:name="_Ref376422968"/>
      <w:bookmarkStart w:id="1" w:name="_Toc411593550"/>
      <w:r>
        <w:t>Ductless Heat Pumps</w:t>
      </w:r>
      <w:bookmarkEnd w:id="0"/>
      <w:bookmarkEnd w:id="1"/>
    </w:p>
    <w:p w:rsidR="003330BC" w:rsidRPr="002F5F3E" w:rsidRDefault="003330BC" w:rsidP="003330BC">
      <w:pPr>
        <w:keepNext/>
        <w:keepLines/>
        <w:spacing w:before="200"/>
        <w:outlineLvl w:val="5"/>
        <w:rPr>
          <w:rFonts w:eastAsiaTheme="majorEastAsia" w:cstheme="majorBidi"/>
          <w:b/>
          <w:iCs/>
          <w:smallCaps/>
          <w:sz w:val="22"/>
        </w:rPr>
      </w:pPr>
      <w:bookmarkStart w:id="2" w:name="_Toc343160263"/>
      <w:r w:rsidRPr="002F5F3E">
        <w:rPr>
          <w:rFonts w:eastAsiaTheme="majorEastAsia" w:cstheme="majorBidi"/>
          <w:b/>
          <w:iCs/>
          <w:smallCaps/>
          <w:sz w:val="22"/>
        </w:rPr>
        <w:t>Description</w:t>
      </w:r>
      <w:bookmarkEnd w:id="2"/>
    </w:p>
    <w:p w:rsidR="00CA0001" w:rsidRDefault="00CA0001" w:rsidP="003330BC">
      <w:pPr>
        <w:spacing w:after="240"/>
        <w:rPr>
          <w:ins w:id="3" w:author="Samuel Dent" w:date="2015-11-19T05:17:00Z"/>
        </w:rPr>
      </w:pPr>
    </w:p>
    <w:p w:rsidR="00CA0001" w:rsidRDefault="003330BC" w:rsidP="00CA0001">
      <w:pPr>
        <w:pStyle w:val="CommentText"/>
        <w:rPr>
          <w:ins w:id="4" w:author="Samuel Dent" w:date="2015-11-19T05:18:00Z"/>
        </w:rPr>
      </w:pPr>
      <w:r w:rsidRPr="002F5F3E">
        <w:t xml:space="preserve">This measure is designed to calculate electric savings for supplementing existing electric HVAC systems with ductless </w:t>
      </w:r>
      <w:ins w:id="5" w:author="Samuel Dent" w:date="2015-11-19T05:19:00Z">
        <w:r w:rsidR="00CA0001">
          <w:t xml:space="preserve">mini-split </w:t>
        </w:r>
      </w:ins>
      <w:r w:rsidRPr="002F5F3E">
        <w:t>heat pumps</w:t>
      </w:r>
      <w:ins w:id="6" w:author="Samuel Dent" w:date="2015-11-19T05:18:00Z">
        <w:r w:rsidR="00CA0001">
          <w:t xml:space="preserve"> (D</w:t>
        </w:r>
      </w:ins>
      <w:ins w:id="7" w:author="Samuel Dent" w:date="2015-11-19T05:19:00Z">
        <w:r w:rsidR="00CA0001">
          <w:t>MS</w:t>
        </w:r>
      </w:ins>
      <w:ins w:id="8" w:author="Samuel Dent" w:date="2015-11-19T05:18:00Z">
        <w:r w:rsidR="00CA0001">
          <w:t>HPs)</w:t>
        </w:r>
      </w:ins>
      <w:r w:rsidRPr="002F5F3E">
        <w:t xml:space="preserve">. </w:t>
      </w:r>
      <w:ins w:id="9" w:author="Samuel Dent" w:date="2015-11-19T05:18:00Z">
        <w:r w:rsidR="00CA0001">
          <w:t>D</w:t>
        </w:r>
      </w:ins>
      <w:ins w:id="10" w:author="Samuel Dent" w:date="2015-11-19T05:19:00Z">
        <w:r w:rsidR="00CA0001">
          <w:t>MS</w:t>
        </w:r>
      </w:ins>
      <w:ins w:id="11" w:author="Samuel Dent" w:date="2015-11-19T05:18:00Z">
        <w:r w:rsidR="00CA0001">
          <w:t>HPs save energy in heating mode because they provide heat more efficiently than electric resistance heat and central ASHP systems. Additionally, D</w:t>
        </w:r>
      </w:ins>
      <w:ins w:id="12" w:author="Samuel Dent" w:date="2015-11-19T05:19:00Z">
        <w:r w:rsidR="00CA0001">
          <w:t>MS</w:t>
        </w:r>
      </w:ins>
      <w:ins w:id="13" w:author="Samuel Dent" w:date="2015-11-19T05:18:00Z">
        <w:r w:rsidR="00CA0001">
          <w:t xml:space="preserve">HPs use less fan energy to move heat and don’t incur heat loss through a duct distribution system. </w:t>
        </w:r>
      </w:ins>
      <w:ins w:id="14" w:author="Samuel Dent" w:date="2015-11-19T05:19:00Z">
        <w:r w:rsidR="00CA0001">
          <w:t xml:space="preserve">Often </w:t>
        </w:r>
      </w:ins>
      <w:ins w:id="15" w:author="Samuel Dent" w:date="2015-11-19T05:18:00Z">
        <w:r w:rsidR="00CA0001">
          <w:t>D</w:t>
        </w:r>
      </w:ins>
      <w:ins w:id="16" w:author="Samuel Dent" w:date="2015-11-19T05:19:00Z">
        <w:r w:rsidR="00CA0001">
          <w:t>MS</w:t>
        </w:r>
      </w:ins>
      <w:ins w:id="17" w:author="Samuel Dent" w:date="2015-11-19T05:18:00Z">
        <w:r w:rsidR="00CA0001">
          <w:t>HP</w:t>
        </w:r>
      </w:ins>
      <w:ins w:id="18" w:author="Samuel Dent" w:date="2015-11-19T05:19:00Z">
        <w:r w:rsidR="00CA0001">
          <w:t>s</w:t>
        </w:r>
      </w:ins>
      <w:ins w:id="19" w:author="Samuel Dent" w:date="2015-11-19T05:18:00Z">
        <w:r w:rsidR="00CA0001">
          <w:t xml:space="preserve"> </w:t>
        </w:r>
      </w:ins>
      <w:ins w:id="20" w:author="Samuel Dent" w:date="2015-11-19T05:19:00Z">
        <w:r w:rsidR="00CA0001">
          <w:t>are</w:t>
        </w:r>
      </w:ins>
      <w:ins w:id="21" w:author="Samuel Dent" w:date="2015-11-19T05:18:00Z">
        <w:r w:rsidR="00CA0001">
          <w:t xml:space="preserve"> installed in addition to (do not replace) existing heating equipment because at extreme cold conditions, </w:t>
        </w:r>
      </w:ins>
      <w:ins w:id="22" w:author="Samuel Dent" w:date="2015-11-19T05:19:00Z">
        <w:r w:rsidR="00CA0001">
          <w:t>many D</w:t>
        </w:r>
      </w:ins>
      <w:ins w:id="23" w:author="Samuel Dent" w:date="2015-11-19T05:20:00Z">
        <w:r w:rsidR="00CA0001">
          <w:t>MS</w:t>
        </w:r>
      </w:ins>
      <w:ins w:id="24" w:author="Samuel Dent" w:date="2015-11-19T05:18:00Z">
        <w:r w:rsidR="00CA0001">
          <w:t>HPs cannot provide enough heating capacity</w:t>
        </w:r>
      </w:ins>
      <w:ins w:id="25" w:author="Samuel Dent" w:date="2015-11-19T05:20:00Z">
        <w:r w:rsidR="00CA0001">
          <w:t xml:space="preserve">, although cold-climate </w:t>
        </w:r>
      </w:ins>
      <w:ins w:id="26" w:author="Samuel Dent" w:date="2015-11-19T05:22:00Z">
        <w:r w:rsidR="00CA0001">
          <w:t xml:space="preserve">heat pumps </w:t>
        </w:r>
      </w:ins>
      <w:ins w:id="27" w:author="Samuel Dent" w:date="2015-11-19T05:23:00Z">
        <w:r w:rsidR="00CA0001">
          <w:t>can continue to perform at sub-zero temperatures.</w:t>
        </w:r>
      </w:ins>
      <w:ins w:id="28" w:author="Samuel Dent" w:date="2015-11-19T05:18:00Z">
        <w:r w:rsidR="00CA0001">
          <w:t xml:space="preserve"> </w:t>
        </w:r>
      </w:ins>
    </w:p>
    <w:p w:rsidR="003330BC" w:rsidRPr="002F5F3E" w:rsidDel="00CA0001" w:rsidRDefault="003330BC" w:rsidP="003330BC">
      <w:pPr>
        <w:spacing w:after="240"/>
        <w:rPr>
          <w:del w:id="29" w:author="Samuel Dent" w:date="2015-11-19T05:24:00Z"/>
        </w:rPr>
      </w:pPr>
      <w:del w:id="30" w:author="Samuel Dent" w:date="2015-11-19T05:24:00Z">
        <w:r w:rsidRPr="002F5F3E" w:rsidDel="00CA0001">
          <w:delText xml:space="preserve">Existing systems can include: electric resistance heating or ducted air-source heat pumps. For ducted air source heat pumps, cooling savings are also possible if there is an existing air conditioning system. </w:delText>
        </w:r>
      </w:del>
    </w:p>
    <w:p w:rsidR="003330BC" w:rsidRPr="002F5F3E" w:rsidDel="008E33C9" w:rsidRDefault="003330BC" w:rsidP="003330BC">
      <w:pPr>
        <w:spacing w:after="240"/>
        <w:rPr>
          <w:del w:id="31" w:author="Samuel Dent" w:date="2015-11-19T05:25:00Z"/>
        </w:rPr>
      </w:pPr>
      <w:del w:id="32" w:author="Samuel Dent" w:date="2015-11-19T05:24:00Z">
        <w:r w:rsidRPr="002F5F3E" w:rsidDel="00CA0001">
          <w:delText xml:space="preserve">Savings are achieved by displacing some of the heating or cooling load currently provided by the existing system and meeting that load with the more efficient ductless heat pump instead. The offset of the home’s heating load is likely for the milder heating periods.  The limitations on heating offset increase as the outdoor temperature drops, because the DHP capacity decreases, and the point-source nature of the heater is less able to satisfy heating loads in remote rooms.  </w:delText>
        </w:r>
      </w:del>
    </w:p>
    <w:p w:rsidR="003330BC" w:rsidRPr="002F5F3E" w:rsidDel="008E33C9" w:rsidRDefault="003330BC" w:rsidP="003330BC">
      <w:pPr>
        <w:spacing w:after="240"/>
        <w:rPr>
          <w:del w:id="33" w:author="Samuel Dent" w:date="2015-11-19T05:25:00Z"/>
        </w:rPr>
      </w:pPr>
      <w:r w:rsidRPr="002F5F3E">
        <w:t xml:space="preserve">For cooling, the proposed savings calculations are aligned with those of typical replacement systems. </w:t>
      </w:r>
      <w:del w:id="34" w:author="Samuel Dent" w:date="2015-11-19T05:25:00Z">
        <w:r w:rsidRPr="002F5F3E" w:rsidDel="008E33C9">
          <w:delText xml:space="preserve">In most cases, the DHP is expected to replace (rather than offset) a comparable amount of cooling in homes with electric resistance heat—at a much higher efficiency than the previously used cooling.   </w:delText>
        </w:r>
      </w:del>
    </w:p>
    <w:p w:rsidR="003330BC" w:rsidRPr="002F5F3E" w:rsidRDefault="008E33C9" w:rsidP="003330BC">
      <w:pPr>
        <w:spacing w:after="240"/>
        <w:rPr>
          <w:vertAlign w:val="superscript"/>
        </w:rPr>
      </w:pPr>
      <w:ins w:id="35" w:author="Samuel Dent" w:date="2015-11-19T05:25:00Z">
        <w:r>
          <w:t xml:space="preserve">DHPs save energy in cooling mode because they provide cooling capacity more efficiently than other types of unitary cooling equipment. A DMSHP installed in a home with a central ASHP system will save energy by offsetting some of the cooling energy of the ASHP.  </w:t>
        </w:r>
      </w:ins>
      <w:r w:rsidR="003330BC" w:rsidRPr="002F5F3E">
        <w:t>In order for this measure to apply, the control strategy for the heat pump is assumed to be chosen to maximize savings per installer recommendation.</w:t>
      </w:r>
      <w:r w:rsidR="003330BC" w:rsidRPr="002F5F3E">
        <w:rPr>
          <w:rFonts w:ascii="Arial" w:eastAsiaTheme="minorEastAsia" w:hAnsi="Arial"/>
          <w:vertAlign w:val="superscript"/>
        </w:rPr>
        <w:footnoteReference w:id="1"/>
      </w:r>
    </w:p>
    <w:p w:rsidR="003330BC" w:rsidRPr="002F5F3E" w:rsidRDefault="003330BC" w:rsidP="003330BC">
      <w:pPr>
        <w:rPr>
          <w:rFonts w:cstheme="minorHAnsi"/>
          <w:szCs w:val="20"/>
        </w:rPr>
      </w:pPr>
      <w:bookmarkStart w:id="36" w:name="_Toc343160264"/>
      <w:r w:rsidRPr="002F5F3E">
        <w:rPr>
          <w:rFonts w:cstheme="minorHAnsi"/>
          <w:szCs w:val="20"/>
        </w:rPr>
        <w:t xml:space="preserve">This measure was developed to be applicable to the following program types:  RF.  </w:t>
      </w:r>
    </w:p>
    <w:p w:rsidR="003330BC" w:rsidRPr="002F5F3E" w:rsidRDefault="003330BC" w:rsidP="003330BC">
      <w:pPr>
        <w:rPr>
          <w:rFonts w:cstheme="minorHAnsi"/>
          <w:szCs w:val="20"/>
        </w:rPr>
      </w:pPr>
      <w:r w:rsidRPr="002F5F3E">
        <w:rPr>
          <w:rFonts w:cstheme="minorHAnsi"/>
          <w:szCs w:val="20"/>
        </w:rPr>
        <w:t>If applied to other program types, the measure savings should be verified.</w:t>
      </w:r>
    </w:p>
    <w:p w:rsidR="003330BC" w:rsidRPr="002F5F3E" w:rsidRDefault="003330BC" w:rsidP="003330BC">
      <w:pPr>
        <w:keepNext/>
        <w:keepLines/>
        <w:spacing w:before="200"/>
        <w:outlineLvl w:val="5"/>
        <w:rPr>
          <w:rFonts w:eastAsiaTheme="majorEastAsia" w:cstheme="majorBidi"/>
          <w:b/>
          <w:iCs/>
          <w:smallCaps/>
          <w:sz w:val="22"/>
        </w:rPr>
      </w:pPr>
      <w:r w:rsidRPr="002F5F3E">
        <w:rPr>
          <w:rFonts w:eastAsiaTheme="majorEastAsia" w:cstheme="majorBidi"/>
          <w:b/>
          <w:iCs/>
          <w:smallCaps/>
          <w:sz w:val="22"/>
        </w:rPr>
        <w:t>Definition of Efficient Equipment</w:t>
      </w:r>
      <w:bookmarkEnd w:id="36"/>
    </w:p>
    <w:p w:rsidR="003330BC" w:rsidRPr="002F5F3E" w:rsidRDefault="003330BC" w:rsidP="003330BC">
      <w:pPr>
        <w:spacing w:after="240"/>
      </w:pPr>
      <w:r w:rsidRPr="002F5F3E">
        <w:t xml:space="preserve">In order for this characterization to apply, the new equipment must be a high-efficiency, variable-capacity (typically “inverter-driven” DC motor) ductless heat pump system that exceeds the </w:t>
      </w:r>
      <w:del w:id="37" w:author="Samuel Dent" w:date="2015-11-19T05:27:00Z">
        <w:r w:rsidRPr="002F5F3E" w:rsidDel="008E33C9">
          <w:delText>current Federal Standard. This means the unit must meet or exceed 8.2 HSPF (heating mode) and 14 SEER (cooling mode)</w:delText>
        </w:r>
        <w:r w:rsidRPr="002F5F3E" w:rsidDel="008E33C9">
          <w:rPr>
            <w:rFonts w:ascii="Arial" w:hAnsi="Arial"/>
            <w:vertAlign w:val="superscript"/>
          </w:rPr>
          <w:footnoteReference w:id="2"/>
        </w:r>
        <w:r w:rsidRPr="002F5F3E" w:rsidDel="008E33C9">
          <w:delText>.</w:delText>
        </w:r>
      </w:del>
      <w:ins w:id="42" w:author="Samuel Dent" w:date="2015-11-19T05:27:00Z">
        <w:r w:rsidR="008E33C9">
          <w:t>program minimum efficiency requirements.</w:t>
        </w:r>
      </w:ins>
    </w:p>
    <w:p w:rsidR="003330BC" w:rsidRPr="002F5F3E" w:rsidDel="008E33C9" w:rsidRDefault="003330BC" w:rsidP="003330BC">
      <w:pPr>
        <w:spacing w:after="240"/>
        <w:rPr>
          <w:del w:id="43" w:author="Samuel Dent" w:date="2015-11-19T05:27:00Z"/>
        </w:rPr>
      </w:pPr>
      <w:del w:id="44" w:author="Samuel Dent" w:date="2015-11-19T05:27:00Z">
        <w:r w:rsidRPr="002F5F3E" w:rsidDel="008E33C9">
          <w:delText xml:space="preserve">This measure only applies to the </w:delText>
        </w:r>
        <w:r w:rsidRPr="002F5F3E" w:rsidDel="008E33C9">
          <w:rPr>
            <w:i/>
          </w:rPr>
          <w:delText>first</w:delText>
        </w:r>
        <w:r w:rsidRPr="002F5F3E" w:rsidDel="008E33C9">
          <w:delText xml:space="preserve"> ductless heat pump installed in a residence</w:delText>
        </w:r>
        <w:r w:rsidRPr="002F5F3E" w:rsidDel="008E33C9">
          <w:rPr>
            <w:rFonts w:ascii="Arial" w:eastAsiaTheme="minorEastAsia" w:hAnsi="Arial"/>
            <w:vertAlign w:val="superscript"/>
          </w:rPr>
          <w:footnoteReference w:id="3"/>
        </w:r>
        <w:r w:rsidRPr="002F5F3E" w:rsidDel="008E33C9">
          <w:delText xml:space="preserve">. </w:delText>
        </w:r>
      </w:del>
    </w:p>
    <w:p w:rsidR="003330BC" w:rsidRPr="002F5F3E" w:rsidRDefault="003330BC" w:rsidP="003330BC">
      <w:pPr>
        <w:keepNext/>
        <w:keepLines/>
        <w:spacing w:before="200"/>
        <w:outlineLvl w:val="5"/>
        <w:rPr>
          <w:rFonts w:eastAsiaTheme="majorEastAsia" w:cstheme="majorBidi"/>
          <w:b/>
          <w:iCs/>
          <w:smallCaps/>
          <w:sz w:val="22"/>
        </w:rPr>
      </w:pPr>
      <w:bookmarkStart w:id="48" w:name="_Toc343160265"/>
      <w:r w:rsidRPr="002F5F3E">
        <w:rPr>
          <w:rFonts w:eastAsiaTheme="majorEastAsia" w:cstheme="majorBidi"/>
          <w:b/>
          <w:iCs/>
          <w:smallCaps/>
          <w:sz w:val="22"/>
        </w:rPr>
        <w:t>Definition of Baseline Equipment</w:t>
      </w:r>
      <w:bookmarkEnd w:id="48"/>
    </w:p>
    <w:p w:rsidR="003330BC" w:rsidRPr="002F5F3E" w:rsidRDefault="003330BC" w:rsidP="003330BC">
      <w:pPr>
        <w:spacing w:after="240"/>
      </w:pPr>
      <w:r w:rsidRPr="002F5F3E">
        <w:t>In order for this characterization to apply, baseline equipment must include a permanent electric resistance heating source or a ducted air-source heat pump. For multifamily buildings, each residence must have existing individual heating equipment. Multifamily residences with central heating do not qualify for this characterization. Existing cooling equipment is assumed to be standard efficiency. Note that in order to claim cooling savings, there must be an existing air conditioning system.</w:t>
      </w:r>
    </w:p>
    <w:p w:rsidR="003330BC" w:rsidRPr="002F5F3E" w:rsidRDefault="003330BC" w:rsidP="003330BC">
      <w:pPr>
        <w:keepNext/>
        <w:keepLines/>
        <w:spacing w:before="200"/>
        <w:outlineLvl w:val="5"/>
        <w:rPr>
          <w:rFonts w:eastAsiaTheme="majorEastAsia" w:cstheme="majorBidi"/>
          <w:b/>
          <w:iCs/>
          <w:smallCaps/>
          <w:sz w:val="22"/>
        </w:rPr>
      </w:pPr>
      <w:bookmarkStart w:id="49" w:name="_Toc343160266"/>
      <w:r w:rsidRPr="002F5F3E">
        <w:rPr>
          <w:rFonts w:eastAsiaTheme="majorEastAsia" w:cstheme="majorBidi"/>
          <w:b/>
          <w:iCs/>
          <w:smallCaps/>
          <w:sz w:val="22"/>
        </w:rPr>
        <w:t>Deemed Lifetime of Efficient Equipment</w:t>
      </w:r>
      <w:bookmarkEnd w:id="49"/>
    </w:p>
    <w:p w:rsidR="003330BC" w:rsidRPr="002F5F3E" w:rsidRDefault="003330BC" w:rsidP="003330BC">
      <w:pPr>
        <w:spacing w:after="240"/>
        <w:rPr>
          <w:rFonts w:ascii="Arial" w:hAnsi="Arial" w:cs="Arial"/>
          <w:sz w:val="14"/>
          <w:szCs w:val="14"/>
          <w:vertAlign w:val="superscript"/>
        </w:rPr>
      </w:pPr>
      <w:r w:rsidRPr="002F5F3E">
        <w:rPr>
          <w:rFonts w:ascii="Calibri" w:hAnsi="Calibri" w:cs="Calibri"/>
          <w:szCs w:val="20"/>
        </w:rPr>
        <w:t>The expected measure life is assumed to be 18 years</w:t>
      </w:r>
      <w:r w:rsidRPr="002F5F3E">
        <w:rPr>
          <w:rFonts w:ascii="Arial" w:hAnsi="Arial"/>
          <w:vertAlign w:val="superscript"/>
        </w:rPr>
        <w:footnoteReference w:id="4"/>
      </w:r>
      <w:r w:rsidRPr="002F5F3E">
        <w:rPr>
          <w:rFonts w:ascii="Calibri" w:hAnsi="Calibri" w:cs="Calibri"/>
          <w:szCs w:val="20"/>
        </w:rPr>
        <w:t>.</w:t>
      </w:r>
    </w:p>
    <w:p w:rsidR="003330BC" w:rsidRPr="002F5F3E" w:rsidRDefault="003330BC" w:rsidP="003330BC">
      <w:pPr>
        <w:keepNext/>
        <w:keepLines/>
        <w:spacing w:before="200"/>
        <w:outlineLvl w:val="5"/>
        <w:rPr>
          <w:rFonts w:eastAsiaTheme="majorEastAsia" w:cstheme="majorBidi"/>
          <w:b/>
          <w:iCs/>
          <w:smallCaps/>
          <w:sz w:val="22"/>
        </w:rPr>
      </w:pPr>
      <w:bookmarkStart w:id="50" w:name="_Toc343160267"/>
      <w:r w:rsidRPr="002F5F3E">
        <w:rPr>
          <w:rFonts w:eastAsiaTheme="majorEastAsia" w:cstheme="majorBidi"/>
          <w:b/>
          <w:iCs/>
          <w:smallCaps/>
          <w:sz w:val="22"/>
        </w:rPr>
        <w:t>Deemed Measure Cost</w:t>
      </w:r>
      <w:bookmarkEnd w:id="50"/>
      <w:r w:rsidRPr="002F5F3E">
        <w:rPr>
          <w:rFonts w:eastAsiaTheme="majorEastAsia" w:cstheme="majorBidi"/>
          <w:b/>
          <w:iCs/>
          <w:smallCaps/>
          <w:sz w:val="22"/>
        </w:rPr>
        <w:t xml:space="preserve"> </w:t>
      </w:r>
    </w:p>
    <w:p w:rsidR="003330BC" w:rsidRDefault="003330BC" w:rsidP="003330BC">
      <w:pPr>
        <w:spacing w:after="240"/>
        <w:rPr>
          <w:ins w:id="51" w:author="Samuel Dent" w:date="2015-11-19T05:28:00Z"/>
          <w:rStyle w:val="CommentTextChar"/>
        </w:rPr>
      </w:pPr>
      <w:r w:rsidRPr="002F5F3E">
        <w:t>The incremental cost for this measure</w:t>
      </w:r>
      <w:ins w:id="52" w:author="Samuel Dent" w:date="2015-11-19T05:28:00Z">
        <w:r w:rsidR="008E33C9">
          <w:t xml:space="preserve"> is the full installation cost, as</w:t>
        </w:r>
      </w:ins>
      <w:r w:rsidRPr="002F5F3E">
        <w:t xml:space="preserve"> is provided below:</w:t>
      </w:r>
      <w:ins w:id="53" w:author="Samuel Dent" w:date="2015-11-19T05:28:00Z">
        <w:r w:rsidR="008E33C9" w:rsidRPr="008E33C9">
          <w:rPr>
            <w:rStyle w:val="CommentTextChar"/>
          </w:rPr>
          <w:t xml:space="preserve"> </w:t>
        </w:r>
        <w:r w:rsidR="008E33C9">
          <w:rPr>
            <w:rStyle w:val="FootnoteReference"/>
          </w:rPr>
          <w:footnoteReference w:id="5"/>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74"/>
        <w:gridCol w:w="1774"/>
      </w:tblGrid>
      <w:tr w:rsidR="008E33C9" w:rsidRPr="002F5F3E" w:rsidTr="007D60B2">
        <w:trPr>
          <w:jc w:val="center"/>
          <w:ins w:id="56" w:author="Samuel Dent" w:date="2015-11-19T05:28:00Z"/>
        </w:trPr>
        <w:tc>
          <w:tcPr>
            <w:tcW w:w="2430" w:type="dxa"/>
            <w:shd w:val="clear" w:color="auto" w:fill="7F7F7F" w:themeFill="text1" w:themeFillTint="80"/>
            <w:tcMar>
              <w:top w:w="0" w:type="dxa"/>
              <w:left w:w="108" w:type="dxa"/>
              <w:bottom w:w="0" w:type="dxa"/>
              <w:right w:w="108" w:type="dxa"/>
            </w:tcMar>
            <w:vAlign w:val="center"/>
            <w:hideMark/>
          </w:tcPr>
          <w:p w:rsidR="008E33C9" w:rsidRPr="002F5F3E" w:rsidRDefault="008E33C9" w:rsidP="007D60B2">
            <w:pPr>
              <w:jc w:val="center"/>
              <w:rPr>
                <w:ins w:id="57" w:author="Samuel Dent" w:date="2015-11-19T05:28:00Z"/>
                <w:b/>
                <w:color w:val="FFFFFF" w:themeColor="background1"/>
              </w:rPr>
            </w:pPr>
            <w:ins w:id="58" w:author="Samuel Dent" w:date="2015-11-19T05:28:00Z">
              <w:r>
                <w:rPr>
                  <w:b/>
                  <w:color w:val="FFFFFF" w:themeColor="background1"/>
                </w:rPr>
                <w:lastRenderedPageBreak/>
                <w:t>Unit Capacity (BTU/h)</w:t>
              </w:r>
            </w:ins>
          </w:p>
        </w:tc>
        <w:tc>
          <w:tcPr>
            <w:tcW w:w="1774" w:type="dxa"/>
            <w:shd w:val="clear" w:color="auto" w:fill="7F7F7F" w:themeFill="text1" w:themeFillTint="80"/>
            <w:tcMar>
              <w:top w:w="0" w:type="dxa"/>
              <w:left w:w="108" w:type="dxa"/>
              <w:bottom w:w="0" w:type="dxa"/>
              <w:right w:w="108" w:type="dxa"/>
            </w:tcMar>
            <w:vAlign w:val="center"/>
            <w:hideMark/>
          </w:tcPr>
          <w:p w:rsidR="008E33C9" w:rsidRPr="002F5F3E" w:rsidRDefault="008E33C9" w:rsidP="007D60B2">
            <w:pPr>
              <w:jc w:val="center"/>
              <w:rPr>
                <w:ins w:id="59" w:author="Samuel Dent" w:date="2015-11-19T05:28:00Z"/>
                <w:b/>
                <w:color w:val="FFFFFF" w:themeColor="background1"/>
              </w:rPr>
            </w:pPr>
            <w:ins w:id="60" w:author="Samuel Dent" w:date="2015-11-19T05:28:00Z">
              <w:r>
                <w:rPr>
                  <w:b/>
                  <w:color w:val="FFFFFF" w:themeColor="background1"/>
                </w:rPr>
                <w:t>Equivalent Capacity (tons)</w:t>
              </w:r>
            </w:ins>
          </w:p>
        </w:tc>
        <w:tc>
          <w:tcPr>
            <w:tcW w:w="1774" w:type="dxa"/>
            <w:shd w:val="clear" w:color="auto" w:fill="7F7F7F" w:themeFill="text1" w:themeFillTint="80"/>
            <w:vAlign w:val="center"/>
          </w:tcPr>
          <w:p w:rsidR="008E33C9" w:rsidRPr="002F5F3E" w:rsidRDefault="008E33C9" w:rsidP="007D60B2">
            <w:pPr>
              <w:jc w:val="center"/>
              <w:rPr>
                <w:ins w:id="61" w:author="Samuel Dent" w:date="2015-11-19T05:28:00Z"/>
                <w:b/>
                <w:color w:val="FFFFFF" w:themeColor="background1"/>
              </w:rPr>
            </w:pPr>
            <w:ins w:id="62" w:author="Samuel Dent" w:date="2015-11-19T05:28:00Z">
              <w:r>
                <w:rPr>
                  <w:b/>
                  <w:color w:val="FFFFFF" w:themeColor="background1"/>
                </w:rPr>
                <w:t>Total Installation Cost</w:t>
              </w:r>
            </w:ins>
          </w:p>
        </w:tc>
      </w:tr>
      <w:tr w:rsidR="008E33C9" w:rsidRPr="002F5F3E" w:rsidTr="007D60B2">
        <w:trPr>
          <w:jc w:val="center"/>
          <w:ins w:id="63" w:author="Samuel Dent" w:date="2015-11-19T05:28:00Z"/>
        </w:trPr>
        <w:tc>
          <w:tcPr>
            <w:tcW w:w="2430" w:type="dxa"/>
            <w:tcMar>
              <w:top w:w="0" w:type="dxa"/>
              <w:left w:w="108" w:type="dxa"/>
              <w:bottom w:w="0" w:type="dxa"/>
              <w:right w:w="108" w:type="dxa"/>
            </w:tcMar>
            <w:vAlign w:val="center"/>
          </w:tcPr>
          <w:p w:rsidR="008E33C9" w:rsidRPr="002F5F3E" w:rsidRDefault="008E33C9" w:rsidP="007D60B2">
            <w:pPr>
              <w:jc w:val="center"/>
              <w:rPr>
                <w:ins w:id="64" w:author="Samuel Dent" w:date="2015-11-19T05:28:00Z"/>
              </w:rPr>
            </w:pPr>
            <w:ins w:id="65" w:author="Samuel Dent" w:date="2015-11-19T05:28:00Z">
              <w:r>
                <w:t>12,000</w:t>
              </w:r>
            </w:ins>
          </w:p>
        </w:tc>
        <w:tc>
          <w:tcPr>
            <w:tcW w:w="1774" w:type="dxa"/>
            <w:tcMar>
              <w:top w:w="0" w:type="dxa"/>
              <w:left w:w="108" w:type="dxa"/>
              <w:bottom w:w="0" w:type="dxa"/>
              <w:right w:w="108" w:type="dxa"/>
            </w:tcMar>
            <w:vAlign w:val="center"/>
          </w:tcPr>
          <w:p w:rsidR="008E33C9" w:rsidRPr="002F5F3E" w:rsidRDefault="008E33C9" w:rsidP="007D60B2">
            <w:pPr>
              <w:jc w:val="center"/>
              <w:rPr>
                <w:ins w:id="66" w:author="Samuel Dent" w:date="2015-11-19T05:28:00Z"/>
              </w:rPr>
            </w:pPr>
            <w:ins w:id="67" w:author="Samuel Dent" w:date="2015-11-19T05:28:00Z">
              <w:r>
                <w:t>1.00</w:t>
              </w:r>
            </w:ins>
          </w:p>
        </w:tc>
        <w:tc>
          <w:tcPr>
            <w:tcW w:w="1774" w:type="dxa"/>
          </w:tcPr>
          <w:p w:rsidR="008E33C9" w:rsidRPr="002F5F3E" w:rsidRDefault="008E33C9" w:rsidP="007D60B2">
            <w:pPr>
              <w:jc w:val="center"/>
              <w:rPr>
                <w:ins w:id="68" w:author="Samuel Dent" w:date="2015-11-19T05:28:00Z"/>
              </w:rPr>
            </w:pPr>
            <w:ins w:id="69" w:author="Samuel Dent" w:date="2015-11-19T05:28:00Z">
              <w:r w:rsidRPr="00F35C1F">
                <w:rPr>
                  <w:szCs w:val="20"/>
                </w:rPr>
                <w:t xml:space="preserve"> $3,</w:t>
              </w:r>
              <w:r>
                <w:rPr>
                  <w:szCs w:val="20"/>
                </w:rPr>
                <w:t>051</w:t>
              </w:r>
              <w:r w:rsidRPr="00F35C1F">
                <w:rPr>
                  <w:szCs w:val="20"/>
                </w:rPr>
                <w:t xml:space="preserve"> </w:t>
              </w:r>
            </w:ins>
          </w:p>
        </w:tc>
      </w:tr>
      <w:tr w:rsidR="008E33C9" w:rsidRPr="002F5F3E" w:rsidTr="007D60B2">
        <w:trPr>
          <w:jc w:val="center"/>
          <w:ins w:id="70" w:author="Samuel Dent" w:date="2015-11-19T05:28:00Z"/>
        </w:trPr>
        <w:tc>
          <w:tcPr>
            <w:tcW w:w="2430" w:type="dxa"/>
            <w:tcMar>
              <w:top w:w="0" w:type="dxa"/>
              <w:left w:w="108" w:type="dxa"/>
              <w:bottom w:w="0" w:type="dxa"/>
              <w:right w:w="108" w:type="dxa"/>
            </w:tcMar>
            <w:vAlign w:val="center"/>
          </w:tcPr>
          <w:p w:rsidR="008E33C9" w:rsidRDefault="008E33C9" w:rsidP="007D60B2">
            <w:pPr>
              <w:jc w:val="center"/>
              <w:rPr>
                <w:ins w:id="71" w:author="Samuel Dent" w:date="2015-11-19T05:28:00Z"/>
              </w:rPr>
            </w:pPr>
            <w:ins w:id="72" w:author="Samuel Dent" w:date="2015-11-19T05:28:00Z">
              <w:r w:rsidRPr="00EB59BA">
                <w:t>15,000</w:t>
              </w:r>
            </w:ins>
          </w:p>
        </w:tc>
        <w:tc>
          <w:tcPr>
            <w:tcW w:w="1774" w:type="dxa"/>
            <w:tcMar>
              <w:top w:w="0" w:type="dxa"/>
              <w:left w:w="108" w:type="dxa"/>
              <w:bottom w:w="0" w:type="dxa"/>
              <w:right w:w="108" w:type="dxa"/>
            </w:tcMar>
            <w:vAlign w:val="center"/>
          </w:tcPr>
          <w:p w:rsidR="008E33C9" w:rsidRPr="002F5F3E" w:rsidRDefault="008E33C9" w:rsidP="007D60B2">
            <w:pPr>
              <w:jc w:val="center"/>
              <w:rPr>
                <w:ins w:id="73" w:author="Samuel Dent" w:date="2015-11-19T05:28:00Z"/>
              </w:rPr>
            </w:pPr>
            <w:ins w:id="74" w:author="Samuel Dent" w:date="2015-11-19T05:28:00Z">
              <w:r w:rsidRPr="00EB59BA">
                <w:t>1.25</w:t>
              </w:r>
            </w:ins>
          </w:p>
        </w:tc>
        <w:tc>
          <w:tcPr>
            <w:tcW w:w="1774" w:type="dxa"/>
          </w:tcPr>
          <w:p w:rsidR="008E33C9" w:rsidRPr="002F5F3E" w:rsidRDefault="008E33C9" w:rsidP="007D60B2">
            <w:pPr>
              <w:jc w:val="center"/>
              <w:rPr>
                <w:ins w:id="75" w:author="Samuel Dent" w:date="2015-11-19T05:28:00Z"/>
              </w:rPr>
            </w:pPr>
            <w:ins w:id="76" w:author="Samuel Dent" w:date="2015-11-19T05:28:00Z">
              <w:r w:rsidRPr="0023185A">
                <w:t xml:space="preserve"> $4,093 </w:t>
              </w:r>
            </w:ins>
          </w:p>
        </w:tc>
      </w:tr>
      <w:tr w:rsidR="008E33C9" w:rsidRPr="002F5F3E" w:rsidTr="007D60B2">
        <w:trPr>
          <w:jc w:val="center"/>
          <w:ins w:id="77" w:author="Samuel Dent" w:date="2015-11-19T05:28:00Z"/>
        </w:trPr>
        <w:tc>
          <w:tcPr>
            <w:tcW w:w="2430" w:type="dxa"/>
            <w:tcMar>
              <w:top w:w="0" w:type="dxa"/>
              <w:left w:w="108" w:type="dxa"/>
              <w:bottom w:w="0" w:type="dxa"/>
              <w:right w:w="108" w:type="dxa"/>
            </w:tcMar>
            <w:vAlign w:val="center"/>
          </w:tcPr>
          <w:p w:rsidR="008E33C9" w:rsidRPr="002F5F3E" w:rsidRDefault="008E33C9" w:rsidP="007D60B2">
            <w:pPr>
              <w:jc w:val="center"/>
              <w:rPr>
                <w:ins w:id="78" w:author="Samuel Dent" w:date="2015-11-19T05:28:00Z"/>
              </w:rPr>
            </w:pPr>
            <w:ins w:id="79" w:author="Samuel Dent" w:date="2015-11-19T05:28:00Z">
              <w:r w:rsidRPr="00EB59BA">
                <w:t>18,000</w:t>
              </w:r>
            </w:ins>
          </w:p>
        </w:tc>
        <w:tc>
          <w:tcPr>
            <w:tcW w:w="1774" w:type="dxa"/>
            <w:tcMar>
              <w:top w:w="0" w:type="dxa"/>
              <w:left w:w="108" w:type="dxa"/>
              <w:bottom w:w="0" w:type="dxa"/>
              <w:right w:w="108" w:type="dxa"/>
            </w:tcMar>
            <w:vAlign w:val="center"/>
          </w:tcPr>
          <w:p w:rsidR="008E33C9" w:rsidRPr="002F5F3E" w:rsidRDefault="008E33C9" w:rsidP="007D60B2">
            <w:pPr>
              <w:jc w:val="center"/>
              <w:rPr>
                <w:ins w:id="80" w:author="Samuel Dent" w:date="2015-11-19T05:28:00Z"/>
              </w:rPr>
            </w:pPr>
            <w:ins w:id="81" w:author="Samuel Dent" w:date="2015-11-19T05:28:00Z">
              <w:r w:rsidRPr="00EB59BA">
                <w:t>1.50</w:t>
              </w:r>
            </w:ins>
          </w:p>
        </w:tc>
        <w:tc>
          <w:tcPr>
            <w:tcW w:w="1774" w:type="dxa"/>
          </w:tcPr>
          <w:p w:rsidR="008E33C9" w:rsidRPr="002F5F3E" w:rsidRDefault="008E33C9" w:rsidP="007D60B2">
            <w:pPr>
              <w:jc w:val="center"/>
              <w:rPr>
                <w:ins w:id="82" w:author="Samuel Dent" w:date="2015-11-19T05:28:00Z"/>
              </w:rPr>
            </w:pPr>
            <w:ins w:id="83" w:author="Samuel Dent" w:date="2015-11-19T05:28:00Z">
              <w:r w:rsidRPr="0023185A">
                <w:t xml:space="preserve"> $5,182 </w:t>
              </w:r>
            </w:ins>
          </w:p>
        </w:tc>
      </w:tr>
      <w:tr w:rsidR="008E33C9" w:rsidRPr="002F5F3E" w:rsidTr="007D60B2">
        <w:trPr>
          <w:jc w:val="center"/>
          <w:ins w:id="84" w:author="Samuel Dent" w:date="2015-11-19T05:28:00Z"/>
        </w:trPr>
        <w:tc>
          <w:tcPr>
            <w:tcW w:w="2430" w:type="dxa"/>
            <w:tcMar>
              <w:top w:w="0" w:type="dxa"/>
              <w:left w:w="108" w:type="dxa"/>
              <w:bottom w:w="0" w:type="dxa"/>
              <w:right w:w="108" w:type="dxa"/>
            </w:tcMar>
            <w:vAlign w:val="center"/>
          </w:tcPr>
          <w:p w:rsidR="008E33C9" w:rsidRPr="002F5F3E" w:rsidRDefault="008E33C9" w:rsidP="007D60B2">
            <w:pPr>
              <w:jc w:val="center"/>
              <w:rPr>
                <w:ins w:id="85" w:author="Samuel Dent" w:date="2015-11-19T05:28:00Z"/>
              </w:rPr>
            </w:pPr>
            <w:ins w:id="86" w:author="Samuel Dent" w:date="2015-11-19T05:28:00Z">
              <w:r w:rsidRPr="00EB59BA">
                <w:t>20,000</w:t>
              </w:r>
            </w:ins>
          </w:p>
        </w:tc>
        <w:tc>
          <w:tcPr>
            <w:tcW w:w="1774" w:type="dxa"/>
            <w:tcMar>
              <w:top w:w="0" w:type="dxa"/>
              <w:left w:w="108" w:type="dxa"/>
              <w:bottom w:w="0" w:type="dxa"/>
              <w:right w:w="108" w:type="dxa"/>
            </w:tcMar>
            <w:vAlign w:val="center"/>
          </w:tcPr>
          <w:p w:rsidR="008E33C9" w:rsidRPr="002F5F3E" w:rsidRDefault="008E33C9" w:rsidP="007D60B2">
            <w:pPr>
              <w:jc w:val="center"/>
              <w:rPr>
                <w:ins w:id="87" w:author="Samuel Dent" w:date="2015-11-19T05:28:00Z"/>
              </w:rPr>
            </w:pPr>
            <w:ins w:id="88" w:author="Samuel Dent" w:date="2015-11-19T05:28:00Z">
              <w:r w:rsidRPr="00EB59BA">
                <w:t>1.67</w:t>
              </w:r>
            </w:ins>
          </w:p>
        </w:tc>
        <w:tc>
          <w:tcPr>
            <w:tcW w:w="1774" w:type="dxa"/>
          </w:tcPr>
          <w:p w:rsidR="008E33C9" w:rsidRPr="002F5F3E" w:rsidRDefault="008E33C9" w:rsidP="007D60B2">
            <w:pPr>
              <w:jc w:val="center"/>
              <w:rPr>
                <w:ins w:id="89" w:author="Samuel Dent" w:date="2015-11-19T05:28:00Z"/>
              </w:rPr>
            </w:pPr>
            <w:ins w:id="90" w:author="Samuel Dent" w:date="2015-11-19T05:28:00Z">
              <w:r w:rsidRPr="0023185A">
                <w:t xml:space="preserve"> $5,897 </w:t>
              </w:r>
            </w:ins>
          </w:p>
        </w:tc>
      </w:tr>
      <w:tr w:rsidR="008E33C9" w:rsidRPr="002F5F3E" w:rsidTr="007D60B2">
        <w:trPr>
          <w:jc w:val="center"/>
          <w:ins w:id="91" w:author="Samuel Dent" w:date="2015-11-19T05:28:00Z"/>
        </w:trPr>
        <w:tc>
          <w:tcPr>
            <w:tcW w:w="2430" w:type="dxa"/>
            <w:tcMar>
              <w:top w:w="0" w:type="dxa"/>
              <w:left w:w="108" w:type="dxa"/>
              <w:bottom w:w="0" w:type="dxa"/>
              <w:right w:w="108" w:type="dxa"/>
            </w:tcMar>
            <w:vAlign w:val="center"/>
          </w:tcPr>
          <w:p w:rsidR="008E33C9" w:rsidRPr="002F5F3E" w:rsidRDefault="008E33C9" w:rsidP="007D60B2">
            <w:pPr>
              <w:jc w:val="center"/>
              <w:rPr>
                <w:ins w:id="92" w:author="Samuel Dent" w:date="2015-11-19T05:28:00Z"/>
              </w:rPr>
            </w:pPr>
            <w:ins w:id="93" w:author="Samuel Dent" w:date="2015-11-19T05:28:00Z">
              <w:r w:rsidRPr="00EB59BA">
                <w:t>22,000</w:t>
              </w:r>
            </w:ins>
          </w:p>
        </w:tc>
        <w:tc>
          <w:tcPr>
            <w:tcW w:w="1774" w:type="dxa"/>
            <w:tcMar>
              <w:top w:w="0" w:type="dxa"/>
              <w:left w:w="108" w:type="dxa"/>
              <w:bottom w:w="0" w:type="dxa"/>
              <w:right w:w="108" w:type="dxa"/>
            </w:tcMar>
            <w:vAlign w:val="center"/>
          </w:tcPr>
          <w:p w:rsidR="008E33C9" w:rsidRPr="002F5F3E" w:rsidRDefault="008E33C9" w:rsidP="007D60B2">
            <w:pPr>
              <w:jc w:val="center"/>
              <w:rPr>
                <w:ins w:id="94" w:author="Samuel Dent" w:date="2015-11-19T05:28:00Z"/>
              </w:rPr>
            </w:pPr>
            <w:ins w:id="95" w:author="Samuel Dent" w:date="2015-11-19T05:28:00Z">
              <w:r w:rsidRPr="00EB59BA">
                <w:t>1.83</w:t>
              </w:r>
            </w:ins>
          </w:p>
        </w:tc>
        <w:tc>
          <w:tcPr>
            <w:tcW w:w="1774" w:type="dxa"/>
          </w:tcPr>
          <w:p w:rsidR="008E33C9" w:rsidRPr="002F5F3E" w:rsidRDefault="008E33C9" w:rsidP="007D60B2">
            <w:pPr>
              <w:jc w:val="center"/>
              <w:rPr>
                <w:ins w:id="96" w:author="Samuel Dent" w:date="2015-11-19T05:28:00Z"/>
              </w:rPr>
            </w:pPr>
            <w:ins w:id="97" w:author="Samuel Dent" w:date="2015-11-19T05:28:00Z">
              <w:r w:rsidRPr="0023185A">
                <w:t xml:space="preserve"> $6,637 </w:t>
              </w:r>
            </w:ins>
          </w:p>
        </w:tc>
      </w:tr>
      <w:tr w:rsidR="008E33C9" w:rsidRPr="002F5F3E" w:rsidTr="007D60B2">
        <w:trPr>
          <w:jc w:val="center"/>
          <w:ins w:id="98" w:author="Samuel Dent" w:date="2015-11-19T05:28:00Z"/>
        </w:trPr>
        <w:tc>
          <w:tcPr>
            <w:tcW w:w="2430" w:type="dxa"/>
            <w:tcMar>
              <w:top w:w="0" w:type="dxa"/>
              <w:left w:w="108" w:type="dxa"/>
              <w:bottom w:w="0" w:type="dxa"/>
              <w:right w:w="108" w:type="dxa"/>
            </w:tcMar>
            <w:vAlign w:val="center"/>
          </w:tcPr>
          <w:p w:rsidR="008E33C9" w:rsidRPr="002F5F3E" w:rsidRDefault="008E33C9" w:rsidP="007D60B2">
            <w:pPr>
              <w:jc w:val="center"/>
              <w:rPr>
                <w:ins w:id="99" w:author="Samuel Dent" w:date="2015-11-19T05:28:00Z"/>
              </w:rPr>
            </w:pPr>
            <w:ins w:id="100" w:author="Samuel Dent" w:date="2015-11-19T05:28:00Z">
              <w:r w:rsidRPr="00EB59BA">
                <w:t>24,000</w:t>
              </w:r>
            </w:ins>
          </w:p>
        </w:tc>
        <w:tc>
          <w:tcPr>
            <w:tcW w:w="1774" w:type="dxa"/>
            <w:tcMar>
              <w:top w:w="0" w:type="dxa"/>
              <w:left w:w="108" w:type="dxa"/>
              <w:bottom w:w="0" w:type="dxa"/>
              <w:right w:w="108" w:type="dxa"/>
            </w:tcMar>
            <w:vAlign w:val="center"/>
          </w:tcPr>
          <w:p w:rsidR="008E33C9" w:rsidRPr="002F5F3E" w:rsidRDefault="008E33C9" w:rsidP="007D60B2">
            <w:pPr>
              <w:jc w:val="center"/>
              <w:rPr>
                <w:ins w:id="101" w:author="Samuel Dent" w:date="2015-11-19T05:28:00Z"/>
              </w:rPr>
            </w:pPr>
            <w:ins w:id="102" w:author="Samuel Dent" w:date="2015-11-19T05:28:00Z">
              <w:r w:rsidRPr="00EB59BA">
                <w:t>2.00</w:t>
              </w:r>
            </w:ins>
          </w:p>
        </w:tc>
        <w:tc>
          <w:tcPr>
            <w:tcW w:w="1774" w:type="dxa"/>
          </w:tcPr>
          <w:p w:rsidR="008E33C9" w:rsidRPr="002F5F3E" w:rsidRDefault="008E33C9" w:rsidP="007D60B2">
            <w:pPr>
              <w:jc w:val="center"/>
              <w:rPr>
                <w:ins w:id="103" w:author="Samuel Dent" w:date="2015-11-19T05:28:00Z"/>
              </w:rPr>
            </w:pPr>
            <w:ins w:id="104" w:author="Samuel Dent" w:date="2015-11-19T05:28:00Z">
              <w:r w:rsidRPr="0023185A">
                <w:t xml:space="preserve"> $7,310 </w:t>
              </w:r>
            </w:ins>
          </w:p>
        </w:tc>
      </w:tr>
      <w:tr w:rsidR="008E33C9" w:rsidRPr="002F5F3E" w:rsidTr="007D60B2">
        <w:trPr>
          <w:jc w:val="center"/>
          <w:ins w:id="105" w:author="Samuel Dent" w:date="2015-11-19T05:28:00Z"/>
        </w:trPr>
        <w:tc>
          <w:tcPr>
            <w:tcW w:w="2430" w:type="dxa"/>
            <w:tcMar>
              <w:top w:w="0" w:type="dxa"/>
              <w:left w:w="108" w:type="dxa"/>
              <w:bottom w:w="0" w:type="dxa"/>
              <w:right w:w="108" w:type="dxa"/>
            </w:tcMar>
            <w:vAlign w:val="center"/>
          </w:tcPr>
          <w:p w:rsidR="008E33C9" w:rsidRPr="002F5F3E" w:rsidRDefault="008E33C9" w:rsidP="007D60B2">
            <w:pPr>
              <w:jc w:val="center"/>
              <w:rPr>
                <w:ins w:id="106" w:author="Samuel Dent" w:date="2015-11-19T05:28:00Z"/>
              </w:rPr>
            </w:pPr>
            <w:ins w:id="107" w:author="Samuel Dent" w:date="2015-11-19T05:28:00Z">
              <w:r w:rsidRPr="00EB59BA">
                <w:t>28,000</w:t>
              </w:r>
            </w:ins>
          </w:p>
        </w:tc>
        <w:tc>
          <w:tcPr>
            <w:tcW w:w="1774" w:type="dxa"/>
            <w:tcMar>
              <w:top w:w="0" w:type="dxa"/>
              <w:left w:w="108" w:type="dxa"/>
              <w:bottom w:w="0" w:type="dxa"/>
              <w:right w:w="108" w:type="dxa"/>
            </w:tcMar>
            <w:vAlign w:val="center"/>
          </w:tcPr>
          <w:p w:rsidR="008E33C9" w:rsidRPr="002F5F3E" w:rsidRDefault="008E33C9" w:rsidP="007D60B2">
            <w:pPr>
              <w:jc w:val="center"/>
              <w:rPr>
                <w:ins w:id="108" w:author="Samuel Dent" w:date="2015-11-19T05:28:00Z"/>
              </w:rPr>
            </w:pPr>
            <w:ins w:id="109" w:author="Samuel Dent" w:date="2015-11-19T05:28:00Z">
              <w:r w:rsidRPr="00EB59BA">
                <w:t>2.33</w:t>
              </w:r>
            </w:ins>
          </w:p>
        </w:tc>
        <w:tc>
          <w:tcPr>
            <w:tcW w:w="1774" w:type="dxa"/>
          </w:tcPr>
          <w:p w:rsidR="008E33C9" w:rsidRPr="002F5F3E" w:rsidRDefault="008E33C9" w:rsidP="007D60B2">
            <w:pPr>
              <w:jc w:val="center"/>
              <w:rPr>
                <w:ins w:id="110" w:author="Samuel Dent" w:date="2015-11-19T05:28:00Z"/>
              </w:rPr>
            </w:pPr>
            <w:ins w:id="111" w:author="Samuel Dent" w:date="2015-11-19T05:28:00Z">
              <w:r w:rsidRPr="0023185A">
                <w:t xml:space="preserve"> $8,209 </w:t>
              </w:r>
            </w:ins>
          </w:p>
        </w:tc>
      </w:tr>
      <w:tr w:rsidR="008E33C9" w:rsidRPr="002F5F3E" w:rsidTr="007D60B2">
        <w:trPr>
          <w:jc w:val="center"/>
          <w:ins w:id="112" w:author="Samuel Dent" w:date="2015-11-19T05:28:00Z"/>
        </w:trPr>
        <w:tc>
          <w:tcPr>
            <w:tcW w:w="2430" w:type="dxa"/>
            <w:tcMar>
              <w:top w:w="0" w:type="dxa"/>
              <w:left w:w="108" w:type="dxa"/>
              <w:bottom w:w="0" w:type="dxa"/>
              <w:right w:w="108" w:type="dxa"/>
            </w:tcMar>
            <w:vAlign w:val="center"/>
          </w:tcPr>
          <w:p w:rsidR="008E33C9" w:rsidRPr="002F5F3E" w:rsidRDefault="008E33C9" w:rsidP="007D60B2">
            <w:pPr>
              <w:jc w:val="center"/>
              <w:rPr>
                <w:ins w:id="113" w:author="Samuel Dent" w:date="2015-11-19T05:28:00Z"/>
              </w:rPr>
            </w:pPr>
            <w:ins w:id="114" w:author="Samuel Dent" w:date="2015-11-19T05:28:00Z">
              <w:r w:rsidRPr="00EB59BA">
                <w:t>35,000</w:t>
              </w:r>
            </w:ins>
          </w:p>
        </w:tc>
        <w:tc>
          <w:tcPr>
            <w:tcW w:w="1774" w:type="dxa"/>
            <w:tcMar>
              <w:top w:w="0" w:type="dxa"/>
              <w:left w:w="108" w:type="dxa"/>
              <w:bottom w:w="0" w:type="dxa"/>
              <w:right w:w="108" w:type="dxa"/>
            </w:tcMar>
            <w:vAlign w:val="center"/>
          </w:tcPr>
          <w:p w:rsidR="008E33C9" w:rsidRPr="002F5F3E" w:rsidRDefault="008E33C9" w:rsidP="007D60B2">
            <w:pPr>
              <w:jc w:val="center"/>
              <w:rPr>
                <w:ins w:id="115" w:author="Samuel Dent" w:date="2015-11-19T05:28:00Z"/>
              </w:rPr>
            </w:pPr>
            <w:ins w:id="116" w:author="Samuel Dent" w:date="2015-11-19T05:28:00Z">
              <w:r w:rsidRPr="00EB59BA">
                <w:t>2.92</w:t>
              </w:r>
            </w:ins>
          </w:p>
        </w:tc>
        <w:tc>
          <w:tcPr>
            <w:tcW w:w="1774" w:type="dxa"/>
          </w:tcPr>
          <w:p w:rsidR="008E33C9" w:rsidRPr="002F5F3E" w:rsidRDefault="008E33C9" w:rsidP="007D60B2">
            <w:pPr>
              <w:jc w:val="center"/>
              <w:rPr>
                <w:ins w:id="117" w:author="Samuel Dent" w:date="2015-11-19T05:28:00Z"/>
              </w:rPr>
            </w:pPr>
            <w:ins w:id="118" w:author="Samuel Dent" w:date="2015-11-19T05:28:00Z">
              <w:r w:rsidRPr="0023185A">
                <w:t xml:space="preserve"> $10,814 </w:t>
              </w:r>
            </w:ins>
          </w:p>
        </w:tc>
      </w:tr>
    </w:tbl>
    <w:p w:rsidR="008E33C9" w:rsidRPr="002F5F3E" w:rsidDel="008E33C9" w:rsidRDefault="008E33C9" w:rsidP="003330BC">
      <w:pPr>
        <w:spacing w:after="240"/>
        <w:rPr>
          <w:del w:id="119" w:author="Samuel Dent" w:date="2015-11-19T05:28:00Z"/>
        </w:rPr>
      </w:pPr>
    </w:p>
    <w:tbl>
      <w:tblPr>
        <w:tblStyle w:val="TableGrid7"/>
        <w:tblW w:w="0" w:type="auto"/>
        <w:jc w:val="center"/>
        <w:tblLook w:val="04A0" w:firstRow="1" w:lastRow="0" w:firstColumn="1" w:lastColumn="0" w:noHBand="0" w:noVBand="1"/>
      </w:tblPr>
      <w:tblGrid>
        <w:gridCol w:w="1728"/>
        <w:gridCol w:w="2250"/>
      </w:tblGrid>
      <w:tr w:rsidR="003330BC" w:rsidRPr="002F5F3E" w:rsidDel="008E33C9" w:rsidTr="007D60B2">
        <w:trPr>
          <w:jc w:val="center"/>
          <w:del w:id="120" w:author="Samuel Dent" w:date="2015-11-19T05:28:00Z"/>
        </w:trPr>
        <w:tc>
          <w:tcPr>
            <w:tcW w:w="1728" w:type="dxa"/>
            <w:shd w:val="clear" w:color="auto" w:fill="7F7F7F" w:themeFill="text1" w:themeFillTint="80"/>
            <w:vAlign w:val="center"/>
          </w:tcPr>
          <w:p w:rsidR="003330BC" w:rsidRPr="002F5F3E" w:rsidDel="008E33C9" w:rsidRDefault="003330BC" w:rsidP="007D60B2">
            <w:pPr>
              <w:jc w:val="center"/>
              <w:rPr>
                <w:del w:id="121" w:author="Samuel Dent" w:date="2015-11-19T05:28:00Z"/>
                <w:rFonts w:asciiTheme="minorHAnsi" w:hAnsiTheme="minorHAnsi"/>
                <w:b/>
                <w:color w:val="FFFFFF" w:themeColor="background1"/>
              </w:rPr>
            </w:pPr>
            <w:bookmarkStart w:id="122" w:name="_Toc343160269"/>
            <w:del w:id="123" w:author="Samuel Dent" w:date="2015-11-19T05:28:00Z">
              <w:r w:rsidRPr="002F5F3E" w:rsidDel="008E33C9">
                <w:rPr>
                  <w:rFonts w:asciiTheme="minorHAnsi" w:hAnsiTheme="minorHAnsi"/>
                  <w:b/>
                  <w:color w:val="FFFFFF" w:themeColor="background1"/>
                </w:rPr>
                <w:delText>Unit Size</w:delText>
              </w:r>
            </w:del>
          </w:p>
        </w:tc>
        <w:tc>
          <w:tcPr>
            <w:tcW w:w="2250" w:type="dxa"/>
            <w:shd w:val="clear" w:color="auto" w:fill="7F7F7F" w:themeFill="text1" w:themeFillTint="80"/>
            <w:vAlign w:val="center"/>
          </w:tcPr>
          <w:p w:rsidR="003330BC" w:rsidRPr="002F5F3E" w:rsidDel="008E33C9" w:rsidRDefault="003330BC" w:rsidP="007D60B2">
            <w:pPr>
              <w:jc w:val="center"/>
              <w:rPr>
                <w:del w:id="124" w:author="Samuel Dent" w:date="2015-11-19T05:28:00Z"/>
                <w:rFonts w:asciiTheme="minorHAnsi" w:hAnsiTheme="minorHAnsi"/>
                <w:b/>
                <w:color w:val="FFFFFF" w:themeColor="background1"/>
              </w:rPr>
            </w:pPr>
            <w:del w:id="125" w:author="Samuel Dent" w:date="2015-11-19T05:28:00Z">
              <w:r w:rsidRPr="002F5F3E" w:rsidDel="008E33C9">
                <w:rPr>
                  <w:rFonts w:asciiTheme="minorHAnsi" w:hAnsiTheme="minorHAnsi"/>
                  <w:b/>
                  <w:color w:val="FFFFFF" w:themeColor="background1"/>
                </w:rPr>
                <w:delText>Incremental Cost</w:delText>
              </w:r>
              <w:r w:rsidRPr="009C362B" w:rsidDel="008E33C9">
                <w:rPr>
                  <w:rFonts w:eastAsiaTheme="minorEastAsia"/>
                  <w:b/>
                  <w:color w:val="FFFFFF" w:themeColor="background1"/>
                  <w:vertAlign w:val="superscript"/>
                </w:rPr>
                <w:footnoteReference w:id="6"/>
              </w:r>
            </w:del>
          </w:p>
        </w:tc>
      </w:tr>
      <w:tr w:rsidR="003330BC" w:rsidRPr="002F5F3E" w:rsidDel="008E33C9" w:rsidTr="007D60B2">
        <w:trPr>
          <w:jc w:val="center"/>
          <w:del w:id="128" w:author="Samuel Dent" w:date="2015-11-19T05:28:00Z"/>
        </w:trPr>
        <w:tc>
          <w:tcPr>
            <w:tcW w:w="1728" w:type="dxa"/>
          </w:tcPr>
          <w:p w:rsidR="003330BC" w:rsidRPr="002F5F3E" w:rsidDel="008E33C9" w:rsidRDefault="003330BC" w:rsidP="007D60B2">
            <w:pPr>
              <w:rPr>
                <w:del w:id="129" w:author="Samuel Dent" w:date="2015-11-19T05:28:00Z"/>
                <w:rFonts w:asciiTheme="minorHAnsi" w:hAnsiTheme="minorHAnsi"/>
              </w:rPr>
            </w:pPr>
            <w:del w:id="130" w:author="Samuel Dent" w:date="2015-11-19T05:28:00Z">
              <w:r w:rsidRPr="002F5F3E" w:rsidDel="008E33C9">
                <w:rPr>
                  <w:rFonts w:asciiTheme="minorHAnsi" w:hAnsiTheme="minorHAnsi"/>
                </w:rPr>
                <w:delText>1-Ton</w:delText>
              </w:r>
            </w:del>
          </w:p>
        </w:tc>
        <w:tc>
          <w:tcPr>
            <w:tcW w:w="2250" w:type="dxa"/>
          </w:tcPr>
          <w:p w:rsidR="003330BC" w:rsidRPr="002F5F3E" w:rsidDel="008E33C9" w:rsidRDefault="003330BC" w:rsidP="007D60B2">
            <w:pPr>
              <w:jc w:val="center"/>
              <w:rPr>
                <w:del w:id="131" w:author="Samuel Dent" w:date="2015-11-19T05:28:00Z"/>
                <w:rFonts w:asciiTheme="minorHAnsi" w:hAnsiTheme="minorHAnsi"/>
                <w:szCs w:val="22"/>
              </w:rPr>
            </w:pPr>
            <w:del w:id="132" w:author="Samuel Dent" w:date="2015-11-19T05:28:00Z">
              <w:r w:rsidRPr="002F5F3E" w:rsidDel="008E33C9">
                <w:rPr>
                  <w:rFonts w:asciiTheme="minorHAnsi" w:hAnsiTheme="minorHAnsi"/>
                </w:rPr>
                <w:delText>$3,000</w:delText>
              </w:r>
            </w:del>
          </w:p>
        </w:tc>
      </w:tr>
      <w:tr w:rsidR="003330BC" w:rsidRPr="002F5F3E" w:rsidDel="008E33C9" w:rsidTr="007D60B2">
        <w:trPr>
          <w:jc w:val="center"/>
          <w:del w:id="133" w:author="Samuel Dent" w:date="2015-11-19T05:28:00Z"/>
        </w:trPr>
        <w:tc>
          <w:tcPr>
            <w:tcW w:w="1728" w:type="dxa"/>
          </w:tcPr>
          <w:p w:rsidR="003330BC" w:rsidRPr="002F5F3E" w:rsidDel="008E33C9" w:rsidRDefault="003330BC" w:rsidP="007D60B2">
            <w:pPr>
              <w:rPr>
                <w:del w:id="134" w:author="Samuel Dent" w:date="2015-11-19T05:28:00Z"/>
                <w:rFonts w:asciiTheme="minorHAnsi" w:hAnsiTheme="minorHAnsi"/>
              </w:rPr>
            </w:pPr>
            <w:del w:id="135" w:author="Samuel Dent" w:date="2015-11-19T05:28:00Z">
              <w:r w:rsidRPr="002F5F3E" w:rsidDel="008E33C9">
                <w:rPr>
                  <w:rFonts w:asciiTheme="minorHAnsi" w:hAnsiTheme="minorHAnsi"/>
                </w:rPr>
                <w:delText>1.5-Ton</w:delText>
              </w:r>
            </w:del>
          </w:p>
        </w:tc>
        <w:tc>
          <w:tcPr>
            <w:tcW w:w="2250" w:type="dxa"/>
          </w:tcPr>
          <w:p w:rsidR="003330BC" w:rsidRPr="002F5F3E" w:rsidDel="008E33C9" w:rsidRDefault="003330BC" w:rsidP="007D60B2">
            <w:pPr>
              <w:jc w:val="center"/>
              <w:rPr>
                <w:del w:id="136" w:author="Samuel Dent" w:date="2015-11-19T05:28:00Z"/>
                <w:rFonts w:asciiTheme="minorHAnsi" w:hAnsiTheme="minorHAnsi"/>
                <w:szCs w:val="22"/>
              </w:rPr>
            </w:pPr>
            <w:del w:id="137" w:author="Samuel Dent" w:date="2015-11-19T05:28:00Z">
              <w:r w:rsidRPr="002F5F3E" w:rsidDel="008E33C9">
                <w:rPr>
                  <w:rFonts w:asciiTheme="minorHAnsi" w:hAnsiTheme="minorHAnsi"/>
                </w:rPr>
                <w:delText>$3750</w:delText>
              </w:r>
            </w:del>
          </w:p>
        </w:tc>
      </w:tr>
      <w:tr w:rsidR="003330BC" w:rsidRPr="002F5F3E" w:rsidDel="008E33C9" w:rsidTr="007D60B2">
        <w:trPr>
          <w:jc w:val="center"/>
          <w:del w:id="138" w:author="Samuel Dent" w:date="2015-11-19T05:28:00Z"/>
        </w:trPr>
        <w:tc>
          <w:tcPr>
            <w:tcW w:w="1728" w:type="dxa"/>
          </w:tcPr>
          <w:p w:rsidR="003330BC" w:rsidRPr="002F5F3E" w:rsidDel="008E33C9" w:rsidRDefault="003330BC" w:rsidP="007D60B2">
            <w:pPr>
              <w:rPr>
                <w:del w:id="139" w:author="Samuel Dent" w:date="2015-11-19T05:28:00Z"/>
                <w:rFonts w:asciiTheme="minorHAnsi" w:hAnsiTheme="minorHAnsi"/>
              </w:rPr>
            </w:pPr>
            <w:del w:id="140" w:author="Samuel Dent" w:date="2015-11-19T05:28:00Z">
              <w:r w:rsidRPr="002F5F3E" w:rsidDel="008E33C9">
                <w:rPr>
                  <w:rFonts w:asciiTheme="minorHAnsi" w:hAnsiTheme="minorHAnsi"/>
                </w:rPr>
                <w:delText>2-Ton</w:delText>
              </w:r>
            </w:del>
          </w:p>
        </w:tc>
        <w:tc>
          <w:tcPr>
            <w:tcW w:w="2250" w:type="dxa"/>
          </w:tcPr>
          <w:p w:rsidR="003330BC" w:rsidRPr="002F5F3E" w:rsidDel="008E33C9" w:rsidRDefault="003330BC" w:rsidP="007D60B2">
            <w:pPr>
              <w:jc w:val="center"/>
              <w:rPr>
                <w:del w:id="141" w:author="Samuel Dent" w:date="2015-11-19T05:28:00Z"/>
                <w:rFonts w:asciiTheme="minorHAnsi" w:hAnsiTheme="minorHAnsi"/>
                <w:szCs w:val="22"/>
              </w:rPr>
            </w:pPr>
            <w:del w:id="142" w:author="Samuel Dent" w:date="2015-11-19T05:28:00Z">
              <w:r w:rsidRPr="002F5F3E" w:rsidDel="008E33C9">
                <w:rPr>
                  <w:rFonts w:asciiTheme="minorHAnsi" w:hAnsiTheme="minorHAnsi"/>
                </w:rPr>
                <w:delText>$4,500</w:delText>
              </w:r>
            </w:del>
          </w:p>
        </w:tc>
      </w:tr>
    </w:tbl>
    <w:p w:rsidR="003330BC" w:rsidRPr="002F5F3E" w:rsidRDefault="003330BC" w:rsidP="003330BC">
      <w:pPr>
        <w:keepNext/>
        <w:keepLines/>
        <w:spacing w:before="200"/>
        <w:outlineLvl w:val="5"/>
        <w:rPr>
          <w:rFonts w:eastAsiaTheme="majorEastAsia" w:cstheme="majorBidi"/>
          <w:b/>
          <w:iCs/>
          <w:smallCaps/>
          <w:sz w:val="22"/>
        </w:rPr>
      </w:pPr>
      <w:proofErr w:type="spellStart"/>
      <w:r w:rsidRPr="002F5F3E">
        <w:rPr>
          <w:rFonts w:eastAsiaTheme="majorEastAsia" w:cstheme="majorBidi"/>
          <w:b/>
          <w:iCs/>
          <w:smallCaps/>
          <w:sz w:val="22"/>
        </w:rPr>
        <w:t>Loadshape</w:t>
      </w:r>
      <w:bookmarkEnd w:id="122"/>
      <w:proofErr w:type="spellEnd"/>
    </w:p>
    <w:p w:rsidR="003330BC" w:rsidRPr="002F5F3E" w:rsidRDefault="003330BC" w:rsidP="003330BC">
      <w:pPr>
        <w:spacing w:after="240"/>
        <w:rPr>
          <w:szCs w:val="20"/>
        </w:rPr>
      </w:pPr>
      <w:proofErr w:type="spellStart"/>
      <w:r w:rsidRPr="002F5F3E">
        <w:rPr>
          <w:rFonts w:ascii="Calibri" w:hAnsi="Calibri" w:cs="Calibri"/>
          <w:szCs w:val="20"/>
        </w:rPr>
        <w:t>Loadshape</w:t>
      </w:r>
      <w:proofErr w:type="spellEnd"/>
      <w:r w:rsidRPr="002F5F3E">
        <w:rPr>
          <w:rFonts w:ascii="Calibri" w:hAnsi="Calibri" w:cs="Calibri"/>
          <w:szCs w:val="20"/>
        </w:rPr>
        <w:t xml:space="preserve"> R10 - Residential Electric Heating and Cooling</w:t>
      </w:r>
    </w:p>
    <w:p w:rsidR="003330BC" w:rsidRPr="002F5F3E" w:rsidRDefault="003330BC" w:rsidP="003330BC">
      <w:pPr>
        <w:keepNext/>
        <w:keepLines/>
        <w:spacing w:before="200"/>
        <w:outlineLvl w:val="5"/>
        <w:rPr>
          <w:rFonts w:eastAsiaTheme="majorEastAsia" w:cstheme="majorBidi"/>
          <w:b/>
          <w:iCs/>
          <w:smallCaps/>
          <w:sz w:val="22"/>
        </w:rPr>
      </w:pPr>
      <w:bookmarkStart w:id="143" w:name="_Toc343160270"/>
      <w:r w:rsidRPr="002F5F3E">
        <w:rPr>
          <w:rFonts w:eastAsiaTheme="majorEastAsia" w:cstheme="majorBidi"/>
          <w:b/>
          <w:iCs/>
          <w:smallCaps/>
          <w:sz w:val="22"/>
        </w:rPr>
        <w:t>Coincidence Factor</w:t>
      </w:r>
      <w:bookmarkEnd w:id="143"/>
    </w:p>
    <w:p w:rsidR="003330BC" w:rsidRPr="002F5F3E" w:rsidRDefault="003330BC" w:rsidP="003330BC">
      <w:pPr>
        <w:autoSpaceDE w:val="0"/>
        <w:autoSpaceDN w:val="0"/>
        <w:adjustRightInd w:val="0"/>
        <w:rPr>
          <w:rFonts w:ascii="Calibri" w:hAnsi="Calibri" w:cs="Calibri"/>
          <w:szCs w:val="20"/>
        </w:rPr>
      </w:pPr>
      <w:r w:rsidRPr="002F5F3E">
        <w:rPr>
          <w:rFonts w:ascii="Calibri" w:hAnsi="Calibri" w:cs="Calibri"/>
          <w:szCs w:val="20"/>
        </w:rPr>
        <w:t xml:space="preserve">The summer peak coincidence factor for cooling is provided in two different ways below. The first is used to estimate peak savings during the utility peak hour and is most indicative of actual peak benefits, and the second represents the </w:t>
      </w:r>
      <w:r w:rsidRPr="002F5F3E">
        <w:rPr>
          <w:rFonts w:cs="Calibri,Italic"/>
          <w:i/>
          <w:iCs/>
          <w:szCs w:val="20"/>
        </w:rPr>
        <w:t>average</w:t>
      </w:r>
      <w:r w:rsidRPr="002F5F3E">
        <w:rPr>
          <w:rFonts w:ascii="Calibri,Italic" w:hAnsi="Calibri,Italic" w:cs="Calibri,Italic"/>
          <w:i/>
          <w:iCs/>
          <w:szCs w:val="20"/>
        </w:rPr>
        <w:t xml:space="preserve"> </w:t>
      </w:r>
      <w:r w:rsidRPr="002F5F3E">
        <w:rPr>
          <w:rFonts w:ascii="Calibri" w:hAnsi="Calibri" w:cs="Calibri"/>
          <w:szCs w:val="20"/>
        </w:rPr>
        <w:t xml:space="preserve">savings over the defined summer peak period, and is presented so that savings can be bid into PJM’s Forward Capacity Market. Both values provided are based on </w:t>
      </w:r>
      <w:ins w:id="144" w:author="Samuel Dent" w:date="2015-11-19T05:30:00Z">
        <w:r w:rsidR="008E33C9">
          <w:rPr>
            <w:rFonts w:ascii="Calibri" w:hAnsi="Calibri" w:cs="Calibri"/>
            <w:szCs w:val="20"/>
          </w:rPr>
          <w:t>metering data for 40 DHPs in Ameren Illinois service territory</w:t>
        </w:r>
        <w:bookmarkStart w:id="145" w:name="_Ref433221434"/>
        <w:r w:rsidR="008E33C9" w:rsidRPr="002F5F3E">
          <w:rPr>
            <w:rFonts w:ascii="Arial" w:eastAsiaTheme="minorEastAsia" w:hAnsi="Arial"/>
            <w:vertAlign w:val="superscript"/>
          </w:rPr>
          <w:footnoteReference w:id="7"/>
        </w:r>
        <w:bookmarkEnd w:id="145"/>
        <w:r w:rsidR="008E33C9">
          <w:rPr>
            <w:rFonts w:ascii="Calibri" w:hAnsi="Calibri" w:cs="Calibri"/>
            <w:szCs w:val="20"/>
          </w:rPr>
          <w:t>.</w:t>
        </w:r>
      </w:ins>
      <w:del w:id="148" w:author="Samuel Dent" w:date="2015-11-19T05:30:00Z">
        <w:r w:rsidRPr="002F5F3E" w:rsidDel="008E33C9">
          <w:rPr>
            <w:rFonts w:ascii="Calibri" w:hAnsi="Calibri" w:cs="Calibri"/>
            <w:szCs w:val="20"/>
          </w:rPr>
          <w:delText>analysis of Itron eShape data for Missouri, calibrated to Illinois loads, supplied by Ameren.</w:delText>
        </w:r>
      </w:del>
    </w:p>
    <w:p w:rsidR="003330BC" w:rsidRPr="002F5F3E" w:rsidRDefault="003330BC" w:rsidP="003330BC">
      <w:pPr>
        <w:autoSpaceDE w:val="0"/>
        <w:autoSpaceDN w:val="0"/>
        <w:adjustRightInd w:val="0"/>
        <w:rPr>
          <w:rFonts w:ascii="Calibri" w:hAnsi="Calibri" w:cs="Calibri"/>
          <w:szCs w:val="20"/>
        </w:rPr>
      </w:pPr>
    </w:p>
    <w:p w:rsidR="003330BC" w:rsidRPr="002F5F3E" w:rsidRDefault="003330BC" w:rsidP="003330BC">
      <w:pPr>
        <w:autoSpaceDE w:val="0"/>
        <w:autoSpaceDN w:val="0"/>
        <w:adjustRightInd w:val="0"/>
        <w:rPr>
          <w:rFonts w:ascii="Calibri" w:hAnsi="Calibri" w:cs="Calibri"/>
          <w:szCs w:val="20"/>
        </w:rPr>
      </w:pPr>
      <w:r w:rsidRPr="002F5F3E">
        <w:rPr>
          <w:rFonts w:ascii="Calibri" w:hAnsi="Calibri" w:cs="Calibri"/>
          <w:szCs w:val="20"/>
        </w:rPr>
        <w:t>CF</w:t>
      </w:r>
      <w:r w:rsidRPr="002F5F3E">
        <w:rPr>
          <w:rFonts w:ascii="Calibri" w:hAnsi="Calibri" w:cs="Calibri"/>
          <w:sz w:val="13"/>
          <w:szCs w:val="13"/>
        </w:rPr>
        <w:t xml:space="preserve">SSP </w:t>
      </w:r>
      <w:r w:rsidRPr="002F5F3E">
        <w:rPr>
          <w:rFonts w:ascii="Calibri" w:hAnsi="Calibri" w:cs="Calibri"/>
          <w:sz w:val="13"/>
          <w:szCs w:val="13"/>
        </w:rPr>
        <w:tab/>
      </w:r>
      <w:r w:rsidRPr="002F5F3E">
        <w:rPr>
          <w:rFonts w:ascii="Calibri" w:hAnsi="Calibri" w:cs="Calibri"/>
          <w:sz w:val="13"/>
          <w:szCs w:val="13"/>
        </w:rPr>
        <w:tab/>
      </w:r>
      <w:r w:rsidRPr="002F5F3E">
        <w:rPr>
          <w:rFonts w:ascii="Calibri" w:hAnsi="Calibri" w:cs="Calibri"/>
          <w:szCs w:val="20"/>
        </w:rPr>
        <w:t xml:space="preserve">= Summer System Peak Coincidence Factor for </w:t>
      </w:r>
      <w:del w:id="149" w:author="Samuel Dent" w:date="2015-11-19T05:29:00Z">
        <w:r w:rsidRPr="002F5F3E" w:rsidDel="008E33C9">
          <w:rPr>
            <w:rFonts w:ascii="Calibri" w:hAnsi="Calibri" w:cs="Calibri"/>
            <w:szCs w:val="20"/>
          </w:rPr>
          <w:delText xml:space="preserve">ASHP </w:delText>
        </w:r>
      </w:del>
      <w:ins w:id="150" w:author="Samuel Dent" w:date="2015-11-19T05:29:00Z">
        <w:r w:rsidR="008E33C9">
          <w:rPr>
            <w:rFonts w:ascii="Calibri" w:hAnsi="Calibri" w:cs="Calibri"/>
            <w:szCs w:val="20"/>
          </w:rPr>
          <w:t>DMSHP</w:t>
        </w:r>
        <w:r w:rsidR="008E33C9" w:rsidRPr="002F5F3E">
          <w:rPr>
            <w:rFonts w:ascii="Calibri" w:hAnsi="Calibri" w:cs="Calibri"/>
            <w:szCs w:val="20"/>
          </w:rPr>
          <w:t xml:space="preserve"> </w:t>
        </w:r>
      </w:ins>
      <w:r w:rsidRPr="002F5F3E">
        <w:rPr>
          <w:rFonts w:ascii="Calibri" w:hAnsi="Calibri" w:cs="Calibri"/>
          <w:szCs w:val="20"/>
        </w:rPr>
        <w:t>(during utility peak hour)</w:t>
      </w:r>
    </w:p>
    <w:p w:rsidR="003330BC" w:rsidRPr="002F5F3E" w:rsidRDefault="003330BC" w:rsidP="003330BC">
      <w:pPr>
        <w:autoSpaceDE w:val="0"/>
        <w:autoSpaceDN w:val="0"/>
        <w:adjustRightInd w:val="0"/>
        <w:ind w:left="720" w:firstLine="720"/>
        <w:rPr>
          <w:rFonts w:ascii="Arial" w:hAnsi="Arial" w:cs="Arial"/>
          <w:sz w:val="13"/>
          <w:szCs w:val="13"/>
          <w:vertAlign w:val="superscript"/>
        </w:rPr>
      </w:pPr>
      <w:r w:rsidRPr="002F5F3E">
        <w:rPr>
          <w:rFonts w:ascii="Calibri" w:hAnsi="Calibri" w:cs="Calibri"/>
          <w:szCs w:val="20"/>
        </w:rPr>
        <w:t xml:space="preserve">= </w:t>
      </w:r>
      <w:del w:id="151" w:author="Samuel Dent" w:date="2015-11-19T05:30:00Z">
        <w:r w:rsidRPr="002F5F3E" w:rsidDel="008E33C9">
          <w:rPr>
            <w:rFonts w:cstheme="minorHAnsi"/>
          </w:rPr>
          <w:delText>72</w:delText>
        </w:r>
      </w:del>
      <w:ins w:id="152" w:author="Samuel Dent" w:date="2015-11-19T05:30:00Z">
        <w:r w:rsidR="008E33C9">
          <w:rPr>
            <w:rFonts w:cstheme="minorHAnsi"/>
          </w:rPr>
          <w:t>43.1</w:t>
        </w:r>
      </w:ins>
      <w:r w:rsidRPr="002F5F3E">
        <w:rPr>
          <w:rFonts w:cstheme="minorHAnsi"/>
        </w:rPr>
        <w:t>%%</w:t>
      </w:r>
      <w:r w:rsidRPr="002F5F3E">
        <w:rPr>
          <w:rFonts w:ascii="Arial" w:eastAsiaTheme="minorEastAsia" w:hAnsi="Arial"/>
          <w:vertAlign w:val="superscript"/>
        </w:rPr>
        <w:footnoteReference w:id="8"/>
      </w:r>
    </w:p>
    <w:p w:rsidR="003330BC" w:rsidRPr="002F5F3E" w:rsidRDefault="003330BC" w:rsidP="003330BC">
      <w:pPr>
        <w:autoSpaceDE w:val="0"/>
        <w:autoSpaceDN w:val="0"/>
        <w:adjustRightInd w:val="0"/>
        <w:rPr>
          <w:rFonts w:ascii="Calibri" w:hAnsi="Calibri" w:cs="Calibri"/>
          <w:szCs w:val="20"/>
        </w:rPr>
      </w:pPr>
      <w:r w:rsidRPr="002F5F3E">
        <w:rPr>
          <w:rFonts w:ascii="Calibri" w:hAnsi="Calibri" w:cs="Calibri"/>
          <w:szCs w:val="20"/>
        </w:rPr>
        <w:t>CF</w:t>
      </w:r>
      <w:r w:rsidRPr="002F5F3E">
        <w:rPr>
          <w:rFonts w:ascii="Calibri" w:hAnsi="Calibri" w:cs="Calibri"/>
          <w:sz w:val="13"/>
          <w:szCs w:val="13"/>
        </w:rPr>
        <w:t xml:space="preserve">PJM </w:t>
      </w:r>
      <w:r w:rsidRPr="002F5F3E">
        <w:rPr>
          <w:rFonts w:ascii="Calibri" w:hAnsi="Calibri" w:cs="Calibri"/>
          <w:sz w:val="13"/>
          <w:szCs w:val="13"/>
        </w:rPr>
        <w:tab/>
      </w:r>
      <w:r w:rsidRPr="002F5F3E">
        <w:rPr>
          <w:rFonts w:ascii="Calibri" w:hAnsi="Calibri" w:cs="Calibri"/>
          <w:sz w:val="13"/>
          <w:szCs w:val="13"/>
        </w:rPr>
        <w:tab/>
      </w:r>
      <w:r w:rsidRPr="002F5F3E">
        <w:rPr>
          <w:rFonts w:ascii="Calibri" w:hAnsi="Calibri" w:cs="Calibri"/>
          <w:szCs w:val="20"/>
        </w:rPr>
        <w:t xml:space="preserve">= PJM Summer Peak Coincidence Factor for </w:t>
      </w:r>
      <w:ins w:id="153" w:author="Samuel Dent" w:date="2015-11-19T05:30:00Z">
        <w:r w:rsidR="008E33C9">
          <w:rPr>
            <w:rFonts w:ascii="Calibri" w:hAnsi="Calibri" w:cs="Calibri"/>
            <w:szCs w:val="20"/>
          </w:rPr>
          <w:t>DMSHP</w:t>
        </w:r>
        <w:r w:rsidR="008E33C9" w:rsidRPr="002F5F3E">
          <w:rPr>
            <w:rFonts w:ascii="Calibri" w:hAnsi="Calibri" w:cs="Calibri"/>
            <w:szCs w:val="20"/>
          </w:rPr>
          <w:t xml:space="preserve"> </w:t>
        </w:r>
      </w:ins>
      <w:del w:id="154" w:author="Samuel Dent" w:date="2015-11-19T05:30:00Z">
        <w:r w:rsidRPr="002F5F3E" w:rsidDel="008E33C9">
          <w:rPr>
            <w:rFonts w:ascii="Calibri" w:hAnsi="Calibri" w:cs="Calibri"/>
            <w:szCs w:val="20"/>
          </w:rPr>
          <w:delText xml:space="preserve">Central A/C </w:delText>
        </w:r>
      </w:del>
      <w:r w:rsidRPr="002F5F3E">
        <w:rPr>
          <w:rFonts w:ascii="Calibri" w:hAnsi="Calibri" w:cs="Calibri"/>
          <w:szCs w:val="20"/>
        </w:rPr>
        <w:t>(average during PJM peak period)</w:t>
      </w:r>
    </w:p>
    <w:p w:rsidR="003330BC" w:rsidRPr="002F5F3E" w:rsidRDefault="003330BC" w:rsidP="003330BC">
      <w:pPr>
        <w:spacing w:after="240"/>
        <w:ind w:left="720" w:firstLine="720"/>
        <w:rPr>
          <w:vertAlign w:val="superscript"/>
        </w:rPr>
      </w:pPr>
      <w:r w:rsidRPr="002F5F3E">
        <w:rPr>
          <w:rFonts w:ascii="Calibri" w:hAnsi="Calibri" w:cs="Calibri"/>
          <w:szCs w:val="20"/>
        </w:rPr>
        <w:t xml:space="preserve">= </w:t>
      </w:r>
      <w:del w:id="155" w:author="Samuel Dent" w:date="2015-11-19T05:30:00Z">
        <w:r w:rsidRPr="002F5F3E" w:rsidDel="008E33C9">
          <w:rPr>
            <w:rFonts w:cstheme="minorHAnsi"/>
          </w:rPr>
          <w:delText>46.6</w:delText>
        </w:r>
      </w:del>
      <w:ins w:id="156" w:author="Samuel Dent" w:date="2015-11-19T05:30:00Z">
        <w:r w:rsidR="008E33C9">
          <w:rPr>
            <w:rFonts w:cstheme="minorHAnsi"/>
          </w:rPr>
          <w:t>28.0</w:t>
        </w:r>
      </w:ins>
      <w:r w:rsidRPr="002F5F3E">
        <w:rPr>
          <w:rFonts w:cstheme="minorHAnsi"/>
        </w:rPr>
        <w:t>%</w:t>
      </w:r>
      <w:r w:rsidRPr="002F5F3E">
        <w:rPr>
          <w:rFonts w:ascii="Arial" w:eastAsiaTheme="minorEastAsia" w:hAnsi="Arial"/>
          <w:vertAlign w:val="superscript"/>
        </w:rPr>
        <w:footnoteReference w:id="9"/>
      </w:r>
    </w:p>
    <w:p w:rsidR="003330BC" w:rsidRPr="002F5F3E" w:rsidRDefault="003330BC" w:rsidP="003330BC">
      <w:pPr>
        <w:spacing w:after="240"/>
        <w:rPr>
          <w:rFonts w:ascii="Calibri" w:hAnsi="Calibri" w:cs="Arial"/>
          <w:bCs/>
          <w:kern w:val="32"/>
          <w:sz w:val="32"/>
          <w:szCs w:val="32"/>
        </w:rPr>
      </w:pPr>
      <w:r w:rsidRPr="002F5F3E">
        <w:br w:type="page"/>
      </w:r>
    </w:p>
    <w:p w:rsidR="003330BC" w:rsidRPr="002F5F3E" w:rsidRDefault="003330BC" w:rsidP="003330BC">
      <w:pPr>
        <w:pBdr>
          <w:top w:val="double" w:sz="4" w:space="1" w:color="auto"/>
          <w:bottom w:val="double" w:sz="4" w:space="1" w:color="auto"/>
        </w:pBdr>
        <w:spacing w:after="240"/>
        <w:jc w:val="center"/>
        <w:rPr>
          <w:rFonts w:cstheme="minorHAnsi"/>
          <w:b/>
          <w:sz w:val="22"/>
        </w:rPr>
      </w:pPr>
      <w:bookmarkStart w:id="157" w:name="_Toc343160272"/>
      <w:r w:rsidRPr="002F5F3E">
        <w:rPr>
          <w:rFonts w:cstheme="minorHAnsi"/>
          <w:b/>
          <w:sz w:val="22"/>
        </w:rPr>
        <w:lastRenderedPageBreak/>
        <w:t>Algorithms</w:t>
      </w:r>
    </w:p>
    <w:p w:rsidR="003330BC" w:rsidRPr="002F5F3E" w:rsidRDefault="003330BC" w:rsidP="003330BC">
      <w:pPr>
        <w:keepNext/>
        <w:keepLines/>
        <w:spacing w:before="200"/>
        <w:outlineLvl w:val="5"/>
        <w:rPr>
          <w:rFonts w:eastAsiaTheme="majorEastAsia" w:cstheme="majorBidi"/>
          <w:b/>
          <w:iCs/>
          <w:smallCaps/>
          <w:sz w:val="22"/>
        </w:rPr>
      </w:pPr>
      <w:bookmarkStart w:id="158" w:name="_Toc343160273"/>
      <w:bookmarkEnd w:id="157"/>
      <w:r w:rsidRPr="002F5F3E">
        <w:rPr>
          <w:rFonts w:eastAsiaTheme="majorEastAsia" w:cstheme="majorBidi"/>
          <w:b/>
          <w:iCs/>
          <w:smallCaps/>
          <w:sz w:val="22"/>
        </w:rPr>
        <w:t>Calculation of Savings</w:t>
      </w:r>
      <w:bookmarkEnd w:id="158"/>
      <w:r w:rsidRPr="002F5F3E">
        <w:rPr>
          <w:rFonts w:eastAsiaTheme="majorEastAsia" w:cstheme="majorBidi"/>
          <w:b/>
          <w:iCs/>
          <w:smallCaps/>
          <w:sz w:val="22"/>
        </w:rPr>
        <w:t xml:space="preserve"> </w:t>
      </w:r>
    </w:p>
    <w:p w:rsidR="003330BC" w:rsidRPr="002F5F3E" w:rsidRDefault="003330BC" w:rsidP="003330BC">
      <w:pPr>
        <w:keepNext/>
        <w:keepLines/>
        <w:spacing w:before="200"/>
        <w:outlineLvl w:val="5"/>
        <w:rPr>
          <w:rFonts w:eastAsiaTheme="majorEastAsia" w:cstheme="majorBidi"/>
          <w:b/>
          <w:iCs/>
          <w:smallCaps/>
          <w:sz w:val="22"/>
        </w:rPr>
      </w:pPr>
      <w:bookmarkStart w:id="159" w:name="_Toc343160274"/>
      <w:r w:rsidRPr="002F5F3E">
        <w:rPr>
          <w:rFonts w:eastAsiaTheme="majorEastAsia" w:cstheme="majorBidi"/>
          <w:b/>
          <w:iCs/>
          <w:smallCaps/>
          <w:sz w:val="22"/>
        </w:rPr>
        <w:t>Electric Energy Savings</w:t>
      </w:r>
      <w:bookmarkEnd w:id="159"/>
    </w:p>
    <w:p w:rsidR="003330BC" w:rsidRPr="002F5F3E" w:rsidRDefault="003330BC" w:rsidP="003330BC">
      <w:pPr>
        <w:spacing w:after="240"/>
      </w:pPr>
      <w:r w:rsidRPr="002F5F3E">
        <w:t>Electric savings</w:t>
      </w:r>
    </w:p>
    <w:p w:rsidR="003330BC" w:rsidRPr="002F5F3E" w:rsidRDefault="003330BC" w:rsidP="003330BC">
      <w:pPr>
        <w:spacing w:after="240"/>
        <w:ind w:left="720" w:firstLine="720"/>
        <w:rPr>
          <w:vertAlign w:val="subscript"/>
        </w:rPr>
      </w:pPr>
      <w:proofErr w:type="spellStart"/>
      <w:r w:rsidRPr="002F5F3E">
        <w:t>ΔkWh</w:t>
      </w:r>
      <w:proofErr w:type="spellEnd"/>
      <w:r w:rsidRPr="002F5F3E">
        <w:tab/>
        <w:t xml:space="preserve">= </w:t>
      </w:r>
      <w:proofErr w:type="spellStart"/>
      <w:r w:rsidRPr="002F5F3E">
        <w:t>ΔkWh</w:t>
      </w:r>
      <w:r w:rsidRPr="002F5F3E">
        <w:rPr>
          <w:vertAlign w:val="subscript"/>
        </w:rPr>
        <w:t>heat</w:t>
      </w:r>
      <w:proofErr w:type="spellEnd"/>
      <w:r w:rsidRPr="002F5F3E">
        <w:t xml:space="preserve"> + </w:t>
      </w:r>
      <w:proofErr w:type="spellStart"/>
      <w:r w:rsidRPr="002F5F3E">
        <w:t>ΔkWh</w:t>
      </w:r>
      <w:r w:rsidRPr="002F5F3E">
        <w:rPr>
          <w:vertAlign w:val="subscript"/>
        </w:rPr>
        <w:t>cool</w:t>
      </w:r>
      <w:proofErr w:type="spellEnd"/>
    </w:p>
    <w:p w:rsidR="003330BC" w:rsidRPr="002F5F3E" w:rsidRDefault="003330BC" w:rsidP="003330BC">
      <w:pPr>
        <w:spacing w:after="240"/>
        <w:ind w:firstLine="720"/>
        <w:rPr>
          <w:vertAlign w:val="subscript"/>
        </w:rPr>
      </w:pPr>
      <w:proofErr w:type="spellStart"/>
      <w:r w:rsidRPr="002F5F3E">
        <w:t>ΔkWh</w:t>
      </w:r>
      <w:r w:rsidRPr="002F5F3E">
        <w:rPr>
          <w:vertAlign w:val="subscript"/>
        </w:rPr>
        <w:t>heat</w:t>
      </w:r>
      <w:proofErr w:type="spellEnd"/>
      <w:r w:rsidRPr="002F5F3E">
        <w:t xml:space="preserve"> </w:t>
      </w:r>
      <w:r w:rsidRPr="002F5F3E">
        <w:tab/>
        <w:t xml:space="preserve">= </w:t>
      </w:r>
      <w:ins w:id="160" w:author="Samuel Dent" w:date="2015-11-19T05:32:00Z">
        <w:r w:rsidR="008E33C9">
          <w:t>(</w:t>
        </w:r>
      </w:ins>
      <w:proofErr w:type="spellStart"/>
      <w:ins w:id="161" w:author="Samuel Dent" w:date="2015-11-19T05:31:00Z">
        <w:r w:rsidR="008E33C9">
          <w:t>Capacity</w:t>
        </w:r>
        <w:r w:rsidR="008E33C9">
          <w:rPr>
            <w:vertAlign w:val="subscript"/>
          </w:rPr>
          <w:t>heat</w:t>
        </w:r>
        <w:proofErr w:type="spellEnd"/>
        <w:r w:rsidR="008E33C9">
          <w:rPr>
            <w:vertAlign w:val="subscript"/>
          </w:rPr>
          <w:t xml:space="preserve"> *</w:t>
        </w:r>
        <w:r w:rsidR="008E33C9">
          <w:t xml:space="preserve"> </w:t>
        </w:r>
        <w:proofErr w:type="spellStart"/>
        <w:r w:rsidR="008E33C9">
          <w:t>EFLH</w:t>
        </w:r>
        <w:r w:rsidR="008E33C9">
          <w:rPr>
            <w:vertAlign w:val="subscript"/>
          </w:rPr>
          <w:t>heat</w:t>
        </w:r>
      </w:ins>
      <w:proofErr w:type="spellEnd"/>
      <w:del w:id="162" w:author="Samuel Dent" w:date="2015-11-19T05:31:00Z">
        <w:r w:rsidRPr="002F5F3E" w:rsidDel="008E33C9">
          <w:delText>PLD*AHHL*HF</w:delText>
        </w:r>
      </w:del>
      <w:ins w:id="163" w:author="Samuel Dent" w:date="2015-11-19T05:31:00Z">
        <w:r w:rsidR="008E33C9">
          <w:t xml:space="preserve"> </w:t>
        </w:r>
      </w:ins>
      <w:r w:rsidRPr="002F5F3E">
        <w:t>*</w:t>
      </w:r>
      <w:ins w:id="164" w:author="Samuel Dent" w:date="2015-11-19T05:31:00Z">
        <w:r w:rsidR="008E33C9">
          <w:t xml:space="preserve"> </w:t>
        </w:r>
      </w:ins>
      <w:r w:rsidRPr="002F5F3E">
        <w:t>(1/</w:t>
      </w:r>
      <w:proofErr w:type="spellStart"/>
      <w:r w:rsidRPr="002F5F3E">
        <w:t>HSPF</w:t>
      </w:r>
      <w:r w:rsidRPr="002F5F3E">
        <w:rPr>
          <w:vertAlign w:val="subscript"/>
        </w:rPr>
        <w:t>exist</w:t>
      </w:r>
      <w:proofErr w:type="spellEnd"/>
      <w:ins w:id="165" w:author="Samuel Dent" w:date="2015-11-19T05:31:00Z">
        <w:r w:rsidR="008E33C9">
          <w:rPr>
            <w:vertAlign w:val="subscript"/>
          </w:rPr>
          <w:t xml:space="preserve"> </w:t>
        </w:r>
      </w:ins>
      <w:r w:rsidRPr="002F5F3E">
        <w:t>-</w:t>
      </w:r>
      <w:ins w:id="166" w:author="Samuel Dent" w:date="2015-11-19T05:31:00Z">
        <w:r w:rsidR="008E33C9">
          <w:t xml:space="preserve"> </w:t>
        </w:r>
      </w:ins>
      <w:r w:rsidRPr="002F5F3E">
        <w:t>1/</w:t>
      </w:r>
      <w:proofErr w:type="spellStart"/>
      <w:r w:rsidRPr="002F5F3E">
        <w:t>HSPF</w:t>
      </w:r>
      <w:r w:rsidRPr="002F5F3E">
        <w:rPr>
          <w:vertAlign w:val="subscript"/>
        </w:rPr>
        <w:t>ee</w:t>
      </w:r>
      <w:proofErr w:type="spellEnd"/>
      <w:r w:rsidRPr="002F5F3E">
        <w:t>)</w:t>
      </w:r>
      <w:ins w:id="167" w:author="Samuel Dent" w:date="2015-11-19T05:32:00Z">
        <w:r w:rsidR="008E33C9">
          <w:t>)</w:t>
        </w:r>
      </w:ins>
      <w:ins w:id="168" w:author="Samuel Dent" w:date="2015-11-19T05:31:00Z">
        <w:r w:rsidR="008E33C9">
          <w:t xml:space="preserve"> </w:t>
        </w:r>
      </w:ins>
      <w:del w:id="169" w:author="Samuel Dent" w:date="2015-11-19T05:32:00Z">
        <w:r w:rsidRPr="002F5F3E" w:rsidDel="008E33C9">
          <w:delText>*3.413</w:delText>
        </w:r>
      </w:del>
      <w:ins w:id="170" w:author="Samuel Dent" w:date="2015-11-19T05:32:00Z">
        <w:r w:rsidR="008E33C9">
          <w:t>/ 1000</w:t>
        </w:r>
      </w:ins>
    </w:p>
    <w:p w:rsidR="003330BC" w:rsidRPr="002F5F3E" w:rsidRDefault="003330BC" w:rsidP="003330BC">
      <w:pPr>
        <w:spacing w:after="240"/>
        <w:ind w:firstLine="720"/>
        <w:rPr>
          <w:color w:val="1F497D" w:themeColor="text2"/>
        </w:rPr>
      </w:pPr>
      <w:proofErr w:type="spellStart"/>
      <w:r w:rsidRPr="002F5F3E">
        <w:t>ΔkWh</w:t>
      </w:r>
      <w:r w:rsidRPr="002F5F3E">
        <w:rPr>
          <w:vertAlign w:val="subscript"/>
        </w:rPr>
        <w:t>cool</w:t>
      </w:r>
      <w:proofErr w:type="spellEnd"/>
      <w:r w:rsidRPr="002F5F3E">
        <w:rPr>
          <w:vertAlign w:val="subscript"/>
        </w:rPr>
        <w:t xml:space="preserve"> </w:t>
      </w:r>
      <w:r w:rsidRPr="002F5F3E">
        <w:rPr>
          <w:vertAlign w:val="subscript"/>
        </w:rPr>
        <w:tab/>
      </w:r>
      <w:r w:rsidRPr="002F5F3E">
        <w:t xml:space="preserve">= </w:t>
      </w:r>
      <w:ins w:id="171" w:author="Samuel Dent" w:date="2015-11-19T05:32:00Z">
        <w:r w:rsidR="008E33C9">
          <w:t>(</w:t>
        </w:r>
      </w:ins>
      <w:proofErr w:type="spellStart"/>
      <w:r w:rsidRPr="002F5F3E">
        <w:t>Capacity</w:t>
      </w:r>
      <w:r w:rsidRPr="002F5F3E">
        <w:rPr>
          <w:vertAlign w:val="subscript"/>
        </w:rPr>
        <w:t>cool</w:t>
      </w:r>
      <w:proofErr w:type="spellEnd"/>
      <w:del w:id="172" w:author="Samuel Dent" w:date="2015-11-19T05:31:00Z">
        <w:r w:rsidRPr="002F5F3E" w:rsidDel="008E33C9">
          <w:delText>*HF</w:delText>
        </w:r>
      </w:del>
      <w:ins w:id="173" w:author="Samuel Dent" w:date="2015-11-19T05:31:00Z">
        <w:r w:rsidR="008E33C9">
          <w:t xml:space="preserve">* </w:t>
        </w:r>
        <w:proofErr w:type="spellStart"/>
        <w:r w:rsidR="008E33C9">
          <w:t>EFLH</w:t>
        </w:r>
        <w:r w:rsidR="008E33C9" w:rsidRPr="008E33C9">
          <w:rPr>
            <w:vertAlign w:val="subscript"/>
            <w:rPrChange w:id="174" w:author="Samuel Dent" w:date="2015-11-19T05:32:00Z">
              <w:rPr/>
            </w:rPrChange>
          </w:rPr>
          <w:t>cool</w:t>
        </w:r>
        <w:proofErr w:type="spellEnd"/>
        <w:r w:rsidR="008E33C9">
          <w:t xml:space="preserve"> </w:t>
        </w:r>
      </w:ins>
      <w:r w:rsidRPr="002F5F3E">
        <w:t>*(1/</w:t>
      </w:r>
      <w:proofErr w:type="spellStart"/>
      <w:r w:rsidRPr="002F5F3E">
        <w:t>SEER</w:t>
      </w:r>
      <w:r w:rsidRPr="002F5F3E">
        <w:rPr>
          <w:vertAlign w:val="subscript"/>
        </w:rPr>
        <w:t>exist</w:t>
      </w:r>
      <w:proofErr w:type="spellEnd"/>
      <w:ins w:id="175" w:author="Samuel Dent" w:date="2015-11-19T05:32:00Z">
        <w:r w:rsidR="008E33C9">
          <w:rPr>
            <w:vertAlign w:val="subscript"/>
          </w:rPr>
          <w:t xml:space="preserve"> </w:t>
        </w:r>
      </w:ins>
      <w:r w:rsidRPr="002F5F3E">
        <w:t>-</w:t>
      </w:r>
      <w:ins w:id="176" w:author="Samuel Dent" w:date="2015-11-19T05:32:00Z">
        <w:r w:rsidR="008E33C9">
          <w:t xml:space="preserve"> </w:t>
        </w:r>
      </w:ins>
      <w:r w:rsidRPr="002F5F3E">
        <w:t>1/</w:t>
      </w:r>
      <w:proofErr w:type="spellStart"/>
      <w:r w:rsidRPr="002F5F3E">
        <w:t>SEER</w:t>
      </w:r>
      <w:r w:rsidRPr="002F5F3E">
        <w:rPr>
          <w:vertAlign w:val="subscript"/>
        </w:rPr>
        <w:t>ee</w:t>
      </w:r>
      <w:proofErr w:type="spellEnd"/>
      <w:r w:rsidRPr="002F5F3E">
        <w:t>)</w:t>
      </w:r>
      <w:del w:id="177" w:author="Samuel Dent" w:date="2015-11-19T05:32:00Z">
        <w:r w:rsidRPr="002F5F3E" w:rsidDel="008E33C9">
          <w:delText>*EFLH</w:delText>
        </w:r>
        <w:r w:rsidRPr="002F5F3E" w:rsidDel="008E33C9">
          <w:rPr>
            <w:vertAlign w:val="subscript"/>
          </w:rPr>
          <w:delText>cool</w:delText>
        </w:r>
        <w:r w:rsidRPr="002F5F3E" w:rsidDel="008E33C9">
          <w:delText xml:space="preserve"> </w:delText>
        </w:r>
      </w:del>
      <w:ins w:id="178" w:author="Samuel Dent" w:date="2015-11-19T05:32:00Z">
        <w:r w:rsidR="008E33C9">
          <w:t>) / 1000</w:t>
        </w:r>
      </w:ins>
    </w:p>
    <w:p w:rsidR="003330BC" w:rsidRPr="002F5F3E" w:rsidRDefault="003330BC" w:rsidP="003330BC">
      <w:pPr>
        <w:spacing w:after="240"/>
      </w:pPr>
      <w:r w:rsidRPr="002F5F3E">
        <w:t>Where:</w:t>
      </w:r>
    </w:p>
    <w:p w:rsidR="008E33C9" w:rsidRDefault="008E33C9" w:rsidP="008E33C9">
      <w:pPr>
        <w:ind w:left="2160" w:hanging="1440"/>
        <w:rPr>
          <w:ins w:id="179" w:author="Samuel Dent" w:date="2015-11-20T08:34:00Z"/>
        </w:rPr>
      </w:pPr>
      <w:proofErr w:type="spellStart"/>
      <w:ins w:id="180" w:author="Samuel Dent" w:date="2015-11-19T05:33:00Z">
        <w:r>
          <w:t>Capacity</w:t>
        </w:r>
        <w:r>
          <w:rPr>
            <w:vertAlign w:val="subscript"/>
          </w:rPr>
          <w:t>heat</w:t>
        </w:r>
        <w:proofErr w:type="spellEnd"/>
        <w:r>
          <w:rPr>
            <w:vertAlign w:val="subscript"/>
          </w:rPr>
          <w:t xml:space="preserve"> </w:t>
        </w:r>
        <w:r>
          <w:t xml:space="preserve"> </w:t>
        </w:r>
        <w:r>
          <w:tab/>
        </w:r>
        <w:r w:rsidRPr="002F5F3E">
          <w:t xml:space="preserve">= </w:t>
        </w:r>
      </w:ins>
      <w:ins w:id="181" w:author="Samuel Dent" w:date="2015-11-19T05:37:00Z">
        <w:r w:rsidR="00351405">
          <w:t>H</w:t>
        </w:r>
      </w:ins>
      <w:ins w:id="182" w:author="Samuel Dent" w:date="2015-11-19T05:33:00Z">
        <w:r>
          <w:t>eating</w:t>
        </w:r>
        <w:r w:rsidRPr="002F5F3E">
          <w:t xml:space="preserve"> capacity of the ductless heat pump unit in Btu/</w:t>
        </w:r>
        <w:proofErr w:type="spellStart"/>
        <w:r w:rsidRPr="002F5F3E">
          <w:t>hr</w:t>
        </w:r>
      </w:ins>
      <w:proofErr w:type="spellEnd"/>
    </w:p>
    <w:p w:rsidR="00E85B5E" w:rsidRDefault="00E85B5E" w:rsidP="008E33C9">
      <w:pPr>
        <w:ind w:left="2160" w:hanging="1440"/>
        <w:rPr>
          <w:ins w:id="183" w:author="Samuel Dent" w:date="2015-11-19T05:33:00Z"/>
        </w:rPr>
      </w:pPr>
      <w:ins w:id="184" w:author="Samuel Dent" w:date="2015-11-20T08:34:00Z">
        <w:r>
          <w:tab/>
          <w:t>= Actual</w:t>
        </w:r>
      </w:ins>
    </w:p>
    <w:p w:rsidR="003330BC" w:rsidRPr="002F5F3E" w:rsidDel="008E33C9" w:rsidRDefault="003330BC" w:rsidP="003330BC">
      <w:pPr>
        <w:spacing w:after="240"/>
        <w:ind w:left="2160" w:hanging="1440"/>
        <w:rPr>
          <w:del w:id="185" w:author="Samuel Dent" w:date="2015-11-19T05:33:00Z"/>
        </w:rPr>
      </w:pPr>
      <w:del w:id="186" w:author="Samuel Dent" w:date="2015-11-19T05:33:00Z">
        <w:r w:rsidRPr="002F5F3E" w:rsidDel="008E33C9">
          <w:delText>PLD</w:delText>
        </w:r>
        <w:r w:rsidRPr="002F5F3E" w:rsidDel="008E33C9">
          <w:tab/>
          <w:delText>= Percent Load Displaced. The average total annual heating load displaced from the existing heating system and now provided by the ductless heat pump</w:delText>
        </w:r>
        <w:r w:rsidRPr="002F5F3E" w:rsidDel="008E33C9">
          <w:rPr>
            <w:rFonts w:ascii="Arial" w:eastAsiaTheme="minorEastAsia" w:hAnsi="Arial"/>
            <w:vertAlign w:val="superscript"/>
          </w:rPr>
          <w:footnoteReference w:id="10"/>
        </w:r>
      </w:del>
    </w:p>
    <w:p w:rsidR="003330BC" w:rsidRPr="002F5F3E" w:rsidDel="008E33C9" w:rsidRDefault="003330BC" w:rsidP="003330BC">
      <w:pPr>
        <w:spacing w:after="240"/>
        <w:ind w:left="1440" w:firstLine="720"/>
        <w:rPr>
          <w:del w:id="195" w:author="Samuel Dent" w:date="2015-11-19T05:33:00Z"/>
        </w:rPr>
      </w:pPr>
      <w:del w:id="196" w:author="Samuel Dent" w:date="2015-11-19T05:33:00Z">
        <w:r w:rsidRPr="002F5F3E" w:rsidDel="008E33C9">
          <w:delText>For a first DHP installed in a given home.</w:delText>
        </w:r>
      </w:del>
    </w:p>
    <w:tbl>
      <w:tblPr>
        <w:tblStyle w:val="TableGrid7"/>
        <w:tblW w:w="0" w:type="auto"/>
        <w:jc w:val="center"/>
        <w:tblLook w:val="04A0" w:firstRow="1" w:lastRow="0" w:firstColumn="1" w:lastColumn="0" w:noHBand="0" w:noVBand="1"/>
      </w:tblPr>
      <w:tblGrid>
        <w:gridCol w:w="1584"/>
        <w:gridCol w:w="1584"/>
        <w:gridCol w:w="1584"/>
        <w:gridCol w:w="1584"/>
      </w:tblGrid>
      <w:tr w:rsidR="003330BC" w:rsidRPr="002F5F3E" w:rsidDel="008E33C9" w:rsidTr="007D60B2">
        <w:trPr>
          <w:trHeight w:val="107"/>
          <w:jc w:val="center"/>
          <w:del w:id="197" w:author="Samuel Dent" w:date="2015-11-19T05:33:00Z"/>
        </w:trPr>
        <w:tc>
          <w:tcPr>
            <w:tcW w:w="1584" w:type="dxa"/>
            <w:shd w:val="clear" w:color="auto" w:fill="A6A6A6" w:themeFill="background1" w:themeFillShade="A6"/>
            <w:vAlign w:val="center"/>
          </w:tcPr>
          <w:p w:rsidR="003330BC" w:rsidRPr="002F5F3E" w:rsidDel="008E33C9" w:rsidRDefault="003330BC" w:rsidP="007D60B2">
            <w:pPr>
              <w:jc w:val="center"/>
              <w:rPr>
                <w:del w:id="198" w:author="Samuel Dent" w:date="2015-11-19T05:33:00Z"/>
                <w:rFonts w:asciiTheme="minorHAnsi" w:hAnsiTheme="minorHAnsi"/>
                <w:b/>
                <w:color w:val="FFFFFF" w:themeColor="background1"/>
              </w:rPr>
            </w:pPr>
          </w:p>
        </w:tc>
        <w:tc>
          <w:tcPr>
            <w:tcW w:w="4752" w:type="dxa"/>
            <w:gridSpan w:val="3"/>
            <w:shd w:val="clear" w:color="auto" w:fill="A6A6A6" w:themeFill="background1" w:themeFillShade="A6"/>
            <w:vAlign w:val="center"/>
          </w:tcPr>
          <w:p w:rsidR="003330BC" w:rsidRPr="002F5F3E" w:rsidDel="008E33C9" w:rsidRDefault="003330BC" w:rsidP="007D60B2">
            <w:pPr>
              <w:jc w:val="center"/>
              <w:rPr>
                <w:del w:id="199" w:author="Samuel Dent" w:date="2015-11-19T05:33:00Z"/>
                <w:rFonts w:asciiTheme="minorHAnsi" w:hAnsiTheme="minorHAnsi"/>
                <w:b/>
                <w:color w:val="FFFFFF" w:themeColor="background1"/>
              </w:rPr>
            </w:pPr>
            <w:del w:id="200" w:author="Samuel Dent" w:date="2015-11-19T05:33:00Z">
              <w:r w:rsidRPr="002F5F3E" w:rsidDel="008E33C9">
                <w:rPr>
                  <w:rFonts w:asciiTheme="minorHAnsi" w:hAnsiTheme="minorHAnsi"/>
                  <w:b/>
                  <w:color w:val="FFFFFF" w:themeColor="background1"/>
                </w:rPr>
                <w:delText>PLD5</w:delText>
              </w:r>
            </w:del>
          </w:p>
        </w:tc>
      </w:tr>
      <w:tr w:rsidR="003330BC" w:rsidRPr="002F5F3E" w:rsidDel="008E33C9" w:rsidTr="007D60B2">
        <w:trPr>
          <w:jc w:val="center"/>
          <w:del w:id="201" w:author="Samuel Dent" w:date="2015-11-19T05:33:00Z"/>
        </w:trPr>
        <w:tc>
          <w:tcPr>
            <w:tcW w:w="1584" w:type="dxa"/>
          </w:tcPr>
          <w:p w:rsidR="003330BC" w:rsidRPr="002F5F3E" w:rsidDel="008E33C9" w:rsidRDefault="003330BC" w:rsidP="007D60B2">
            <w:pPr>
              <w:rPr>
                <w:del w:id="202" w:author="Samuel Dent" w:date="2015-11-19T05:33:00Z"/>
                <w:rFonts w:asciiTheme="minorHAnsi" w:hAnsiTheme="minorHAnsi"/>
              </w:rPr>
            </w:pPr>
            <w:del w:id="203" w:author="Samuel Dent" w:date="2015-11-19T05:33:00Z">
              <w:r w:rsidRPr="002F5F3E" w:rsidDel="008E33C9">
                <w:rPr>
                  <w:rFonts w:asciiTheme="minorHAnsi" w:hAnsiTheme="minorHAnsi"/>
                </w:rPr>
                <w:delText>Climate zone</w:delText>
              </w:r>
            </w:del>
          </w:p>
        </w:tc>
        <w:tc>
          <w:tcPr>
            <w:tcW w:w="1584" w:type="dxa"/>
          </w:tcPr>
          <w:p w:rsidR="003330BC" w:rsidRPr="002F5F3E" w:rsidDel="008E33C9" w:rsidRDefault="003330BC" w:rsidP="007D60B2">
            <w:pPr>
              <w:rPr>
                <w:del w:id="204" w:author="Samuel Dent" w:date="2015-11-19T05:33:00Z"/>
                <w:rFonts w:asciiTheme="minorHAnsi" w:hAnsiTheme="minorHAnsi"/>
              </w:rPr>
            </w:pPr>
            <w:del w:id="205" w:author="Samuel Dent" w:date="2015-11-19T05:33:00Z">
              <w:r w:rsidRPr="002F5F3E" w:rsidDel="008E33C9">
                <w:rPr>
                  <w:rFonts w:asciiTheme="minorHAnsi" w:hAnsiTheme="minorHAnsi"/>
                </w:rPr>
                <w:delText>1-ton unit</w:delText>
              </w:r>
            </w:del>
          </w:p>
        </w:tc>
        <w:tc>
          <w:tcPr>
            <w:tcW w:w="1584" w:type="dxa"/>
          </w:tcPr>
          <w:p w:rsidR="003330BC" w:rsidRPr="002F5F3E" w:rsidDel="008E33C9" w:rsidRDefault="003330BC" w:rsidP="007D60B2">
            <w:pPr>
              <w:rPr>
                <w:del w:id="206" w:author="Samuel Dent" w:date="2015-11-19T05:33:00Z"/>
                <w:rFonts w:asciiTheme="minorHAnsi" w:hAnsiTheme="minorHAnsi"/>
              </w:rPr>
            </w:pPr>
            <w:del w:id="207" w:author="Samuel Dent" w:date="2015-11-19T05:33:00Z">
              <w:r w:rsidRPr="002F5F3E" w:rsidDel="008E33C9">
                <w:rPr>
                  <w:rFonts w:asciiTheme="minorHAnsi" w:hAnsiTheme="minorHAnsi"/>
                </w:rPr>
                <w:delText>1.5-ton unit</w:delText>
              </w:r>
            </w:del>
          </w:p>
        </w:tc>
        <w:tc>
          <w:tcPr>
            <w:tcW w:w="1584" w:type="dxa"/>
          </w:tcPr>
          <w:p w:rsidR="003330BC" w:rsidRPr="002F5F3E" w:rsidDel="008E33C9" w:rsidRDefault="003330BC" w:rsidP="007D60B2">
            <w:pPr>
              <w:rPr>
                <w:del w:id="208" w:author="Samuel Dent" w:date="2015-11-19T05:33:00Z"/>
                <w:rFonts w:asciiTheme="minorHAnsi" w:hAnsiTheme="minorHAnsi"/>
              </w:rPr>
            </w:pPr>
            <w:del w:id="209" w:author="Samuel Dent" w:date="2015-11-19T05:33:00Z">
              <w:r w:rsidRPr="002F5F3E" w:rsidDel="008E33C9">
                <w:rPr>
                  <w:rFonts w:asciiTheme="minorHAnsi" w:hAnsiTheme="minorHAnsi"/>
                </w:rPr>
                <w:delText>2-ton unit</w:delText>
              </w:r>
            </w:del>
          </w:p>
        </w:tc>
      </w:tr>
      <w:tr w:rsidR="003330BC" w:rsidRPr="002F5F3E" w:rsidDel="008E33C9" w:rsidTr="007D60B2">
        <w:trPr>
          <w:jc w:val="center"/>
          <w:del w:id="210" w:author="Samuel Dent" w:date="2015-11-19T05:33:00Z"/>
        </w:trPr>
        <w:tc>
          <w:tcPr>
            <w:tcW w:w="1584" w:type="dxa"/>
          </w:tcPr>
          <w:p w:rsidR="003330BC" w:rsidRPr="002F5F3E" w:rsidDel="008E33C9" w:rsidRDefault="003330BC" w:rsidP="007D60B2">
            <w:pPr>
              <w:rPr>
                <w:del w:id="211" w:author="Samuel Dent" w:date="2015-11-19T05:33:00Z"/>
                <w:rFonts w:asciiTheme="minorHAnsi" w:hAnsiTheme="minorHAnsi"/>
              </w:rPr>
            </w:pPr>
            <w:del w:id="212" w:author="Samuel Dent" w:date="2015-11-19T05:33:00Z">
              <w:r w:rsidRPr="002F5F3E" w:rsidDel="008E33C9">
                <w:rPr>
                  <w:rFonts w:asciiTheme="minorHAnsi" w:hAnsiTheme="minorHAnsi"/>
                </w:rPr>
                <w:delText>Rockford</w:delText>
              </w:r>
            </w:del>
          </w:p>
        </w:tc>
        <w:tc>
          <w:tcPr>
            <w:tcW w:w="1584" w:type="dxa"/>
            <w:vAlign w:val="bottom"/>
          </w:tcPr>
          <w:p w:rsidR="003330BC" w:rsidRPr="002F5F3E" w:rsidDel="008E33C9" w:rsidRDefault="003330BC" w:rsidP="007D60B2">
            <w:pPr>
              <w:rPr>
                <w:del w:id="213" w:author="Samuel Dent" w:date="2015-11-19T05:33:00Z"/>
                <w:rFonts w:asciiTheme="minorHAnsi" w:hAnsiTheme="minorHAnsi"/>
              </w:rPr>
            </w:pPr>
            <w:del w:id="214" w:author="Samuel Dent" w:date="2015-11-19T05:33:00Z">
              <w:r w:rsidRPr="002F5F3E" w:rsidDel="008E33C9">
                <w:rPr>
                  <w:rFonts w:asciiTheme="minorHAnsi" w:hAnsiTheme="minorHAnsi"/>
                </w:rPr>
                <w:delText>26%</w:delText>
              </w:r>
            </w:del>
          </w:p>
        </w:tc>
        <w:tc>
          <w:tcPr>
            <w:tcW w:w="1584" w:type="dxa"/>
          </w:tcPr>
          <w:p w:rsidR="003330BC" w:rsidRPr="002F5F3E" w:rsidDel="008E33C9" w:rsidRDefault="003330BC" w:rsidP="007D60B2">
            <w:pPr>
              <w:rPr>
                <w:del w:id="215" w:author="Samuel Dent" w:date="2015-11-19T05:33:00Z"/>
                <w:rFonts w:asciiTheme="minorHAnsi" w:hAnsiTheme="minorHAnsi"/>
              </w:rPr>
            </w:pPr>
            <w:del w:id="216" w:author="Samuel Dent" w:date="2015-11-19T05:33:00Z">
              <w:r w:rsidRPr="002F5F3E" w:rsidDel="008E33C9">
                <w:rPr>
                  <w:rFonts w:asciiTheme="minorHAnsi" w:hAnsiTheme="minorHAnsi"/>
                </w:rPr>
                <w:delText>39%</w:delText>
              </w:r>
            </w:del>
          </w:p>
        </w:tc>
        <w:tc>
          <w:tcPr>
            <w:tcW w:w="1584" w:type="dxa"/>
          </w:tcPr>
          <w:p w:rsidR="003330BC" w:rsidRPr="002F5F3E" w:rsidDel="008E33C9" w:rsidRDefault="003330BC" w:rsidP="007D60B2">
            <w:pPr>
              <w:rPr>
                <w:del w:id="217" w:author="Samuel Dent" w:date="2015-11-19T05:33:00Z"/>
                <w:rFonts w:asciiTheme="minorHAnsi" w:hAnsiTheme="minorHAnsi"/>
              </w:rPr>
            </w:pPr>
            <w:del w:id="218" w:author="Samuel Dent" w:date="2015-11-19T05:33:00Z">
              <w:r w:rsidRPr="002F5F3E" w:rsidDel="008E33C9">
                <w:rPr>
                  <w:rFonts w:asciiTheme="minorHAnsi" w:hAnsiTheme="minorHAnsi"/>
                </w:rPr>
                <w:delText>39%</w:delText>
              </w:r>
            </w:del>
          </w:p>
        </w:tc>
      </w:tr>
      <w:tr w:rsidR="003330BC" w:rsidRPr="002F5F3E" w:rsidDel="008E33C9" w:rsidTr="007D60B2">
        <w:trPr>
          <w:jc w:val="center"/>
          <w:del w:id="219" w:author="Samuel Dent" w:date="2015-11-19T05:33:00Z"/>
        </w:trPr>
        <w:tc>
          <w:tcPr>
            <w:tcW w:w="1584" w:type="dxa"/>
          </w:tcPr>
          <w:p w:rsidR="003330BC" w:rsidRPr="002F5F3E" w:rsidDel="008E33C9" w:rsidRDefault="003330BC" w:rsidP="007D60B2">
            <w:pPr>
              <w:rPr>
                <w:del w:id="220" w:author="Samuel Dent" w:date="2015-11-19T05:33:00Z"/>
                <w:rFonts w:asciiTheme="minorHAnsi" w:hAnsiTheme="minorHAnsi"/>
              </w:rPr>
            </w:pPr>
            <w:del w:id="221" w:author="Samuel Dent" w:date="2015-11-19T05:33:00Z">
              <w:r w:rsidRPr="002F5F3E" w:rsidDel="008E33C9">
                <w:rPr>
                  <w:rFonts w:asciiTheme="minorHAnsi" w:hAnsiTheme="minorHAnsi"/>
                </w:rPr>
                <w:delText>Chicago</w:delText>
              </w:r>
            </w:del>
          </w:p>
        </w:tc>
        <w:tc>
          <w:tcPr>
            <w:tcW w:w="1584" w:type="dxa"/>
            <w:vAlign w:val="bottom"/>
          </w:tcPr>
          <w:p w:rsidR="003330BC" w:rsidRPr="002F5F3E" w:rsidDel="008E33C9" w:rsidRDefault="003330BC" w:rsidP="007D60B2">
            <w:pPr>
              <w:rPr>
                <w:del w:id="222" w:author="Samuel Dent" w:date="2015-11-19T05:33:00Z"/>
                <w:rFonts w:asciiTheme="minorHAnsi" w:hAnsiTheme="minorHAnsi"/>
              </w:rPr>
            </w:pPr>
            <w:del w:id="223" w:author="Samuel Dent" w:date="2015-11-19T05:33:00Z">
              <w:r w:rsidRPr="002F5F3E" w:rsidDel="008E33C9">
                <w:rPr>
                  <w:rFonts w:asciiTheme="minorHAnsi" w:hAnsiTheme="minorHAnsi"/>
                </w:rPr>
                <w:delText>27%</w:delText>
              </w:r>
            </w:del>
          </w:p>
        </w:tc>
        <w:tc>
          <w:tcPr>
            <w:tcW w:w="1584" w:type="dxa"/>
          </w:tcPr>
          <w:p w:rsidR="003330BC" w:rsidRPr="002F5F3E" w:rsidDel="008E33C9" w:rsidRDefault="003330BC" w:rsidP="007D60B2">
            <w:pPr>
              <w:rPr>
                <w:del w:id="224" w:author="Samuel Dent" w:date="2015-11-19T05:33:00Z"/>
                <w:rFonts w:asciiTheme="minorHAnsi" w:hAnsiTheme="minorHAnsi"/>
              </w:rPr>
            </w:pPr>
            <w:del w:id="225" w:author="Samuel Dent" w:date="2015-11-19T05:33:00Z">
              <w:r w:rsidRPr="002F5F3E" w:rsidDel="008E33C9">
                <w:rPr>
                  <w:rFonts w:asciiTheme="minorHAnsi" w:hAnsiTheme="minorHAnsi"/>
                </w:rPr>
                <w:delText>40%</w:delText>
              </w:r>
            </w:del>
          </w:p>
        </w:tc>
        <w:tc>
          <w:tcPr>
            <w:tcW w:w="1584" w:type="dxa"/>
          </w:tcPr>
          <w:p w:rsidR="003330BC" w:rsidRPr="002F5F3E" w:rsidDel="008E33C9" w:rsidRDefault="003330BC" w:rsidP="007D60B2">
            <w:pPr>
              <w:rPr>
                <w:del w:id="226" w:author="Samuel Dent" w:date="2015-11-19T05:33:00Z"/>
                <w:rFonts w:asciiTheme="minorHAnsi" w:hAnsiTheme="minorHAnsi"/>
              </w:rPr>
            </w:pPr>
            <w:del w:id="227" w:author="Samuel Dent" w:date="2015-11-19T05:33:00Z">
              <w:r w:rsidRPr="002F5F3E" w:rsidDel="008E33C9">
                <w:rPr>
                  <w:rFonts w:asciiTheme="minorHAnsi" w:hAnsiTheme="minorHAnsi"/>
                </w:rPr>
                <w:delText>42%</w:delText>
              </w:r>
            </w:del>
          </w:p>
        </w:tc>
      </w:tr>
      <w:tr w:rsidR="003330BC" w:rsidRPr="002F5F3E" w:rsidDel="008E33C9" w:rsidTr="007D60B2">
        <w:trPr>
          <w:jc w:val="center"/>
          <w:del w:id="228" w:author="Samuel Dent" w:date="2015-11-19T05:33:00Z"/>
        </w:trPr>
        <w:tc>
          <w:tcPr>
            <w:tcW w:w="1584" w:type="dxa"/>
          </w:tcPr>
          <w:p w:rsidR="003330BC" w:rsidRPr="002F5F3E" w:rsidDel="008E33C9" w:rsidRDefault="003330BC" w:rsidP="007D60B2">
            <w:pPr>
              <w:rPr>
                <w:del w:id="229" w:author="Samuel Dent" w:date="2015-11-19T05:33:00Z"/>
                <w:rFonts w:asciiTheme="minorHAnsi" w:hAnsiTheme="minorHAnsi"/>
              </w:rPr>
            </w:pPr>
            <w:del w:id="230" w:author="Samuel Dent" w:date="2015-11-19T05:33:00Z">
              <w:r w:rsidRPr="002F5F3E" w:rsidDel="008E33C9">
                <w:rPr>
                  <w:rFonts w:asciiTheme="minorHAnsi" w:hAnsiTheme="minorHAnsi"/>
                </w:rPr>
                <w:delText>Springfield</w:delText>
              </w:r>
            </w:del>
          </w:p>
        </w:tc>
        <w:tc>
          <w:tcPr>
            <w:tcW w:w="1584" w:type="dxa"/>
            <w:vAlign w:val="bottom"/>
          </w:tcPr>
          <w:p w:rsidR="003330BC" w:rsidRPr="002F5F3E" w:rsidDel="008E33C9" w:rsidRDefault="003330BC" w:rsidP="007D60B2">
            <w:pPr>
              <w:rPr>
                <w:del w:id="231" w:author="Samuel Dent" w:date="2015-11-19T05:33:00Z"/>
                <w:rFonts w:asciiTheme="minorHAnsi" w:hAnsiTheme="minorHAnsi"/>
              </w:rPr>
            </w:pPr>
            <w:del w:id="232" w:author="Samuel Dent" w:date="2015-11-19T05:33:00Z">
              <w:r w:rsidRPr="002F5F3E" w:rsidDel="008E33C9">
                <w:rPr>
                  <w:rFonts w:asciiTheme="minorHAnsi" w:hAnsiTheme="minorHAnsi"/>
                </w:rPr>
                <w:delText>31%</w:delText>
              </w:r>
            </w:del>
          </w:p>
        </w:tc>
        <w:tc>
          <w:tcPr>
            <w:tcW w:w="1584" w:type="dxa"/>
          </w:tcPr>
          <w:p w:rsidR="003330BC" w:rsidRPr="002F5F3E" w:rsidDel="008E33C9" w:rsidRDefault="003330BC" w:rsidP="007D60B2">
            <w:pPr>
              <w:rPr>
                <w:del w:id="233" w:author="Samuel Dent" w:date="2015-11-19T05:33:00Z"/>
                <w:rFonts w:asciiTheme="minorHAnsi" w:hAnsiTheme="minorHAnsi"/>
              </w:rPr>
            </w:pPr>
            <w:del w:id="234" w:author="Samuel Dent" w:date="2015-11-19T05:33:00Z">
              <w:r w:rsidRPr="002F5F3E" w:rsidDel="008E33C9">
                <w:rPr>
                  <w:rFonts w:asciiTheme="minorHAnsi" w:hAnsiTheme="minorHAnsi"/>
                </w:rPr>
                <w:delText>47%</w:delText>
              </w:r>
            </w:del>
          </w:p>
        </w:tc>
        <w:tc>
          <w:tcPr>
            <w:tcW w:w="1584" w:type="dxa"/>
          </w:tcPr>
          <w:p w:rsidR="003330BC" w:rsidRPr="002F5F3E" w:rsidDel="008E33C9" w:rsidRDefault="003330BC" w:rsidP="007D60B2">
            <w:pPr>
              <w:rPr>
                <w:del w:id="235" w:author="Samuel Dent" w:date="2015-11-19T05:33:00Z"/>
                <w:rFonts w:asciiTheme="minorHAnsi" w:hAnsiTheme="minorHAnsi"/>
              </w:rPr>
            </w:pPr>
            <w:del w:id="236" w:author="Samuel Dent" w:date="2015-11-19T05:33:00Z">
              <w:r w:rsidRPr="002F5F3E" w:rsidDel="008E33C9">
                <w:rPr>
                  <w:rFonts w:asciiTheme="minorHAnsi" w:hAnsiTheme="minorHAnsi"/>
                </w:rPr>
                <w:delText>48%</w:delText>
              </w:r>
            </w:del>
          </w:p>
        </w:tc>
      </w:tr>
      <w:tr w:rsidR="003330BC" w:rsidRPr="002F5F3E" w:rsidDel="008E33C9" w:rsidTr="007D60B2">
        <w:trPr>
          <w:jc w:val="center"/>
          <w:del w:id="237" w:author="Samuel Dent" w:date="2015-11-19T05:33:00Z"/>
        </w:trPr>
        <w:tc>
          <w:tcPr>
            <w:tcW w:w="1584" w:type="dxa"/>
          </w:tcPr>
          <w:p w:rsidR="003330BC" w:rsidRPr="002F5F3E" w:rsidDel="008E33C9" w:rsidRDefault="003330BC" w:rsidP="007D60B2">
            <w:pPr>
              <w:rPr>
                <w:del w:id="238" w:author="Samuel Dent" w:date="2015-11-19T05:33:00Z"/>
                <w:rFonts w:asciiTheme="minorHAnsi" w:hAnsiTheme="minorHAnsi"/>
              </w:rPr>
            </w:pPr>
            <w:del w:id="239" w:author="Samuel Dent" w:date="2015-11-19T05:33:00Z">
              <w:r w:rsidRPr="002F5F3E" w:rsidDel="008E33C9">
                <w:rPr>
                  <w:rFonts w:asciiTheme="minorHAnsi" w:hAnsiTheme="minorHAnsi"/>
                </w:rPr>
                <w:delText>Belleville</w:delText>
              </w:r>
            </w:del>
          </w:p>
        </w:tc>
        <w:tc>
          <w:tcPr>
            <w:tcW w:w="1584" w:type="dxa"/>
            <w:vAlign w:val="bottom"/>
          </w:tcPr>
          <w:p w:rsidR="003330BC" w:rsidRPr="002F5F3E" w:rsidDel="008E33C9" w:rsidRDefault="003330BC" w:rsidP="007D60B2">
            <w:pPr>
              <w:rPr>
                <w:del w:id="240" w:author="Samuel Dent" w:date="2015-11-19T05:33:00Z"/>
                <w:rFonts w:asciiTheme="minorHAnsi" w:hAnsiTheme="minorHAnsi"/>
              </w:rPr>
            </w:pPr>
            <w:del w:id="241" w:author="Samuel Dent" w:date="2015-11-19T05:33:00Z">
              <w:r w:rsidRPr="002F5F3E" w:rsidDel="008E33C9">
                <w:rPr>
                  <w:rFonts w:asciiTheme="minorHAnsi" w:hAnsiTheme="minorHAnsi"/>
                </w:rPr>
                <w:delText>30%</w:delText>
              </w:r>
            </w:del>
          </w:p>
        </w:tc>
        <w:tc>
          <w:tcPr>
            <w:tcW w:w="1584" w:type="dxa"/>
          </w:tcPr>
          <w:p w:rsidR="003330BC" w:rsidRPr="002F5F3E" w:rsidDel="008E33C9" w:rsidRDefault="003330BC" w:rsidP="007D60B2">
            <w:pPr>
              <w:rPr>
                <w:del w:id="242" w:author="Samuel Dent" w:date="2015-11-19T05:33:00Z"/>
                <w:rFonts w:asciiTheme="minorHAnsi" w:hAnsiTheme="minorHAnsi"/>
              </w:rPr>
            </w:pPr>
            <w:del w:id="243" w:author="Samuel Dent" w:date="2015-11-19T05:33:00Z">
              <w:r w:rsidRPr="002F5F3E" w:rsidDel="008E33C9">
                <w:rPr>
                  <w:rFonts w:asciiTheme="minorHAnsi" w:hAnsiTheme="minorHAnsi"/>
                </w:rPr>
                <w:delText>45%</w:delText>
              </w:r>
            </w:del>
          </w:p>
        </w:tc>
        <w:tc>
          <w:tcPr>
            <w:tcW w:w="1584" w:type="dxa"/>
          </w:tcPr>
          <w:p w:rsidR="003330BC" w:rsidRPr="002F5F3E" w:rsidDel="008E33C9" w:rsidRDefault="003330BC" w:rsidP="007D60B2">
            <w:pPr>
              <w:rPr>
                <w:del w:id="244" w:author="Samuel Dent" w:date="2015-11-19T05:33:00Z"/>
                <w:rFonts w:asciiTheme="minorHAnsi" w:hAnsiTheme="minorHAnsi"/>
              </w:rPr>
            </w:pPr>
            <w:del w:id="245" w:author="Samuel Dent" w:date="2015-11-19T05:33:00Z">
              <w:r w:rsidRPr="002F5F3E" w:rsidDel="008E33C9">
                <w:rPr>
                  <w:rFonts w:asciiTheme="minorHAnsi" w:hAnsiTheme="minorHAnsi"/>
                </w:rPr>
                <w:delText>48%</w:delText>
              </w:r>
            </w:del>
          </w:p>
        </w:tc>
      </w:tr>
      <w:tr w:rsidR="003330BC" w:rsidRPr="002F5F3E" w:rsidDel="008E33C9" w:rsidTr="007D60B2">
        <w:trPr>
          <w:jc w:val="center"/>
          <w:del w:id="246" w:author="Samuel Dent" w:date="2015-11-19T05:33:00Z"/>
        </w:trPr>
        <w:tc>
          <w:tcPr>
            <w:tcW w:w="1584" w:type="dxa"/>
          </w:tcPr>
          <w:p w:rsidR="003330BC" w:rsidRPr="002F5F3E" w:rsidDel="008E33C9" w:rsidRDefault="003330BC" w:rsidP="007D60B2">
            <w:pPr>
              <w:rPr>
                <w:del w:id="247" w:author="Samuel Dent" w:date="2015-11-19T05:33:00Z"/>
                <w:rFonts w:asciiTheme="minorHAnsi" w:hAnsiTheme="minorHAnsi"/>
              </w:rPr>
            </w:pPr>
            <w:del w:id="248" w:author="Samuel Dent" w:date="2015-11-19T05:33:00Z">
              <w:r w:rsidRPr="002F5F3E" w:rsidDel="008E33C9">
                <w:rPr>
                  <w:rFonts w:asciiTheme="minorHAnsi" w:hAnsiTheme="minorHAnsi"/>
                </w:rPr>
                <w:delText>Marion</w:delText>
              </w:r>
            </w:del>
          </w:p>
        </w:tc>
        <w:tc>
          <w:tcPr>
            <w:tcW w:w="1584" w:type="dxa"/>
            <w:vAlign w:val="bottom"/>
          </w:tcPr>
          <w:p w:rsidR="003330BC" w:rsidRPr="002F5F3E" w:rsidDel="008E33C9" w:rsidRDefault="003330BC" w:rsidP="007D60B2">
            <w:pPr>
              <w:rPr>
                <w:del w:id="249" w:author="Samuel Dent" w:date="2015-11-19T05:33:00Z"/>
                <w:rFonts w:asciiTheme="minorHAnsi" w:hAnsiTheme="minorHAnsi"/>
              </w:rPr>
            </w:pPr>
            <w:del w:id="250" w:author="Samuel Dent" w:date="2015-11-19T05:33:00Z">
              <w:r w:rsidRPr="002F5F3E" w:rsidDel="008E33C9">
                <w:rPr>
                  <w:rFonts w:asciiTheme="minorHAnsi" w:hAnsiTheme="minorHAnsi"/>
                </w:rPr>
                <w:delText>31%</w:delText>
              </w:r>
            </w:del>
          </w:p>
        </w:tc>
        <w:tc>
          <w:tcPr>
            <w:tcW w:w="1584" w:type="dxa"/>
          </w:tcPr>
          <w:p w:rsidR="003330BC" w:rsidRPr="002F5F3E" w:rsidDel="008E33C9" w:rsidRDefault="003330BC" w:rsidP="007D60B2">
            <w:pPr>
              <w:rPr>
                <w:del w:id="251" w:author="Samuel Dent" w:date="2015-11-19T05:33:00Z"/>
                <w:rFonts w:asciiTheme="minorHAnsi" w:hAnsiTheme="minorHAnsi"/>
              </w:rPr>
            </w:pPr>
            <w:del w:id="252" w:author="Samuel Dent" w:date="2015-11-19T05:33:00Z">
              <w:r w:rsidRPr="002F5F3E" w:rsidDel="008E33C9">
                <w:rPr>
                  <w:rFonts w:asciiTheme="minorHAnsi" w:hAnsiTheme="minorHAnsi"/>
                </w:rPr>
                <w:delText>46%</w:delText>
              </w:r>
            </w:del>
          </w:p>
        </w:tc>
        <w:tc>
          <w:tcPr>
            <w:tcW w:w="1584" w:type="dxa"/>
          </w:tcPr>
          <w:p w:rsidR="003330BC" w:rsidRPr="002F5F3E" w:rsidDel="008E33C9" w:rsidRDefault="003330BC" w:rsidP="007D60B2">
            <w:pPr>
              <w:rPr>
                <w:del w:id="253" w:author="Samuel Dent" w:date="2015-11-19T05:33:00Z"/>
                <w:rFonts w:asciiTheme="minorHAnsi" w:hAnsiTheme="minorHAnsi"/>
              </w:rPr>
            </w:pPr>
            <w:del w:id="254" w:author="Samuel Dent" w:date="2015-11-19T05:33:00Z">
              <w:r w:rsidRPr="002F5F3E" w:rsidDel="008E33C9">
                <w:rPr>
                  <w:rFonts w:asciiTheme="minorHAnsi" w:hAnsiTheme="minorHAnsi"/>
                </w:rPr>
                <w:delText>50%</w:delText>
              </w:r>
            </w:del>
          </w:p>
        </w:tc>
      </w:tr>
    </w:tbl>
    <w:p w:rsidR="003330BC" w:rsidRPr="00E85B5E" w:rsidDel="008E33C9" w:rsidRDefault="003330BC">
      <w:pPr>
        <w:spacing w:after="240"/>
        <w:ind w:left="1440" w:hanging="1440"/>
        <w:rPr>
          <w:del w:id="255" w:author="Samuel Dent" w:date="2015-11-19T05:34:00Z"/>
        </w:rPr>
        <w:pPrChange w:id="256" w:author="Samuel Dent" w:date="2015-11-19T05:33:00Z">
          <w:pPr>
            <w:spacing w:after="240"/>
            <w:ind w:left="1440" w:hanging="1440"/>
            <w:jc w:val="center"/>
          </w:pPr>
        </w:pPrChange>
      </w:pPr>
    </w:p>
    <w:p w:rsidR="003330BC" w:rsidRPr="00E85B5E" w:rsidDel="008E33C9" w:rsidRDefault="003330BC">
      <w:pPr>
        <w:spacing w:after="240"/>
        <w:ind w:left="1440" w:hanging="1440"/>
        <w:rPr>
          <w:del w:id="257" w:author="Samuel Dent" w:date="2015-11-19T05:34:00Z"/>
        </w:rPr>
        <w:pPrChange w:id="258" w:author="Samuel Dent" w:date="2015-11-19T05:34:00Z">
          <w:pPr>
            <w:spacing w:after="240"/>
          </w:pPr>
        </w:pPrChange>
      </w:pPr>
      <w:del w:id="259" w:author="Samuel Dent" w:date="2015-11-20T08:34:00Z">
        <w:r w:rsidRPr="00E85B5E" w:rsidDel="00E85B5E">
          <w:rPr>
            <w:rPrChange w:id="260" w:author="Samuel Dent" w:date="2015-11-20T08:34:00Z">
              <w:rPr>
                <w:color w:val="1F497D" w:themeColor="text2"/>
              </w:rPr>
            </w:rPrChange>
          </w:rPr>
          <w:tab/>
        </w:r>
      </w:del>
      <w:del w:id="261" w:author="Samuel Dent" w:date="2015-11-19T05:34:00Z">
        <w:r w:rsidRPr="00E85B5E" w:rsidDel="008E33C9">
          <w:delText>AHHL</w:delText>
        </w:r>
        <w:r w:rsidRPr="00E85B5E" w:rsidDel="008E33C9">
          <w:tab/>
        </w:r>
        <w:r w:rsidRPr="00E85B5E" w:rsidDel="008E33C9">
          <w:tab/>
          <w:delText>= Annual Household Heating Load in kWh</w:delText>
        </w:r>
        <w:r w:rsidRPr="00E85B5E" w:rsidDel="008E33C9">
          <w:rPr>
            <w:rPrChange w:id="262" w:author="Samuel Dent" w:date="2015-11-20T08:34:00Z">
              <w:rPr>
                <w:rFonts w:ascii="Arial" w:eastAsiaTheme="minorEastAsia" w:hAnsi="Arial"/>
                <w:vertAlign w:val="superscript"/>
              </w:rPr>
            </w:rPrChange>
          </w:rPr>
          <w:footnoteReference w:id="11"/>
        </w:r>
      </w:del>
    </w:p>
    <w:p w:rsidR="003330BC" w:rsidRPr="00E85B5E" w:rsidDel="008E33C9" w:rsidRDefault="003330BC">
      <w:pPr>
        <w:spacing w:after="240"/>
        <w:rPr>
          <w:del w:id="265" w:author="Samuel Dent" w:date="2015-11-19T05:34:00Z"/>
        </w:rPr>
      </w:pPr>
    </w:p>
    <w:tbl>
      <w:tblPr>
        <w:tblStyle w:val="TableGrid7"/>
        <w:tblW w:w="0" w:type="auto"/>
        <w:jc w:val="center"/>
        <w:tblLook w:val="04A0" w:firstRow="1" w:lastRow="0" w:firstColumn="1" w:lastColumn="0" w:noHBand="0" w:noVBand="1"/>
      </w:tblPr>
      <w:tblGrid>
        <w:gridCol w:w="2016"/>
        <w:gridCol w:w="2016"/>
        <w:gridCol w:w="2016"/>
      </w:tblGrid>
      <w:tr w:rsidR="003330BC" w:rsidRPr="00E85B5E" w:rsidDel="008E33C9" w:rsidTr="007D60B2">
        <w:trPr>
          <w:trHeight w:val="350"/>
          <w:jc w:val="center"/>
          <w:del w:id="266" w:author="Samuel Dent" w:date="2015-11-19T05:34:00Z"/>
        </w:trPr>
        <w:tc>
          <w:tcPr>
            <w:tcW w:w="2016" w:type="dxa"/>
            <w:shd w:val="clear" w:color="auto" w:fill="808080" w:themeFill="background1" w:themeFillShade="80"/>
            <w:vAlign w:val="center"/>
          </w:tcPr>
          <w:p w:rsidR="00351405" w:rsidRPr="00E85B5E" w:rsidRDefault="00351405" w:rsidP="008E33C9">
            <w:pPr>
              <w:ind w:left="2160" w:hanging="1440"/>
              <w:rPr>
                <w:ins w:id="267" w:author="Samuel Dent" w:date="2015-11-19T05:36:00Z"/>
                <w:rFonts w:asciiTheme="minorHAnsi" w:hAnsiTheme="minorHAnsi"/>
                <w:rPrChange w:id="268" w:author="Samuel Dent" w:date="2015-11-20T08:34:00Z">
                  <w:rPr>
                    <w:ins w:id="269" w:author="Samuel Dent" w:date="2015-11-19T05:36:00Z"/>
                    <w:rFonts w:asciiTheme="minorHAnsi" w:hAnsiTheme="minorHAnsi"/>
                    <w:b/>
                    <w:color w:val="FFFFFF" w:themeColor="background1"/>
                    <w:szCs w:val="22"/>
                  </w:rPr>
                </w:rPrChange>
              </w:rPr>
            </w:pPr>
          </w:p>
          <w:p w:rsidR="00351405" w:rsidRPr="00E85B5E" w:rsidRDefault="00351405" w:rsidP="008E33C9">
            <w:pPr>
              <w:ind w:left="2160" w:hanging="1440"/>
              <w:rPr>
                <w:ins w:id="270" w:author="Samuel Dent" w:date="2015-11-19T05:36:00Z"/>
                <w:rFonts w:asciiTheme="minorHAnsi" w:hAnsiTheme="minorHAnsi"/>
                <w:rPrChange w:id="271" w:author="Samuel Dent" w:date="2015-11-20T08:34:00Z">
                  <w:rPr>
                    <w:ins w:id="272" w:author="Samuel Dent" w:date="2015-11-19T05:36:00Z"/>
                    <w:rFonts w:asciiTheme="minorHAnsi" w:hAnsiTheme="minorHAnsi"/>
                    <w:b/>
                    <w:color w:val="FFFFFF" w:themeColor="background1"/>
                    <w:szCs w:val="22"/>
                  </w:rPr>
                </w:rPrChange>
              </w:rPr>
            </w:pPr>
          </w:p>
          <w:p w:rsidR="003330BC" w:rsidRPr="00E85B5E" w:rsidDel="008E33C9" w:rsidRDefault="003330BC">
            <w:pPr>
              <w:rPr>
                <w:del w:id="273" w:author="Samuel Dent" w:date="2015-11-19T05:34:00Z"/>
                <w:rFonts w:asciiTheme="minorHAnsi" w:hAnsiTheme="minorHAnsi"/>
                <w:rPrChange w:id="274" w:author="Samuel Dent" w:date="2015-11-20T08:34:00Z">
                  <w:rPr>
                    <w:del w:id="275" w:author="Samuel Dent" w:date="2015-11-19T05:34:00Z"/>
                    <w:rFonts w:asciiTheme="minorHAnsi" w:hAnsiTheme="minorHAnsi"/>
                    <w:b/>
                    <w:color w:val="FFFFFF" w:themeColor="background1"/>
                    <w:szCs w:val="22"/>
                  </w:rPr>
                </w:rPrChange>
              </w:rPr>
              <w:pPrChange w:id="276" w:author="Samuel Dent" w:date="2015-11-19T06:55:00Z">
                <w:pPr>
                  <w:jc w:val="center"/>
                </w:pPr>
              </w:pPrChange>
            </w:pPr>
            <w:del w:id="277" w:author="Samuel Dent" w:date="2015-11-19T05:34:00Z">
              <w:r w:rsidRPr="00E85B5E" w:rsidDel="008E33C9">
                <w:rPr>
                  <w:rPrChange w:id="278" w:author="Samuel Dent" w:date="2015-11-20T08:34:00Z">
                    <w:rPr>
                      <w:b/>
                      <w:color w:val="FFFFFF" w:themeColor="background1"/>
                    </w:rPr>
                  </w:rPrChange>
                </w:rPr>
                <w:delText>Climate Zone</w:delText>
              </w:r>
            </w:del>
          </w:p>
        </w:tc>
        <w:tc>
          <w:tcPr>
            <w:tcW w:w="2016" w:type="dxa"/>
            <w:shd w:val="clear" w:color="auto" w:fill="808080" w:themeFill="background1" w:themeFillShade="80"/>
            <w:vAlign w:val="center"/>
          </w:tcPr>
          <w:p w:rsidR="003330BC" w:rsidRPr="00E85B5E" w:rsidDel="008E33C9" w:rsidRDefault="003330BC">
            <w:pPr>
              <w:rPr>
                <w:del w:id="279" w:author="Samuel Dent" w:date="2015-11-19T05:34:00Z"/>
                <w:rFonts w:asciiTheme="minorHAnsi" w:hAnsiTheme="minorHAnsi"/>
                <w:rPrChange w:id="280" w:author="Samuel Dent" w:date="2015-11-20T08:34:00Z">
                  <w:rPr>
                    <w:del w:id="281" w:author="Samuel Dent" w:date="2015-11-19T05:34:00Z"/>
                    <w:rFonts w:asciiTheme="minorHAnsi" w:hAnsiTheme="minorHAnsi"/>
                    <w:b/>
                    <w:color w:val="FFFFFF" w:themeColor="background1"/>
                    <w:szCs w:val="22"/>
                  </w:rPr>
                </w:rPrChange>
              </w:rPr>
              <w:pPrChange w:id="282" w:author="Samuel Dent" w:date="2015-11-19T06:55:00Z">
                <w:pPr>
                  <w:jc w:val="center"/>
                </w:pPr>
              </w:pPrChange>
            </w:pPr>
            <w:del w:id="283" w:author="Samuel Dent" w:date="2015-11-19T05:34:00Z">
              <w:r w:rsidRPr="00E85B5E" w:rsidDel="008E33C9">
                <w:rPr>
                  <w:rPrChange w:id="284" w:author="Samuel Dent" w:date="2015-11-20T08:34:00Z">
                    <w:rPr>
                      <w:b/>
                      <w:color w:val="FFFFFF" w:themeColor="background1"/>
                    </w:rPr>
                  </w:rPrChange>
                </w:rPr>
                <w:delText xml:space="preserve">Annual Household </w:delText>
              </w:r>
            </w:del>
          </w:p>
          <w:p w:rsidR="003330BC" w:rsidRPr="00E85B5E" w:rsidDel="008E33C9" w:rsidRDefault="003330BC">
            <w:pPr>
              <w:rPr>
                <w:del w:id="285" w:author="Samuel Dent" w:date="2015-11-19T05:34:00Z"/>
                <w:rFonts w:asciiTheme="minorHAnsi" w:hAnsiTheme="minorHAnsi"/>
                <w:rPrChange w:id="286" w:author="Samuel Dent" w:date="2015-11-20T08:34:00Z">
                  <w:rPr>
                    <w:del w:id="287" w:author="Samuel Dent" w:date="2015-11-19T05:34:00Z"/>
                    <w:rFonts w:asciiTheme="minorHAnsi" w:hAnsiTheme="minorHAnsi"/>
                    <w:b/>
                    <w:color w:val="FFFFFF" w:themeColor="background1"/>
                    <w:szCs w:val="22"/>
                  </w:rPr>
                </w:rPrChange>
              </w:rPr>
              <w:pPrChange w:id="288" w:author="Samuel Dent" w:date="2015-11-19T06:55:00Z">
                <w:pPr>
                  <w:jc w:val="center"/>
                </w:pPr>
              </w:pPrChange>
            </w:pPr>
            <w:del w:id="289" w:author="Samuel Dent" w:date="2015-11-19T05:34:00Z">
              <w:r w:rsidRPr="00E85B5E" w:rsidDel="008E33C9">
                <w:rPr>
                  <w:rPrChange w:id="290" w:author="Samuel Dent" w:date="2015-11-20T08:34:00Z">
                    <w:rPr>
                      <w:b/>
                      <w:color w:val="FFFFFF" w:themeColor="background1"/>
                    </w:rPr>
                  </w:rPrChange>
                </w:rPr>
                <w:delText>Heating Load Resistance (kWh)</w:delText>
              </w:r>
            </w:del>
          </w:p>
        </w:tc>
        <w:tc>
          <w:tcPr>
            <w:tcW w:w="2016" w:type="dxa"/>
            <w:shd w:val="clear" w:color="auto" w:fill="808080" w:themeFill="background1" w:themeFillShade="80"/>
            <w:vAlign w:val="center"/>
          </w:tcPr>
          <w:p w:rsidR="003330BC" w:rsidRPr="00E85B5E" w:rsidDel="008E33C9" w:rsidRDefault="003330BC">
            <w:pPr>
              <w:rPr>
                <w:del w:id="291" w:author="Samuel Dent" w:date="2015-11-19T05:34:00Z"/>
                <w:rFonts w:asciiTheme="minorHAnsi" w:hAnsiTheme="minorHAnsi"/>
                <w:rPrChange w:id="292" w:author="Samuel Dent" w:date="2015-11-20T08:34:00Z">
                  <w:rPr>
                    <w:del w:id="293" w:author="Samuel Dent" w:date="2015-11-19T05:34:00Z"/>
                    <w:rFonts w:asciiTheme="minorHAnsi" w:hAnsiTheme="minorHAnsi"/>
                    <w:b/>
                    <w:color w:val="FFFFFF" w:themeColor="background1"/>
                    <w:szCs w:val="22"/>
                  </w:rPr>
                </w:rPrChange>
              </w:rPr>
              <w:pPrChange w:id="294" w:author="Samuel Dent" w:date="2015-11-19T06:55:00Z">
                <w:pPr>
                  <w:jc w:val="center"/>
                </w:pPr>
              </w:pPrChange>
            </w:pPr>
            <w:del w:id="295" w:author="Samuel Dent" w:date="2015-11-19T05:34:00Z">
              <w:r w:rsidRPr="00E85B5E" w:rsidDel="008E33C9">
                <w:rPr>
                  <w:rPrChange w:id="296" w:author="Samuel Dent" w:date="2015-11-20T08:34:00Z">
                    <w:rPr>
                      <w:b/>
                      <w:color w:val="FFFFFF" w:themeColor="background1"/>
                    </w:rPr>
                  </w:rPrChange>
                </w:rPr>
                <w:delText>Annual Household Heating Load ASHP (kWh)</w:delText>
              </w:r>
            </w:del>
          </w:p>
        </w:tc>
      </w:tr>
      <w:tr w:rsidR="003330BC" w:rsidRPr="002F5F3E" w:rsidDel="008E33C9" w:rsidTr="007D60B2">
        <w:trPr>
          <w:trHeight w:val="144"/>
          <w:jc w:val="center"/>
          <w:del w:id="297" w:author="Samuel Dent" w:date="2015-11-19T05:34:00Z"/>
        </w:trPr>
        <w:tc>
          <w:tcPr>
            <w:tcW w:w="2016" w:type="dxa"/>
          </w:tcPr>
          <w:p w:rsidR="003330BC" w:rsidRPr="002F5F3E" w:rsidDel="008E33C9" w:rsidRDefault="003330BC">
            <w:pPr>
              <w:spacing w:after="240"/>
              <w:rPr>
                <w:del w:id="298" w:author="Samuel Dent" w:date="2015-11-19T05:34:00Z"/>
                <w:rFonts w:asciiTheme="minorHAnsi" w:hAnsiTheme="minorHAnsi"/>
                <w:szCs w:val="22"/>
              </w:rPr>
              <w:pPrChange w:id="299" w:author="Samuel Dent" w:date="2015-11-19T05:34:00Z">
                <w:pPr/>
              </w:pPrChange>
            </w:pPr>
            <w:del w:id="300" w:author="Samuel Dent" w:date="2015-11-19T05:34:00Z">
              <w:r w:rsidRPr="002F5F3E" w:rsidDel="008E33C9">
                <w:rPr>
                  <w:rFonts w:asciiTheme="minorHAnsi" w:hAnsiTheme="minorHAnsi"/>
                </w:rPr>
                <w:delText>1 (Rockford)</w:delText>
              </w:r>
            </w:del>
          </w:p>
        </w:tc>
        <w:tc>
          <w:tcPr>
            <w:tcW w:w="2016" w:type="dxa"/>
            <w:vAlign w:val="bottom"/>
          </w:tcPr>
          <w:p w:rsidR="003330BC" w:rsidRPr="002F5F3E" w:rsidDel="008E33C9" w:rsidRDefault="003330BC">
            <w:pPr>
              <w:spacing w:after="240"/>
              <w:rPr>
                <w:del w:id="301" w:author="Samuel Dent" w:date="2015-11-19T05:34:00Z"/>
                <w:rFonts w:asciiTheme="minorHAnsi" w:hAnsiTheme="minorHAnsi"/>
                <w:szCs w:val="22"/>
              </w:rPr>
              <w:pPrChange w:id="302" w:author="Samuel Dent" w:date="2015-11-19T05:34:00Z">
                <w:pPr>
                  <w:jc w:val="center"/>
                </w:pPr>
              </w:pPrChange>
            </w:pPr>
            <w:del w:id="303" w:author="Samuel Dent" w:date="2015-11-19T05:34:00Z">
              <w:r w:rsidRPr="002F5F3E" w:rsidDel="008E33C9">
                <w:rPr>
                  <w:rFonts w:asciiTheme="minorHAnsi" w:hAnsiTheme="minorHAnsi"/>
                </w:rPr>
                <w:delText>21,741</w:delText>
              </w:r>
            </w:del>
          </w:p>
        </w:tc>
        <w:tc>
          <w:tcPr>
            <w:tcW w:w="2016" w:type="dxa"/>
            <w:vAlign w:val="bottom"/>
          </w:tcPr>
          <w:p w:rsidR="003330BC" w:rsidRPr="002F5F3E" w:rsidDel="008E33C9" w:rsidRDefault="003330BC">
            <w:pPr>
              <w:spacing w:after="240"/>
              <w:rPr>
                <w:del w:id="304" w:author="Samuel Dent" w:date="2015-11-19T05:34:00Z"/>
                <w:rFonts w:asciiTheme="minorHAnsi" w:hAnsiTheme="minorHAnsi"/>
                <w:szCs w:val="22"/>
              </w:rPr>
              <w:pPrChange w:id="305" w:author="Samuel Dent" w:date="2015-11-19T05:34:00Z">
                <w:pPr>
                  <w:jc w:val="center"/>
                </w:pPr>
              </w:pPrChange>
            </w:pPr>
            <w:del w:id="306" w:author="Samuel Dent" w:date="2015-11-19T05:34:00Z">
              <w:r w:rsidRPr="002F5F3E" w:rsidDel="008E33C9">
                <w:rPr>
                  <w:rFonts w:asciiTheme="minorHAnsi" w:hAnsiTheme="minorHAnsi"/>
                </w:rPr>
                <w:delText>25,578</w:delText>
              </w:r>
            </w:del>
          </w:p>
        </w:tc>
      </w:tr>
      <w:tr w:rsidR="003330BC" w:rsidRPr="002F5F3E" w:rsidDel="008E33C9" w:rsidTr="007D60B2">
        <w:trPr>
          <w:trHeight w:val="144"/>
          <w:jc w:val="center"/>
          <w:del w:id="307" w:author="Samuel Dent" w:date="2015-11-19T05:34:00Z"/>
        </w:trPr>
        <w:tc>
          <w:tcPr>
            <w:tcW w:w="2016" w:type="dxa"/>
          </w:tcPr>
          <w:p w:rsidR="003330BC" w:rsidRPr="002F5F3E" w:rsidDel="008E33C9" w:rsidRDefault="003330BC">
            <w:pPr>
              <w:spacing w:after="240"/>
              <w:rPr>
                <w:del w:id="308" w:author="Samuel Dent" w:date="2015-11-19T05:34:00Z"/>
                <w:rFonts w:asciiTheme="minorHAnsi" w:hAnsiTheme="minorHAnsi"/>
                <w:szCs w:val="22"/>
              </w:rPr>
              <w:pPrChange w:id="309" w:author="Samuel Dent" w:date="2015-11-19T05:34:00Z">
                <w:pPr/>
              </w:pPrChange>
            </w:pPr>
            <w:del w:id="310" w:author="Samuel Dent" w:date="2015-11-19T05:34:00Z">
              <w:r w:rsidRPr="002F5F3E" w:rsidDel="008E33C9">
                <w:rPr>
                  <w:rFonts w:asciiTheme="minorHAnsi" w:hAnsiTheme="minorHAnsi"/>
                </w:rPr>
                <w:delText>2 (Chicago)</w:delText>
              </w:r>
            </w:del>
          </w:p>
        </w:tc>
        <w:tc>
          <w:tcPr>
            <w:tcW w:w="2016" w:type="dxa"/>
            <w:vAlign w:val="bottom"/>
          </w:tcPr>
          <w:p w:rsidR="003330BC" w:rsidRPr="002F5F3E" w:rsidDel="008E33C9" w:rsidRDefault="003330BC">
            <w:pPr>
              <w:spacing w:after="240"/>
              <w:rPr>
                <w:del w:id="311" w:author="Samuel Dent" w:date="2015-11-19T05:34:00Z"/>
                <w:rFonts w:asciiTheme="minorHAnsi" w:hAnsiTheme="minorHAnsi"/>
                <w:szCs w:val="22"/>
              </w:rPr>
              <w:pPrChange w:id="312" w:author="Samuel Dent" w:date="2015-11-19T05:34:00Z">
                <w:pPr>
                  <w:jc w:val="center"/>
                </w:pPr>
              </w:pPrChange>
            </w:pPr>
            <w:del w:id="313" w:author="Samuel Dent" w:date="2015-11-19T05:34:00Z">
              <w:r w:rsidRPr="002F5F3E" w:rsidDel="008E33C9">
                <w:rPr>
                  <w:rFonts w:asciiTheme="minorHAnsi" w:hAnsiTheme="minorHAnsi"/>
                </w:rPr>
                <w:delText>20,771</w:delText>
              </w:r>
            </w:del>
          </w:p>
        </w:tc>
        <w:tc>
          <w:tcPr>
            <w:tcW w:w="2016" w:type="dxa"/>
            <w:vAlign w:val="bottom"/>
          </w:tcPr>
          <w:p w:rsidR="003330BC" w:rsidRPr="002F5F3E" w:rsidDel="008E33C9" w:rsidRDefault="003330BC">
            <w:pPr>
              <w:spacing w:after="240"/>
              <w:rPr>
                <w:del w:id="314" w:author="Samuel Dent" w:date="2015-11-19T05:34:00Z"/>
                <w:rFonts w:asciiTheme="minorHAnsi" w:hAnsiTheme="minorHAnsi"/>
                <w:szCs w:val="22"/>
              </w:rPr>
              <w:pPrChange w:id="315" w:author="Samuel Dent" w:date="2015-11-19T05:34:00Z">
                <w:pPr>
                  <w:jc w:val="center"/>
                </w:pPr>
              </w:pPrChange>
            </w:pPr>
            <w:del w:id="316" w:author="Samuel Dent" w:date="2015-11-19T05:34:00Z">
              <w:r w:rsidRPr="002F5F3E" w:rsidDel="008E33C9">
                <w:rPr>
                  <w:rFonts w:asciiTheme="minorHAnsi" w:hAnsiTheme="minorHAnsi"/>
                </w:rPr>
                <w:delText>24,436</w:delText>
              </w:r>
            </w:del>
          </w:p>
        </w:tc>
      </w:tr>
      <w:tr w:rsidR="003330BC" w:rsidRPr="002F5F3E" w:rsidDel="008E33C9" w:rsidTr="007D60B2">
        <w:trPr>
          <w:trHeight w:val="144"/>
          <w:jc w:val="center"/>
          <w:del w:id="317" w:author="Samuel Dent" w:date="2015-11-19T05:34:00Z"/>
        </w:trPr>
        <w:tc>
          <w:tcPr>
            <w:tcW w:w="2016" w:type="dxa"/>
          </w:tcPr>
          <w:p w:rsidR="003330BC" w:rsidRPr="002F5F3E" w:rsidDel="008E33C9" w:rsidRDefault="003330BC">
            <w:pPr>
              <w:spacing w:after="240"/>
              <w:rPr>
                <w:del w:id="318" w:author="Samuel Dent" w:date="2015-11-19T05:34:00Z"/>
                <w:rFonts w:asciiTheme="minorHAnsi" w:hAnsiTheme="minorHAnsi"/>
                <w:szCs w:val="22"/>
              </w:rPr>
              <w:pPrChange w:id="319" w:author="Samuel Dent" w:date="2015-11-19T05:34:00Z">
                <w:pPr/>
              </w:pPrChange>
            </w:pPr>
            <w:del w:id="320" w:author="Samuel Dent" w:date="2015-11-19T05:34:00Z">
              <w:r w:rsidRPr="002F5F3E" w:rsidDel="008E33C9">
                <w:rPr>
                  <w:rFonts w:asciiTheme="minorHAnsi" w:hAnsiTheme="minorHAnsi"/>
                </w:rPr>
                <w:delText>3 (Springfield)</w:delText>
              </w:r>
            </w:del>
          </w:p>
        </w:tc>
        <w:tc>
          <w:tcPr>
            <w:tcW w:w="2016" w:type="dxa"/>
            <w:vAlign w:val="bottom"/>
          </w:tcPr>
          <w:p w:rsidR="003330BC" w:rsidRPr="002F5F3E" w:rsidDel="008E33C9" w:rsidRDefault="003330BC">
            <w:pPr>
              <w:spacing w:after="240"/>
              <w:rPr>
                <w:del w:id="321" w:author="Samuel Dent" w:date="2015-11-19T05:34:00Z"/>
                <w:rFonts w:asciiTheme="minorHAnsi" w:hAnsiTheme="minorHAnsi"/>
                <w:szCs w:val="22"/>
              </w:rPr>
              <w:pPrChange w:id="322" w:author="Samuel Dent" w:date="2015-11-19T05:34:00Z">
                <w:pPr>
                  <w:jc w:val="center"/>
                </w:pPr>
              </w:pPrChange>
            </w:pPr>
            <w:del w:id="323" w:author="Samuel Dent" w:date="2015-11-19T05:34:00Z">
              <w:r w:rsidRPr="002F5F3E" w:rsidDel="008E33C9">
                <w:rPr>
                  <w:rFonts w:asciiTheme="minorHAnsi" w:hAnsiTheme="minorHAnsi"/>
                </w:rPr>
                <w:delText>17,789</w:delText>
              </w:r>
            </w:del>
          </w:p>
        </w:tc>
        <w:tc>
          <w:tcPr>
            <w:tcW w:w="2016" w:type="dxa"/>
            <w:vAlign w:val="bottom"/>
          </w:tcPr>
          <w:p w:rsidR="003330BC" w:rsidRPr="002F5F3E" w:rsidDel="008E33C9" w:rsidRDefault="003330BC">
            <w:pPr>
              <w:spacing w:after="240"/>
              <w:rPr>
                <w:del w:id="324" w:author="Samuel Dent" w:date="2015-11-19T05:34:00Z"/>
                <w:rFonts w:asciiTheme="minorHAnsi" w:hAnsiTheme="minorHAnsi"/>
                <w:szCs w:val="22"/>
              </w:rPr>
              <w:pPrChange w:id="325" w:author="Samuel Dent" w:date="2015-11-19T05:34:00Z">
                <w:pPr>
                  <w:jc w:val="center"/>
                </w:pPr>
              </w:pPrChange>
            </w:pPr>
            <w:del w:id="326" w:author="Samuel Dent" w:date="2015-11-19T05:34:00Z">
              <w:r w:rsidRPr="002F5F3E" w:rsidDel="008E33C9">
                <w:rPr>
                  <w:rFonts w:asciiTheme="minorHAnsi" w:hAnsiTheme="minorHAnsi"/>
                </w:rPr>
                <w:delText>20,928</w:delText>
              </w:r>
            </w:del>
          </w:p>
        </w:tc>
      </w:tr>
      <w:tr w:rsidR="003330BC" w:rsidRPr="002F5F3E" w:rsidDel="008E33C9" w:rsidTr="007D60B2">
        <w:trPr>
          <w:trHeight w:val="144"/>
          <w:jc w:val="center"/>
          <w:del w:id="327" w:author="Samuel Dent" w:date="2015-11-19T05:34:00Z"/>
        </w:trPr>
        <w:tc>
          <w:tcPr>
            <w:tcW w:w="2016" w:type="dxa"/>
          </w:tcPr>
          <w:p w:rsidR="003330BC" w:rsidRPr="002F5F3E" w:rsidDel="008E33C9" w:rsidRDefault="003330BC">
            <w:pPr>
              <w:spacing w:after="240"/>
              <w:rPr>
                <w:del w:id="328" w:author="Samuel Dent" w:date="2015-11-19T05:34:00Z"/>
                <w:rFonts w:asciiTheme="minorHAnsi" w:hAnsiTheme="minorHAnsi"/>
                <w:szCs w:val="22"/>
              </w:rPr>
              <w:pPrChange w:id="329" w:author="Samuel Dent" w:date="2015-11-19T05:34:00Z">
                <w:pPr/>
              </w:pPrChange>
            </w:pPr>
            <w:del w:id="330" w:author="Samuel Dent" w:date="2015-11-19T05:34:00Z">
              <w:r w:rsidRPr="002F5F3E" w:rsidDel="008E33C9">
                <w:rPr>
                  <w:rFonts w:asciiTheme="minorHAnsi" w:hAnsiTheme="minorHAnsi"/>
                </w:rPr>
                <w:delText>4 (Belleville)</w:delText>
              </w:r>
            </w:del>
          </w:p>
        </w:tc>
        <w:tc>
          <w:tcPr>
            <w:tcW w:w="2016" w:type="dxa"/>
            <w:vAlign w:val="bottom"/>
          </w:tcPr>
          <w:p w:rsidR="003330BC" w:rsidRPr="002F5F3E" w:rsidDel="008E33C9" w:rsidRDefault="003330BC">
            <w:pPr>
              <w:spacing w:after="240"/>
              <w:rPr>
                <w:del w:id="331" w:author="Samuel Dent" w:date="2015-11-19T05:34:00Z"/>
                <w:rFonts w:asciiTheme="minorHAnsi" w:hAnsiTheme="minorHAnsi"/>
                <w:szCs w:val="22"/>
              </w:rPr>
              <w:pPrChange w:id="332" w:author="Samuel Dent" w:date="2015-11-19T05:34:00Z">
                <w:pPr>
                  <w:jc w:val="center"/>
                </w:pPr>
              </w:pPrChange>
            </w:pPr>
            <w:del w:id="333" w:author="Samuel Dent" w:date="2015-11-19T05:34:00Z">
              <w:r w:rsidRPr="002F5F3E" w:rsidDel="008E33C9">
                <w:rPr>
                  <w:rFonts w:asciiTheme="minorHAnsi" w:hAnsiTheme="minorHAnsi"/>
                </w:rPr>
                <w:delText>13,722</w:delText>
              </w:r>
            </w:del>
          </w:p>
        </w:tc>
        <w:tc>
          <w:tcPr>
            <w:tcW w:w="2016" w:type="dxa"/>
            <w:vAlign w:val="bottom"/>
          </w:tcPr>
          <w:p w:rsidR="003330BC" w:rsidRPr="002F5F3E" w:rsidDel="008E33C9" w:rsidRDefault="003330BC">
            <w:pPr>
              <w:spacing w:after="240"/>
              <w:rPr>
                <w:del w:id="334" w:author="Samuel Dent" w:date="2015-11-19T05:34:00Z"/>
                <w:rFonts w:asciiTheme="minorHAnsi" w:hAnsiTheme="minorHAnsi"/>
                <w:szCs w:val="22"/>
              </w:rPr>
              <w:pPrChange w:id="335" w:author="Samuel Dent" w:date="2015-11-19T05:34:00Z">
                <w:pPr>
                  <w:jc w:val="center"/>
                </w:pPr>
              </w:pPrChange>
            </w:pPr>
            <w:del w:id="336" w:author="Samuel Dent" w:date="2015-11-19T05:34:00Z">
              <w:r w:rsidRPr="002F5F3E" w:rsidDel="008E33C9">
                <w:rPr>
                  <w:rFonts w:asciiTheme="minorHAnsi" w:hAnsiTheme="minorHAnsi"/>
                </w:rPr>
                <w:delText>16,144</w:delText>
              </w:r>
            </w:del>
          </w:p>
        </w:tc>
      </w:tr>
      <w:tr w:rsidR="003330BC" w:rsidRPr="002F5F3E" w:rsidDel="008E33C9" w:rsidTr="007D60B2">
        <w:trPr>
          <w:trHeight w:val="144"/>
          <w:jc w:val="center"/>
          <w:del w:id="337" w:author="Samuel Dent" w:date="2015-11-19T05:34:00Z"/>
        </w:trPr>
        <w:tc>
          <w:tcPr>
            <w:tcW w:w="2016" w:type="dxa"/>
          </w:tcPr>
          <w:p w:rsidR="003330BC" w:rsidRPr="002F5F3E" w:rsidDel="008E33C9" w:rsidRDefault="003330BC">
            <w:pPr>
              <w:spacing w:after="240"/>
              <w:rPr>
                <w:del w:id="338" w:author="Samuel Dent" w:date="2015-11-19T05:34:00Z"/>
                <w:rFonts w:asciiTheme="minorHAnsi" w:hAnsiTheme="minorHAnsi"/>
                <w:szCs w:val="22"/>
              </w:rPr>
              <w:pPrChange w:id="339" w:author="Samuel Dent" w:date="2015-11-19T05:34:00Z">
                <w:pPr/>
              </w:pPrChange>
            </w:pPr>
            <w:del w:id="340" w:author="Samuel Dent" w:date="2015-11-19T05:34:00Z">
              <w:r w:rsidRPr="002F5F3E" w:rsidDel="008E33C9">
                <w:rPr>
                  <w:rFonts w:asciiTheme="minorHAnsi" w:hAnsiTheme="minorHAnsi"/>
                </w:rPr>
                <w:delText>5 (Marion)</w:delText>
              </w:r>
            </w:del>
          </w:p>
        </w:tc>
        <w:tc>
          <w:tcPr>
            <w:tcW w:w="2016" w:type="dxa"/>
            <w:vAlign w:val="bottom"/>
          </w:tcPr>
          <w:p w:rsidR="003330BC" w:rsidRPr="002F5F3E" w:rsidDel="008E33C9" w:rsidRDefault="003330BC">
            <w:pPr>
              <w:spacing w:after="240"/>
              <w:rPr>
                <w:del w:id="341" w:author="Samuel Dent" w:date="2015-11-19T05:34:00Z"/>
                <w:rFonts w:asciiTheme="minorHAnsi" w:hAnsiTheme="minorHAnsi"/>
                <w:szCs w:val="22"/>
              </w:rPr>
              <w:pPrChange w:id="342" w:author="Samuel Dent" w:date="2015-11-19T05:34:00Z">
                <w:pPr>
                  <w:jc w:val="center"/>
                </w:pPr>
              </w:pPrChange>
            </w:pPr>
            <w:del w:id="343" w:author="Samuel Dent" w:date="2015-11-19T05:34:00Z">
              <w:r w:rsidRPr="002F5F3E" w:rsidDel="008E33C9">
                <w:rPr>
                  <w:rFonts w:asciiTheme="minorHAnsi" w:hAnsiTheme="minorHAnsi"/>
                </w:rPr>
                <w:delText>13,966</w:delText>
              </w:r>
            </w:del>
          </w:p>
        </w:tc>
        <w:tc>
          <w:tcPr>
            <w:tcW w:w="2016" w:type="dxa"/>
            <w:vAlign w:val="bottom"/>
          </w:tcPr>
          <w:p w:rsidR="003330BC" w:rsidRPr="002F5F3E" w:rsidDel="008E33C9" w:rsidRDefault="003330BC">
            <w:pPr>
              <w:spacing w:after="240"/>
              <w:rPr>
                <w:del w:id="344" w:author="Samuel Dent" w:date="2015-11-19T05:34:00Z"/>
                <w:rFonts w:asciiTheme="minorHAnsi" w:hAnsiTheme="minorHAnsi"/>
                <w:szCs w:val="22"/>
              </w:rPr>
              <w:pPrChange w:id="345" w:author="Samuel Dent" w:date="2015-11-19T05:34:00Z">
                <w:pPr>
                  <w:jc w:val="center"/>
                </w:pPr>
              </w:pPrChange>
            </w:pPr>
            <w:del w:id="346" w:author="Samuel Dent" w:date="2015-11-19T05:34:00Z">
              <w:r w:rsidRPr="002F5F3E" w:rsidDel="008E33C9">
                <w:rPr>
                  <w:rFonts w:asciiTheme="minorHAnsi" w:hAnsiTheme="minorHAnsi"/>
                </w:rPr>
                <w:delText>16,431</w:delText>
              </w:r>
            </w:del>
          </w:p>
        </w:tc>
      </w:tr>
      <w:tr w:rsidR="003330BC" w:rsidRPr="002F5F3E" w:rsidDel="008E33C9" w:rsidTr="007D60B2">
        <w:trPr>
          <w:trHeight w:val="144"/>
          <w:jc w:val="center"/>
          <w:del w:id="347" w:author="Samuel Dent" w:date="2015-11-19T05:34:00Z"/>
        </w:trPr>
        <w:tc>
          <w:tcPr>
            <w:tcW w:w="2016" w:type="dxa"/>
          </w:tcPr>
          <w:p w:rsidR="003330BC" w:rsidRPr="002F5F3E" w:rsidDel="008E33C9" w:rsidRDefault="003330BC">
            <w:pPr>
              <w:spacing w:after="240"/>
              <w:rPr>
                <w:del w:id="348" w:author="Samuel Dent" w:date="2015-11-19T05:34:00Z"/>
                <w:rFonts w:asciiTheme="minorHAnsi" w:hAnsiTheme="minorHAnsi"/>
                <w:szCs w:val="22"/>
              </w:rPr>
              <w:pPrChange w:id="349" w:author="Samuel Dent" w:date="2015-11-19T05:34:00Z">
                <w:pPr/>
              </w:pPrChange>
            </w:pPr>
            <w:del w:id="350" w:author="Samuel Dent" w:date="2015-11-19T05:34:00Z">
              <w:r w:rsidRPr="002F5F3E" w:rsidDel="008E33C9">
                <w:rPr>
                  <w:rFonts w:asciiTheme="minorHAnsi" w:hAnsiTheme="minorHAnsi"/>
                </w:rPr>
                <w:delText>Average</w:delText>
              </w:r>
            </w:del>
          </w:p>
        </w:tc>
        <w:tc>
          <w:tcPr>
            <w:tcW w:w="2016" w:type="dxa"/>
            <w:vAlign w:val="bottom"/>
          </w:tcPr>
          <w:p w:rsidR="003330BC" w:rsidRPr="002F5F3E" w:rsidDel="008E33C9" w:rsidRDefault="003330BC">
            <w:pPr>
              <w:spacing w:after="240"/>
              <w:rPr>
                <w:del w:id="351" w:author="Samuel Dent" w:date="2015-11-19T05:34:00Z"/>
                <w:rFonts w:asciiTheme="minorHAnsi" w:hAnsiTheme="minorHAnsi"/>
                <w:szCs w:val="22"/>
              </w:rPr>
              <w:pPrChange w:id="352" w:author="Samuel Dent" w:date="2015-11-19T05:34:00Z">
                <w:pPr>
                  <w:jc w:val="center"/>
                </w:pPr>
              </w:pPrChange>
            </w:pPr>
            <w:del w:id="353" w:author="Samuel Dent" w:date="2015-11-19T05:34:00Z">
              <w:r w:rsidRPr="002F5F3E" w:rsidDel="008E33C9">
                <w:rPr>
                  <w:rFonts w:asciiTheme="minorHAnsi" w:hAnsiTheme="minorHAnsi"/>
                </w:rPr>
                <w:delText>19,743</w:delText>
              </w:r>
            </w:del>
          </w:p>
        </w:tc>
        <w:tc>
          <w:tcPr>
            <w:tcW w:w="2016" w:type="dxa"/>
            <w:vAlign w:val="bottom"/>
          </w:tcPr>
          <w:p w:rsidR="003330BC" w:rsidRPr="002F5F3E" w:rsidDel="008E33C9" w:rsidRDefault="003330BC">
            <w:pPr>
              <w:spacing w:after="240"/>
              <w:rPr>
                <w:del w:id="354" w:author="Samuel Dent" w:date="2015-11-19T05:34:00Z"/>
                <w:rFonts w:asciiTheme="minorHAnsi" w:hAnsiTheme="minorHAnsi"/>
                <w:szCs w:val="22"/>
              </w:rPr>
              <w:pPrChange w:id="355" w:author="Samuel Dent" w:date="2015-11-19T05:34:00Z">
                <w:pPr>
                  <w:jc w:val="center"/>
                </w:pPr>
              </w:pPrChange>
            </w:pPr>
            <w:del w:id="356" w:author="Samuel Dent" w:date="2015-11-19T05:34:00Z">
              <w:r w:rsidRPr="002F5F3E" w:rsidDel="008E33C9">
                <w:rPr>
                  <w:rFonts w:asciiTheme="minorHAnsi" w:hAnsiTheme="minorHAnsi"/>
                </w:rPr>
                <w:delText>23,227</w:delText>
              </w:r>
            </w:del>
          </w:p>
        </w:tc>
      </w:tr>
    </w:tbl>
    <w:p w:rsidR="003330BC" w:rsidRPr="002F5F3E" w:rsidDel="008E33C9" w:rsidRDefault="003330BC">
      <w:pPr>
        <w:spacing w:after="240"/>
        <w:rPr>
          <w:del w:id="357" w:author="Samuel Dent" w:date="2015-11-19T05:34:00Z"/>
          <w:rFonts w:cstheme="minorHAnsi"/>
          <w:noProof/>
        </w:rPr>
        <w:pPrChange w:id="358" w:author="Samuel Dent" w:date="2015-11-19T05:34:00Z">
          <w:pPr>
            <w:spacing w:after="240"/>
            <w:ind w:left="1440"/>
          </w:pPr>
        </w:pPrChange>
      </w:pPr>
    </w:p>
    <w:p w:rsidR="003330BC" w:rsidRPr="002F5F3E" w:rsidDel="008E33C9" w:rsidRDefault="003330BC" w:rsidP="003330BC">
      <w:pPr>
        <w:spacing w:after="240"/>
        <w:ind w:firstLine="720"/>
        <w:rPr>
          <w:del w:id="359" w:author="Samuel Dent" w:date="2015-11-19T05:34:00Z"/>
          <w:rFonts w:cstheme="minorHAnsi"/>
          <w:noProof/>
        </w:rPr>
      </w:pPr>
      <w:del w:id="360" w:author="Samuel Dent" w:date="2015-11-19T05:34:00Z">
        <w:r w:rsidRPr="002F5F3E" w:rsidDel="008E33C9">
          <w:rPr>
            <w:rFonts w:cstheme="minorHAnsi"/>
            <w:noProof/>
          </w:rPr>
          <w:delText>HF</w:delText>
        </w:r>
        <w:r w:rsidRPr="002F5F3E" w:rsidDel="008E33C9">
          <w:rPr>
            <w:rFonts w:cstheme="minorHAnsi"/>
            <w:noProof/>
          </w:rPr>
          <w:tab/>
        </w:r>
        <w:r w:rsidRPr="002F5F3E" w:rsidDel="008E33C9">
          <w:rPr>
            <w:rFonts w:cstheme="minorHAnsi"/>
            <w:noProof/>
          </w:rPr>
          <w:tab/>
          <w:delText>= Household factor, to adjust heating consumption for non-single-family households.</w:delText>
        </w:r>
        <w:r w:rsidRPr="002F5F3E" w:rsidDel="008E33C9">
          <w:rPr>
            <w:rFonts w:cstheme="minorHAnsi"/>
            <w:noProof/>
          </w:rPr>
          <w:tab/>
        </w:r>
      </w:del>
    </w:p>
    <w:tbl>
      <w:tblPr>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74"/>
        <w:tblGridChange w:id="361">
          <w:tblGrid>
            <w:gridCol w:w="2430"/>
            <w:gridCol w:w="648"/>
            <w:gridCol w:w="1126"/>
            <w:gridCol w:w="1304"/>
            <w:gridCol w:w="1774"/>
          </w:tblGrid>
        </w:tblGridChange>
      </w:tblGrid>
      <w:tr w:rsidR="003330BC" w:rsidRPr="002F5F3E" w:rsidDel="008E33C9" w:rsidTr="007D60B2">
        <w:trPr>
          <w:del w:id="362" w:author="Samuel Dent" w:date="2015-11-19T05:34:00Z"/>
        </w:trPr>
        <w:tc>
          <w:tcPr>
            <w:tcW w:w="2430" w:type="dxa"/>
            <w:shd w:val="clear" w:color="auto" w:fill="7F7F7F" w:themeFill="text1" w:themeFillTint="80"/>
            <w:tcMar>
              <w:top w:w="0" w:type="dxa"/>
              <w:left w:w="108" w:type="dxa"/>
              <w:bottom w:w="0" w:type="dxa"/>
              <w:right w:w="108" w:type="dxa"/>
            </w:tcMar>
            <w:vAlign w:val="center"/>
            <w:hideMark/>
          </w:tcPr>
          <w:p w:rsidR="003330BC" w:rsidRPr="002F5F3E" w:rsidDel="008E33C9" w:rsidRDefault="003330BC" w:rsidP="007D60B2">
            <w:pPr>
              <w:jc w:val="center"/>
              <w:rPr>
                <w:del w:id="363" w:author="Samuel Dent" w:date="2015-11-19T05:34:00Z"/>
                <w:b/>
                <w:color w:val="FFFFFF" w:themeColor="background1"/>
              </w:rPr>
            </w:pPr>
            <w:del w:id="364" w:author="Samuel Dent" w:date="2015-11-19T05:34:00Z">
              <w:r w:rsidRPr="002F5F3E" w:rsidDel="008E33C9">
                <w:rPr>
                  <w:b/>
                  <w:color w:val="FFFFFF" w:themeColor="background1"/>
                </w:rPr>
                <w:delText>Household Type</w:delText>
              </w:r>
            </w:del>
          </w:p>
        </w:tc>
        <w:tc>
          <w:tcPr>
            <w:tcW w:w="1774" w:type="dxa"/>
            <w:shd w:val="clear" w:color="auto" w:fill="7F7F7F" w:themeFill="text1" w:themeFillTint="80"/>
            <w:tcMar>
              <w:top w:w="0" w:type="dxa"/>
              <w:left w:w="108" w:type="dxa"/>
              <w:bottom w:w="0" w:type="dxa"/>
              <w:right w:w="108" w:type="dxa"/>
            </w:tcMar>
            <w:vAlign w:val="center"/>
            <w:hideMark/>
          </w:tcPr>
          <w:p w:rsidR="003330BC" w:rsidRPr="002F5F3E" w:rsidDel="008E33C9" w:rsidRDefault="003330BC" w:rsidP="007D60B2">
            <w:pPr>
              <w:jc w:val="center"/>
              <w:rPr>
                <w:del w:id="365" w:author="Samuel Dent" w:date="2015-11-19T05:34:00Z"/>
                <w:b/>
                <w:color w:val="FFFFFF" w:themeColor="background1"/>
              </w:rPr>
            </w:pPr>
            <w:del w:id="366" w:author="Samuel Dent" w:date="2015-11-19T05:34:00Z">
              <w:r w:rsidRPr="002F5F3E" w:rsidDel="008E33C9">
                <w:rPr>
                  <w:b/>
                  <w:color w:val="FFFFFF" w:themeColor="background1"/>
                </w:rPr>
                <w:delText>HF</w:delText>
              </w:r>
            </w:del>
          </w:p>
        </w:tc>
      </w:tr>
      <w:tr w:rsidR="003330BC" w:rsidRPr="002F5F3E" w:rsidDel="008E33C9" w:rsidTr="007D60B2">
        <w:trPr>
          <w:del w:id="367" w:author="Samuel Dent" w:date="2015-11-19T05:34:00Z"/>
        </w:trPr>
        <w:tc>
          <w:tcPr>
            <w:tcW w:w="2430" w:type="dxa"/>
            <w:tcMar>
              <w:top w:w="0" w:type="dxa"/>
              <w:left w:w="108" w:type="dxa"/>
              <w:bottom w:w="0" w:type="dxa"/>
              <w:right w:w="108" w:type="dxa"/>
            </w:tcMar>
            <w:hideMark/>
          </w:tcPr>
          <w:p w:rsidR="003330BC" w:rsidRPr="002F5F3E" w:rsidDel="008E33C9" w:rsidRDefault="003330BC" w:rsidP="007D60B2">
            <w:pPr>
              <w:rPr>
                <w:del w:id="368" w:author="Samuel Dent" w:date="2015-11-19T05:34:00Z"/>
              </w:rPr>
            </w:pPr>
            <w:del w:id="369" w:author="Samuel Dent" w:date="2015-11-19T05:34:00Z">
              <w:r w:rsidRPr="002F5F3E" w:rsidDel="008E33C9">
                <w:delText>Single-Family</w:delText>
              </w:r>
            </w:del>
          </w:p>
        </w:tc>
        <w:tc>
          <w:tcPr>
            <w:tcW w:w="1774" w:type="dxa"/>
            <w:tcMar>
              <w:top w:w="0" w:type="dxa"/>
              <w:left w:w="108" w:type="dxa"/>
              <w:bottom w:w="0" w:type="dxa"/>
              <w:right w:w="108" w:type="dxa"/>
            </w:tcMar>
            <w:hideMark/>
          </w:tcPr>
          <w:p w:rsidR="003330BC" w:rsidRPr="002F5F3E" w:rsidDel="008E33C9" w:rsidRDefault="003330BC" w:rsidP="007D60B2">
            <w:pPr>
              <w:jc w:val="center"/>
              <w:rPr>
                <w:del w:id="370" w:author="Samuel Dent" w:date="2015-11-19T05:34:00Z"/>
              </w:rPr>
            </w:pPr>
            <w:del w:id="371" w:author="Samuel Dent" w:date="2015-11-19T05:34:00Z">
              <w:r w:rsidRPr="002F5F3E" w:rsidDel="008E33C9">
                <w:delText>100%</w:delText>
              </w:r>
            </w:del>
          </w:p>
        </w:tc>
      </w:tr>
      <w:tr w:rsidR="003330BC" w:rsidRPr="002F5F3E" w:rsidDel="008E33C9" w:rsidTr="008E33C9">
        <w:tblPrEx>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Change w:id="372" w:author="Samuel Dent" w:date="2015-11-19T05:34:00Z">
            <w:tblPrEx>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blPrExChange>
        </w:tblPrEx>
        <w:trPr>
          <w:trHeight w:val="413"/>
          <w:del w:id="373" w:author="Samuel Dent" w:date="2015-11-19T05:34:00Z"/>
          <w:trPrChange w:id="374" w:author="Samuel Dent" w:date="2015-11-19T05:34:00Z">
            <w:trPr>
              <w:gridAfter w:val="0"/>
            </w:trPr>
          </w:trPrChange>
        </w:trPr>
        <w:tc>
          <w:tcPr>
            <w:tcW w:w="2430" w:type="dxa"/>
            <w:tcMar>
              <w:top w:w="0" w:type="dxa"/>
              <w:left w:w="108" w:type="dxa"/>
              <w:bottom w:w="0" w:type="dxa"/>
              <w:right w:w="108" w:type="dxa"/>
            </w:tcMar>
            <w:hideMark/>
            <w:tcPrChange w:id="375" w:author="Samuel Dent" w:date="2015-11-19T05:34:00Z">
              <w:tcPr>
                <w:tcW w:w="2430" w:type="dxa"/>
                <w:tcMar>
                  <w:top w:w="0" w:type="dxa"/>
                  <w:left w:w="108" w:type="dxa"/>
                  <w:bottom w:w="0" w:type="dxa"/>
                  <w:right w:w="108" w:type="dxa"/>
                </w:tcMar>
                <w:hideMark/>
              </w:tcPr>
            </w:tcPrChange>
          </w:tcPr>
          <w:p w:rsidR="003330BC" w:rsidRPr="002F5F3E" w:rsidDel="008E33C9" w:rsidRDefault="003330BC" w:rsidP="007D60B2">
            <w:pPr>
              <w:rPr>
                <w:del w:id="376" w:author="Samuel Dent" w:date="2015-11-19T05:34:00Z"/>
              </w:rPr>
            </w:pPr>
            <w:del w:id="377" w:author="Samuel Dent" w:date="2015-11-19T05:34:00Z">
              <w:r w:rsidRPr="002F5F3E" w:rsidDel="008E33C9">
                <w:delText>Multi-Family</w:delText>
              </w:r>
            </w:del>
          </w:p>
        </w:tc>
        <w:tc>
          <w:tcPr>
            <w:tcW w:w="1774" w:type="dxa"/>
            <w:tcMar>
              <w:top w:w="0" w:type="dxa"/>
              <w:left w:w="108" w:type="dxa"/>
              <w:bottom w:w="0" w:type="dxa"/>
              <w:right w:w="108" w:type="dxa"/>
            </w:tcMar>
            <w:hideMark/>
            <w:tcPrChange w:id="378" w:author="Samuel Dent" w:date="2015-11-19T05:34:00Z">
              <w:tcPr>
                <w:tcW w:w="1774" w:type="dxa"/>
                <w:gridSpan w:val="2"/>
                <w:tcMar>
                  <w:top w:w="0" w:type="dxa"/>
                  <w:left w:w="108" w:type="dxa"/>
                  <w:bottom w:w="0" w:type="dxa"/>
                  <w:right w:w="108" w:type="dxa"/>
                </w:tcMar>
                <w:hideMark/>
              </w:tcPr>
            </w:tcPrChange>
          </w:tcPr>
          <w:p w:rsidR="003330BC" w:rsidRPr="002F5F3E" w:rsidDel="008E33C9" w:rsidRDefault="003330BC" w:rsidP="007D60B2">
            <w:pPr>
              <w:jc w:val="center"/>
              <w:rPr>
                <w:del w:id="379" w:author="Samuel Dent" w:date="2015-11-19T05:34:00Z"/>
              </w:rPr>
            </w:pPr>
            <w:del w:id="380" w:author="Samuel Dent" w:date="2015-11-19T05:34:00Z">
              <w:r w:rsidRPr="002F5F3E" w:rsidDel="008E33C9">
                <w:delText>65%</w:delText>
              </w:r>
              <w:r w:rsidRPr="009C362B" w:rsidDel="008E33C9">
                <w:rPr>
                  <w:vertAlign w:val="superscript"/>
                </w:rPr>
                <w:footnoteReference w:id="12"/>
              </w:r>
            </w:del>
          </w:p>
        </w:tc>
      </w:tr>
      <w:tr w:rsidR="003330BC" w:rsidRPr="002F5F3E" w:rsidDel="008E33C9" w:rsidTr="007D60B2">
        <w:trPr>
          <w:del w:id="383" w:author="Samuel Dent" w:date="2015-11-19T05:34:00Z"/>
        </w:trPr>
        <w:tc>
          <w:tcPr>
            <w:tcW w:w="2430" w:type="dxa"/>
            <w:tcMar>
              <w:top w:w="0" w:type="dxa"/>
              <w:left w:w="108" w:type="dxa"/>
              <w:bottom w:w="0" w:type="dxa"/>
              <w:right w:w="108" w:type="dxa"/>
            </w:tcMar>
            <w:hideMark/>
          </w:tcPr>
          <w:p w:rsidR="003330BC" w:rsidRPr="002F5F3E" w:rsidDel="008E33C9" w:rsidRDefault="003330BC" w:rsidP="007D60B2">
            <w:pPr>
              <w:rPr>
                <w:del w:id="384" w:author="Samuel Dent" w:date="2015-11-19T05:34:00Z"/>
              </w:rPr>
            </w:pPr>
            <w:del w:id="385" w:author="Samuel Dent" w:date="2015-11-19T05:34:00Z">
              <w:r w:rsidRPr="002F5F3E" w:rsidDel="008E33C9">
                <w:delText>Actual</w:delText>
              </w:r>
            </w:del>
          </w:p>
        </w:tc>
        <w:tc>
          <w:tcPr>
            <w:tcW w:w="1774" w:type="dxa"/>
            <w:tcMar>
              <w:top w:w="0" w:type="dxa"/>
              <w:left w:w="108" w:type="dxa"/>
              <w:bottom w:w="0" w:type="dxa"/>
              <w:right w:w="108" w:type="dxa"/>
            </w:tcMar>
            <w:hideMark/>
          </w:tcPr>
          <w:p w:rsidR="003330BC" w:rsidRPr="002F5F3E" w:rsidDel="008E33C9" w:rsidRDefault="003330BC" w:rsidP="007D60B2">
            <w:pPr>
              <w:jc w:val="center"/>
              <w:rPr>
                <w:del w:id="386" w:author="Samuel Dent" w:date="2015-11-19T05:34:00Z"/>
              </w:rPr>
            </w:pPr>
            <w:del w:id="387" w:author="Samuel Dent" w:date="2015-11-19T05:34:00Z">
              <w:r w:rsidRPr="002F5F3E" w:rsidDel="008E33C9">
                <w:delText>Custom</w:delText>
              </w:r>
              <w:r w:rsidRPr="009C362B" w:rsidDel="008E33C9">
                <w:rPr>
                  <w:vertAlign w:val="superscript"/>
                </w:rPr>
                <w:footnoteReference w:id="13"/>
              </w:r>
            </w:del>
          </w:p>
        </w:tc>
      </w:tr>
    </w:tbl>
    <w:p w:rsidR="00351405" w:rsidRDefault="00351405">
      <w:pPr>
        <w:spacing w:after="0"/>
        <w:ind w:left="2160" w:hanging="1440"/>
        <w:rPr>
          <w:ins w:id="390" w:author="Samuel Dent" w:date="2015-11-19T05:36:00Z"/>
        </w:rPr>
        <w:pPrChange w:id="391" w:author="Samuel Dent" w:date="2015-11-19T05:37:00Z">
          <w:pPr>
            <w:ind w:left="2160" w:hanging="1440"/>
          </w:pPr>
        </w:pPrChange>
      </w:pPr>
    </w:p>
    <w:p w:rsidR="008E33C9" w:rsidRPr="002F5F3E" w:rsidRDefault="008E33C9" w:rsidP="008E33C9">
      <w:pPr>
        <w:ind w:left="2160" w:hanging="1440"/>
        <w:rPr>
          <w:ins w:id="392" w:author="Samuel Dent" w:date="2015-11-19T05:34:00Z"/>
        </w:rPr>
      </w:pPr>
      <w:proofErr w:type="spellStart"/>
      <w:ins w:id="393" w:author="Samuel Dent" w:date="2015-11-19T05:34:00Z">
        <w:r>
          <w:t>EFLH</w:t>
        </w:r>
        <w:r>
          <w:rPr>
            <w:vertAlign w:val="subscript"/>
          </w:rPr>
          <w:t>heat</w:t>
        </w:r>
        <w:proofErr w:type="spellEnd"/>
        <w:r>
          <w:rPr>
            <w:vertAlign w:val="subscript"/>
          </w:rPr>
          <w:tab/>
        </w:r>
      </w:ins>
      <w:ins w:id="394" w:author="Samuel Dent" w:date="2015-11-19T05:36:00Z">
        <w:r w:rsidR="00351405" w:rsidRPr="002F5F3E">
          <w:t xml:space="preserve">= Equivalent Full Load Hours for </w:t>
        </w:r>
      </w:ins>
      <w:ins w:id="395" w:author="Samuel Dent" w:date="2015-11-19T05:37:00Z">
        <w:r w:rsidR="00351405">
          <w:t>heating</w:t>
        </w:r>
      </w:ins>
      <w:ins w:id="396" w:author="Samuel Dent" w:date="2015-11-19T05:36:00Z">
        <w:r w:rsidR="00351405" w:rsidRPr="002F5F3E">
          <w:t xml:space="preserve">. </w:t>
        </w:r>
        <w:proofErr w:type="gramStart"/>
        <w:r w:rsidR="00351405" w:rsidRPr="002F5F3E">
          <w:t>Depends on location.</w:t>
        </w:r>
        <w:proofErr w:type="gramEnd"/>
        <w:r w:rsidR="00351405" w:rsidRPr="002F5F3E">
          <w:t xml:space="preserve"> See table below</w:t>
        </w:r>
      </w:ins>
    </w:p>
    <w:tbl>
      <w:tblPr>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74"/>
      </w:tblGrid>
      <w:tr w:rsidR="008E33C9" w:rsidRPr="002F5F3E" w:rsidTr="007D60B2">
        <w:trPr>
          <w:ins w:id="397" w:author="Samuel Dent" w:date="2015-11-19T05:34:00Z"/>
        </w:trPr>
        <w:tc>
          <w:tcPr>
            <w:tcW w:w="2430" w:type="dxa"/>
            <w:shd w:val="clear" w:color="auto" w:fill="7F7F7F" w:themeFill="text1" w:themeFillTint="80"/>
            <w:tcMar>
              <w:top w:w="0" w:type="dxa"/>
              <w:left w:w="108" w:type="dxa"/>
              <w:bottom w:w="0" w:type="dxa"/>
              <w:right w:w="108" w:type="dxa"/>
            </w:tcMar>
            <w:vAlign w:val="center"/>
            <w:hideMark/>
          </w:tcPr>
          <w:p w:rsidR="008E33C9" w:rsidRPr="002F5F3E" w:rsidRDefault="008E33C9" w:rsidP="008E33C9">
            <w:pPr>
              <w:jc w:val="center"/>
              <w:rPr>
                <w:ins w:id="398" w:author="Samuel Dent" w:date="2015-11-19T05:34:00Z"/>
                <w:b/>
                <w:color w:val="FFFFFF" w:themeColor="background1"/>
              </w:rPr>
            </w:pPr>
            <w:ins w:id="399" w:author="Samuel Dent" w:date="2015-11-19T05:34:00Z">
              <w:r w:rsidRPr="002F5F3E">
                <w:rPr>
                  <w:b/>
                  <w:color w:val="FFFFFF" w:themeColor="background1"/>
                </w:rPr>
                <w:t>Climate Zone</w:t>
              </w:r>
            </w:ins>
            <w:ins w:id="400" w:author="Samuel Dent" w:date="2015-11-19T05:35:00Z">
              <w:r>
                <w:rPr>
                  <w:b/>
                  <w:color w:val="FFFFFF" w:themeColor="background1"/>
                </w:rPr>
                <w:t xml:space="preserve">                  </w:t>
              </w:r>
            </w:ins>
            <w:ins w:id="401" w:author="Samuel Dent" w:date="2015-11-19T05:34:00Z">
              <w:r w:rsidRPr="002F5F3E">
                <w:rPr>
                  <w:b/>
                  <w:color w:val="FFFFFF" w:themeColor="background1"/>
                </w:rPr>
                <w:t>(City based upon)</w:t>
              </w:r>
            </w:ins>
          </w:p>
        </w:tc>
        <w:tc>
          <w:tcPr>
            <w:tcW w:w="1774" w:type="dxa"/>
            <w:shd w:val="clear" w:color="auto" w:fill="7F7F7F" w:themeFill="text1" w:themeFillTint="80"/>
            <w:tcMar>
              <w:top w:w="0" w:type="dxa"/>
              <w:left w:w="108" w:type="dxa"/>
              <w:bottom w:w="0" w:type="dxa"/>
              <w:right w:w="108" w:type="dxa"/>
            </w:tcMar>
            <w:vAlign w:val="center"/>
            <w:hideMark/>
          </w:tcPr>
          <w:p w:rsidR="008E33C9" w:rsidRPr="002F5F3E" w:rsidRDefault="008E33C9" w:rsidP="007D60B2">
            <w:pPr>
              <w:jc w:val="center"/>
              <w:rPr>
                <w:ins w:id="402" w:author="Samuel Dent" w:date="2015-11-19T05:34:00Z"/>
                <w:b/>
                <w:color w:val="FFFFFF" w:themeColor="background1"/>
              </w:rPr>
            </w:pPr>
            <w:proofErr w:type="spellStart"/>
            <w:ins w:id="403" w:author="Samuel Dent" w:date="2015-11-19T05:35:00Z">
              <w:r>
                <w:rPr>
                  <w:b/>
                  <w:color w:val="FFFFFF" w:themeColor="background1"/>
                </w:rPr>
                <w:t>E</w:t>
              </w:r>
            </w:ins>
            <w:ins w:id="404" w:author="Samuel Dent" w:date="2015-11-19T05:34:00Z">
              <w:r>
                <w:rPr>
                  <w:b/>
                  <w:color w:val="FFFFFF" w:themeColor="background1"/>
                </w:rPr>
                <w:t>FLH</w:t>
              </w:r>
            </w:ins>
            <w:ins w:id="405" w:author="Samuel Dent" w:date="2015-11-19T05:35:00Z">
              <w:r w:rsidRPr="008E33C9">
                <w:rPr>
                  <w:b/>
                  <w:color w:val="FFFFFF" w:themeColor="background1"/>
                  <w:vertAlign w:val="subscript"/>
                  <w:rPrChange w:id="406" w:author="Samuel Dent" w:date="2015-11-19T05:35:00Z">
                    <w:rPr>
                      <w:b/>
                      <w:color w:val="FFFFFF" w:themeColor="background1"/>
                    </w:rPr>
                  </w:rPrChange>
                </w:rPr>
                <w:t>heat</w:t>
              </w:r>
            </w:ins>
            <w:proofErr w:type="spellEnd"/>
            <w:ins w:id="407" w:author="Samuel Dent" w:date="2015-11-19T05:34:00Z">
              <w:r>
                <w:rPr>
                  <w:rStyle w:val="FootnoteReference"/>
                  <w:b/>
                  <w:color w:val="FFFFFF" w:themeColor="background1"/>
                </w:rPr>
                <w:footnoteReference w:id="14"/>
              </w:r>
            </w:ins>
          </w:p>
        </w:tc>
      </w:tr>
      <w:tr w:rsidR="008E33C9" w:rsidRPr="002F5F3E" w:rsidTr="007D60B2">
        <w:trPr>
          <w:ins w:id="420" w:author="Samuel Dent" w:date="2015-11-19T05:34:00Z"/>
        </w:trPr>
        <w:tc>
          <w:tcPr>
            <w:tcW w:w="2430" w:type="dxa"/>
            <w:tcMar>
              <w:top w:w="0" w:type="dxa"/>
              <w:left w:w="108" w:type="dxa"/>
              <w:bottom w:w="0" w:type="dxa"/>
              <w:right w:w="108" w:type="dxa"/>
            </w:tcMar>
          </w:tcPr>
          <w:p w:rsidR="008E33C9" w:rsidRPr="002F5F3E" w:rsidRDefault="008E33C9" w:rsidP="007D60B2">
            <w:pPr>
              <w:rPr>
                <w:ins w:id="421" w:author="Samuel Dent" w:date="2015-11-19T05:34:00Z"/>
              </w:rPr>
            </w:pPr>
            <w:ins w:id="422" w:author="Samuel Dent" w:date="2015-11-19T05:34:00Z">
              <w:r>
                <w:t>1 (Rockford)</w:t>
              </w:r>
            </w:ins>
          </w:p>
        </w:tc>
        <w:tc>
          <w:tcPr>
            <w:tcW w:w="1774" w:type="dxa"/>
            <w:tcMar>
              <w:top w:w="0" w:type="dxa"/>
              <w:left w:w="108" w:type="dxa"/>
              <w:bottom w:w="0" w:type="dxa"/>
              <w:right w:w="108" w:type="dxa"/>
            </w:tcMar>
          </w:tcPr>
          <w:p w:rsidR="008E33C9" w:rsidRPr="002F5F3E" w:rsidRDefault="008E33C9">
            <w:pPr>
              <w:jc w:val="center"/>
              <w:rPr>
                <w:ins w:id="423" w:author="Samuel Dent" w:date="2015-11-19T05:34:00Z"/>
              </w:rPr>
              <w:pPrChange w:id="424" w:author="Samuel Dent" w:date="2015-11-19T05:35:00Z">
                <w:pPr/>
              </w:pPrChange>
            </w:pPr>
            <w:ins w:id="425" w:author="Samuel Dent" w:date="2015-11-19T05:34:00Z">
              <w:r w:rsidRPr="004532AA">
                <w:t>1,520</w:t>
              </w:r>
            </w:ins>
          </w:p>
        </w:tc>
      </w:tr>
      <w:tr w:rsidR="008E33C9" w:rsidRPr="002F5F3E" w:rsidTr="007D60B2">
        <w:trPr>
          <w:trHeight w:val="251"/>
          <w:ins w:id="426" w:author="Samuel Dent" w:date="2015-11-19T05:34:00Z"/>
        </w:trPr>
        <w:tc>
          <w:tcPr>
            <w:tcW w:w="2430" w:type="dxa"/>
            <w:tcMar>
              <w:top w:w="0" w:type="dxa"/>
              <w:left w:w="108" w:type="dxa"/>
              <w:bottom w:w="0" w:type="dxa"/>
              <w:right w:w="108" w:type="dxa"/>
            </w:tcMar>
          </w:tcPr>
          <w:p w:rsidR="008E33C9" w:rsidRPr="002F5F3E" w:rsidRDefault="008E33C9" w:rsidP="007D60B2">
            <w:pPr>
              <w:rPr>
                <w:ins w:id="427" w:author="Samuel Dent" w:date="2015-11-19T05:34:00Z"/>
              </w:rPr>
            </w:pPr>
            <w:ins w:id="428" w:author="Samuel Dent" w:date="2015-11-19T05:34:00Z">
              <w:r>
                <w:t>2 (Chicago)</w:t>
              </w:r>
            </w:ins>
          </w:p>
        </w:tc>
        <w:tc>
          <w:tcPr>
            <w:tcW w:w="1774" w:type="dxa"/>
            <w:tcMar>
              <w:top w:w="0" w:type="dxa"/>
              <w:left w:w="108" w:type="dxa"/>
              <w:bottom w:w="0" w:type="dxa"/>
              <w:right w:w="108" w:type="dxa"/>
            </w:tcMar>
          </w:tcPr>
          <w:p w:rsidR="008E33C9" w:rsidRPr="002F5F3E" w:rsidRDefault="008E33C9">
            <w:pPr>
              <w:jc w:val="center"/>
              <w:rPr>
                <w:ins w:id="429" w:author="Samuel Dent" w:date="2015-11-19T05:34:00Z"/>
              </w:rPr>
              <w:pPrChange w:id="430" w:author="Samuel Dent" w:date="2015-11-19T05:35:00Z">
                <w:pPr/>
              </w:pPrChange>
            </w:pPr>
            <w:ins w:id="431" w:author="Samuel Dent" w:date="2015-11-19T05:34:00Z">
              <w:r w:rsidRPr="004532AA">
                <w:t>1,421</w:t>
              </w:r>
            </w:ins>
          </w:p>
        </w:tc>
      </w:tr>
      <w:tr w:rsidR="008E33C9" w:rsidRPr="002F5F3E" w:rsidTr="007D60B2">
        <w:trPr>
          <w:trHeight w:val="215"/>
          <w:ins w:id="432" w:author="Samuel Dent" w:date="2015-11-19T05:34:00Z"/>
        </w:trPr>
        <w:tc>
          <w:tcPr>
            <w:tcW w:w="2430" w:type="dxa"/>
            <w:tcMar>
              <w:top w:w="0" w:type="dxa"/>
              <w:left w:w="108" w:type="dxa"/>
              <w:bottom w:w="0" w:type="dxa"/>
              <w:right w:w="108" w:type="dxa"/>
            </w:tcMar>
          </w:tcPr>
          <w:p w:rsidR="008E33C9" w:rsidRPr="002F5F3E" w:rsidRDefault="008E33C9" w:rsidP="007D60B2">
            <w:pPr>
              <w:rPr>
                <w:ins w:id="433" w:author="Samuel Dent" w:date="2015-11-19T05:34:00Z"/>
              </w:rPr>
            </w:pPr>
            <w:ins w:id="434" w:author="Samuel Dent" w:date="2015-11-19T05:34:00Z">
              <w:r>
                <w:t>3 (Springfield)</w:t>
              </w:r>
            </w:ins>
          </w:p>
        </w:tc>
        <w:tc>
          <w:tcPr>
            <w:tcW w:w="1774" w:type="dxa"/>
            <w:tcMar>
              <w:top w:w="0" w:type="dxa"/>
              <w:left w:w="108" w:type="dxa"/>
              <w:bottom w:w="0" w:type="dxa"/>
              <w:right w:w="108" w:type="dxa"/>
            </w:tcMar>
          </w:tcPr>
          <w:p w:rsidR="008E33C9" w:rsidRPr="002F5F3E" w:rsidRDefault="008E33C9">
            <w:pPr>
              <w:jc w:val="center"/>
              <w:rPr>
                <w:ins w:id="435" w:author="Samuel Dent" w:date="2015-11-19T05:34:00Z"/>
              </w:rPr>
              <w:pPrChange w:id="436" w:author="Samuel Dent" w:date="2015-11-19T05:35:00Z">
                <w:pPr/>
              </w:pPrChange>
            </w:pPr>
            <w:ins w:id="437" w:author="Samuel Dent" w:date="2015-11-19T05:34:00Z">
              <w:r w:rsidRPr="004532AA">
                <w:t>1,347</w:t>
              </w:r>
            </w:ins>
          </w:p>
        </w:tc>
      </w:tr>
      <w:tr w:rsidR="008E33C9" w:rsidRPr="002F5F3E" w:rsidTr="007D60B2">
        <w:trPr>
          <w:trHeight w:val="215"/>
          <w:ins w:id="438" w:author="Samuel Dent" w:date="2015-11-19T05:34:00Z"/>
        </w:trPr>
        <w:tc>
          <w:tcPr>
            <w:tcW w:w="2430" w:type="dxa"/>
            <w:tcMar>
              <w:top w:w="0" w:type="dxa"/>
              <w:left w:w="108" w:type="dxa"/>
              <w:bottom w:w="0" w:type="dxa"/>
              <w:right w:w="108" w:type="dxa"/>
            </w:tcMar>
          </w:tcPr>
          <w:p w:rsidR="008E33C9" w:rsidRPr="002F5F3E" w:rsidRDefault="008E33C9" w:rsidP="007D60B2">
            <w:pPr>
              <w:rPr>
                <w:ins w:id="439" w:author="Samuel Dent" w:date="2015-11-19T05:34:00Z"/>
              </w:rPr>
            </w:pPr>
            <w:ins w:id="440" w:author="Samuel Dent" w:date="2015-11-19T05:34:00Z">
              <w:r>
                <w:t>4 (Belleville)</w:t>
              </w:r>
            </w:ins>
          </w:p>
        </w:tc>
        <w:tc>
          <w:tcPr>
            <w:tcW w:w="1774" w:type="dxa"/>
            <w:tcMar>
              <w:top w:w="0" w:type="dxa"/>
              <w:left w:w="108" w:type="dxa"/>
              <w:bottom w:w="0" w:type="dxa"/>
              <w:right w:w="108" w:type="dxa"/>
            </w:tcMar>
          </w:tcPr>
          <w:p w:rsidR="008E33C9" w:rsidRDefault="008E33C9">
            <w:pPr>
              <w:jc w:val="center"/>
              <w:rPr>
                <w:ins w:id="441" w:author="Samuel Dent" w:date="2015-11-19T05:34:00Z"/>
              </w:rPr>
              <w:pPrChange w:id="442" w:author="Samuel Dent" w:date="2015-11-19T05:35:00Z">
                <w:pPr/>
              </w:pPrChange>
            </w:pPr>
            <w:ins w:id="443" w:author="Samuel Dent" w:date="2015-11-19T05:34:00Z">
              <w:r w:rsidRPr="004532AA">
                <w:t>977</w:t>
              </w:r>
            </w:ins>
          </w:p>
        </w:tc>
      </w:tr>
      <w:tr w:rsidR="008E33C9" w:rsidRPr="002F5F3E" w:rsidTr="007D60B2">
        <w:trPr>
          <w:trHeight w:val="215"/>
          <w:ins w:id="444" w:author="Samuel Dent" w:date="2015-11-19T05:34:00Z"/>
        </w:trPr>
        <w:tc>
          <w:tcPr>
            <w:tcW w:w="2430" w:type="dxa"/>
            <w:tcMar>
              <w:top w:w="0" w:type="dxa"/>
              <w:left w:w="108" w:type="dxa"/>
              <w:bottom w:w="0" w:type="dxa"/>
              <w:right w:w="108" w:type="dxa"/>
            </w:tcMar>
          </w:tcPr>
          <w:p w:rsidR="008E33C9" w:rsidRPr="002F5F3E" w:rsidRDefault="008E33C9" w:rsidP="007D60B2">
            <w:pPr>
              <w:rPr>
                <w:ins w:id="445" w:author="Samuel Dent" w:date="2015-11-19T05:34:00Z"/>
              </w:rPr>
            </w:pPr>
            <w:ins w:id="446" w:author="Samuel Dent" w:date="2015-11-19T05:34:00Z">
              <w:r>
                <w:t>5 (Marion)</w:t>
              </w:r>
            </w:ins>
          </w:p>
        </w:tc>
        <w:tc>
          <w:tcPr>
            <w:tcW w:w="1774" w:type="dxa"/>
            <w:tcMar>
              <w:top w:w="0" w:type="dxa"/>
              <w:left w:w="108" w:type="dxa"/>
              <w:bottom w:w="0" w:type="dxa"/>
              <w:right w:w="108" w:type="dxa"/>
            </w:tcMar>
          </w:tcPr>
          <w:p w:rsidR="008E33C9" w:rsidRDefault="008E33C9">
            <w:pPr>
              <w:jc w:val="center"/>
              <w:rPr>
                <w:ins w:id="447" w:author="Samuel Dent" w:date="2015-11-19T05:34:00Z"/>
              </w:rPr>
              <w:pPrChange w:id="448" w:author="Samuel Dent" w:date="2015-11-19T05:35:00Z">
                <w:pPr/>
              </w:pPrChange>
            </w:pPr>
            <w:ins w:id="449" w:author="Samuel Dent" w:date="2015-11-19T05:34:00Z">
              <w:r w:rsidRPr="004532AA">
                <w:t>994</w:t>
              </w:r>
            </w:ins>
          </w:p>
        </w:tc>
      </w:tr>
      <w:tr w:rsidR="008E33C9" w:rsidRPr="002F5F3E" w:rsidTr="007D60B2">
        <w:trPr>
          <w:trHeight w:val="215"/>
          <w:ins w:id="450" w:author="Samuel Dent" w:date="2015-11-19T05:34:00Z"/>
        </w:trPr>
        <w:tc>
          <w:tcPr>
            <w:tcW w:w="2430" w:type="dxa"/>
            <w:tcMar>
              <w:top w:w="0" w:type="dxa"/>
              <w:left w:w="108" w:type="dxa"/>
              <w:bottom w:w="0" w:type="dxa"/>
              <w:right w:w="108" w:type="dxa"/>
            </w:tcMar>
          </w:tcPr>
          <w:p w:rsidR="008E33C9" w:rsidRDefault="008E33C9" w:rsidP="007D60B2">
            <w:pPr>
              <w:rPr>
                <w:ins w:id="451" w:author="Samuel Dent" w:date="2015-11-19T05:34:00Z"/>
              </w:rPr>
            </w:pPr>
            <w:ins w:id="452" w:author="Samuel Dent" w:date="2015-11-19T05:34:00Z">
              <w:r>
                <w:t>Weighted Average</w:t>
              </w:r>
            </w:ins>
          </w:p>
        </w:tc>
        <w:tc>
          <w:tcPr>
            <w:tcW w:w="1774" w:type="dxa"/>
            <w:tcMar>
              <w:top w:w="0" w:type="dxa"/>
              <w:left w:w="108" w:type="dxa"/>
              <w:bottom w:w="0" w:type="dxa"/>
              <w:right w:w="108" w:type="dxa"/>
            </w:tcMar>
          </w:tcPr>
          <w:p w:rsidR="008E33C9" w:rsidRDefault="008E33C9">
            <w:pPr>
              <w:jc w:val="center"/>
              <w:rPr>
                <w:ins w:id="453" w:author="Samuel Dent" w:date="2015-11-19T05:34:00Z"/>
              </w:rPr>
              <w:pPrChange w:id="454" w:author="Samuel Dent" w:date="2015-11-19T05:35:00Z">
                <w:pPr/>
              </w:pPrChange>
            </w:pPr>
            <w:ins w:id="455" w:author="Samuel Dent" w:date="2015-11-19T05:34:00Z">
              <w:r w:rsidRPr="004532AA">
                <w:t>1,406</w:t>
              </w:r>
            </w:ins>
          </w:p>
        </w:tc>
      </w:tr>
    </w:tbl>
    <w:p w:rsidR="008E33C9" w:rsidRPr="002F5F3E" w:rsidDel="00245FAE" w:rsidRDefault="008E33C9" w:rsidP="003330BC">
      <w:pPr>
        <w:spacing w:after="240"/>
        <w:rPr>
          <w:del w:id="456" w:author="Samuel Dent" w:date="2015-11-23T11:07:00Z"/>
        </w:rPr>
      </w:pPr>
      <w:bookmarkStart w:id="457" w:name="_GoBack"/>
      <w:bookmarkEnd w:id="457"/>
    </w:p>
    <w:p w:rsidR="003330BC" w:rsidRPr="002F5F3E" w:rsidDel="00245FAE" w:rsidRDefault="003330BC" w:rsidP="003330BC">
      <w:pPr>
        <w:spacing w:after="240"/>
        <w:ind w:firstLine="720"/>
        <w:rPr>
          <w:del w:id="458" w:author="Samuel Dent" w:date="2015-11-23T11:07:00Z"/>
        </w:rPr>
      </w:pPr>
      <w:moveFromRangeStart w:id="459" w:author="Samuel Dent" w:date="2015-11-19T05:37:00Z" w:name="move435674804"/>
      <w:moveFrom w:id="460" w:author="Samuel Dent" w:date="2015-11-19T05:37:00Z">
        <w:del w:id="461" w:author="Samuel Dent" w:date="2015-11-23T11:07:00Z">
          <w:r w:rsidRPr="002F5F3E" w:rsidDel="00245FAE">
            <w:delText>Capacity</w:delText>
          </w:r>
          <w:r w:rsidRPr="002F5F3E" w:rsidDel="00245FAE">
            <w:rPr>
              <w:vertAlign w:val="subscript"/>
            </w:rPr>
            <w:delText>cool</w:delText>
          </w:r>
          <w:r w:rsidRPr="002F5F3E" w:rsidDel="00245FAE">
            <w:delText xml:space="preserve"> </w:delText>
          </w:r>
          <w:r w:rsidRPr="002F5F3E" w:rsidDel="00245FAE">
            <w:tab/>
            <w:delText>= the cooling capacity of the ductless heat pump unit in kBtu/hr</w:delText>
          </w:r>
          <w:r w:rsidRPr="002F5F3E" w:rsidDel="00245FAE">
            <w:rPr>
              <w:rFonts w:ascii="Arial" w:eastAsiaTheme="minorEastAsia" w:hAnsi="Arial"/>
              <w:vertAlign w:val="superscript"/>
            </w:rPr>
            <w:footnoteReference w:id="15"/>
          </w:r>
          <w:r w:rsidRPr="002F5F3E" w:rsidDel="00245FAE">
            <w:delText xml:space="preserve">. </w:delText>
          </w:r>
        </w:del>
      </w:moveFrom>
    </w:p>
    <w:p w:rsidR="003330BC" w:rsidRPr="002F5F3E" w:rsidDel="00245FAE" w:rsidRDefault="003330BC" w:rsidP="003330BC">
      <w:pPr>
        <w:spacing w:after="240"/>
        <w:rPr>
          <w:del w:id="464" w:author="Samuel Dent" w:date="2015-11-23T11:07:00Z"/>
        </w:rPr>
      </w:pPr>
      <w:moveFrom w:id="465" w:author="Samuel Dent" w:date="2015-11-19T05:37:00Z">
        <w:del w:id="466" w:author="Samuel Dent" w:date="2015-11-23T11:07:00Z">
          <w:r w:rsidRPr="002F5F3E" w:rsidDel="00245FAE">
            <w:tab/>
          </w:r>
          <w:r w:rsidRPr="002F5F3E" w:rsidDel="00245FAE">
            <w:tab/>
          </w:r>
          <w:r w:rsidRPr="002F5F3E" w:rsidDel="00245FAE">
            <w:tab/>
            <w:delText>= Actual installed</w:delText>
          </w:r>
        </w:del>
      </w:moveFrom>
    </w:p>
    <w:p w:rsidR="003330BC" w:rsidRPr="002F5F3E" w:rsidDel="00245FAE" w:rsidRDefault="003330BC" w:rsidP="003330BC">
      <w:pPr>
        <w:spacing w:after="240"/>
        <w:ind w:left="1440" w:hanging="720"/>
        <w:rPr>
          <w:del w:id="467" w:author="Samuel Dent" w:date="2015-11-23T11:07:00Z"/>
        </w:rPr>
      </w:pPr>
      <w:moveFromRangeStart w:id="468" w:author="Samuel Dent" w:date="2015-11-19T05:38:00Z" w:name="move435674818"/>
      <w:moveFromRangeEnd w:id="459"/>
      <w:moveFrom w:id="469" w:author="Samuel Dent" w:date="2015-11-19T05:38:00Z">
        <w:del w:id="470" w:author="Samuel Dent" w:date="2015-11-23T11:07:00Z">
          <w:r w:rsidRPr="002F5F3E" w:rsidDel="00245FAE">
            <w:delText>HSPF</w:delText>
          </w:r>
          <w:r w:rsidRPr="002F5F3E" w:rsidDel="00245FAE">
            <w:rPr>
              <w:vertAlign w:val="subscript"/>
            </w:rPr>
            <w:delText>ee</w:delText>
          </w:r>
          <w:r w:rsidRPr="002F5F3E" w:rsidDel="00245FAE">
            <w:delText xml:space="preserve"> </w:delText>
          </w:r>
          <w:r w:rsidRPr="002F5F3E" w:rsidDel="00245FAE">
            <w:tab/>
          </w:r>
          <w:r w:rsidRPr="002F5F3E" w:rsidDel="00245FAE">
            <w:tab/>
            <w:delText>= HSPF rating of new equipment</w:delText>
          </w:r>
        </w:del>
      </w:moveFrom>
    </w:p>
    <w:p w:rsidR="003330BC" w:rsidRPr="002F5F3E" w:rsidDel="00351405" w:rsidRDefault="003330BC" w:rsidP="003330BC">
      <w:pPr>
        <w:spacing w:after="240"/>
      </w:pPr>
      <w:moveFrom w:id="471" w:author="Samuel Dent" w:date="2015-11-19T05:38:00Z">
        <w:r w:rsidRPr="002F5F3E" w:rsidDel="00351405">
          <w:tab/>
        </w:r>
        <w:r w:rsidRPr="002F5F3E" w:rsidDel="00351405">
          <w:tab/>
        </w:r>
        <w:r w:rsidRPr="002F5F3E" w:rsidDel="00351405">
          <w:tab/>
          <w:t>= Actual installed</w:t>
        </w:r>
      </w:moveFrom>
    </w:p>
    <w:moveFromRangeEnd w:id="468"/>
    <w:p w:rsidR="003330BC" w:rsidRPr="002F5F3E" w:rsidRDefault="003330BC" w:rsidP="003330BC">
      <w:pPr>
        <w:spacing w:after="240"/>
        <w:ind w:firstLine="720"/>
      </w:pPr>
      <w:proofErr w:type="spellStart"/>
      <w:r w:rsidRPr="002F5F3E">
        <w:t>HSPF</w:t>
      </w:r>
      <w:r w:rsidRPr="002F5F3E">
        <w:rPr>
          <w:vertAlign w:val="subscript"/>
        </w:rPr>
        <w:t>exist</w:t>
      </w:r>
      <w:proofErr w:type="spellEnd"/>
      <w:r w:rsidRPr="002F5F3E">
        <w:tab/>
        <w:t xml:space="preserve"> </w:t>
      </w:r>
      <w:r w:rsidRPr="002F5F3E">
        <w:tab/>
        <w:t>= HSPF rating of existing equipment</w:t>
      </w:r>
      <w:ins w:id="472" w:author="Samuel Dent" w:date="2015-11-19T05:39:00Z">
        <w:r w:rsidR="00351405">
          <w:t xml:space="preserve"> (</w:t>
        </w:r>
        <w:proofErr w:type="spellStart"/>
        <w:r w:rsidR="00351405">
          <w:t>kbtu</w:t>
        </w:r>
        <w:proofErr w:type="spellEnd"/>
        <w:r w:rsidR="00351405">
          <w:t>/kwh)</w:t>
        </w:r>
      </w:ins>
    </w:p>
    <w:tbl>
      <w:tblPr>
        <w:tblStyle w:val="TableGrid7"/>
        <w:tblW w:w="0" w:type="auto"/>
        <w:jc w:val="center"/>
        <w:tblLook w:val="04A0" w:firstRow="1" w:lastRow="0" w:firstColumn="1" w:lastColumn="0" w:noHBand="0" w:noVBand="1"/>
      </w:tblPr>
      <w:tblGrid>
        <w:gridCol w:w="4176"/>
        <w:gridCol w:w="2034"/>
      </w:tblGrid>
      <w:tr w:rsidR="003330BC" w:rsidRPr="002F5F3E" w:rsidTr="007D60B2">
        <w:trPr>
          <w:tblHeader/>
          <w:jc w:val="center"/>
        </w:trPr>
        <w:tc>
          <w:tcPr>
            <w:tcW w:w="4176" w:type="dxa"/>
            <w:shd w:val="clear" w:color="auto" w:fill="808080" w:themeFill="background1" w:themeFillShade="80"/>
            <w:vAlign w:val="center"/>
          </w:tcPr>
          <w:p w:rsidR="003330BC" w:rsidRPr="002F5F3E" w:rsidRDefault="003330BC" w:rsidP="007D60B2">
            <w:pPr>
              <w:jc w:val="center"/>
              <w:rPr>
                <w:rFonts w:asciiTheme="minorHAnsi" w:hAnsiTheme="minorHAnsi"/>
                <w:b/>
                <w:color w:val="FFFFFF" w:themeColor="background1"/>
              </w:rPr>
            </w:pPr>
            <w:r w:rsidRPr="002F5F3E">
              <w:rPr>
                <w:rFonts w:asciiTheme="minorHAnsi" w:hAnsiTheme="minorHAnsi"/>
                <w:b/>
                <w:color w:val="FFFFFF" w:themeColor="background1"/>
              </w:rPr>
              <w:lastRenderedPageBreak/>
              <w:t>Existing Equipment Type</w:t>
            </w:r>
          </w:p>
        </w:tc>
        <w:tc>
          <w:tcPr>
            <w:tcW w:w="2034" w:type="dxa"/>
            <w:shd w:val="clear" w:color="auto" w:fill="808080" w:themeFill="background1" w:themeFillShade="80"/>
            <w:vAlign w:val="center"/>
          </w:tcPr>
          <w:p w:rsidR="003330BC" w:rsidRPr="002F5F3E" w:rsidRDefault="003330BC" w:rsidP="00351405">
            <w:pPr>
              <w:jc w:val="center"/>
              <w:rPr>
                <w:rFonts w:asciiTheme="minorHAnsi" w:hAnsiTheme="minorHAnsi"/>
                <w:b/>
                <w:color w:val="FFFFFF" w:themeColor="background1"/>
              </w:rPr>
            </w:pPr>
            <w:del w:id="473" w:author="Samuel Dent" w:date="2015-11-19T05:38:00Z">
              <w:r w:rsidRPr="002F5F3E" w:rsidDel="00351405">
                <w:rPr>
                  <w:rFonts w:asciiTheme="minorHAnsi" w:hAnsiTheme="minorHAnsi"/>
                  <w:b/>
                  <w:color w:val="FFFFFF" w:themeColor="background1"/>
                </w:rPr>
                <w:delText>HSPFbase</w:delText>
              </w:r>
            </w:del>
            <w:proofErr w:type="spellStart"/>
            <w:ins w:id="474" w:author="Samuel Dent" w:date="2015-11-19T05:38:00Z">
              <w:r w:rsidR="00351405" w:rsidRPr="002F5F3E">
                <w:rPr>
                  <w:rFonts w:asciiTheme="minorHAnsi" w:hAnsiTheme="minorHAnsi"/>
                  <w:b/>
                  <w:color w:val="FFFFFF" w:themeColor="background1"/>
                </w:rPr>
                <w:t>HSPF</w:t>
              </w:r>
              <w:r w:rsidR="00351405" w:rsidRPr="00351405">
                <w:rPr>
                  <w:b/>
                  <w:color w:val="FFFFFF" w:themeColor="background1"/>
                  <w:vertAlign w:val="subscript"/>
                  <w:rPrChange w:id="475" w:author="Samuel Dent" w:date="2015-11-19T05:38:00Z">
                    <w:rPr>
                      <w:b/>
                      <w:color w:val="FFFFFF" w:themeColor="background1"/>
                    </w:rPr>
                  </w:rPrChange>
                </w:rPr>
                <w:t>exist</w:t>
              </w:r>
            </w:ins>
            <w:proofErr w:type="spellEnd"/>
          </w:p>
        </w:tc>
      </w:tr>
      <w:tr w:rsidR="003330BC" w:rsidRPr="002F5F3E" w:rsidTr="007D60B2">
        <w:trPr>
          <w:jc w:val="center"/>
        </w:trPr>
        <w:tc>
          <w:tcPr>
            <w:tcW w:w="4176" w:type="dxa"/>
          </w:tcPr>
          <w:p w:rsidR="003330BC" w:rsidRPr="002F5F3E" w:rsidRDefault="003330BC" w:rsidP="007D60B2">
            <w:pPr>
              <w:rPr>
                <w:rFonts w:asciiTheme="minorHAnsi" w:hAnsiTheme="minorHAnsi"/>
              </w:rPr>
            </w:pPr>
            <w:r w:rsidRPr="002F5F3E">
              <w:rPr>
                <w:rFonts w:asciiTheme="minorHAnsi" w:hAnsiTheme="minorHAnsi"/>
              </w:rPr>
              <w:t>Electric resistance heating</w:t>
            </w:r>
          </w:p>
        </w:tc>
        <w:tc>
          <w:tcPr>
            <w:tcW w:w="2034" w:type="dxa"/>
          </w:tcPr>
          <w:p w:rsidR="003330BC" w:rsidRPr="002F5F3E" w:rsidRDefault="003330BC" w:rsidP="007D60B2">
            <w:pPr>
              <w:jc w:val="center"/>
              <w:rPr>
                <w:rFonts w:asciiTheme="minorHAnsi" w:hAnsiTheme="minorHAnsi"/>
                <w:szCs w:val="22"/>
              </w:rPr>
            </w:pPr>
            <w:r w:rsidRPr="002F5F3E">
              <w:rPr>
                <w:rFonts w:asciiTheme="minorHAnsi" w:hAnsiTheme="minorHAnsi"/>
              </w:rPr>
              <w:t>3.41</w:t>
            </w:r>
            <w:ins w:id="476" w:author="Samuel Dent" w:date="2015-11-19T06:58:00Z">
              <w:r w:rsidR="001966D4">
                <w:rPr>
                  <w:rFonts w:asciiTheme="minorHAnsi" w:hAnsiTheme="minorHAnsi"/>
                </w:rPr>
                <w:t>2</w:t>
              </w:r>
            </w:ins>
            <w:r w:rsidRPr="009C362B">
              <w:rPr>
                <w:rFonts w:eastAsiaTheme="minorEastAsia"/>
                <w:vertAlign w:val="superscript"/>
              </w:rPr>
              <w:footnoteReference w:id="16"/>
            </w:r>
          </w:p>
        </w:tc>
      </w:tr>
      <w:tr w:rsidR="003330BC" w:rsidRPr="002F5F3E" w:rsidTr="007D60B2">
        <w:trPr>
          <w:jc w:val="center"/>
        </w:trPr>
        <w:tc>
          <w:tcPr>
            <w:tcW w:w="4176" w:type="dxa"/>
          </w:tcPr>
          <w:p w:rsidR="003330BC" w:rsidRPr="002F5F3E" w:rsidRDefault="003330BC" w:rsidP="007D60B2">
            <w:pPr>
              <w:rPr>
                <w:rFonts w:asciiTheme="minorHAnsi" w:hAnsiTheme="minorHAnsi"/>
              </w:rPr>
            </w:pPr>
            <w:r w:rsidRPr="002F5F3E">
              <w:rPr>
                <w:rFonts w:asciiTheme="minorHAnsi" w:hAnsiTheme="minorHAnsi"/>
              </w:rPr>
              <w:t>Air Source Heat Pump</w:t>
            </w:r>
          </w:p>
        </w:tc>
        <w:tc>
          <w:tcPr>
            <w:tcW w:w="2034" w:type="dxa"/>
          </w:tcPr>
          <w:p w:rsidR="003330BC" w:rsidRPr="002F5F3E" w:rsidRDefault="003330BC">
            <w:pPr>
              <w:jc w:val="center"/>
              <w:rPr>
                <w:rFonts w:asciiTheme="minorHAnsi" w:hAnsiTheme="minorHAnsi"/>
                <w:szCs w:val="22"/>
              </w:rPr>
              <w:pPrChange w:id="477" w:author="Samuel Dent" w:date="2015-11-19T05:38:00Z">
                <w:pPr/>
              </w:pPrChange>
            </w:pPr>
            <w:r w:rsidRPr="002F5F3E">
              <w:rPr>
                <w:rFonts w:asciiTheme="minorHAnsi" w:hAnsiTheme="minorHAnsi"/>
              </w:rPr>
              <w:t>5.44</w:t>
            </w:r>
            <w:r w:rsidRPr="009C362B">
              <w:rPr>
                <w:rFonts w:eastAsiaTheme="minorEastAsia"/>
                <w:vertAlign w:val="superscript"/>
              </w:rPr>
              <w:footnoteReference w:id="17"/>
            </w:r>
          </w:p>
        </w:tc>
      </w:tr>
    </w:tbl>
    <w:p w:rsidR="003330BC" w:rsidRPr="002F5F3E" w:rsidRDefault="003330BC" w:rsidP="003330BC">
      <w:pPr>
        <w:spacing w:after="240"/>
      </w:pPr>
    </w:p>
    <w:p w:rsidR="00351405" w:rsidRPr="002F5F3E" w:rsidRDefault="00351405" w:rsidP="00351405">
      <w:pPr>
        <w:spacing w:after="240"/>
        <w:ind w:left="1440" w:hanging="720"/>
      </w:pPr>
      <w:moveToRangeStart w:id="478" w:author="Samuel Dent" w:date="2015-11-19T05:38:00Z" w:name="move435674818"/>
      <w:proofErr w:type="spellStart"/>
      <w:moveTo w:id="479" w:author="Samuel Dent" w:date="2015-11-19T05:38:00Z">
        <w:r w:rsidRPr="002F5F3E">
          <w:t>HSPF</w:t>
        </w:r>
        <w:r w:rsidRPr="002F5F3E">
          <w:rPr>
            <w:vertAlign w:val="subscript"/>
          </w:rPr>
          <w:t>ee</w:t>
        </w:r>
        <w:proofErr w:type="spellEnd"/>
        <w:r w:rsidRPr="002F5F3E">
          <w:t xml:space="preserve"> </w:t>
        </w:r>
        <w:r w:rsidRPr="002F5F3E">
          <w:tab/>
        </w:r>
        <w:r w:rsidRPr="002F5F3E">
          <w:tab/>
          <w:t>= HSPF rating of new equipment</w:t>
        </w:r>
      </w:moveTo>
      <w:ins w:id="480" w:author="Samuel Dent" w:date="2015-11-19T05:40:00Z">
        <w:r>
          <w:t xml:space="preserve"> (</w:t>
        </w:r>
        <w:proofErr w:type="spellStart"/>
        <w:r>
          <w:t>kbtu</w:t>
        </w:r>
        <w:proofErr w:type="spellEnd"/>
        <w:r>
          <w:t>/kwh)</w:t>
        </w:r>
      </w:ins>
    </w:p>
    <w:p w:rsidR="00351405" w:rsidRPr="002F5F3E" w:rsidRDefault="00351405" w:rsidP="00351405">
      <w:pPr>
        <w:spacing w:after="240"/>
      </w:pPr>
      <w:moveTo w:id="481" w:author="Samuel Dent" w:date="2015-11-19T05:38:00Z">
        <w:r w:rsidRPr="002F5F3E">
          <w:tab/>
        </w:r>
        <w:r w:rsidRPr="002F5F3E">
          <w:tab/>
        </w:r>
        <w:r w:rsidRPr="002F5F3E">
          <w:tab/>
          <w:t>= Actual installed</w:t>
        </w:r>
      </w:moveTo>
    </w:p>
    <w:p w:rsidR="00351405" w:rsidRPr="002F5F3E" w:rsidRDefault="00351405" w:rsidP="00351405">
      <w:pPr>
        <w:spacing w:after="240"/>
        <w:ind w:firstLine="720"/>
      </w:pPr>
      <w:moveToRangeStart w:id="482" w:author="Samuel Dent" w:date="2015-11-19T05:37:00Z" w:name="move435674804"/>
      <w:moveToRangeEnd w:id="478"/>
      <w:proofErr w:type="spellStart"/>
      <w:moveTo w:id="483" w:author="Samuel Dent" w:date="2015-11-19T05:37:00Z">
        <w:r w:rsidRPr="002F5F3E">
          <w:t>Capacity</w:t>
        </w:r>
        <w:r w:rsidRPr="002F5F3E">
          <w:rPr>
            <w:vertAlign w:val="subscript"/>
          </w:rPr>
          <w:t>cool</w:t>
        </w:r>
        <w:proofErr w:type="spellEnd"/>
        <w:r w:rsidRPr="002F5F3E">
          <w:t xml:space="preserve"> </w:t>
        </w:r>
        <w:r w:rsidRPr="002F5F3E">
          <w:tab/>
          <w:t xml:space="preserve">= the cooling capacity of the ductless heat pump unit in </w:t>
        </w:r>
        <w:proofErr w:type="spellStart"/>
        <w:r w:rsidRPr="002F5F3E">
          <w:t>kBtu</w:t>
        </w:r>
        <w:proofErr w:type="spellEnd"/>
        <w:r w:rsidRPr="002F5F3E">
          <w:t>/</w:t>
        </w:r>
        <w:proofErr w:type="spellStart"/>
        <w:r w:rsidRPr="002F5F3E">
          <w:t>hr</w:t>
        </w:r>
        <w:proofErr w:type="spellEnd"/>
        <w:r w:rsidRPr="002F5F3E">
          <w:rPr>
            <w:rFonts w:ascii="Arial" w:eastAsiaTheme="minorEastAsia" w:hAnsi="Arial"/>
            <w:vertAlign w:val="superscript"/>
          </w:rPr>
          <w:footnoteReference w:id="18"/>
        </w:r>
        <w:r w:rsidRPr="002F5F3E">
          <w:t xml:space="preserve">. </w:t>
        </w:r>
      </w:moveTo>
    </w:p>
    <w:p w:rsidR="00351405" w:rsidRPr="002F5F3E" w:rsidRDefault="00351405" w:rsidP="00351405">
      <w:pPr>
        <w:spacing w:after="240"/>
      </w:pPr>
      <w:moveTo w:id="486" w:author="Samuel Dent" w:date="2015-11-19T05:37:00Z">
        <w:r w:rsidRPr="002F5F3E">
          <w:tab/>
        </w:r>
        <w:r w:rsidRPr="002F5F3E">
          <w:tab/>
        </w:r>
        <w:r w:rsidRPr="002F5F3E">
          <w:tab/>
          <w:t>= Actual installed</w:t>
        </w:r>
      </w:moveTo>
    </w:p>
    <w:moveToRangeEnd w:id="482"/>
    <w:p w:rsidR="003330BC" w:rsidRPr="002F5F3E" w:rsidRDefault="003330BC" w:rsidP="003330BC">
      <w:pPr>
        <w:spacing w:after="240"/>
        <w:ind w:firstLine="720"/>
      </w:pPr>
      <w:proofErr w:type="spellStart"/>
      <w:r w:rsidRPr="002F5F3E">
        <w:t>SEER</w:t>
      </w:r>
      <w:r w:rsidRPr="002F5F3E">
        <w:rPr>
          <w:vertAlign w:val="subscript"/>
        </w:rPr>
        <w:t>ee</w:t>
      </w:r>
      <w:proofErr w:type="spellEnd"/>
      <w:r w:rsidRPr="002F5F3E">
        <w:tab/>
      </w:r>
      <w:r w:rsidRPr="002F5F3E">
        <w:tab/>
        <w:t>= SEER rating of new equipment</w:t>
      </w:r>
      <w:ins w:id="487" w:author="Samuel Dent" w:date="2015-11-19T05:40:00Z">
        <w:r w:rsidR="00351405">
          <w:t xml:space="preserve"> </w:t>
        </w:r>
      </w:ins>
      <w:ins w:id="488" w:author="Samuel Dent" w:date="2015-11-19T05:41:00Z">
        <w:r w:rsidR="00351405">
          <w:t>(</w:t>
        </w:r>
        <w:proofErr w:type="spellStart"/>
        <w:r w:rsidR="00351405">
          <w:t>kbtu</w:t>
        </w:r>
        <w:proofErr w:type="spellEnd"/>
        <w:r w:rsidR="00351405">
          <w:t>/kwh)</w:t>
        </w:r>
      </w:ins>
    </w:p>
    <w:p w:rsidR="003330BC" w:rsidRPr="002F5F3E" w:rsidRDefault="003330BC" w:rsidP="003330BC">
      <w:pPr>
        <w:spacing w:after="240"/>
        <w:ind w:left="1440" w:firstLine="720"/>
      </w:pPr>
      <w:r w:rsidRPr="002F5F3E">
        <w:t>= Actual installed</w:t>
      </w:r>
      <w:r w:rsidRPr="002F5F3E">
        <w:rPr>
          <w:rFonts w:ascii="Arial" w:eastAsiaTheme="minorEastAsia" w:hAnsi="Arial"/>
          <w:vertAlign w:val="superscript"/>
        </w:rPr>
        <w:footnoteReference w:id="19"/>
      </w:r>
      <w:r w:rsidRPr="002F5F3E">
        <w:t xml:space="preserve"> </w:t>
      </w:r>
    </w:p>
    <w:p w:rsidR="003330BC" w:rsidRPr="002F5F3E" w:rsidRDefault="003330BC" w:rsidP="003330BC">
      <w:pPr>
        <w:spacing w:after="240"/>
        <w:ind w:firstLine="720"/>
      </w:pPr>
      <w:proofErr w:type="spellStart"/>
      <w:r w:rsidRPr="002F5F3E">
        <w:t>SEER</w:t>
      </w:r>
      <w:r w:rsidRPr="002F5F3E">
        <w:rPr>
          <w:vertAlign w:val="subscript"/>
        </w:rPr>
        <w:t>exist</w:t>
      </w:r>
      <w:proofErr w:type="spellEnd"/>
      <w:r w:rsidRPr="002F5F3E">
        <w:tab/>
      </w:r>
      <w:r w:rsidRPr="002F5F3E">
        <w:tab/>
        <w:t>= SEER rating of existing equipment</w:t>
      </w:r>
      <w:ins w:id="495" w:author="Samuel Dent" w:date="2015-11-19T05:41:00Z">
        <w:r w:rsidR="00351405">
          <w:t xml:space="preserve"> (</w:t>
        </w:r>
        <w:proofErr w:type="spellStart"/>
        <w:r w:rsidR="00351405">
          <w:t>kbtu</w:t>
        </w:r>
        <w:proofErr w:type="spellEnd"/>
        <w:r w:rsidR="00351405">
          <w:t>/kwh)</w:t>
        </w:r>
      </w:ins>
    </w:p>
    <w:p w:rsidR="00213A86" w:rsidRPr="002F5F3E" w:rsidRDefault="003330BC" w:rsidP="003330BC">
      <w:pPr>
        <w:spacing w:after="240"/>
        <w:rPr>
          <w:ins w:id="496" w:author="Samuel Dent" w:date="2015-11-19T06:22:00Z"/>
        </w:rPr>
      </w:pPr>
      <w:r w:rsidRPr="002F5F3E">
        <w:tab/>
      </w:r>
      <w:r w:rsidRPr="002F5F3E">
        <w:tab/>
      </w:r>
      <w:r w:rsidRPr="002F5F3E">
        <w:tab/>
        <w:t>= Use actual value. If unknown, see table below</w:t>
      </w:r>
      <w:ins w:id="497" w:author="Samuel Dent" w:date="2015-11-19T06:22:00Z">
        <w:r w:rsidR="00213A86">
          <w:tab/>
        </w:r>
        <w:r w:rsidR="00213A86">
          <w:tab/>
        </w:r>
        <w:r w:rsidR="00213A86">
          <w:tab/>
        </w:r>
      </w:ins>
    </w:p>
    <w:tbl>
      <w:tblPr>
        <w:tblStyle w:val="TableGrid7"/>
        <w:tblW w:w="0" w:type="auto"/>
        <w:jc w:val="center"/>
        <w:tblLook w:val="04A0" w:firstRow="1" w:lastRow="0" w:firstColumn="1" w:lastColumn="0" w:noHBand="0" w:noVBand="1"/>
        <w:tblPrChange w:id="498" w:author="Samuel Dent" w:date="2015-11-19T06:23:00Z">
          <w:tblPr>
            <w:tblStyle w:val="TableGrid7"/>
            <w:tblW w:w="0" w:type="auto"/>
            <w:tblLook w:val="04A0" w:firstRow="1" w:lastRow="0" w:firstColumn="1" w:lastColumn="0" w:noHBand="0" w:noVBand="1"/>
          </w:tblPr>
        </w:tblPrChange>
      </w:tblPr>
      <w:tblGrid>
        <w:gridCol w:w="2403"/>
        <w:gridCol w:w="2454"/>
        <w:tblGridChange w:id="499">
          <w:tblGrid>
            <w:gridCol w:w="1815"/>
            <w:gridCol w:w="588"/>
            <w:gridCol w:w="2454"/>
            <w:gridCol w:w="669"/>
          </w:tblGrid>
        </w:tblGridChange>
      </w:tblGrid>
      <w:tr w:rsidR="00213A86" w:rsidRPr="00F40C53" w:rsidTr="00213A86">
        <w:trPr>
          <w:jc w:val="center"/>
          <w:ins w:id="500" w:author="Samuel Dent" w:date="2015-11-19T06:22:00Z"/>
        </w:trPr>
        <w:tc>
          <w:tcPr>
            <w:tcW w:w="2403" w:type="dxa"/>
            <w:shd w:val="clear" w:color="auto" w:fill="808080" w:themeFill="background1" w:themeFillShade="80"/>
            <w:tcPrChange w:id="501" w:author="Samuel Dent" w:date="2015-11-19T06:23:00Z">
              <w:tcPr>
                <w:tcW w:w="1815" w:type="dxa"/>
              </w:tcPr>
            </w:tcPrChange>
          </w:tcPr>
          <w:p w:rsidR="00213A86" w:rsidRPr="009C362B" w:rsidRDefault="00213A86" w:rsidP="007D60B2">
            <w:pPr>
              <w:pStyle w:val="TableText"/>
              <w:rPr>
                <w:ins w:id="502" w:author="Samuel Dent" w:date="2015-11-19T06:22:00Z"/>
                <w:b/>
                <w:color w:val="FFFFFF" w:themeColor="background1"/>
              </w:rPr>
            </w:pPr>
            <w:ins w:id="503" w:author="Samuel Dent" w:date="2015-11-19T06:22:00Z">
              <w:r w:rsidRPr="009C362B">
                <w:rPr>
                  <w:b/>
                  <w:color w:val="FFFFFF" w:themeColor="background1"/>
                </w:rPr>
                <w:t>Existing Cooling System</w:t>
              </w:r>
            </w:ins>
          </w:p>
        </w:tc>
        <w:tc>
          <w:tcPr>
            <w:tcW w:w="2454" w:type="dxa"/>
            <w:shd w:val="clear" w:color="auto" w:fill="808080" w:themeFill="background1" w:themeFillShade="80"/>
            <w:tcPrChange w:id="504" w:author="Samuel Dent" w:date="2015-11-19T06:23:00Z">
              <w:tcPr>
                <w:tcW w:w="3711" w:type="dxa"/>
                <w:gridSpan w:val="3"/>
              </w:tcPr>
            </w:tcPrChange>
          </w:tcPr>
          <w:p w:rsidR="00213A86" w:rsidRPr="009C362B" w:rsidRDefault="00213A86">
            <w:pPr>
              <w:pStyle w:val="TableText"/>
              <w:jc w:val="center"/>
              <w:rPr>
                <w:ins w:id="505" w:author="Samuel Dent" w:date="2015-11-19T06:22:00Z"/>
                <w:b/>
                <w:color w:val="FFFFFF" w:themeColor="background1"/>
              </w:rPr>
              <w:pPrChange w:id="506" w:author="Samuel Dent" w:date="2015-11-19T06:23:00Z">
                <w:pPr>
                  <w:pStyle w:val="TableText"/>
                </w:pPr>
              </w:pPrChange>
            </w:pPr>
            <w:ins w:id="507" w:author="Samuel Dent" w:date="2015-11-19T06:22:00Z">
              <w:r w:rsidRPr="009C362B">
                <w:rPr>
                  <w:b/>
                  <w:color w:val="FFFFFF" w:themeColor="background1"/>
                </w:rPr>
                <w:t>SEER_exist</w:t>
              </w:r>
              <w:r w:rsidRPr="009C362B">
                <w:rPr>
                  <w:rFonts w:eastAsiaTheme="minorEastAsia"/>
                  <w:b/>
                  <w:color w:val="FFFFFF" w:themeColor="background1"/>
                  <w:vertAlign w:val="superscript"/>
                </w:rPr>
                <w:footnoteReference w:id="20"/>
              </w:r>
            </w:ins>
          </w:p>
        </w:tc>
      </w:tr>
      <w:tr w:rsidR="00213A86" w:rsidRPr="000563D8" w:rsidTr="00213A86">
        <w:trPr>
          <w:jc w:val="center"/>
          <w:ins w:id="510" w:author="Samuel Dent" w:date="2015-11-19T06:22:00Z"/>
        </w:trPr>
        <w:tc>
          <w:tcPr>
            <w:tcW w:w="2403" w:type="dxa"/>
            <w:tcPrChange w:id="511" w:author="Samuel Dent" w:date="2015-11-19T06:22:00Z">
              <w:tcPr>
                <w:tcW w:w="1815" w:type="dxa"/>
              </w:tcPr>
            </w:tcPrChange>
          </w:tcPr>
          <w:p w:rsidR="00213A86" w:rsidRPr="000563D8" w:rsidRDefault="00213A86" w:rsidP="007D60B2">
            <w:pPr>
              <w:pStyle w:val="TableText"/>
              <w:rPr>
                <w:ins w:id="512" w:author="Samuel Dent" w:date="2015-11-19T06:22:00Z"/>
                <w:rFonts w:asciiTheme="minorHAnsi" w:hAnsiTheme="minorHAnsi"/>
                <w:szCs w:val="22"/>
              </w:rPr>
            </w:pPr>
            <w:ins w:id="513" w:author="Samuel Dent" w:date="2015-11-19T06:22:00Z">
              <w:r w:rsidRPr="000563D8">
                <w:t>Air Source Heat Pump</w:t>
              </w:r>
            </w:ins>
          </w:p>
        </w:tc>
        <w:tc>
          <w:tcPr>
            <w:tcW w:w="2454" w:type="dxa"/>
            <w:tcPrChange w:id="514" w:author="Samuel Dent" w:date="2015-11-19T06:22:00Z">
              <w:tcPr>
                <w:tcW w:w="3711" w:type="dxa"/>
                <w:gridSpan w:val="3"/>
              </w:tcPr>
            </w:tcPrChange>
          </w:tcPr>
          <w:p w:rsidR="00213A86" w:rsidRPr="000563D8" w:rsidRDefault="00213A86">
            <w:pPr>
              <w:pStyle w:val="TableText"/>
              <w:jc w:val="center"/>
              <w:rPr>
                <w:ins w:id="515" w:author="Samuel Dent" w:date="2015-11-19T06:22:00Z"/>
                <w:rFonts w:asciiTheme="minorHAnsi" w:hAnsiTheme="minorHAnsi"/>
                <w:szCs w:val="22"/>
              </w:rPr>
              <w:pPrChange w:id="516" w:author="Samuel Dent" w:date="2015-11-19T06:23:00Z">
                <w:pPr>
                  <w:pStyle w:val="TableText"/>
                </w:pPr>
              </w:pPrChange>
            </w:pPr>
            <w:ins w:id="517" w:author="Samuel Dent" w:date="2015-11-19T06:22:00Z">
              <w:r w:rsidRPr="000563D8">
                <w:t>9.12</w:t>
              </w:r>
            </w:ins>
          </w:p>
        </w:tc>
      </w:tr>
      <w:tr w:rsidR="00213A86" w:rsidRPr="000563D8" w:rsidTr="00213A86">
        <w:trPr>
          <w:jc w:val="center"/>
          <w:ins w:id="518" w:author="Samuel Dent" w:date="2015-11-19T06:22:00Z"/>
        </w:trPr>
        <w:tc>
          <w:tcPr>
            <w:tcW w:w="2403" w:type="dxa"/>
            <w:tcPrChange w:id="519" w:author="Samuel Dent" w:date="2015-11-19T06:22:00Z">
              <w:tcPr>
                <w:tcW w:w="1815" w:type="dxa"/>
              </w:tcPr>
            </w:tcPrChange>
          </w:tcPr>
          <w:p w:rsidR="00213A86" w:rsidRPr="000563D8" w:rsidRDefault="00213A86" w:rsidP="007D60B2">
            <w:pPr>
              <w:pStyle w:val="TableText"/>
              <w:rPr>
                <w:ins w:id="520" w:author="Samuel Dent" w:date="2015-11-19T06:22:00Z"/>
                <w:rFonts w:asciiTheme="minorHAnsi" w:hAnsiTheme="minorHAnsi"/>
                <w:szCs w:val="22"/>
              </w:rPr>
            </w:pPr>
            <w:ins w:id="521" w:author="Samuel Dent" w:date="2015-11-19T06:22:00Z">
              <w:r w:rsidRPr="000563D8">
                <w:t>Central AC</w:t>
              </w:r>
            </w:ins>
          </w:p>
        </w:tc>
        <w:tc>
          <w:tcPr>
            <w:tcW w:w="2454" w:type="dxa"/>
            <w:tcPrChange w:id="522" w:author="Samuel Dent" w:date="2015-11-19T06:22:00Z">
              <w:tcPr>
                <w:tcW w:w="3711" w:type="dxa"/>
                <w:gridSpan w:val="3"/>
              </w:tcPr>
            </w:tcPrChange>
          </w:tcPr>
          <w:p w:rsidR="00213A86" w:rsidRPr="000563D8" w:rsidRDefault="00213A86">
            <w:pPr>
              <w:pStyle w:val="TableText"/>
              <w:jc w:val="center"/>
              <w:rPr>
                <w:ins w:id="523" w:author="Samuel Dent" w:date="2015-11-19T06:22:00Z"/>
                <w:rFonts w:asciiTheme="minorHAnsi" w:hAnsiTheme="minorHAnsi"/>
                <w:szCs w:val="22"/>
              </w:rPr>
              <w:pPrChange w:id="524" w:author="Samuel Dent" w:date="2015-11-19T06:23:00Z">
                <w:pPr>
                  <w:pStyle w:val="TableText"/>
                </w:pPr>
              </w:pPrChange>
            </w:pPr>
            <w:ins w:id="525" w:author="Samuel Dent" w:date="2015-11-19T06:22:00Z">
              <w:r w:rsidRPr="000563D8">
                <w:t>8.60</w:t>
              </w:r>
            </w:ins>
          </w:p>
        </w:tc>
      </w:tr>
      <w:tr w:rsidR="00213A86" w:rsidRPr="000563D8" w:rsidTr="00213A86">
        <w:trPr>
          <w:jc w:val="center"/>
          <w:ins w:id="526" w:author="Samuel Dent" w:date="2015-11-19T06:23:00Z"/>
        </w:trPr>
        <w:tc>
          <w:tcPr>
            <w:tcW w:w="2403" w:type="dxa"/>
          </w:tcPr>
          <w:p w:rsidR="00213A86" w:rsidRPr="000563D8" w:rsidRDefault="00213A86" w:rsidP="00213A86">
            <w:pPr>
              <w:pStyle w:val="TableText"/>
              <w:rPr>
                <w:ins w:id="527" w:author="Samuel Dent" w:date="2015-11-19T06:23:00Z"/>
              </w:rPr>
            </w:pPr>
            <w:ins w:id="528" w:author="Samuel Dent" w:date="2015-11-19T06:24:00Z">
              <w:r w:rsidRPr="002F5F3E">
                <w:rPr>
                  <w:rFonts w:asciiTheme="minorHAnsi" w:hAnsiTheme="minorHAnsi"/>
                </w:rPr>
                <w:t>Room AC</w:t>
              </w:r>
            </w:ins>
          </w:p>
        </w:tc>
        <w:tc>
          <w:tcPr>
            <w:tcW w:w="2454" w:type="dxa"/>
          </w:tcPr>
          <w:p w:rsidR="00213A86" w:rsidRPr="000563D8" w:rsidRDefault="001C7B5C" w:rsidP="00213A86">
            <w:pPr>
              <w:pStyle w:val="TableText"/>
              <w:jc w:val="center"/>
              <w:rPr>
                <w:ins w:id="529" w:author="Samuel Dent" w:date="2015-11-19T06:23:00Z"/>
              </w:rPr>
            </w:pPr>
            <w:ins w:id="530" w:author="Samuel Dent" w:date="2015-11-19T06:24:00Z">
              <w:r>
                <w:t>8.0</w:t>
              </w:r>
            </w:ins>
            <w:ins w:id="531" w:author="Samuel Dent" w:date="2015-11-19T06:25:00Z">
              <w:r>
                <w:rPr>
                  <w:rStyle w:val="FootnoteReference"/>
                </w:rPr>
                <w:footnoteReference w:id="21"/>
              </w:r>
            </w:ins>
          </w:p>
        </w:tc>
      </w:tr>
      <w:tr w:rsidR="00213A86" w:rsidRPr="000563D8" w:rsidTr="00213A86">
        <w:trPr>
          <w:jc w:val="center"/>
          <w:ins w:id="539" w:author="Samuel Dent" w:date="2015-11-19T06:22:00Z"/>
        </w:trPr>
        <w:tc>
          <w:tcPr>
            <w:tcW w:w="2403" w:type="dxa"/>
            <w:tcPrChange w:id="540" w:author="Samuel Dent" w:date="2015-11-19T06:22:00Z">
              <w:tcPr>
                <w:tcW w:w="1815" w:type="dxa"/>
              </w:tcPr>
            </w:tcPrChange>
          </w:tcPr>
          <w:p w:rsidR="00213A86" w:rsidRPr="000563D8" w:rsidRDefault="00213A86" w:rsidP="00213A86">
            <w:pPr>
              <w:pStyle w:val="TableText"/>
              <w:rPr>
                <w:ins w:id="541" w:author="Samuel Dent" w:date="2015-11-19T06:22:00Z"/>
                <w:rFonts w:asciiTheme="minorHAnsi" w:hAnsiTheme="minorHAnsi"/>
                <w:szCs w:val="22"/>
              </w:rPr>
            </w:pPr>
            <w:ins w:id="542" w:author="Samuel Dent" w:date="2015-11-19T06:22:00Z">
              <w:r w:rsidRPr="000563D8">
                <w:t xml:space="preserve">No </w:t>
              </w:r>
            </w:ins>
            <w:ins w:id="543" w:author="Samuel Dent" w:date="2015-11-19T06:23:00Z">
              <w:r>
                <w:t>existing</w:t>
              </w:r>
            </w:ins>
            <w:ins w:id="544" w:author="Samuel Dent" w:date="2015-11-19T06:22:00Z">
              <w:r w:rsidRPr="000563D8">
                <w:t xml:space="preserve"> cooling</w:t>
              </w:r>
              <w:r w:rsidRPr="009C362B">
                <w:rPr>
                  <w:rFonts w:eastAsiaTheme="minorEastAsia"/>
                  <w:vertAlign w:val="superscript"/>
                </w:rPr>
                <w:footnoteReference w:id="22"/>
              </w:r>
            </w:ins>
          </w:p>
        </w:tc>
        <w:tc>
          <w:tcPr>
            <w:tcW w:w="2454" w:type="dxa"/>
            <w:tcPrChange w:id="551" w:author="Samuel Dent" w:date="2015-11-19T06:22:00Z">
              <w:tcPr>
                <w:tcW w:w="3711" w:type="dxa"/>
                <w:gridSpan w:val="3"/>
              </w:tcPr>
            </w:tcPrChange>
          </w:tcPr>
          <w:p w:rsidR="00213A86" w:rsidRPr="000563D8" w:rsidRDefault="00213A86">
            <w:pPr>
              <w:pStyle w:val="TableText"/>
              <w:jc w:val="center"/>
              <w:rPr>
                <w:ins w:id="552" w:author="Samuel Dent" w:date="2015-11-19T06:22:00Z"/>
                <w:rFonts w:asciiTheme="minorHAnsi" w:hAnsiTheme="minorHAnsi"/>
                <w:szCs w:val="22"/>
              </w:rPr>
              <w:pPrChange w:id="553" w:author="Samuel Dent" w:date="2015-11-19T06:23:00Z">
                <w:pPr>
                  <w:pStyle w:val="TableText"/>
                </w:pPr>
              </w:pPrChange>
            </w:pPr>
            <w:ins w:id="554" w:author="Samuel Dent" w:date="2015-11-19T06:22:00Z">
              <w:r w:rsidRPr="000563D8">
                <w:t>Make ‘1/SEER_exist’ = 0</w:t>
              </w:r>
            </w:ins>
          </w:p>
        </w:tc>
      </w:tr>
      <w:tr w:rsidR="003330BC" w:rsidRPr="002F5F3E" w:rsidDel="00213A86" w:rsidTr="00213A86">
        <w:tblPrEx>
          <w:tblPrExChange w:id="555" w:author="Samuel Dent" w:date="2015-11-19T06:22:00Z">
            <w:tblPrEx>
              <w:jc w:val="center"/>
            </w:tblPrEx>
          </w:tblPrExChange>
        </w:tblPrEx>
        <w:trPr>
          <w:jc w:val="center"/>
          <w:del w:id="556" w:author="Samuel Dent" w:date="2015-11-19T06:22:00Z"/>
          <w:trPrChange w:id="557" w:author="Samuel Dent" w:date="2015-11-19T06:22:00Z">
            <w:trPr>
              <w:jc w:val="center"/>
            </w:trPr>
          </w:trPrChange>
        </w:trPr>
        <w:tc>
          <w:tcPr>
            <w:tcW w:w="2403" w:type="dxa"/>
            <w:shd w:val="clear" w:color="auto" w:fill="808080" w:themeFill="background1" w:themeFillShade="80"/>
            <w:vAlign w:val="center"/>
            <w:tcPrChange w:id="558" w:author="Samuel Dent" w:date="2015-11-19T06:22:00Z">
              <w:tcPr>
                <w:tcW w:w="0" w:type="auto"/>
                <w:shd w:val="clear" w:color="auto" w:fill="808080" w:themeFill="background1" w:themeFillShade="80"/>
                <w:vAlign w:val="center"/>
              </w:tcPr>
            </w:tcPrChange>
          </w:tcPr>
          <w:p w:rsidR="003330BC" w:rsidRPr="002F5F3E" w:rsidDel="00213A86" w:rsidRDefault="003330BC" w:rsidP="007D60B2">
            <w:pPr>
              <w:jc w:val="center"/>
              <w:rPr>
                <w:del w:id="559" w:author="Samuel Dent" w:date="2015-11-19T06:22:00Z"/>
                <w:rFonts w:asciiTheme="minorHAnsi" w:hAnsiTheme="minorHAnsi"/>
                <w:b/>
                <w:color w:val="FFFFFF" w:themeColor="background1"/>
              </w:rPr>
            </w:pPr>
            <w:del w:id="560" w:author="Samuel Dent" w:date="2015-11-19T06:22:00Z">
              <w:r w:rsidRPr="002F5F3E" w:rsidDel="00213A86">
                <w:rPr>
                  <w:rFonts w:asciiTheme="minorHAnsi" w:hAnsiTheme="minorHAnsi"/>
                  <w:b/>
                  <w:color w:val="FFFFFF" w:themeColor="background1"/>
                </w:rPr>
                <w:delText>Equipment Type</w:delText>
              </w:r>
            </w:del>
          </w:p>
        </w:tc>
        <w:tc>
          <w:tcPr>
            <w:tcW w:w="2454" w:type="dxa"/>
            <w:shd w:val="clear" w:color="auto" w:fill="808080" w:themeFill="background1" w:themeFillShade="80"/>
            <w:vAlign w:val="center"/>
            <w:tcPrChange w:id="561" w:author="Samuel Dent" w:date="2015-11-19T06:22:00Z">
              <w:tcPr>
                <w:tcW w:w="0" w:type="auto"/>
                <w:gridSpan w:val="3"/>
                <w:shd w:val="clear" w:color="auto" w:fill="808080" w:themeFill="background1" w:themeFillShade="80"/>
                <w:vAlign w:val="center"/>
              </w:tcPr>
            </w:tcPrChange>
          </w:tcPr>
          <w:p w:rsidR="003330BC" w:rsidRPr="002F5F3E" w:rsidDel="00213A86" w:rsidRDefault="003330BC" w:rsidP="007D60B2">
            <w:pPr>
              <w:jc w:val="center"/>
              <w:rPr>
                <w:del w:id="562" w:author="Samuel Dent" w:date="2015-11-19T06:22:00Z"/>
                <w:rFonts w:asciiTheme="minorHAnsi" w:hAnsiTheme="minorHAnsi"/>
                <w:b/>
                <w:color w:val="FFFFFF" w:themeColor="background1"/>
              </w:rPr>
            </w:pPr>
            <w:del w:id="563" w:author="Samuel Dent" w:date="2015-11-19T06:22:00Z">
              <w:r w:rsidRPr="002F5F3E" w:rsidDel="00213A86">
                <w:rPr>
                  <w:rFonts w:asciiTheme="minorHAnsi" w:hAnsiTheme="minorHAnsi"/>
                  <w:b/>
                  <w:color w:val="FFFFFF" w:themeColor="background1"/>
                </w:rPr>
                <w:delText>SEERexist</w:delText>
              </w:r>
              <w:r w:rsidRPr="009C362B" w:rsidDel="00213A86">
                <w:rPr>
                  <w:rFonts w:eastAsiaTheme="minorEastAsia"/>
                  <w:b/>
                  <w:color w:val="FFFFFF" w:themeColor="background1"/>
                  <w:vertAlign w:val="superscript"/>
                </w:rPr>
                <w:footnoteReference w:id="23"/>
              </w:r>
            </w:del>
          </w:p>
        </w:tc>
      </w:tr>
      <w:tr w:rsidR="003330BC" w:rsidRPr="002F5F3E" w:rsidDel="00213A86" w:rsidTr="00213A86">
        <w:tblPrEx>
          <w:tblPrExChange w:id="573" w:author="Samuel Dent" w:date="2015-11-19T06:22:00Z">
            <w:tblPrEx>
              <w:jc w:val="center"/>
            </w:tblPrEx>
          </w:tblPrExChange>
        </w:tblPrEx>
        <w:trPr>
          <w:trHeight w:val="188"/>
          <w:jc w:val="center"/>
          <w:del w:id="574" w:author="Samuel Dent" w:date="2015-11-19T06:22:00Z"/>
          <w:trPrChange w:id="575" w:author="Samuel Dent" w:date="2015-11-19T06:22:00Z">
            <w:trPr>
              <w:trHeight w:val="188"/>
              <w:jc w:val="center"/>
            </w:trPr>
          </w:trPrChange>
        </w:trPr>
        <w:tc>
          <w:tcPr>
            <w:tcW w:w="2403" w:type="dxa"/>
            <w:tcPrChange w:id="576" w:author="Samuel Dent" w:date="2015-11-19T06:22:00Z">
              <w:tcPr>
                <w:tcW w:w="0" w:type="auto"/>
              </w:tcPr>
            </w:tcPrChange>
          </w:tcPr>
          <w:p w:rsidR="003330BC" w:rsidRPr="002F5F3E" w:rsidDel="00213A86" w:rsidRDefault="003330BC" w:rsidP="007D60B2">
            <w:pPr>
              <w:rPr>
                <w:del w:id="577" w:author="Samuel Dent" w:date="2015-11-19T06:22:00Z"/>
                <w:rFonts w:asciiTheme="minorHAnsi" w:hAnsiTheme="minorHAnsi"/>
              </w:rPr>
            </w:pPr>
            <w:del w:id="578" w:author="Samuel Dent" w:date="2015-11-19T06:22:00Z">
              <w:r w:rsidRPr="002F5F3E" w:rsidDel="00213A86">
                <w:rPr>
                  <w:rFonts w:asciiTheme="minorHAnsi" w:hAnsiTheme="minorHAnsi"/>
                </w:rPr>
                <w:delText>PTAC</w:delText>
              </w:r>
            </w:del>
          </w:p>
        </w:tc>
        <w:tc>
          <w:tcPr>
            <w:tcW w:w="2454" w:type="dxa"/>
            <w:tcPrChange w:id="579" w:author="Samuel Dent" w:date="2015-11-19T06:22:00Z">
              <w:tcPr>
                <w:tcW w:w="0" w:type="auto"/>
                <w:gridSpan w:val="3"/>
              </w:tcPr>
            </w:tcPrChange>
          </w:tcPr>
          <w:p w:rsidR="003330BC" w:rsidRPr="002F5F3E" w:rsidDel="00213A86" w:rsidRDefault="003330BC" w:rsidP="007D60B2">
            <w:pPr>
              <w:jc w:val="center"/>
              <w:rPr>
                <w:del w:id="580" w:author="Samuel Dent" w:date="2015-11-19T06:22:00Z"/>
                <w:rFonts w:asciiTheme="minorHAnsi" w:hAnsiTheme="minorHAnsi"/>
                <w:szCs w:val="22"/>
              </w:rPr>
            </w:pPr>
            <w:del w:id="581" w:author="Samuel Dent" w:date="2015-11-19T06:05:00Z">
              <w:r w:rsidRPr="002F5F3E" w:rsidDel="00EC747D">
                <w:rPr>
                  <w:rFonts w:asciiTheme="minorHAnsi" w:hAnsiTheme="minorHAnsi"/>
                </w:rPr>
                <w:delText>7.4 SEER</w:delText>
              </w:r>
            </w:del>
          </w:p>
        </w:tc>
      </w:tr>
      <w:tr w:rsidR="003330BC" w:rsidRPr="002F5F3E" w:rsidDel="00213A86" w:rsidTr="00213A86">
        <w:tblPrEx>
          <w:tblPrExChange w:id="582" w:author="Samuel Dent" w:date="2015-11-19T06:22:00Z">
            <w:tblPrEx>
              <w:jc w:val="center"/>
            </w:tblPrEx>
          </w:tblPrExChange>
        </w:tblPrEx>
        <w:trPr>
          <w:jc w:val="center"/>
          <w:del w:id="583" w:author="Samuel Dent" w:date="2015-11-19T06:22:00Z"/>
          <w:trPrChange w:id="584" w:author="Samuel Dent" w:date="2015-11-19T06:22:00Z">
            <w:trPr>
              <w:jc w:val="center"/>
            </w:trPr>
          </w:trPrChange>
        </w:trPr>
        <w:tc>
          <w:tcPr>
            <w:tcW w:w="2403" w:type="dxa"/>
            <w:tcPrChange w:id="585" w:author="Samuel Dent" w:date="2015-11-19T06:22:00Z">
              <w:tcPr>
                <w:tcW w:w="0" w:type="auto"/>
              </w:tcPr>
            </w:tcPrChange>
          </w:tcPr>
          <w:p w:rsidR="003330BC" w:rsidRPr="002F5F3E" w:rsidDel="00213A86" w:rsidRDefault="003330BC" w:rsidP="007D60B2">
            <w:pPr>
              <w:rPr>
                <w:del w:id="586" w:author="Samuel Dent" w:date="2015-11-19T06:22:00Z"/>
                <w:rFonts w:asciiTheme="minorHAnsi" w:hAnsiTheme="minorHAnsi"/>
              </w:rPr>
            </w:pPr>
            <w:del w:id="587" w:author="Samuel Dent" w:date="2015-11-19T06:22:00Z">
              <w:r w:rsidRPr="002F5F3E" w:rsidDel="00213A86">
                <w:rPr>
                  <w:rFonts w:asciiTheme="minorHAnsi" w:hAnsiTheme="minorHAnsi"/>
                </w:rPr>
                <w:delText>PTHP</w:delText>
              </w:r>
            </w:del>
          </w:p>
        </w:tc>
        <w:tc>
          <w:tcPr>
            <w:tcW w:w="2454" w:type="dxa"/>
            <w:tcPrChange w:id="588" w:author="Samuel Dent" w:date="2015-11-19T06:22:00Z">
              <w:tcPr>
                <w:tcW w:w="0" w:type="auto"/>
                <w:gridSpan w:val="3"/>
              </w:tcPr>
            </w:tcPrChange>
          </w:tcPr>
          <w:p w:rsidR="003330BC" w:rsidRPr="002F5F3E" w:rsidDel="00213A86" w:rsidRDefault="003330BC" w:rsidP="007D60B2">
            <w:pPr>
              <w:jc w:val="center"/>
              <w:rPr>
                <w:del w:id="589" w:author="Samuel Dent" w:date="2015-11-19T06:22:00Z"/>
                <w:rFonts w:asciiTheme="minorHAnsi" w:hAnsiTheme="minorHAnsi"/>
                <w:szCs w:val="22"/>
              </w:rPr>
            </w:pPr>
            <w:del w:id="590" w:author="Samuel Dent" w:date="2015-11-19T06:05:00Z">
              <w:r w:rsidRPr="002F5F3E" w:rsidDel="00EC747D">
                <w:rPr>
                  <w:rFonts w:asciiTheme="minorHAnsi" w:hAnsiTheme="minorHAnsi"/>
                </w:rPr>
                <w:delText>7.4 SEER</w:delText>
              </w:r>
            </w:del>
          </w:p>
        </w:tc>
      </w:tr>
      <w:tr w:rsidR="003330BC" w:rsidRPr="002F5F3E" w:rsidDel="00213A86" w:rsidTr="00213A86">
        <w:tblPrEx>
          <w:tblPrExChange w:id="591" w:author="Samuel Dent" w:date="2015-11-19T06:22:00Z">
            <w:tblPrEx>
              <w:jc w:val="center"/>
            </w:tblPrEx>
          </w:tblPrExChange>
        </w:tblPrEx>
        <w:trPr>
          <w:jc w:val="center"/>
          <w:del w:id="592" w:author="Samuel Dent" w:date="2015-11-19T06:22:00Z"/>
          <w:trPrChange w:id="593" w:author="Samuel Dent" w:date="2015-11-19T06:22:00Z">
            <w:trPr>
              <w:jc w:val="center"/>
            </w:trPr>
          </w:trPrChange>
        </w:trPr>
        <w:tc>
          <w:tcPr>
            <w:tcW w:w="2403" w:type="dxa"/>
            <w:tcPrChange w:id="594" w:author="Samuel Dent" w:date="2015-11-19T06:22:00Z">
              <w:tcPr>
                <w:tcW w:w="0" w:type="auto"/>
              </w:tcPr>
            </w:tcPrChange>
          </w:tcPr>
          <w:p w:rsidR="003330BC" w:rsidRPr="002F5F3E" w:rsidDel="00213A86" w:rsidRDefault="003330BC" w:rsidP="007D60B2">
            <w:pPr>
              <w:rPr>
                <w:del w:id="595" w:author="Samuel Dent" w:date="2015-11-19T06:22:00Z"/>
                <w:rFonts w:asciiTheme="minorHAnsi" w:hAnsiTheme="minorHAnsi"/>
              </w:rPr>
            </w:pPr>
            <w:del w:id="596" w:author="Samuel Dent" w:date="2015-11-19T06:22:00Z">
              <w:r w:rsidRPr="002F5F3E" w:rsidDel="00213A86">
                <w:rPr>
                  <w:rFonts w:asciiTheme="minorHAnsi" w:hAnsiTheme="minorHAnsi"/>
                </w:rPr>
                <w:delText>SPVAC &lt; 65kBtu/hr</w:delText>
              </w:r>
            </w:del>
          </w:p>
        </w:tc>
        <w:tc>
          <w:tcPr>
            <w:tcW w:w="2454" w:type="dxa"/>
            <w:tcPrChange w:id="597" w:author="Samuel Dent" w:date="2015-11-19T06:22:00Z">
              <w:tcPr>
                <w:tcW w:w="0" w:type="auto"/>
                <w:gridSpan w:val="3"/>
              </w:tcPr>
            </w:tcPrChange>
          </w:tcPr>
          <w:p w:rsidR="003330BC" w:rsidRPr="002F5F3E" w:rsidDel="00213A86" w:rsidRDefault="003330BC" w:rsidP="007D60B2">
            <w:pPr>
              <w:jc w:val="center"/>
              <w:rPr>
                <w:del w:id="598" w:author="Samuel Dent" w:date="2015-11-19T06:22:00Z"/>
                <w:rFonts w:asciiTheme="minorHAnsi" w:hAnsiTheme="minorHAnsi"/>
                <w:szCs w:val="22"/>
              </w:rPr>
            </w:pPr>
            <w:del w:id="599" w:author="Samuel Dent" w:date="2015-11-19T06:05:00Z">
              <w:r w:rsidRPr="002F5F3E" w:rsidDel="00EC747D">
                <w:rPr>
                  <w:rFonts w:asciiTheme="minorHAnsi" w:hAnsiTheme="minorHAnsi"/>
                </w:rPr>
                <w:delText>9.0 SEER</w:delText>
              </w:r>
            </w:del>
          </w:p>
        </w:tc>
      </w:tr>
      <w:tr w:rsidR="003330BC" w:rsidRPr="002F5F3E" w:rsidDel="00213A86" w:rsidTr="00213A86">
        <w:tblPrEx>
          <w:tblPrExChange w:id="600" w:author="Samuel Dent" w:date="2015-11-19T06:22:00Z">
            <w:tblPrEx>
              <w:jc w:val="center"/>
            </w:tblPrEx>
          </w:tblPrExChange>
        </w:tblPrEx>
        <w:trPr>
          <w:jc w:val="center"/>
          <w:del w:id="601" w:author="Samuel Dent" w:date="2015-11-19T06:22:00Z"/>
          <w:trPrChange w:id="602" w:author="Samuel Dent" w:date="2015-11-19T06:22:00Z">
            <w:trPr>
              <w:jc w:val="center"/>
            </w:trPr>
          </w:trPrChange>
        </w:trPr>
        <w:tc>
          <w:tcPr>
            <w:tcW w:w="2403" w:type="dxa"/>
            <w:tcPrChange w:id="603" w:author="Samuel Dent" w:date="2015-11-19T06:22:00Z">
              <w:tcPr>
                <w:tcW w:w="0" w:type="auto"/>
              </w:tcPr>
            </w:tcPrChange>
          </w:tcPr>
          <w:p w:rsidR="003330BC" w:rsidRPr="002F5F3E" w:rsidDel="00213A86" w:rsidRDefault="003330BC" w:rsidP="007D60B2">
            <w:pPr>
              <w:rPr>
                <w:del w:id="604" w:author="Samuel Dent" w:date="2015-11-19T06:22:00Z"/>
                <w:rFonts w:asciiTheme="minorHAnsi" w:hAnsiTheme="minorHAnsi"/>
              </w:rPr>
            </w:pPr>
            <w:del w:id="605" w:author="Samuel Dent" w:date="2015-11-19T06:22:00Z">
              <w:r w:rsidRPr="002F5F3E" w:rsidDel="00213A86">
                <w:rPr>
                  <w:rFonts w:asciiTheme="minorHAnsi" w:hAnsiTheme="minorHAnsi"/>
                </w:rPr>
                <w:delText>SPVHP &lt; 65 kBtu/hr</w:delText>
              </w:r>
            </w:del>
          </w:p>
        </w:tc>
        <w:tc>
          <w:tcPr>
            <w:tcW w:w="2454" w:type="dxa"/>
            <w:tcPrChange w:id="606" w:author="Samuel Dent" w:date="2015-11-19T06:22:00Z">
              <w:tcPr>
                <w:tcW w:w="0" w:type="auto"/>
                <w:gridSpan w:val="3"/>
              </w:tcPr>
            </w:tcPrChange>
          </w:tcPr>
          <w:p w:rsidR="003330BC" w:rsidRPr="002F5F3E" w:rsidDel="00213A86" w:rsidRDefault="003330BC" w:rsidP="007D60B2">
            <w:pPr>
              <w:jc w:val="center"/>
              <w:rPr>
                <w:del w:id="607" w:author="Samuel Dent" w:date="2015-11-19T06:22:00Z"/>
                <w:rFonts w:asciiTheme="minorHAnsi" w:hAnsiTheme="minorHAnsi"/>
                <w:szCs w:val="22"/>
              </w:rPr>
            </w:pPr>
            <w:del w:id="608" w:author="Samuel Dent" w:date="2015-11-19T06:05:00Z">
              <w:r w:rsidRPr="002F5F3E" w:rsidDel="00EC747D">
                <w:rPr>
                  <w:rFonts w:asciiTheme="minorHAnsi" w:hAnsiTheme="minorHAnsi"/>
                </w:rPr>
                <w:delText>9.0 SEER</w:delText>
              </w:r>
            </w:del>
          </w:p>
        </w:tc>
      </w:tr>
      <w:tr w:rsidR="003330BC" w:rsidRPr="002F5F3E" w:rsidDel="00213A86" w:rsidTr="00213A86">
        <w:tblPrEx>
          <w:tblPrExChange w:id="609" w:author="Samuel Dent" w:date="2015-11-19T06:22:00Z">
            <w:tblPrEx>
              <w:jc w:val="center"/>
            </w:tblPrEx>
          </w:tblPrExChange>
        </w:tblPrEx>
        <w:trPr>
          <w:jc w:val="center"/>
          <w:del w:id="610" w:author="Samuel Dent" w:date="2015-11-19T06:22:00Z"/>
          <w:trPrChange w:id="611" w:author="Samuel Dent" w:date="2015-11-19T06:22:00Z">
            <w:trPr>
              <w:jc w:val="center"/>
            </w:trPr>
          </w:trPrChange>
        </w:trPr>
        <w:tc>
          <w:tcPr>
            <w:tcW w:w="2403" w:type="dxa"/>
            <w:tcPrChange w:id="612" w:author="Samuel Dent" w:date="2015-11-19T06:22:00Z">
              <w:tcPr>
                <w:tcW w:w="0" w:type="auto"/>
              </w:tcPr>
            </w:tcPrChange>
          </w:tcPr>
          <w:p w:rsidR="003330BC" w:rsidRPr="002F5F3E" w:rsidDel="00213A86" w:rsidRDefault="003330BC" w:rsidP="007D60B2">
            <w:pPr>
              <w:rPr>
                <w:del w:id="613" w:author="Samuel Dent" w:date="2015-11-19T06:22:00Z"/>
                <w:rFonts w:asciiTheme="minorHAnsi" w:hAnsiTheme="minorHAnsi"/>
              </w:rPr>
            </w:pPr>
            <w:del w:id="614" w:author="Samuel Dent" w:date="2015-11-19T06:22:00Z">
              <w:r w:rsidRPr="002F5F3E" w:rsidDel="00213A86">
                <w:rPr>
                  <w:rFonts w:asciiTheme="minorHAnsi" w:hAnsiTheme="minorHAnsi"/>
                </w:rPr>
                <w:delText>Room AC</w:delText>
              </w:r>
            </w:del>
          </w:p>
        </w:tc>
        <w:tc>
          <w:tcPr>
            <w:tcW w:w="2454" w:type="dxa"/>
            <w:tcPrChange w:id="615" w:author="Samuel Dent" w:date="2015-11-19T06:22:00Z">
              <w:tcPr>
                <w:tcW w:w="0" w:type="auto"/>
                <w:gridSpan w:val="3"/>
              </w:tcPr>
            </w:tcPrChange>
          </w:tcPr>
          <w:p w:rsidR="003330BC" w:rsidRPr="002F5F3E" w:rsidDel="00213A86" w:rsidRDefault="003330BC" w:rsidP="007D60B2">
            <w:pPr>
              <w:jc w:val="center"/>
              <w:rPr>
                <w:del w:id="616" w:author="Samuel Dent" w:date="2015-11-19T06:22:00Z"/>
                <w:rFonts w:asciiTheme="minorHAnsi" w:hAnsiTheme="minorHAnsi"/>
                <w:szCs w:val="22"/>
              </w:rPr>
            </w:pPr>
            <w:del w:id="617" w:author="Samuel Dent" w:date="2015-11-19T06:05:00Z">
              <w:r w:rsidRPr="002F5F3E" w:rsidDel="00EC747D">
                <w:rPr>
                  <w:rFonts w:asciiTheme="minorHAnsi" w:hAnsiTheme="minorHAnsi"/>
                </w:rPr>
                <w:delText>7.0 SEER</w:delText>
              </w:r>
            </w:del>
          </w:p>
        </w:tc>
      </w:tr>
      <w:tr w:rsidR="003330BC" w:rsidRPr="002F5F3E" w:rsidDel="00213A86" w:rsidTr="00213A86">
        <w:tblPrEx>
          <w:tblPrExChange w:id="618" w:author="Samuel Dent" w:date="2015-11-19T06:22:00Z">
            <w:tblPrEx>
              <w:jc w:val="center"/>
            </w:tblPrEx>
          </w:tblPrExChange>
        </w:tblPrEx>
        <w:trPr>
          <w:jc w:val="center"/>
          <w:del w:id="619" w:author="Samuel Dent" w:date="2015-11-19T06:22:00Z"/>
          <w:trPrChange w:id="620" w:author="Samuel Dent" w:date="2015-11-19T06:22:00Z">
            <w:trPr>
              <w:jc w:val="center"/>
            </w:trPr>
          </w:trPrChange>
        </w:trPr>
        <w:tc>
          <w:tcPr>
            <w:tcW w:w="2403" w:type="dxa"/>
            <w:tcPrChange w:id="621" w:author="Samuel Dent" w:date="2015-11-19T06:22:00Z">
              <w:tcPr>
                <w:tcW w:w="0" w:type="auto"/>
              </w:tcPr>
            </w:tcPrChange>
          </w:tcPr>
          <w:p w:rsidR="003330BC" w:rsidRPr="002F5F3E" w:rsidDel="00213A86" w:rsidRDefault="003330BC" w:rsidP="007D60B2">
            <w:pPr>
              <w:rPr>
                <w:del w:id="622" w:author="Samuel Dent" w:date="2015-11-19T06:22:00Z"/>
                <w:rFonts w:asciiTheme="minorHAnsi" w:hAnsiTheme="minorHAnsi"/>
              </w:rPr>
            </w:pPr>
            <w:del w:id="623" w:author="Samuel Dent" w:date="2015-11-19T06:22:00Z">
              <w:r w:rsidRPr="002F5F3E" w:rsidDel="00213A86">
                <w:rPr>
                  <w:rFonts w:asciiTheme="minorHAnsi" w:hAnsiTheme="minorHAnsi"/>
                </w:rPr>
                <w:delText>Ducted ASHP</w:delText>
              </w:r>
            </w:del>
          </w:p>
        </w:tc>
        <w:tc>
          <w:tcPr>
            <w:tcW w:w="2454" w:type="dxa"/>
            <w:tcPrChange w:id="624" w:author="Samuel Dent" w:date="2015-11-19T06:22:00Z">
              <w:tcPr>
                <w:tcW w:w="0" w:type="auto"/>
                <w:gridSpan w:val="3"/>
              </w:tcPr>
            </w:tcPrChange>
          </w:tcPr>
          <w:p w:rsidR="003330BC" w:rsidRPr="002F5F3E" w:rsidDel="00213A86" w:rsidRDefault="003330BC" w:rsidP="007D60B2">
            <w:pPr>
              <w:jc w:val="center"/>
              <w:rPr>
                <w:del w:id="625" w:author="Samuel Dent" w:date="2015-11-19T06:22:00Z"/>
                <w:rFonts w:asciiTheme="minorHAnsi" w:hAnsiTheme="minorHAnsi"/>
                <w:szCs w:val="22"/>
              </w:rPr>
            </w:pPr>
            <w:del w:id="626" w:author="Samuel Dent" w:date="2015-11-19T06:05:00Z">
              <w:r w:rsidRPr="002F5F3E" w:rsidDel="00EC747D">
                <w:rPr>
                  <w:rFonts w:asciiTheme="minorHAnsi" w:hAnsiTheme="minorHAnsi"/>
                </w:rPr>
                <w:delText>13.0 SEER</w:delText>
              </w:r>
            </w:del>
          </w:p>
        </w:tc>
      </w:tr>
      <w:tr w:rsidR="003330BC" w:rsidRPr="002F5F3E" w:rsidDel="00213A86" w:rsidTr="00213A86">
        <w:tblPrEx>
          <w:tblPrExChange w:id="627" w:author="Samuel Dent" w:date="2015-11-19T06:22:00Z">
            <w:tblPrEx>
              <w:jc w:val="center"/>
            </w:tblPrEx>
          </w:tblPrExChange>
        </w:tblPrEx>
        <w:trPr>
          <w:jc w:val="center"/>
          <w:del w:id="628" w:author="Samuel Dent" w:date="2015-11-19T06:22:00Z"/>
          <w:trPrChange w:id="629" w:author="Samuel Dent" w:date="2015-11-19T06:22:00Z">
            <w:trPr>
              <w:jc w:val="center"/>
            </w:trPr>
          </w:trPrChange>
        </w:trPr>
        <w:tc>
          <w:tcPr>
            <w:tcW w:w="2403" w:type="dxa"/>
            <w:tcPrChange w:id="630" w:author="Samuel Dent" w:date="2015-11-19T06:22:00Z">
              <w:tcPr>
                <w:tcW w:w="0" w:type="auto"/>
              </w:tcPr>
            </w:tcPrChange>
          </w:tcPr>
          <w:p w:rsidR="003330BC" w:rsidRPr="002F5F3E" w:rsidDel="00213A86" w:rsidRDefault="003330BC" w:rsidP="007D60B2">
            <w:pPr>
              <w:rPr>
                <w:del w:id="631" w:author="Samuel Dent" w:date="2015-11-19T06:22:00Z"/>
                <w:rFonts w:asciiTheme="minorHAnsi" w:hAnsiTheme="minorHAnsi"/>
              </w:rPr>
            </w:pPr>
            <w:del w:id="632" w:author="Samuel Dent" w:date="2015-11-19T06:22:00Z">
              <w:r w:rsidRPr="002F5F3E" w:rsidDel="00213A86">
                <w:rPr>
                  <w:rFonts w:asciiTheme="minorHAnsi" w:hAnsiTheme="minorHAnsi"/>
                </w:rPr>
                <w:delText>No existing system</w:delText>
              </w:r>
            </w:del>
          </w:p>
        </w:tc>
        <w:tc>
          <w:tcPr>
            <w:tcW w:w="2454" w:type="dxa"/>
            <w:tcPrChange w:id="633" w:author="Samuel Dent" w:date="2015-11-19T06:22:00Z">
              <w:tcPr>
                <w:tcW w:w="0" w:type="auto"/>
                <w:gridSpan w:val="3"/>
              </w:tcPr>
            </w:tcPrChange>
          </w:tcPr>
          <w:p w:rsidR="003330BC" w:rsidRPr="002F5F3E" w:rsidDel="00213A86" w:rsidRDefault="003330BC" w:rsidP="007D60B2">
            <w:pPr>
              <w:jc w:val="center"/>
              <w:rPr>
                <w:del w:id="634" w:author="Samuel Dent" w:date="2015-11-19T06:22:00Z"/>
                <w:rFonts w:asciiTheme="minorHAnsi" w:hAnsiTheme="minorHAnsi"/>
                <w:szCs w:val="22"/>
              </w:rPr>
            </w:pPr>
            <w:del w:id="635" w:author="Samuel Dent" w:date="2015-11-19T06:04:00Z">
              <w:r w:rsidRPr="002F5F3E" w:rsidDel="00EC747D">
                <w:rPr>
                  <w:rFonts w:asciiTheme="minorHAnsi" w:hAnsiTheme="minorHAnsi"/>
                </w:rPr>
                <w:delText>No cooling savings</w:delText>
              </w:r>
            </w:del>
            <w:del w:id="636" w:author="Samuel Dent" w:date="2015-11-19T06:22:00Z">
              <w:r w:rsidRPr="002F5F3E" w:rsidDel="00213A86">
                <w:rPr>
                  <w:rFonts w:asciiTheme="minorHAnsi" w:hAnsiTheme="minorHAnsi"/>
                </w:rPr>
                <w:delText>.</w:delText>
              </w:r>
            </w:del>
          </w:p>
        </w:tc>
      </w:tr>
    </w:tbl>
    <w:p w:rsidR="003330BC" w:rsidRPr="002F5F3E" w:rsidRDefault="003330BC" w:rsidP="003330BC">
      <w:pPr>
        <w:ind w:left="720"/>
      </w:pPr>
    </w:p>
    <w:p w:rsidR="003330BC" w:rsidRPr="002F5F3E" w:rsidRDefault="003330BC" w:rsidP="003330BC">
      <w:pPr>
        <w:spacing w:after="240"/>
        <w:ind w:left="720"/>
      </w:pPr>
      <w:proofErr w:type="spellStart"/>
      <w:r w:rsidRPr="002F5F3E">
        <w:t>EFLH</w:t>
      </w:r>
      <w:r w:rsidRPr="002F5F3E">
        <w:rPr>
          <w:vertAlign w:val="subscript"/>
        </w:rPr>
        <w:t>cool</w:t>
      </w:r>
      <w:proofErr w:type="spellEnd"/>
      <w:r w:rsidRPr="002F5F3E">
        <w:tab/>
      </w:r>
      <w:r w:rsidRPr="002F5F3E">
        <w:tab/>
        <w:t xml:space="preserve">= Equivalent Full Load Hours for cooling. </w:t>
      </w:r>
      <w:proofErr w:type="gramStart"/>
      <w:r w:rsidRPr="002F5F3E">
        <w:t>Depends on location.</w:t>
      </w:r>
      <w:proofErr w:type="gramEnd"/>
      <w:r w:rsidRPr="002F5F3E">
        <w:t xml:space="preserve"> See table below</w:t>
      </w:r>
      <w:r w:rsidRPr="002F5F3E">
        <w:rPr>
          <w:rFonts w:ascii="Arial" w:eastAsiaTheme="minorEastAsia" w:hAnsi="Arial"/>
          <w:vertAlign w:val="superscript"/>
        </w:rPr>
        <w:footnoteReference w:id="24"/>
      </w:r>
      <w:r w:rsidRPr="002F5F3E">
        <w:t>.</w:t>
      </w:r>
    </w:p>
    <w:tbl>
      <w:tblPr>
        <w:tblStyle w:val="TableGrid7"/>
        <w:tblW w:w="3456" w:type="dxa"/>
        <w:jc w:val="center"/>
        <w:tblLook w:val="04A0" w:firstRow="1" w:lastRow="0" w:firstColumn="1" w:lastColumn="0" w:noHBand="0" w:noVBand="1"/>
      </w:tblPr>
      <w:tblGrid>
        <w:gridCol w:w="1728"/>
        <w:gridCol w:w="1728"/>
      </w:tblGrid>
      <w:tr w:rsidR="003330BC" w:rsidRPr="002F5F3E" w:rsidTr="007D60B2">
        <w:trPr>
          <w:trHeight w:val="270"/>
          <w:tblHeader/>
          <w:jc w:val="center"/>
        </w:trPr>
        <w:tc>
          <w:tcPr>
            <w:tcW w:w="1728" w:type="dxa"/>
            <w:shd w:val="clear" w:color="auto" w:fill="808080" w:themeFill="background1" w:themeFillShade="80"/>
            <w:noWrap/>
            <w:vAlign w:val="center"/>
            <w:hideMark/>
          </w:tcPr>
          <w:p w:rsidR="003330BC" w:rsidRPr="002F5F3E" w:rsidRDefault="003330BC" w:rsidP="007D60B2">
            <w:pPr>
              <w:jc w:val="center"/>
              <w:rPr>
                <w:rFonts w:asciiTheme="minorHAnsi" w:hAnsiTheme="minorHAnsi"/>
                <w:b/>
                <w:color w:val="FFFFFF" w:themeColor="background1"/>
              </w:rPr>
            </w:pPr>
            <w:r w:rsidRPr="002F5F3E">
              <w:rPr>
                <w:rFonts w:asciiTheme="minorHAnsi" w:hAnsiTheme="minorHAnsi"/>
                <w:b/>
                <w:color w:val="FFFFFF" w:themeColor="background1"/>
              </w:rPr>
              <w:lastRenderedPageBreak/>
              <w:t>Climate Zone</w:t>
            </w:r>
          </w:p>
          <w:p w:rsidR="003330BC" w:rsidRPr="002F5F3E" w:rsidRDefault="003330BC" w:rsidP="007D60B2">
            <w:pPr>
              <w:jc w:val="center"/>
              <w:rPr>
                <w:rFonts w:asciiTheme="minorHAnsi" w:hAnsiTheme="minorHAnsi"/>
                <w:b/>
                <w:color w:val="FFFFFF" w:themeColor="background1"/>
              </w:rPr>
            </w:pPr>
            <w:r w:rsidRPr="002F5F3E">
              <w:rPr>
                <w:rFonts w:asciiTheme="minorHAnsi" w:hAnsiTheme="minorHAnsi"/>
                <w:b/>
                <w:color w:val="FFFFFF" w:themeColor="background1"/>
              </w:rPr>
              <w:t>(City based upon)</w:t>
            </w:r>
          </w:p>
        </w:tc>
        <w:tc>
          <w:tcPr>
            <w:tcW w:w="1728" w:type="dxa"/>
            <w:shd w:val="clear" w:color="auto" w:fill="808080" w:themeFill="background1" w:themeFillShade="80"/>
            <w:vAlign w:val="center"/>
          </w:tcPr>
          <w:p w:rsidR="003330BC" w:rsidRPr="002F5F3E" w:rsidRDefault="001C7B5C" w:rsidP="001C7B5C">
            <w:pPr>
              <w:jc w:val="center"/>
              <w:rPr>
                <w:rFonts w:asciiTheme="minorHAnsi" w:hAnsiTheme="minorHAnsi"/>
                <w:b/>
                <w:color w:val="FFFFFF" w:themeColor="background1"/>
              </w:rPr>
            </w:pPr>
            <w:proofErr w:type="spellStart"/>
            <w:ins w:id="639" w:author="Samuel Dent" w:date="2015-11-19T06:28:00Z">
              <w:r>
                <w:rPr>
                  <w:rFonts w:asciiTheme="minorHAnsi" w:hAnsiTheme="minorHAnsi"/>
                  <w:b/>
                  <w:color w:val="FFFFFF" w:themeColor="background1"/>
                </w:rPr>
                <w:t>E</w:t>
              </w:r>
              <w:r w:rsidRPr="002F5F3E">
                <w:rPr>
                  <w:rFonts w:asciiTheme="minorHAnsi" w:hAnsiTheme="minorHAnsi"/>
                  <w:b/>
                  <w:color w:val="FFFFFF" w:themeColor="background1"/>
                </w:rPr>
                <w:t>FLH</w:t>
              </w:r>
              <w:r>
                <w:rPr>
                  <w:rFonts w:asciiTheme="minorHAnsi" w:hAnsiTheme="minorHAnsi"/>
                  <w:b/>
                  <w:color w:val="FFFFFF" w:themeColor="background1"/>
                  <w:vertAlign w:val="subscript"/>
                </w:rPr>
                <w:t>cool</w:t>
              </w:r>
              <w:proofErr w:type="spellEnd"/>
              <w:r>
                <w:rPr>
                  <w:rFonts w:asciiTheme="minorHAnsi" w:hAnsiTheme="minorHAnsi"/>
                  <w:b/>
                  <w:color w:val="FFFFFF" w:themeColor="background1"/>
                </w:rPr>
                <w:t xml:space="preserve"> </w:t>
              </w:r>
            </w:ins>
            <w:del w:id="640" w:author="Samuel Dent" w:date="2015-11-19T06:28:00Z">
              <w:r w:rsidR="003330BC" w:rsidRPr="002F5F3E" w:rsidDel="001C7B5C">
                <w:rPr>
                  <w:rFonts w:asciiTheme="minorHAnsi" w:hAnsiTheme="minorHAnsi"/>
                  <w:b/>
                  <w:color w:val="FFFFFF" w:themeColor="background1"/>
                </w:rPr>
                <w:delText>FLHRoomAC</w:delText>
              </w:r>
            </w:del>
          </w:p>
        </w:tc>
      </w:tr>
      <w:tr w:rsidR="001C7B5C" w:rsidRPr="002F5F3E" w:rsidTr="007D60B2">
        <w:trPr>
          <w:trHeight w:val="187"/>
          <w:jc w:val="center"/>
        </w:trPr>
        <w:tc>
          <w:tcPr>
            <w:tcW w:w="1728" w:type="dxa"/>
            <w:noWrap/>
            <w:hideMark/>
          </w:tcPr>
          <w:p w:rsidR="001C7B5C" w:rsidRPr="002F5F3E" w:rsidRDefault="001C7B5C" w:rsidP="007D60B2">
            <w:pPr>
              <w:rPr>
                <w:rFonts w:asciiTheme="minorHAnsi" w:hAnsiTheme="minorHAnsi"/>
              </w:rPr>
            </w:pPr>
            <w:r w:rsidRPr="002F5F3E">
              <w:rPr>
                <w:rFonts w:asciiTheme="minorHAnsi" w:hAnsiTheme="minorHAnsi"/>
              </w:rPr>
              <w:t>1 (Rockford)</w:t>
            </w:r>
          </w:p>
        </w:tc>
        <w:tc>
          <w:tcPr>
            <w:tcW w:w="1728" w:type="dxa"/>
          </w:tcPr>
          <w:p w:rsidR="001C7B5C" w:rsidRPr="002F5F3E" w:rsidRDefault="001C7B5C" w:rsidP="007D60B2">
            <w:pPr>
              <w:jc w:val="center"/>
              <w:rPr>
                <w:rFonts w:asciiTheme="minorHAnsi" w:hAnsiTheme="minorHAnsi"/>
                <w:szCs w:val="22"/>
              </w:rPr>
            </w:pPr>
            <w:ins w:id="641" w:author="Samuel Dent" w:date="2015-11-19T06:28:00Z">
              <w:r>
                <w:rPr>
                  <w:rFonts w:asciiTheme="minorHAnsi" w:hAnsiTheme="minorHAnsi"/>
                </w:rPr>
                <w:t>323</w:t>
              </w:r>
            </w:ins>
            <w:del w:id="642" w:author="Samuel Dent" w:date="2015-11-19T06:28:00Z">
              <w:r w:rsidRPr="002F5F3E" w:rsidDel="005F2207">
                <w:rPr>
                  <w:rFonts w:asciiTheme="minorHAnsi" w:hAnsiTheme="minorHAnsi"/>
                </w:rPr>
                <w:delText>220</w:delText>
              </w:r>
            </w:del>
          </w:p>
        </w:tc>
      </w:tr>
      <w:tr w:rsidR="001C7B5C" w:rsidRPr="002F5F3E" w:rsidTr="007D60B2">
        <w:trPr>
          <w:trHeight w:val="187"/>
          <w:jc w:val="center"/>
        </w:trPr>
        <w:tc>
          <w:tcPr>
            <w:tcW w:w="1728" w:type="dxa"/>
            <w:noWrap/>
            <w:hideMark/>
          </w:tcPr>
          <w:p w:rsidR="001C7B5C" w:rsidRPr="002F5F3E" w:rsidRDefault="001C7B5C" w:rsidP="007D60B2">
            <w:pPr>
              <w:rPr>
                <w:rFonts w:asciiTheme="minorHAnsi" w:hAnsiTheme="minorHAnsi"/>
              </w:rPr>
            </w:pPr>
            <w:r w:rsidRPr="002F5F3E">
              <w:rPr>
                <w:rFonts w:asciiTheme="minorHAnsi" w:hAnsiTheme="minorHAnsi"/>
              </w:rPr>
              <w:t>2 (Chicago)</w:t>
            </w:r>
          </w:p>
        </w:tc>
        <w:tc>
          <w:tcPr>
            <w:tcW w:w="1728" w:type="dxa"/>
          </w:tcPr>
          <w:p w:rsidR="001C7B5C" w:rsidRPr="002F5F3E" w:rsidRDefault="001C7B5C" w:rsidP="007D60B2">
            <w:pPr>
              <w:jc w:val="center"/>
              <w:rPr>
                <w:rFonts w:asciiTheme="minorHAnsi" w:hAnsiTheme="minorHAnsi"/>
                <w:szCs w:val="22"/>
              </w:rPr>
            </w:pPr>
            <w:ins w:id="643" w:author="Samuel Dent" w:date="2015-11-19T06:28:00Z">
              <w:r>
                <w:rPr>
                  <w:rFonts w:asciiTheme="minorHAnsi" w:hAnsiTheme="minorHAnsi"/>
                </w:rPr>
                <w:t>308</w:t>
              </w:r>
            </w:ins>
            <w:del w:id="644" w:author="Samuel Dent" w:date="2015-11-19T06:28:00Z">
              <w:r w:rsidRPr="002F5F3E" w:rsidDel="005F2207">
                <w:rPr>
                  <w:rFonts w:asciiTheme="minorHAnsi" w:hAnsiTheme="minorHAnsi"/>
                </w:rPr>
                <w:delText>210</w:delText>
              </w:r>
            </w:del>
          </w:p>
        </w:tc>
      </w:tr>
      <w:tr w:rsidR="001C7B5C" w:rsidRPr="002F5F3E" w:rsidTr="007D60B2">
        <w:trPr>
          <w:trHeight w:val="187"/>
          <w:jc w:val="center"/>
        </w:trPr>
        <w:tc>
          <w:tcPr>
            <w:tcW w:w="1728" w:type="dxa"/>
            <w:noWrap/>
            <w:hideMark/>
          </w:tcPr>
          <w:p w:rsidR="001C7B5C" w:rsidRPr="002F5F3E" w:rsidRDefault="001C7B5C" w:rsidP="007D60B2">
            <w:pPr>
              <w:rPr>
                <w:rFonts w:asciiTheme="minorHAnsi" w:hAnsiTheme="minorHAnsi"/>
              </w:rPr>
            </w:pPr>
            <w:r w:rsidRPr="002F5F3E">
              <w:rPr>
                <w:rFonts w:asciiTheme="minorHAnsi" w:hAnsiTheme="minorHAnsi"/>
              </w:rPr>
              <w:t>3 (Springfield)</w:t>
            </w:r>
          </w:p>
        </w:tc>
        <w:tc>
          <w:tcPr>
            <w:tcW w:w="1728" w:type="dxa"/>
          </w:tcPr>
          <w:p w:rsidR="001C7B5C" w:rsidRPr="002F5F3E" w:rsidRDefault="001C7B5C" w:rsidP="007D60B2">
            <w:pPr>
              <w:jc w:val="center"/>
              <w:rPr>
                <w:rFonts w:asciiTheme="minorHAnsi" w:hAnsiTheme="minorHAnsi"/>
                <w:szCs w:val="22"/>
              </w:rPr>
            </w:pPr>
            <w:ins w:id="645" w:author="Samuel Dent" w:date="2015-11-19T06:28:00Z">
              <w:r>
                <w:rPr>
                  <w:rFonts w:asciiTheme="minorHAnsi" w:hAnsiTheme="minorHAnsi"/>
                </w:rPr>
                <w:t>468</w:t>
              </w:r>
            </w:ins>
            <w:del w:id="646" w:author="Samuel Dent" w:date="2015-11-19T06:28:00Z">
              <w:r w:rsidRPr="002F5F3E" w:rsidDel="005F2207">
                <w:rPr>
                  <w:rFonts w:asciiTheme="minorHAnsi" w:hAnsiTheme="minorHAnsi"/>
                </w:rPr>
                <w:delText>319</w:delText>
              </w:r>
            </w:del>
          </w:p>
        </w:tc>
      </w:tr>
      <w:tr w:rsidR="001C7B5C" w:rsidRPr="002F5F3E" w:rsidTr="007D60B2">
        <w:trPr>
          <w:trHeight w:val="115"/>
          <w:jc w:val="center"/>
        </w:trPr>
        <w:tc>
          <w:tcPr>
            <w:tcW w:w="1728" w:type="dxa"/>
            <w:noWrap/>
            <w:hideMark/>
          </w:tcPr>
          <w:p w:rsidR="001C7B5C" w:rsidRPr="002F5F3E" w:rsidRDefault="001C7B5C" w:rsidP="007D60B2">
            <w:pPr>
              <w:rPr>
                <w:rFonts w:asciiTheme="minorHAnsi" w:hAnsiTheme="minorHAnsi"/>
              </w:rPr>
            </w:pPr>
            <w:r w:rsidRPr="002F5F3E">
              <w:rPr>
                <w:rFonts w:asciiTheme="minorHAnsi" w:hAnsiTheme="minorHAnsi"/>
              </w:rPr>
              <w:t>4 (Belleville)</w:t>
            </w:r>
          </w:p>
        </w:tc>
        <w:tc>
          <w:tcPr>
            <w:tcW w:w="1728" w:type="dxa"/>
          </w:tcPr>
          <w:p w:rsidR="001C7B5C" w:rsidRPr="002F5F3E" w:rsidRDefault="001C7B5C" w:rsidP="007D60B2">
            <w:pPr>
              <w:jc w:val="center"/>
              <w:rPr>
                <w:rFonts w:asciiTheme="minorHAnsi" w:hAnsiTheme="minorHAnsi"/>
                <w:szCs w:val="22"/>
              </w:rPr>
            </w:pPr>
            <w:ins w:id="647" w:author="Samuel Dent" w:date="2015-11-19T06:28:00Z">
              <w:r>
                <w:rPr>
                  <w:rFonts w:asciiTheme="minorHAnsi" w:hAnsiTheme="minorHAnsi"/>
                </w:rPr>
                <w:t>629</w:t>
              </w:r>
            </w:ins>
            <w:del w:id="648" w:author="Samuel Dent" w:date="2015-11-19T06:28:00Z">
              <w:r w:rsidRPr="002F5F3E" w:rsidDel="005F2207">
                <w:rPr>
                  <w:rFonts w:asciiTheme="minorHAnsi" w:hAnsiTheme="minorHAnsi"/>
                </w:rPr>
                <w:delText>428</w:delText>
              </w:r>
            </w:del>
          </w:p>
        </w:tc>
      </w:tr>
      <w:tr w:rsidR="001C7B5C" w:rsidRPr="002F5F3E" w:rsidTr="007D60B2">
        <w:trPr>
          <w:trHeight w:val="115"/>
          <w:jc w:val="center"/>
        </w:trPr>
        <w:tc>
          <w:tcPr>
            <w:tcW w:w="1728" w:type="dxa"/>
            <w:noWrap/>
            <w:hideMark/>
          </w:tcPr>
          <w:p w:rsidR="001C7B5C" w:rsidRPr="002F5F3E" w:rsidRDefault="001C7B5C" w:rsidP="007D60B2">
            <w:pPr>
              <w:rPr>
                <w:rFonts w:asciiTheme="minorHAnsi" w:hAnsiTheme="minorHAnsi"/>
              </w:rPr>
            </w:pPr>
            <w:r w:rsidRPr="002F5F3E">
              <w:rPr>
                <w:rFonts w:asciiTheme="minorHAnsi" w:hAnsiTheme="minorHAnsi"/>
              </w:rPr>
              <w:t>5 (Marion)</w:t>
            </w:r>
          </w:p>
        </w:tc>
        <w:tc>
          <w:tcPr>
            <w:tcW w:w="1728" w:type="dxa"/>
          </w:tcPr>
          <w:p w:rsidR="001C7B5C" w:rsidRPr="002F5F3E" w:rsidRDefault="001C7B5C" w:rsidP="007D60B2">
            <w:pPr>
              <w:jc w:val="center"/>
              <w:rPr>
                <w:rFonts w:asciiTheme="minorHAnsi" w:hAnsiTheme="minorHAnsi"/>
                <w:szCs w:val="22"/>
              </w:rPr>
            </w:pPr>
            <w:ins w:id="649" w:author="Samuel Dent" w:date="2015-11-19T06:28:00Z">
              <w:r>
                <w:rPr>
                  <w:rFonts w:asciiTheme="minorHAnsi" w:hAnsiTheme="minorHAnsi"/>
                </w:rPr>
                <w:t>549</w:t>
              </w:r>
            </w:ins>
            <w:del w:id="650" w:author="Samuel Dent" w:date="2015-11-19T06:28:00Z">
              <w:r w:rsidRPr="002F5F3E" w:rsidDel="005F2207">
                <w:rPr>
                  <w:rFonts w:asciiTheme="minorHAnsi" w:hAnsiTheme="minorHAnsi"/>
                </w:rPr>
                <w:delText>374</w:delText>
              </w:r>
            </w:del>
          </w:p>
        </w:tc>
      </w:tr>
      <w:tr w:rsidR="001C7B5C" w:rsidRPr="002F5F3E" w:rsidTr="007D60B2">
        <w:trPr>
          <w:trHeight w:val="133"/>
          <w:jc w:val="center"/>
        </w:trPr>
        <w:tc>
          <w:tcPr>
            <w:tcW w:w="1728" w:type="dxa"/>
            <w:noWrap/>
            <w:hideMark/>
          </w:tcPr>
          <w:p w:rsidR="001C7B5C" w:rsidRPr="002F5F3E" w:rsidRDefault="001C7B5C" w:rsidP="007D60B2">
            <w:pPr>
              <w:rPr>
                <w:rFonts w:asciiTheme="minorHAnsi" w:hAnsiTheme="minorHAnsi"/>
              </w:rPr>
            </w:pPr>
            <w:r w:rsidRPr="002F5F3E">
              <w:rPr>
                <w:rFonts w:asciiTheme="minorHAnsi" w:hAnsiTheme="minorHAnsi"/>
              </w:rPr>
              <w:t>Weighted Average</w:t>
            </w:r>
            <w:r w:rsidRPr="009C362B">
              <w:rPr>
                <w:rFonts w:eastAsiaTheme="minorEastAsia"/>
                <w:vertAlign w:val="superscript"/>
              </w:rPr>
              <w:footnoteReference w:id="25"/>
            </w:r>
          </w:p>
        </w:tc>
        <w:tc>
          <w:tcPr>
            <w:tcW w:w="1728" w:type="dxa"/>
            <w:vAlign w:val="center"/>
          </w:tcPr>
          <w:p w:rsidR="001C7B5C" w:rsidRPr="002F5F3E" w:rsidRDefault="001C7B5C" w:rsidP="007D60B2">
            <w:pPr>
              <w:jc w:val="center"/>
              <w:rPr>
                <w:rFonts w:asciiTheme="minorHAnsi" w:hAnsiTheme="minorHAnsi"/>
                <w:szCs w:val="22"/>
              </w:rPr>
            </w:pPr>
            <w:ins w:id="651" w:author="Samuel Dent" w:date="2015-11-19T06:28:00Z">
              <w:r>
                <w:rPr>
                  <w:rFonts w:asciiTheme="minorHAnsi" w:hAnsiTheme="minorHAnsi"/>
                </w:rPr>
                <w:t>364</w:t>
              </w:r>
            </w:ins>
            <w:del w:id="652" w:author="Samuel Dent" w:date="2015-11-19T06:28:00Z">
              <w:r w:rsidRPr="002F5F3E" w:rsidDel="005F2207">
                <w:rPr>
                  <w:rFonts w:asciiTheme="minorHAnsi" w:hAnsiTheme="minorHAnsi"/>
                </w:rPr>
                <w:delText>248</w:delText>
              </w:r>
            </w:del>
          </w:p>
        </w:tc>
      </w:tr>
    </w:tbl>
    <w:bookmarkStart w:id="653" w:name="_Toc343160275"/>
    <w:p w:rsidR="003330BC" w:rsidRDefault="003330BC" w:rsidP="003330BC">
      <w:pPr>
        <w:keepNext/>
        <w:keepLines/>
        <w:spacing w:before="200"/>
        <w:outlineLvl w:val="5"/>
        <w:rPr>
          <w:rFonts w:eastAsiaTheme="majorEastAsia" w:cstheme="majorBidi"/>
          <w:b/>
          <w:iCs/>
          <w:smallCaps/>
          <w:sz w:val="22"/>
        </w:rPr>
      </w:pPr>
      <w:r w:rsidRPr="002F5F3E">
        <w:rPr>
          <w:rFonts w:eastAsiaTheme="majorEastAsia" w:cstheme="minorHAnsi"/>
          <w:b/>
          <w:iCs/>
          <w:smallCaps/>
          <w:noProof/>
          <w:sz w:val="22"/>
        </w:rPr>
        <mc:AlternateContent>
          <mc:Choice Requires="wps">
            <w:drawing>
              <wp:inline distT="0" distB="0" distL="0" distR="0" wp14:anchorId="2245B0F6" wp14:editId="66A2827D">
                <wp:extent cx="5636895" cy="1275907"/>
                <wp:effectExtent l="0" t="0" r="20955" b="19685"/>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6895" cy="1275907"/>
                        </a:xfrm>
                        <a:prstGeom prst="rect">
                          <a:avLst/>
                        </a:prstGeom>
                        <a:solidFill>
                          <a:srgbClr val="FFFFFF"/>
                        </a:solidFill>
                        <a:ln w="9525">
                          <a:solidFill>
                            <a:srgbClr val="000000"/>
                          </a:solidFill>
                          <a:miter lim="800000"/>
                          <a:headEnd/>
                          <a:tailEnd/>
                        </a:ln>
                      </wps:spPr>
                      <wps:txbx>
                        <w:txbxContent>
                          <w:p w:rsidR="003330BC" w:rsidRDefault="003330BC" w:rsidP="003330BC">
                            <w:pPr>
                              <w:autoSpaceDE w:val="0"/>
                              <w:autoSpaceDN w:val="0"/>
                              <w:adjustRightInd w:val="0"/>
                              <w:rPr>
                                <w:rFonts w:cstheme="minorHAnsi"/>
                              </w:rPr>
                            </w:pPr>
                            <w:r w:rsidRPr="008D17E4">
                              <w:rPr>
                                <w:rFonts w:cstheme="minorHAnsi"/>
                              </w:rPr>
                              <w:t xml:space="preserve"> </w:t>
                            </w:r>
                            <w:r>
                              <w:rPr>
                                <w:rFonts w:cstheme="minorHAnsi"/>
                              </w:rPr>
                              <w:t>For example, installing a 1.5-ton (heating and cooling capacity) ductless heat pump unit rated at 8 HSPF and 14 SEER in a single-family home in Chicago to displace electric baseboard heat and replace a window air conditioner</w:t>
                            </w:r>
                            <w:ins w:id="654" w:author="Samuel Dent" w:date="2015-11-19T06:56:00Z">
                              <w:r w:rsidR="001966D4" w:rsidRPr="001966D4">
                                <w:rPr>
                                  <w:rFonts w:cstheme="minorHAnsi"/>
                                </w:rPr>
                                <w:t xml:space="preserve"> </w:t>
                              </w:r>
                              <w:r w:rsidR="001966D4">
                                <w:rPr>
                                  <w:rFonts w:cstheme="minorHAnsi"/>
                                </w:rPr>
                                <w:t>of unknown efficiency</w:t>
                              </w:r>
                            </w:ins>
                            <w:r>
                              <w:rPr>
                                <w:rFonts w:cstheme="minorHAnsi"/>
                              </w:rPr>
                              <w:t>, savings are:</w:t>
                            </w:r>
                          </w:p>
                          <w:p w:rsidR="003330BC" w:rsidRDefault="003330BC" w:rsidP="003330BC">
                            <w:pPr>
                              <w:ind w:left="720"/>
                            </w:pPr>
                            <w:proofErr w:type="spellStart"/>
                            <w:r>
                              <w:t>ΔkWh</w:t>
                            </w:r>
                            <w:r>
                              <w:rPr>
                                <w:vertAlign w:val="subscript"/>
                              </w:rPr>
                              <w:t>heat</w:t>
                            </w:r>
                            <w:proofErr w:type="spellEnd"/>
                            <w:r>
                              <w:t xml:space="preserve"> </w:t>
                            </w:r>
                            <w:r>
                              <w:tab/>
                              <w:t xml:space="preserve">= </w:t>
                            </w:r>
                            <w:ins w:id="655" w:author="Samuel Dent" w:date="2015-11-19T06:57:00Z">
                              <w:r w:rsidR="001966D4">
                                <w:t>(</w:t>
                              </w:r>
                            </w:ins>
                            <w:del w:id="656" w:author="Samuel Dent" w:date="2015-11-19T06:56:00Z">
                              <w:r w:rsidDel="001966D4">
                                <w:delText>40% x 20,771kWh</w:delText>
                              </w:r>
                            </w:del>
                            <w:ins w:id="657" w:author="Samuel Dent" w:date="2015-11-19T06:56:00Z">
                              <w:r w:rsidR="001966D4">
                                <w:t>18000 * 1421</w:t>
                              </w:r>
                            </w:ins>
                            <w:r>
                              <w:t xml:space="preserve"> </w:t>
                            </w:r>
                            <w:del w:id="658" w:author="Samuel Dent" w:date="2015-11-19T06:56:00Z">
                              <w:r w:rsidDel="001966D4">
                                <w:delText>x 100% x</w:delText>
                              </w:r>
                            </w:del>
                            <w:ins w:id="659" w:author="Samuel Dent" w:date="2015-11-19T06:56:00Z">
                              <w:r w:rsidR="001966D4">
                                <w:t>*</w:t>
                              </w:r>
                            </w:ins>
                            <w:r>
                              <w:t xml:space="preserve"> (1/3.41</w:t>
                            </w:r>
                            <w:ins w:id="660" w:author="Samuel Dent" w:date="2015-11-19T06:58:00Z">
                              <w:r w:rsidR="001966D4">
                                <w:t>2</w:t>
                              </w:r>
                            </w:ins>
                            <w:r>
                              <w:t xml:space="preserve"> – 1/8)</w:t>
                            </w:r>
                            <w:ins w:id="661" w:author="Samuel Dent" w:date="2015-11-19T06:57:00Z">
                              <w:r w:rsidR="001966D4">
                                <w:t>)</w:t>
                              </w:r>
                            </w:ins>
                            <w:del w:id="662" w:author="Samuel Dent" w:date="2015-11-19T06:57:00Z">
                              <w:r w:rsidDel="001966D4">
                                <w:delText xml:space="preserve"> x 3.413</w:delText>
                              </w:r>
                            </w:del>
                            <w:ins w:id="663" w:author="Samuel Dent" w:date="2015-11-19T06:57:00Z">
                              <w:r w:rsidR="001966D4">
                                <w:t>/1000</w:t>
                              </w:r>
                            </w:ins>
                            <w:r>
                              <w:t xml:space="preserve"> </w:t>
                            </w:r>
                            <w:r>
                              <w:tab/>
                              <w:t>= 4</w:t>
                            </w:r>
                            <w:proofErr w:type="gramStart"/>
                            <w:r>
                              <w:t>,</w:t>
                            </w:r>
                            <w:proofErr w:type="gramEnd"/>
                            <w:del w:id="664" w:author="Samuel Dent" w:date="2015-11-19T06:57:00Z">
                              <w:r w:rsidDel="001966D4">
                                <w:delText>771kWh</w:delText>
                              </w:r>
                            </w:del>
                            <w:ins w:id="665" w:author="Samuel Dent" w:date="2015-11-19T06:58:00Z">
                              <w:r w:rsidR="001966D4">
                                <w:t>299</w:t>
                              </w:r>
                            </w:ins>
                            <w:ins w:id="666" w:author="Samuel Dent" w:date="2015-11-19T06:59:00Z">
                              <w:r w:rsidR="001966D4">
                                <w:t xml:space="preserve"> </w:t>
                              </w:r>
                            </w:ins>
                            <w:ins w:id="667" w:author="Samuel Dent" w:date="2015-11-19T06:57:00Z">
                              <w:r w:rsidR="001966D4">
                                <w:t>kWh</w:t>
                              </w:r>
                            </w:ins>
                          </w:p>
                          <w:p w:rsidR="003330BC" w:rsidRDefault="003330BC" w:rsidP="003330BC">
                            <w:pPr>
                              <w:ind w:left="720"/>
                            </w:pPr>
                            <w:proofErr w:type="spellStart"/>
                            <w:r>
                              <w:t>ΔkWh</w:t>
                            </w:r>
                            <w:r>
                              <w:rPr>
                                <w:vertAlign w:val="subscript"/>
                              </w:rPr>
                              <w:t>cool</w:t>
                            </w:r>
                            <w:proofErr w:type="spellEnd"/>
                            <w:r>
                              <w:t xml:space="preserve"> </w:t>
                            </w:r>
                            <w:r>
                              <w:tab/>
                              <w:t xml:space="preserve">= </w:t>
                            </w:r>
                            <w:ins w:id="668" w:author="Samuel Dent" w:date="2015-11-19T06:59:00Z">
                              <w:r w:rsidR="001966D4">
                                <w:t>(</w:t>
                              </w:r>
                            </w:ins>
                            <w:r>
                              <w:t>18</w:t>
                            </w:r>
                            <w:ins w:id="669" w:author="Samuel Dent" w:date="2015-11-19T06:58:00Z">
                              <w:r w:rsidR="001966D4">
                                <w:t>000</w:t>
                              </w:r>
                            </w:ins>
                            <w:r>
                              <w:t xml:space="preserve"> </w:t>
                            </w:r>
                            <w:del w:id="670" w:author="Samuel Dent" w:date="2015-11-19T06:58:00Z">
                              <w:r w:rsidDel="001966D4">
                                <w:delText>x 100%</w:delText>
                              </w:r>
                            </w:del>
                            <w:ins w:id="671" w:author="Samuel Dent" w:date="2015-11-19T06:58:00Z">
                              <w:r w:rsidR="001966D4">
                                <w:t>* 308 *</w:t>
                              </w:r>
                            </w:ins>
                            <w:del w:id="672" w:author="Samuel Dent" w:date="2015-11-19T06:58:00Z">
                              <w:r w:rsidDel="001966D4">
                                <w:delText xml:space="preserve"> x </w:delText>
                              </w:r>
                            </w:del>
                            <w:r>
                              <w:t>(1/</w:t>
                            </w:r>
                            <w:del w:id="673" w:author="Samuel Dent" w:date="2015-11-19T06:58:00Z">
                              <w:r w:rsidDel="001966D4">
                                <w:delText xml:space="preserve">7 </w:delText>
                              </w:r>
                            </w:del>
                            <w:ins w:id="674" w:author="Samuel Dent" w:date="2015-11-19T06:58:00Z">
                              <w:r w:rsidR="001966D4">
                                <w:t xml:space="preserve">8.0 </w:t>
                              </w:r>
                            </w:ins>
                            <w:r>
                              <w:t>– 1/14)</w:t>
                            </w:r>
                            <w:ins w:id="675" w:author="Samuel Dent" w:date="2015-11-19T06:59:00Z">
                              <w:r w:rsidR="001966D4">
                                <w:t>)</w:t>
                              </w:r>
                            </w:ins>
                            <w:r>
                              <w:t xml:space="preserve"> </w:t>
                            </w:r>
                            <w:del w:id="676" w:author="Samuel Dent" w:date="2015-11-19T06:58:00Z">
                              <w:r w:rsidDel="001966D4">
                                <w:delText>x 210</w:delText>
                              </w:r>
                            </w:del>
                            <w:ins w:id="677" w:author="Samuel Dent" w:date="2015-11-19T06:58:00Z">
                              <w:r w:rsidR="001966D4">
                                <w:t>/1000</w:t>
                              </w:r>
                            </w:ins>
                            <w:r>
                              <w:t xml:space="preserve"> </w:t>
                            </w:r>
                            <w:r>
                              <w:tab/>
                              <w:t>= 2</w:t>
                            </w:r>
                            <w:del w:id="678" w:author="Samuel Dent" w:date="2015-11-19T06:59:00Z">
                              <w:r w:rsidDel="001966D4">
                                <w:delText>70</w:delText>
                              </w:r>
                            </w:del>
                            <w:ins w:id="679" w:author="Samuel Dent" w:date="2015-11-19T06:59:00Z">
                              <w:r w:rsidR="001966D4">
                                <w:t xml:space="preserve">97 </w:t>
                              </w:r>
                            </w:ins>
                            <w:r>
                              <w:t>kWh</w:t>
                            </w:r>
                          </w:p>
                          <w:p w:rsidR="003330BC" w:rsidRPr="00DA4449" w:rsidRDefault="003330BC" w:rsidP="003330BC">
                            <w:pPr>
                              <w:ind w:left="720"/>
                            </w:pPr>
                            <w:proofErr w:type="spellStart"/>
                            <w:r>
                              <w:t>ΔkWh</w:t>
                            </w:r>
                            <w:proofErr w:type="spellEnd"/>
                            <w:r>
                              <w:t xml:space="preserve"> </w:t>
                            </w:r>
                            <w:r>
                              <w:tab/>
                            </w:r>
                            <w:r>
                              <w:tab/>
                              <w:t>= 4</w:t>
                            </w:r>
                            <w:proofErr w:type="gramStart"/>
                            <w:r>
                              <w:t>,</w:t>
                            </w:r>
                            <w:proofErr w:type="gramEnd"/>
                            <w:del w:id="680" w:author="Samuel Dent" w:date="2015-11-19T06:59:00Z">
                              <w:r w:rsidDel="001966D4">
                                <w:delText xml:space="preserve">771 </w:delText>
                              </w:r>
                            </w:del>
                            <w:ins w:id="681" w:author="Samuel Dent" w:date="2015-11-19T06:59:00Z">
                              <w:r w:rsidR="001966D4">
                                <w:t xml:space="preserve">299 </w:t>
                              </w:r>
                            </w:ins>
                            <w:r>
                              <w:t>+ 2</w:t>
                            </w:r>
                            <w:del w:id="682" w:author="Samuel Dent" w:date="2015-11-19T06:59:00Z">
                              <w:r w:rsidDel="001966D4">
                                <w:delText>70</w:delText>
                              </w:r>
                            </w:del>
                            <w:ins w:id="683" w:author="Samuel Dent" w:date="2015-11-19T06:59:00Z">
                              <w:r w:rsidR="001966D4">
                                <w:t>97</w:t>
                              </w:r>
                            </w:ins>
                            <w:r>
                              <w:t xml:space="preserve"> </w:t>
                            </w:r>
                            <w:r>
                              <w:tab/>
                              <w:t xml:space="preserve">= </w:t>
                            </w:r>
                            <w:del w:id="684" w:author="Samuel Dent" w:date="2015-11-19T06:59:00Z">
                              <w:r w:rsidDel="001966D4">
                                <w:delText>5,041</w:delText>
                              </w:r>
                            </w:del>
                            <w:ins w:id="685" w:author="Samuel Dent" w:date="2015-11-19T06:59:00Z">
                              <w:r w:rsidR="001966D4">
                                <w:t xml:space="preserve">4,596 </w:t>
                              </w:r>
                            </w:ins>
                            <w:r>
                              <w:t>kWh</w:t>
                            </w:r>
                          </w:p>
                          <w:p w:rsidR="003330BC" w:rsidRPr="00DA4449" w:rsidRDefault="003330BC" w:rsidP="003330BC"/>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34" o:spid="_x0000_s1026" type="#_x0000_t202" style="width:443.85pt;height:100.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">
                <v:textbox>
                  <w:txbxContent>
                    <w:p w:rsidR="003330BC" w:rsidRDefault="003330BC" w:rsidP="003330BC">
                      <w:pPr>
                        <w:autoSpaceDE w:val="0"/>
                        <w:autoSpaceDN w:val="0"/>
                        <w:adjustRightInd w:val="0"/>
                        <w:rPr>
                          <w:rFonts w:cstheme="minorHAnsi"/>
                        </w:rPr>
                      </w:pPr>
                      <w:r w:rsidRPr="008D17E4">
                        <w:rPr>
                          <w:rFonts w:cstheme="minorHAnsi"/>
                        </w:rPr>
                        <w:t xml:space="preserve"> </w:t>
                      </w:r>
                      <w:r>
                        <w:rPr>
                          <w:rFonts w:cstheme="minorHAnsi"/>
                        </w:rPr>
                        <w:t>For example, installing a 1.5-ton (heating and cooling capacity) ductless heat pump unit rated at 8 HSPF and 14 SEER in a single-family home in Chicago to displace electric baseboard heat and replace a window air conditioner</w:t>
                      </w:r>
                      <w:ins w:id="687" w:author="Samuel Dent" w:date="2015-11-19T06:56:00Z">
                        <w:r w:rsidR="001966D4" w:rsidRPr="001966D4">
                          <w:rPr>
                            <w:rFonts w:cstheme="minorHAnsi"/>
                          </w:rPr>
                          <w:t xml:space="preserve"> </w:t>
                        </w:r>
                        <w:r w:rsidR="001966D4">
                          <w:rPr>
                            <w:rFonts w:cstheme="minorHAnsi"/>
                          </w:rPr>
                          <w:t>of unknown efficiency</w:t>
                        </w:r>
                      </w:ins>
                      <w:r>
                        <w:rPr>
                          <w:rFonts w:cstheme="minorHAnsi"/>
                        </w:rPr>
                        <w:t>, savings are:</w:t>
                      </w:r>
                    </w:p>
                    <w:p w:rsidR="003330BC" w:rsidRDefault="003330BC" w:rsidP="003330BC">
                      <w:pPr>
                        <w:ind w:left="720"/>
                      </w:pPr>
                      <w:proofErr w:type="spellStart"/>
                      <w:r>
                        <w:t>ΔkWh</w:t>
                      </w:r>
                      <w:r>
                        <w:rPr>
                          <w:vertAlign w:val="subscript"/>
                        </w:rPr>
                        <w:t>heat</w:t>
                      </w:r>
                      <w:proofErr w:type="spellEnd"/>
                      <w:r>
                        <w:t xml:space="preserve"> </w:t>
                      </w:r>
                      <w:r>
                        <w:tab/>
                        <w:t xml:space="preserve">= </w:t>
                      </w:r>
                      <w:ins w:id="688" w:author="Samuel Dent" w:date="2015-11-19T06:57:00Z">
                        <w:r w:rsidR="001966D4">
                          <w:t>(</w:t>
                        </w:r>
                      </w:ins>
                      <w:del w:id="689" w:author="Samuel Dent" w:date="2015-11-19T06:56:00Z">
                        <w:r w:rsidDel="001966D4">
                          <w:delText>40% x 20,771kWh</w:delText>
                        </w:r>
                      </w:del>
                      <w:ins w:id="690" w:author="Samuel Dent" w:date="2015-11-19T06:56:00Z">
                        <w:r w:rsidR="001966D4">
                          <w:t>18000 * 1421</w:t>
                        </w:r>
                      </w:ins>
                      <w:r>
                        <w:t xml:space="preserve"> </w:t>
                      </w:r>
                      <w:del w:id="691" w:author="Samuel Dent" w:date="2015-11-19T06:56:00Z">
                        <w:r w:rsidDel="001966D4">
                          <w:delText>x 100% x</w:delText>
                        </w:r>
                      </w:del>
                      <w:ins w:id="692" w:author="Samuel Dent" w:date="2015-11-19T06:56:00Z">
                        <w:r w:rsidR="001966D4">
                          <w:t>*</w:t>
                        </w:r>
                      </w:ins>
                      <w:r>
                        <w:t xml:space="preserve"> (1/3.41</w:t>
                      </w:r>
                      <w:ins w:id="693" w:author="Samuel Dent" w:date="2015-11-19T06:58:00Z">
                        <w:r w:rsidR="001966D4">
                          <w:t>2</w:t>
                        </w:r>
                      </w:ins>
                      <w:r>
                        <w:t xml:space="preserve"> – 1/8)</w:t>
                      </w:r>
                      <w:ins w:id="694" w:author="Samuel Dent" w:date="2015-11-19T06:57:00Z">
                        <w:r w:rsidR="001966D4">
                          <w:t>)</w:t>
                        </w:r>
                      </w:ins>
                      <w:del w:id="695" w:author="Samuel Dent" w:date="2015-11-19T06:57:00Z">
                        <w:r w:rsidDel="001966D4">
                          <w:delText xml:space="preserve"> x 3.413</w:delText>
                        </w:r>
                      </w:del>
                      <w:ins w:id="696" w:author="Samuel Dent" w:date="2015-11-19T06:57:00Z">
                        <w:r w:rsidR="001966D4">
                          <w:t>/1000</w:t>
                        </w:r>
                      </w:ins>
                      <w:r>
                        <w:t xml:space="preserve"> </w:t>
                      </w:r>
                      <w:r>
                        <w:tab/>
                        <w:t>= 4</w:t>
                      </w:r>
                      <w:proofErr w:type="gramStart"/>
                      <w:r>
                        <w:t>,</w:t>
                      </w:r>
                      <w:proofErr w:type="gramEnd"/>
                      <w:del w:id="697" w:author="Samuel Dent" w:date="2015-11-19T06:57:00Z">
                        <w:r w:rsidDel="001966D4">
                          <w:delText>771kWh</w:delText>
                        </w:r>
                      </w:del>
                      <w:ins w:id="698" w:author="Samuel Dent" w:date="2015-11-19T06:58:00Z">
                        <w:r w:rsidR="001966D4">
                          <w:t>299</w:t>
                        </w:r>
                      </w:ins>
                      <w:ins w:id="699" w:author="Samuel Dent" w:date="2015-11-19T06:59:00Z">
                        <w:r w:rsidR="001966D4">
                          <w:t xml:space="preserve"> </w:t>
                        </w:r>
                      </w:ins>
                      <w:ins w:id="700" w:author="Samuel Dent" w:date="2015-11-19T06:57:00Z">
                        <w:r w:rsidR="001966D4">
                          <w:t>kWh</w:t>
                        </w:r>
                      </w:ins>
                    </w:p>
                    <w:p w:rsidR="003330BC" w:rsidRDefault="003330BC" w:rsidP="003330BC">
                      <w:pPr>
                        <w:ind w:left="720"/>
                      </w:pPr>
                      <w:proofErr w:type="spellStart"/>
                      <w:r>
                        <w:t>ΔkWh</w:t>
                      </w:r>
                      <w:r>
                        <w:rPr>
                          <w:vertAlign w:val="subscript"/>
                        </w:rPr>
                        <w:t>cool</w:t>
                      </w:r>
                      <w:proofErr w:type="spellEnd"/>
                      <w:r>
                        <w:t xml:space="preserve"> </w:t>
                      </w:r>
                      <w:r>
                        <w:tab/>
                        <w:t xml:space="preserve">= </w:t>
                      </w:r>
                      <w:ins w:id="701" w:author="Samuel Dent" w:date="2015-11-19T06:59:00Z">
                        <w:r w:rsidR="001966D4">
                          <w:t>(</w:t>
                        </w:r>
                      </w:ins>
                      <w:r>
                        <w:t>18</w:t>
                      </w:r>
                      <w:ins w:id="702" w:author="Samuel Dent" w:date="2015-11-19T06:58:00Z">
                        <w:r w:rsidR="001966D4">
                          <w:t>000</w:t>
                        </w:r>
                      </w:ins>
                      <w:r>
                        <w:t xml:space="preserve"> </w:t>
                      </w:r>
                      <w:del w:id="703" w:author="Samuel Dent" w:date="2015-11-19T06:58:00Z">
                        <w:r w:rsidDel="001966D4">
                          <w:delText>x 100%</w:delText>
                        </w:r>
                      </w:del>
                      <w:ins w:id="704" w:author="Samuel Dent" w:date="2015-11-19T06:58:00Z">
                        <w:r w:rsidR="001966D4">
                          <w:t>* 308 *</w:t>
                        </w:r>
                      </w:ins>
                      <w:del w:id="705" w:author="Samuel Dent" w:date="2015-11-19T06:58:00Z">
                        <w:r w:rsidDel="001966D4">
                          <w:delText xml:space="preserve"> x </w:delText>
                        </w:r>
                      </w:del>
                      <w:r>
                        <w:t>(1/</w:t>
                      </w:r>
                      <w:del w:id="706" w:author="Samuel Dent" w:date="2015-11-19T06:58:00Z">
                        <w:r w:rsidDel="001966D4">
                          <w:delText xml:space="preserve">7 </w:delText>
                        </w:r>
                      </w:del>
                      <w:ins w:id="707" w:author="Samuel Dent" w:date="2015-11-19T06:58:00Z">
                        <w:r w:rsidR="001966D4">
                          <w:t>8.0</w:t>
                        </w:r>
                        <w:r w:rsidR="001966D4">
                          <w:t xml:space="preserve"> </w:t>
                        </w:r>
                      </w:ins>
                      <w:r>
                        <w:t>– 1/14)</w:t>
                      </w:r>
                      <w:ins w:id="708" w:author="Samuel Dent" w:date="2015-11-19T06:59:00Z">
                        <w:r w:rsidR="001966D4">
                          <w:t>)</w:t>
                        </w:r>
                      </w:ins>
                      <w:r>
                        <w:t xml:space="preserve"> </w:t>
                      </w:r>
                      <w:del w:id="709" w:author="Samuel Dent" w:date="2015-11-19T06:58:00Z">
                        <w:r w:rsidDel="001966D4">
                          <w:delText>x 210</w:delText>
                        </w:r>
                      </w:del>
                      <w:ins w:id="710" w:author="Samuel Dent" w:date="2015-11-19T06:58:00Z">
                        <w:r w:rsidR="001966D4">
                          <w:t>/1000</w:t>
                        </w:r>
                      </w:ins>
                      <w:r>
                        <w:t xml:space="preserve"> </w:t>
                      </w:r>
                      <w:r>
                        <w:tab/>
                        <w:t>= 2</w:t>
                      </w:r>
                      <w:del w:id="711" w:author="Samuel Dent" w:date="2015-11-19T06:59:00Z">
                        <w:r w:rsidDel="001966D4">
                          <w:delText>70</w:delText>
                        </w:r>
                      </w:del>
                      <w:ins w:id="712" w:author="Samuel Dent" w:date="2015-11-19T06:59:00Z">
                        <w:r w:rsidR="001966D4">
                          <w:t xml:space="preserve">97 </w:t>
                        </w:r>
                      </w:ins>
                      <w:r>
                        <w:t>kWh</w:t>
                      </w:r>
                    </w:p>
                    <w:p w:rsidR="003330BC" w:rsidRPr="00DA4449" w:rsidRDefault="003330BC" w:rsidP="003330BC">
                      <w:pPr>
                        <w:ind w:left="720"/>
                      </w:pPr>
                      <w:proofErr w:type="spellStart"/>
                      <w:r>
                        <w:t>ΔkWh</w:t>
                      </w:r>
                      <w:proofErr w:type="spellEnd"/>
                      <w:r>
                        <w:t xml:space="preserve"> </w:t>
                      </w:r>
                      <w:r>
                        <w:tab/>
                      </w:r>
                      <w:r>
                        <w:tab/>
                        <w:t>= 4</w:t>
                      </w:r>
                      <w:proofErr w:type="gramStart"/>
                      <w:r>
                        <w:t>,</w:t>
                      </w:r>
                      <w:proofErr w:type="gramEnd"/>
                      <w:del w:id="713" w:author="Samuel Dent" w:date="2015-11-19T06:59:00Z">
                        <w:r w:rsidDel="001966D4">
                          <w:delText xml:space="preserve">771 </w:delText>
                        </w:r>
                      </w:del>
                      <w:ins w:id="714" w:author="Samuel Dent" w:date="2015-11-19T06:59:00Z">
                        <w:r w:rsidR="001966D4">
                          <w:t>299</w:t>
                        </w:r>
                        <w:r w:rsidR="001966D4">
                          <w:t xml:space="preserve"> </w:t>
                        </w:r>
                      </w:ins>
                      <w:r>
                        <w:t>+ 2</w:t>
                      </w:r>
                      <w:del w:id="715" w:author="Samuel Dent" w:date="2015-11-19T06:59:00Z">
                        <w:r w:rsidDel="001966D4">
                          <w:delText>70</w:delText>
                        </w:r>
                      </w:del>
                      <w:ins w:id="716" w:author="Samuel Dent" w:date="2015-11-19T06:59:00Z">
                        <w:r w:rsidR="001966D4">
                          <w:t>97</w:t>
                        </w:r>
                      </w:ins>
                      <w:r>
                        <w:t xml:space="preserve"> </w:t>
                      </w:r>
                      <w:r>
                        <w:tab/>
                        <w:t xml:space="preserve">= </w:t>
                      </w:r>
                      <w:del w:id="717" w:author="Samuel Dent" w:date="2015-11-19T06:59:00Z">
                        <w:r w:rsidDel="001966D4">
                          <w:delText>5,041</w:delText>
                        </w:r>
                      </w:del>
                      <w:ins w:id="718" w:author="Samuel Dent" w:date="2015-11-19T06:59:00Z">
                        <w:r w:rsidR="001966D4">
                          <w:t xml:space="preserve">4,596 </w:t>
                        </w:r>
                      </w:ins>
                      <w:r>
                        <w:t>kWh</w:t>
                      </w:r>
                    </w:p>
                    <w:p w:rsidR="003330BC" w:rsidRPr="00DA4449" w:rsidRDefault="003330BC" w:rsidP="003330BC"/>
                  </w:txbxContent>
                </v:textbox>
                <w10:anchorlock/>
              </v:shape>
            </w:pict>
          </mc:Fallback>
        </mc:AlternateContent>
      </w:r>
    </w:p>
    <w:p w:rsidR="003330BC" w:rsidRDefault="003330BC" w:rsidP="003330BC">
      <w:pPr>
        <w:keepNext/>
        <w:keepLines/>
        <w:spacing w:before="200"/>
        <w:outlineLvl w:val="5"/>
        <w:rPr>
          <w:rFonts w:eastAsiaTheme="majorEastAsia" w:cstheme="majorBidi"/>
          <w:b/>
          <w:iCs/>
          <w:smallCaps/>
          <w:sz w:val="22"/>
        </w:rPr>
      </w:pPr>
    </w:p>
    <w:p w:rsidR="003330BC" w:rsidRPr="002F5F3E" w:rsidRDefault="003330BC" w:rsidP="003330BC">
      <w:pPr>
        <w:keepNext/>
        <w:keepLines/>
        <w:spacing w:before="200"/>
        <w:outlineLvl w:val="5"/>
        <w:rPr>
          <w:rFonts w:eastAsiaTheme="majorEastAsia" w:cstheme="majorBidi"/>
          <w:b/>
          <w:iCs/>
          <w:smallCaps/>
          <w:sz w:val="22"/>
        </w:rPr>
      </w:pPr>
      <w:r w:rsidRPr="002F5F3E">
        <w:rPr>
          <w:rFonts w:eastAsiaTheme="majorEastAsia" w:cstheme="majorBidi"/>
          <w:b/>
          <w:iCs/>
          <w:smallCaps/>
          <w:sz w:val="22"/>
        </w:rPr>
        <w:t>Summer Coincident Peak Demand Savings</w:t>
      </w:r>
      <w:bookmarkEnd w:id="653"/>
    </w:p>
    <w:p w:rsidR="003330BC" w:rsidRPr="002F5F3E" w:rsidRDefault="003330BC" w:rsidP="003330BC">
      <w:pPr>
        <w:spacing w:after="240"/>
        <w:ind w:left="1440" w:hanging="720"/>
        <w:rPr>
          <w:rFonts w:cstheme="minorHAnsi"/>
          <w:noProof/>
          <w:szCs w:val="20"/>
          <w:lang w:val="nl-NL"/>
        </w:rPr>
      </w:pPr>
      <w:r w:rsidRPr="002F5F3E">
        <w:rPr>
          <w:rFonts w:cstheme="minorHAnsi"/>
          <w:noProof/>
        </w:rPr>
        <w:t>Δ</w:t>
      </w:r>
      <w:r w:rsidRPr="002F5F3E">
        <w:rPr>
          <w:rFonts w:cstheme="minorHAnsi"/>
          <w:noProof/>
          <w:lang w:val="nl-NL"/>
        </w:rPr>
        <w:t xml:space="preserve">kW </w:t>
      </w:r>
      <w:r w:rsidRPr="002F5F3E">
        <w:rPr>
          <w:rFonts w:cstheme="minorHAnsi"/>
          <w:noProof/>
          <w:lang w:val="nl-NL"/>
        </w:rPr>
        <w:tab/>
        <w:t>= (</w:t>
      </w:r>
      <w:r w:rsidRPr="002F5F3E">
        <w:rPr>
          <w:rFonts w:cstheme="minorHAnsi"/>
          <w:noProof/>
        </w:rPr>
        <w:t>Capacity</w:t>
      </w:r>
      <w:del w:id="686" w:author="Samuel Dent" w:date="2015-11-19T07:00:00Z">
        <w:r w:rsidRPr="001966D4" w:rsidDel="001966D4">
          <w:rPr>
            <w:rFonts w:cstheme="minorHAnsi"/>
            <w:noProof/>
            <w:vertAlign w:val="subscript"/>
            <w:rPrChange w:id="687" w:author="Samuel Dent" w:date="2015-11-19T07:01:00Z">
              <w:rPr>
                <w:rFonts w:cstheme="minorHAnsi"/>
                <w:noProof/>
              </w:rPr>
            </w:rPrChange>
          </w:rPr>
          <w:delText>_</w:delText>
        </w:r>
      </w:del>
      <w:r w:rsidRPr="001966D4">
        <w:rPr>
          <w:rFonts w:cstheme="minorHAnsi"/>
          <w:noProof/>
          <w:vertAlign w:val="subscript"/>
          <w:rPrChange w:id="688" w:author="Samuel Dent" w:date="2015-11-19T07:01:00Z">
            <w:rPr>
              <w:rFonts w:cstheme="minorHAnsi"/>
              <w:noProof/>
            </w:rPr>
          </w:rPrChange>
        </w:rPr>
        <w:t>cool</w:t>
      </w:r>
      <w:del w:id="689" w:author="Samuel Dent" w:date="2015-11-19T07:00:00Z">
        <w:r w:rsidRPr="001966D4" w:rsidDel="001966D4">
          <w:rPr>
            <w:rFonts w:cstheme="minorHAnsi"/>
            <w:noProof/>
            <w:vertAlign w:val="subscript"/>
            <w:rPrChange w:id="690" w:author="Samuel Dent" w:date="2015-11-19T07:01:00Z">
              <w:rPr>
                <w:rFonts w:cstheme="minorHAnsi"/>
                <w:noProof/>
              </w:rPr>
            </w:rPrChange>
          </w:rPr>
          <w:delText>ing</w:delText>
        </w:r>
      </w:del>
      <w:r w:rsidRPr="002F5F3E" w:rsidDel="00F528F5">
        <w:rPr>
          <w:rFonts w:cstheme="minorHAnsi"/>
          <w:noProof/>
          <w:lang w:val="nl-NL"/>
        </w:rPr>
        <w:t xml:space="preserve"> </w:t>
      </w:r>
      <w:del w:id="691" w:author="Samuel Dent" w:date="2015-11-19T07:01:00Z">
        <w:r w:rsidRPr="002F5F3E" w:rsidDel="001966D4">
          <w:rPr>
            <w:rFonts w:cstheme="minorHAnsi"/>
            <w:noProof/>
            <w:lang w:val="nl-NL"/>
          </w:rPr>
          <w:delText>*HF</w:delText>
        </w:r>
      </w:del>
      <w:r w:rsidRPr="002F5F3E">
        <w:rPr>
          <w:rFonts w:cstheme="minorHAnsi"/>
          <w:noProof/>
          <w:lang w:val="nl-NL"/>
        </w:rPr>
        <w:t>* (1/EER</w:t>
      </w:r>
      <w:del w:id="692" w:author="Samuel Dent" w:date="2015-11-19T07:01:00Z">
        <w:r w:rsidRPr="002F5F3E" w:rsidDel="001966D4">
          <w:rPr>
            <w:rFonts w:cstheme="minorHAnsi"/>
            <w:noProof/>
            <w:lang w:val="nl-NL"/>
          </w:rPr>
          <w:delText>_</w:delText>
        </w:r>
      </w:del>
      <w:r w:rsidRPr="001966D4">
        <w:rPr>
          <w:rFonts w:cstheme="minorHAnsi"/>
          <w:noProof/>
          <w:vertAlign w:val="subscript"/>
          <w:lang w:val="nl-NL"/>
          <w:rPrChange w:id="693" w:author="Samuel Dent" w:date="2015-11-19T07:01:00Z">
            <w:rPr>
              <w:rFonts w:cstheme="minorHAnsi"/>
              <w:noProof/>
              <w:lang w:val="nl-NL"/>
            </w:rPr>
          </w:rPrChange>
        </w:rPr>
        <w:t>exist</w:t>
      </w:r>
      <w:r w:rsidRPr="002F5F3E">
        <w:rPr>
          <w:rFonts w:cstheme="minorHAnsi"/>
          <w:noProof/>
          <w:lang w:val="nl-NL"/>
        </w:rPr>
        <w:t xml:space="preserve"> - 1/EER</w:t>
      </w:r>
      <w:del w:id="694" w:author="Samuel Dent" w:date="2015-11-19T07:01:00Z">
        <w:r w:rsidRPr="002F5F3E" w:rsidDel="001966D4">
          <w:rPr>
            <w:rFonts w:cstheme="minorHAnsi"/>
            <w:noProof/>
            <w:lang w:val="nl-NL"/>
          </w:rPr>
          <w:delText>_</w:delText>
        </w:r>
      </w:del>
      <w:r w:rsidRPr="001966D4">
        <w:rPr>
          <w:rFonts w:cstheme="minorHAnsi"/>
          <w:noProof/>
          <w:vertAlign w:val="subscript"/>
          <w:lang w:val="nl-NL"/>
          <w:rPrChange w:id="695" w:author="Samuel Dent" w:date="2015-11-19T07:01:00Z">
            <w:rPr>
              <w:rFonts w:cstheme="minorHAnsi"/>
              <w:noProof/>
              <w:lang w:val="nl-NL"/>
            </w:rPr>
          </w:rPrChange>
        </w:rPr>
        <w:t>ee</w:t>
      </w:r>
      <w:r w:rsidRPr="002F5F3E">
        <w:rPr>
          <w:rFonts w:cstheme="minorHAnsi"/>
          <w:noProof/>
          <w:lang w:val="nl-NL"/>
        </w:rPr>
        <w:t>)) / 1000) * CF</w:t>
      </w:r>
    </w:p>
    <w:p w:rsidR="003330BC" w:rsidRPr="002F5F3E" w:rsidRDefault="003330BC" w:rsidP="003330BC">
      <w:pPr>
        <w:autoSpaceDE w:val="0"/>
        <w:autoSpaceDN w:val="0"/>
        <w:adjustRightInd w:val="0"/>
        <w:rPr>
          <w:szCs w:val="20"/>
          <w:vertAlign w:val="superscript"/>
        </w:rPr>
      </w:pPr>
      <w:r w:rsidRPr="002F5F3E">
        <w:rPr>
          <w:rFonts w:cs="Calibri"/>
          <w:szCs w:val="20"/>
        </w:rPr>
        <w:t>Where:</w:t>
      </w:r>
      <w:r w:rsidRPr="002F5F3E">
        <w:rPr>
          <w:rFonts w:cs="Calibri"/>
          <w:szCs w:val="20"/>
        </w:rPr>
        <w:tab/>
      </w:r>
      <w:r w:rsidRPr="002F5F3E">
        <w:rPr>
          <w:rFonts w:cs="Calibri"/>
          <w:szCs w:val="20"/>
        </w:rPr>
        <w:tab/>
      </w:r>
    </w:p>
    <w:p w:rsidR="003330BC" w:rsidRPr="002F5F3E" w:rsidRDefault="001966D4" w:rsidP="003330BC">
      <w:pPr>
        <w:spacing w:after="240"/>
        <w:ind w:firstLine="720"/>
        <w:rPr>
          <w:rFonts w:cstheme="minorHAnsi"/>
          <w:noProof/>
          <w:lang w:val="nl-NL"/>
        </w:rPr>
      </w:pPr>
      <w:ins w:id="696" w:author="Samuel Dent" w:date="2015-11-19T07:01:00Z">
        <w:r w:rsidRPr="002F5F3E">
          <w:rPr>
            <w:rFonts w:cstheme="minorHAnsi"/>
            <w:noProof/>
            <w:lang w:val="nl-NL"/>
          </w:rPr>
          <w:t>EER</w:t>
        </w:r>
        <w:r w:rsidRPr="007D60B2">
          <w:rPr>
            <w:rFonts w:cstheme="minorHAnsi"/>
            <w:noProof/>
            <w:vertAlign w:val="subscript"/>
            <w:lang w:val="nl-NL"/>
          </w:rPr>
          <w:t>exist</w:t>
        </w:r>
      </w:ins>
      <w:del w:id="697" w:author="Samuel Dent" w:date="2015-11-19T07:01:00Z">
        <w:r w:rsidR="003330BC" w:rsidRPr="002F5F3E" w:rsidDel="001966D4">
          <w:rPr>
            <w:rFonts w:cstheme="minorHAnsi"/>
            <w:noProof/>
            <w:lang w:val="nl-NL"/>
          </w:rPr>
          <w:delText>EER_exist</w:delText>
        </w:r>
      </w:del>
      <w:r w:rsidR="003330BC" w:rsidRPr="002F5F3E">
        <w:rPr>
          <w:rFonts w:cstheme="minorHAnsi"/>
          <w:noProof/>
          <w:lang w:val="nl-NL"/>
        </w:rPr>
        <w:tab/>
      </w:r>
      <w:ins w:id="698" w:author="Samuel Dent" w:date="2015-11-19T07:01:00Z">
        <w:r>
          <w:rPr>
            <w:rFonts w:cstheme="minorHAnsi"/>
            <w:noProof/>
            <w:lang w:val="nl-NL"/>
          </w:rPr>
          <w:tab/>
        </w:r>
      </w:ins>
      <w:r w:rsidR="003330BC" w:rsidRPr="002F5F3E">
        <w:rPr>
          <w:rFonts w:cstheme="minorHAnsi"/>
          <w:noProof/>
          <w:lang w:val="nl-NL"/>
        </w:rPr>
        <w:t>= Energy Efficiency Ratio of existing cooling system (kBtu/hr / kW)</w:t>
      </w:r>
    </w:p>
    <w:p w:rsidR="003330BC" w:rsidRDefault="003330BC" w:rsidP="003330BC">
      <w:pPr>
        <w:spacing w:after="240"/>
        <w:ind w:left="1440" w:firstLine="720"/>
        <w:rPr>
          <w:ins w:id="699" w:author="Samuel Dent" w:date="2015-11-19T06:14:00Z"/>
          <w:rFonts w:cstheme="minorHAnsi"/>
          <w:noProof/>
        </w:rPr>
      </w:pPr>
      <w:r w:rsidRPr="002F5F3E">
        <w:rPr>
          <w:rFonts w:cstheme="minorHAnsi"/>
          <w:noProof/>
        </w:rPr>
        <w:t>= Use actual EER rating otherwise:</w:t>
      </w:r>
    </w:p>
    <w:tbl>
      <w:tblPr>
        <w:tblStyle w:val="TableGrid"/>
        <w:tblW w:w="0" w:type="auto"/>
        <w:jc w:val="center"/>
        <w:tblInd w:w="2880" w:type="dxa"/>
        <w:tblLook w:val="04A0" w:firstRow="1" w:lastRow="0" w:firstColumn="1" w:lastColumn="0" w:noHBand="0" w:noVBand="1"/>
      </w:tblPr>
      <w:tblGrid>
        <w:gridCol w:w="3262"/>
        <w:gridCol w:w="2327"/>
      </w:tblGrid>
      <w:tr w:rsidR="00EC747D" w:rsidRPr="000563D8" w:rsidTr="007D60B2">
        <w:trPr>
          <w:jc w:val="center"/>
          <w:ins w:id="700" w:author="Samuel Dent" w:date="2015-11-19T06:14:00Z"/>
        </w:trPr>
        <w:tc>
          <w:tcPr>
            <w:tcW w:w="3262" w:type="dxa"/>
            <w:shd w:val="clear" w:color="auto" w:fill="7F7F7F" w:themeFill="text1" w:themeFillTint="80"/>
            <w:vAlign w:val="center"/>
          </w:tcPr>
          <w:p w:rsidR="00EC747D" w:rsidRPr="000563D8" w:rsidRDefault="00EC747D" w:rsidP="007D60B2">
            <w:pPr>
              <w:jc w:val="center"/>
              <w:rPr>
                <w:ins w:id="701" w:author="Samuel Dent" w:date="2015-11-19T06:14:00Z"/>
                <w:b/>
                <w:color w:val="FFFFFF" w:themeColor="background1"/>
              </w:rPr>
            </w:pPr>
            <w:ins w:id="702" w:author="Samuel Dent" w:date="2015-11-19T06:14:00Z">
              <w:r w:rsidRPr="000563D8">
                <w:rPr>
                  <w:b/>
                  <w:color w:val="FFFFFF" w:themeColor="background1"/>
                </w:rPr>
                <w:t>Existing Cooling System</w:t>
              </w:r>
            </w:ins>
          </w:p>
        </w:tc>
        <w:tc>
          <w:tcPr>
            <w:tcW w:w="2327" w:type="dxa"/>
            <w:shd w:val="clear" w:color="auto" w:fill="7F7F7F" w:themeFill="text1" w:themeFillTint="80"/>
            <w:vAlign w:val="center"/>
          </w:tcPr>
          <w:p w:rsidR="00EC747D" w:rsidRPr="000563D8" w:rsidRDefault="00EC747D" w:rsidP="001C7B5C">
            <w:pPr>
              <w:jc w:val="center"/>
              <w:rPr>
                <w:ins w:id="703" w:author="Samuel Dent" w:date="2015-11-19T06:14:00Z"/>
                <w:b/>
                <w:color w:val="FFFFFF" w:themeColor="background1"/>
              </w:rPr>
            </w:pPr>
            <w:proofErr w:type="spellStart"/>
            <w:ins w:id="704" w:author="Samuel Dent" w:date="2015-11-19T06:14:00Z">
              <w:r w:rsidRPr="000563D8">
                <w:rPr>
                  <w:b/>
                  <w:color w:val="FFFFFF" w:themeColor="background1"/>
                </w:rPr>
                <w:t>EER_exist</w:t>
              </w:r>
              <w:proofErr w:type="spellEnd"/>
            </w:ins>
          </w:p>
        </w:tc>
      </w:tr>
      <w:tr w:rsidR="00EC747D" w:rsidRPr="000563D8" w:rsidTr="007D60B2">
        <w:trPr>
          <w:jc w:val="center"/>
          <w:ins w:id="705" w:author="Samuel Dent" w:date="2015-11-19T06:14:00Z"/>
        </w:trPr>
        <w:tc>
          <w:tcPr>
            <w:tcW w:w="3262" w:type="dxa"/>
          </w:tcPr>
          <w:p w:rsidR="00EC747D" w:rsidRPr="000563D8" w:rsidRDefault="00EC747D" w:rsidP="007D60B2">
            <w:pPr>
              <w:rPr>
                <w:ins w:id="706" w:author="Samuel Dent" w:date="2015-11-19T06:14:00Z"/>
              </w:rPr>
            </w:pPr>
            <w:ins w:id="707" w:author="Samuel Dent" w:date="2015-11-19T06:14:00Z">
              <w:r w:rsidRPr="000563D8">
                <w:t>Air Source Heat Pump</w:t>
              </w:r>
            </w:ins>
          </w:p>
        </w:tc>
        <w:tc>
          <w:tcPr>
            <w:tcW w:w="2327" w:type="dxa"/>
          </w:tcPr>
          <w:p w:rsidR="00EC747D" w:rsidRPr="000563D8" w:rsidRDefault="00EC747D" w:rsidP="007D60B2">
            <w:pPr>
              <w:jc w:val="center"/>
              <w:rPr>
                <w:ins w:id="708" w:author="Samuel Dent" w:date="2015-11-19T06:14:00Z"/>
              </w:rPr>
            </w:pPr>
            <w:ins w:id="709" w:author="Samuel Dent" w:date="2015-11-19T06:14:00Z">
              <w:r w:rsidRPr="000563D8">
                <w:t>8.55</w:t>
              </w:r>
            </w:ins>
            <w:ins w:id="710" w:author="Samuel Dent" w:date="2015-11-19T06:25:00Z">
              <w:r w:rsidR="001C7B5C" w:rsidRPr="001C7B5C">
                <w:rPr>
                  <w:rFonts w:eastAsiaTheme="minorEastAsia"/>
                  <w:b/>
                  <w:vertAlign w:val="superscript"/>
                  <w:rPrChange w:id="711" w:author="Samuel Dent" w:date="2015-11-19T06:25:00Z">
                    <w:rPr>
                      <w:rFonts w:eastAsiaTheme="minorEastAsia"/>
                      <w:b/>
                      <w:color w:val="FFFFFF" w:themeColor="background1"/>
                      <w:vertAlign w:val="superscript"/>
                    </w:rPr>
                  </w:rPrChange>
                </w:rPr>
                <w:footnoteReference w:id="26"/>
              </w:r>
            </w:ins>
          </w:p>
        </w:tc>
      </w:tr>
      <w:tr w:rsidR="00EC747D" w:rsidRPr="000563D8" w:rsidTr="007D60B2">
        <w:trPr>
          <w:jc w:val="center"/>
          <w:ins w:id="714" w:author="Samuel Dent" w:date="2015-11-19T06:14:00Z"/>
        </w:trPr>
        <w:tc>
          <w:tcPr>
            <w:tcW w:w="3262" w:type="dxa"/>
          </w:tcPr>
          <w:p w:rsidR="00EC747D" w:rsidRPr="000563D8" w:rsidRDefault="00EC747D" w:rsidP="007D60B2">
            <w:pPr>
              <w:rPr>
                <w:ins w:id="715" w:author="Samuel Dent" w:date="2015-11-19T06:14:00Z"/>
              </w:rPr>
            </w:pPr>
            <w:ins w:id="716" w:author="Samuel Dent" w:date="2015-11-19T06:14:00Z">
              <w:r w:rsidRPr="000563D8">
                <w:t>Central AC</w:t>
              </w:r>
            </w:ins>
          </w:p>
        </w:tc>
        <w:tc>
          <w:tcPr>
            <w:tcW w:w="2327" w:type="dxa"/>
          </w:tcPr>
          <w:p w:rsidR="00EC747D" w:rsidRPr="000563D8" w:rsidRDefault="00EC747D" w:rsidP="007D60B2">
            <w:pPr>
              <w:jc w:val="center"/>
              <w:rPr>
                <w:ins w:id="717" w:author="Samuel Dent" w:date="2015-11-19T06:14:00Z"/>
              </w:rPr>
            </w:pPr>
            <w:ins w:id="718" w:author="Samuel Dent" w:date="2015-11-19T06:14:00Z">
              <w:r w:rsidRPr="000563D8">
                <w:t>8.15</w:t>
              </w:r>
            </w:ins>
            <w:ins w:id="719" w:author="Samuel Dent" w:date="2015-11-19T06:25:00Z">
              <w:r w:rsidR="001C7B5C">
                <w:rPr>
                  <w:rStyle w:val="FootnoteReference"/>
                </w:rPr>
                <w:footnoteReference w:id="27"/>
              </w:r>
            </w:ins>
          </w:p>
        </w:tc>
      </w:tr>
      <w:tr w:rsidR="004F367A" w:rsidRPr="000563D8" w:rsidTr="007D60B2">
        <w:trPr>
          <w:jc w:val="center"/>
          <w:ins w:id="721" w:author="Samuel Dent" w:date="2015-11-19T06:14:00Z"/>
        </w:trPr>
        <w:tc>
          <w:tcPr>
            <w:tcW w:w="3262" w:type="dxa"/>
          </w:tcPr>
          <w:p w:rsidR="004F367A" w:rsidRPr="000563D8" w:rsidRDefault="004F367A" w:rsidP="007D60B2">
            <w:pPr>
              <w:rPr>
                <w:ins w:id="722" w:author="Samuel Dent" w:date="2015-11-19T06:14:00Z"/>
              </w:rPr>
            </w:pPr>
            <w:ins w:id="723" w:author="Samuel Dent" w:date="2015-11-19T06:14:00Z">
              <w:r w:rsidRPr="002F5F3E">
                <w:t>Room AC</w:t>
              </w:r>
            </w:ins>
          </w:p>
        </w:tc>
        <w:tc>
          <w:tcPr>
            <w:tcW w:w="2327" w:type="dxa"/>
          </w:tcPr>
          <w:p w:rsidR="004F367A" w:rsidRPr="000563D8" w:rsidRDefault="004F367A" w:rsidP="007D60B2">
            <w:pPr>
              <w:jc w:val="center"/>
              <w:rPr>
                <w:ins w:id="724" w:author="Samuel Dent" w:date="2015-11-19T06:14:00Z"/>
              </w:rPr>
            </w:pPr>
            <w:ins w:id="725" w:author="Samuel Dent" w:date="2015-11-19T06:14:00Z">
              <w:r w:rsidRPr="002F5F3E">
                <w:t>7.7 EER</w:t>
              </w:r>
              <w:r w:rsidRPr="009C362B">
                <w:rPr>
                  <w:rFonts w:eastAsia="Calibri"/>
                  <w:vertAlign w:val="superscript"/>
                </w:rPr>
                <w:footnoteReference w:id="28"/>
              </w:r>
            </w:ins>
          </w:p>
        </w:tc>
      </w:tr>
      <w:tr w:rsidR="004F367A" w:rsidRPr="000563D8" w:rsidTr="007D60B2">
        <w:trPr>
          <w:jc w:val="center"/>
          <w:ins w:id="728" w:author="Samuel Dent" w:date="2015-11-19T06:14:00Z"/>
        </w:trPr>
        <w:tc>
          <w:tcPr>
            <w:tcW w:w="3262" w:type="dxa"/>
          </w:tcPr>
          <w:p w:rsidR="004F367A" w:rsidRPr="000563D8" w:rsidRDefault="004F367A" w:rsidP="004F367A">
            <w:pPr>
              <w:rPr>
                <w:ins w:id="729" w:author="Samuel Dent" w:date="2015-11-19T06:14:00Z"/>
              </w:rPr>
            </w:pPr>
            <w:ins w:id="730" w:author="Samuel Dent" w:date="2015-11-19T06:14:00Z">
              <w:r w:rsidRPr="000563D8">
                <w:t xml:space="preserve">No </w:t>
              </w:r>
            </w:ins>
            <w:ins w:id="731" w:author="Samuel Dent" w:date="2015-11-19T06:15:00Z">
              <w:r>
                <w:t>existing</w:t>
              </w:r>
            </w:ins>
            <w:ins w:id="732" w:author="Samuel Dent" w:date="2015-11-19T06:14:00Z">
              <w:r w:rsidRPr="000563D8">
                <w:t xml:space="preserve"> cooling</w:t>
              </w:r>
              <w:r w:rsidRPr="009C362B">
                <w:rPr>
                  <w:rFonts w:eastAsiaTheme="minorEastAsia"/>
                  <w:vertAlign w:val="superscript"/>
                </w:rPr>
                <w:footnoteReference w:id="29"/>
              </w:r>
            </w:ins>
          </w:p>
        </w:tc>
        <w:tc>
          <w:tcPr>
            <w:tcW w:w="2327" w:type="dxa"/>
          </w:tcPr>
          <w:p w:rsidR="004F367A" w:rsidRPr="000563D8" w:rsidRDefault="004F367A" w:rsidP="007D60B2">
            <w:pPr>
              <w:jc w:val="center"/>
              <w:rPr>
                <w:ins w:id="737" w:author="Samuel Dent" w:date="2015-11-19T06:14:00Z"/>
              </w:rPr>
            </w:pPr>
            <w:ins w:id="738" w:author="Samuel Dent" w:date="2015-11-19T06:14:00Z">
              <w:r w:rsidRPr="000563D8">
                <w:t>Make ‘1/</w:t>
              </w:r>
              <w:proofErr w:type="spellStart"/>
              <w:r w:rsidRPr="000563D8">
                <w:t>EER_exist</w:t>
              </w:r>
              <w:proofErr w:type="spellEnd"/>
              <w:r w:rsidRPr="000563D8">
                <w:t>’ = 0</w:t>
              </w:r>
            </w:ins>
          </w:p>
        </w:tc>
      </w:tr>
    </w:tbl>
    <w:p w:rsidR="00EC747D" w:rsidDel="00213A86" w:rsidRDefault="00EC747D" w:rsidP="003330BC">
      <w:pPr>
        <w:spacing w:after="240"/>
        <w:ind w:left="1440" w:firstLine="720"/>
        <w:rPr>
          <w:del w:id="739" w:author="Samuel Dent" w:date="2015-11-19T06:21:00Z"/>
          <w:rFonts w:cstheme="minorHAnsi"/>
          <w:noProof/>
        </w:rPr>
      </w:pPr>
    </w:p>
    <w:p w:rsidR="003330BC" w:rsidRPr="002F5F3E" w:rsidRDefault="003330BC" w:rsidP="003330BC">
      <w:pPr>
        <w:spacing w:after="240"/>
        <w:ind w:left="1440"/>
        <w:rPr>
          <w:rFonts w:cstheme="minorHAnsi"/>
          <w:noProof/>
          <w:lang w:val="nl-NL"/>
        </w:rPr>
      </w:pPr>
    </w:p>
    <w:p w:rsidR="003330BC" w:rsidRPr="002F5F3E" w:rsidRDefault="003330BC" w:rsidP="003330BC">
      <w:pPr>
        <w:spacing w:after="240"/>
        <w:ind w:left="720"/>
        <w:rPr>
          <w:rFonts w:cstheme="minorHAnsi"/>
          <w:noProof/>
          <w:lang w:val="nl-NL"/>
        </w:rPr>
      </w:pPr>
      <w:r w:rsidRPr="002F5F3E">
        <w:rPr>
          <w:rFonts w:cstheme="minorHAnsi"/>
          <w:noProof/>
          <w:lang w:val="nl-NL"/>
        </w:rPr>
        <w:t>EER_ee</w:t>
      </w:r>
      <w:r w:rsidRPr="002F5F3E">
        <w:rPr>
          <w:rFonts w:cstheme="minorHAnsi"/>
          <w:noProof/>
          <w:lang w:val="nl-NL"/>
        </w:rPr>
        <w:tab/>
      </w:r>
      <w:r w:rsidRPr="002F5F3E">
        <w:rPr>
          <w:rFonts w:cstheme="minorHAnsi"/>
          <w:noProof/>
          <w:lang w:val="nl-NL"/>
        </w:rPr>
        <w:tab/>
        <w:t>= Energy Efficiency Ratio of new ductless Air Source Heat Pump (kBtu/hr / kW)</w:t>
      </w:r>
    </w:p>
    <w:p w:rsidR="001966D4" w:rsidRPr="000B7BB6" w:rsidRDefault="003330BC" w:rsidP="001966D4">
      <w:pPr>
        <w:ind w:left="1440" w:firstLine="720"/>
        <w:rPr>
          <w:ins w:id="740" w:author="Samuel Dent" w:date="2015-11-19T07:02:00Z"/>
          <w:rFonts w:cstheme="minorHAnsi"/>
          <w:noProof/>
          <w:lang w:val="nl-NL"/>
        </w:rPr>
      </w:pPr>
      <w:r w:rsidRPr="002F5F3E">
        <w:rPr>
          <w:rFonts w:cstheme="minorHAnsi"/>
          <w:noProof/>
          <w:lang w:val="nl-NL"/>
        </w:rPr>
        <w:lastRenderedPageBreak/>
        <w:t xml:space="preserve">= Actual, If not provided convert SEER to EER using this formula: </w:t>
      </w:r>
      <w:ins w:id="741" w:author="Samuel Dent" w:date="2015-11-19T07:02:00Z">
        <w:r w:rsidR="001966D4" w:rsidRPr="000B7BB6">
          <w:rPr>
            <w:rStyle w:val="FootnoteReference"/>
            <w:rFonts w:eastAsiaTheme="minorEastAsia"/>
            <w:szCs w:val="18"/>
          </w:rPr>
          <w:footnoteReference w:id="30"/>
        </w:r>
        <w:r w:rsidR="001966D4" w:rsidRPr="00B41203">
          <w:rPr>
            <w:rFonts w:cstheme="minorHAnsi"/>
            <w:noProof/>
            <w:lang w:val="nl-NL"/>
          </w:rPr>
          <w:t xml:space="preserve"> </w:t>
        </w:r>
      </w:ins>
    </w:p>
    <w:p w:rsidR="001966D4" w:rsidRPr="000B7BB6" w:rsidRDefault="001966D4" w:rsidP="001966D4">
      <w:pPr>
        <w:ind w:left="1440" w:firstLine="720"/>
        <w:rPr>
          <w:ins w:id="744" w:author="Samuel Dent" w:date="2015-11-19T07:02:00Z"/>
          <w:rFonts w:cstheme="minorHAnsi"/>
          <w:noProof/>
        </w:rPr>
      </w:pPr>
      <w:ins w:id="745" w:author="Samuel Dent" w:date="2015-11-19T07:02:00Z">
        <w:r w:rsidRPr="000B7BB6">
          <w:rPr>
            <w:rFonts w:cstheme="minorHAnsi"/>
            <w:noProof/>
            <w:lang w:val="nl-NL"/>
          </w:rPr>
          <w:t xml:space="preserve">= </w:t>
        </w:r>
        <w:r w:rsidRPr="000B7BB6">
          <w:rPr>
            <w:rFonts w:cstheme="minorHAnsi"/>
          </w:rPr>
          <w:t>(-0.02 * SEER</w:t>
        </w:r>
        <w:r w:rsidRPr="000B7BB6">
          <w:rPr>
            <w:rFonts w:cstheme="minorHAnsi"/>
            <w:vertAlign w:val="superscript"/>
          </w:rPr>
          <w:t>2</w:t>
        </w:r>
        <w:r w:rsidRPr="000B7BB6">
          <w:rPr>
            <w:rFonts w:cstheme="minorHAnsi"/>
          </w:rPr>
          <w:t>) + (1.12 * SEER)</w:t>
        </w:r>
      </w:ins>
    </w:p>
    <w:p w:rsidR="003330BC" w:rsidRPr="002F5F3E" w:rsidRDefault="003330BC" w:rsidP="003330BC">
      <w:pPr>
        <w:spacing w:after="240"/>
        <w:ind w:left="1440" w:firstLine="720"/>
        <w:rPr>
          <w:rFonts w:cstheme="minorHAnsi"/>
          <w:noProof/>
          <w:lang w:val="nl-NL"/>
        </w:rPr>
      </w:pPr>
    </w:p>
    <w:p w:rsidR="003330BC" w:rsidRPr="002F5F3E" w:rsidRDefault="003330BC" w:rsidP="003330BC">
      <w:pPr>
        <w:spacing w:after="240"/>
        <w:ind w:left="2160" w:hanging="1440"/>
        <w:rPr>
          <w:rFonts w:cstheme="minorHAnsi"/>
        </w:rPr>
      </w:pPr>
      <w:r w:rsidRPr="002F5F3E">
        <w:rPr>
          <w:rFonts w:cstheme="minorHAnsi"/>
        </w:rPr>
        <w:t>CF</w:t>
      </w:r>
      <w:r w:rsidRPr="002F5F3E">
        <w:rPr>
          <w:rFonts w:cstheme="minorHAnsi"/>
          <w:vertAlign w:val="subscript"/>
        </w:rPr>
        <w:t>SSP</w:t>
      </w:r>
      <w:r w:rsidRPr="002F5F3E">
        <w:rPr>
          <w:rFonts w:cstheme="minorHAnsi"/>
        </w:rPr>
        <w:tab/>
        <w:t xml:space="preserve">= Summer System Peak Coincidence Factor for </w:t>
      </w:r>
      <w:del w:id="746" w:author="Samuel Dent" w:date="2015-11-19T07:02:00Z">
        <w:r w:rsidRPr="002F5F3E" w:rsidDel="001966D4">
          <w:rPr>
            <w:rFonts w:cstheme="minorHAnsi"/>
          </w:rPr>
          <w:delText>Central A/C</w:delText>
        </w:r>
      </w:del>
      <w:ins w:id="747" w:author="Samuel Dent" w:date="2015-11-19T07:02:00Z">
        <w:r w:rsidR="001966D4">
          <w:rPr>
            <w:rFonts w:cstheme="minorHAnsi"/>
          </w:rPr>
          <w:t>DMSHP</w:t>
        </w:r>
      </w:ins>
      <w:r w:rsidRPr="002F5F3E">
        <w:rPr>
          <w:rFonts w:cstheme="minorHAnsi"/>
        </w:rPr>
        <w:t xml:space="preserve"> (during system peak hour)</w:t>
      </w:r>
    </w:p>
    <w:p w:rsidR="003330BC" w:rsidRPr="002F5F3E" w:rsidRDefault="003330BC" w:rsidP="003330BC">
      <w:pPr>
        <w:spacing w:after="240"/>
        <w:ind w:left="720" w:firstLine="720"/>
        <w:rPr>
          <w:rFonts w:cstheme="minorHAnsi"/>
        </w:rPr>
      </w:pPr>
      <w:r w:rsidRPr="002F5F3E">
        <w:rPr>
          <w:rFonts w:cstheme="minorHAnsi"/>
        </w:rPr>
        <w:tab/>
        <w:t xml:space="preserve">= </w:t>
      </w:r>
      <w:del w:id="748" w:author="Samuel Dent" w:date="2015-11-19T07:02:00Z">
        <w:r w:rsidRPr="002F5F3E" w:rsidDel="001966D4">
          <w:rPr>
            <w:rFonts w:cstheme="minorHAnsi"/>
          </w:rPr>
          <w:delText>72</w:delText>
        </w:r>
      </w:del>
      <w:ins w:id="749" w:author="Samuel Dent" w:date="2015-11-19T07:02:00Z">
        <w:r w:rsidR="001966D4">
          <w:rPr>
            <w:rFonts w:cstheme="minorHAnsi"/>
          </w:rPr>
          <w:t>43.1</w:t>
        </w:r>
      </w:ins>
      <w:r w:rsidRPr="002F5F3E">
        <w:rPr>
          <w:rFonts w:cstheme="minorHAnsi"/>
        </w:rPr>
        <w:t>%%</w:t>
      </w:r>
      <w:r w:rsidRPr="002F5F3E">
        <w:rPr>
          <w:rFonts w:ascii="Arial" w:eastAsiaTheme="minorEastAsia" w:hAnsi="Arial"/>
          <w:vertAlign w:val="superscript"/>
        </w:rPr>
        <w:footnoteReference w:id="31"/>
      </w:r>
    </w:p>
    <w:p w:rsidR="003330BC" w:rsidRPr="002F5F3E" w:rsidRDefault="003330BC" w:rsidP="003330BC">
      <w:pPr>
        <w:spacing w:after="240"/>
        <w:ind w:left="2160" w:hanging="1440"/>
        <w:rPr>
          <w:rFonts w:cstheme="minorHAnsi"/>
        </w:rPr>
      </w:pPr>
      <w:r w:rsidRPr="002F5F3E">
        <w:rPr>
          <w:rFonts w:cstheme="minorHAnsi"/>
        </w:rPr>
        <w:t>CF</w:t>
      </w:r>
      <w:r w:rsidRPr="002F5F3E">
        <w:rPr>
          <w:rFonts w:cstheme="minorHAnsi"/>
          <w:vertAlign w:val="subscript"/>
        </w:rPr>
        <w:t>PJM</w:t>
      </w:r>
      <w:r w:rsidRPr="002F5F3E">
        <w:rPr>
          <w:rFonts w:cstheme="minorHAnsi"/>
        </w:rPr>
        <w:tab/>
        <w:t xml:space="preserve">= PJM Summer Peak Coincidence Factor for </w:t>
      </w:r>
      <w:ins w:id="750" w:author="Samuel Dent" w:date="2015-11-19T07:02:00Z">
        <w:r w:rsidR="001966D4">
          <w:rPr>
            <w:rFonts w:cstheme="minorHAnsi"/>
          </w:rPr>
          <w:t>DMSHP</w:t>
        </w:r>
        <w:r w:rsidR="001966D4" w:rsidRPr="002F5F3E">
          <w:rPr>
            <w:rFonts w:cstheme="minorHAnsi"/>
          </w:rPr>
          <w:t xml:space="preserve"> </w:t>
        </w:r>
      </w:ins>
      <w:del w:id="751" w:author="Samuel Dent" w:date="2015-11-19T07:02:00Z">
        <w:r w:rsidRPr="002F5F3E" w:rsidDel="001966D4">
          <w:rPr>
            <w:rFonts w:cstheme="minorHAnsi"/>
          </w:rPr>
          <w:delText xml:space="preserve">Central A/C </w:delText>
        </w:r>
      </w:del>
      <w:r w:rsidRPr="002F5F3E">
        <w:rPr>
          <w:rFonts w:cstheme="minorHAnsi"/>
        </w:rPr>
        <w:t>(average during peak period)</w:t>
      </w:r>
    </w:p>
    <w:p w:rsidR="003330BC" w:rsidRPr="002F5F3E" w:rsidRDefault="003330BC" w:rsidP="003330BC">
      <w:pPr>
        <w:spacing w:after="240"/>
        <w:ind w:left="1440" w:firstLine="720"/>
        <w:rPr>
          <w:rFonts w:cstheme="minorHAnsi"/>
        </w:rPr>
      </w:pPr>
      <w:r w:rsidRPr="002F5F3E">
        <w:rPr>
          <w:rFonts w:cstheme="minorHAnsi"/>
        </w:rPr>
        <w:t xml:space="preserve">= </w:t>
      </w:r>
      <w:del w:id="752" w:author="Samuel Dent" w:date="2015-11-19T07:02:00Z">
        <w:r w:rsidRPr="002F5F3E" w:rsidDel="001966D4">
          <w:rPr>
            <w:rFonts w:cstheme="minorHAnsi"/>
          </w:rPr>
          <w:delText>46.6</w:delText>
        </w:r>
      </w:del>
      <w:ins w:id="753" w:author="Samuel Dent" w:date="2015-11-19T07:02:00Z">
        <w:r w:rsidR="001966D4">
          <w:rPr>
            <w:rFonts w:cstheme="minorHAnsi"/>
          </w:rPr>
          <w:t>28.0</w:t>
        </w:r>
      </w:ins>
      <w:r w:rsidRPr="002F5F3E">
        <w:rPr>
          <w:rFonts w:cstheme="minorHAnsi"/>
        </w:rPr>
        <w:t>%</w:t>
      </w:r>
      <w:r w:rsidRPr="002F5F3E">
        <w:rPr>
          <w:rFonts w:ascii="Arial" w:eastAsiaTheme="minorEastAsia" w:hAnsi="Arial"/>
          <w:vertAlign w:val="superscript"/>
        </w:rPr>
        <w:footnoteReference w:id="32"/>
      </w:r>
    </w:p>
    <w:p w:rsidR="003330BC" w:rsidRPr="002F5F3E" w:rsidRDefault="003330BC" w:rsidP="003330BC">
      <w:pPr>
        <w:keepNext/>
        <w:keepLines/>
        <w:spacing w:before="200"/>
        <w:outlineLvl w:val="5"/>
        <w:rPr>
          <w:rFonts w:eastAsiaTheme="majorEastAsia" w:cstheme="majorBidi"/>
          <w:b/>
          <w:iCs/>
          <w:smallCaps/>
          <w:sz w:val="22"/>
        </w:rPr>
      </w:pPr>
      <w:bookmarkStart w:id="754" w:name="_Toc343160276"/>
      <w:r w:rsidRPr="002F5F3E">
        <w:rPr>
          <w:rFonts w:eastAsiaTheme="majorEastAsia" w:cstheme="majorBidi"/>
          <w:b/>
          <w:iCs/>
          <w:smallCaps/>
          <w:sz w:val="22"/>
        </w:rPr>
        <w:t>Natural Gas Savings</w:t>
      </w:r>
      <w:bookmarkEnd w:id="754"/>
    </w:p>
    <w:p w:rsidR="003330BC" w:rsidRPr="002F5F3E" w:rsidRDefault="003330BC" w:rsidP="003330BC">
      <w:pPr>
        <w:spacing w:after="240"/>
      </w:pPr>
      <w:r w:rsidRPr="002F5F3E">
        <w:t>N/A</w:t>
      </w:r>
    </w:p>
    <w:p w:rsidR="003330BC" w:rsidRPr="002F5F3E" w:rsidRDefault="003330BC" w:rsidP="003330BC">
      <w:pPr>
        <w:keepNext/>
        <w:keepLines/>
        <w:spacing w:before="200"/>
        <w:outlineLvl w:val="5"/>
        <w:rPr>
          <w:rFonts w:eastAsiaTheme="majorEastAsia" w:cstheme="majorBidi"/>
          <w:b/>
          <w:iCs/>
          <w:smallCaps/>
          <w:sz w:val="22"/>
        </w:rPr>
      </w:pPr>
      <w:bookmarkStart w:id="755" w:name="_Toc343160277"/>
      <w:r w:rsidRPr="002F5F3E">
        <w:rPr>
          <w:rFonts w:eastAsiaTheme="majorEastAsia" w:cstheme="majorBidi"/>
          <w:b/>
          <w:iCs/>
          <w:smallCaps/>
          <w:sz w:val="22"/>
        </w:rPr>
        <w:t>Water Impact Descriptions and Calculation</w:t>
      </w:r>
      <w:bookmarkEnd w:id="755"/>
      <w:r w:rsidRPr="002F5F3E">
        <w:rPr>
          <w:rFonts w:eastAsiaTheme="majorEastAsia" w:cstheme="majorBidi"/>
          <w:b/>
          <w:iCs/>
          <w:smallCaps/>
          <w:sz w:val="22"/>
        </w:rPr>
        <w:t xml:space="preserve">  </w:t>
      </w:r>
    </w:p>
    <w:p w:rsidR="003330BC" w:rsidRPr="002F5F3E" w:rsidRDefault="003330BC" w:rsidP="003330BC">
      <w:pPr>
        <w:spacing w:after="240"/>
      </w:pPr>
      <w:r w:rsidRPr="002F5F3E">
        <w:t>N/A</w:t>
      </w:r>
      <w:bookmarkStart w:id="756" w:name="_Toc343160278"/>
    </w:p>
    <w:p w:rsidR="003330BC" w:rsidRDefault="003330BC" w:rsidP="003330BC">
      <w:pPr>
        <w:keepNext/>
        <w:keepLines/>
        <w:spacing w:before="200"/>
        <w:outlineLvl w:val="5"/>
        <w:rPr>
          <w:rFonts w:eastAsiaTheme="majorEastAsia" w:cstheme="majorBidi"/>
          <w:b/>
          <w:iCs/>
          <w:smallCaps/>
          <w:sz w:val="22"/>
        </w:rPr>
      </w:pPr>
      <w:r w:rsidRPr="002F5F3E">
        <w:rPr>
          <w:rFonts w:eastAsiaTheme="majorEastAsia" w:cstheme="majorBidi"/>
          <w:b/>
          <w:iCs/>
          <w:smallCaps/>
          <w:sz w:val="22"/>
        </w:rPr>
        <w:t>Deemed O&amp;M Cost Adjustment Calculation</w:t>
      </w:r>
      <w:bookmarkEnd w:id="756"/>
    </w:p>
    <w:p w:rsidR="003330BC" w:rsidRPr="009C362B" w:rsidRDefault="003330BC" w:rsidP="003330BC">
      <w:pPr>
        <w:spacing w:after="240"/>
      </w:pPr>
      <w:r w:rsidRPr="009C362B">
        <w:t>N/A</w:t>
      </w:r>
    </w:p>
    <w:p w:rsidR="003330BC" w:rsidRDefault="003330BC" w:rsidP="003330BC">
      <w:pPr>
        <w:keepNext/>
        <w:keepLines/>
        <w:spacing w:before="200"/>
        <w:jc w:val="left"/>
        <w:outlineLvl w:val="5"/>
        <w:rPr>
          <w:rFonts w:eastAsiaTheme="majorEastAsia" w:cstheme="majorBidi"/>
          <w:b/>
          <w:iCs/>
          <w:smallCaps/>
          <w:sz w:val="22"/>
        </w:rPr>
        <w:sectPr w:rsidR="003330BC" w:rsidSect="00B64B6A">
          <w:headerReference w:type="default" r:id="rId8"/>
          <w:pgSz w:w="12240" w:h="15840" w:code="1"/>
          <w:pgMar w:top="1440" w:right="1440" w:bottom="1440" w:left="1440" w:header="720" w:footer="720" w:gutter="0"/>
          <w:cols w:space="720"/>
          <w:docGrid w:linePitch="360"/>
        </w:sectPr>
      </w:pPr>
      <w:r w:rsidRPr="002F5F3E">
        <w:rPr>
          <w:rFonts w:eastAsiaTheme="majorEastAsia" w:cstheme="majorBidi"/>
          <w:b/>
          <w:iCs/>
          <w:smallCaps/>
          <w:sz w:val="22"/>
        </w:rPr>
        <w:t>Measure Code: RS-HVC-DHP-</w:t>
      </w:r>
      <w:del w:id="757" w:author="Samuel Dent" w:date="2015-11-19T07:03:00Z">
        <w:r w:rsidRPr="002F5F3E" w:rsidDel="001966D4">
          <w:rPr>
            <w:rFonts w:eastAsiaTheme="majorEastAsia" w:cstheme="majorBidi"/>
            <w:b/>
            <w:iCs/>
            <w:smallCaps/>
            <w:sz w:val="22"/>
          </w:rPr>
          <w:delText>V02</w:delText>
        </w:r>
      </w:del>
      <w:ins w:id="758" w:author="Samuel Dent" w:date="2015-11-19T07:03:00Z">
        <w:r w:rsidR="001966D4" w:rsidRPr="002F5F3E">
          <w:rPr>
            <w:rFonts w:eastAsiaTheme="majorEastAsia" w:cstheme="majorBidi"/>
            <w:b/>
            <w:iCs/>
            <w:smallCaps/>
            <w:sz w:val="22"/>
          </w:rPr>
          <w:t>V0</w:t>
        </w:r>
        <w:r w:rsidR="001966D4">
          <w:rPr>
            <w:rFonts w:eastAsiaTheme="majorEastAsia" w:cstheme="majorBidi"/>
            <w:b/>
            <w:iCs/>
            <w:smallCaps/>
            <w:sz w:val="22"/>
          </w:rPr>
          <w:t>3</w:t>
        </w:r>
      </w:ins>
      <w:r w:rsidRPr="002F5F3E">
        <w:rPr>
          <w:rFonts w:eastAsiaTheme="majorEastAsia" w:cstheme="majorBidi"/>
          <w:b/>
          <w:iCs/>
          <w:smallCaps/>
          <w:sz w:val="22"/>
        </w:rPr>
        <w:t>-</w:t>
      </w:r>
      <w:del w:id="759" w:author="Samuel Dent" w:date="2015-11-19T07:03:00Z">
        <w:r w:rsidRPr="002F5F3E" w:rsidDel="001966D4">
          <w:rPr>
            <w:rFonts w:eastAsiaTheme="majorEastAsia" w:cstheme="majorBidi"/>
            <w:b/>
            <w:iCs/>
            <w:smallCaps/>
            <w:sz w:val="22"/>
          </w:rPr>
          <w:delText>150601</w:delText>
        </w:r>
      </w:del>
      <w:ins w:id="760" w:author="Samuel Dent" w:date="2015-11-19T07:03:00Z">
        <w:r w:rsidR="001966D4" w:rsidRPr="002F5F3E">
          <w:rPr>
            <w:rFonts w:eastAsiaTheme="majorEastAsia" w:cstheme="majorBidi"/>
            <w:b/>
            <w:iCs/>
            <w:smallCaps/>
            <w:sz w:val="22"/>
          </w:rPr>
          <w:t>1</w:t>
        </w:r>
        <w:r w:rsidR="001966D4">
          <w:rPr>
            <w:rFonts w:eastAsiaTheme="majorEastAsia" w:cstheme="majorBidi"/>
            <w:b/>
            <w:iCs/>
            <w:smallCaps/>
            <w:sz w:val="22"/>
          </w:rPr>
          <w:t>6</w:t>
        </w:r>
        <w:r w:rsidR="001966D4" w:rsidRPr="002F5F3E">
          <w:rPr>
            <w:rFonts w:eastAsiaTheme="majorEastAsia" w:cstheme="majorBidi"/>
            <w:b/>
            <w:iCs/>
            <w:smallCaps/>
            <w:sz w:val="22"/>
          </w:rPr>
          <w:t>0601</w:t>
        </w:r>
      </w:ins>
    </w:p>
    <w:p w:rsidR="00D5281E" w:rsidRDefault="00D5281E"/>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30BC" w:rsidRDefault="003330BC" w:rsidP="003330BC">
      <w:pPr>
        <w:spacing w:after="0"/>
      </w:pPr>
      <w:r>
        <w:separator/>
      </w:r>
    </w:p>
  </w:endnote>
  <w:endnote w:type="continuationSeparator" w:id="0">
    <w:p w:rsidR="003330BC" w:rsidRDefault="003330BC" w:rsidP="003330B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Italic">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30BC" w:rsidRDefault="003330BC" w:rsidP="003330BC">
      <w:pPr>
        <w:spacing w:after="0"/>
      </w:pPr>
      <w:r>
        <w:separator/>
      </w:r>
    </w:p>
  </w:footnote>
  <w:footnote w:type="continuationSeparator" w:id="0">
    <w:p w:rsidR="003330BC" w:rsidRDefault="003330BC" w:rsidP="003330BC">
      <w:pPr>
        <w:spacing w:after="0"/>
      </w:pPr>
      <w:r>
        <w:continuationSeparator/>
      </w:r>
    </w:p>
  </w:footnote>
  <w:footnote w:id="1">
    <w:p w:rsidR="003330BC" w:rsidRPr="009C362B" w:rsidRDefault="003330BC" w:rsidP="003330BC">
      <w:pPr>
        <w:pStyle w:val="Footnote"/>
        <w:rPr>
          <w:szCs w:val="18"/>
        </w:rPr>
      </w:pPr>
      <w:r w:rsidRPr="009C362B">
        <w:rPr>
          <w:rStyle w:val="FootnoteReference"/>
          <w:rFonts w:cstheme="minorHAnsi"/>
          <w:sz w:val="18"/>
          <w:szCs w:val="18"/>
        </w:rPr>
        <w:footnoteRef/>
      </w:r>
      <w:r w:rsidRPr="009C362B">
        <w:rPr>
          <w:szCs w:val="18"/>
        </w:rPr>
        <w:t xml:space="preserve"> The whole purpose of installing ductless heat pumps is to conserve energy, so the installer can be assumed to be capable of recommending an appropriate controls strategy. For most applications, the heating </w:t>
      </w:r>
      <w:proofErr w:type="spellStart"/>
      <w:r w:rsidRPr="009C362B">
        <w:rPr>
          <w:szCs w:val="18"/>
        </w:rPr>
        <w:t>setpoint</w:t>
      </w:r>
      <w:proofErr w:type="spellEnd"/>
      <w:r w:rsidRPr="009C362B">
        <w:rPr>
          <w:szCs w:val="18"/>
        </w:rPr>
        <w:t xml:space="preserve"> for the ductless heat pump should be at least 2F higher than any remaining existing system and the cooling </w:t>
      </w:r>
      <w:proofErr w:type="spellStart"/>
      <w:r w:rsidRPr="009C362B">
        <w:rPr>
          <w:szCs w:val="18"/>
        </w:rPr>
        <w:t>setpoint</w:t>
      </w:r>
      <w:proofErr w:type="spellEnd"/>
      <w:r w:rsidRPr="009C362B">
        <w:rPr>
          <w:szCs w:val="18"/>
        </w:rPr>
        <w:t xml:space="preserve"> for the ductless heat pump should be at least 2F cooler than the existing system (this should apply to all periods of a programmable schedule, if applicable). This helps ensure that the ductless heat pump will be used to meet as much of the load as possible before the existing system operates to meet the remaining load. Ideally, the new ductless heat pump controls should be set to the current comfort settings, while the existing system </w:t>
      </w:r>
      <w:proofErr w:type="spellStart"/>
      <w:r w:rsidRPr="009C362B">
        <w:rPr>
          <w:szCs w:val="18"/>
        </w:rPr>
        <w:t>setpoints</w:t>
      </w:r>
      <w:proofErr w:type="spellEnd"/>
      <w:r w:rsidRPr="009C362B">
        <w:rPr>
          <w:szCs w:val="18"/>
        </w:rPr>
        <w:t xml:space="preserve"> should be adjusted down (heating) and up (cooling) to capture savings.</w:t>
      </w:r>
    </w:p>
  </w:footnote>
  <w:footnote w:id="2">
    <w:p w:rsidR="003330BC" w:rsidRPr="009C362B" w:rsidDel="008E33C9" w:rsidRDefault="003330BC" w:rsidP="003330BC">
      <w:pPr>
        <w:pStyle w:val="Footnote"/>
        <w:rPr>
          <w:del w:id="38" w:author="Samuel Dent" w:date="2015-11-19T05:27:00Z"/>
          <w:szCs w:val="18"/>
        </w:rPr>
      </w:pPr>
      <w:del w:id="39" w:author="Samuel Dent" w:date="2015-11-19T05:27:00Z">
        <w:r w:rsidRPr="009C362B" w:rsidDel="008E33C9">
          <w:rPr>
            <w:rStyle w:val="FootnoteReference"/>
            <w:rFonts w:cstheme="minorHAnsi"/>
            <w:sz w:val="18"/>
            <w:szCs w:val="18"/>
          </w:rPr>
          <w:footnoteRef/>
        </w:r>
        <w:r w:rsidRPr="009C362B" w:rsidDel="008E33C9">
          <w:rPr>
            <w:szCs w:val="18"/>
          </w:rPr>
          <w:delText xml:space="preserve"> Minimum Federal Standard as of 1/1/2015;</w:delText>
        </w:r>
      </w:del>
    </w:p>
    <w:p w:rsidR="003330BC" w:rsidRPr="009C362B" w:rsidDel="008E33C9" w:rsidRDefault="003330BC" w:rsidP="003330BC">
      <w:pPr>
        <w:pStyle w:val="Footnote"/>
        <w:rPr>
          <w:del w:id="40" w:author="Samuel Dent" w:date="2015-11-19T05:27:00Z"/>
          <w:szCs w:val="18"/>
        </w:rPr>
      </w:pPr>
      <w:del w:id="41" w:author="Samuel Dent" w:date="2015-11-19T05:27:00Z">
        <w:r w:rsidRPr="009C362B" w:rsidDel="008E33C9">
          <w:rPr>
            <w:szCs w:val="18"/>
          </w:rPr>
          <w:delText>http://www.gpo.gov/fdsys/pkg/CFR-2012-title10-vol3/pdf/CFR-2012-title10-vol3-sec430-32.pdf</w:delText>
        </w:r>
      </w:del>
    </w:p>
  </w:footnote>
  <w:footnote w:id="3">
    <w:p w:rsidR="003330BC" w:rsidRPr="009C362B" w:rsidDel="008E33C9" w:rsidRDefault="003330BC" w:rsidP="003330BC">
      <w:pPr>
        <w:pStyle w:val="Footnote"/>
        <w:rPr>
          <w:del w:id="45" w:author="Samuel Dent" w:date="2015-11-19T05:27:00Z"/>
          <w:szCs w:val="18"/>
        </w:rPr>
      </w:pPr>
      <w:del w:id="46" w:author="Samuel Dent" w:date="2015-11-19T05:27:00Z">
        <w:r w:rsidRPr="009C362B" w:rsidDel="008E33C9">
          <w:rPr>
            <w:rStyle w:val="FootnoteReference"/>
            <w:rFonts w:cstheme="minorHAnsi"/>
            <w:sz w:val="18"/>
            <w:szCs w:val="18"/>
          </w:rPr>
          <w:footnoteRef/>
        </w:r>
        <w:r w:rsidRPr="009C362B" w:rsidDel="008E33C9">
          <w:rPr>
            <w:szCs w:val="18"/>
          </w:rPr>
          <w:delText xml:space="preserve"> Additional heat pumps will achieve additional savings, but not as much as the first one. </w:delText>
        </w:r>
      </w:del>
    </w:p>
    <w:p w:rsidR="003330BC" w:rsidRPr="009C362B" w:rsidDel="008E33C9" w:rsidRDefault="003330BC" w:rsidP="003330BC">
      <w:pPr>
        <w:pStyle w:val="Footnote"/>
        <w:rPr>
          <w:del w:id="47" w:author="Samuel Dent" w:date="2015-11-19T05:27:00Z"/>
          <w:szCs w:val="18"/>
        </w:rPr>
      </w:pPr>
    </w:p>
  </w:footnote>
  <w:footnote w:id="4">
    <w:p w:rsidR="003330BC" w:rsidRPr="009C362B" w:rsidRDefault="003330BC" w:rsidP="003330BC">
      <w:pPr>
        <w:pStyle w:val="Footnote"/>
        <w:rPr>
          <w:szCs w:val="18"/>
        </w:rPr>
      </w:pPr>
      <w:r w:rsidRPr="009C362B">
        <w:rPr>
          <w:rStyle w:val="FootnoteReference"/>
          <w:rFonts w:cstheme="minorHAnsi"/>
          <w:sz w:val="18"/>
          <w:szCs w:val="18"/>
        </w:rPr>
        <w:footnoteRef/>
      </w:r>
      <w:r w:rsidRPr="009C362B">
        <w:rPr>
          <w:szCs w:val="18"/>
        </w:rPr>
        <w:t xml:space="preserve"> </w:t>
      </w:r>
      <w:r w:rsidRPr="009C362B">
        <w:rPr>
          <w:rFonts w:eastAsiaTheme="minorHAnsi"/>
          <w:szCs w:val="18"/>
        </w:rPr>
        <w:t>Measure Life Report: Residential and Commercial/Industrial Lighting and HVAC Measures, GDS Associates, Inc., June 2007</w:t>
      </w:r>
    </w:p>
  </w:footnote>
  <w:footnote w:id="5">
    <w:p w:rsidR="008E33C9" w:rsidRDefault="008E33C9" w:rsidP="008E33C9">
      <w:pPr>
        <w:pStyle w:val="FootnoteText"/>
        <w:rPr>
          <w:ins w:id="54" w:author="Samuel Dent" w:date="2015-11-19T05:28:00Z"/>
        </w:rPr>
      </w:pPr>
      <w:ins w:id="55" w:author="Samuel Dent" w:date="2015-11-19T05:28:00Z">
        <w:r>
          <w:rPr>
            <w:rStyle w:val="FootnoteReference"/>
          </w:rPr>
          <w:footnoteRef/>
        </w:r>
        <w:r>
          <w:t xml:space="preserve"> </w:t>
        </w:r>
        <w:r>
          <w:rPr>
            <w:szCs w:val="18"/>
          </w:rPr>
          <w:t>PY7 HVAC and Ductless Mini-Split Heat Pump Incremental Cost Analysis memo to Ameren Illinois and ICC Staff dated September 4, 2015</w:t>
        </w:r>
      </w:ins>
    </w:p>
  </w:footnote>
  <w:footnote w:id="6">
    <w:p w:rsidR="003330BC" w:rsidRPr="009C362B" w:rsidDel="008E33C9" w:rsidRDefault="003330BC" w:rsidP="003330BC">
      <w:pPr>
        <w:pStyle w:val="Footnote"/>
        <w:rPr>
          <w:del w:id="126" w:author="Samuel Dent" w:date="2015-11-19T05:28:00Z"/>
          <w:szCs w:val="18"/>
        </w:rPr>
      </w:pPr>
      <w:del w:id="127" w:author="Samuel Dent" w:date="2015-11-19T05:28:00Z">
        <w:r w:rsidRPr="009C362B" w:rsidDel="008E33C9">
          <w:rPr>
            <w:rStyle w:val="FootnoteReference"/>
            <w:rFonts w:cstheme="minorHAnsi"/>
            <w:sz w:val="18"/>
            <w:szCs w:val="18"/>
          </w:rPr>
          <w:footnoteRef/>
        </w:r>
        <w:r w:rsidRPr="009C362B" w:rsidDel="008E33C9">
          <w:rPr>
            <w:szCs w:val="18"/>
          </w:rPr>
          <w:delText xml:space="preserve"> </w:delText>
        </w:r>
        <w:r w:rsidRPr="009C362B" w:rsidDel="008E33C9">
          <w:rPr>
            <w:i/>
            <w:iCs/>
            <w:szCs w:val="18"/>
          </w:rPr>
          <w:delText>Ductless Heat Pumps for Residential Customers in Connecticut</w:delText>
        </w:r>
        <w:r w:rsidRPr="009C362B" w:rsidDel="008E33C9">
          <w:rPr>
            <w:szCs w:val="18"/>
          </w:rPr>
          <w:delText>,  Swift, Joseph R and Rebecca A. Meyer, The Connecticut Light &amp; Power Company, 2010 ACEEE Summer Study on Energy Efficiency in Buildings (2-292)</w:delText>
        </w:r>
      </w:del>
    </w:p>
  </w:footnote>
  <w:footnote w:id="7">
    <w:p w:rsidR="008E33C9" w:rsidRPr="009C362B" w:rsidRDefault="008E33C9" w:rsidP="008E33C9">
      <w:pPr>
        <w:pStyle w:val="Footnote"/>
        <w:rPr>
          <w:ins w:id="146" w:author="Samuel Dent" w:date="2015-11-19T05:30:00Z"/>
          <w:szCs w:val="18"/>
        </w:rPr>
      </w:pPr>
      <w:ins w:id="147" w:author="Samuel Dent" w:date="2015-11-19T05:30:00Z">
        <w:r w:rsidRPr="009C362B">
          <w:rPr>
            <w:rStyle w:val="FootnoteReference"/>
            <w:rFonts w:cstheme="minorHAnsi"/>
            <w:sz w:val="18"/>
            <w:szCs w:val="18"/>
          </w:rPr>
          <w:footnoteRef/>
        </w:r>
        <w:r w:rsidRPr="009C362B">
          <w:rPr>
            <w:szCs w:val="18"/>
          </w:rPr>
          <w:t xml:space="preserve"> </w:t>
        </w:r>
        <w:r>
          <w:rPr>
            <w:i/>
          </w:rPr>
          <w:t>All-Electric Homes PY6 Metering Results: Multifamily HVAC Systems</w:t>
        </w:r>
        <w:r>
          <w:t>, Cadmus, October 2015</w:t>
        </w:r>
      </w:ins>
    </w:p>
  </w:footnote>
  <w:footnote w:id="8">
    <w:p w:rsidR="003330BC" w:rsidRPr="009C362B" w:rsidRDefault="003330BC" w:rsidP="003330BC">
      <w:pPr>
        <w:pStyle w:val="Footnote"/>
        <w:rPr>
          <w:szCs w:val="18"/>
        </w:rPr>
      </w:pPr>
      <w:r w:rsidRPr="009C362B">
        <w:rPr>
          <w:rStyle w:val="FootnoteReference"/>
          <w:rFonts w:cstheme="minorHAnsi"/>
          <w:sz w:val="18"/>
          <w:szCs w:val="18"/>
        </w:rPr>
        <w:footnoteRef/>
      </w:r>
      <w:r w:rsidRPr="009C362B">
        <w:rPr>
          <w:szCs w:val="18"/>
        </w:rPr>
        <w:t xml:space="preserve"> Based on analysis of metering results from 24 heat pumps in Ameren Illinois service territory in PY5 coincident with AIC’s 2010 system peak; ‘Impact and Process Evaluation of Ameren Illinois Company’s Residential HVAC Program (PY5)’.</w:t>
      </w:r>
    </w:p>
  </w:footnote>
  <w:footnote w:id="9">
    <w:p w:rsidR="003330BC" w:rsidRPr="009C362B" w:rsidRDefault="003330BC" w:rsidP="003330BC">
      <w:pPr>
        <w:pStyle w:val="Footnote"/>
        <w:rPr>
          <w:szCs w:val="18"/>
        </w:rPr>
      </w:pPr>
      <w:r w:rsidRPr="009C362B">
        <w:rPr>
          <w:rStyle w:val="FootnoteReference"/>
          <w:rFonts w:cstheme="minorHAnsi"/>
          <w:sz w:val="18"/>
          <w:szCs w:val="18"/>
        </w:rPr>
        <w:footnoteRef/>
      </w:r>
      <w:r w:rsidRPr="009C362B">
        <w:rPr>
          <w:szCs w:val="18"/>
        </w:rPr>
        <w:t xml:space="preserve"> </w:t>
      </w:r>
      <w:proofErr w:type="gramStart"/>
      <w:r w:rsidRPr="009C362B">
        <w:rPr>
          <w:szCs w:val="18"/>
        </w:rPr>
        <w:t xml:space="preserve">Based on analysis of </w:t>
      </w:r>
      <w:proofErr w:type="spellStart"/>
      <w:r w:rsidRPr="009C362B">
        <w:rPr>
          <w:szCs w:val="18"/>
        </w:rPr>
        <w:t>Itron</w:t>
      </w:r>
      <w:proofErr w:type="spellEnd"/>
      <w:r w:rsidRPr="009C362B">
        <w:rPr>
          <w:szCs w:val="18"/>
        </w:rPr>
        <w:t xml:space="preserve"> </w:t>
      </w:r>
      <w:proofErr w:type="spellStart"/>
      <w:r w:rsidRPr="009C362B">
        <w:rPr>
          <w:szCs w:val="18"/>
        </w:rPr>
        <w:t>eShape</w:t>
      </w:r>
      <w:proofErr w:type="spellEnd"/>
      <w:r w:rsidRPr="009C362B">
        <w:rPr>
          <w:szCs w:val="18"/>
        </w:rPr>
        <w:t xml:space="preserve"> data for Missouri, calibrated to Illinois loads, supplied by Ameren.</w:t>
      </w:r>
      <w:proofErr w:type="gramEnd"/>
      <w:r w:rsidRPr="009C362B">
        <w:rPr>
          <w:szCs w:val="18"/>
        </w:rPr>
        <w:t xml:space="preserve"> The average AC load over the PJM peak period (1-5pm, M-F, June through August) is divided by the maximum AC load during the year.</w:t>
      </w:r>
    </w:p>
  </w:footnote>
  <w:footnote w:id="10">
    <w:p w:rsidR="003330BC" w:rsidRPr="009C362B" w:rsidDel="008E33C9" w:rsidRDefault="003330BC" w:rsidP="003330BC">
      <w:pPr>
        <w:pStyle w:val="Footnote"/>
        <w:rPr>
          <w:del w:id="187" w:author="Samuel Dent" w:date="2015-11-19T05:33:00Z"/>
          <w:szCs w:val="18"/>
        </w:rPr>
      </w:pPr>
      <w:del w:id="188" w:author="Samuel Dent" w:date="2015-11-19T05:33:00Z">
        <w:r w:rsidRPr="009C362B" w:rsidDel="008E33C9">
          <w:rPr>
            <w:rStyle w:val="FootnoteReference"/>
            <w:rFonts w:cstheme="minorHAnsi"/>
            <w:sz w:val="18"/>
            <w:szCs w:val="18"/>
          </w:rPr>
          <w:footnoteRef/>
        </w:r>
        <w:r w:rsidRPr="009C362B" w:rsidDel="008E33C9">
          <w:rPr>
            <w:szCs w:val="18"/>
          </w:rPr>
          <w:delText xml:space="preserve"> PLD values calculated in “DHP Savings Model 12-31-13.xls”. To verify that the proposed algorithm generates reasonable savings, we compared the results to metering studies done to measure ductless heat pump savings. </w:delText>
        </w:r>
      </w:del>
    </w:p>
    <w:p w:rsidR="003330BC" w:rsidRPr="009C362B" w:rsidDel="008E33C9" w:rsidRDefault="003330BC" w:rsidP="003330BC">
      <w:pPr>
        <w:pStyle w:val="Footnote"/>
        <w:rPr>
          <w:del w:id="189" w:author="Samuel Dent" w:date="2015-11-19T05:33:00Z"/>
          <w:szCs w:val="18"/>
        </w:rPr>
      </w:pPr>
      <w:del w:id="190" w:author="Samuel Dent" w:date="2015-11-19T05:33:00Z">
        <w:r w:rsidRPr="009C362B" w:rsidDel="008E33C9">
          <w:rPr>
            <w:noProof/>
            <w:szCs w:val="18"/>
          </w:rPr>
          <w:delText>Ecotope Study, prepared for Bonneville Power Administration, “</w:delText>
        </w:r>
        <w:r w:rsidRPr="009C362B" w:rsidDel="008E33C9">
          <w:rPr>
            <w:szCs w:val="18"/>
          </w:rPr>
          <w:delText>Residential Ductless Mini-Split Heat Pump Retrofit Monitoring,” Monmouth, Oregon, June, 2009.</w:delText>
        </w:r>
      </w:del>
    </w:p>
    <w:p w:rsidR="003330BC" w:rsidRPr="009C362B" w:rsidDel="008E33C9" w:rsidRDefault="003330BC" w:rsidP="003330BC">
      <w:pPr>
        <w:pStyle w:val="Footnote"/>
        <w:rPr>
          <w:del w:id="191" w:author="Samuel Dent" w:date="2015-11-19T05:33:00Z"/>
          <w:szCs w:val="18"/>
        </w:rPr>
      </w:pPr>
      <w:del w:id="192" w:author="Samuel Dent" w:date="2015-11-19T05:33:00Z">
        <w:r w:rsidRPr="009C362B" w:rsidDel="008E33C9">
          <w:rPr>
            <w:szCs w:val="18"/>
          </w:rPr>
          <w:delText>Ecotope Study, Prepared for Bonneville Power Administration, “Ductless Heat Pump Retrofits in Multifamily and Small Commercial Buildings,” December, 2012.</w:delText>
        </w:r>
      </w:del>
    </w:p>
    <w:p w:rsidR="003330BC" w:rsidRPr="009C362B" w:rsidDel="008E33C9" w:rsidRDefault="003330BC" w:rsidP="003330BC">
      <w:pPr>
        <w:pStyle w:val="Footnote"/>
        <w:rPr>
          <w:del w:id="193" w:author="Samuel Dent" w:date="2015-11-19T05:33:00Z"/>
          <w:szCs w:val="18"/>
        </w:rPr>
      </w:pPr>
      <w:del w:id="194" w:author="Samuel Dent" w:date="2015-11-19T05:33:00Z">
        <w:r w:rsidRPr="009C362B" w:rsidDel="008E33C9">
          <w:rPr>
            <w:rFonts w:eastAsiaTheme="minorHAnsi"/>
            <w:szCs w:val="18"/>
          </w:rPr>
          <w:delText>KEMA Study, Prepared for NSTAR Electric and Gas Corporation et al. “Ductless Mini Pilot Study,” Middletown, Connecticut, June, 2009</w:delText>
        </w:r>
      </w:del>
    </w:p>
  </w:footnote>
  <w:footnote w:id="11">
    <w:p w:rsidR="003330BC" w:rsidRPr="009C362B" w:rsidDel="008E33C9" w:rsidRDefault="003330BC" w:rsidP="003330BC">
      <w:pPr>
        <w:pStyle w:val="Footnote"/>
        <w:rPr>
          <w:del w:id="263" w:author="Samuel Dent" w:date="2015-11-19T05:34:00Z"/>
          <w:szCs w:val="18"/>
        </w:rPr>
      </w:pPr>
      <w:del w:id="264" w:author="Samuel Dent" w:date="2015-11-19T05:34:00Z">
        <w:r w:rsidRPr="009C362B" w:rsidDel="008E33C9">
          <w:rPr>
            <w:rStyle w:val="FootnoteReference"/>
            <w:rFonts w:cstheme="minorHAnsi"/>
            <w:sz w:val="18"/>
            <w:szCs w:val="18"/>
          </w:rPr>
          <w:footnoteRef/>
        </w:r>
        <w:r w:rsidRPr="009C362B" w:rsidDel="008E33C9">
          <w:rPr>
            <w:szCs w:val="18"/>
          </w:rPr>
          <w:delText xml:space="preserve"> Values in table are based on converting an average household heating load (834 therms) for Chicago based on ‘Table E-1, Energy Efficiency/Demand Response Nicor Gas Plan Year 1: Research Report: Furnace Metering Study, Draft, Navigant, August 1 2013 to an electric heat load (divide by 0.03413) to electric resistance and ASHP heat load (resistance load reduced by 15% to account for distribution losses that occur in furnace heating but not in electric resistance while ASHP heat is assumed to suffer from similar distribution losses) (see ‘Household Heating Load Summary Calculations_11062013.xls’). Finally these values were adjusted to a statewide average using relative HDD assumptions to adjust for the evaluation results focus on northern region. Values for individual cities are then calculated by comparing average HDD to the individual city’s HDD.</w:delText>
        </w:r>
      </w:del>
    </w:p>
  </w:footnote>
  <w:footnote w:id="12">
    <w:p w:rsidR="003330BC" w:rsidRPr="009C362B" w:rsidDel="008E33C9" w:rsidRDefault="003330BC" w:rsidP="003330BC">
      <w:pPr>
        <w:pStyle w:val="Footnote"/>
        <w:rPr>
          <w:del w:id="381" w:author="Samuel Dent" w:date="2015-11-19T05:34:00Z"/>
          <w:szCs w:val="18"/>
        </w:rPr>
      </w:pPr>
      <w:del w:id="382" w:author="Samuel Dent" w:date="2015-11-19T05:34:00Z">
        <w:r w:rsidRPr="009C362B" w:rsidDel="008E33C9">
          <w:rPr>
            <w:rStyle w:val="FootnoteReference"/>
            <w:rFonts w:cstheme="minorHAnsi"/>
            <w:sz w:val="18"/>
            <w:szCs w:val="18"/>
          </w:rPr>
          <w:footnoteRef/>
        </w:r>
        <w:r w:rsidRPr="009C362B" w:rsidDel="008E33C9">
          <w:rPr>
            <w:szCs w:val="18"/>
          </w:rPr>
          <w:delText xml:space="preserve"> Multifamily household heating consumption relative to single-family households is affected by overall household square footage and exposure to the exterior.  This 65% reduction factor is applied to MF homes with electric resistance, based on professional judgment that average household size, and heat loads of MF households are smaller than single-family homes </w:delText>
        </w:r>
      </w:del>
    </w:p>
  </w:footnote>
  <w:footnote w:id="13">
    <w:p w:rsidR="003330BC" w:rsidRPr="009C362B" w:rsidDel="008E33C9" w:rsidRDefault="003330BC" w:rsidP="003330BC">
      <w:pPr>
        <w:pStyle w:val="Footnote"/>
        <w:rPr>
          <w:del w:id="388" w:author="Samuel Dent" w:date="2015-11-19T05:34:00Z"/>
          <w:szCs w:val="18"/>
        </w:rPr>
      </w:pPr>
      <w:del w:id="389" w:author="Samuel Dent" w:date="2015-11-19T05:34:00Z">
        <w:r w:rsidRPr="009C362B" w:rsidDel="008E33C9">
          <w:rPr>
            <w:rStyle w:val="FootnoteReference"/>
            <w:rFonts w:cstheme="minorHAnsi"/>
            <w:sz w:val="18"/>
            <w:szCs w:val="18"/>
          </w:rPr>
          <w:footnoteRef/>
        </w:r>
        <w:r w:rsidRPr="009C362B" w:rsidDel="008E33C9">
          <w:rPr>
            <w:szCs w:val="18"/>
          </w:rPr>
          <w:delText xml:space="preserve"> Program-specific household factors may be utilized on the basis of sufficiently validated program evaluations. </w:delText>
        </w:r>
      </w:del>
    </w:p>
  </w:footnote>
  <w:footnote w:id="14">
    <w:p w:rsidR="008E33C9" w:rsidRDefault="008E33C9" w:rsidP="008E33C9">
      <w:pPr>
        <w:pStyle w:val="FootnoteText"/>
        <w:rPr>
          <w:ins w:id="408" w:author="Samuel Dent" w:date="2015-11-19T05:34:00Z"/>
        </w:rPr>
      </w:pPr>
      <w:ins w:id="409" w:author="Samuel Dent" w:date="2015-11-19T05:34:00Z">
        <w:r>
          <w:rPr>
            <w:rStyle w:val="FootnoteReference"/>
          </w:rPr>
          <w:footnoteRef/>
        </w:r>
        <w:r>
          <w:t xml:space="preserve"> </w:t>
        </w:r>
        <w:r>
          <w:rPr>
            <w:i/>
          </w:rPr>
          <w:t>All-Electric Homes PY6 Metering Results: Multifamily HVAC Systems</w:t>
        </w:r>
        <w:r>
          <w:t>, Cadmus, October 2015</w:t>
        </w:r>
      </w:ins>
      <w:ins w:id="410" w:author="Samuel Dent" w:date="2015-11-19T06:46:00Z">
        <w:r w:rsidR="006861AE">
          <w:t xml:space="preserve">. </w:t>
        </w:r>
        <w:r w:rsidR="006861AE">
          <w:rPr>
            <w:szCs w:val="18"/>
          </w:rPr>
          <w:t>FLH values are based on metering of multi-family units that were used as the primary heating source to the whole home</w:t>
        </w:r>
      </w:ins>
      <w:ins w:id="411" w:author="Samuel Dent" w:date="2015-11-19T06:47:00Z">
        <w:r w:rsidR="006861AE">
          <w:rPr>
            <w:szCs w:val="18"/>
          </w:rPr>
          <w:t>, and in buildings that had received weatherization improvements</w:t>
        </w:r>
      </w:ins>
      <w:ins w:id="412" w:author="Samuel Dent" w:date="2015-11-19T06:46:00Z">
        <w:r w:rsidR="006861AE">
          <w:rPr>
            <w:szCs w:val="18"/>
          </w:rPr>
          <w:t>. A DHP installed in a single-family home may be used more sporadically, especially if the DHP serves only a room</w:t>
        </w:r>
      </w:ins>
      <w:ins w:id="413" w:author="Samuel Dent" w:date="2015-11-19T06:52:00Z">
        <w:r w:rsidR="006861AE">
          <w:rPr>
            <w:szCs w:val="18"/>
          </w:rPr>
          <w:t xml:space="preserve">, </w:t>
        </w:r>
      </w:ins>
      <w:ins w:id="414" w:author="Samuel Dent" w:date="2015-11-19T06:48:00Z">
        <w:r w:rsidR="006861AE">
          <w:rPr>
            <w:szCs w:val="18"/>
          </w:rPr>
          <w:t>and buildings</w:t>
        </w:r>
      </w:ins>
      <w:ins w:id="415" w:author="Samuel Dent" w:date="2015-11-19T06:52:00Z">
        <w:r w:rsidR="006861AE">
          <w:rPr>
            <w:szCs w:val="18"/>
          </w:rPr>
          <w:t xml:space="preserve"> that have not been weatherized may require longer hours.</w:t>
        </w:r>
      </w:ins>
      <w:ins w:id="416" w:author="Samuel Dent" w:date="2015-11-19T06:46:00Z">
        <w:r w:rsidR="006861AE">
          <w:rPr>
            <w:szCs w:val="18"/>
          </w:rPr>
          <w:t xml:space="preserve"> </w:t>
        </w:r>
      </w:ins>
      <w:ins w:id="417" w:author="Samuel Dent" w:date="2015-11-19T06:47:00Z">
        <w:r w:rsidR="006861AE">
          <w:rPr>
            <w:szCs w:val="18"/>
          </w:rPr>
          <w:t xml:space="preserve">Additional evaluation is recommended to </w:t>
        </w:r>
      </w:ins>
      <w:ins w:id="418" w:author="Samuel Dent" w:date="2015-11-19T06:52:00Z">
        <w:r w:rsidR="006861AE">
          <w:rPr>
            <w:szCs w:val="18"/>
          </w:rPr>
          <w:t>refine the EFLH assumptions for the general population</w:t>
        </w:r>
      </w:ins>
      <w:ins w:id="419" w:author="Samuel Dent" w:date="2015-11-19T06:46:00Z">
        <w:r w:rsidR="006861AE">
          <w:rPr>
            <w:szCs w:val="18"/>
          </w:rPr>
          <w:t>.</w:t>
        </w:r>
      </w:ins>
    </w:p>
  </w:footnote>
  <w:footnote w:id="15">
    <w:p w:rsidR="003330BC" w:rsidRPr="009C362B" w:rsidDel="00245FAE" w:rsidRDefault="003330BC" w:rsidP="003330BC">
      <w:pPr>
        <w:pStyle w:val="Footnote"/>
        <w:rPr>
          <w:del w:id="462" w:author="Samuel Dent" w:date="2015-11-23T11:07:00Z"/>
          <w:szCs w:val="18"/>
        </w:rPr>
      </w:pPr>
      <w:del w:id="463" w:author="Samuel Dent" w:date="2015-11-23T11:07:00Z">
        <w:r w:rsidRPr="009C362B" w:rsidDel="00245FAE">
          <w:rPr>
            <w:rStyle w:val="FootnoteReference"/>
            <w:rFonts w:cstheme="minorHAnsi"/>
            <w:sz w:val="18"/>
            <w:szCs w:val="18"/>
          </w:rPr>
          <w:footnoteRef/>
        </w:r>
        <w:r w:rsidRPr="009C362B" w:rsidDel="00245FAE">
          <w:rPr>
            <w:szCs w:val="18"/>
          </w:rPr>
          <w:delText xml:space="preserve"> 1 Ton = 12 kBtu/hr</w:delText>
        </w:r>
      </w:del>
    </w:p>
  </w:footnote>
  <w:footnote w:id="16">
    <w:p w:rsidR="003330BC" w:rsidRPr="009C362B" w:rsidRDefault="003330BC" w:rsidP="003330BC">
      <w:pPr>
        <w:pStyle w:val="Footnote"/>
        <w:rPr>
          <w:szCs w:val="18"/>
        </w:rPr>
      </w:pPr>
      <w:r w:rsidRPr="009C362B">
        <w:rPr>
          <w:rStyle w:val="FootnoteReference"/>
          <w:rFonts w:cstheme="minorHAnsi"/>
          <w:sz w:val="18"/>
          <w:szCs w:val="18"/>
        </w:rPr>
        <w:footnoteRef/>
      </w:r>
      <w:r w:rsidRPr="009C362B">
        <w:rPr>
          <w:szCs w:val="18"/>
        </w:rPr>
        <w:t xml:space="preserve"> Electric resistance has a COP of 1.0 which equals 1/0.293 = 3.41 HSPF.</w:t>
      </w:r>
    </w:p>
  </w:footnote>
  <w:footnote w:id="17">
    <w:p w:rsidR="003330BC" w:rsidRPr="009C362B" w:rsidRDefault="003330BC" w:rsidP="003330BC">
      <w:pPr>
        <w:pStyle w:val="Footnote"/>
        <w:rPr>
          <w:szCs w:val="18"/>
        </w:rPr>
      </w:pPr>
      <w:r w:rsidRPr="009C362B">
        <w:rPr>
          <w:rStyle w:val="FootnoteReference"/>
          <w:rFonts w:cstheme="minorHAnsi"/>
          <w:sz w:val="18"/>
          <w:szCs w:val="18"/>
        </w:rPr>
        <w:footnoteRef/>
      </w:r>
      <w:r w:rsidRPr="009C362B">
        <w:rPr>
          <w:szCs w:val="18"/>
        </w:rPr>
        <w:t xml:space="preserve"> This is from the ASHP measure which estimated HSPF based on finding the average HSPF/SEER ratio from the AHRI directory data (using the least efficient models – SEER 12 and SEER 13) – 0.596, and applying to the average nameplate SEER rating of all Early Replacement qualifying equipment in Ameren PY3-PY4. This estimation methodology appears to provide a result within 10% of actual HSPF.</w:t>
      </w:r>
    </w:p>
  </w:footnote>
  <w:footnote w:id="18">
    <w:p w:rsidR="00351405" w:rsidRPr="009C362B" w:rsidRDefault="00351405" w:rsidP="00351405">
      <w:pPr>
        <w:pStyle w:val="Footnote"/>
        <w:rPr>
          <w:ins w:id="484" w:author="Samuel Dent" w:date="2015-11-19T05:37:00Z"/>
          <w:szCs w:val="18"/>
        </w:rPr>
      </w:pPr>
      <w:ins w:id="485" w:author="Samuel Dent" w:date="2015-11-19T05:37:00Z">
        <w:r w:rsidRPr="009C362B">
          <w:rPr>
            <w:rStyle w:val="FootnoteReference"/>
            <w:rFonts w:cstheme="minorHAnsi"/>
            <w:sz w:val="18"/>
            <w:szCs w:val="18"/>
          </w:rPr>
          <w:footnoteRef/>
        </w:r>
        <w:r w:rsidRPr="009C362B">
          <w:rPr>
            <w:szCs w:val="18"/>
          </w:rPr>
          <w:t xml:space="preserve"> 1 Ton = 12 </w:t>
        </w:r>
        <w:proofErr w:type="spellStart"/>
        <w:r w:rsidRPr="009C362B">
          <w:rPr>
            <w:szCs w:val="18"/>
          </w:rPr>
          <w:t>kBtu</w:t>
        </w:r>
        <w:proofErr w:type="spellEnd"/>
        <w:r w:rsidRPr="009C362B">
          <w:rPr>
            <w:szCs w:val="18"/>
          </w:rPr>
          <w:t>/</w:t>
        </w:r>
        <w:proofErr w:type="spellStart"/>
        <w:r w:rsidRPr="009C362B">
          <w:rPr>
            <w:szCs w:val="18"/>
          </w:rPr>
          <w:t>hr</w:t>
        </w:r>
        <w:proofErr w:type="spellEnd"/>
      </w:ins>
    </w:p>
  </w:footnote>
  <w:footnote w:id="19">
    <w:p w:rsidR="003330BC" w:rsidRPr="009C362B" w:rsidRDefault="003330BC" w:rsidP="003330BC">
      <w:pPr>
        <w:pStyle w:val="Footnote"/>
        <w:rPr>
          <w:szCs w:val="18"/>
        </w:rPr>
      </w:pPr>
      <w:r w:rsidRPr="009C362B">
        <w:rPr>
          <w:rStyle w:val="FootnoteReference"/>
          <w:rFonts w:cstheme="minorHAnsi"/>
          <w:sz w:val="18"/>
          <w:szCs w:val="18"/>
        </w:rPr>
        <w:footnoteRef/>
      </w:r>
      <w:r w:rsidRPr="009C362B">
        <w:rPr>
          <w:szCs w:val="18"/>
        </w:rPr>
        <w:t xml:space="preserve"> Note that if only an EER rating is available, </w:t>
      </w:r>
      <w:del w:id="489" w:author="Samuel Dent" w:date="2015-11-19T06:27:00Z">
        <w:r w:rsidRPr="009C362B" w:rsidDel="001C7B5C">
          <w:rPr>
            <w:szCs w:val="18"/>
          </w:rPr>
          <w:delText>a</w:delText>
        </w:r>
      </w:del>
      <w:ins w:id="490" w:author="Samuel Dent" w:date="2015-11-19T06:27:00Z">
        <w:r w:rsidR="001C7B5C">
          <w:rPr>
            <w:szCs w:val="18"/>
          </w:rPr>
          <w:t>use the following</w:t>
        </w:r>
      </w:ins>
      <w:r w:rsidRPr="009C362B">
        <w:rPr>
          <w:szCs w:val="18"/>
        </w:rPr>
        <w:t xml:space="preserve"> conversion </w:t>
      </w:r>
      <w:del w:id="491" w:author="Samuel Dent" w:date="2015-11-19T06:27:00Z">
        <w:r w:rsidRPr="009C362B" w:rsidDel="001C7B5C">
          <w:rPr>
            <w:szCs w:val="18"/>
          </w:rPr>
          <w:delText>factor</w:delText>
        </w:r>
      </w:del>
      <w:ins w:id="492" w:author="Samuel Dent" w:date="2015-11-19T06:27:00Z">
        <w:r w:rsidR="001C7B5C">
          <w:rPr>
            <w:szCs w:val="18"/>
          </w:rPr>
          <w:t>equation;</w:t>
        </w:r>
      </w:ins>
      <w:r w:rsidRPr="009C362B">
        <w:rPr>
          <w:szCs w:val="18"/>
        </w:rPr>
        <w:t xml:space="preserve"> </w:t>
      </w:r>
      <w:proofErr w:type="spellStart"/>
      <w:ins w:id="493" w:author="Samuel Dent" w:date="2015-11-19T06:27:00Z">
        <w:r w:rsidR="001C7B5C">
          <w:t>EER_base</w:t>
        </w:r>
        <w:proofErr w:type="spellEnd"/>
        <w:r w:rsidR="001C7B5C">
          <w:t xml:space="preserve"> = </w:t>
        </w:r>
        <w:r w:rsidR="001C7B5C" w:rsidRPr="00287BA4">
          <w:t>(-0.02 * SEER</w:t>
        </w:r>
        <w:r w:rsidR="001C7B5C">
          <w:t>_base</w:t>
        </w:r>
        <w:r w:rsidR="001C7B5C" w:rsidRPr="00AE7545">
          <w:rPr>
            <w:vertAlign w:val="superscript"/>
          </w:rPr>
          <w:t>2</w:t>
        </w:r>
        <w:r w:rsidR="001C7B5C" w:rsidRPr="00287BA4">
          <w:t>) + (1.12 * SEER)</w:t>
        </w:r>
        <w:r w:rsidR="001C7B5C">
          <w:t xml:space="preserve">. </w:t>
        </w:r>
        <w:proofErr w:type="gramStart"/>
        <w:r w:rsidR="001C7B5C" w:rsidRPr="009C362B">
          <w:rPr>
            <w:szCs w:val="18"/>
          </w:rPr>
          <w:t xml:space="preserve">From </w:t>
        </w:r>
        <w:proofErr w:type="spellStart"/>
        <w:r w:rsidR="001C7B5C" w:rsidRPr="009C362B">
          <w:rPr>
            <w:szCs w:val="18"/>
          </w:rPr>
          <w:t>Wassmer</w:t>
        </w:r>
        <w:proofErr w:type="spellEnd"/>
        <w:r w:rsidR="001C7B5C" w:rsidRPr="009C362B">
          <w:rPr>
            <w:szCs w:val="18"/>
          </w:rPr>
          <w:t>, M. (2003).</w:t>
        </w:r>
        <w:proofErr w:type="gramEnd"/>
        <w:r w:rsidR="001C7B5C" w:rsidRPr="009C362B">
          <w:rPr>
            <w:szCs w:val="18"/>
          </w:rPr>
          <w:t xml:space="preserve"> </w:t>
        </w:r>
        <w:proofErr w:type="gramStart"/>
        <w:r w:rsidR="001C7B5C" w:rsidRPr="009C362B">
          <w:rPr>
            <w:szCs w:val="18"/>
          </w:rPr>
          <w:t>A Component-Based Model for Residential Air Conditioner and Heat Pump Energy Calculations.</w:t>
        </w:r>
        <w:proofErr w:type="gramEnd"/>
        <w:r w:rsidR="001C7B5C" w:rsidRPr="009C362B">
          <w:rPr>
            <w:szCs w:val="18"/>
          </w:rPr>
          <w:t xml:space="preserve"> </w:t>
        </w:r>
        <w:proofErr w:type="spellStart"/>
        <w:proofErr w:type="gramStart"/>
        <w:r w:rsidR="001C7B5C" w:rsidRPr="009C362B">
          <w:rPr>
            <w:szCs w:val="18"/>
          </w:rPr>
          <w:t>Masters</w:t>
        </w:r>
        <w:proofErr w:type="spellEnd"/>
        <w:r w:rsidR="001C7B5C" w:rsidRPr="009C362B">
          <w:rPr>
            <w:szCs w:val="18"/>
          </w:rPr>
          <w:t xml:space="preserve"> Thesis, University of Colorado at Boulder.</w:t>
        </w:r>
        <w:proofErr w:type="gramEnd"/>
        <w:r w:rsidR="001C7B5C">
          <w:t xml:space="preserve">  </w:t>
        </w:r>
      </w:ins>
      <w:del w:id="494" w:author="Samuel Dent" w:date="2015-11-19T06:27:00Z">
        <w:r w:rsidRPr="009C362B" w:rsidDel="001C7B5C">
          <w:rPr>
            <w:szCs w:val="18"/>
          </w:rPr>
          <w:delText>of SEER=1.1*EER can be used</w:delText>
        </w:r>
      </w:del>
    </w:p>
  </w:footnote>
  <w:footnote w:id="20">
    <w:p w:rsidR="00213A86" w:rsidRPr="009C362B" w:rsidRDefault="00213A86" w:rsidP="00213A86">
      <w:pPr>
        <w:pStyle w:val="Footnote"/>
        <w:rPr>
          <w:ins w:id="508" w:author="Samuel Dent" w:date="2015-11-19T06:22:00Z"/>
          <w:szCs w:val="18"/>
        </w:rPr>
      </w:pPr>
      <w:ins w:id="509" w:author="Samuel Dent" w:date="2015-11-19T06:22:00Z">
        <w:r w:rsidRPr="009C362B">
          <w:rPr>
            <w:rStyle w:val="FootnoteReference"/>
            <w:rFonts w:cstheme="minorHAnsi"/>
            <w:sz w:val="18"/>
            <w:szCs w:val="18"/>
          </w:rPr>
          <w:footnoteRef/>
        </w:r>
        <w:r w:rsidRPr="009C362B">
          <w:rPr>
            <w:szCs w:val="18"/>
          </w:rPr>
          <w:t xml:space="preserve"> Average nameplate efficiencies of all Early Replacement qualifying equipment in Ameren PY3-PY4.</w:t>
        </w:r>
      </w:ins>
    </w:p>
  </w:footnote>
  <w:footnote w:id="21">
    <w:p w:rsidR="001C7B5C" w:rsidRPr="001C7B5C" w:rsidRDefault="001C7B5C">
      <w:pPr>
        <w:pStyle w:val="Footnote"/>
        <w:rPr>
          <w:szCs w:val="18"/>
        </w:rPr>
        <w:pPrChange w:id="532" w:author="Samuel Dent" w:date="2015-11-19T06:25:00Z">
          <w:pPr>
            <w:pStyle w:val="FootnoteText"/>
          </w:pPr>
        </w:pPrChange>
      </w:pPr>
      <w:ins w:id="533" w:author="Samuel Dent" w:date="2015-11-19T06:25:00Z">
        <w:r>
          <w:rPr>
            <w:rStyle w:val="FootnoteReference"/>
          </w:rPr>
          <w:footnoteRef/>
        </w:r>
        <w:r>
          <w:t xml:space="preserve"> </w:t>
        </w:r>
        <w:r>
          <w:rPr>
            <w:szCs w:val="18"/>
          </w:rPr>
          <w:t>Estimated by converting the EER assumption</w:t>
        </w:r>
      </w:ins>
      <w:ins w:id="534" w:author="Samuel Dent" w:date="2015-11-19T06:26:00Z">
        <w:r>
          <w:rPr>
            <w:szCs w:val="18"/>
          </w:rPr>
          <w:t xml:space="preserve"> using the conversion equation;</w:t>
        </w:r>
      </w:ins>
      <w:ins w:id="535" w:author="Samuel Dent" w:date="2015-11-19T06:25:00Z">
        <w:r>
          <w:rPr>
            <w:szCs w:val="18"/>
          </w:rPr>
          <w:t xml:space="preserve"> </w:t>
        </w:r>
      </w:ins>
      <w:proofErr w:type="spellStart"/>
      <w:ins w:id="536" w:author="Samuel Dent" w:date="2015-11-19T06:26:00Z">
        <w:r>
          <w:t>EER_base</w:t>
        </w:r>
        <w:proofErr w:type="spellEnd"/>
        <w:r>
          <w:t xml:space="preserve"> = </w:t>
        </w:r>
        <w:r w:rsidRPr="00287BA4">
          <w:t>(-0.02 * SEER</w:t>
        </w:r>
        <w:r>
          <w:t>_base</w:t>
        </w:r>
        <w:r w:rsidRPr="00AE7545">
          <w:rPr>
            <w:vertAlign w:val="superscript"/>
          </w:rPr>
          <w:t>2</w:t>
        </w:r>
        <w:r w:rsidRPr="00287BA4">
          <w:t>) + (1.12 * SEER)</w:t>
        </w:r>
      </w:ins>
      <w:ins w:id="537" w:author="Samuel Dent" w:date="2015-11-19T06:27:00Z">
        <w:r>
          <w:t xml:space="preserve">. </w:t>
        </w:r>
        <w:proofErr w:type="gramStart"/>
        <w:r w:rsidRPr="009C362B">
          <w:rPr>
            <w:szCs w:val="18"/>
          </w:rPr>
          <w:t xml:space="preserve">From </w:t>
        </w:r>
        <w:proofErr w:type="spellStart"/>
        <w:r w:rsidRPr="009C362B">
          <w:rPr>
            <w:szCs w:val="18"/>
          </w:rPr>
          <w:t>Wassmer</w:t>
        </w:r>
        <w:proofErr w:type="spellEnd"/>
        <w:r w:rsidRPr="009C362B">
          <w:rPr>
            <w:szCs w:val="18"/>
          </w:rPr>
          <w:t>, M. (2003).</w:t>
        </w:r>
        <w:proofErr w:type="gramEnd"/>
        <w:r w:rsidRPr="009C362B">
          <w:rPr>
            <w:szCs w:val="18"/>
          </w:rPr>
          <w:t xml:space="preserve"> </w:t>
        </w:r>
        <w:proofErr w:type="gramStart"/>
        <w:r w:rsidRPr="009C362B">
          <w:rPr>
            <w:szCs w:val="18"/>
          </w:rPr>
          <w:t>A Component-Based Model for Residential Air Conditioner and Heat Pump Energy Calculations.</w:t>
        </w:r>
        <w:proofErr w:type="gramEnd"/>
        <w:r w:rsidRPr="009C362B">
          <w:rPr>
            <w:szCs w:val="18"/>
          </w:rPr>
          <w:t xml:space="preserve"> </w:t>
        </w:r>
        <w:proofErr w:type="spellStart"/>
        <w:proofErr w:type="gramStart"/>
        <w:r w:rsidRPr="009C362B">
          <w:rPr>
            <w:szCs w:val="18"/>
          </w:rPr>
          <w:t>Masters</w:t>
        </w:r>
        <w:proofErr w:type="spellEnd"/>
        <w:r w:rsidRPr="009C362B">
          <w:rPr>
            <w:szCs w:val="18"/>
          </w:rPr>
          <w:t xml:space="preserve"> Thesis, University of Colorado at Boulder.</w:t>
        </w:r>
      </w:ins>
      <w:proofErr w:type="gramEnd"/>
      <w:ins w:id="538" w:author="Samuel Dent" w:date="2015-11-19T06:26:00Z">
        <w:r>
          <w:t xml:space="preserve">  </w:t>
        </w:r>
      </w:ins>
    </w:p>
  </w:footnote>
  <w:footnote w:id="22">
    <w:p w:rsidR="00213A86" w:rsidRPr="009C362B" w:rsidRDefault="00213A86" w:rsidP="00213A86">
      <w:pPr>
        <w:pStyle w:val="Footnote"/>
        <w:rPr>
          <w:ins w:id="545" w:author="Samuel Dent" w:date="2015-11-19T06:22:00Z"/>
          <w:szCs w:val="18"/>
        </w:rPr>
      </w:pPr>
      <w:ins w:id="546" w:author="Samuel Dent" w:date="2015-11-19T06:22:00Z">
        <w:r w:rsidRPr="009C362B">
          <w:rPr>
            <w:rStyle w:val="FootnoteReference"/>
            <w:rFonts w:cstheme="minorHAnsi"/>
            <w:sz w:val="18"/>
            <w:szCs w:val="18"/>
          </w:rPr>
          <w:footnoteRef/>
        </w:r>
        <w:r w:rsidRPr="009C362B">
          <w:rPr>
            <w:szCs w:val="18"/>
          </w:rPr>
          <w:t xml:space="preserve"> If there is no </w:t>
        </w:r>
      </w:ins>
      <w:ins w:id="547" w:author="Samuel Dent" w:date="2015-11-19T06:23:00Z">
        <w:r>
          <w:rPr>
            <w:szCs w:val="18"/>
          </w:rPr>
          <w:t>existing</w:t>
        </w:r>
      </w:ins>
      <w:ins w:id="548" w:author="Samuel Dent" w:date="2015-11-19T06:22:00Z">
        <w:r w:rsidRPr="009C362B">
          <w:rPr>
            <w:szCs w:val="18"/>
          </w:rPr>
          <w:t xml:space="preserve"> cooling in place but the incentive en</w:t>
        </w:r>
        <w:r>
          <w:rPr>
            <w:szCs w:val="18"/>
          </w:rPr>
          <w:t xml:space="preserve">courages installation of a new </w:t>
        </w:r>
      </w:ins>
      <w:ins w:id="549" w:author="Samuel Dent" w:date="2015-11-19T06:23:00Z">
        <w:r>
          <w:rPr>
            <w:szCs w:val="18"/>
          </w:rPr>
          <w:t>DM</w:t>
        </w:r>
      </w:ins>
      <w:ins w:id="550" w:author="Samuel Dent" w:date="2015-11-19T06:22:00Z">
        <w:r w:rsidRPr="009C362B">
          <w:rPr>
            <w:szCs w:val="18"/>
          </w:rPr>
          <w:t xml:space="preserve">SHP with cooling, the added cooling load should be subtracted from any heating benefit. </w:t>
        </w:r>
      </w:ins>
    </w:p>
  </w:footnote>
  <w:footnote w:id="23">
    <w:p w:rsidR="003330BC" w:rsidRPr="009C362B" w:rsidDel="00213A86" w:rsidRDefault="003330BC" w:rsidP="003330BC">
      <w:pPr>
        <w:pStyle w:val="Footnote"/>
        <w:rPr>
          <w:del w:id="564" w:author="Samuel Dent" w:date="2015-11-19T06:22:00Z"/>
          <w:szCs w:val="18"/>
        </w:rPr>
      </w:pPr>
      <w:del w:id="565" w:author="Samuel Dent" w:date="2015-11-19T06:22:00Z">
        <w:r w:rsidRPr="009C362B" w:rsidDel="00213A86">
          <w:rPr>
            <w:rStyle w:val="FootnoteReference"/>
            <w:rFonts w:cstheme="minorHAnsi"/>
            <w:sz w:val="18"/>
            <w:szCs w:val="18"/>
          </w:rPr>
          <w:footnoteRef/>
        </w:r>
        <w:r w:rsidRPr="009C362B" w:rsidDel="00213A86">
          <w:rPr>
            <w:szCs w:val="18"/>
          </w:rPr>
          <w:delText xml:space="preserve"> Converted from EER </w:delText>
        </w:r>
      </w:del>
      <w:ins w:id="566" w:author="Samuel Dent" w:date="2015-11-19T06:05:00Z">
        <w:del w:id="567" w:author="Samuel Dent" w:date="2015-11-19T06:22:00Z">
          <w:r w:rsidR="00EC747D" w:rsidDel="00213A86">
            <w:rPr>
              <w:szCs w:val="18"/>
            </w:rPr>
            <w:delText xml:space="preserve">assumptions </w:delText>
          </w:r>
        </w:del>
      </w:ins>
      <w:del w:id="568" w:author="Samuel Dent" w:date="2015-11-19T06:22:00Z">
        <w:r w:rsidRPr="009C362B" w:rsidDel="00213A86">
          <w:rPr>
            <w:szCs w:val="18"/>
          </w:rPr>
          <w:delText xml:space="preserve">using formula </w:delText>
        </w:r>
      </w:del>
      <w:ins w:id="569" w:author="Samuel Dent" w:date="2015-11-19T06:05:00Z">
        <w:del w:id="570" w:author="Samuel Dent" w:date="2015-11-19T06:22:00Z">
          <w:r w:rsidR="00EC747D" w:rsidDel="00213A86">
            <w:rPr>
              <w:szCs w:val="18"/>
            </w:rPr>
            <w:delText>EER = (-0.02 * SEER</w:delText>
          </w:r>
          <w:r w:rsidR="00EC747D" w:rsidRPr="00EC747D" w:rsidDel="00213A86">
            <w:rPr>
              <w:szCs w:val="18"/>
              <w:vertAlign w:val="superscript"/>
              <w:rPrChange w:id="571" w:author="Samuel Dent" w:date="2015-11-19T06:05:00Z">
                <w:rPr>
                  <w:szCs w:val="18"/>
                </w:rPr>
              </w:rPrChange>
            </w:rPr>
            <w:delText>2</w:delText>
          </w:r>
          <w:r w:rsidR="00EC747D" w:rsidRPr="00EC747D" w:rsidDel="00213A86">
            <w:rPr>
              <w:szCs w:val="18"/>
            </w:rPr>
            <w:delText>) + (1.12 * SEER)</w:delText>
          </w:r>
        </w:del>
      </w:ins>
      <w:del w:id="572" w:author="Samuel Dent" w:date="2015-11-19T06:22:00Z">
        <w:r w:rsidRPr="009C362B" w:rsidDel="00213A86">
          <w:rPr>
            <w:szCs w:val="18"/>
          </w:rPr>
          <w:delText>EER = 1.1 SEER</w:delText>
        </w:r>
      </w:del>
    </w:p>
  </w:footnote>
  <w:footnote w:id="24">
    <w:p w:rsidR="003330BC" w:rsidRPr="009C362B" w:rsidRDefault="003330BC" w:rsidP="003330BC">
      <w:pPr>
        <w:pStyle w:val="Footnote"/>
        <w:rPr>
          <w:szCs w:val="18"/>
        </w:rPr>
      </w:pPr>
      <w:r w:rsidRPr="009C362B">
        <w:rPr>
          <w:rStyle w:val="FootnoteReference"/>
          <w:rFonts w:cstheme="minorHAnsi"/>
          <w:sz w:val="18"/>
          <w:szCs w:val="18"/>
        </w:rPr>
        <w:footnoteRef/>
      </w:r>
      <w:r w:rsidRPr="009C362B">
        <w:rPr>
          <w:szCs w:val="18"/>
        </w:rPr>
        <w:t xml:space="preserve"> </w:t>
      </w:r>
      <w:ins w:id="637" w:author="Samuel Dent" w:date="2015-11-19T06:54:00Z">
        <w:r w:rsidR="006861AE">
          <w:rPr>
            <w:i/>
          </w:rPr>
          <w:t>All-Electric Homes PY6 Metering Results: Multifamily HVAC Systems</w:t>
        </w:r>
        <w:r w:rsidR="006861AE">
          <w:t xml:space="preserve">, Cadmus, October 2015. </w:t>
        </w:r>
        <w:proofErr w:type="gramStart"/>
        <w:r w:rsidR="006861AE">
          <w:rPr>
            <w:szCs w:val="18"/>
          </w:rPr>
          <w:t xml:space="preserve">FLH values are based on metering of multi-family units, and in buildings that had received weatherization </w:t>
        </w:r>
        <w:proofErr w:type="spellStart"/>
        <w:r w:rsidR="006861AE">
          <w:rPr>
            <w:szCs w:val="18"/>
          </w:rPr>
          <w:t>improvements.Additional</w:t>
        </w:r>
        <w:proofErr w:type="spellEnd"/>
        <w:r w:rsidR="006861AE">
          <w:rPr>
            <w:szCs w:val="18"/>
          </w:rPr>
          <w:t xml:space="preserve"> evaluation is</w:t>
        </w:r>
        <w:proofErr w:type="gramEnd"/>
        <w:r w:rsidR="006861AE">
          <w:rPr>
            <w:szCs w:val="18"/>
          </w:rPr>
          <w:t xml:space="preserve"> recommended to refine the EFLH assumptions for the general population.</w:t>
        </w:r>
      </w:ins>
      <w:del w:id="638" w:author="Samuel Dent" w:date="2015-11-19T06:54:00Z">
        <w:r w:rsidRPr="009C362B" w:rsidDel="006861AE">
          <w:rPr>
            <w:szCs w:val="18"/>
          </w:rPr>
          <w:delText>Residential EFLH for room AC</w:delText>
        </w:r>
      </w:del>
    </w:p>
  </w:footnote>
  <w:footnote w:id="25">
    <w:p w:rsidR="001C7B5C" w:rsidRPr="009C362B" w:rsidRDefault="001C7B5C" w:rsidP="003330BC">
      <w:pPr>
        <w:pStyle w:val="Footnote"/>
        <w:rPr>
          <w:szCs w:val="18"/>
        </w:rPr>
      </w:pPr>
      <w:r w:rsidRPr="009C362B">
        <w:rPr>
          <w:rStyle w:val="FootnoteReference"/>
          <w:rFonts w:cstheme="minorHAnsi"/>
          <w:sz w:val="18"/>
          <w:szCs w:val="18"/>
        </w:rPr>
        <w:footnoteRef/>
      </w:r>
      <w:r w:rsidRPr="009C362B">
        <w:rPr>
          <w:szCs w:val="18"/>
        </w:rPr>
        <w:t xml:space="preserve"> Weighted based on number of residential occupied housing units in each zone.</w:t>
      </w:r>
    </w:p>
  </w:footnote>
  <w:footnote w:id="26">
    <w:p w:rsidR="001C7B5C" w:rsidRPr="009C362B" w:rsidRDefault="001C7B5C" w:rsidP="001C7B5C">
      <w:pPr>
        <w:pStyle w:val="Footnote"/>
        <w:rPr>
          <w:ins w:id="712" w:author="Samuel Dent" w:date="2015-11-19T06:25:00Z"/>
          <w:szCs w:val="18"/>
        </w:rPr>
      </w:pPr>
      <w:ins w:id="713" w:author="Samuel Dent" w:date="2015-11-19T06:25:00Z">
        <w:r w:rsidRPr="009C362B">
          <w:rPr>
            <w:rStyle w:val="FootnoteReference"/>
            <w:rFonts w:cstheme="minorHAnsi"/>
            <w:sz w:val="18"/>
            <w:szCs w:val="18"/>
          </w:rPr>
          <w:footnoteRef/>
        </w:r>
        <w:r w:rsidRPr="009C362B">
          <w:rPr>
            <w:szCs w:val="18"/>
          </w:rPr>
          <w:t xml:space="preserve"> Average nameplate efficiencies of all Early Replacement qualifying equipment in Ameren PY3-PY4.</w:t>
        </w:r>
      </w:ins>
    </w:p>
  </w:footnote>
  <w:footnote w:id="27">
    <w:p w:rsidR="001C7B5C" w:rsidRDefault="001C7B5C">
      <w:pPr>
        <w:pStyle w:val="FootnoteText"/>
      </w:pPr>
      <w:ins w:id="720" w:author="Samuel Dent" w:date="2015-11-19T06:25:00Z">
        <w:r>
          <w:rPr>
            <w:rStyle w:val="FootnoteReference"/>
          </w:rPr>
          <w:footnoteRef/>
        </w:r>
        <w:r>
          <w:t xml:space="preserve"> </w:t>
        </w:r>
        <w:r w:rsidRPr="009C362B">
          <w:rPr>
            <w:szCs w:val="18"/>
          </w:rPr>
          <w:t>Average nameplate efficiencies of all Early Replacement qualifying equipment in Ameren PY3-PY4.</w:t>
        </w:r>
      </w:ins>
    </w:p>
  </w:footnote>
  <w:footnote w:id="28">
    <w:p w:rsidR="004F367A" w:rsidRPr="009C362B" w:rsidRDefault="004F367A" w:rsidP="003330BC">
      <w:pPr>
        <w:pStyle w:val="Footnote"/>
        <w:rPr>
          <w:ins w:id="726" w:author="Samuel Dent" w:date="2015-11-19T06:14:00Z"/>
          <w:szCs w:val="18"/>
        </w:rPr>
      </w:pPr>
      <w:ins w:id="727" w:author="Samuel Dent" w:date="2015-11-19T06:14:00Z">
        <w:r w:rsidRPr="009C362B">
          <w:rPr>
            <w:rStyle w:val="FootnoteReference"/>
            <w:rFonts w:eastAsia="Calibri" w:cstheme="minorHAnsi"/>
            <w:sz w:val="18"/>
            <w:szCs w:val="18"/>
          </w:rPr>
          <w:footnoteRef/>
        </w:r>
        <w:r w:rsidRPr="009C362B">
          <w:rPr>
            <w:szCs w:val="18"/>
          </w:rPr>
          <w:t xml:space="preserve"> </w:t>
        </w:r>
        <w:proofErr w:type="gramStart"/>
        <w:r w:rsidRPr="009C362B">
          <w:rPr>
            <w:szCs w:val="18"/>
          </w:rPr>
          <w:t>Same EER as Window AC recycling.</w:t>
        </w:r>
        <w:proofErr w:type="gramEnd"/>
        <w:r w:rsidRPr="009C362B">
          <w:rPr>
            <w:szCs w:val="18"/>
          </w:rPr>
          <w:t xml:space="preserve"> Based on Nexus Market Research </w:t>
        </w:r>
        <w:proofErr w:type="spellStart"/>
        <w:r w:rsidRPr="009C362B">
          <w:rPr>
            <w:szCs w:val="18"/>
          </w:rPr>
          <w:t>Inc</w:t>
        </w:r>
        <w:proofErr w:type="spellEnd"/>
        <w:r w:rsidRPr="009C362B">
          <w:rPr>
            <w:szCs w:val="18"/>
          </w:rPr>
          <w:t xml:space="preserve">, RLW Analytics, </w:t>
        </w:r>
        <w:proofErr w:type="gramStart"/>
        <w:r w:rsidRPr="009C362B">
          <w:rPr>
            <w:szCs w:val="18"/>
          </w:rPr>
          <w:t>December</w:t>
        </w:r>
        <w:proofErr w:type="gramEnd"/>
        <w:r w:rsidRPr="009C362B">
          <w:rPr>
            <w:szCs w:val="18"/>
          </w:rPr>
          <w:t xml:space="preserve"> 2005; “Impact, Process, and Market Study of the Connecticut Appliance Retirement Program: Overall Report.”</w:t>
        </w:r>
      </w:ins>
    </w:p>
  </w:footnote>
  <w:footnote w:id="29">
    <w:p w:rsidR="004F367A" w:rsidRPr="009C362B" w:rsidRDefault="004F367A" w:rsidP="00EC747D">
      <w:pPr>
        <w:pStyle w:val="Footnote"/>
        <w:rPr>
          <w:ins w:id="733" w:author="Samuel Dent" w:date="2015-11-19T06:14:00Z"/>
          <w:szCs w:val="18"/>
        </w:rPr>
      </w:pPr>
      <w:ins w:id="734" w:author="Samuel Dent" w:date="2015-11-19T06:14:00Z">
        <w:r w:rsidRPr="009C362B">
          <w:rPr>
            <w:rStyle w:val="FootnoteReference"/>
            <w:rFonts w:cstheme="minorHAnsi"/>
            <w:sz w:val="18"/>
            <w:szCs w:val="18"/>
          </w:rPr>
          <w:footnoteRef/>
        </w:r>
        <w:r w:rsidRPr="009C362B">
          <w:rPr>
            <w:szCs w:val="18"/>
          </w:rPr>
          <w:t xml:space="preserve"> If there is no central cooling in place but the incentive encourages installation of a new </w:t>
        </w:r>
      </w:ins>
      <w:ins w:id="735" w:author="Samuel Dent" w:date="2015-11-19T06:15:00Z">
        <w:r>
          <w:rPr>
            <w:szCs w:val="18"/>
          </w:rPr>
          <w:t>DM</w:t>
        </w:r>
      </w:ins>
      <w:ins w:id="736" w:author="Samuel Dent" w:date="2015-11-19T06:14:00Z">
        <w:r w:rsidRPr="009C362B">
          <w:rPr>
            <w:szCs w:val="18"/>
          </w:rPr>
          <w:t xml:space="preserve">SHP with cooling, the added cooling load should be subtracted from any heating benefit. </w:t>
        </w:r>
      </w:ins>
    </w:p>
  </w:footnote>
  <w:footnote w:id="30">
    <w:p w:rsidR="001966D4" w:rsidRPr="009C362B" w:rsidRDefault="001966D4" w:rsidP="001966D4">
      <w:pPr>
        <w:pStyle w:val="Footnote"/>
        <w:rPr>
          <w:ins w:id="742" w:author="Samuel Dent" w:date="2015-11-19T07:02:00Z"/>
          <w:szCs w:val="18"/>
        </w:rPr>
      </w:pPr>
      <w:ins w:id="743" w:author="Samuel Dent" w:date="2015-11-19T07:02:00Z">
        <w:r w:rsidRPr="009C362B">
          <w:rPr>
            <w:rStyle w:val="FootnoteReference"/>
            <w:rFonts w:cstheme="minorHAnsi"/>
            <w:sz w:val="18"/>
            <w:szCs w:val="18"/>
          </w:rPr>
          <w:footnoteRef/>
        </w:r>
        <w:r w:rsidRPr="009C362B">
          <w:rPr>
            <w:szCs w:val="18"/>
          </w:rPr>
          <w:t xml:space="preserve"> </w:t>
        </w:r>
        <w:proofErr w:type="gramStart"/>
        <w:r w:rsidRPr="009C362B">
          <w:rPr>
            <w:szCs w:val="18"/>
          </w:rPr>
          <w:t xml:space="preserve">Based on </w:t>
        </w:r>
        <w:proofErr w:type="spellStart"/>
        <w:r w:rsidRPr="009C362B">
          <w:rPr>
            <w:szCs w:val="18"/>
          </w:rPr>
          <w:t>Wassmer</w:t>
        </w:r>
        <w:proofErr w:type="spellEnd"/>
        <w:r w:rsidRPr="009C362B">
          <w:rPr>
            <w:szCs w:val="18"/>
          </w:rPr>
          <w:t>, M. (2003).</w:t>
        </w:r>
        <w:proofErr w:type="gramEnd"/>
        <w:r w:rsidRPr="009C362B">
          <w:rPr>
            <w:szCs w:val="18"/>
          </w:rPr>
          <w:t xml:space="preserve"> </w:t>
        </w:r>
        <w:proofErr w:type="gramStart"/>
        <w:r w:rsidRPr="009C362B">
          <w:rPr>
            <w:szCs w:val="18"/>
          </w:rPr>
          <w:t>A Component-Based Model for Residential Air Conditioner and Heat Pump Energy Calculations.</w:t>
        </w:r>
        <w:proofErr w:type="gramEnd"/>
        <w:r w:rsidRPr="009C362B">
          <w:rPr>
            <w:szCs w:val="18"/>
          </w:rPr>
          <w:t xml:space="preserve"> </w:t>
        </w:r>
        <w:proofErr w:type="spellStart"/>
        <w:proofErr w:type="gramStart"/>
        <w:r w:rsidRPr="009C362B">
          <w:rPr>
            <w:szCs w:val="18"/>
          </w:rPr>
          <w:t>Masters</w:t>
        </w:r>
        <w:proofErr w:type="spellEnd"/>
        <w:r w:rsidRPr="009C362B">
          <w:rPr>
            <w:szCs w:val="18"/>
          </w:rPr>
          <w:t xml:space="preserve"> Thesis, University of Colorado at Boulder.</w:t>
        </w:r>
        <w:proofErr w:type="gramEnd"/>
        <w:r w:rsidRPr="009C362B">
          <w:rPr>
            <w:szCs w:val="18"/>
          </w:rPr>
          <w:t xml:space="preserve"> Note this is appropriate for single speed units only.</w:t>
        </w:r>
      </w:ins>
    </w:p>
  </w:footnote>
  <w:footnote w:id="31">
    <w:p w:rsidR="003330BC" w:rsidRPr="009C362B" w:rsidRDefault="003330BC" w:rsidP="003330BC">
      <w:pPr>
        <w:pStyle w:val="Footnote"/>
        <w:rPr>
          <w:szCs w:val="18"/>
        </w:rPr>
      </w:pPr>
      <w:r w:rsidRPr="009C362B">
        <w:rPr>
          <w:rStyle w:val="FootnoteReference"/>
          <w:rFonts w:cstheme="minorHAnsi"/>
          <w:sz w:val="18"/>
          <w:szCs w:val="18"/>
        </w:rPr>
        <w:footnoteRef/>
      </w:r>
      <w:r w:rsidRPr="009C362B">
        <w:rPr>
          <w:szCs w:val="18"/>
        </w:rPr>
        <w:t xml:space="preserve"> Based on analysis of metering results from 24 heat pumps in Ameren Illinois service territory in PY5 coincident with AIC’s 2010 system peak; ‘Impact and Process Evaluation of Ameren Illinois Company’s Residential HVAC Program (PY5)’.</w:t>
      </w:r>
    </w:p>
  </w:footnote>
  <w:footnote w:id="32">
    <w:p w:rsidR="003330BC" w:rsidRPr="009C362B" w:rsidRDefault="003330BC" w:rsidP="003330BC">
      <w:pPr>
        <w:pStyle w:val="Footnote"/>
        <w:rPr>
          <w:szCs w:val="18"/>
        </w:rPr>
      </w:pPr>
      <w:r w:rsidRPr="009C362B">
        <w:rPr>
          <w:rStyle w:val="FootnoteReference"/>
          <w:rFonts w:cstheme="minorHAnsi"/>
          <w:sz w:val="18"/>
          <w:szCs w:val="18"/>
        </w:rPr>
        <w:footnoteRef/>
      </w:r>
      <w:r w:rsidRPr="009C362B">
        <w:rPr>
          <w:szCs w:val="18"/>
        </w:rPr>
        <w:t xml:space="preserve"> </w:t>
      </w:r>
      <w:proofErr w:type="gramStart"/>
      <w:r w:rsidRPr="009C362B">
        <w:rPr>
          <w:szCs w:val="18"/>
        </w:rPr>
        <w:t xml:space="preserve">Based on analysis of </w:t>
      </w:r>
      <w:proofErr w:type="spellStart"/>
      <w:r w:rsidRPr="009C362B">
        <w:rPr>
          <w:szCs w:val="18"/>
        </w:rPr>
        <w:t>Itron</w:t>
      </w:r>
      <w:proofErr w:type="spellEnd"/>
      <w:r w:rsidRPr="009C362B">
        <w:rPr>
          <w:szCs w:val="18"/>
        </w:rPr>
        <w:t xml:space="preserve"> </w:t>
      </w:r>
      <w:proofErr w:type="spellStart"/>
      <w:r w:rsidRPr="009C362B">
        <w:rPr>
          <w:szCs w:val="18"/>
        </w:rPr>
        <w:t>eShape</w:t>
      </w:r>
      <w:proofErr w:type="spellEnd"/>
      <w:r w:rsidRPr="009C362B">
        <w:rPr>
          <w:szCs w:val="18"/>
        </w:rPr>
        <w:t xml:space="preserve"> data for Missouri, calibrated to Illinois loads, supplied by Ameren.</w:t>
      </w:r>
      <w:proofErr w:type="gramEnd"/>
      <w:r w:rsidRPr="009C362B">
        <w:rPr>
          <w:szCs w:val="18"/>
        </w:rPr>
        <w:t xml:space="preserve"> The average AC load over the PJM peak period (1-5pm, M-F, June through August) is divided by the maximum AC load during the year.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30BC" w:rsidRPr="004A7427" w:rsidRDefault="003330BC" w:rsidP="00645A06">
    <w:pPr>
      <w:pStyle w:val="HeaderIL"/>
    </w:pPr>
    <w:r w:rsidRPr="005D746C">
      <w:t xml:space="preserve">Illinois Statewide Technical Reference Manual - </w:t>
    </w:r>
    <w:r>
      <w:fldChar w:fldCharType="begin"/>
    </w:r>
    <w:r>
      <w:instrText xml:space="preserve"> REF _Ref376422968 \n \h </w:instrText>
    </w:r>
    <w:r>
      <w:fldChar w:fldCharType="separate"/>
    </w:r>
    <w:r>
      <w:t>5.3.12</w:t>
    </w:r>
    <w:r>
      <w:fldChar w:fldCharType="end"/>
    </w:r>
    <w:r>
      <w:t xml:space="preserve"> </w:t>
    </w:r>
    <w:r>
      <w:fldChar w:fldCharType="begin"/>
    </w:r>
    <w:r>
      <w:instrText xml:space="preserve"> REF _Ref376422968 \h </w:instrText>
    </w:r>
    <w:r>
      <w:fldChar w:fldCharType="separate"/>
    </w:r>
    <w:r>
      <w:t>Ductless Heat Pumps</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221961A0"/>
    <w:multiLevelType w:val="multilevel"/>
    <w:tmpl w:val="03F2CC28"/>
    <w:lvl w:ilvl="0">
      <w:start w:val="5"/>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0BC"/>
    <w:rsid w:val="001966D4"/>
    <w:rsid w:val="001C7B5C"/>
    <w:rsid w:val="00213A86"/>
    <w:rsid w:val="00245FAE"/>
    <w:rsid w:val="003330BC"/>
    <w:rsid w:val="00351405"/>
    <w:rsid w:val="004F367A"/>
    <w:rsid w:val="006861AE"/>
    <w:rsid w:val="007730DD"/>
    <w:rsid w:val="008E33C9"/>
    <w:rsid w:val="00CA0001"/>
    <w:rsid w:val="00D5281E"/>
    <w:rsid w:val="00E85B5E"/>
    <w:rsid w:val="00EC74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0BC"/>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3330BC"/>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3330BC"/>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3330BC"/>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3330BC"/>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3330BC"/>
    <w:pPr>
      <w:keepNext/>
      <w:keepLines/>
      <w:numPr>
        <w:ilvl w:val="4"/>
        <w:numId w:val="1"/>
      </w:numPr>
      <w:spacing w:before="200" w:line="276" w:lineRule="auto"/>
      <w:outlineLvl w:val="4"/>
    </w:pPr>
    <w:rPr>
      <w:rFonts w:ascii="Calibri" w:hAnsi="Calibri"/>
    </w:rPr>
  </w:style>
  <w:style w:type="paragraph" w:styleId="Heading7">
    <w:name w:val="heading 7"/>
    <w:basedOn w:val="Normal"/>
    <w:next w:val="Normal"/>
    <w:link w:val="Heading7Char"/>
    <w:uiPriority w:val="99"/>
    <w:qFormat/>
    <w:rsid w:val="003330BC"/>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3330BC"/>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3330BC"/>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330BC"/>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3330BC"/>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3330BC"/>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3330BC"/>
    <w:rPr>
      <w:rFonts w:ascii="Calibri" w:eastAsiaTheme="minorEastAsia" w:hAnsi="Calibri" w:cs="Arial"/>
      <w:bCs/>
      <w:i/>
      <w:noProof/>
    </w:rPr>
  </w:style>
  <w:style w:type="character" w:customStyle="1" w:styleId="Heading5Char">
    <w:name w:val="Heading 5 Char"/>
    <w:basedOn w:val="DefaultParagraphFont"/>
    <w:link w:val="Heading5"/>
    <w:uiPriority w:val="99"/>
    <w:rsid w:val="003330BC"/>
    <w:rPr>
      <w:rFonts w:ascii="Calibri" w:eastAsia="Times New Roman" w:hAnsi="Calibri" w:cs="Times New Roman"/>
      <w:sz w:val="20"/>
    </w:rPr>
  </w:style>
  <w:style w:type="character" w:customStyle="1" w:styleId="Heading7Char">
    <w:name w:val="Heading 7 Char"/>
    <w:basedOn w:val="DefaultParagraphFont"/>
    <w:link w:val="Heading7"/>
    <w:uiPriority w:val="99"/>
    <w:rsid w:val="003330BC"/>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3330BC"/>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3330BC"/>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3330BC"/>
    <w:rPr>
      <w:rFonts w:ascii="Calibri" w:eastAsiaTheme="minorEastAsia" w:hAnsi="Calibri" w:cs="Times New Roman"/>
      <w:bCs/>
      <w:sz w:val="24"/>
      <w:szCs w:val="24"/>
    </w:rPr>
  </w:style>
  <w:style w:type="character" w:styleId="FootnoteReference">
    <w:name w:val="footnote reference"/>
    <w:aliases w:val="Footnote_Reference,o,fr"/>
    <w:uiPriority w:val="99"/>
    <w:qFormat/>
    <w:rsid w:val="003330BC"/>
    <w:rPr>
      <w:rFonts w:ascii="Arial" w:hAnsi="Arial" w:cs="Times New Roman"/>
      <w:sz w:val="20"/>
      <w:vertAlign w:val="superscript"/>
    </w:rPr>
  </w:style>
  <w:style w:type="character" w:customStyle="1" w:styleId="FootnoteChar">
    <w:name w:val="Footnote Char"/>
    <w:basedOn w:val="DefaultParagraphFont"/>
    <w:link w:val="Footnote"/>
    <w:rsid w:val="003330BC"/>
    <w:rPr>
      <w:rFonts w:eastAsiaTheme="minorEastAsia" w:cstheme="minorHAnsi"/>
      <w:sz w:val="18"/>
      <w:szCs w:val="20"/>
    </w:rPr>
  </w:style>
  <w:style w:type="paragraph" w:customStyle="1" w:styleId="HeaderIL">
    <w:name w:val="Header IL"/>
    <w:basedOn w:val="Header"/>
    <w:link w:val="HeaderILChar"/>
    <w:qFormat/>
    <w:rsid w:val="003330BC"/>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3330BC"/>
    <w:rPr>
      <w:rFonts w:eastAsia="Times New Roman" w:cs="Times New Roman"/>
      <w:sz w:val="20"/>
    </w:rPr>
  </w:style>
  <w:style w:type="paragraph" w:customStyle="1" w:styleId="Footnote">
    <w:name w:val="Footnote"/>
    <w:basedOn w:val="FootnoteText"/>
    <w:link w:val="FootnoteChar"/>
    <w:autoRedefine/>
    <w:qFormat/>
    <w:rsid w:val="003330BC"/>
    <w:pPr>
      <w:jc w:val="left"/>
    </w:pPr>
    <w:rPr>
      <w:rFonts w:eastAsiaTheme="minorEastAsia" w:cstheme="minorHAnsi"/>
      <w:sz w:val="18"/>
    </w:rPr>
  </w:style>
  <w:style w:type="table" w:customStyle="1" w:styleId="TableGrid7">
    <w:name w:val="Table Grid7"/>
    <w:basedOn w:val="TableNormal"/>
    <w:next w:val="TableGrid"/>
    <w:uiPriority w:val="59"/>
    <w:rsid w:val="003330B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3330BC"/>
    <w:pPr>
      <w:tabs>
        <w:tab w:val="center" w:pos="4680"/>
        <w:tab w:val="right" w:pos="9360"/>
      </w:tabs>
      <w:spacing w:after="0"/>
    </w:pPr>
  </w:style>
  <w:style w:type="character" w:customStyle="1" w:styleId="HeaderChar">
    <w:name w:val="Header Char"/>
    <w:basedOn w:val="DefaultParagraphFont"/>
    <w:link w:val="Header"/>
    <w:uiPriority w:val="99"/>
    <w:semiHidden/>
    <w:rsid w:val="003330BC"/>
    <w:rPr>
      <w:rFonts w:eastAsia="Times New Roman" w:cs="Times New Roman"/>
      <w:sz w:val="20"/>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qFormat/>
    <w:rsid w:val="003330BC"/>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3330BC"/>
    <w:rPr>
      <w:rFonts w:eastAsia="Times New Roman" w:cs="Times New Roman"/>
      <w:sz w:val="20"/>
      <w:szCs w:val="20"/>
    </w:rPr>
  </w:style>
  <w:style w:type="table" w:styleId="TableGrid">
    <w:name w:val="Table Grid"/>
    <w:basedOn w:val="TableNormal"/>
    <w:uiPriority w:val="59"/>
    <w:rsid w:val="003330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uiPriority w:val="99"/>
    <w:rsid w:val="00CA0001"/>
    <w:pPr>
      <w:spacing w:after="240"/>
    </w:pPr>
  </w:style>
  <w:style w:type="character" w:customStyle="1" w:styleId="CommentTextChar">
    <w:name w:val="Comment Text Char"/>
    <w:basedOn w:val="DefaultParagraphFont"/>
    <w:link w:val="CommentText"/>
    <w:uiPriority w:val="99"/>
    <w:rsid w:val="00CA0001"/>
    <w:rPr>
      <w:rFonts w:eastAsia="Times New Roman" w:cs="Times New Roman"/>
      <w:sz w:val="20"/>
    </w:rPr>
  </w:style>
  <w:style w:type="paragraph" w:styleId="BalloonText">
    <w:name w:val="Balloon Text"/>
    <w:basedOn w:val="Normal"/>
    <w:link w:val="BalloonTextChar"/>
    <w:uiPriority w:val="99"/>
    <w:semiHidden/>
    <w:unhideWhenUsed/>
    <w:rsid w:val="00CA000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0001"/>
    <w:rPr>
      <w:rFonts w:ascii="Tahoma" w:eastAsia="Times New Roman" w:hAnsi="Tahoma" w:cs="Tahoma"/>
      <w:sz w:val="16"/>
      <w:szCs w:val="16"/>
    </w:rPr>
  </w:style>
  <w:style w:type="paragraph" w:styleId="Revision">
    <w:name w:val="Revision"/>
    <w:hidden/>
    <w:uiPriority w:val="99"/>
    <w:semiHidden/>
    <w:rsid w:val="008E33C9"/>
    <w:pPr>
      <w:spacing w:after="0" w:line="240" w:lineRule="auto"/>
    </w:pPr>
    <w:rPr>
      <w:rFonts w:eastAsia="Times New Roman" w:cs="Times New Roman"/>
      <w:sz w:val="20"/>
    </w:rPr>
  </w:style>
  <w:style w:type="paragraph" w:customStyle="1" w:styleId="TableText">
    <w:name w:val="Table Text"/>
    <w:basedOn w:val="Normal"/>
    <w:autoRedefine/>
    <w:qFormat/>
    <w:rsid w:val="00213A86"/>
    <w:pPr>
      <w:jc w:val="left"/>
    </w:pPr>
    <w:rPr>
      <w:rFonts w:ascii="Calibri" w:hAnsi="Calibri" w:cs="Arial"/>
      <w:noProof/>
      <w:szCs w:val="18"/>
      <w:lang w:val="e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0BC"/>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3330BC"/>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3330BC"/>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3330BC"/>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3330BC"/>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3330BC"/>
    <w:pPr>
      <w:keepNext/>
      <w:keepLines/>
      <w:numPr>
        <w:ilvl w:val="4"/>
        <w:numId w:val="1"/>
      </w:numPr>
      <w:spacing w:before="200" w:line="276" w:lineRule="auto"/>
      <w:outlineLvl w:val="4"/>
    </w:pPr>
    <w:rPr>
      <w:rFonts w:ascii="Calibri" w:hAnsi="Calibri"/>
    </w:rPr>
  </w:style>
  <w:style w:type="paragraph" w:styleId="Heading7">
    <w:name w:val="heading 7"/>
    <w:basedOn w:val="Normal"/>
    <w:next w:val="Normal"/>
    <w:link w:val="Heading7Char"/>
    <w:uiPriority w:val="99"/>
    <w:qFormat/>
    <w:rsid w:val="003330BC"/>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3330BC"/>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3330BC"/>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330BC"/>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3330BC"/>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3330BC"/>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3330BC"/>
    <w:rPr>
      <w:rFonts w:ascii="Calibri" w:eastAsiaTheme="minorEastAsia" w:hAnsi="Calibri" w:cs="Arial"/>
      <w:bCs/>
      <w:i/>
      <w:noProof/>
    </w:rPr>
  </w:style>
  <w:style w:type="character" w:customStyle="1" w:styleId="Heading5Char">
    <w:name w:val="Heading 5 Char"/>
    <w:basedOn w:val="DefaultParagraphFont"/>
    <w:link w:val="Heading5"/>
    <w:uiPriority w:val="99"/>
    <w:rsid w:val="003330BC"/>
    <w:rPr>
      <w:rFonts w:ascii="Calibri" w:eastAsia="Times New Roman" w:hAnsi="Calibri" w:cs="Times New Roman"/>
      <w:sz w:val="20"/>
    </w:rPr>
  </w:style>
  <w:style w:type="character" w:customStyle="1" w:styleId="Heading7Char">
    <w:name w:val="Heading 7 Char"/>
    <w:basedOn w:val="DefaultParagraphFont"/>
    <w:link w:val="Heading7"/>
    <w:uiPriority w:val="99"/>
    <w:rsid w:val="003330BC"/>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3330BC"/>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3330BC"/>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3330BC"/>
    <w:rPr>
      <w:rFonts w:ascii="Calibri" w:eastAsiaTheme="minorEastAsia" w:hAnsi="Calibri" w:cs="Times New Roman"/>
      <w:bCs/>
      <w:sz w:val="24"/>
      <w:szCs w:val="24"/>
    </w:rPr>
  </w:style>
  <w:style w:type="character" w:styleId="FootnoteReference">
    <w:name w:val="footnote reference"/>
    <w:aliases w:val="Footnote_Reference,o,fr"/>
    <w:uiPriority w:val="99"/>
    <w:qFormat/>
    <w:rsid w:val="003330BC"/>
    <w:rPr>
      <w:rFonts w:ascii="Arial" w:hAnsi="Arial" w:cs="Times New Roman"/>
      <w:sz w:val="20"/>
      <w:vertAlign w:val="superscript"/>
    </w:rPr>
  </w:style>
  <w:style w:type="character" w:customStyle="1" w:styleId="FootnoteChar">
    <w:name w:val="Footnote Char"/>
    <w:basedOn w:val="DefaultParagraphFont"/>
    <w:link w:val="Footnote"/>
    <w:rsid w:val="003330BC"/>
    <w:rPr>
      <w:rFonts w:eastAsiaTheme="minorEastAsia" w:cstheme="minorHAnsi"/>
      <w:sz w:val="18"/>
      <w:szCs w:val="20"/>
    </w:rPr>
  </w:style>
  <w:style w:type="paragraph" w:customStyle="1" w:styleId="HeaderIL">
    <w:name w:val="Header IL"/>
    <w:basedOn w:val="Header"/>
    <w:link w:val="HeaderILChar"/>
    <w:qFormat/>
    <w:rsid w:val="003330BC"/>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3330BC"/>
    <w:rPr>
      <w:rFonts w:eastAsia="Times New Roman" w:cs="Times New Roman"/>
      <w:sz w:val="20"/>
    </w:rPr>
  </w:style>
  <w:style w:type="paragraph" w:customStyle="1" w:styleId="Footnote">
    <w:name w:val="Footnote"/>
    <w:basedOn w:val="FootnoteText"/>
    <w:link w:val="FootnoteChar"/>
    <w:autoRedefine/>
    <w:qFormat/>
    <w:rsid w:val="003330BC"/>
    <w:pPr>
      <w:jc w:val="left"/>
    </w:pPr>
    <w:rPr>
      <w:rFonts w:eastAsiaTheme="minorEastAsia" w:cstheme="minorHAnsi"/>
      <w:sz w:val="18"/>
    </w:rPr>
  </w:style>
  <w:style w:type="table" w:customStyle="1" w:styleId="TableGrid7">
    <w:name w:val="Table Grid7"/>
    <w:basedOn w:val="TableNormal"/>
    <w:next w:val="TableGrid"/>
    <w:uiPriority w:val="59"/>
    <w:rsid w:val="003330B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3330BC"/>
    <w:pPr>
      <w:tabs>
        <w:tab w:val="center" w:pos="4680"/>
        <w:tab w:val="right" w:pos="9360"/>
      </w:tabs>
      <w:spacing w:after="0"/>
    </w:pPr>
  </w:style>
  <w:style w:type="character" w:customStyle="1" w:styleId="HeaderChar">
    <w:name w:val="Header Char"/>
    <w:basedOn w:val="DefaultParagraphFont"/>
    <w:link w:val="Header"/>
    <w:uiPriority w:val="99"/>
    <w:semiHidden/>
    <w:rsid w:val="003330BC"/>
    <w:rPr>
      <w:rFonts w:eastAsia="Times New Roman" w:cs="Times New Roman"/>
      <w:sz w:val="20"/>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qFormat/>
    <w:rsid w:val="003330BC"/>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3330BC"/>
    <w:rPr>
      <w:rFonts w:eastAsia="Times New Roman" w:cs="Times New Roman"/>
      <w:sz w:val="20"/>
      <w:szCs w:val="20"/>
    </w:rPr>
  </w:style>
  <w:style w:type="table" w:styleId="TableGrid">
    <w:name w:val="Table Grid"/>
    <w:basedOn w:val="TableNormal"/>
    <w:uiPriority w:val="59"/>
    <w:rsid w:val="003330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uiPriority w:val="99"/>
    <w:rsid w:val="00CA0001"/>
    <w:pPr>
      <w:spacing w:after="240"/>
    </w:pPr>
  </w:style>
  <w:style w:type="character" w:customStyle="1" w:styleId="CommentTextChar">
    <w:name w:val="Comment Text Char"/>
    <w:basedOn w:val="DefaultParagraphFont"/>
    <w:link w:val="CommentText"/>
    <w:uiPriority w:val="99"/>
    <w:rsid w:val="00CA0001"/>
    <w:rPr>
      <w:rFonts w:eastAsia="Times New Roman" w:cs="Times New Roman"/>
      <w:sz w:val="20"/>
    </w:rPr>
  </w:style>
  <w:style w:type="paragraph" w:styleId="BalloonText">
    <w:name w:val="Balloon Text"/>
    <w:basedOn w:val="Normal"/>
    <w:link w:val="BalloonTextChar"/>
    <w:uiPriority w:val="99"/>
    <w:semiHidden/>
    <w:unhideWhenUsed/>
    <w:rsid w:val="00CA000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0001"/>
    <w:rPr>
      <w:rFonts w:ascii="Tahoma" w:eastAsia="Times New Roman" w:hAnsi="Tahoma" w:cs="Tahoma"/>
      <w:sz w:val="16"/>
      <w:szCs w:val="16"/>
    </w:rPr>
  </w:style>
  <w:style w:type="paragraph" w:styleId="Revision">
    <w:name w:val="Revision"/>
    <w:hidden/>
    <w:uiPriority w:val="99"/>
    <w:semiHidden/>
    <w:rsid w:val="008E33C9"/>
    <w:pPr>
      <w:spacing w:after="0" w:line="240" w:lineRule="auto"/>
    </w:pPr>
    <w:rPr>
      <w:rFonts w:eastAsia="Times New Roman" w:cs="Times New Roman"/>
      <w:sz w:val="20"/>
    </w:rPr>
  </w:style>
  <w:style w:type="paragraph" w:customStyle="1" w:styleId="TableText">
    <w:name w:val="Table Text"/>
    <w:basedOn w:val="Normal"/>
    <w:autoRedefine/>
    <w:qFormat/>
    <w:rsid w:val="00213A86"/>
    <w:pPr>
      <w:jc w:val="left"/>
    </w:pPr>
    <w:rPr>
      <w:rFonts w:ascii="Calibri" w:hAnsi="Calibri" w:cs="Arial"/>
      <w:noProof/>
      <w:szCs w:val="18"/>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545DD10</Template>
  <TotalTime>79</TotalTime>
  <Pages>7</Pages>
  <Words>1252</Words>
  <Characters>7141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8377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4</cp:revision>
  <dcterms:created xsi:type="dcterms:W3CDTF">2015-11-19T10:05:00Z</dcterms:created>
  <dcterms:modified xsi:type="dcterms:W3CDTF">2015-11-23T16:27:00Z</dcterms:modified>
</cp:coreProperties>
</file>