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6942C" w14:textId="77777777" w:rsidR="00FD1AF1" w:rsidRPr="00FD1AF1" w:rsidRDefault="00FD1AF1" w:rsidP="00FD1AF1">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25429489"/>
      <w:bookmarkStart w:id="1" w:name="_Toc333219086"/>
      <w:bookmarkStart w:id="2" w:name="_Toc411593546"/>
      <w:bookmarkStart w:id="3" w:name="_GoBack"/>
      <w:bookmarkEnd w:id="3"/>
      <w:r>
        <w:rPr>
          <w:rFonts w:ascii="Calibri" w:eastAsiaTheme="minorEastAsia" w:hAnsi="Calibri" w:cs="Times New Roman"/>
          <w:bCs/>
          <w:sz w:val="24"/>
          <w:szCs w:val="24"/>
        </w:rPr>
        <w:t>5.3.8</w:t>
      </w:r>
      <w:r>
        <w:rPr>
          <w:rFonts w:ascii="Calibri" w:eastAsiaTheme="minorEastAsia" w:hAnsi="Calibri" w:cs="Times New Roman"/>
          <w:bCs/>
          <w:sz w:val="24"/>
          <w:szCs w:val="24"/>
        </w:rPr>
        <w:tab/>
      </w:r>
      <w:r w:rsidRPr="00FD1AF1">
        <w:rPr>
          <w:rFonts w:ascii="Calibri" w:eastAsiaTheme="minorEastAsia" w:hAnsi="Calibri" w:cs="Times New Roman"/>
          <w:bCs/>
          <w:sz w:val="24"/>
          <w:szCs w:val="24"/>
        </w:rPr>
        <w:t>Ground Source Heat Pump</w:t>
      </w:r>
      <w:bookmarkEnd w:id="0"/>
      <w:bookmarkEnd w:id="1"/>
      <w:bookmarkEnd w:id="2"/>
      <w:r w:rsidRPr="00FD1AF1">
        <w:rPr>
          <w:rFonts w:ascii="Calibri" w:eastAsiaTheme="minorEastAsia" w:hAnsi="Calibri" w:cs="Times New Roman"/>
          <w:bCs/>
          <w:sz w:val="24"/>
          <w:szCs w:val="24"/>
        </w:rPr>
        <w:t xml:space="preserve"> </w:t>
      </w:r>
    </w:p>
    <w:p w14:paraId="4CDF4C27"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Description </w:t>
      </w:r>
    </w:p>
    <w:p w14:paraId="2D794AC9"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 xml:space="preserve">This measure characterizes the installation of a Ground Source Heat Pump under the following scenarios: </w:t>
      </w:r>
    </w:p>
    <w:p w14:paraId="2136D9F6" w14:textId="77777777" w:rsidR="00FD1AF1" w:rsidRPr="00FD1AF1" w:rsidRDefault="00FD1AF1" w:rsidP="00FD1AF1">
      <w:pPr>
        <w:widowControl w:val="0"/>
        <w:numPr>
          <w:ilvl w:val="0"/>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New Construction: </w:t>
      </w:r>
    </w:p>
    <w:p w14:paraId="50547D25" w14:textId="77777777"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The installation of a new residential sized Ground Source Heat Pump system meeting ENERGY STAR efficiency standards presented below in a new home. </w:t>
      </w:r>
    </w:p>
    <w:p w14:paraId="5451D8EB" w14:textId="77777777"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Note the baseline in this case should be determined via EM&amp;V and the algorithms are provided to allow savings to be calculated from any baseline condition.</w:t>
      </w:r>
    </w:p>
    <w:p w14:paraId="62FB9F76" w14:textId="77777777" w:rsidR="00FD1AF1" w:rsidRPr="00FD1AF1" w:rsidRDefault="00FD1AF1" w:rsidP="00FD1AF1">
      <w:pPr>
        <w:widowControl w:val="0"/>
        <w:numPr>
          <w:ilvl w:val="0"/>
          <w:numId w:val="1"/>
        </w:numPr>
        <w:spacing w:after="240" w:line="240" w:lineRule="auto"/>
        <w:contextualSpacing/>
        <w:jc w:val="both"/>
        <w:rPr>
          <w:rFonts w:eastAsia="Times New Roman" w:cstheme="minorHAnsi"/>
          <w:sz w:val="20"/>
        </w:rPr>
      </w:pPr>
      <w:r w:rsidRPr="00FD1AF1">
        <w:rPr>
          <w:rFonts w:eastAsia="Times New Roman" w:cstheme="minorHAnsi"/>
          <w:sz w:val="20"/>
        </w:rPr>
        <w:t>Time of Sale:</w:t>
      </w:r>
    </w:p>
    <w:p w14:paraId="6A2167E1" w14:textId="77777777"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The planned installation of a new residential sized Ground Source Heat Pump system meeting ENERGY STAR efficiency standards presented below to replace an existing system(s) that does not meet the criteria for early replacement described in section c below. </w:t>
      </w:r>
    </w:p>
    <w:p w14:paraId="1E9AFFCD" w14:textId="77777777"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Note the baseline in this case is an equivalent replacement system to that which exists currently in the home.  The calculation of savings is dependent on whether an incentive for the installation has been provided by both a gas and electric utility, just an electric utility or just a gas utility. </w:t>
      </w:r>
    </w:p>
    <w:p w14:paraId="3B5425E1" w14:textId="77777777"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Additional DHW savings are calculated based upon the fuel and efficiency of the existing unit.</w:t>
      </w:r>
    </w:p>
    <w:p w14:paraId="263DEA61" w14:textId="77777777" w:rsidR="00FD1AF1" w:rsidRDefault="00FD1AF1" w:rsidP="007E2944">
      <w:pPr>
        <w:widowControl w:val="0"/>
        <w:numPr>
          <w:ilvl w:val="0"/>
          <w:numId w:val="1"/>
        </w:numPr>
        <w:spacing w:after="0" w:line="240" w:lineRule="auto"/>
        <w:contextualSpacing/>
        <w:jc w:val="both"/>
        <w:rPr>
          <w:rFonts w:eastAsia="Times New Roman" w:cstheme="minorHAnsi"/>
          <w:sz w:val="20"/>
        </w:rPr>
      </w:pPr>
      <w:r w:rsidRPr="00FD1AF1">
        <w:rPr>
          <w:rFonts w:eastAsia="Times New Roman" w:cstheme="minorHAnsi"/>
          <w:sz w:val="20"/>
        </w:rPr>
        <w:t xml:space="preserve">Early Replacement/Retrofit: </w:t>
      </w:r>
    </w:p>
    <w:p w14:paraId="52003C64" w14:textId="77777777"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 xml:space="preserve">The early removal of functioning either electric or gas space heating and/or cooling systems from service, prior to the natural end of life, and replacement with a new high efficiency Ground Source Heat Pump system. </w:t>
      </w:r>
    </w:p>
    <w:p w14:paraId="6E19B6FF" w14:textId="77777777" w:rsidR="00FD1AF1" w:rsidRPr="00FD1AF1" w:rsidRDefault="00FD1AF1" w:rsidP="00FD1AF1">
      <w:pPr>
        <w:widowControl w:val="0"/>
        <w:numPr>
          <w:ilvl w:val="1"/>
          <w:numId w:val="1"/>
        </w:numPr>
        <w:spacing w:after="240" w:line="240" w:lineRule="auto"/>
        <w:contextualSpacing/>
        <w:jc w:val="both"/>
        <w:rPr>
          <w:rFonts w:eastAsia="Times New Roman" w:cstheme="minorHAnsi"/>
          <w:sz w:val="20"/>
        </w:rPr>
      </w:pPr>
      <w:r w:rsidRPr="00FD1AF1">
        <w:rPr>
          <w:rFonts w:eastAsia="Times New Roman" w:cstheme="minorHAnsi"/>
          <w:sz w:val="20"/>
        </w:rPr>
        <w:t>Note the baseline in this case is the existing equipment being replaced. The calculation of savings is dependent on whether an incentive for the installation has been provided by both a gas and electric utility, just an electric utility or just a gas utility.</w:t>
      </w:r>
    </w:p>
    <w:p w14:paraId="6B8E3957" w14:textId="77777777" w:rsidR="00FD1AF1" w:rsidRDefault="00FD1AF1" w:rsidP="007E2944">
      <w:pPr>
        <w:widowControl w:val="0"/>
        <w:numPr>
          <w:ilvl w:val="1"/>
          <w:numId w:val="1"/>
        </w:numPr>
        <w:spacing w:after="0" w:line="240" w:lineRule="auto"/>
        <w:contextualSpacing/>
        <w:jc w:val="both"/>
        <w:rPr>
          <w:rFonts w:eastAsia="Times New Roman" w:cstheme="minorHAnsi"/>
          <w:sz w:val="20"/>
        </w:rPr>
      </w:pPr>
      <w:r w:rsidRPr="00FD1AF1">
        <w:rPr>
          <w:rFonts w:eastAsia="Times New Roman" w:cstheme="minorHAnsi"/>
          <w:sz w:val="20"/>
        </w:rPr>
        <w:t>Additional DHW savings are calculated based upon the fuel and efficiency of the existing unit.</w:t>
      </w:r>
    </w:p>
    <w:p w14:paraId="4A3A9D3D" w14:textId="77777777" w:rsidR="0019783A" w:rsidRPr="00EC337A" w:rsidRDefault="0019783A" w:rsidP="007E2944">
      <w:pPr>
        <w:pStyle w:val="ListParagraph"/>
        <w:numPr>
          <w:ilvl w:val="1"/>
          <w:numId w:val="1"/>
        </w:numPr>
        <w:spacing w:after="240"/>
        <w:rPr>
          <w:rFonts w:cstheme="minorHAnsi"/>
        </w:rPr>
      </w:pPr>
      <w:r w:rsidRPr="00EC337A">
        <w:rPr>
          <w:rFonts w:cstheme="minorHAnsi"/>
        </w:rPr>
        <w:t>Early Replacement determination will be based on meeting the following conditions:</w:t>
      </w:r>
    </w:p>
    <w:p w14:paraId="45AF16E2" w14:textId="77777777" w:rsidR="0019783A" w:rsidRPr="00EC337A" w:rsidRDefault="0019783A" w:rsidP="0019783A">
      <w:pPr>
        <w:pStyle w:val="ListParagraph"/>
        <w:numPr>
          <w:ilvl w:val="2"/>
          <w:numId w:val="3"/>
        </w:numPr>
        <w:spacing w:after="240"/>
        <w:rPr>
          <w:rFonts w:cstheme="minorHAnsi"/>
        </w:rPr>
      </w:pPr>
      <w:r w:rsidRPr="00EC337A">
        <w:rPr>
          <w:rFonts w:cstheme="minorHAnsi"/>
        </w:rPr>
        <w:t>The existing unit is operational when replaced, or</w:t>
      </w:r>
    </w:p>
    <w:p w14:paraId="690DC141" w14:textId="77777777" w:rsidR="0019783A" w:rsidRDefault="0019783A" w:rsidP="0019783A">
      <w:pPr>
        <w:pStyle w:val="ListParagraph"/>
        <w:numPr>
          <w:ilvl w:val="2"/>
          <w:numId w:val="3"/>
        </w:numPr>
        <w:spacing w:after="240"/>
        <w:rPr>
          <w:rFonts w:cstheme="minorHAnsi"/>
        </w:rPr>
      </w:pPr>
      <w:r w:rsidRPr="00EC337A">
        <w:rPr>
          <w:rFonts w:cstheme="minorHAnsi"/>
        </w:rPr>
        <w:t>The existing unit requires minor repairs</w:t>
      </w:r>
      <w:r>
        <w:rPr>
          <w:rFonts w:cstheme="minorHAnsi"/>
        </w:rPr>
        <w:t>, defined as costing less than</w:t>
      </w:r>
      <w:r>
        <w:rPr>
          <w:rStyle w:val="FootnoteReference"/>
        </w:rPr>
        <w:footnoteReference w:id="2"/>
      </w:r>
      <w:r>
        <w:rPr>
          <w:rFonts w:cstheme="minorHAnsi"/>
        </w:rPr>
        <w:t>:</w:t>
      </w:r>
    </w:p>
    <w:tbl>
      <w:tblPr>
        <w:tblW w:w="4779" w:type="dxa"/>
        <w:jc w:val="center"/>
        <w:tblCellMar>
          <w:left w:w="0" w:type="dxa"/>
          <w:right w:w="0" w:type="dxa"/>
        </w:tblCellMar>
        <w:tblLook w:val="04A0" w:firstRow="1" w:lastRow="0" w:firstColumn="1" w:lastColumn="0" w:noHBand="0" w:noVBand="1"/>
      </w:tblPr>
      <w:tblGrid>
        <w:gridCol w:w="2718"/>
        <w:gridCol w:w="2061"/>
      </w:tblGrid>
      <w:tr w:rsidR="0019783A" w:rsidRPr="00FD1AF1" w14:paraId="4D3C5FED" w14:textId="77777777" w:rsidTr="0019783A">
        <w:trPr>
          <w:trHeight w:val="541"/>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4FBBBCB2" w14:textId="77777777" w:rsidR="0019783A" w:rsidRPr="00FD1AF1" w:rsidRDefault="0019783A" w:rsidP="0019783A">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Existing System</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7042C996" w14:textId="77777777" w:rsidR="0019783A" w:rsidRPr="00FD1AF1" w:rsidRDefault="0019783A" w:rsidP="0019783A">
            <w:pPr>
              <w:widowControl w:val="0"/>
              <w:spacing w:after="120" w:line="240" w:lineRule="auto"/>
              <w:jc w:val="center"/>
              <w:rPr>
                <w:rFonts w:eastAsia="Times New Roman" w:cs="Times New Roman"/>
                <w:b/>
                <w:color w:val="FFFFFF" w:themeColor="background1"/>
                <w:sz w:val="20"/>
              </w:rPr>
            </w:pPr>
            <w:r>
              <w:rPr>
                <w:rFonts w:eastAsia="Times New Roman" w:cs="Times New Roman"/>
                <w:b/>
                <w:color w:val="FFFFFF" w:themeColor="background1"/>
                <w:sz w:val="20"/>
              </w:rPr>
              <w:t>Maximum repair cost</w:t>
            </w:r>
          </w:p>
        </w:tc>
      </w:tr>
      <w:tr w:rsidR="0019783A" w:rsidRPr="00FD1AF1" w14:paraId="2BB65DFF" w14:textId="77777777" w:rsidTr="0019783A">
        <w:trPr>
          <w:trHeight w:val="73"/>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038D83F"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 xml:space="preserve">Air Source Heat Pump </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3FCCB7DD" w14:textId="77777777" w:rsidR="0019783A" w:rsidRPr="00FD1AF1" w:rsidRDefault="0019783A" w:rsidP="0019783A">
            <w:pPr>
              <w:widowControl w:val="0"/>
              <w:spacing w:after="120" w:line="240" w:lineRule="auto"/>
              <w:jc w:val="center"/>
              <w:rPr>
                <w:rFonts w:eastAsia="Times New Roman" w:cs="Times New Roman"/>
                <w:sz w:val="20"/>
              </w:rPr>
            </w:pPr>
            <w:r>
              <w:rPr>
                <w:rFonts w:eastAsia="Times New Roman" w:cs="Times New Roman"/>
                <w:sz w:val="20"/>
              </w:rPr>
              <w:t>$918</w:t>
            </w:r>
          </w:p>
        </w:tc>
      </w:tr>
      <w:tr w:rsidR="0019783A" w:rsidRPr="00FD1AF1" w14:paraId="7BFE220B" w14:textId="77777777" w:rsidTr="0019783A">
        <w:trPr>
          <w:trHeight w:val="163"/>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0E40C8C5"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Central Air Conditioner</w:t>
            </w:r>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6662EBD4" w14:textId="77777777" w:rsidR="0019783A" w:rsidRPr="00FD1AF1" w:rsidRDefault="0019783A" w:rsidP="0019783A">
            <w:pPr>
              <w:widowControl w:val="0"/>
              <w:spacing w:after="120" w:line="240" w:lineRule="auto"/>
              <w:jc w:val="center"/>
              <w:rPr>
                <w:rFonts w:eastAsia="Times New Roman" w:cs="Times New Roman"/>
                <w:sz w:val="20"/>
              </w:rPr>
            </w:pPr>
            <w:r>
              <w:rPr>
                <w:rFonts w:eastAsia="Times New Roman" w:cs="Times New Roman"/>
                <w:sz w:val="20"/>
              </w:rPr>
              <w:t>$734</w:t>
            </w:r>
          </w:p>
        </w:tc>
      </w:tr>
      <w:tr w:rsidR="0019783A" w:rsidRPr="00FD1AF1" w14:paraId="68F57AAF" w14:textId="77777777" w:rsidTr="0019783A">
        <w:trPr>
          <w:trHeight w:val="145"/>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5F6CEDC4"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 xml:space="preserve">Boiler </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70EA5616" w14:textId="77777777" w:rsidR="0019783A" w:rsidRPr="00FD1AF1" w:rsidRDefault="0019783A" w:rsidP="0019783A">
            <w:pPr>
              <w:widowControl w:val="0"/>
              <w:spacing w:after="120" w:line="240" w:lineRule="auto"/>
              <w:jc w:val="center"/>
              <w:rPr>
                <w:rFonts w:eastAsia="Times New Roman" w:cs="Times New Roman"/>
                <w:sz w:val="20"/>
              </w:rPr>
            </w:pPr>
            <w:r w:rsidRPr="00FD1AF1">
              <w:rPr>
                <w:rFonts w:eastAsia="Times New Roman" w:cs="Times New Roman"/>
                <w:sz w:val="20"/>
              </w:rPr>
              <w:t>$709</w:t>
            </w:r>
          </w:p>
        </w:tc>
      </w:tr>
      <w:tr w:rsidR="0019783A" w:rsidRPr="00FD1AF1" w14:paraId="4B71249B" w14:textId="77777777" w:rsidTr="0019783A">
        <w:trPr>
          <w:trHeight w:val="127"/>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2C706C9C"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Furnace</w:t>
            </w:r>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700358C3" w14:textId="77777777" w:rsidR="0019783A" w:rsidRPr="00FD1AF1" w:rsidRDefault="0019783A" w:rsidP="0019783A">
            <w:pPr>
              <w:widowControl w:val="0"/>
              <w:spacing w:after="120" w:line="240" w:lineRule="auto"/>
              <w:jc w:val="center"/>
              <w:rPr>
                <w:rFonts w:eastAsia="Times New Roman" w:cs="Times New Roman"/>
                <w:sz w:val="20"/>
              </w:rPr>
            </w:pPr>
            <w:r w:rsidRPr="00FD1AF1">
              <w:rPr>
                <w:rFonts w:eastAsia="Times New Roman" w:cs="Times New Roman"/>
                <w:sz w:val="20"/>
              </w:rPr>
              <w:t>$528</w:t>
            </w:r>
          </w:p>
        </w:tc>
      </w:tr>
      <w:tr w:rsidR="0019783A" w:rsidRPr="00FD1AF1" w14:paraId="788F310B" w14:textId="77777777" w:rsidTr="0019783A">
        <w:trPr>
          <w:trHeight w:val="217"/>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E961A36"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Ground Source Heat Pump</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6F786387" w14:textId="77777777" w:rsidR="0019783A" w:rsidRPr="00FD1AF1" w:rsidRDefault="0019783A" w:rsidP="0019783A">
            <w:pPr>
              <w:widowControl w:val="0"/>
              <w:spacing w:after="120" w:line="240" w:lineRule="auto"/>
              <w:jc w:val="center"/>
              <w:rPr>
                <w:rFonts w:eastAsia="Times New Roman" w:cs="Times New Roman"/>
                <w:sz w:val="20"/>
              </w:rPr>
            </w:pPr>
            <w:r w:rsidRPr="00FD1AF1">
              <w:rPr>
                <w:rFonts w:eastAsia="Times New Roman" w:cs="Times New Roman"/>
                <w:sz w:val="20"/>
              </w:rPr>
              <w:t>&lt;$249 per ton</w:t>
            </w:r>
          </w:p>
        </w:tc>
      </w:tr>
    </w:tbl>
    <w:p w14:paraId="28596EB4" w14:textId="77777777" w:rsidR="0019783A" w:rsidRDefault="0019783A" w:rsidP="0019783A">
      <w:pPr>
        <w:pStyle w:val="ListParagraph"/>
        <w:numPr>
          <w:ilvl w:val="2"/>
          <w:numId w:val="3"/>
        </w:numPr>
        <w:spacing w:after="240"/>
        <w:rPr>
          <w:rFonts w:cstheme="minorHAnsi"/>
        </w:rPr>
      </w:pPr>
      <w:r w:rsidRPr="00EC337A">
        <w:rPr>
          <w:rFonts w:cstheme="minorHAnsi"/>
        </w:rPr>
        <w:t>All other conditions will be considered Time of Sale.</w:t>
      </w:r>
    </w:p>
    <w:p w14:paraId="09F8C50A" w14:textId="77777777" w:rsidR="0019783A" w:rsidRPr="00EC337A" w:rsidRDefault="0019783A" w:rsidP="007E2944">
      <w:pPr>
        <w:pStyle w:val="ListParagraph"/>
        <w:spacing w:after="240"/>
        <w:ind w:left="2160"/>
        <w:rPr>
          <w:rFonts w:cstheme="minorHAnsi"/>
        </w:rPr>
      </w:pPr>
    </w:p>
    <w:p w14:paraId="27ABB559" w14:textId="77777777" w:rsidR="0019783A" w:rsidRDefault="0019783A" w:rsidP="0019783A">
      <w:pPr>
        <w:pStyle w:val="ListParagraph"/>
        <w:spacing w:after="240"/>
        <w:ind w:firstLine="720"/>
        <w:rPr>
          <w:rFonts w:cstheme="minorHAnsi"/>
        </w:rPr>
      </w:pPr>
      <w:r w:rsidRPr="00EC337A">
        <w:rPr>
          <w:rFonts w:cstheme="minorHAnsi"/>
        </w:rPr>
        <w:t xml:space="preserve">The Baseline </w:t>
      </w:r>
      <w:r>
        <w:rPr>
          <w:rFonts w:cstheme="minorHAnsi"/>
        </w:rPr>
        <w:t>efficiency</w:t>
      </w:r>
      <w:r w:rsidRPr="00EC337A">
        <w:rPr>
          <w:rFonts w:cstheme="minorHAnsi"/>
        </w:rPr>
        <w:t xml:space="preserve"> of the existing unit replaced:</w:t>
      </w:r>
    </w:p>
    <w:p w14:paraId="0158F153" w14:textId="77777777" w:rsidR="0019783A" w:rsidRDefault="0019783A" w:rsidP="0019783A">
      <w:pPr>
        <w:pStyle w:val="ListParagraph"/>
        <w:numPr>
          <w:ilvl w:val="2"/>
          <w:numId w:val="4"/>
        </w:numPr>
        <w:spacing w:after="240"/>
        <w:rPr>
          <w:rFonts w:cstheme="minorHAnsi"/>
        </w:rPr>
      </w:pPr>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p>
    <w:tbl>
      <w:tblPr>
        <w:tblW w:w="6840" w:type="dxa"/>
        <w:jc w:val="center"/>
        <w:tblCellMar>
          <w:left w:w="0" w:type="dxa"/>
          <w:right w:w="0" w:type="dxa"/>
        </w:tblCellMar>
        <w:tblLook w:val="04A0" w:firstRow="1" w:lastRow="0" w:firstColumn="1" w:lastColumn="0" w:noHBand="0" w:noVBand="1"/>
      </w:tblPr>
      <w:tblGrid>
        <w:gridCol w:w="2718"/>
        <w:gridCol w:w="2061"/>
        <w:gridCol w:w="2061"/>
      </w:tblGrid>
      <w:tr w:rsidR="0019783A" w:rsidRPr="00FD1AF1" w14:paraId="6D736292" w14:textId="77777777" w:rsidTr="0019783A">
        <w:trPr>
          <w:trHeight w:val="541"/>
          <w:tblHeader/>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4C2EB666" w14:textId="77777777" w:rsidR="0019783A" w:rsidRPr="00FD1AF1" w:rsidRDefault="0019783A" w:rsidP="0019783A">
            <w:pPr>
              <w:widowControl w:val="0"/>
              <w:spacing w:after="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lastRenderedPageBreak/>
              <w:t>Existing System</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37183834" w14:textId="77777777" w:rsidR="0019783A" w:rsidRPr="00FD1AF1" w:rsidRDefault="0019783A" w:rsidP="0019783A">
            <w:pPr>
              <w:widowControl w:val="0"/>
              <w:spacing w:after="0" w:line="240" w:lineRule="auto"/>
              <w:jc w:val="center"/>
              <w:rPr>
                <w:rFonts w:eastAsia="Times New Roman" w:cs="Times New Roman"/>
                <w:b/>
                <w:color w:val="FFFFFF" w:themeColor="background1"/>
                <w:sz w:val="20"/>
              </w:rPr>
            </w:pPr>
            <w:r>
              <w:rPr>
                <w:rFonts w:eastAsia="Times New Roman" w:cs="Times New Roman"/>
                <w:b/>
                <w:color w:val="FFFFFF" w:themeColor="background1"/>
                <w:sz w:val="20"/>
              </w:rPr>
              <w:t>Maximum efficiency for Actual</w:t>
            </w:r>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3730FD54" w14:textId="77777777" w:rsidR="0019783A" w:rsidRDefault="0019783A" w:rsidP="0019783A">
            <w:pPr>
              <w:widowControl w:val="0"/>
              <w:spacing w:after="0" w:line="240" w:lineRule="auto"/>
              <w:jc w:val="center"/>
              <w:rPr>
                <w:rFonts w:eastAsia="Times New Roman" w:cs="Times New Roman"/>
                <w:b/>
                <w:color w:val="FFFFFF" w:themeColor="background1"/>
                <w:sz w:val="20"/>
              </w:rPr>
            </w:pPr>
            <w:r>
              <w:rPr>
                <w:rFonts w:eastAsia="Times New Roman" w:cs="Times New Roman"/>
                <w:b/>
                <w:color w:val="FFFFFF" w:themeColor="background1"/>
                <w:sz w:val="20"/>
              </w:rPr>
              <w:t>New Baseline</w:t>
            </w:r>
          </w:p>
        </w:tc>
      </w:tr>
      <w:tr w:rsidR="0019783A" w:rsidRPr="00FD1AF1" w14:paraId="62E4A323" w14:textId="77777777" w:rsidTr="0019783A">
        <w:trPr>
          <w:trHeight w:val="73"/>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7E9959D2"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 xml:space="preserve">Air Source Heat Pump </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5C17C4F3" w14:textId="77777777" w:rsidR="0019783A" w:rsidRPr="00FD1AF1" w:rsidRDefault="0019783A" w:rsidP="0019783A">
            <w:pPr>
              <w:widowControl w:val="0"/>
              <w:spacing w:after="120" w:line="240" w:lineRule="auto"/>
              <w:jc w:val="center"/>
              <w:rPr>
                <w:rFonts w:eastAsia="Times New Roman" w:cs="Times New Roman"/>
                <w:sz w:val="20"/>
              </w:rPr>
            </w:pPr>
            <w:r>
              <w:rPr>
                <w:rFonts w:eastAsia="Times New Roman" w:cs="Times New Roman"/>
                <w:sz w:val="20"/>
              </w:rP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16EB7B44" w14:textId="77777777" w:rsidR="0019783A" w:rsidRDefault="0019783A" w:rsidP="0019783A">
            <w:pPr>
              <w:widowControl w:val="0"/>
              <w:spacing w:after="120" w:line="240" w:lineRule="auto"/>
              <w:jc w:val="center"/>
              <w:rPr>
                <w:rFonts w:eastAsia="Times New Roman" w:cs="Times New Roman"/>
                <w:sz w:val="20"/>
              </w:rPr>
            </w:pPr>
            <w:r>
              <w:rPr>
                <w:rFonts w:eastAsia="Times New Roman" w:cs="Times New Roman"/>
                <w:sz w:val="20"/>
              </w:rPr>
              <w:t>14 SEER</w:t>
            </w:r>
          </w:p>
        </w:tc>
      </w:tr>
      <w:tr w:rsidR="0019783A" w:rsidRPr="00FD1AF1" w14:paraId="24BB2ADA" w14:textId="77777777" w:rsidTr="0019783A">
        <w:trPr>
          <w:trHeight w:val="163"/>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785361D5"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Central Air Conditioner</w:t>
            </w:r>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31DD2CB4" w14:textId="77777777" w:rsidR="0019783A" w:rsidRPr="00FD1AF1" w:rsidRDefault="0019783A" w:rsidP="0019783A">
            <w:pPr>
              <w:widowControl w:val="0"/>
              <w:spacing w:after="120" w:line="240" w:lineRule="auto"/>
              <w:jc w:val="center"/>
              <w:rPr>
                <w:rFonts w:eastAsia="Times New Roman" w:cs="Times New Roman"/>
                <w:sz w:val="20"/>
              </w:rPr>
            </w:pPr>
            <w:r>
              <w:rPr>
                <w:rFonts w:eastAsia="Times New Roman" w:cs="Times New Roman"/>
                <w:sz w:val="20"/>
              </w:rP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0D08C6B1" w14:textId="77777777" w:rsidR="0019783A" w:rsidRDefault="0019783A" w:rsidP="0019783A">
            <w:pPr>
              <w:widowControl w:val="0"/>
              <w:spacing w:after="120" w:line="240" w:lineRule="auto"/>
              <w:jc w:val="center"/>
              <w:rPr>
                <w:rFonts w:eastAsia="Times New Roman" w:cs="Times New Roman"/>
                <w:sz w:val="20"/>
              </w:rPr>
            </w:pPr>
            <w:r>
              <w:rPr>
                <w:rFonts w:eastAsia="Times New Roman" w:cs="Times New Roman"/>
                <w:sz w:val="20"/>
              </w:rPr>
              <w:t>13 SEER</w:t>
            </w:r>
          </w:p>
        </w:tc>
      </w:tr>
      <w:tr w:rsidR="0019783A" w:rsidRPr="00FD1AF1" w14:paraId="7E43574A" w14:textId="77777777" w:rsidTr="0019783A">
        <w:trPr>
          <w:trHeight w:val="145"/>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3B67A9AA"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 xml:space="preserve">Boiler </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12E4A8A4" w14:textId="77777777" w:rsidR="0019783A" w:rsidRPr="00FD1AF1" w:rsidRDefault="0019783A" w:rsidP="0019783A">
            <w:pPr>
              <w:widowControl w:val="0"/>
              <w:spacing w:after="120" w:line="240" w:lineRule="auto"/>
              <w:jc w:val="center"/>
              <w:rPr>
                <w:rFonts w:eastAsia="Times New Roman" w:cs="Times New Roman"/>
                <w:sz w:val="20"/>
              </w:rPr>
            </w:pPr>
            <w:r>
              <w:rPr>
                <w:rFonts w:eastAsia="Times New Roman" w:cs="Times New Roman"/>
                <w:sz w:val="20"/>
              </w:rPr>
              <w:t>75% AFUE</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692652CC" w14:textId="77777777" w:rsidR="0019783A" w:rsidRDefault="0019783A" w:rsidP="0019783A">
            <w:pPr>
              <w:widowControl w:val="0"/>
              <w:spacing w:after="120" w:line="240" w:lineRule="auto"/>
              <w:jc w:val="center"/>
              <w:rPr>
                <w:rFonts w:eastAsia="Times New Roman" w:cs="Times New Roman"/>
                <w:sz w:val="20"/>
              </w:rPr>
            </w:pPr>
            <w:r>
              <w:rPr>
                <w:rFonts w:eastAsia="Times New Roman" w:cs="Times New Roman"/>
                <w:sz w:val="20"/>
              </w:rPr>
              <w:t>82% AFUE</w:t>
            </w:r>
          </w:p>
        </w:tc>
      </w:tr>
      <w:tr w:rsidR="0019783A" w:rsidRPr="00FD1AF1" w14:paraId="33A7C80D" w14:textId="77777777" w:rsidTr="0019783A">
        <w:trPr>
          <w:trHeight w:val="127"/>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7878A365"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Furnace</w:t>
            </w:r>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47216116" w14:textId="77777777" w:rsidR="0019783A" w:rsidRPr="00FD1AF1" w:rsidRDefault="0019783A" w:rsidP="0019783A">
            <w:pPr>
              <w:widowControl w:val="0"/>
              <w:spacing w:after="120" w:line="240" w:lineRule="auto"/>
              <w:jc w:val="center"/>
              <w:rPr>
                <w:rFonts w:eastAsia="Times New Roman" w:cs="Times New Roman"/>
                <w:sz w:val="20"/>
              </w:rPr>
            </w:pPr>
            <w:r>
              <w:rPr>
                <w:rFonts w:eastAsia="Times New Roman" w:cs="Times New Roman"/>
                <w:sz w:val="20"/>
              </w:rPr>
              <w:t>75% AFUE</w:t>
            </w:r>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66966B85" w14:textId="77777777" w:rsidR="0019783A" w:rsidRDefault="0019783A" w:rsidP="0019783A">
            <w:pPr>
              <w:widowControl w:val="0"/>
              <w:spacing w:after="120" w:line="240" w:lineRule="auto"/>
              <w:jc w:val="center"/>
              <w:rPr>
                <w:rFonts w:eastAsia="Times New Roman" w:cs="Times New Roman"/>
                <w:sz w:val="20"/>
              </w:rPr>
            </w:pPr>
            <w:r>
              <w:rPr>
                <w:rFonts w:eastAsia="Times New Roman" w:cs="Times New Roman"/>
                <w:sz w:val="20"/>
              </w:rPr>
              <w:t>80% AFUE</w:t>
            </w:r>
          </w:p>
        </w:tc>
      </w:tr>
      <w:tr w:rsidR="0019783A" w:rsidRPr="00FD1AF1" w14:paraId="57463158" w14:textId="77777777" w:rsidTr="0019783A">
        <w:trPr>
          <w:trHeight w:val="217"/>
          <w:jc w:val="center"/>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6B2626E"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Ground Source Heat Pump</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476E948" w14:textId="77777777" w:rsidR="0019783A" w:rsidRPr="00FD1AF1" w:rsidRDefault="0019783A" w:rsidP="0019783A">
            <w:pPr>
              <w:widowControl w:val="0"/>
              <w:spacing w:after="120" w:line="240" w:lineRule="auto"/>
              <w:jc w:val="center"/>
              <w:rPr>
                <w:rFonts w:eastAsia="Times New Roman" w:cs="Times New Roman"/>
                <w:sz w:val="20"/>
              </w:rPr>
            </w:pPr>
            <w:r>
              <w:rPr>
                <w:rFonts w:eastAsia="Times New Roman" w:cs="Times New Roman"/>
                <w:sz w:val="20"/>
              </w:rPr>
              <w:t>10 SEER</w:t>
            </w:r>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20E04866" w14:textId="77777777" w:rsidR="0019783A" w:rsidRDefault="0019783A" w:rsidP="0019783A">
            <w:pPr>
              <w:widowControl w:val="0"/>
              <w:spacing w:after="120" w:line="240" w:lineRule="auto"/>
              <w:jc w:val="center"/>
              <w:rPr>
                <w:rFonts w:eastAsia="Times New Roman" w:cs="Times New Roman"/>
                <w:sz w:val="20"/>
              </w:rPr>
            </w:pPr>
            <w:r>
              <w:rPr>
                <w:rFonts w:eastAsia="Times New Roman" w:cs="Times New Roman"/>
                <w:sz w:val="20"/>
              </w:rPr>
              <w:t>13 SEER</w:t>
            </w:r>
          </w:p>
        </w:tc>
      </w:tr>
    </w:tbl>
    <w:p w14:paraId="3ADFD0F7" w14:textId="77777777" w:rsidR="0019783A" w:rsidRDefault="0019783A" w:rsidP="0019783A">
      <w:pPr>
        <w:pStyle w:val="ListParagraph"/>
        <w:spacing w:after="240"/>
        <w:ind w:left="2160"/>
        <w:rPr>
          <w:rFonts w:cstheme="minorHAnsi"/>
        </w:rPr>
      </w:pPr>
    </w:p>
    <w:p w14:paraId="37605EF6" w14:textId="37C93156" w:rsidR="0019783A" w:rsidRPr="00EC337A" w:rsidRDefault="0019783A" w:rsidP="0019783A">
      <w:pPr>
        <w:pStyle w:val="ListParagraph"/>
        <w:numPr>
          <w:ilvl w:val="2"/>
          <w:numId w:val="4"/>
        </w:numPr>
        <w:spacing w:after="240"/>
        <w:rPr>
          <w:rFonts w:cstheme="minorHAnsi"/>
        </w:rPr>
      </w:pPr>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w:t>
      </w:r>
      <w:del w:id="4" w:author="Samuel Dent" w:date="2015-12-16T08:53:00Z">
        <w:r w:rsidRPr="00EC337A">
          <w:rPr>
            <w:rFonts w:cstheme="minorHAnsi"/>
          </w:rPr>
          <w:delText xml:space="preserve">, the Baseline </w:delText>
        </w:r>
        <w:r>
          <w:rPr>
            <w:rFonts w:cstheme="minorHAnsi"/>
          </w:rPr>
          <w:delText xml:space="preserve">efficiency is the “New Baseline” column above. </w:delText>
        </w:r>
        <w:r w:rsidRPr="00EC337A">
          <w:rPr>
            <w:rFonts w:cstheme="minorHAnsi"/>
          </w:rPr>
          <w:delText xml:space="preserve"> </w:delText>
        </w:r>
      </w:del>
      <w:ins w:id="5" w:author="Samuel Dent" w:date="2015-12-16T08:53:00Z">
        <w:r w:rsidR="00D00A24" w:rsidRPr="00D00A24">
          <w:rPr>
            <w:rFonts w:cstheme="minorHAnsi"/>
          </w:rPr>
          <w:t xml:space="preserve"> </w:t>
        </w:r>
        <w:r w:rsidR="00D00A24">
          <w:rPr>
            <w:rFonts w:cstheme="minorHAnsi"/>
          </w:rPr>
          <w:t>use time of sale assumptions</w:t>
        </w:r>
        <w:r w:rsidR="00D00A24" w:rsidRPr="00EC337A">
          <w:rPr>
            <w:rFonts w:cstheme="minorHAnsi"/>
          </w:rPr>
          <w:t>.</w:t>
        </w:r>
      </w:ins>
    </w:p>
    <w:p w14:paraId="28218D6B" w14:textId="77777777" w:rsidR="00FD1AF1" w:rsidRPr="00FD1AF1" w:rsidRDefault="00FD1AF1" w:rsidP="007E2944">
      <w:pPr>
        <w:rPr>
          <w:rFonts w:eastAsia="Times New Roman" w:cs="Times New Roman"/>
          <w:sz w:val="20"/>
        </w:rPr>
        <w:pPrChange w:id="6" w:author="Samuel Dent" w:date="2015-12-16T08:53:00Z">
          <w:pPr>
            <w:widowControl w:val="0"/>
            <w:spacing w:after="120" w:line="240" w:lineRule="auto"/>
            <w:jc w:val="both"/>
          </w:pPr>
        </w:pPrChange>
      </w:pPr>
      <w:r w:rsidRPr="00FD1AF1">
        <w:rPr>
          <w:rFonts w:eastAsia="Times New Roman" w:cstheme="minorHAnsi"/>
          <w:sz w:val="20"/>
          <w:szCs w:val="20"/>
        </w:rPr>
        <w:t>This measure was developed to be applicable to the following program types:  TOS, NC, EREP.  If applied to other program types, the measure savings should be verified.</w:t>
      </w:r>
    </w:p>
    <w:p w14:paraId="2A3B1245" w14:textId="77777777" w:rsidR="00FD1AF1" w:rsidRPr="00FD1AF1" w:rsidRDefault="00FD1AF1" w:rsidP="00FD1AF1">
      <w:pPr>
        <w:keepNext/>
        <w:keepLines/>
        <w:widowControl w:val="0"/>
        <w:tabs>
          <w:tab w:val="left" w:pos="5040"/>
        </w:tabs>
        <w:spacing w:before="200" w:after="120"/>
        <w:outlineLvl w:val="5"/>
        <w:rPr>
          <w:rFonts w:eastAsiaTheme="majorEastAsia" w:cs="Times New Roman"/>
          <w:b/>
          <w:smallCaps/>
        </w:rPr>
      </w:pPr>
      <w:r w:rsidRPr="00FD1AF1">
        <w:rPr>
          <w:rFonts w:eastAsiaTheme="majorEastAsia" w:cs="Calibri"/>
          <w:b/>
          <w:smallCaps/>
        </w:rPr>
        <w:t xml:space="preserve">Definition of Efficient Equipment </w:t>
      </w:r>
    </w:p>
    <w:p w14:paraId="166D7C9C" w14:textId="61014901" w:rsidR="0019783A" w:rsidRPr="00FD1AF1" w:rsidRDefault="00FD1AF1" w:rsidP="0019783A">
      <w:pPr>
        <w:widowControl w:val="0"/>
        <w:spacing w:after="120" w:line="240" w:lineRule="auto"/>
        <w:jc w:val="both"/>
        <w:rPr>
          <w:rFonts w:eastAsia="Times New Roman" w:cstheme="minorHAnsi"/>
          <w:sz w:val="20"/>
        </w:rPr>
      </w:pPr>
      <w:r w:rsidRPr="00FD1AF1">
        <w:rPr>
          <w:rFonts w:eastAsia="Times New Roman" w:cstheme="minorHAnsi"/>
          <w:sz w:val="20"/>
        </w:rPr>
        <w:t xml:space="preserve">In order for this characterization to apply, the efficient equipment must be a Ground Source Heat Pump unit meeting the minimum ENERGY STAR efficiency level standards effective at the time of installation as detailed </w:t>
      </w:r>
      <w:r w:rsidR="0019783A">
        <w:rPr>
          <w:rFonts w:eastAsia="Times New Roman" w:cstheme="minorHAnsi"/>
          <w:sz w:val="20"/>
        </w:rPr>
        <w:t>below:</w:t>
      </w:r>
      <w:r w:rsidR="0019783A" w:rsidRPr="0019783A">
        <w:rPr>
          <w:rFonts w:eastAsia="Times New Roman" w:cstheme="minorHAnsi"/>
          <w:sz w:val="20"/>
        </w:rPr>
        <w:t xml:space="preserve"> </w:t>
      </w:r>
    </w:p>
    <w:tbl>
      <w:tblPr>
        <w:tblW w:w="4860" w:type="dxa"/>
        <w:jc w:val="center"/>
        <w:tblInd w:w="1368" w:type="dxa"/>
        <w:tblLook w:val="04A0" w:firstRow="1" w:lastRow="0" w:firstColumn="1" w:lastColumn="0" w:noHBand="0" w:noVBand="1"/>
      </w:tblPr>
      <w:tblGrid>
        <w:gridCol w:w="2700"/>
        <w:gridCol w:w="1080"/>
        <w:gridCol w:w="1080"/>
      </w:tblGrid>
      <w:tr w:rsidR="0019783A" w:rsidRPr="00FD1AF1" w14:paraId="47CD5649" w14:textId="77777777" w:rsidTr="0019783A">
        <w:trPr>
          <w:trHeight w:val="255"/>
          <w:jc w:val="center"/>
        </w:trPr>
        <w:tc>
          <w:tcPr>
            <w:tcW w:w="4860" w:type="dxa"/>
            <w:gridSpan w:val="3"/>
            <w:noWrap/>
            <w:vAlign w:val="bottom"/>
            <w:hideMark/>
          </w:tcPr>
          <w:p w14:paraId="015227CB"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ENERGY STAR Requirements (Effective January 1, 2012)</w:t>
            </w:r>
          </w:p>
        </w:tc>
      </w:tr>
      <w:tr w:rsidR="0019783A" w:rsidRPr="00FD1AF1" w14:paraId="26A791EA" w14:textId="77777777" w:rsidTr="0019783A">
        <w:trPr>
          <w:trHeight w:val="70"/>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2B74098F" w14:textId="77777777" w:rsidR="0019783A" w:rsidRPr="00FD1AF1" w:rsidRDefault="0019783A" w:rsidP="0019783A">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Product Type</w:t>
            </w:r>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1D9F8C7E" w14:textId="77777777" w:rsidR="0019783A" w:rsidRPr="00FD1AF1" w:rsidRDefault="0019783A" w:rsidP="0019783A">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Cooling EER</w:t>
            </w:r>
          </w:p>
        </w:tc>
        <w:tc>
          <w:tcPr>
            <w:tcW w:w="1080"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0CDD7393" w14:textId="77777777" w:rsidR="0019783A" w:rsidRPr="00FD1AF1" w:rsidRDefault="0019783A" w:rsidP="0019783A">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Heating COP</w:t>
            </w:r>
          </w:p>
        </w:tc>
      </w:tr>
      <w:tr w:rsidR="0019783A" w:rsidRPr="00FD1AF1" w14:paraId="54F82823" w14:textId="77777777" w:rsidTr="0019783A">
        <w:trPr>
          <w:trHeight w:val="70"/>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14:paraId="05958ABD" w14:textId="77777777" w:rsidR="0019783A" w:rsidRPr="00FD1AF1" w:rsidRDefault="0019783A" w:rsidP="0019783A">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Water-to-air</w:t>
            </w:r>
          </w:p>
        </w:tc>
      </w:tr>
      <w:tr w:rsidR="0019783A" w:rsidRPr="00FD1AF1" w14:paraId="34F32846" w14:textId="77777777" w:rsidTr="0019783A">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14:paraId="4F289863"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Closed Loop</w:t>
            </w:r>
          </w:p>
        </w:tc>
        <w:tc>
          <w:tcPr>
            <w:tcW w:w="1080" w:type="dxa"/>
            <w:tcBorders>
              <w:top w:val="nil"/>
              <w:left w:val="nil"/>
              <w:bottom w:val="single" w:sz="4" w:space="0" w:color="auto"/>
              <w:right w:val="single" w:sz="4" w:space="0" w:color="auto"/>
            </w:tcBorders>
            <w:noWrap/>
            <w:vAlign w:val="bottom"/>
            <w:hideMark/>
          </w:tcPr>
          <w:p w14:paraId="636AE75A"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17.1</w:t>
            </w:r>
          </w:p>
        </w:tc>
        <w:tc>
          <w:tcPr>
            <w:tcW w:w="1080" w:type="dxa"/>
            <w:tcBorders>
              <w:top w:val="nil"/>
              <w:left w:val="nil"/>
              <w:bottom w:val="single" w:sz="4" w:space="0" w:color="auto"/>
              <w:right w:val="single" w:sz="4" w:space="0" w:color="auto"/>
            </w:tcBorders>
            <w:noWrap/>
            <w:vAlign w:val="bottom"/>
            <w:hideMark/>
          </w:tcPr>
          <w:p w14:paraId="173A5C49"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3.6</w:t>
            </w:r>
          </w:p>
        </w:tc>
      </w:tr>
      <w:tr w:rsidR="0019783A" w:rsidRPr="00FD1AF1" w14:paraId="71276A4E" w14:textId="77777777" w:rsidTr="0019783A">
        <w:trPr>
          <w:trHeight w:val="152"/>
          <w:jc w:val="center"/>
        </w:trPr>
        <w:tc>
          <w:tcPr>
            <w:tcW w:w="2700" w:type="dxa"/>
            <w:tcBorders>
              <w:top w:val="nil"/>
              <w:left w:val="single" w:sz="4" w:space="0" w:color="auto"/>
              <w:bottom w:val="single" w:sz="4" w:space="0" w:color="auto"/>
              <w:right w:val="single" w:sz="4" w:space="0" w:color="auto"/>
            </w:tcBorders>
            <w:noWrap/>
            <w:vAlign w:val="bottom"/>
            <w:hideMark/>
          </w:tcPr>
          <w:p w14:paraId="6F5CD168"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Open Loop</w:t>
            </w:r>
          </w:p>
        </w:tc>
        <w:tc>
          <w:tcPr>
            <w:tcW w:w="1080" w:type="dxa"/>
            <w:tcBorders>
              <w:top w:val="nil"/>
              <w:left w:val="nil"/>
              <w:bottom w:val="single" w:sz="4" w:space="0" w:color="auto"/>
              <w:right w:val="single" w:sz="4" w:space="0" w:color="auto"/>
            </w:tcBorders>
            <w:noWrap/>
            <w:vAlign w:val="bottom"/>
            <w:hideMark/>
          </w:tcPr>
          <w:p w14:paraId="56DA63AA"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21.1</w:t>
            </w:r>
          </w:p>
        </w:tc>
        <w:tc>
          <w:tcPr>
            <w:tcW w:w="1080" w:type="dxa"/>
            <w:tcBorders>
              <w:top w:val="nil"/>
              <w:left w:val="nil"/>
              <w:bottom w:val="single" w:sz="4" w:space="0" w:color="auto"/>
              <w:right w:val="single" w:sz="4" w:space="0" w:color="auto"/>
            </w:tcBorders>
            <w:noWrap/>
            <w:vAlign w:val="bottom"/>
            <w:hideMark/>
          </w:tcPr>
          <w:p w14:paraId="132E455B"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4.1</w:t>
            </w:r>
          </w:p>
        </w:tc>
      </w:tr>
      <w:tr w:rsidR="0019783A" w:rsidRPr="00FD1AF1" w14:paraId="21994A79" w14:textId="77777777" w:rsidTr="0019783A">
        <w:trPr>
          <w:trHeight w:val="152"/>
          <w:jc w:val="center"/>
        </w:trPr>
        <w:tc>
          <w:tcPr>
            <w:tcW w:w="4860" w:type="dxa"/>
            <w:gridSpan w:val="3"/>
            <w:tcBorders>
              <w:top w:val="single" w:sz="4" w:space="0" w:color="auto"/>
              <w:left w:val="single" w:sz="4" w:space="0" w:color="auto"/>
              <w:bottom w:val="single" w:sz="4" w:space="0" w:color="auto"/>
              <w:right w:val="single" w:sz="4" w:space="0" w:color="000000"/>
            </w:tcBorders>
            <w:shd w:val="clear" w:color="auto" w:fill="7F7F7F" w:themeFill="text1" w:themeFillTint="80"/>
            <w:noWrap/>
            <w:vAlign w:val="center"/>
            <w:hideMark/>
          </w:tcPr>
          <w:p w14:paraId="10261FA9" w14:textId="77777777" w:rsidR="0019783A" w:rsidRPr="00FD1AF1" w:rsidRDefault="0019783A" w:rsidP="0019783A">
            <w:pPr>
              <w:widowControl w:val="0"/>
              <w:spacing w:after="120" w:line="240" w:lineRule="auto"/>
              <w:jc w:val="center"/>
              <w:rPr>
                <w:rFonts w:eastAsia="Times New Roman" w:cs="Times New Roman"/>
                <w:b/>
                <w:color w:val="FFFFFF" w:themeColor="background1"/>
                <w:sz w:val="20"/>
              </w:rPr>
            </w:pPr>
            <w:r w:rsidRPr="00FD1AF1">
              <w:rPr>
                <w:rFonts w:eastAsia="Times New Roman" w:cs="Times New Roman"/>
                <w:b/>
                <w:color w:val="FFFFFF" w:themeColor="background1"/>
                <w:sz w:val="20"/>
              </w:rPr>
              <w:t>Water-to-Water</w:t>
            </w:r>
          </w:p>
        </w:tc>
      </w:tr>
      <w:tr w:rsidR="0019783A" w:rsidRPr="00FD1AF1" w14:paraId="039911B6" w14:textId="77777777" w:rsidTr="0019783A">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14:paraId="10CAC0A7"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Closed Loop</w:t>
            </w:r>
          </w:p>
        </w:tc>
        <w:tc>
          <w:tcPr>
            <w:tcW w:w="1080" w:type="dxa"/>
            <w:tcBorders>
              <w:top w:val="nil"/>
              <w:left w:val="nil"/>
              <w:bottom w:val="single" w:sz="4" w:space="0" w:color="auto"/>
              <w:right w:val="single" w:sz="4" w:space="0" w:color="auto"/>
            </w:tcBorders>
            <w:noWrap/>
            <w:vAlign w:val="bottom"/>
            <w:hideMark/>
          </w:tcPr>
          <w:p w14:paraId="4D4D7F17"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16.1</w:t>
            </w:r>
          </w:p>
        </w:tc>
        <w:tc>
          <w:tcPr>
            <w:tcW w:w="1080" w:type="dxa"/>
            <w:tcBorders>
              <w:top w:val="nil"/>
              <w:left w:val="nil"/>
              <w:bottom w:val="single" w:sz="4" w:space="0" w:color="auto"/>
              <w:right w:val="single" w:sz="4" w:space="0" w:color="auto"/>
            </w:tcBorders>
            <w:noWrap/>
            <w:vAlign w:val="bottom"/>
            <w:hideMark/>
          </w:tcPr>
          <w:p w14:paraId="31116694"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3.1</w:t>
            </w:r>
          </w:p>
        </w:tc>
      </w:tr>
      <w:tr w:rsidR="0019783A" w:rsidRPr="00FD1AF1" w14:paraId="5834900D" w14:textId="77777777" w:rsidTr="0019783A">
        <w:trPr>
          <w:trHeight w:val="242"/>
          <w:jc w:val="center"/>
        </w:trPr>
        <w:tc>
          <w:tcPr>
            <w:tcW w:w="2700" w:type="dxa"/>
            <w:tcBorders>
              <w:top w:val="nil"/>
              <w:left w:val="single" w:sz="4" w:space="0" w:color="auto"/>
              <w:bottom w:val="single" w:sz="4" w:space="0" w:color="auto"/>
              <w:right w:val="single" w:sz="4" w:space="0" w:color="auto"/>
            </w:tcBorders>
            <w:noWrap/>
            <w:vAlign w:val="bottom"/>
            <w:hideMark/>
          </w:tcPr>
          <w:p w14:paraId="224933B5"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Open Loop</w:t>
            </w:r>
          </w:p>
        </w:tc>
        <w:tc>
          <w:tcPr>
            <w:tcW w:w="1080" w:type="dxa"/>
            <w:tcBorders>
              <w:top w:val="nil"/>
              <w:left w:val="nil"/>
              <w:bottom w:val="single" w:sz="4" w:space="0" w:color="auto"/>
              <w:right w:val="single" w:sz="4" w:space="0" w:color="auto"/>
            </w:tcBorders>
            <w:noWrap/>
            <w:vAlign w:val="bottom"/>
            <w:hideMark/>
          </w:tcPr>
          <w:p w14:paraId="6D517042"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20.1</w:t>
            </w:r>
          </w:p>
        </w:tc>
        <w:tc>
          <w:tcPr>
            <w:tcW w:w="1080" w:type="dxa"/>
            <w:tcBorders>
              <w:top w:val="nil"/>
              <w:left w:val="nil"/>
              <w:bottom w:val="single" w:sz="4" w:space="0" w:color="auto"/>
              <w:right w:val="single" w:sz="4" w:space="0" w:color="auto"/>
            </w:tcBorders>
            <w:noWrap/>
            <w:vAlign w:val="bottom"/>
            <w:hideMark/>
          </w:tcPr>
          <w:p w14:paraId="684C7515"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3.5</w:t>
            </w:r>
          </w:p>
        </w:tc>
      </w:tr>
      <w:tr w:rsidR="0019783A" w:rsidRPr="00FD1AF1" w14:paraId="3093554A" w14:textId="77777777" w:rsidTr="0019783A">
        <w:trPr>
          <w:trHeight w:val="70"/>
          <w:jc w:val="center"/>
        </w:trPr>
        <w:tc>
          <w:tcPr>
            <w:tcW w:w="2700" w:type="dxa"/>
            <w:tcBorders>
              <w:top w:val="nil"/>
              <w:left w:val="single" w:sz="4" w:space="0" w:color="auto"/>
              <w:bottom w:val="single" w:sz="4" w:space="0" w:color="auto"/>
              <w:right w:val="single" w:sz="4" w:space="0" w:color="auto"/>
            </w:tcBorders>
            <w:noWrap/>
            <w:vAlign w:val="bottom"/>
            <w:hideMark/>
          </w:tcPr>
          <w:p w14:paraId="7387325D"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DGX</w:t>
            </w:r>
          </w:p>
        </w:tc>
        <w:tc>
          <w:tcPr>
            <w:tcW w:w="1080" w:type="dxa"/>
            <w:tcBorders>
              <w:top w:val="nil"/>
              <w:left w:val="nil"/>
              <w:bottom w:val="single" w:sz="4" w:space="0" w:color="auto"/>
              <w:right w:val="single" w:sz="4" w:space="0" w:color="auto"/>
            </w:tcBorders>
            <w:noWrap/>
            <w:vAlign w:val="bottom"/>
            <w:hideMark/>
          </w:tcPr>
          <w:p w14:paraId="24A40C5A"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16</w:t>
            </w:r>
          </w:p>
        </w:tc>
        <w:tc>
          <w:tcPr>
            <w:tcW w:w="1080" w:type="dxa"/>
            <w:tcBorders>
              <w:top w:val="nil"/>
              <w:left w:val="nil"/>
              <w:bottom w:val="single" w:sz="4" w:space="0" w:color="auto"/>
              <w:right w:val="single" w:sz="4" w:space="0" w:color="auto"/>
            </w:tcBorders>
            <w:noWrap/>
            <w:vAlign w:val="bottom"/>
            <w:hideMark/>
          </w:tcPr>
          <w:p w14:paraId="447AA832" w14:textId="77777777" w:rsidR="0019783A" w:rsidRPr="00FD1AF1" w:rsidRDefault="0019783A" w:rsidP="0019783A">
            <w:pPr>
              <w:widowControl w:val="0"/>
              <w:spacing w:after="120" w:line="240" w:lineRule="auto"/>
              <w:jc w:val="both"/>
              <w:rPr>
                <w:rFonts w:eastAsia="Times New Roman" w:cs="Times New Roman"/>
                <w:sz w:val="20"/>
              </w:rPr>
            </w:pPr>
            <w:r w:rsidRPr="00FD1AF1">
              <w:rPr>
                <w:rFonts w:eastAsia="Times New Roman" w:cs="Times New Roman"/>
                <w:sz w:val="20"/>
              </w:rPr>
              <w:t>3.6</w:t>
            </w:r>
          </w:p>
        </w:tc>
      </w:tr>
    </w:tbl>
    <w:p w14:paraId="1F3BCA88" w14:textId="77777777" w:rsidR="00FD1AF1" w:rsidRPr="00FD1AF1" w:rsidRDefault="00FD1AF1" w:rsidP="00FD1AF1">
      <w:pPr>
        <w:widowControl w:val="0"/>
        <w:spacing w:after="120" w:line="240" w:lineRule="auto"/>
        <w:jc w:val="both"/>
        <w:rPr>
          <w:rFonts w:eastAsia="Times New Roman" w:cstheme="minorHAnsi"/>
          <w:b/>
          <w:sz w:val="20"/>
        </w:rPr>
      </w:pPr>
    </w:p>
    <w:p w14:paraId="53D5844B"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heme="majorEastAsia" w:cs="Calibri"/>
          <w:b/>
          <w:smallCaps/>
        </w:rPr>
        <w:t xml:space="preserve">Definition of Baseline Equipment </w:t>
      </w:r>
    </w:p>
    <w:p w14:paraId="414116A0" w14:textId="77777777" w:rsidR="00FD1AF1" w:rsidRPr="00FD1AF1" w:rsidRDefault="00FD1AF1" w:rsidP="00FD1AF1">
      <w:pPr>
        <w:widowControl w:val="0"/>
        <w:spacing w:after="120" w:line="240" w:lineRule="auto"/>
        <w:jc w:val="both"/>
        <w:rPr>
          <w:rFonts w:eastAsia="Times New Roman" w:cstheme="minorHAnsi"/>
          <w:b/>
          <w:sz w:val="20"/>
        </w:rPr>
      </w:pPr>
      <w:r w:rsidRPr="00FD1AF1">
        <w:rPr>
          <w:rFonts w:eastAsia="Times New Roman" w:cstheme="minorHAnsi"/>
          <w:sz w:val="20"/>
        </w:rPr>
        <w:t xml:space="preserve">For these products, baseline equipment includes Air Conditioning, Space Heating and Water Heating. </w:t>
      </w:r>
    </w:p>
    <w:p w14:paraId="790DC8BF" w14:textId="77777777" w:rsidR="00FD1AF1" w:rsidRPr="00FD1AF1" w:rsidRDefault="00FD1AF1" w:rsidP="00FD1AF1">
      <w:pPr>
        <w:widowControl w:val="0"/>
        <w:spacing w:after="120" w:line="240" w:lineRule="auto"/>
        <w:jc w:val="both"/>
        <w:rPr>
          <w:rFonts w:eastAsia="Times New Roman" w:cstheme="minorHAnsi"/>
          <w:sz w:val="20"/>
          <w:szCs w:val="20"/>
        </w:rPr>
      </w:pPr>
      <w:r w:rsidRPr="00FD1AF1">
        <w:rPr>
          <w:rFonts w:eastAsia="Times New Roman" w:cstheme="minorHAnsi"/>
          <w:sz w:val="20"/>
          <w:szCs w:val="20"/>
        </w:rPr>
        <w:t>New Construction:</w:t>
      </w:r>
    </w:p>
    <w:p w14:paraId="20DB3250"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szCs w:val="20"/>
        </w:rPr>
        <w:t xml:space="preserve">To calculate savings with an electric baseline, </w:t>
      </w:r>
      <w:r w:rsidRPr="00FD1AF1">
        <w:rPr>
          <w:rFonts w:eastAsia="Times New Roman" w:cstheme="minorHAnsi"/>
          <w:sz w:val="20"/>
        </w:rPr>
        <w:t>the baseline equipment is assumed to be an Air Source Heat Pump meeting the Federal Standard efficiency level; 14 SEER, 8.2 HSPF and 11.</w:t>
      </w:r>
      <w:r w:rsidRPr="00FD1AF1">
        <w:rPr>
          <w:rFonts w:eastAsia="Times New Roman" w:cstheme="minorHAnsi"/>
          <w:noProof/>
          <w:sz w:val="20"/>
          <w:lang w:val="nl-NL"/>
        </w:rPr>
        <w:t>8</w:t>
      </w:r>
      <w:r w:rsidRPr="00FD1AF1">
        <w:rPr>
          <w:rFonts w:ascii="Arial" w:eastAsiaTheme="minorEastAsia" w:hAnsi="Arial" w:cs="Times New Roman"/>
          <w:noProof/>
          <w:sz w:val="20"/>
          <w:vertAlign w:val="superscript"/>
          <w:lang w:val="nl-NL"/>
        </w:rPr>
        <w:footnoteReference w:id="3"/>
      </w:r>
      <w:r w:rsidRPr="00FD1AF1">
        <w:rPr>
          <w:rFonts w:eastAsia="Times New Roman" w:cstheme="minorHAnsi"/>
          <w:sz w:val="20"/>
        </w:rPr>
        <w:t xml:space="preserve"> EER and a Federal Standard electric hot water heater. </w:t>
      </w:r>
    </w:p>
    <w:p w14:paraId="1425E255"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lastRenderedPageBreak/>
        <w:t>To calculate savings with a furnace/central AC baseline, the baseline equipment is assumed to be an 80% AFUE Furnace and central AC meeting the Federal Standard efficiency level; 13 SEER, 11 EER. If a gas water heater, the Federal Standard baseline is calculated as follows</w:t>
      </w:r>
      <w:r w:rsidRPr="00FD1AF1">
        <w:rPr>
          <w:rFonts w:ascii="Arial" w:eastAsiaTheme="majorEastAsia" w:hAnsi="Arial" w:cs="Times New Roman"/>
          <w:sz w:val="20"/>
          <w:vertAlign w:val="superscript"/>
        </w:rPr>
        <w:footnoteReference w:id="4"/>
      </w:r>
      <w:r w:rsidRPr="00FD1AF1">
        <w:rPr>
          <w:rFonts w:eastAsia="Times New Roman" w:cstheme="minorHAnsi"/>
          <w:sz w:val="20"/>
        </w:rPr>
        <w:t>; for &lt;=55 gallon tanks = 0.675 – (0.0015 * storage size in gallons) and for tanks &gt;55 gallon = 0.8012 – (0.00078 * storage size in gallons). For a 40-gallon storage water heater this would be 0.615 EF.</w:t>
      </w:r>
    </w:p>
    <w:p w14:paraId="0C68A45C" w14:textId="77777777" w:rsidR="00FD1AF1" w:rsidRPr="00FD1AF1" w:rsidRDefault="00FD1AF1" w:rsidP="00FD1AF1">
      <w:pPr>
        <w:widowControl w:val="0"/>
        <w:spacing w:after="120" w:line="240" w:lineRule="auto"/>
        <w:jc w:val="both"/>
        <w:rPr>
          <w:rFonts w:eastAsia="Times New Roman" w:cstheme="minorHAnsi"/>
          <w:b/>
          <w:sz w:val="20"/>
        </w:rPr>
      </w:pPr>
    </w:p>
    <w:p w14:paraId="257609DB" w14:textId="77777777" w:rsidR="00FD1AF1" w:rsidRPr="00FD1AF1" w:rsidRDefault="00FD1AF1" w:rsidP="00FD1AF1">
      <w:pPr>
        <w:keepNext/>
        <w:widowControl w:val="0"/>
        <w:spacing w:after="120" w:line="240" w:lineRule="auto"/>
        <w:jc w:val="both"/>
        <w:rPr>
          <w:rFonts w:eastAsia="Times New Roman" w:cstheme="minorHAnsi"/>
          <w:sz w:val="20"/>
        </w:rPr>
      </w:pPr>
      <w:r w:rsidRPr="00FD1AF1">
        <w:rPr>
          <w:rFonts w:eastAsia="Times New Roman" w:cstheme="minorHAnsi"/>
          <w:sz w:val="20"/>
        </w:rPr>
        <w:t xml:space="preserve">Time of Sale: The baseline for this measure is a new replacement unit of the same system type as the existing unit, meeting the baselines provided below. </w:t>
      </w:r>
    </w:p>
    <w:tbl>
      <w:tblPr>
        <w:tblStyle w:val="TableGrid"/>
        <w:tblW w:w="4950" w:type="dxa"/>
        <w:jc w:val="center"/>
        <w:tblInd w:w="2088" w:type="dxa"/>
        <w:tblLook w:val="04A0" w:firstRow="1" w:lastRow="0" w:firstColumn="1" w:lastColumn="0" w:noHBand="0" w:noVBand="1"/>
      </w:tblPr>
      <w:tblGrid>
        <w:gridCol w:w="2340"/>
        <w:gridCol w:w="2610"/>
      </w:tblGrid>
      <w:tr w:rsidR="00FD1AF1" w:rsidRPr="00492ABB" w14:paraId="4E3BCD08" w14:textId="77777777" w:rsidTr="00492ABB">
        <w:trPr>
          <w:trHeight w:val="161"/>
          <w:jc w:val="center"/>
        </w:trPr>
        <w:tc>
          <w:tcPr>
            <w:tcW w:w="2340" w:type="dxa"/>
            <w:shd w:val="clear" w:color="auto" w:fill="808080" w:themeFill="background1" w:themeFillShade="80"/>
            <w:vAlign w:val="center"/>
          </w:tcPr>
          <w:p w14:paraId="3C64E562" w14:textId="77777777" w:rsidR="00FD1AF1" w:rsidRPr="00492ABB" w:rsidRDefault="00FD1AF1" w:rsidP="00FD1AF1">
            <w:pPr>
              <w:widowControl w:val="0"/>
              <w:spacing w:after="120" w:line="276" w:lineRule="auto"/>
              <w:jc w:val="center"/>
              <w:rPr>
                <w:rFonts w:asciiTheme="minorHAnsi" w:hAnsiTheme="minorHAnsi"/>
                <w:b/>
                <w:color w:val="FFFFFF" w:themeColor="background1"/>
              </w:rPr>
            </w:pPr>
            <w:r w:rsidRPr="00492ABB">
              <w:rPr>
                <w:rFonts w:asciiTheme="minorHAnsi" w:hAnsiTheme="minorHAnsi"/>
                <w:b/>
                <w:color w:val="FFFFFF" w:themeColor="background1"/>
              </w:rPr>
              <w:t>Unit Type</w:t>
            </w:r>
          </w:p>
        </w:tc>
        <w:tc>
          <w:tcPr>
            <w:tcW w:w="2610" w:type="dxa"/>
            <w:shd w:val="clear" w:color="auto" w:fill="808080" w:themeFill="background1" w:themeFillShade="80"/>
            <w:vAlign w:val="center"/>
          </w:tcPr>
          <w:p w14:paraId="05C0BDBE" w14:textId="77777777" w:rsidR="00FD1AF1" w:rsidRPr="00492ABB" w:rsidRDefault="00FD1AF1" w:rsidP="00FD1AF1">
            <w:pPr>
              <w:widowControl w:val="0"/>
              <w:spacing w:after="120" w:line="276" w:lineRule="auto"/>
              <w:jc w:val="center"/>
              <w:rPr>
                <w:rFonts w:asciiTheme="minorHAnsi" w:hAnsiTheme="minorHAnsi"/>
                <w:b/>
                <w:color w:val="FFFFFF" w:themeColor="background1"/>
              </w:rPr>
            </w:pPr>
            <w:r w:rsidRPr="00492ABB">
              <w:rPr>
                <w:rFonts w:asciiTheme="minorHAnsi" w:hAnsiTheme="minorHAnsi"/>
                <w:b/>
                <w:color w:val="FFFFFF" w:themeColor="background1"/>
              </w:rPr>
              <w:t>Efficiency Standard</w:t>
            </w:r>
          </w:p>
        </w:tc>
      </w:tr>
      <w:tr w:rsidR="00FD1AF1" w:rsidRPr="00492ABB" w14:paraId="1FF50031" w14:textId="77777777" w:rsidTr="00492ABB">
        <w:trPr>
          <w:jc w:val="center"/>
        </w:trPr>
        <w:tc>
          <w:tcPr>
            <w:tcW w:w="2340" w:type="dxa"/>
          </w:tcPr>
          <w:p w14:paraId="67358FC9" w14:textId="77777777"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ASHP</w:t>
            </w:r>
          </w:p>
        </w:tc>
        <w:tc>
          <w:tcPr>
            <w:tcW w:w="2610" w:type="dxa"/>
          </w:tcPr>
          <w:p w14:paraId="0CD9F0BB" w14:textId="77777777"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 xml:space="preserve">14 SEER, 11.8 EER, 8.2 HSPF </w:t>
            </w:r>
          </w:p>
        </w:tc>
      </w:tr>
      <w:tr w:rsidR="00FD1AF1" w:rsidRPr="00492ABB" w14:paraId="047A104C" w14:textId="77777777" w:rsidTr="00492ABB">
        <w:trPr>
          <w:jc w:val="center"/>
        </w:trPr>
        <w:tc>
          <w:tcPr>
            <w:tcW w:w="2340" w:type="dxa"/>
          </w:tcPr>
          <w:p w14:paraId="15150B81" w14:textId="77777777"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Gas Furnace</w:t>
            </w:r>
          </w:p>
        </w:tc>
        <w:tc>
          <w:tcPr>
            <w:tcW w:w="2610" w:type="dxa"/>
          </w:tcPr>
          <w:p w14:paraId="63671413" w14:textId="77777777"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80% AFUE</w:t>
            </w:r>
          </w:p>
        </w:tc>
      </w:tr>
      <w:tr w:rsidR="00FD1AF1" w:rsidRPr="00492ABB" w14:paraId="60945274" w14:textId="77777777" w:rsidTr="00492ABB">
        <w:trPr>
          <w:jc w:val="center"/>
        </w:trPr>
        <w:tc>
          <w:tcPr>
            <w:tcW w:w="2340" w:type="dxa"/>
          </w:tcPr>
          <w:p w14:paraId="59CFDC98" w14:textId="77777777"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Gas Boiler</w:t>
            </w:r>
          </w:p>
        </w:tc>
        <w:tc>
          <w:tcPr>
            <w:tcW w:w="2610" w:type="dxa"/>
          </w:tcPr>
          <w:p w14:paraId="164E9AC6" w14:textId="77777777" w:rsidR="00FD1AF1" w:rsidRPr="00492ABB" w:rsidRDefault="00FD1AF1" w:rsidP="00FD1AF1">
            <w:pPr>
              <w:widowControl w:val="0"/>
              <w:spacing w:after="120" w:line="276" w:lineRule="auto"/>
              <w:jc w:val="both"/>
              <w:rPr>
                <w:rFonts w:asciiTheme="minorHAnsi" w:hAnsiTheme="minorHAnsi"/>
              </w:rPr>
            </w:pPr>
            <w:r w:rsidRPr="00492ABB">
              <w:rPr>
                <w:rFonts w:asciiTheme="minorHAnsi" w:hAnsiTheme="minorHAnsi"/>
              </w:rPr>
              <w:t>82% AFUE</w:t>
            </w:r>
          </w:p>
        </w:tc>
      </w:tr>
      <w:tr w:rsidR="00FD1AF1" w:rsidRPr="00492ABB" w14:paraId="3F907578" w14:textId="77777777" w:rsidTr="00492ABB">
        <w:trPr>
          <w:jc w:val="center"/>
        </w:trPr>
        <w:tc>
          <w:tcPr>
            <w:tcW w:w="2340" w:type="dxa"/>
          </w:tcPr>
          <w:p w14:paraId="352C12A5" w14:textId="77777777" w:rsidR="00FD1AF1" w:rsidRPr="00492ABB" w:rsidRDefault="00FD1AF1" w:rsidP="00FD1AF1">
            <w:pPr>
              <w:widowControl w:val="0"/>
              <w:spacing w:after="200" w:line="276" w:lineRule="auto"/>
              <w:jc w:val="both"/>
              <w:rPr>
                <w:rFonts w:asciiTheme="minorHAnsi" w:hAnsiTheme="minorHAnsi"/>
              </w:rPr>
            </w:pPr>
            <w:r w:rsidRPr="00492ABB">
              <w:rPr>
                <w:rFonts w:asciiTheme="minorHAnsi" w:hAnsiTheme="minorHAnsi"/>
              </w:rPr>
              <w:t>Central AC</w:t>
            </w:r>
          </w:p>
        </w:tc>
        <w:tc>
          <w:tcPr>
            <w:tcW w:w="2610" w:type="dxa"/>
          </w:tcPr>
          <w:p w14:paraId="76D409FF" w14:textId="77777777" w:rsidR="00FD1AF1" w:rsidRPr="00492ABB" w:rsidRDefault="00FD1AF1" w:rsidP="00FD1AF1">
            <w:pPr>
              <w:widowControl w:val="0"/>
              <w:spacing w:after="200" w:line="276" w:lineRule="auto"/>
              <w:jc w:val="both"/>
              <w:rPr>
                <w:rFonts w:asciiTheme="minorHAnsi" w:hAnsiTheme="minorHAnsi"/>
              </w:rPr>
            </w:pPr>
            <w:r w:rsidRPr="00492ABB">
              <w:rPr>
                <w:rFonts w:asciiTheme="minorHAnsi" w:hAnsiTheme="minorHAnsi"/>
              </w:rPr>
              <w:t>13 SEER, 11 EER</w:t>
            </w:r>
          </w:p>
        </w:tc>
      </w:tr>
    </w:tbl>
    <w:p w14:paraId="23F763C6" w14:textId="77777777" w:rsidR="00FD1AF1" w:rsidRPr="00FD1AF1" w:rsidRDefault="00FD1AF1" w:rsidP="00FD1AF1">
      <w:pPr>
        <w:keepNext/>
        <w:widowControl w:val="0"/>
        <w:spacing w:after="120" w:line="240" w:lineRule="auto"/>
        <w:jc w:val="both"/>
        <w:rPr>
          <w:rFonts w:eastAsia="Times New Roman" w:cstheme="minorHAnsi"/>
          <w:b/>
          <w:sz w:val="20"/>
        </w:rPr>
      </w:pPr>
    </w:p>
    <w:p w14:paraId="64BB5AF9" w14:textId="77777777" w:rsidR="00FD1AF1" w:rsidRPr="00FD1AF1" w:rsidRDefault="00FD1AF1" w:rsidP="00FD1AF1">
      <w:pPr>
        <w:keepNext/>
        <w:widowControl w:val="0"/>
        <w:spacing w:after="120" w:line="240" w:lineRule="auto"/>
        <w:jc w:val="both"/>
        <w:rPr>
          <w:rFonts w:eastAsia="Times New Roman" w:cstheme="minorHAnsi"/>
          <w:b/>
          <w:sz w:val="20"/>
        </w:rPr>
      </w:pPr>
      <w:r w:rsidRPr="00FD1AF1">
        <w:rPr>
          <w:rFonts w:eastAsia="Times New Roman" w:cstheme="minorHAnsi"/>
          <w:sz w:val="20"/>
        </w:rPr>
        <w:t xml:space="preserve">Early replacement / Retrofit: The baseline for this measure is the efficiency of the </w:t>
      </w:r>
      <w:r w:rsidRPr="00FD1AF1">
        <w:rPr>
          <w:rFonts w:eastAsia="Times New Roman" w:cstheme="minorHAnsi"/>
          <w:i/>
          <w:sz w:val="20"/>
        </w:rPr>
        <w:t>existing</w:t>
      </w:r>
      <w:r w:rsidRPr="00FD1AF1">
        <w:rPr>
          <w:rFonts w:eastAsia="Times New Roman" w:cstheme="minorHAnsi"/>
          <w:sz w:val="20"/>
        </w:rPr>
        <w:t xml:space="preserve"> heating, cooling and hot water equipment for the assumed remaining useful life of the existing unit and a new baseline heating and cooling system for the remainder of the measure life (as provided in table above except for Gas Furnace where new baseline assumption is 90% due to pending standard change). </w:t>
      </w:r>
    </w:p>
    <w:p w14:paraId="029DFD91"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Deemed Lifetime of Efficient Equipment </w:t>
      </w:r>
    </w:p>
    <w:p w14:paraId="021567DD"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 xml:space="preserve">The expected measure life is assumed to be </w:t>
      </w:r>
      <w:r w:rsidRPr="00FD1AF1">
        <w:rPr>
          <w:rFonts w:eastAsia="Times New Roman" w:cstheme="minorHAnsi"/>
          <w:noProof/>
          <w:sz w:val="20"/>
        </w:rPr>
        <w:t>25 years</w:t>
      </w:r>
      <w:r w:rsidRPr="00FD1AF1">
        <w:rPr>
          <w:rFonts w:ascii="Arial" w:eastAsia="Calibri" w:hAnsi="Arial" w:cs="Times New Roman"/>
          <w:sz w:val="20"/>
          <w:vertAlign w:val="superscript"/>
        </w:rPr>
        <w:footnoteReference w:id="5"/>
      </w:r>
      <w:r w:rsidRPr="00FD1AF1">
        <w:rPr>
          <w:rFonts w:eastAsia="Times New Roman" w:cstheme="minorHAnsi"/>
          <w:sz w:val="20"/>
        </w:rPr>
        <w:t>.</w:t>
      </w:r>
    </w:p>
    <w:p w14:paraId="0A3E4802"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For early replacement, the remaining life of existing equipment is assumed to be 8 years</w:t>
      </w:r>
      <w:r w:rsidRPr="00FD1AF1">
        <w:rPr>
          <w:rFonts w:ascii="Arial" w:eastAsia="Times New Roman" w:hAnsi="Arial" w:cs="Times New Roman"/>
          <w:sz w:val="20"/>
          <w:vertAlign w:val="superscript"/>
        </w:rPr>
        <w:footnoteReference w:id="6"/>
      </w:r>
      <w:r w:rsidRPr="00FD1AF1">
        <w:rPr>
          <w:rFonts w:eastAsia="Times New Roman" w:cstheme="minorHAnsi"/>
          <w:sz w:val="20"/>
        </w:rPr>
        <w:t>.</w:t>
      </w:r>
    </w:p>
    <w:p w14:paraId="125D1A1D"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Deemed Measure Cost </w:t>
      </w:r>
    </w:p>
    <w:p w14:paraId="18BF8EE4"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New Construction and Time of Sale: The actual installed cost of the Ground Source Heat Pump should be used (default of $3957 per ton</w:t>
      </w:r>
      <w:r w:rsidRPr="00FD1AF1">
        <w:rPr>
          <w:rFonts w:ascii="Arial" w:eastAsia="Times New Roman" w:hAnsi="Arial" w:cs="Times New Roman"/>
          <w:sz w:val="20"/>
          <w:vertAlign w:val="superscript"/>
        </w:rPr>
        <w:footnoteReference w:id="7"/>
      </w:r>
      <w:r w:rsidRPr="00FD1AF1">
        <w:rPr>
          <w:rFonts w:eastAsia="Times New Roman" w:cstheme="minorHAnsi"/>
          <w:sz w:val="20"/>
        </w:rPr>
        <w:t>), minus the assumed installation cost of the baseline equipment ($1936 per ton for ASHP</w:t>
      </w:r>
      <w:r w:rsidRPr="00FD1AF1">
        <w:rPr>
          <w:rFonts w:ascii="Arial" w:eastAsia="Calibri" w:hAnsi="Arial" w:cs="Times New Roman"/>
          <w:sz w:val="20"/>
          <w:vertAlign w:val="superscript"/>
        </w:rPr>
        <w:footnoteReference w:id="8"/>
      </w:r>
      <w:r w:rsidRPr="00FD1AF1">
        <w:rPr>
          <w:rFonts w:eastAsia="Times New Roman" w:cstheme="minorHAnsi"/>
          <w:sz w:val="20"/>
        </w:rPr>
        <w:t xml:space="preserve"> or $2011 for a new baseline 80% AFUE furnace or $3543 for a new 82% AFUE boiler</w:t>
      </w:r>
      <w:r w:rsidRPr="00FD1AF1">
        <w:rPr>
          <w:rFonts w:ascii="Arial" w:eastAsia="Times New Roman" w:hAnsi="Arial" w:cs="Times New Roman"/>
          <w:sz w:val="20"/>
          <w:szCs w:val="20"/>
          <w:vertAlign w:val="superscript"/>
        </w:rPr>
        <w:footnoteReference w:id="9"/>
      </w:r>
      <w:r w:rsidRPr="00FD1AF1">
        <w:rPr>
          <w:rFonts w:eastAsia="Times New Roman" w:cstheme="minorHAnsi"/>
          <w:sz w:val="20"/>
        </w:rPr>
        <w:t xml:space="preserve"> and $2,857</w:t>
      </w:r>
      <w:r w:rsidRPr="00FD1AF1">
        <w:rPr>
          <w:rFonts w:ascii="Arial" w:eastAsia="Times New Roman" w:hAnsi="Arial" w:cs="Times New Roman"/>
          <w:sz w:val="20"/>
          <w:szCs w:val="20"/>
          <w:vertAlign w:val="superscript"/>
        </w:rPr>
        <w:footnoteReference w:id="10"/>
      </w:r>
      <w:r w:rsidRPr="00FD1AF1">
        <w:rPr>
          <w:rFonts w:eastAsia="Times New Roman" w:cstheme="minorHAnsi"/>
          <w:sz w:val="20"/>
        </w:rPr>
        <w:t xml:space="preserve"> for new </w:t>
      </w:r>
      <w:r w:rsidRPr="00FD1AF1">
        <w:rPr>
          <w:rFonts w:eastAsia="Times New Roman" w:cstheme="minorHAnsi"/>
          <w:sz w:val="20"/>
        </w:rPr>
        <w:lastRenderedPageBreak/>
        <w:t>baseline Central AC replacement).</w:t>
      </w:r>
    </w:p>
    <w:p w14:paraId="07D985A3"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Early Replacement: The full installation cost of the Ground Source Heat Pump should be used (default provided above). The assumed deferred cost (after 8 years) of replacing existing equipment with a new baseline unit is assumed to be $1936 per ton for a new baseline Air Source Heat Pump, or $2641</w:t>
      </w:r>
      <w:r w:rsidRPr="00FD1AF1">
        <w:rPr>
          <w:rFonts w:ascii="Arial" w:eastAsia="Times New Roman" w:hAnsi="Arial" w:cstheme="minorHAnsi"/>
          <w:sz w:val="20"/>
          <w:szCs w:val="20"/>
          <w:vertAlign w:val="superscript"/>
        </w:rPr>
        <w:footnoteReference w:id="11"/>
      </w:r>
      <w:r w:rsidRPr="00FD1AF1">
        <w:rPr>
          <w:rFonts w:eastAsia="Times New Roman" w:cstheme="minorHAnsi"/>
          <w:sz w:val="20"/>
        </w:rPr>
        <w:t xml:space="preserve"> for a new baseline 90% AFUE furnace or $3543 for a new 82% AFUE boiler and $2,857 for new baseline Central AC replacement. This future cost should be discounted to present value using the utilities’ discount rate.</w:t>
      </w:r>
    </w:p>
    <w:p w14:paraId="3EE8601A"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Loadshape</w:t>
      </w:r>
    </w:p>
    <w:p w14:paraId="73BB9B54" w14:textId="77777777"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heme="minorHAnsi"/>
          <w:color w:val="000000"/>
          <w:sz w:val="20"/>
          <w:szCs w:val="20"/>
        </w:rPr>
        <w:t xml:space="preserve">Loadshape R08 - </w:t>
      </w:r>
      <w:r w:rsidRPr="00FD1AF1">
        <w:rPr>
          <w:rFonts w:eastAsia="Times New Roman" w:cs="Times New Roman"/>
          <w:sz w:val="20"/>
        </w:rPr>
        <w:t xml:space="preserve">Residential Cooling </w:t>
      </w:r>
      <w:r w:rsidRPr="00FD1AF1">
        <w:rPr>
          <w:rFonts w:eastAsia="Times New Roman" w:cs="Times New Roman"/>
          <w:sz w:val="20"/>
        </w:rPr>
        <w:tab/>
      </w:r>
      <w:r w:rsidRPr="00FD1AF1">
        <w:rPr>
          <w:rFonts w:eastAsia="Times New Roman" w:cs="Times New Roman"/>
          <w:sz w:val="20"/>
        </w:rPr>
        <w:tab/>
      </w:r>
      <w:r w:rsidRPr="00FD1AF1">
        <w:rPr>
          <w:rFonts w:eastAsia="Times New Roman" w:cs="Times New Roman"/>
          <w:sz w:val="20"/>
        </w:rPr>
        <w:tab/>
        <w:t>(if replacing gas heat and central AC)</w:t>
      </w:r>
    </w:p>
    <w:p w14:paraId="7F42E3FE" w14:textId="77777777" w:rsidR="00FD1AF1" w:rsidRPr="00FD1AF1" w:rsidRDefault="00FD1AF1" w:rsidP="00FD1AF1">
      <w:pPr>
        <w:widowControl w:val="0"/>
        <w:spacing w:after="120" w:line="240" w:lineRule="auto"/>
        <w:jc w:val="both"/>
        <w:rPr>
          <w:rFonts w:eastAsia="Times New Roman" w:cstheme="minorHAnsi"/>
          <w:color w:val="000000"/>
          <w:sz w:val="20"/>
          <w:szCs w:val="20"/>
        </w:rPr>
      </w:pPr>
      <w:r w:rsidRPr="00FD1AF1">
        <w:rPr>
          <w:rFonts w:eastAsia="Times New Roman" w:cs="Times New Roman"/>
          <w:sz w:val="20"/>
        </w:rPr>
        <w:t xml:space="preserve">Loadshape R09 - Residential Electric Space Heat </w:t>
      </w:r>
      <w:r w:rsidRPr="00FD1AF1">
        <w:rPr>
          <w:rFonts w:eastAsia="Times New Roman" w:cs="Times New Roman"/>
          <w:sz w:val="20"/>
        </w:rPr>
        <w:tab/>
      </w:r>
      <w:r w:rsidRPr="00FD1AF1">
        <w:rPr>
          <w:rFonts w:eastAsia="Times New Roman" w:cs="Times New Roman"/>
          <w:sz w:val="20"/>
        </w:rPr>
        <w:tab/>
        <w:t>(if replacing electric heat with no cooling)</w:t>
      </w:r>
    </w:p>
    <w:p w14:paraId="4431787D" w14:textId="77777777" w:rsidR="00FD1AF1" w:rsidRPr="00FD1AF1" w:rsidRDefault="00FD1AF1" w:rsidP="00FD1AF1">
      <w:pPr>
        <w:widowControl w:val="0"/>
        <w:spacing w:after="120" w:line="240" w:lineRule="auto"/>
        <w:jc w:val="both"/>
        <w:rPr>
          <w:rFonts w:eastAsia="Times New Roman" w:cstheme="minorHAnsi"/>
          <w:color w:val="000000"/>
          <w:sz w:val="20"/>
          <w:szCs w:val="20"/>
        </w:rPr>
      </w:pPr>
      <w:r w:rsidRPr="00FD1AF1">
        <w:rPr>
          <w:rFonts w:eastAsia="Times New Roman" w:cstheme="minorHAnsi"/>
          <w:color w:val="000000"/>
          <w:sz w:val="20"/>
          <w:szCs w:val="20"/>
        </w:rPr>
        <w:t xml:space="preserve">Loadshape R10 - Residential Electric Heating and Cooling </w:t>
      </w:r>
      <w:r w:rsidRPr="00FD1AF1">
        <w:rPr>
          <w:rFonts w:eastAsia="Times New Roman" w:cstheme="minorHAnsi"/>
          <w:color w:val="000000"/>
          <w:sz w:val="20"/>
          <w:szCs w:val="20"/>
        </w:rPr>
        <w:tab/>
        <w:t>(if replacing ASHP)</w:t>
      </w:r>
    </w:p>
    <w:p w14:paraId="38E83EEF"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Coincidence Factor </w:t>
      </w:r>
    </w:p>
    <w:p w14:paraId="40C32367"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FD1AF1">
        <w:rPr>
          <w:rFonts w:eastAsia="Times New Roman" w:cstheme="minorHAnsi"/>
          <w:i/>
          <w:iCs/>
          <w:sz w:val="20"/>
        </w:rPr>
        <w:t>average</w:t>
      </w:r>
      <w:r w:rsidRPr="00FD1AF1">
        <w:rPr>
          <w:rFonts w:eastAsia="Times New Roman" w:cstheme="minorHAnsi"/>
          <w:sz w:val="20"/>
        </w:rPr>
        <w:t xml:space="preserve"> savings over the defined summer peak period, and is presented so that savings can be bid into PJM’s Forward Capacity Market.  </w:t>
      </w:r>
    </w:p>
    <w:p w14:paraId="1931F253" w14:textId="77777777"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SSP</w:t>
      </w:r>
      <w:r w:rsidRPr="00FD1AF1">
        <w:rPr>
          <w:rFonts w:eastAsia="Times New Roman" w:cstheme="minorHAnsi"/>
          <w:sz w:val="20"/>
        </w:rPr>
        <w:t xml:space="preserve"> </w:t>
      </w:r>
      <w:r w:rsidRPr="00FD1AF1">
        <w:rPr>
          <w:rFonts w:eastAsia="Times New Roman" w:cstheme="minorHAnsi"/>
          <w:sz w:val="20"/>
        </w:rPr>
        <w:tab/>
        <w:t xml:space="preserve">= Summer System Peak Coincidence Factor for Heat Pumps (during utility peak hour) </w:t>
      </w:r>
    </w:p>
    <w:p w14:paraId="2C2A0DB4" w14:textId="77777777" w:rsidR="00FD1AF1" w:rsidRPr="00FD1AF1" w:rsidRDefault="00FD1AF1" w:rsidP="00FD1AF1">
      <w:pPr>
        <w:widowControl w:val="0"/>
        <w:spacing w:after="120" w:line="240" w:lineRule="auto"/>
        <w:ind w:left="720" w:firstLine="720"/>
        <w:jc w:val="both"/>
        <w:rPr>
          <w:rFonts w:eastAsia="Times New Roman" w:cstheme="minorHAnsi"/>
          <w:sz w:val="20"/>
        </w:rPr>
      </w:pPr>
      <w:r w:rsidRPr="00FD1AF1">
        <w:rPr>
          <w:rFonts w:eastAsia="Times New Roman" w:cstheme="minorHAnsi"/>
          <w:sz w:val="20"/>
        </w:rPr>
        <w:t>= 72%%</w:t>
      </w:r>
      <w:r w:rsidRPr="00FD1AF1">
        <w:rPr>
          <w:rFonts w:ascii="Arial" w:eastAsiaTheme="minorEastAsia" w:hAnsi="Arial" w:cs="Times New Roman"/>
          <w:sz w:val="20"/>
          <w:vertAlign w:val="superscript"/>
        </w:rPr>
        <w:footnoteReference w:id="12"/>
      </w:r>
    </w:p>
    <w:p w14:paraId="645C8B07" w14:textId="77777777"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 xml:space="preserve">PJM </w:t>
      </w:r>
      <w:r w:rsidRPr="00FD1AF1">
        <w:rPr>
          <w:rFonts w:eastAsia="Times New Roman" w:cstheme="minorHAnsi"/>
          <w:sz w:val="20"/>
        </w:rPr>
        <w:t> </w:t>
      </w:r>
      <w:r w:rsidRPr="00FD1AF1">
        <w:rPr>
          <w:rFonts w:eastAsia="Times New Roman" w:cstheme="minorHAnsi"/>
          <w:sz w:val="20"/>
        </w:rPr>
        <w:tab/>
        <w:t>= PJM Summer Peak Coincidence Factor for Heat Pumps (average during PJM peak period)</w:t>
      </w:r>
    </w:p>
    <w:p w14:paraId="4D4E872D" w14:textId="77777777" w:rsidR="00FD1AF1" w:rsidRPr="00FD1AF1" w:rsidRDefault="00FD1AF1" w:rsidP="00FD1AF1">
      <w:pPr>
        <w:widowControl w:val="0"/>
        <w:spacing w:after="120" w:line="240" w:lineRule="auto"/>
        <w:ind w:left="720" w:firstLine="720"/>
        <w:jc w:val="both"/>
        <w:rPr>
          <w:rFonts w:eastAsia="Times New Roman" w:cstheme="minorHAnsi"/>
          <w:sz w:val="20"/>
        </w:rPr>
      </w:pPr>
      <w:r w:rsidRPr="00FD1AF1">
        <w:rPr>
          <w:rFonts w:eastAsia="Times New Roman" w:cstheme="minorHAnsi"/>
          <w:sz w:val="20"/>
        </w:rPr>
        <w:t>= 46.6%</w:t>
      </w:r>
      <w:r w:rsidRPr="00FD1AF1">
        <w:rPr>
          <w:rFonts w:ascii="Arial" w:eastAsia="Times New Roman" w:hAnsi="Arial" w:cs="Times New Roman"/>
          <w:sz w:val="20"/>
          <w:vertAlign w:val="superscript"/>
        </w:rPr>
        <w:footnoteReference w:id="13"/>
      </w:r>
    </w:p>
    <w:p w14:paraId="58A497F2" w14:textId="77777777" w:rsidR="00FD1AF1" w:rsidRPr="00FD1AF1" w:rsidRDefault="00FD1AF1" w:rsidP="00FD1AF1">
      <w:pPr>
        <w:widowControl w:val="0"/>
        <w:spacing w:after="120" w:line="240" w:lineRule="auto"/>
        <w:ind w:left="720" w:firstLine="720"/>
        <w:jc w:val="both"/>
        <w:rPr>
          <w:rFonts w:eastAsia="Times New Roman" w:cstheme="minorHAnsi"/>
          <w:sz w:val="20"/>
        </w:rPr>
      </w:pPr>
    </w:p>
    <w:p w14:paraId="3D660D82" w14:textId="77777777" w:rsidR="00FD1AF1" w:rsidRPr="00FD1AF1" w:rsidRDefault="00FD1AF1" w:rsidP="00FD1AF1">
      <w:pPr>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FD1AF1">
        <w:rPr>
          <w:rFonts w:eastAsia="Times New Roman" w:cstheme="minorHAnsi"/>
          <w:b/>
          <w:sz w:val="20"/>
          <w:szCs w:val="20"/>
        </w:rPr>
        <w:t>Algorithm</w:t>
      </w:r>
    </w:p>
    <w:p w14:paraId="0F2111F7"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Calculation of Savings </w:t>
      </w:r>
    </w:p>
    <w:p w14:paraId="02BAED20"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Electric Energy Savings </w:t>
      </w:r>
    </w:p>
    <w:p w14:paraId="5827A789" w14:textId="77777777"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New Construction and Time of Sale (non-fuel switch only):</w:t>
      </w:r>
    </w:p>
    <w:p w14:paraId="0453147B" w14:textId="77777777"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 xml:space="preserve">ΔkWh </w:t>
      </w:r>
      <w:r w:rsidRPr="00FD1AF1">
        <w:rPr>
          <w:rFonts w:eastAsia="Times New Roman" w:cstheme="minorHAnsi"/>
          <w:noProof/>
          <w:sz w:val="20"/>
        </w:rPr>
        <w:tab/>
        <w:t>= [Cooling savings] + [Heating savings] + [DHW savings]</w:t>
      </w:r>
    </w:p>
    <w:p w14:paraId="024577C6"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w:t>
      </w:r>
      <w:r w:rsidRPr="00FD1AF1">
        <w:rPr>
          <w:rFonts w:eastAsia="Times New Roman" w:cstheme="minorHAnsi"/>
          <w:noProof/>
          <w:sz w:val="20"/>
          <w:vertAlign w:val="subscript"/>
          <w:lang w:val="nl-NL"/>
        </w:rPr>
        <w:t>base</w:t>
      </w:r>
      <w:r w:rsidRPr="00FD1AF1">
        <w:rPr>
          <w:rFonts w:eastAsia="Times New Roman" w:cstheme="minorHAnsi"/>
          <w:noProof/>
          <w:sz w:val="20"/>
          <w:lang w:val="nl-NL"/>
        </w:rPr>
        <w:t>–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[Elecheat * FLHheat * Capacity_heating </w:t>
      </w:r>
      <w:r w:rsidRPr="00FD1AF1">
        <w:rPr>
          <w:rFonts w:eastAsia="Times New Roman" w:cstheme="minorHAnsi"/>
          <w:sz w:val="20"/>
        </w:rPr>
        <w:t>* (1/HSPF</w:t>
      </w:r>
      <w:r w:rsidRPr="00FD1AF1">
        <w:rPr>
          <w:rFonts w:eastAsia="Times New Roman" w:cstheme="minorHAnsi"/>
          <w:noProof/>
          <w:sz w:val="20"/>
          <w:vertAlign w:val="subscript"/>
          <w:lang w:val="nl-NL"/>
        </w:rPr>
        <w:t>base</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[ElecDHW * %DHWDisplaced * </w:t>
      </w:r>
      <w:r w:rsidRPr="00FD1AF1">
        <w:rPr>
          <w:rFonts w:eastAsia="Times New Roman" w:cstheme="minorHAnsi"/>
          <w:noProof/>
          <w:sz w:val="20"/>
        </w:rPr>
        <w:t>(((1/EF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14:paraId="3E10862D" w14:textId="77777777"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New Construction and Time of Sale (fuel switch only):</w:t>
      </w:r>
    </w:p>
    <w:p w14:paraId="1AF83C60"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lastRenderedPageBreak/>
        <w:t xml:space="preserve">If measure is supported by gas utility only, ΔkWH = 0 </w:t>
      </w:r>
    </w:p>
    <w:p w14:paraId="4030F90E"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If measure is supported by gas and electric utility or electric utility only, electric utility claim savings calculated below:</w:t>
      </w:r>
    </w:p>
    <w:p w14:paraId="31CF612F" w14:textId="77777777"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 xml:space="preserve">ΔkWh </w:t>
      </w:r>
      <w:r w:rsidRPr="00FD1AF1">
        <w:rPr>
          <w:rFonts w:eastAsia="Times New Roman" w:cstheme="minorHAnsi"/>
          <w:noProof/>
          <w:sz w:val="20"/>
        </w:rPr>
        <w:tab/>
        <w:t>= [Cooling savings] + [Heating savings from base ASHP to GSHP] + [DHW savings]</w:t>
      </w:r>
    </w:p>
    <w:p w14:paraId="7BD00C68"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w:t>
      </w:r>
      <w:r w:rsidRPr="00FD1AF1">
        <w:rPr>
          <w:rFonts w:eastAsia="Times New Roman" w:cstheme="minorHAnsi"/>
          <w:noProof/>
          <w:sz w:val="20"/>
          <w:vertAlign w:val="subscript"/>
          <w:lang w:val="nl-NL"/>
        </w:rPr>
        <w:t>base</w:t>
      </w:r>
      <w:r w:rsidRPr="00FD1AF1">
        <w:rPr>
          <w:rFonts w:eastAsia="Times New Roman" w:cstheme="minorHAnsi"/>
          <w:noProof/>
          <w:sz w:val="20"/>
          <w:lang w:val="nl-NL"/>
        </w:rPr>
        <w:t>–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[FLHheat * Capacity_heating </w:t>
      </w:r>
      <w:r w:rsidRPr="00FD1AF1">
        <w:rPr>
          <w:rFonts w:eastAsia="Times New Roman" w:cstheme="minorHAnsi"/>
          <w:sz w:val="20"/>
        </w:rPr>
        <w:t>* (1/HSPF</w:t>
      </w:r>
      <w:r w:rsidRPr="00FD1AF1">
        <w:rPr>
          <w:rFonts w:eastAsia="Times New Roman" w:cstheme="minorHAnsi"/>
          <w:noProof/>
          <w:sz w:val="20"/>
          <w:vertAlign w:val="subscript"/>
          <w:lang w:val="nl-NL"/>
        </w:rPr>
        <w:t>ASHP</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[ElecDHW * %DHWDisplaced * </w:t>
      </w:r>
      <w:r w:rsidRPr="00FD1AF1">
        <w:rPr>
          <w:rFonts w:eastAsia="Times New Roman" w:cstheme="minorHAnsi"/>
          <w:noProof/>
          <w:sz w:val="20"/>
        </w:rPr>
        <w:t>(((1/EF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14:paraId="7778E4CB" w14:textId="77777777"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Early replacement (non-fuel switch only)</w:t>
      </w:r>
      <w:r w:rsidRPr="00FD1AF1">
        <w:rPr>
          <w:rFonts w:ascii="Arial" w:eastAsia="Times New Roman" w:hAnsi="Arial" w:cs="Times New Roman"/>
          <w:noProof/>
          <w:sz w:val="20"/>
          <w:vertAlign w:val="superscript"/>
        </w:rPr>
        <w:footnoteReference w:id="14"/>
      </w:r>
      <w:r w:rsidRPr="00FD1AF1">
        <w:rPr>
          <w:rFonts w:eastAsia="Times New Roman" w:cstheme="minorHAnsi"/>
          <w:noProof/>
          <w:sz w:val="20"/>
        </w:rPr>
        <w:t>:</w:t>
      </w:r>
    </w:p>
    <w:p w14:paraId="73EE390D" w14:textId="77777777"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ΔkWH for remaining life of existing unit (1st 8 years):</w:t>
      </w:r>
    </w:p>
    <w:p w14:paraId="150FAAED"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[Cooling savings] + [Heating savings] + [DHW savings]</w:t>
      </w:r>
    </w:p>
    <w:p w14:paraId="151CFBAD" w14:textId="77777777"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(1/SEERexist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[ElecHeat * (FLHheat * Capacity_heating </w:t>
      </w:r>
      <w:r w:rsidRPr="00FD1AF1">
        <w:rPr>
          <w:rFonts w:eastAsia="Times New Roman" w:cstheme="minorHAnsi"/>
          <w:sz w:val="20"/>
        </w:rPr>
        <w:t>* (1/HSPFexist)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14:paraId="13EFCA75" w14:textId="77777777"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ΔkWH for remaining measure life (next 17 years):</w:t>
      </w:r>
    </w:p>
    <w:p w14:paraId="71369D3A" w14:textId="77777777"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(1/SEERbase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[ElecHeat * (FLHheat * Capacity_heating </w:t>
      </w:r>
      <w:r w:rsidRPr="00FD1AF1">
        <w:rPr>
          <w:rFonts w:eastAsia="Times New Roman" w:cstheme="minorHAnsi"/>
          <w:sz w:val="20"/>
        </w:rPr>
        <w:t>* (1/HSPFbase)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14:paraId="573AB926" w14:textId="77777777" w:rsidR="00FD1AF1" w:rsidRPr="00FD1AF1" w:rsidRDefault="00FD1AF1" w:rsidP="00FD1AF1">
      <w:pPr>
        <w:widowControl w:val="0"/>
        <w:spacing w:after="120" w:line="240" w:lineRule="auto"/>
        <w:ind w:left="720" w:hanging="720"/>
        <w:jc w:val="both"/>
        <w:rPr>
          <w:rFonts w:eastAsia="Times New Roman" w:cstheme="minorHAnsi"/>
          <w:noProof/>
          <w:sz w:val="20"/>
        </w:rPr>
      </w:pPr>
      <w:r w:rsidRPr="00FD1AF1">
        <w:rPr>
          <w:rFonts w:eastAsia="Times New Roman" w:cstheme="minorHAnsi"/>
          <w:noProof/>
          <w:sz w:val="20"/>
        </w:rPr>
        <w:t>Early replacement - fuel switch only (see illustrative examples after Natural Gas section):</w:t>
      </w:r>
    </w:p>
    <w:p w14:paraId="02DDC30C"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If measure is supported by gas utility only, ΔkWH = 0 </w:t>
      </w:r>
    </w:p>
    <w:p w14:paraId="1090477A"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If measure is supported by gas and electric utility or electric utility only, electric utility claim savings calculated below:</w:t>
      </w:r>
    </w:p>
    <w:p w14:paraId="0A12DBEF" w14:textId="77777777"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ΔkWh for remaining life of existing unit (1st 8 years):</w:t>
      </w:r>
    </w:p>
    <w:p w14:paraId="108C0451"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[Cooling savings] + [Heating savings from base ASHP to GSHP] + [DHW savings]</w:t>
      </w:r>
    </w:p>
    <w:p w14:paraId="668E5C82"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(1/SEERexist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[(FLHheat * Capacity_heating </w:t>
      </w:r>
      <w:r w:rsidRPr="00FD1AF1">
        <w:rPr>
          <w:rFonts w:eastAsia="Times New Roman" w:cstheme="minorHAnsi"/>
          <w:sz w:val="20"/>
        </w:rPr>
        <w:t>* (1/HSPF</w:t>
      </w:r>
      <w:r w:rsidRPr="00FD1AF1">
        <w:rPr>
          <w:rFonts w:eastAsia="Times New Roman" w:cstheme="minorHAnsi"/>
          <w:sz w:val="20"/>
          <w:vertAlign w:val="subscript"/>
        </w:rPr>
        <w:t>ASHP</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14:paraId="7E7FD332" w14:textId="77777777" w:rsidR="00FD1AF1" w:rsidRPr="00FD1AF1" w:rsidRDefault="00FD1AF1" w:rsidP="00FD1AF1">
      <w:pPr>
        <w:widowControl w:val="0"/>
        <w:spacing w:after="120" w:line="240" w:lineRule="auto"/>
        <w:ind w:left="2160" w:hanging="720"/>
        <w:jc w:val="both"/>
        <w:rPr>
          <w:rFonts w:eastAsia="Times New Roman" w:cstheme="minorHAnsi"/>
          <w:noProof/>
          <w:sz w:val="20"/>
        </w:rPr>
      </w:pPr>
      <w:r w:rsidRPr="00FD1AF1">
        <w:rPr>
          <w:rFonts w:eastAsia="Times New Roman" w:cstheme="minorHAnsi"/>
          <w:noProof/>
          <w:sz w:val="20"/>
        </w:rPr>
        <w:t>ΔkWh for remaining measure life (next 17 years):</w:t>
      </w:r>
    </w:p>
    <w:p w14:paraId="08D61B8E"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[Cooling savings] + [Heating savings from base ASHP to GSHP] + [DHW savings]</w:t>
      </w:r>
    </w:p>
    <w:p w14:paraId="18EBC9C4"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w:t>
      </w:r>
      <w:r w:rsidRPr="00FD1AF1">
        <w:rPr>
          <w:rFonts w:eastAsia="Times New Roman" w:cstheme="minorHAnsi"/>
          <w:noProof/>
          <w:sz w:val="20"/>
          <w:vertAlign w:val="subscript"/>
          <w:lang w:val="nl-NL"/>
        </w:rPr>
        <w:t>base</w:t>
      </w:r>
      <w:r w:rsidRPr="00FD1AF1">
        <w:rPr>
          <w:rFonts w:eastAsia="Times New Roman" w:cstheme="minorHAnsi"/>
          <w:noProof/>
          <w:sz w:val="20"/>
          <w:lang w:val="nl-NL"/>
        </w:rPr>
        <w:t xml:space="preserve">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noProof/>
          <w:sz w:val="20"/>
        </w:rPr>
        <w:t xml:space="preserve">+ [(FLHheat * Capacity_heating </w:t>
      </w:r>
      <w:r w:rsidRPr="00FD1AF1">
        <w:rPr>
          <w:rFonts w:eastAsia="Times New Roman" w:cstheme="minorHAnsi"/>
          <w:sz w:val="20"/>
        </w:rPr>
        <w:t>* (1/HSPF</w:t>
      </w:r>
      <w:r w:rsidRPr="00FD1AF1">
        <w:rPr>
          <w:rFonts w:eastAsia="Times New Roman" w:cstheme="minorHAnsi"/>
          <w:sz w:val="20"/>
          <w:vertAlign w:val="subscript"/>
        </w:rPr>
        <w:t>ASHP</w:t>
      </w:r>
      <w:r w:rsidRPr="00FD1AF1">
        <w:rPr>
          <w:rFonts w:eastAsia="Times New Roman" w:cstheme="minorHAnsi"/>
          <w:sz w:val="20"/>
        </w:rPr>
        <w:t xml:space="preserve"> –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ELEC</w:t>
      </w:r>
      <w:r w:rsidRPr="00FD1AF1">
        <w:rPr>
          <w:rFonts w:eastAsia="Times New Roman" w:cstheme="minorHAnsi"/>
          <w:noProof/>
          <w:sz w:val="20"/>
        </w:rPr>
        <w:t>)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14:paraId="28A81A01" w14:textId="77777777"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Where:</w:t>
      </w:r>
    </w:p>
    <w:p w14:paraId="53FA5BDF"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lastRenderedPageBreak/>
        <w:t>FLHcool</w:t>
      </w:r>
      <w:r w:rsidRPr="00FD1AF1">
        <w:rPr>
          <w:rFonts w:eastAsia="Times New Roman" w:cstheme="minorHAnsi"/>
          <w:noProof/>
          <w:sz w:val="20"/>
        </w:rPr>
        <w:tab/>
      </w:r>
      <w:r w:rsidRPr="00FD1AF1">
        <w:rPr>
          <w:rFonts w:eastAsia="Times New Roman" w:cstheme="minorHAnsi"/>
          <w:noProof/>
          <w:sz w:val="20"/>
        </w:rPr>
        <w:tab/>
        <w:t>= Full load cooling hours</w:t>
      </w:r>
    </w:p>
    <w:p w14:paraId="46A36D1A"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Dependent on location as below</w:t>
      </w:r>
      <w:r w:rsidRPr="00FD1AF1">
        <w:rPr>
          <w:rFonts w:ascii="Arial" w:eastAsia="Calibri" w:hAnsi="Arial" w:cs="Times New Roman"/>
          <w:noProof/>
          <w:sz w:val="20"/>
          <w:vertAlign w:val="superscript"/>
        </w:rPr>
        <w:footnoteReference w:id="15"/>
      </w:r>
      <w:r w:rsidRPr="00FD1AF1">
        <w:rPr>
          <w:rFonts w:eastAsia="Times New Roman" w:cstheme="minorHAnsi"/>
          <w:noProof/>
          <w:sz w:val="20"/>
        </w:rPr>
        <w:t>:</w:t>
      </w:r>
    </w:p>
    <w:tbl>
      <w:tblPr>
        <w:tblW w:w="5476" w:type="dxa"/>
        <w:tblInd w:w="2178" w:type="dxa"/>
        <w:tblLook w:val="04A0" w:firstRow="1" w:lastRow="0" w:firstColumn="1" w:lastColumn="0" w:noHBand="0" w:noVBand="1"/>
      </w:tblPr>
      <w:tblGrid>
        <w:gridCol w:w="2520"/>
        <w:gridCol w:w="1478"/>
        <w:gridCol w:w="1478"/>
      </w:tblGrid>
      <w:tr w:rsidR="00FD1AF1" w:rsidRPr="00FD1AF1" w14:paraId="32D8F760" w14:textId="77777777" w:rsidTr="0019783A">
        <w:trPr>
          <w:trHeight w:val="270"/>
        </w:trPr>
        <w:tc>
          <w:tcPr>
            <w:tcW w:w="252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069D584A" w14:textId="77777777"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Climate Zone</w:t>
            </w:r>
          </w:p>
          <w:p w14:paraId="5D50BA31" w14:textId="77777777"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7D03C330" w14:textId="77777777"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FLHcool</w:t>
            </w:r>
          </w:p>
          <w:p w14:paraId="1463FD07" w14:textId="77777777"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Single Family</w:t>
            </w:r>
          </w:p>
        </w:tc>
        <w:tc>
          <w:tcPr>
            <w:tcW w:w="1478"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5AEEC14B" w14:textId="77777777"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FLHcool</w:t>
            </w:r>
          </w:p>
          <w:p w14:paraId="147A4C97" w14:textId="77777777" w:rsidR="00FD1AF1" w:rsidRPr="00FD1AF1" w:rsidRDefault="00FD1AF1" w:rsidP="00FD1AF1">
            <w:pPr>
              <w:keepNext/>
              <w:keepLines/>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Multifamily</w:t>
            </w:r>
          </w:p>
        </w:tc>
      </w:tr>
      <w:tr w:rsidR="00FD1AF1" w:rsidRPr="00FD1AF1" w14:paraId="0851CBC8" w14:textId="77777777" w:rsidTr="0019783A">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4896F265"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61DDE255"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512</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840C853"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467</w:t>
            </w:r>
          </w:p>
        </w:tc>
      </w:tr>
      <w:tr w:rsidR="00FD1AF1" w:rsidRPr="00FD1AF1" w14:paraId="3DEB02E1" w14:textId="77777777" w:rsidTr="0019783A">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450370E7"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300F1F11"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570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F279E26"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506</w:t>
            </w:r>
          </w:p>
        </w:tc>
      </w:tr>
      <w:tr w:rsidR="00FD1AF1" w:rsidRPr="00FD1AF1" w14:paraId="28015839" w14:textId="77777777" w:rsidTr="0019783A">
        <w:trPr>
          <w:trHeight w:val="187"/>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7BDA3ADD"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E113B46"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730</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61BEA88"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663</w:t>
            </w:r>
          </w:p>
        </w:tc>
      </w:tr>
      <w:tr w:rsidR="00FD1AF1" w:rsidRPr="00FD1AF1" w14:paraId="4DD6D52C" w14:textId="77777777" w:rsidTr="0019783A">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56A23D13"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290DEEDA"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1,035</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1690D8B8"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940</w:t>
            </w:r>
          </w:p>
        </w:tc>
      </w:tr>
      <w:tr w:rsidR="00FD1AF1" w:rsidRPr="00FD1AF1" w14:paraId="1C194544" w14:textId="77777777" w:rsidTr="0019783A">
        <w:trPr>
          <w:trHeight w:val="115"/>
        </w:trPr>
        <w:tc>
          <w:tcPr>
            <w:tcW w:w="2520" w:type="dxa"/>
            <w:tcBorders>
              <w:top w:val="nil"/>
              <w:left w:val="single" w:sz="8" w:space="0" w:color="auto"/>
              <w:bottom w:val="single" w:sz="8" w:space="0" w:color="auto"/>
              <w:right w:val="single" w:sz="8" w:space="0" w:color="auto"/>
            </w:tcBorders>
            <w:shd w:val="clear" w:color="auto" w:fill="FFFFFF" w:themeFill="background1"/>
            <w:noWrap/>
            <w:vAlign w:val="center"/>
            <w:hideMark/>
          </w:tcPr>
          <w:p w14:paraId="45BCDA04"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7904ADE8"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903</w:t>
            </w:r>
          </w:p>
        </w:tc>
        <w:tc>
          <w:tcPr>
            <w:tcW w:w="1478" w:type="dxa"/>
            <w:tcBorders>
              <w:top w:val="nil"/>
              <w:left w:val="nil"/>
              <w:bottom w:val="single" w:sz="8" w:space="0" w:color="auto"/>
              <w:right w:val="single" w:sz="8" w:space="0" w:color="auto"/>
            </w:tcBorders>
            <w:shd w:val="clear" w:color="auto" w:fill="FFFFFF" w:themeFill="background1"/>
            <w:vAlign w:val="center"/>
            <w:hideMark/>
          </w:tcPr>
          <w:p w14:paraId="4390910C"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820</w:t>
            </w:r>
          </w:p>
        </w:tc>
      </w:tr>
      <w:tr w:rsidR="00FD1AF1" w:rsidRPr="00FD1AF1" w14:paraId="387E45B4" w14:textId="77777777" w:rsidTr="0019783A">
        <w:trPr>
          <w:trHeight w:val="133"/>
        </w:trPr>
        <w:tc>
          <w:tcPr>
            <w:tcW w:w="2520" w:type="dxa"/>
            <w:tcBorders>
              <w:top w:val="nil"/>
              <w:left w:val="single" w:sz="8" w:space="0" w:color="auto"/>
              <w:bottom w:val="single" w:sz="8" w:space="0" w:color="auto"/>
              <w:right w:val="single" w:sz="8" w:space="0" w:color="auto"/>
            </w:tcBorders>
            <w:noWrap/>
            <w:vAlign w:val="center"/>
            <w:hideMark/>
          </w:tcPr>
          <w:p w14:paraId="1082F542"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Weighted Average</w:t>
            </w:r>
            <w:r w:rsidRPr="00FD1AF1">
              <w:rPr>
                <w:rFonts w:ascii="Arial" w:eastAsia="Times New Roman" w:hAnsi="Arial" w:cs="Times New Roman"/>
                <w:noProof/>
                <w:sz w:val="20"/>
                <w:szCs w:val="18"/>
                <w:vertAlign w:val="superscript"/>
                <w:lang w:val="en"/>
              </w:rPr>
              <w:footnoteReference w:id="16"/>
            </w:r>
          </w:p>
        </w:tc>
        <w:tc>
          <w:tcPr>
            <w:tcW w:w="1478" w:type="dxa"/>
            <w:tcBorders>
              <w:top w:val="nil"/>
              <w:left w:val="nil"/>
              <w:bottom w:val="single" w:sz="8" w:space="0" w:color="auto"/>
              <w:right w:val="single" w:sz="8" w:space="0" w:color="auto"/>
            </w:tcBorders>
            <w:vAlign w:val="center"/>
            <w:hideMark/>
          </w:tcPr>
          <w:p w14:paraId="0B079742"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629</w:t>
            </w:r>
          </w:p>
        </w:tc>
        <w:tc>
          <w:tcPr>
            <w:tcW w:w="1478" w:type="dxa"/>
            <w:tcBorders>
              <w:top w:val="nil"/>
              <w:left w:val="nil"/>
              <w:bottom w:val="single" w:sz="8" w:space="0" w:color="auto"/>
              <w:right w:val="single" w:sz="8" w:space="0" w:color="auto"/>
            </w:tcBorders>
            <w:vAlign w:val="center"/>
            <w:hideMark/>
          </w:tcPr>
          <w:p w14:paraId="3D426DE2"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564</w:t>
            </w:r>
          </w:p>
        </w:tc>
      </w:tr>
    </w:tbl>
    <w:p w14:paraId="5F44D29F" w14:textId="77777777" w:rsidR="00FD1AF1" w:rsidRPr="00FD1AF1" w:rsidRDefault="00FD1AF1" w:rsidP="00FD1AF1">
      <w:pPr>
        <w:widowControl w:val="0"/>
        <w:spacing w:after="120" w:line="240" w:lineRule="auto"/>
        <w:ind w:left="720"/>
        <w:jc w:val="both"/>
        <w:rPr>
          <w:rFonts w:eastAsia="Times New Roman" w:cstheme="minorHAnsi"/>
          <w:noProof/>
          <w:sz w:val="20"/>
        </w:rPr>
      </w:pPr>
    </w:p>
    <w:p w14:paraId="6E50FB7F"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Capacity_cooling</w:t>
      </w:r>
      <w:r w:rsidRPr="00FD1AF1">
        <w:rPr>
          <w:rFonts w:eastAsia="Times New Roman" w:cstheme="minorHAnsi"/>
          <w:noProof/>
          <w:sz w:val="20"/>
        </w:rPr>
        <w:tab/>
        <w:t>= Cooling Capacity of Ground Source Heat Pump (Btu/hr)</w:t>
      </w:r>
    </w:p>
    <w:p w14:paraId="33CD19E5" w14:textId="77777777"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Actual (1 ton = 12,000Btu/hr)</w:t>
      </w:r>
    </w:p>
    <w:p w14:paraId="5E67291A" w14:textId="77777777"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 xml:space="preserve">SEERbase </w:t>
      </w:r>
      <w:r w:rsidRPr="00FD1AF1">
        <w:rPr>
          <w:rFonts w:eastAsia="Times New Roman" w:cstheme="minorHAnsi"/>
          <w:noProof/>
          <w:sz w:val="20"/>
        </w:rPr>
        <w:tab/>
        <w:t xml:space="preserve">= SEER Efficiency of new replacement baseline unit </w:t>
      </w:r>
    </w:p>
    <w:tbl>
      <w:tblPr>
        <w:tblStyle w:val="TableGrid"/>
        <w:tblW w:w="0" w:type="auto"/>
        <w:jc w:val="center"/>
        <w:tblInd w:w="2880" w:type="dxa"/>
        <w:tblLook w:val="04A0" w:firstRow="1" w:lastRow="0" w:firstColumn="1" w:lastColumn="0" w:noHBand="0" w:noVBand="1"/>
      </w:tblPr>
      <w:tblGrid>
        <w:gridCol w:w="3262"/>
        <w:gridCol w:w="1333"/>
      </w:tblGrid>
      <w:tr w:rsidR="00FD1AF1" w:rsidRPr="00492ABB" w14:paraId="0D97DDB7"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6A0AC27" w14:textId="77777777" w:rsidR="00FD1AF1" w:rsidRPr="00492ABB" w:rsidRDefault="00FD1AF1" w:rsidP="00FD1AF1">
            <w:pPr>
              <w:widowControl w:val="0"/>
              <w:spacing w:after="120" w:line="276" w:lineRule="auto"/>
              <w:jc w:val="center"/>
              <w:rPr>
                <w:rFonts w:asciiTheme="minorHAnsi" w:hAnsiTheme="minorHAnsi" w:cstheme="minorHAnsi"/>
                <w:b/>
                <w:noProof/>
                <w:color w:val="FFFFFF" w:themeColor="background1"/>
                <w:szCs w:val="16"/>
              </w:rPr>
            </w:pPr>
            <w:r w:rsidRPr="00492ABB">
              <w:rPr>
                <w:rFonts w:asciiTheme="minorHAnsi" w:hAnsiTheme="minorHAnsi" w:cstheme="minorHAnsi"/>
                <w:b/>
                <w:noProof/>
                <w:color w:val="FFFFFF" w:themeColor="background1"/>
              </w:rPr>
              <w:t>Existing Cooling System</w:t>
            </w:r>
          </w:p>
        </w:tc>
        <w:tc>
          <w:tcPr>
            <w:tcW w:w="133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CF9289D" w14:textId="77777777" w:rsidR="00FD1AF1" w:rsidRPr="00492ABB" w:rsidRDefault="00FD1AF1" w:rsidP="00FD1AF1">
            <w:pPr>
              <w:widowControl w:val="0"/>
              <w:spacing w:after="120" w:line="276" w:lineRule="auto"/>
              <w:jc w:val="center"/>
              <w:rPr>
                <w:rFonts w:asciiTheme="minorHAnsi" w:hAnsiTheme="minorHAnsi" w:cstheme="minorHAnsi"/>
                <w:b/>
                <w:noProof/>
                <w:color w:val="FFFFFF" w:themeColor="background1"/>
              </w:rPr>
            </w:pPr>
            <w:r w:rsidRPr="00492ABB">
              <w:rPr>
                <w:rFonts w:asciiTheme="minorHAnsi" w:hAnsiTheme="minorHAnsi" w:cstheme="minorHAnsi"/>
                <w:b/>
                <w:noProof/>
                <w:color w:val="FFFFFF" w:themeColor="background1"/>
              </w:rPr>
              <w:t>SEERbase</w:t>
            </w:r>
          </w:p>
        </w:tc>
      </w:tr>
      <w:tr w:rsidR="00FD1AF1" w:rsidRPr="00492ABB" w14:paraId="4D4919C3"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16215E52" w14:textId="77777777" w:rsidR="00FD1AF1" w:rsidRPr="00492ABB" w:rsidRDefault="00FD1AF1" w:rsidP="00FD1AF1">
            <w:pPr>
              <w:widowControl w:val="0"/>
              <w:spacing w:after="120" w:line="276" w:lineRule="auto"/>
              <w:jc w:val="center"/>
              <w:rPr>
                <w:rFonts w:asciiTheme="minorHAnsi" w:hAnsiTheme="minorHAnsi" w:cstheme="minorHAnsi"/>
                <w:noProof/>
              </w:rPr>
            </w:pPr>
            <w:r w:rsidRPr="00492ABB">
              <w:rPr>
                <w:rFonts w:asciiTheme="minorHAnsi" w:hAnsiTheme="minorHAnsi" w:cstheme="minorHAnsi"/>
                <w:noProof/>
              </w:rPr>
              <w:t>Air Source Heat Pump</w:t>
            </w:r>
          </w:p>
        </w:tc>
        <w:tc>
          <w:tcPr>
            <w:tcW w:w="1333" w:type="dxa"/>
            <w:tcBorders>
              <w:top w:val="single" w:sz="4" w:space="0" w:color="auto"/>
              <w:left w:val="single" w:sz="4" w:space="0" w:color="auto"/>
              <w:bottom w:val="single" w:sz="4" w:space="0" w:color="auto"/>
              <w:right w:val="single" w:sz="4" w:space="0" w:color="auto"/>
            </w:tcBorders>
            <w:hideMark/>
          </w:tcPr>
          <w:p w14:paraId="192C230B" w14:textId="77777777"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14</w:t>
            </w:r>
            <w:r w:rsidRPr="00492ABB">
              <w:rPr>
                <w:rFonts w:asciiTheme="minorHAnsi" w:eastAsia="Calibri" w:hAnsiTheme="minorHAnsi"/>
                <w:noProof/>
                <w:vertAlign w:val="superscript"/>
              </w:rPr>
              <w:footnoteReference w:id="17"/>
            </w:r>
          </w:p>
        </w:tc>
      </w:tr>
      <w:tr w:rsidR="00FD1AF1" w:rsidRPr="00492ABB" w14:paraId="462AEF1B"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086E3399" w14:textId="77777777"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Central AC</w:t>
            </w:r>
          </w:p>
        </w:tc>
        <w:tc>
          <w:tcPr>
            <w:tcW w:w="1333" w:type="dxa"/>
            <w:tcBorders>
              <w:top w:val="single" w:sz="4" w:space="0" w:color="auto"/>
              <w:left w:val="single" w:sz="4" w:space="0" w:color="auto"/>
              <w:bottom w:val="single" w:sz="4" w:space="0" w:color="auto"/>
              <w:right w:val="single" w:sz="4" w:space="0" w:color="auto"/>
            </w:tcBorders>
            <w:hideMark/>
          </w:tcPr>
          <w:p w14:paraId="06BE1B53" w14:textId="77777777"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13</w:t>
            </w:r>
            <w:r w:rsidRPr="00492ABB">
              <w:rPr>
                <w:rFonts w:asciiTheme="minorHAnsi" w:eastAsia="Calibri" w:hAnsiTheme="minorHAnsi"/>
                <w:noProof/>
                <w:vertAlign w:val="superscript"/>
              </w:rPr>
              <w:footnoteReference w:id="18"/>
            </w:r>
          </w:p>
        </w:tc>
      </w:tr>
      <w:tr w:rsidR="00FD1AF1" w:rsidRPr="00492ABB" w14:paraId="2E420737"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7823C23C" w14:textId="77777777"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No central cooling</w:t>
            </w:r>
          </w:p>
        </w:tc>
        <w:tc>
          <w:tcPr>
            <w:tcW w:w="1333" w:type="dxa"/>
            <w:tcBorders>
              <w:top w:val="single" w:sz="4" w:space="0" w:color="auto"/>
              <w:left w:val="single" w:sz="4" w:space="0" w:color="auto"/>
              <w:bottom w:val="single" w:sz="4" w:space="0" w:color="auto"/>
              <w:right w:val="single" w:sz="4" w:space="0" w:color="auto"/>
            </w:tcBorders>
            <w:hideMark/>
          </w:tcPr>
          <w:p w14:paraId="0EDF796D" w14:textId="77777777" w:rsidR="00FD1AF1" w:rsidRPr="00492ABB" w:rsidRDefault="00FD1AF1" w:rsidP="00FD1AF1">
            <w:pPr>
              <w:widowControl w:val="0"/>
              <w:spacing w:after="120" w:line="276" w:lineRule="auto"/>
              <w:jc w:val="center"/>
              <w:rPr>
                <w:rFonts w:asciiTheme="minorHAnsi" w:hAnsiTheme="minorHAnsi" w:cstheme="minorHAnsi"/>
                <w:noProof/>
                <w:szCs w:val="16"/>
              </w:rPr>
            </w:pPr>
            <w:r w:rsidRPr="00492ABB">
              <w:rPr>
                <w:rFonts w:asciiTheme="minorHAnsi" w:hAnsiTheme="minorHAnsi" w:cstheme="minorHAnsi"/>
                <w:noProof/>
              </w:rPr>
              <w:t>13</w:t>
            </w:r>
            <w:r w:rsidRPr="00492ABB">
              <w:rPr>
                <w:rFonts w:asciiTheme="minorHAnsi" w:hAnsiTheme="minorHAnsi"/>
                <w:noProof/>
                <w:vertAlign w:val="superscript"/>
              </w:rPr>
              <w:footnoteReference w:id="19"/>
            </w:r>
          </w:p>
        </w:tc>
      </w:tr>
    </w:tbl>
    <w:p w14:paraId="361BA0CC" w14:textId="77777777" w:rsidR="00FD1AF1" w:rsidRDefault="00FD1AF1" w:rsidP="00FD1AF1">
      <w:pPr>
        <w:widowControl w:val="0"/>
        <w:spacing w:after="120" w:line="240" w:lineRule="auto"/>
        <w:ind w:firstLine="720"/>
        <w:jc w:val="both"/>
        <w:rPr>
          <w:rFonts w:eastAsia="Times New Roman" w:cstheme="minorHAnsi"/>
          <w:noProof/>
          <w:sz w:val="20"/>
        </w:rPr>
      </w:pPr>
    </w:p>
    <w:p w14:paraId="5CF48774"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SEERexist</w:t>
      </w:r>
      <w:r w:rsidRPr="00FD1AF1">
        <w:rPr>
          <w:rFonts w:eastAsia="Times New Roman" w:cstheme="minorHAnsi"/>
          <w:noProof/>
          <w:sz w:val="20"/>
        </w:rPr>
        <w:tab/>
        <w:t>= SEER Efficiency of existing cooling unit</w:t>
      </w:r>
    </w:p>
    <w:p w14:paraId="2BFD42B6"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SEER rating where it is possible to measure or reasonably estimate, if unknown assume default provided below:</w:t>
      </w:r>
    </w:p>
    <w:tbl>
      <w:tblPr>
        <w:tblStyle w:val="TableGrid"/>
        <w:tblW w:w="0" w:type="auto"/>
        <w:jc w:val="center"/>
        <w:tblInd w:w="2880" w:type="dxa"/>
        <w:tblLook w:val="04A0" w:firstRow="1" w:lastRow="0" w:firstColumn="1" w:lastColumn="0" w:noHBand="0" w:noVBand="1"/>
      </w:tblPr>
      <w:tblGrid>
        <w:gridCol w:w="3262"/>
        <w:gridCol w:w="1243"/>
      </w:tblGrid>
      <w:tr w:rsidR="00FD1AF1" w:rsidRPr="00FD1AF1" w14:paraId="1A76DAF3"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DF5043A" w14:textId="77777777"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Cooling System</w:t>
            </w:r>
          </w:p>
        </w:tc>
        <w:tc>
          <w:tcPr>
            <w:tcW w:w="124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BB0032F" w14:textId="77777777"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SEER_exist</w:t>
            </w:r>
          </w:p>
        </w:tc>
      </w:tr>
      <w:tr w:rsidR="00FD1AF1" w:rsidRPr="00FD1AF1" w14:paraId="3E031DF4"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5CBA4A95" w14:textId="77777777"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1243" w:type="dxa"/>
            <w:tcBorders>
              <w:top w:val="single" w:sz="4" w:space="0" w:color="auto"/>
              <w:left w:val="single" w:sz="4" w:space="0" w:color="auto"/>
              <w:bottom w:val="single" w:sz="4" w:space="0" w:color="auto"/>
              <w:right w:val="single" w:sz="4" w:space="0" w:color="auto"/>
            </w:tcBorders>
            <w:hideMark/>
          </w:tcPr>
          <w:p w14:paraId="71CC19B5"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9.12</w:t>
            </w:r>
            <w:r w:rsidRPr="00FD1AF1">
              <w:rPr>
                <w:noProof/>
                <w:szCs w:val="18"/>
                <w:vertAlign w:val="superscript"/>
                <w:lang w:val="en"/>
              </w:rPr>
              <w:footnoteReference w:id="20"/>
            </w:r>
          </w:p>
        </w:tc>
      </w:tr>
      <w:tr w:rsidR="00FD1AF1" w:rsidRPr="00FD1AF1" w14:paraId="3B077E23"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18A0F462"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Central AC</w:t>
            </w:r>
          </w:p>
        </w:tc>
        <w:tc>
          <w:tcPr>
            <w:tcW w:w="1243" w:type="dxa"/>
            <w:tcBorders>
              <w:top w:val="single" w:sz="4" w:space="0" w:color="auto"/>
              <w:left w:val="single" w:sz="4" w:space="0" w:color="auto"/>
              <w:bottom w:val="single" w:sz="4" w:space="0" w:color="auto"/>
              <w:right w:val="single" w:sz="4" w:space="0" w:color="auto"/>
            </w:tcBorders>
            <w:hideMark/>
          </w:tcPr>
          <w:p w14:paraId="71CC05CD"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8.60</w:t>
            </w:r>
            <w:r w:rsidRPr="00FD1AF1">
              <w:rPr>
                <w:rFonts w:ascii="Arial" w:hAnsi="Arial"/>
                <w:noProof/>
                <w:szCs w:val="18"/>
                <w:vertAlign w:val="superscript"/>
                <w:lang w:val="en"/>
              </w:rPr>
              <w:footnoteReference w:id="21"/>
            </w:r>
          </w:p>
        </w:tc>
      </w:tr>
      <w:tr w:rsidR="00FD1AF1" w:rsidRPr="00FD1AF1" w14:paraId="68D73EA4"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297ED783"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No central cooling</w:t>
            </w:r>
          </w:p>
        </w:tc>
        <w:tc>
          <w:tcPr>
            <w:tcW w:w="1243" w:type="dxa"/>
            <w:tcBorders>
              <w:top w:val="single" w:sz="4" w:space="0" w:color="auto"/>
              <w:left w:val="single" w:sz="4" w:space="0" w:color="auto"/>
              <w:bottom w:val="single" w:sz="4" w:space="0" w:color="auto"/>
              <w:right w:val="single" w:sz="4" w:space="0" w:color="auto"/>
            </w:tcBorders>
            <w:hideMark/>
          </w:tcPr>
          <w:p w14:paraId="021E8B6B"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 xml:space="preserve">13 </w:t>
            </w:r>
            <w:r w:rsidRPr="00FD1AF1">
              <w:rPr>
                <w:rFonts w:ascii="Arial" w:hAnsi="Arial"/>
                <w:noProof/>
                <w:szCs w:val="18"/>
                <w:vertAlign w:val="superscript"/>
                <w:lang w:val="en"/>
              </w:rPr>
              <w:footnoteReference w:id="22"/>
            </w:r>
          </w:p>
        </w:tc>
      </w:tr>
    </w:tbl>
    <w:p w14:paraId="248B1151" w14:textId="77777777" w:rsidR="00FD1AF1" w:rsidRPr="00FD1AF1" w:rsidRDefault="00FD1AF1" w:rsidP="00FD1AF1">
      <w:pPr>
        <w:widowControl w:val="0"/>
        <w:spacing w:after="120" w:line="240" w:lineRule="auto"/>
        <w:ind w:left="720"/>
        <w:jc w:val="both"/>
        <w:rPr>
          <w:rFonts w:eastAsia="Times New Roman" w:cstheme="minorHAnsi"/>
          <w:noProof/>
          <w:sz w:val="20"/>
        </w:rPr>
      </w:pPr>
    </w:p>
    <w:p w14:paraId="062424F3" w14:textId="77777777"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SEER</w:t>
      </w:r>
      <w:r w:rsidRPr="00FD1AF1">
        <w:rPr>
          <w:rFonts w:eastAsia="Times New Roman" w:cstheme="minorHAnsi"/>
          <w:noProof/>
          <w:sz w:val="20"/>
          <w:vertAlign w:val="subscript"/>
        </w:rPr>
        <w:t>ASHP</w:t>
      </w:r>
      <w:r w:rsidRPr="00FD1AF1">
        <w:rPr>
          <w:rFonts w:eastAsia="Times New Roman" w:cstheme="minorHAnsi"/>
          <w:noProof/>
          <w:sz w:val="20"/>
        </w:rPr>
        <w:t xml:space="preserve"> </w:t>
      </w:r>
      <w:r w:rsidRPr="00FD1AF1">
        <w:rPr>
          <w:rFonts w:eastAsia="Times New Roman" w:cstheme="minorHAnsi"/>
          <w:noProof/>
          <w:sz w:val="20"/>
        </w:rPr>
        <w:tab/>
        <w:t>= SEER Efficiency of new baseline Air Source Heat Pump unit (for fuel switch)</w:t>
      </w:r>
    </w:p>
    <w:p w14:paraId="33AA2D8F"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xml:space="preserve">= 14 </w:t>
      </w:r>
      <w:r w:rsidRPr="00FD1AF1">
        <w:rPr>
          <w:rFonts w:ascii="Arial" w:eastAsia="Calibri" w:hAnsi="Arial" w:cs="Times New Roman"/>
          <w:noProof/>
          <w:sz w:val="20"/>
          <w:vertAlign w:val="superscript"/>
        </w:rPr>
        <w:footnoteReference w:id="23"/>
      </w:r>
      <w:r w:rsidRPr="00FD1AF1">
        <w:rPr>
          <w:rFonts w:eastAsia="Times New Roman" w:cstheme="minorHAnsi"/>
          <w:noProof/>
          <w:sz w:val="20"/>
        </w:rPr>
        <w:t xml:space="preserve"> </w:t>
      </w:r>
    </w:p>
    <w:p w14:paraId="22A29208"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EER</w:t>
      </w:r>
      <w:r w:rsidRPr="00FD1AF1">
        <w:rPr>
          <w:rFonts w:eastAsia="Times New Roman" w:cstheme="minorHAnsi"/>
          <w:noProof/>
          <w:sz w:val="20"/>
          <w:vertAlign w:val="subscript"/>
          <w:lang w:val="nl-NL"/>
        </w:rPr>
        <w:t>PL</w:t>
      </w:r>
      <w:r w:rsidRPr="00FD1AF1">
        <w:rPr>
          <w:rFonts w:eastAsia="Times New Roman" w:cstheme="minorHAnsi"/>
          <w:noProof/>
          <w:sz w:val="20"/>
        </w:rPr>
        <w:t xml:space="preserve"> </w:t>
      </w:r>
      <w:r w:rsidRPr="00FD1AF1">
        <w:rPr>
          <w:rFonts w:eastAsia="Times New Roman" w:cstheme="minorHAnsi"/>
          <w:noProof/>
          <w:sz w:val="20"/>
        </w:rPr>
        <w:tab/>
      </w:r>
      <w:r w:rsidRPr="00FD1AF1">
        <w:rPr>
          <w:rFonts w:eastAsia="Times New Roman" w:cstheme="minorHAnsi"/>
          <w:noProof/>
          <w:sz w:val="20"/>
        </w:rPr>
        <w:tab/>
        <w:t>= Part Load EER Efficiency of efficient GSHP unit</w:t>
      </w:r>
      <w:r w:rsidRPr="00FD1AF1">
        <w:rPr>
          <w:rFonts w:ascii="Arial" w:eastAsia="Times New Roman" w:hAnsi="Arial" w:cs="Times New Roman"/>
          <w:noProof/>
          <w:sz w:val="20"/>
          <w:vertAlign w:val="superscript"/>
        </w:rPr>
        <w:footnoteReference w:id="24"/>
      </w:r>
      <w:r w:rsidRPr="00FD1AF1">
        <w:rPr>
          <w:rFonts w:eastAsia="Times New Roman" w:cstheme="minorHAnsi"/>
          <w:noProof/>
          <w:sz w:val="20"/>
        </w:rPr>
        <w:t xml:space="preserve"> </w:t>
      </w:r>
    </w:p>
    <w:p w14:paraId="51C8F088"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Actual installed</w:t>
      </w:r>
    </w:p>
    <w:p w14:paraId="24C07104"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 xml:space="preserve">ElecHeat </w:t>
      </w:r>
      <w:r w:rsidRPr="00FD1AF1">
        <w:rPr>
          <w:rFonts w:eastAsia="Times New Roman" w:cstheme="minorHAnsi"/>
          <w:noProof/>
          <w:sz w:val="20"/>
        </w:rPr>
        <w:tab/>
        <w:t>= 1 if existing building is electrically heated</w:t>
      </w:r>
    </w:p>
    <w:p w14:paraId="05BC779B"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0 if existing building is not electrically heated</w:t>
      </w:r>
    </w:p>
    <w:p w14:paraId="2A451DEC" w14:textId="77777777"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FLHheat</w:t>
      </w:r>
      <w:r w:rsidRPr="00FD1AF1">
        <w:rPr>
          <w:rFonts w:eastAsia="Times New Roman" w:cstheme="minorHAnsi"/>
          <w:sz w:val="20"/>
        </w:rPr>
        <w:tab/>
      </w:r>
      <w:r w:rsidRPr="00FD1AF1">
        <w:rPr>
          <w:rFonts w:eastAsia="Times New Roman" w:cstheme="minorHAnsi"/>
          <w:sz w:val="20"/>
        </w:rPr>
        <w:tab/>
        <w:t>= Full load heating hours</w:t>
      </w:r>
    </w:p>
    <w:p w14:paraId="3899AB72"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sz w:val="20"/>
        </w:rPr>
        <w:tab/>
      </w:r>
      <w:r w:rsidRPr="00FD1AF1">
        <w:rPr>
          <w:rFonts w:eastAsia="Times New Roman" w:cstheme="minorHAnsi"/>
          <w:sz w:val="20"/>
        </w:rPr>
        <w:tab/>
      </w:r>
      <w:r w:rsidRPr="00FD1AF1">
        <w:rPr>
          <w:rFonts w:eastAsia="Times New Roman" w:cstheme="minorHAnsi"/>
          <w:noProof/>
          <w:sz w:val="20"/>
        </w:rPr>
        <w:t>Dependent on location as below</w:t>
      </w:r>
      <w:r w:rsidRPr="00FD1AF1">
        <w:rPr>
          <w:rFonts w:ascii="Arial" w:eastAsia="Calibri" w:hAnsi="Arial" w:cs="Times New Roman"/>
          <w:noProof/>
          <w:sz w:val="20"/>
          <w:vertAlign w:val="superscript"/>
        </w:rPr>
        <w:footnoteReference w:id="25"/>
      </w:r>
      <w:r w:rsidRPr="00FD1AF1">
        <w:rPr>
          <w:rFonts w:eastAsia="Times New Roman" w:cstheme="minorHAnsi"/>
          <w:noProof/>
          <w:sz w:val="20"/>
        </w:rPr>
        <w:t>:</w:t>
      </w:r>
    </w:p>
    <w:tbl>
      <w:tblPr>
        <w:tblW w:w="450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620"/>
      </w:tblGrid>
      <w:tr w:rsidR="00FD1AF1" w:rsidRPr="00FD1AF1" w14:paraId="090B4D87" w14:textId="77777777" w:rsidTr="0019783A">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7A52FD8A" w14:textId="77777777"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Climate Zone</w:t>
            </w:r>
          </w:p>
          <w:p w14:paraId="5CD5A220" w14:textId="77777777"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(City based upon)</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B97D5F" w14:textId="77777777"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FLH_heat</w:t>
            </w:r>
          </w:p>
        </w:tc>
      </w:tr>
      <w:tr w:rsidR="00FD1AF1" w:rsidRPr="00FD1AF1" w14:paraId="1CD6B185" w14:textId="77777777" w:rsidTr="0019783A">
        <w:tc>
          <w:tcPr>
            <w:tcW w:w="2880" w:type="dxa"/>
            <w:tcBorders>
              <w:top w:val="single" w:sz="4" w:space="0" w:color="auto"/>
              <w:left w:val="single" w:sz="4" w:space="0" w:color="auto"/>
              <w:bottom w:val="single" w:sz="4" w:space="0" w:color="auto"/>
              <w:right w:val="single" w:sz="4" w:space="0" w:color="auto"/>
            </w:tcBorders>
            <w:vAlign w:val="bottom"/>
            <w:hideMark/>
          </w:tcPr>
          <w:p w14:paraId="11A9E75F"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 (Rockford)</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E1DEB3F"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1,969</w:t>
            </w:r>
          </w:p>
        </w:tc>
      </w:tr>
      <w:tr w:rsidR="00FD1AF1" w:rsidRPr="00FD1AF1" w14:paraId="0E467166" w14:textId="77777777" w:rsidTr="0019783A">
        <w:tc>
          <w:tcPr>
            <w:tcW w:w="2880" w:type="dxa"/>
            <w:tcBorders>
              <w:top w:val="single" w:sz="4" w:space="0" w:color="auto"/>
              <w:left w:val="single" w:sz="4" w:space="0" w:color="auto"/>
              <w:bottom w:val="single" w:sz="4" w:space="0" w:color="auto"/>
              <w:right w:val="single" w:sz="4" w:space="0" w:color="auto"/>
            </w:tcBorders>
            <w:vAlign w:val="bottom"/>
            <w:hideMark/>
          </w:tcPr>
          <w:p w14:paraId="736508CA"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2 (Chicago)</w:t>
            </w:r>
          </w:p>
        </w:tc>
        <w:tc>
          <w:tcPr>
            <w:tcW w:w="1620" w:type="dxa"/>
            <w:tcBorders>
              <w:top w:val="single" w:sz="4" w:space="0" w:color="auto"/>
              <w:left w:val="single" w:sz="4" w:space="0" w:color="auto"/>
              <w:bottom w:val="single" w:sz="4" w:space="0" w:color="auto"/>
              <w:right w:val="single" w:sz="4" w:space="0" w:color="auto"/>
            </w:tcBorders>
            <w:vAlign w:val="center"/>
            <w:hideMark/>
          </w:tcPr>
          <w:p w14:paraId="060F268C"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1,840</w:t>
            </w:r>
          </w:p>
        </w:tc>
      </w:tr>
      <w:tr w:rsidR="00FD1AF1" w:rsidRPr="00FD1AF1" w14:paraId="500D1BAD" w14:textId="77777777" w:rsidTr="0019783A">
        <w:tc>
          <w:tcPr>
            <w:tcW w:w="2880" w:type="dxa"/>
            <w:tcBorders>
              <w:top w:val="single" w:sz="4" w:space="0" w:color="auto"/>
              <w:left w:val="single" w:sz="4" w:space="0" w:color="auto"/>
              <w:bottom w:val="single" w:sz="4" w:space="0" w:color="auto"/>
              <w:right w:val="single" w:sz="4" w:space="0" w:color="auto"/>
            </w:tcBorders>
            <w:vAlign w:val="bottom"/>
            <w:hideMark/>
          </w:tcPr>
          <w:p w14:paraId="3F7913CC"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3 (Springfield)</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2F9465D"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1,754</w:t>
            </w:r>
          </w:p>
        </w:tc>
      </w:tr>
      <w:tr w:rsidR="00FD1AF1" w:rsidRPr="00FD1AF1" w14:paraId="44937618" w14:textId="77777777" w:rsidTr="0019783A">
        <w:tc>
          <w:tcPr>
            <w:tcW w:w="2880" w:type="dxa"/>
            <w:tcBorders>
              <w:top w:val="single" w:sz="4" w:space="0" w:color="auto"/>
              <w:left w:val="single" w:sz="4" w:space="0" w:color="auto"/>
              <w:bottom w:val="single" w:sz="4" w:space="0" w:color="auto"/>
              <w:right w:val="single" w:sz="4" w:space="0" w:color="auto"/>
            </w:tcBorders>
            <w:vAlign w:val="bottom"/>
            <w:hideMark/>
          </w:tcPr>
          <w:p w14:paraId="21EB970A"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4 (Belleville)</w:t>
            </w:r>
          </w:p>
        </w:tc>
        <w:tc>
          <w:tcPr>
            <w:tcW w:w="1620" w:type="dxa"/>
            <w:tcBorders>
              <w:top w:val="single" w:sz="4" w:space="0" w:color="auto"/>
              <w:left w:val="single" w:sz="4" w:space="0" w:color="auto"/>
              <w:bottom w:val="single" w:sz="4" w:space="0" w:color="auto"/>
              <w:right w:val="single" w:sz="4" w:space="0" w:color="auto"/>
            </w:tcBorders>
            <w:vAlign w:val="center"/>
            <w:hideMark/>
          </w:tcPr>
          <w:p w14:paraId="660E1048"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1,266</w:t>
            </w:r>
          </w:p>
        </w:tc>
      </w:tr>
      <w:tr w:rsidR="00FD1AF1" w:rsidRPr="00FD1AF1" w14:paraId="4B337D42" w14:textId="77777777" w:rsidTr="0019783A">
        <w:tc>
          <w:tcPr>
            <w:tcW w:w="2880" w:type="dxa"/>
            <w:tcBorders>
              <w:top w:val="single" w:sz="4" w:space="0" w:color="auto"/>
              <w:left w:val="single" w:sz="4" w:space="0" w:color="auto"/>
              <w:bottom w:val="single" w:sz="4" w:space="0" w:color="auto"/>
              <w:right w:val="single" w:sz="4" w:space="0" w:color="auto"/>
            </w:tcBorders>
            <w:vAlign w:val="bottom"/>
            <w:hideMark/>
          </w:tcPr>
          <w:p w14:paraId="68264BAF"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5 (Marion)</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0327808"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1,288</w:t>
            </w:r>
          </w:p>
        </w:tc>
      </w:tr>
      <w:tr w:rsidR="00FD1AF1" w:rsidRPr="00FD1AF1" w14:paraId="1A38907A" w14:textId="77777777" w:rsidTr="0019783A">
        <w:tc>
          <w:tcPr>
            <w:tcW w:w="2880" w:type="dxa"/>
            <w:tcBorders>
              <w:top w:val="single" w:sz="4" w:space="0" w:color="auto"/>
              <w:left w:val="single" w:sz="4" w:space="0" w:color="auto"/>
              <w:bottom w:val="single" w:sz="4" w:space="0" w:color="auto"/>
              <w:right w:val="single" w:sz="4" w:space="0" w:color="auto"/>
            </w:tcBorders>
            <w:vAlign w:val="center"/>
            <w:hideMark/>
          </w:tcPr>
          <w:p w14:paraId="11592937"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Weighted Average</w:t>
            </w:r>
            <w:r w:rsidRPr="00FD1AF1">
              <w:rPr>
                <w:rFonts w:ascii="Arial" w:eastAsia="Times New Roman" w:hAnsi="Arial" w:cs="Times New Roman"/>
                <w:noProof/>
                <w:sz w:val="20"/>
                <w:szCs w:val="18"/>
                <w:vertAlign w:val="superscript"/>
                <w:lang w:val="en"/>
              </w:rPr>
              <w:footnoteReference w:id="26"/>
            </w:r>
          </w:p>
        </w:tc>
        <w:tc>
          <w:tcPr>
            <w:tcW w:w="1620" w:type="dxa"/>
            <w:tcBorders>
              <w:top w:val="single" w:sz="4" w:space="0" w:color="auto"/>
              <w:left w:val="single" w:sz="4" w:space="0" w:color="auto"/>
              <w:bottom w:val="single" w:sz="4" w:space="0" w:color="auto"/>
              <w:right w:val="single" w:sz="4" w:space="0" w:color="auto"/>
            </w:tcBorders>
            <w:vAlign w:val="center"/>
            <w:hideMark/>
          </w:tcPr>
          <w:p w14:paraId="248EED76" w14:textId="77777777" w:rsidR="00FD1AF1" w:rsidRPr="00FD1AF1" w:rsidRDefault="00FD1AF1" w:rsidP="00FD1AF1">
            <w:pPr>
              <w:widowControl w:val="0"/>
              <w:spacing w:after="120" w:line="240" w:lineRule="auto"/>
              <w:rPr>
                <w:rFonts w:ascii="Calibri" w:eastAsia="Times New Roman" w:hAnsi="Calibri" w:cs="Arial"/>
                <w:noProof/>
                <w:sz w:val="20"/>
                <w:szCs w:val="18"/>
                <w:lang w:val="en"/>
              </w:rPr>
            </w:pPr>
            <w:r w:rsidRPr="00FD1AF1">
              <w:rPr>
                <w:rFonts w:ascii="Calibri" w:eastAsia="Times New Roman" w:hAnsi="Calibri" w:cs="Arial"/>
                <w:noProof/>
                <w:sz w:val="20"/>
                <w:szCs w:val="18"/>
                <w:lang w:val="en"/>
              </w:rPr>
              <w:t>1,821</w:t>
            </w:r>
          </w:p>
        </w:tc>
      </w:tr>
    </w:tbl>
    <w:p w14:paraId="070B4C2D" w14:textId="77777777" w:rsidR="00FD1AF1" w:rsidRPr="00FD1AF1" w:rsidRDefault="00FD1AF1" w:rsidP="00FD1AF1">
      <w:pPr>
        <w:widowControl w:val="0"/>
        <w:spacing w:after="120" w:line="240" w:lineRule="auto"/>
        <w:ind w:left="720"/>
        <w:jc w:val="both"/>
        <w:rPr>
          <w:rFonts w:eastAsia="Times New Roman" w:cstheme="minorHAnsi"/>
          <w:sz w:val="20"/>
        </w:rPr>
      </w:pPr>
    </w:p>
    <w:p w14:paraId="57760222" w14:textId="77777777" w:rsidR="00FD1AF1" w:rsidRPr="00FD1AF1" w:rsidRDefault="00FD1AF1" w:rsidP="00FD1AF1">
      <w:pPr>
        <w:widowControl w:val="0"/>
        <w:spacing w:before="120" w:after="120" w:line="240" w:lineRule="auto"/>
        <w:ind w:firstLine="720"/>
        <w:jc w:val="both"/>
        <w:rPr>
          <w:rFonts w:eastAsia="Times New Roman" w:cstheme="minorHAnsi"/>
          <w:noProof/>
          <w:sz w:val="20"/>
        </w:rPr>
      </w:pPr>
      <w:r w:rsidRPr="00FD1AF1">
        <w:rPr>
          <w:rFonts w:eastAsia="Times New Roman" w:cstheme="minorHAnsi"/>
          <w:noProof/>
          <w:sz w:val="20"/>
        </w:rPr>
        <w:t>Capacity_heating</w:t>
      </w:r>
      <w:r w:rsidRPr="00FD1AF1">
        <w:rPr>
          <w:rFonts w:eastAsia="Times New Roman" w:cstheme="minorHAnsi"/>
          <w:noProof/>
          <w:sz w:val="20"/>
        </w:rPr>
        <w:tab/>
        <w:t>= Heating Capacity of Ground Source Heat Pump (Btu/hr)</w:t>
      </w:r>
    </w:p>
    <w:p w14:paraId="653CBD7F" w14:textId="77777777"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Actual (1 ton = 12,000Btu/hr)</w:t>
      </w:r>
    </w:p>
    <w:p w14:paraId="663EA799" w14:textId="77777777"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HSPF</w:t>
      </w:r>
      <w:r w:rsidRPr="00FD1AF1">
        <w:rPr>
          <w:rFonts w:eastAsia="Times New Roman" w:cstheme="minorHAnsi"/>
          <w:noProof/>
          <w:sz w:val="20"/>
          <w:vertAlign w:val="subscript"/>
        </w:rPr>
        <w:t>base</w:t>
      </w:r>
      <w:r w:rsidRPr="00FD1AF1">
        <w:rPr>
          <w:rFonts w:eastAsia="Times New Roman" w:cstheme="minorHAnsi"/>
          <w:noProof/>
          <w:sz w:val="20"/>
        </w:rPr>
        <w:tab/>
        <w:t>=Heating System Performance Factor of new replacement baseline heating system (kBtu/kWh)</w:t>
      </w:r>
    </w:p>
    <w:tbl>
      <w:tblPr>
        <w:tblStyle w:val="TableGrid"/>
        <w:tblW w:w="0" w:type="auto"/>
        <w:jc w:val="center"/>
        <w:tblInd w:w="2880" w:type="dxa"/>
        <w:tblLook w:val="04A0" w:firstRow="1" w:lastRow="0" w:firstColumn="1" w:lastColumn="0" w:noHBand="0" w:noVBand="1"/>
      </w:tblPr>
      <w:tblGrid>
        <w:gridCol w:w="2658"/>
        <w:gridCol w:w="1513"/>
      </w:tblGrid>
      <w:tr w:rsidR="00FD1AF1" w:rsidRPr="00FD1AF1" w14:paraId="61E6EFF0" w14:textId="77777777" w:rsidTr="0019783A">
        <w:trPr>
          <w:jc w:val="center"/>
        </w:trPr>
        <w:tc>
          <w:tcPr>
            <w:tcW w:w="2658"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CB07918" w14:textId="77777777"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Heating System</w:t>
            </w:r>
          </w:p>
        </w:tc>
        <w:tc>
          <w:tcPr>
            <w:tcW w:w="1513"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69223F65" w14:textId="77777777"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HSPF_base</w:t>
            </w:r>
          </w:p>
        </w:tc>
      </w:tr>
      <w:tr w:rsidR="00FD1AF1" w:rsidRPr="00FD1AF1" w14:paraId="0DB275AA" w14:textId="77777777" w:rsidTr="0019783A">
        <w:trPr>
          <w:jc w:val="center"/>
        </w:trPr>
        <w:tc>
          <w:tcPr>
            <w:tcW w:w="2658" w:type="dxa"/>
            <w:tcBorders>
              <w:top w:val="single" w:sz="4" w:space="0" w:color="auto"/>
              <w:left w:val="single" w:sz="4" w:space="0" w:color="auto"/>
              <w:bottom w:val="single" w:sz="4" w:space="0" w:color="auto"/>
              <w:right w:val="single" w:sz="4" w:space="0" w:color="auto"/>
            </w:tcBorders>
            <w:hideMark/>
          </w:tcPr>
          <w:p w14:paraId="738FB9C1" w14:textId="77777777"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1513" w:type="dxa"/>
            <w:tcBorders>
              <w:top w:val="single" w:sz="4" w:space="0" w:color="auto"/>
              <w:left w:val="single" w:sz="4" w:space="0" w:color="auto"/>
              <w:bottom w:val="single" w:sz="4" w:space="0" w:color="auto"/>
              <w:right w:val="single" w:sz="4" w:space="0" w:color="auto"/>
            </w:tcBorders>
            <w:hideMark/>
          </w:tcPr>
          <w:p w14:paraId="6BD60CB5"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8.2</w:t>
            </w:r>
          </w:p>
        </w:tc>
      </w:tr>
      <w:tr w:rsidR="00FD1AF1" w:rsidRPr="00FD1AF1" w14:paraId="0BAC283F" w14:textId="77777777" w:rsidTr="0019783A">
        <w:trPr>
          <w:jc w:val="center"/>
        </w:trPr>
        <w:tc>
          <w:tcPr>
            <w:tcW w:w="2658" w:type="dxa"/>
            <w:tcBorders>
              <w:top w:val="single" w:sz="4" w:space="0" w:color="auto"/>
              <w:left w:val="single" w:sz="4" w:space="0" w:color="auto"/>
              <w:bottom w:val="single" w:sz="4" w:space="0" w:color="auto"/>
              <w:right w:val="single" w:sz="4" w:space="0" w:color="auto"/>
            </w:tcBorders>
            <w:hideMark/>
          </w:tcPr>
          <w:p w14:paraId="1258C29E"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Electric Resistance</w:t>
            </w:r>
          </w:p>
        </w:tc>
        <w:tc>
          <w:tcPr>
            <w:tcW w:w="1513" w:type="dxa"/>
            <w:tcBorders>
              <w:top w:val="single" w:sz="4" w:space="0" w:color="auto"/>
              <w:left w:val="single" w:sz="4" w:space="0" w:color="auto"/>
              <w:bottom w:val="single" w:sz="4" w:space="0" w:color="auto"/>
              <w:right w:val="single" w:sz="4" w:space="0" w:color="auto"/>
            </w:tcBorders>
            <w:hideMark/>
          </w:tcPr>
          <w:p w14:paraId="722EE24A"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3.41</w:t>
            </w:r>
            <w:r w:rsidRPr="00FD1AF1">
              <w:rPr>
                <w:noProof/>
                <w:szCs w:val="18"/>
                <w:vertAlign w:val="superscript"/>
                <w:lang w:val="en"/>
              </w:rPr>
              <w:footnoteReference w:id="27"/>
            </w:r>
          </w:p>
        </w:tc>
      </w:tr>
    </w:tbl>
    <w:p w14:paraId="6690B9FF" w14:textId="77777777" w:rsidR="00FD1AF1" w:rsidRPr="00FD1AF1" w:rsidRDefault="00FD1AF1" w:rsidP="00FD1AF1">
      <w:pPr>
        <w:widowControl w:val="0"/>
        <w:spacing w:after="120" w:line="240" w:lineRule="auto"/>
        <w:ind w:firstLine="720"/>
        <w:jc w:val="both"/>
        <w:rPr>
          <w:rFonts w:eastAsia="Times New Roman" w:cstheme="minorHAnsi"/>
          <w:noProof/>
          <w:sz w:val="20"/>
        </w:rPr>
      </w:pPr>
    </w:p>
    <w:p w14:paraId="593C65EB"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HSPF_exist</w:t>
      </w:r>
      <w:r w:rsidRPr="00FD1AF1">
        <w:rPr>
          <w:rFonts w:eastAsia="Times New Roman" w:cstheme="minorHAnsi"/>
          <w:noProof/>
          <w:sz w:val="20"/>
        </w:rPr>
        <w:tab/>
        <w:t>=Heating System Performance Factor of existing heating system (kBtu/kWh)</w:t>
      </w:r>
    </w:p>
    <w:p w14:paraId="7D1ED2FE"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Use actual HSPF rating where it is possible to measure or reasonably estimate. If </w:t>
      </w:r>
      <w:r w:rsidRPr="00FD1AF1">
        <w:rPr>
          <w:rFonts w:eastAsia="Times New Roman" w:cstheme="minorHAnsi"/>
          <w:noProof/>
          <w:sz w:val="20"/>
        </w:rPr>
        <w:lastRenderedPageBreak/>
        <w:t>unknown assume default:</w:t>
      </w:r>
    </w:p>
    <w:tbl>
      <w:tblPr>
        <w:tblStyle w:val="TableGrid"/>
        <w:tblW w:w="0" w:type="auto"/>
        <w:jc w:val="center"/>
        <w:tblInd w:w="2880" w:type="dxa"/>
        <w:tblLook w:val="04A0" w:firstRow="1" w:lastRow="0" w:firstColumn="1" w:lastColumn="0" w:noHBand="0" w:noVBand="1"/>
      </w:tblPr>
      <w:tblGrid>
        <w:gridCol w:w="2345"/>
        <w:gridCol w:w="1251"/>
      </w:tblGrid>
      <w:tr w:rsidR="00FD1AF1" w:rsidRPr="00FD1AF1" w14:paraId="4CC96413" w14:textId="77777777" w:rsidTr="0019783A">
        <w:trPr>
          <w:tblHeader/>
          <w:jc w:val="center"/>
        </w:trPr>
        <w:tc>
          <w:tcPr>
            <w:tcW w:w="2345"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2914652" w14:textId="77777777"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Heating System</w:t>
            </w:r>
          </w:p>
        </w:tc>
        <w:tc>
          <w:tcPr>
            <w:tcW w:w="1251"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A438EC8" w14:textId="77777777"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t>HSPF_exist</w:t>
            </w:r>
          </w:p>
        </w:tc>
      </w:tr>
      <w:tr w:rsidR="00FD1AF1" w:rsidRPr="00FD1AF1" w14:paraId="01D6021F" w14:textId="77777777" w:rsidTr="0019783A">
        <w:trPr>
          <w:jc w:val="center"/>
        </w:trPr>
        <w:tc>
          <w:tcPr>
            <w:tcW w:w="2345" w:type="dxa"/>
            <w:tcBorders>
              <w:top w:val="single" w:sz="4" w:space="0" w:color="auto"/>
              <w:left w:val="single" w:sz="4" w:space="0" w:color="auto"/>
              <w:bottom w:val="single" w:sz="4" w:space="0" w:color="auto"/>
              <w:right w:val="single" w:sz="4" w:space="0" w:color="auto"/>
            </w:tcBorders>
            <w:hideMark/>
          </w:tcPr>
          <w:p w14:paraId="65110970" w14:textId="77777777"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1251" w:type="dxa"/>
            <w:tcBorders>
              <w:top w:val="single" w:sz="4" w:space="0" w:color="auto"/>
              <w:left w:val="single" w:sz="4" w:space="0" w:color="auto"/>
              <w:bottom w:val="single" w:sz="4" w:space="0" w:color="auto"/>
              <w:right w:val="single" w:sz="4" w:space="0" w:color="auto"/>
            </w:tcBorders>
            <w:hideMark/>
          </w:tcPr>
          <w:p w14:paraId="59A3F40A"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 xml:space="preserve">5.44 </w:t>
            </w:r>
          </w:p>
        </w:tc>
      </w:tr>
      <w:tr w:rsidR="00FD1AF1" w:rsidRPr="00FD1AF1" w14:paraId="70983A87" w14:textId="77777777" w:rsidTr="0019783A">
        <w:trPr>
          <w:jc w:val="center"/>
        </w:trPr>
        <w:tc>
          <w:tcPr>
            <w:tcW w:w="2345" w:type="dxa"/>
            <w:tcBorders>
              <w:top w:val="single" w:sz="4" w:space="0" w:color="auto"/>
              <w:left w:val="single" w:sz="4" w:space="0" w:color="auto"/>
              <w:bottom w:val="single" w:sz="4" w:space="0" w:color="auto"/>
              <w:right w:val="single" w:sz="4" w:space="0" w:color="auto"/>
            </w:tcBorders>
            <w:hideMark/>
          </w:tcPr>
          <w:p w14:paraId="0A1C149D"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Electric Resistance</w:t>
            </w:r>
          </w:p>
        </w:tc>
        <w:tc>
          <w:tcPr>
            <w:tcW w:w="1251" w:type="dxa"/>
            <w:tcBorders>
              <w:top w:val="single" w:sz="4" w:space="0" w:color="auto"/>
              <w:left w:val="single" w:sz="4" w:space="0" w:color="auto"/>
              <w:bottom w:val="single" w:sz="4" w:space="0" w:color="auto"/>
              <w:right w:val="single" w:sz="4" w:space="0" w:color="auto"/>
            </w:tcBorders>
            <w:hideMark/>
          </w:tcPr>
          <w:p w14:paraId="724F8B19"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3.41</w:t>
            </w:r>
          </w:p>
        </w:tc>
      </w:tr>
    </w:tbl>
    <w:p w14:paraId="1B0A32B9" w14:textId="77777777" w:rsidR="00FD1AF1" w:rsidRPr="00FD1AF1" w:rsidRDefault="00FD1AF1" w:rsidP="00FD1AF1">
      <w:pPr>
        <w:widowControl w:val="0"/>
        <w:spacing w:after="120" w:line="240" w:lineRule="auto"/>
        <w:ind w:left="1440" w:hanging="720"/>
        <w:jc w:val="both"/>
        <w:rPr>
          <w:rFonts w:eastAsia="Times New Roman" w:cstheme="minorHAnsi"/>
          <w:noProof/>
          <w:sz w:val="20"/>
        </w:rPr>
      </w:pPr>
    </w:p>
    <w:p w14:paraId="7148A96A" w14:textId="77777777"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HSPF</w:t>
      </w:r>
      <w:r w:rsidRPr="00FD1AF1">
        <w:rPr>
          <w:rFonts w:eastAsia="Times New Roman" w:cstheme="minorHAnsi"/>
          <w:sz w:val="20"/>
          <w:vertAlign w:val="subscript"/>
        </w:rPr>
        <w:t>ASHP</w:t>
      </w:r>
      <w:r w:rsidRPr="00FD1AF1">
        <w:rPr>
          <w:rFonts w:eastAsia="Times New Roman" w:cstheme="minorHAnsi"/>
          <w:sz w:val="20"/>
        </w:rPr>
        <w:tab/>
        <w:t xml:space="preserve">=Heating Season Performance Factor for new ASHP baseline unit (for </w:t>
      </w:r>
      <w:r w:rsidRPr="00FD1AF1">
        <w:rPr>
          <w:rFonts w:eastAsia="Times New Roman" w:cstheme="minorHAnsi"/>
          <w:noProof/>
          <w:sz w:val="20"/>
        </w:rPr>
        <w:t>fuel switch)</w:t>
      </w:r>
    </w:p>
    <w:p w14:paraId="0B9828EB" w14:textId="77777777"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ab/>
      </w:r>
      <w:r w:rsidRPr="00FD1AF1">
        <w:rPr>
          <w:rFonts w:eastAsia="Times New Roman" w:cstheme="minorHAnsi"/>
          <w:sz w:val="20"/>
        </w:rPr>
        <w:tab/>
        <w:t xml:space="preserve">=8.2 </w:t>
      </w:r>
      <w:r w:rsidRPr="00FD1AF1">
        <w:rPr>
          <w:rFonts w:ascii="Arial" w:eastAsia="Calibri" w:hAnsi="Arial" w:cs="Times New Roman"/>
          <w:sz w:val="20"/>
          <w:vertAlign w:val="superscript"/>
        </w:rPr>
        <w:footnoteReference w:id="28"/>
      </w:r>
      <w:r w:rsidRPr="00FD1AF1">
        <w:rPr>
          <w:rFonts w:eastAsia="Times New Roman" w:cstheme="minorHAnsi"/>
          <w:sz w:val="20"/>
        </w:rPr>
        <w:t xml:space="preserve"> </w:t>
      </w:r>
    </w:p>
    <w:p w14:paraId="676677F1" w14:textId="77777777"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COP</w:t>
      </w:r>
      <w:r w:rsidRPr="00FD1AF1">
        <w:rPr>
          <w:rFonts w:eastAsia="Times New Roman" w:cstheme="minorHAnsi"/>
          <w:sz w:val="20"/>
          <w:vertAlign w:val="subscript"/>
        </w:rPr>
        <w:t>PL</w:t>
      </w:r>
      <w:r w:rsidRPr="00FD1AF1">
        <w:rPr>
          <w:rFonts w:eastAsia="Times New Roman" w:cstheme="minorHAnsi"/>
          <w:sz w:val="20"/>
        </w:rPr>
        <w:tab/>
      </w:r>
      <w:r w:rsidRPr="00FD1AF1">
        <w:rPr>
          <w:rFonts w:eastAsia="Times New Roman" w:cstheme="minorHAnsi"/>
          <w:sz w:val="20"/>
        </w:rPr>
        <w:tab/>
        <w:t>= Part Load Coefficient of Performance of efficient unit</w:t>
      </w:r>
      <w:r w:rsidRPr="00FD1AF1">
        <w:rPr>
          <w:rFonts w:ascii="Arial" w:eastAsia="Times New Roman" w:hAnsi="Arial" w:cs="Times New Roman"/>
          <w:noProof/>
          <w:sz w:val="20"/>
          <w:vertAlign w:val="superscript"/>
        </w:rPr>
        <w:footnoteReference w:id="29"/>
      </w:r>
    </w:p>
    <w:p w14:paraId="611437B5" w14:textId="77777777" w:rsidR="00FD1AF1" w:rsidRPr="00FD1AF1" w:rsidRDefault="00FD1AF1" w:rsidP="00FD1AF1">
      <w:pPr>
        <w:widowControl w:val="0"/>
        <w:spacing w:after="120" w:line="240" w:lineRule="auto"/>
        <w:ind w:left="720"/>
        <w:jc w:val="both"/>
        <w:rPr>
          <w:rFonts w:eastAsia="Times New Roman" w:cstheme="minorHAnsi"/>
          <w:sz w:val="20"/>
        </w:rPr>
      </w:pPr>
      <w:r w:rsidRPr="00FD1AF1">
        <w:rPr>
          <w:rFonts w:eastAsia="Times New Roman" w:cstheme="minorHAnsi"/>
          <w:sz w:val="20"/>
        </w:rPr>
        <w:tab/>
      </w:r>
      <w:r w:rsidRPr="00FD1AF1">
        <w:rPr>
          <w:rFonts w:eastAsia="Times New Roman" w:cstheme="minorHAnsi"/>
          <w:sz w:val="20"/>
        </w:rPr>
        <w:tab/>
        <w:t>= Actual Installed</w:t>
      </w:r>
    </w:p>
    <w:p w14:paraId="5FAA0ED1" w14:textId="77777777"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3.412</w:t>
      </w:r>
      <w:r w:rsidRPr="00FD1AF1">
        <w:rPr>
          <w:rFonts w:eastAsia="Times New Roman" w:cstheme="minorHAnsi"/>
          <w:sz w:val="20"/>
        </w:rPr>
        <w:tab/>
        <w:t>= Constant to convert the COP of the unit to the Heating Season Performance Factor (HSPF).</w:t>
      </w:r>
    </w:p>
    <w:p w14:paraId="1A074FA1"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sz w:val="20"/>
        </w:rPr>
        <w:t>ElecDHW</w:t>
      </w:r>
      <w:r w:rsidRPr="00FD1AF1">
        <w:rPr>
          <w:rFonts w:eastAsia="Times New Roman" w:cstheme="minorHAnsi"/>
          <w:noProof/>
          <w:sz w:val="20"/>
        </w:rPr>
        <w:t xml:space="preserve"> </w:t>
      </w:r>
      <w:r w:rsidRPr="00FD1AF1">
        <w:rPr>
          <w:rFonts w:eastAsia="Times New Roman" w:cstheme="minorHAnsi"/>
          <w:noProof/>
          <w:sz w:val="20"/>
        </w:rPr>
        <w:tab/>
        <w:t>= 1 if existing DHW is electrically heated</w:t>
      </w:r>
    </w:p>
    <w:p w14:paraId="258695F4"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0 if existing DHW is not electrically heated</w:t>
      </w:r>
    </w:p>
    <w:p w14:paraId="3733698A" w14:textId="77777777"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 xml:space="preserve">%DHWDisplaced </w:t>
      </w:r>
      <w:r w:rsidRPr="00FD1AF1">
        <w:rPr>
          <w:rFonts w:eastAsia="Times New Roman" w:cstheme="minorHAnsi"/>
          <w:sz w:val="20"/>
        </w:rPr>
        <w:tab/>
        <w:t>= Percentage of total DHW load that the GSHP will provide</w:t>
      </w:r>
    </w:p>
    <w:p w14:paraId="4A6499F1" w14:textId="77777777"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ab/>
        <w:t>= Actual if known</w:t>
      </w:r>
    </w:p>
    <w:p w14:paraId="10727EFB" w14:textId="77777777"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sz w:val="20"/>
        </w:rPr>
        <w:t>= If unknown and if desuperheater installed assume 44%</w:t>
      </w:r>
      <w:r w:rsidRPr="00FD1AF1">
        <w:rPr>
          <w:rFonts w:ascii="Arial" w:eastAsia="Times New Roman" w:hAnsi="Arial" w:cs="Times New Roman"/>
          <w:sz w:val="20"/>
          <w:vertAlign w:val="superscript"/>
        </w:rPr>
        <w:footnoteReference w:id="30"/>
      </w:r>
    </w:p>
    <w:p w14:paraId="137E2127" w14:textId="77777777" w:rsidR="00FD1AF1" w:rsidRPr="00FD1AF1" w:rsidRDefault="00FD1AF1" w:rsidP="00FD1AF1">
      <w:pPr>
        <w:widowControl w:val="0"/>
        <w:spacing w:after="120" w:line="240" w:lineRule="auto"/>
        <w:ind w:left="2160"/>
        <w:jc w:val="both"/>
        <w:rPr>
          <w:rFonts w:eastAsia="Times New Roman" w:cstheme="minorHAnsi"/>
          <w:sz w:val="20"/>
        </w:rPr>
      </w:pPr>
      <w:r w:rsidRPr="00FD1AF1">
        <w:rPr>
          <w:rFonts w:eastAsia="Times New Roman" w:cstheme="minorHAnsi"/>
          <w:sz w:val="20"/>
        </w:rPr>
        <w:t>= 0% if no desuperheater installed</w:t>
      </w:r>
    </w:p>
    <w:p w14:paraId="68CA90F5" w14:textId="77777777"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EF</w:t>
      </w:r>
      <w:r w:rsidRPr="00FD1AF1">
        <w:rPr>
          <w:rFonts w:eastAsia="Times New Roman" w:cstheme="minorHAnsi"/>
          <w:caps/>
          <w:noProof/>
          <w:sz w:val="20"/>
          <w:vertAlign w:val="subscript"/>
        </w:rPr>
        <w:t>ELEC</w:t>
      </w:r>
      <w:r w:rsidRPr="00FD1AF1">
        <w:rPr>
          <w:rFonts w:eastAsia="Times New Roman" w:cstheme="minorHAnsi"/>
          <w:noProof/>
          <w:sz w:val="20"/>
        </w:rPr>
        <w:tab/>
        <w:t xml:space="preserve">= Energy Factor (efficiency) of electric water heater </w:t>
      </w:r>
    </w:p>
    <w:p w14:paraId="3E280542"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Actual. If unknown or for new construction assume federal standard</w:t>
      </w:r>
      <w:r w:rsidRPr="00FD1AF1">
        <w:rPr>
          <w:rFonts w:ascii="Arial" w:eastAsia="Times New Roman" w:hAnsi="Arial" w:cs="Times New Roman"/>
          <w:noProof/>
          <w:sz w:val="20"/>
          <w:vertAlign w:val="superscript"/>
        </w:rPr>
        <w:footnoteReference w:id="31"/>
      </w:r>
      <w:r w:rsidRPr="00FD1AF1">
        <w:rPr>
          <w:rFonts w:eastAsia="Times New Roman" w:cstheme="minorHAnsi"/>
          <w:noProof/>
          <w:sz w:val="20"/>
        </w:rPr>
        <w:t xml:space="preserve">: </w:t>
      </w:r>
    </w:p>
    <w:p w14:paraId="205E914A"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For &lt;=55 gallons:</w:t>
      </w:r>
      <w:r w:rsidRPr="00FD1AF1">
        <w:rPr>
          <w:rFonts w:eastAsia="Times New Roman" w:cstheme="minorHAnsi"/>
          <w:noProof/>
          <w:sz w:val="20"/>
        </w:rPr>
        <w:tab/>
        <w:t xml:space="preserve"> 0.96 – (0.0003 * rated volume in gallons)</w:t>
      </w:r>
    </w:p>
    <w:p w14:paraId="66F89554"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For &gt;55 gallons:</w:t>
      </w:r>
      <w:r w:rsidRPr="00FD1AF1">
        <w:rPr>
          <w:rFonts w:eastAsia="Times New Roman" w:cstheme="minorHAnsi"/>
          <w:noProof/>
          <w:sz w:val="20"/>
        </w:rPr>
        <w:tab/>
      </w:r>
      <w:r w:rsidRPr="00FD1AF1">
        <w:rPr>
          <w:rFonts w:eastAsia="Times New Roman" w:cstheme="minorHAnsi"/>
          <w:noProof/>
          <w:sz w:val="20"/>
        </w:rPr>
        <w:tab/>
        <w:t>2.057 – (0.00113 * rated volume in gallons)</w:t>
      </w:r>
    </w:p>
    <w:p w14:paraId="6985A25C"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GPD</w:t>
      </w:r>
      <w:r w:rsidRPr="00FD1AF1">
        <w:rPr>
          <w:rFonts w:eastAsia="Times New Roman" w:cstheme="minorHAnsi"/>
          <w:noProof/>
          <w:sz w:val="20"/>
        </w:rPr>
        <w:tab/>
      </w:r>
      <w:r w:rsidRPr="00FD1AF1">
        <w:rPr>
          <w:rFonts w:eastAsia="Times New Roman" w:cstheme="minorHAnsi"/>
          <w:noProof/>
          <w:sz w:val="20"/>
        </w:rPr>
        <w:tab/>
        <w:t>= Gallons Per Day of hot water use per person</w:t>
      </w:r>
    </w:p>
    <w:p w14:paraId="46B2A460"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45.5 gallons hot water per day per household/2.59 people per household</w:t>
      </w:r>
      <w:r w:rsidRPr="00FD1AF1">
        <w:rPr>
          <w:rFonts w:ascii="Arial" w:eastAsia="Times New Roman" w:hAnsi="Arial" w:cs="Times New Roman"/>
          <w:noProof/>
          <w:sz w:val="20"/>
          <w:vertAlign w:val="superscript"/>
        </w:rPr>
        <w:footnoteReference w:id="32"/>
      </w:r>
    </w:p>
    <w:p w14:paraId="4E58C181"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17.6</w:t>
      </w:r>
    </w:p>
    <w:p w14:paraId="3E044868"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Household</w:t>
      </w:r>
      <w:r w:rsidRPr="00FD1AF1">
        <w:rPr>
          <w:rFonts w:eastAsia="Times New Roman" w:cstheme="minorHAnsi"/>
          <w:noProof/>
          <w:sz w:val="20"/>
        </w:rPr>
        <w:tab/>
        <w:t>= Average  number of people per household</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326"/>
        <w:gridCol w:w="2219"/>
      </w:tblGrid>
      <w:tr w:rsidR="00FD1AF1" w:rsidRPr="00FD1AF1" w14:paraId="54B3A607" w14:textId="77777777" w:rsidTr="0019783A">
        <w:trPr>
          <w:trHeight w:val="262"/>
          <w:tblHeader/>
        </w:trPr>
        <w:tc>
          <w:tcPr>
            <w:tcW w:w="232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926846B" w14:textId="77777777" w:rsidR="00FD1AF1" w:rsidRPr="00FD1AF1" w:rsidRDefault="00FD1AF1" w:rsidP="00FD1AF1">
            <w:pPr>
              <w:widowControl w:val="0"/>
              <w:spacing w:after="100" w:afterAutospacing="1"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Household Unit Type</w:t>
            </w:r>
          </w:p>
        </w:tc>
        <w:tc>
          <w:tcPr>
            <w:tcW w:w="221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5B2BAC4" w14:textId="77777777" w:rsidR="00FD1AF1" w:rsidRPr="00FD1AF1" w:rsidRDefault="00FD1AF1" w:rsidP="00FD1AF1">
            <w:pPr>
              <w:widowControl w:val="0"/>
              <w:spacing w:after="100" w:afterAutospacing="1"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Household</w:t>
            </w:r>
          </w:p>
        </w:tc>
      </w:tr>
      <w:tr w:rsidR="00FD1AF1" w:rsidRPr="00FD1AF1" w14:paraId="751F06A5" w14:textId="77777777" w:rsidTr="0019783A">
        <w:trPr>
          <w:trHeight w:val="262"/>
        </w:trPr>
        <w:tc>
          <w:tcPr>
            <w:tcW w:w="2326" w:type="dxa"/>
            <w:tcBorders>
              <w:top w:val="single" w:sz="4" w:space="0" w:color="auto"/>
              <w:left w:val="single" w:sz="4" w:space="0" w:color="auto"/>
              <w:bottom w:val="single" w:sz="4" w:space="0" w:color="auto"/>
              <w:right w:val="single" w:sz="4" w:space="0" w:color="auto"/>
            </w:tcBorders>
            <w:hideMark/>
          </w:tcPr>
          <w:p w14:paraId="0AF5368F" w14:textId="77777777"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lastRenderedPageBreak/>
              <w:t>Single-Family - Deemed</w:t>
            </w:r>
          </w:p>
        </w:tc>
        <w:tc>
          <w:tcPr>
            <w:tcW w:w="2219" w:type="dxa"/>
            <w:tcBorders>
              <w:top w:val="single" w:sz="4" w:space="0" w:color="auto"/>
              <w:left w:val="single" w:sz="4" w:space="0" w:color="auto"/>
              <w:bottom w:val="single" w:sz="4" w:space="0" w:color="auto"/>
              <w:right w:val="single" w:sz="4" w:space="0" w:color="auto"/>
            </w:tcBorders>
            <w:hideMark/>
          </w:tcPr>
          <w:p w14:paraId="7C3AC185" w14:textId="77777777"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2.56</w:t>
            </w:r>
            <w:r w:rsidRPr="00FD1AF1">
              <w:rPr>
                <w:rFonts w:ascii="Arial" w:eastAsia="Times New Roman" w:hAnsi="Arial" w:cs="Times New Roman"/>
                <w:noProof/>
                <w:sz w:val="20"/>
                <w:szCs w:val="18"/>
                <w:vertAlign w:val="superscript"/>
                <w:lang w:val="en"/>
              </w:rPr>
              <w:footnoteReference w:id="33"/>
            </w:r>
          </w:p>
        </w:tc>
      </w:tr>
      <w:tr w:rsidR="00FD1AF1" w:rsidRPr="00FD1AF1" w14:paraId="4509DFE3" w14:textId="77777777" w:rsidTr="0019783A">
        <w:trPr>
          <w:trHeight w:val="262"/>
        </w:trPr>
        <w:tc>
          <w:tcPr>
            <w:tcW w:w="2326" w:type="dxa"/>
            <w:tcBorders>
              <w:top w:val="single" w:sz="4" w:space="0" w:color="auto"/>
              <w:left w:val="single" w:sz="4" w:space="0" w:color="auto"/>
              <w:bottom w:val="single" w:sz="4" w:space="0" w:color="auto"/>
              <w:right w:val="single" w:sz="4" w:space="0" w:color="auto"/>
            </w:tcBorders>
            <w:hideMark/>
          </w:tcPr>
          <w:p w14:paraId="424EE765" w14:textId="77777777"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Custom</w:t>
            </w:r>
          </w:p>
        </w:tc>
        <w:tc>
          <w:tcPr>
            <w:tcW w:w="2219" w:type="dxa"/>
            <w:tcBorders>
              <w:top w:val="single" w:sz="4" w:space="0" w:color="auto"/>
              <w:left w:val="single" w:sz="4" w:space="0" w:color="auto"/>
              <w:bottom w:val="single" w:sz="4" w:space="0" w:color="auto"/>
              <w:right w:val="single" w:sz="4" w:space="0" w:color="auto"/>
            </w:tcBorders>
            <w:hideMark/>
          </w:tcPr>
          <w:p w14:paraId="680FE67B" w14:textId="77777777" w:rsidR="00FD1AF1" w:rsidRPr="00FD1AF1" w:rsidRDefault="00FD1AF1" w:rsidP="00FD1AF1">
            <w:pPr>
              <w:widowControl w:val="0"/>
              <w:spacing w:after="100" w:afterAutospacing="1" w:line="240" w:lineRule="auto"/>
              <w:jc w:val="center"/>
              <w:rPr>
                <w:rFonts w:eastAsia="Times New Roman" w:cs="Arial"/>
                <w:noProof/>
                <w:sz w:val="20"/>
                <w:szCs w:val="18"/>
                <w:lang w:val="en"/>
              </w:rPr>
            </w:pPr>
            <w:r w:rsidRPr="00FD1AF1">
              <w:rPr>
                <w:rFonts w:eastAsia="Times New Roman" w:cs="Arial"/>
                <w:noProof/>
                <w:sz w:val="20"/>
                <w:szCs w:val="18"/>
                <w:lang w:val="en"/>
              </w:rPr>
              <w:t>Actual Occupancy or  Number of Bedrooms</w:t>
            </w:r>
            <w:r w:rsidRPr="00FD1AF1">
              <w:rPr>
                <w:rFonts w:ascii="Arial" w:eastAsia="Times New Roman" w:hAnsi="Arial" w:cs="Times New Roman"/>
                <w:noProof/>
                <w:sz w:val="20"/>
                <w:szCs w:val="18"/>
                <w:vertAlign w:val="superscript"/>
                <w:lang w:val="en"/>
              </w:rPr>
              <w:footnoteReference w:id="34"/>
            </w:r>
          </w:p>
        </w:tc>
      </w:tr>
    </w:tbl>
    <w:p w14:paraId="26DEF430" w14:textId="77777777" w:rsidR="00FD1AF1" w:rsidRPr="00FD1AF1" w:rsidRDefault="00FD1AF1" w:rsidP="00FD1AF1">
      <w:pPr>
        <w:widowControl w:val="0"/>
        <w:spacing w:after="120" w:line="240" w:lineRule="auto"/>
        <w:ind w:left="720"/>
        <w:jc w:val="both"/>
        <w:rPr>
          <w:rFonts w:eastAsia="Times New Roman" w:cstheme="minorHAnsi"/>
          <w:noProof/>
          <w:sz w:val="20"/>
        </w:rPr>
      </w:pPr>
    </w:p>
    <w:p w14:paraId="524A9E6B"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365.25</w:t>
      </w:r>
      <w:r w:rsidRPr="00FD1AF1">
        <w:rPr>
          <w:rFonts w:eastAsia="Times New Roman" w:cstheme="minorHAnsi"/>
          <w:noProof/>
          <w:sz w:val="20"/>
        </w:rPr>
        <w:tab/>
      </w:r>
      <w:r w:rsidRPr="00FD1AF1">
        <w:rPr>
          <w:rFonts w:eastAsia="Times New Roman" w:cstheme="minorHAnsi"/>
          <w:noProof/>
          <w:sz w:val="20"/>
        </w:rPr>
        <w:tab/>
        <w:t>= Days per year</w:t>
      </w:r>
    </w:p>
    <w:p w14:paraId="13AC4591"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γWater</w:t>
      </w:r>
      <w:r w:rsidRPr="00FD1AF1">
        <w:rPr>
          <w:rFonts w:eastAsia="Times New Roman" w:cstheme="minorHAnsi"/>
          <w:noProof/>
          <w:sz w:val="20"/>
        </w:rPr>
        <w:tab/>
        <w:t xml:space="preserve"> </w:t>
      </w:r>
      <w:r w:rsidRPr="00FD1AF1">
        <w:rPr>
          <w:rFonts w:eastAsia="Times New Roman" w:cstheme="minorHAnsi"/>
          <w:noProof/>
          <w:sz w:val="20"/>
        </w:rPr>
        <w:tab/>
        <w:t>= Specific weight of water</w:t>
      </w:r>
    </w:p>
    <w:p w14:paraId="52F58538"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8.33 pounds per gallon</w:t>
      </w:r>
    </w:p>
    <w:p w14:paraId="3004A25E"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T</w:t>
      </w:r>
      <w:r w:rsidRPr="00FD1AF1">
        <w:rPr>
          <w:rFonts w:eastAsia="Times New Roman" w:cstheme="minorHAnsi"/>
          <w:caps/>
          <w:noProof/>
          <w:sz w:val="20"/>
          <w:vertAlign w:val="subscript"/>
        </w:rPr>
        <w:t>out</w:t>
      </w:r>
      <w:r w:rsidRPr="00FD1AF1">
        <w:rPr>
          <w:rFonts w:eastAsia="Times New Roman" w:cstheme="minorHAnsi"/>
          <w:noProof/>
          <w:sz w:val="20"/>
        </w:rPr>
        <w:tab/>
      </w:r>
      <w:r w:rsidRPr="00FD1AF1">
        <w:rPr>
          <w:rFonts w:eastAsia="Times New Roman" w:cstheme="minorHAnsi"/>
          <w:noProof/>
          <w:sz w:val="20"/>
        </w:rPr>
        <w:tab/>
        <w:t>= Tank temperature</w:t>
      </w:r>
    </w:p>
    <w:p w14:paraId="3CD5AEA4"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125°F</w:t>
      </w:r>
    </w:p>
    <w:p w14:paraId="6C998FC9"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T</w:t>
      </w:r>
      <w:r w:rsidRPr="00FD1AF1">
        <w:rPr>
          <w:rFonts w:eastAsia="Times New Roman" w:cstheme="minorHAnsi"/>
          <w:caps/>
          <w:noProof/>
          <w:sz w:val="20"/>
          <w:vertAlign w:val="subscript"/>
        </w:rPr>
        <w:t>in</w:t>
      </w:r>
      <w:r w:rsidRPr="00FD1AF1">
        <w:rPr>
          <w:rFonts w:eastAsia="Times New Roman" w:cstheme="minorHAnsi"/>
          <w:noProof/>
          <w:sz w:val="20"/>
        </w:rPr>
        <w:tab/>
      </w:r>
      <w:r w:rsidRPr="00FD1AF1">
        <w:rPr>
          <w:rFonts w:eastAsia="Times New Roman" w:cstheme="minorHAnsi"/>
          <w:noProof/>
          <w:sz w:val="20"/>
        </w:rPr>
        <w:tab/>
        <w:t>= Incoming water temperature from well or municiplal system</w:t>
      </w:r>
    </w:p>
    <w:p w14:paraId="5A2DF36D"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54°F</w:t>
      </w:r>
      <w:r w:rsidRPr="00FD1AF1">
        <w:rPr>
          <w:rFonts w:ascii="Arial" w:eastAsia="Times New Roman" w:hAnsi="Arial" w:cs="Times New Roman"/>
          <w:noProof/>
          <w:sz w:val="20"/>
          <w:vertAlign w:val="superscript"/>
        </w:rPr>
        <w:footnoteReference w:id="35"/>
      </w:r>
    </w:p>
    <w:p w14:paraId="2FE07B88" w14:textId="77777777" w:rsidR="00FD1AF1" w:rsidRPr="00FD1AF1" w:rsidRDefault="00FD1AF1" w:rsidP="00FD1AF1">
      <w:pPr>
        <w:widowControl w:val="0"/>
        <w:spacing w:after="120" w:line="240" w:lineRule="auto"/>
        <w:ind w:left="720"/>
        <w:jc w:val="both"/>
        <w:rPr>
          <w:rFonts w:eastAsia="Times New Roman" w:cstheme="minorHAnsi"/>
          <w:sz w:val="20"/>
          <w:szCs w:val="20"/>
        </w:rPr>
      </w:pPr>
      <w:r w:rsidRPr="00FD1AF1">
        <w:rPr>
          <w:rFonts w:eastAsia="Times New Roman" w:cstheme="minorHAnsi"/>
          <w:sz w:val="20"/>
          <w:szCs w:val="20"/>
        </w:rPr>
        <w:t>1.0</w:t>
      </w:r>
      <w:r w:rsidRPr="00FD1AF1">
        <w:rPr>
          <w:rFonts w:eastAsia="Times New Roman" w:cstheme="minorHAnsi"/>
          <w:sz w:val="20"/>
          <w:szCs w:val="20"/>
        </w:rPr>
        <w:tab/>
      </w:r>
      <w:r w:rsidRPr="00FD1AF1">
        <w:rPr>
          <w:rFonts w:eastAsia="Times New Roman" w:cstheme="minorHAnsi"/>
          <w:sz w:val="20"/>
          <w:szCs w:val="20"/>
        </w:rPr>
        <w:tab/>
        <w:t>= Heat Capacity of water (1 Btu/lb*°F)</w:t>
      </w:r>
    </w:p>
    <w:p w14:paraId="51EFEF90"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3412</w:t>
      </w:r>
      <w:r w:rsidRPr="00FD1AF1">
        <w:rPr>
          <w:rFonts w:eastAsia="Times New Roman" w:cstheme="minorHAnsi"/>
          <w:noProof/>
          <w:sz w:val="20"/>
        </w:rPr>
        <w:tab/>
      </w:r>
      <w:r w:rsidRPr="00FD1AF1">
        <w:rPr>
          <w:rFonts w:eastAsia="Times New Roman" w:cstheme="minorHAnsi"/>
          <w:noProof/>
          <w:sz w:val="20"/>
        </w:rPr>
        <w:tab/>
        <w:t>= Conversion from Btu to kWh</w:t>
      </w:r>
    </w:p>
    <w:p w14:paraId="7CC65B5F" w14:textId="77777777" w:rsidR="00FD1AF1" w:rsidRPr="00FD1AF1" w:rsidRDefault="00FD1AF1" w:rsidP="00FD1AF1">
      <w:pPr>
        <w:widowControl w:val="0"/>
        <w:spacing w:after="120" w:line="240" w:lineRule="auto"/>
        <w:ind w:left="2160" w:hanging="1440"/>
        <w:jc w:val="both"/>
        <w:rPr>
          <w:rFonts w:eastAsia="Times New Roman" w:cstheme="minorHAnsi"/>
          <w:i/>
          <w:iCs/>
          <w:sz w:val="16"/>
          <w:szCs w:val="16"/>
        </w:rPr>
      </w:pPr>
    </w:p>
    <w:p w14:paraId="60AC5993"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imes New Roman"/>
          <w:noProof/>
          <w:sz w:val="20"/>
        </w:rPr>
        <w:lastRenderedPageBreak/>
        <mc:AlternateContent>
          <mc:Choice Requires="wps">
            <w:drawing>
              <wp:inline distT="0" distB="0" distL="0" distR="0" wp14:anchorId="57046BE2" wp14:editId="5FABA181">
                <wp:extent cx="5690235" cy="5645888"/>
                <wp:effectExtent l="0" t="0" r="24765" b="12065"/>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5645888"/>
                        </a:xfrm>
                        <a:prstGeom prst="rect">
                          <a:avLst/>
                        </a:prstGeom>
                        <a:solidFill>
                          <a:srgbClr val="FFFFFF"/>
                        </a:solidFill>
                        <a:ln w="9525">
                          <a:solidFill>
                            <a:srgbClr val="000000"/>
                          </a:solidFill>
                          <a:miter lim="800000"/>
                          <a:headEnd/>
                          <a:tailEnd/>
                        </a:ln>
                      </wps:spPr>
                      <wps:txbx>
                        <w:txbxContent>
                          <w:p w14:paraId="1F69E48D" w14:textId="77777777" w:rsidR="0019783A" w:rsidRPr="007E2944" w:rsidRDefault="0019783A" w:rsidP="00FD1AF1">
                            <w:pPr>
                              <w:rPr>
                                <w:rFonts w:cstheme="minorHAnsi"/>
                                <w:sz w:val="20"/>
                              </w:rPr>
                            </w:pPr>
                            <w:r w:rsidRPr="007E2944">
                              <w:rPr>
                                <w:rFonts w:cstheme="minorHAnsi"/>
                                <w:sz w:val="20"/>
                              </w:rPr>
                              <w:t>Illustrative Examples</w:t>
                            </w:r>
                          </w:p>
                          <w:p w14:paraId="3C71B549" w14:textId="77777777" w:rsidR="0019783A" w:rsidRPr="007E2944" w:rsidRDefault="0019783A" w:rsidP="00FD1AF1">
                            <w:pPr>
                              <w:rPr>
                                <w:rFonts w:cstheme="minorHAnsi"/>
                                <w:sz w:val="20"/>
                              </w:rPr>
                            </w:pPr>
                            <w:r w:rsidRPr="007E2944">
                              <w:rPr>
                                <w:rFonts w:cstheme="minorHAnsi"/>
                                <w:sz w:val="20"/>
                              </w:rPr>
                              <w:t>New Construction using ASHP baseline:</w:t>
                            </w:r>
                          </w:p>
                          <w:p w14:paraId="714496F8"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with desuperheater is installed with a 50 gallon electric water heater in single family house in Springfield:</w:t>
                            </w:r>
                          </w:p>
                          <w:p w14:paraId="6F60A60C" w14:textId="77777777" w:rsidR="0019783A" w:rsidRPr="007E2944" w:rsidRDefault="0019783A" w:rsidP="00FD1AF1">
                            <w:pPr>
                              <w:ind w:left="1440" w:hanging="720"/>
                              <w:rPr>
                                <w:rFonts w:cstheme="minorHAnsi"/>
                                <w:noProof/>
                                <w:sz w:val="20"/>
                              </w:rPr>
                            </w:pPr>
                            <w:r w:rsidRPr="007E2944">
                              <w:rPr>
                                <w:rFonts w:cstheme="minorHAnsi"/>
                                <w:noProof/>
                                <w:sz w:val="20"/>
                              </w:rPr>
                              <w:t>Δ</w:t>
                            </w:r>
                            <w:r w:rsidRPr="007E2944">
                              <w:rPr>
                                <w:rFonts w:cstheme="minorHAnsi"/>
                                <w:noProof/>
                                <w:sz w:val="20"/>
                                <w:lang w:val="nl-NL"/>
                              </w:rPr>
                              <w:t xml:space="preserve">kWh </w:t>
                            </w:r>
                            <w:r w:rsidRPr="007E2944">
                              <w:rPr>
                                <w:rFonts w:cstheme="minorHAnsi"/>
                                <w:noProof/>
                                <w:sz w:val="20"/>
                                <w:lang w:val="nl-NL"/>
                              </w:rPr>
                              <w:tab/>
                              <w:t xml:space="preserve">= [(FLHcool * </w:t>
                            </w:r>
                            <w:r w:rsidRPr="007E2944">
                              <w:rPr>
                                <w:rFonts w:cstheme="minorHAnsi"/>
                                <w:noProof/>
                                <w:sz w:val="20"/>
                              </w:rPr>
                              <w:t>Capacity_cooling</w:t>
                            </w:r>
                            <w:r w:rsidRPr="007E2944">
                              <w:rPr>
                                <w:rFonts w:cstheme="minorHAnsi"/>
                                <w:noProof/>
                                <w:sz w:val="20"/>
                                <w:lang w:val="nl-NL"/>
                              </w:rPr>
                              <w:t xml:space="preserve"> * (1/SEER</w:t>
                            </w:r>
                            <w:r w:rsidRPr="007E2944">
                              <w:rPr>
                                <w:rFonts w:cstheme="minorHAnsi"/>
                                <w:noProof/>
                                <w:sz w:val="20"/>
                                <w:vertAlign w:val="subscript"/>
                                <w:lang w:val="nl-NL"/>
                              </w:rPr>
                              <w:t>base</w:t>
                            </w:r>
                            <w:r w:rsidRPr="007E2944">
                              <w:rPr>
                                <w:rFonts w:cstheme="minorHAnsi"/>
                                <w:noProof/>
                                <w:sz w:val="20"/>
                                <w:lang w:val="nl-NL"/>
                              </w:rPr>
                              <w:t xml:space="preserve"> – (1/EER</w:t>
                            </w:r>
                            <w:r w:rsidRPr="007E2944">
                              <w:rPr>
                                <w:rFonts w:cstheme="minorHAnsi"/>
                                <w:sz w:val="20"/>
                                <w:vertAlign w:val="subscript"/>
                              </w:rPr>
                              <w:t>PL</w:t>
                            </w:r>
                            <w:r w:rsidRPr="007E2944">
                              <w:rPr>
                                <w:rFonts w:cstheme="minorHAnsi"/>
                                <w:noProof/>
                                <w:sz w:val="20"/>
                                <w:lang w:val="nl-NL"/>
                              </w:rPr>
                              <w:t xml:space="preserve">)/1000] </w:t>
                            </w:r>
                            <w:r w:rsidRPr="007E2944">
                              <w:rPr>
                                <w:rFonts w:cstheme="minorHAnsi"/>
                                <w:noProof/>
                                <w:sz w:val="20"/>
                              </w:rPr>
                              <w:t>+ [(FLHheat * Capacity_heating</w:t>
                            </w:r>
                            <w:r w:rsidRPr="007E2944">
                              <w:rPr>
                                <w:rFonts w:cstheme="minorHAnsi"/>
                                <w:sz w:val="20"/>
                              </w:rPr>
                              <w:t xml:space="preserve"> * (1/HSPFbase – (1/COP</w:t>
                            </w:r>
                            <w:r w:rsidRPr="007E2944">
                              <w:rPr>
                                <w:rFonts w:cstheme="minorHAnsi"/>
                                <w:sz w:val="20"/>
                                <w:vertAlign w:val="subscript"/>
                              </w:rPr>
                              <w:t>PL</w:t>
                            </w:r>
                            <w:r w:rsidRPr="007E2944">
                              <w:rPr>
                                <w:rFonts w:cstheme="minorHAnsi"/>
                                <w:sz w:val="20"/>
                              </w:rPr>
                              <w:t xml:space="preserve"> * 3.412)))/1000] + [ElecDHW * %DHWDisplaced * </w:t>
                            </w:r>
                            <w:r w:rsidRPr="007E2944">
                              <w:rPr>
                                <w:rFonts w:cstheme="minorHAnsi"/>
                                <w:noProof/>
                                <w:sz w:val="20"/>
                              </w:rPr>
                              <w:t>(((1/ EF</w:t>
                            </w:r>
                            <w:r w:rsidRPr="007E2944">
                              <w:rPr>
                                <w:rFonts w:cstheme="minorHAnsi"/>
                                <w:caps/>
                                <w:noProof/>
                                <w:sz w:val="20"/>
                                <w:vertAlign w:val="subscript"/>
                              </w:rPr>
                              <w:t>ELEC exist</w:t>
                            </w:r>
                            <w:r w:rsidRPr="007E2944">
                              <w:rPr>
                                <w:rFonts w:cstheme="minorHAnsi"/>
                                <w:noProof/>
                                <w:sz w:val="20"/>
                              </w:rPr>
                              <w:t>)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3412)]</w:t>
                            </w:r>
                          </w:p>
                          <w:p w14:paraId="69CF013C" w14:textId="77777777" w:rsidR="0019783A" w:rsidRPr="007E2944" w:rsidRDefault="0019783A" w:rsidP="00FD1AF1">
                            <w:pPr>
                              <w:ind w:left="1440" w:hanging="720"/>
                              <w:rPr>
                                <w:rFonts w:cstheme="minorHAnsi"/>
                                <w:sz w:val="20"/>
                              </w:rPr>
                            </w:pPr>
                            <w:r w:rsidRPr="007E2944">
                              <w:rPr>
                                <w:rFonts w:cstheme="minorHAnsi"/>
                                <w:noProof/>
                                <w:sz w:val="20"/>
                              </w:rPr>
                              <w:t>ΔkWh</w:t>
                            </w:r>
                            <w:r w:rsidRPr="007E2944">
                              <w:rPr>
                                <w:rFonts w:cstheme="minorHAnsi"/>
                                <w:sz w:val="20"/>
                              </w:rPr>
                              <w:t xml:space="preserve"> </w:t>
                            </w:r>
                            <w:r w:rsidRPr="007E2944">
                              <w:rPr>
                                <w:rFonts w:cstheme="minorHAnsi"/>
                                <w:sz w:val="20"/>
                              </w:rPr>
                              <w:tab/>
                              <w:t>= [(730 * 36,000 * (1/14 – 1/19)) / 1000] + [(1754* 36,000 * (1/8.2 – 1/ (4.4*3.412))) / 1000]  + [1 * 0.44 * (((1/0.945) * 17.6 * 2.56 *365.25 * 8.33 * (125-54) * 1)/3412)]</w:t>
                            </w:r>
                          </w:p>
                          <w:p w14:paraId="456F43C5" w14:textId="77777777" w:rsidR="0019783A" w:rsidRPr="007E2944" w:rsidRDefault="0019783A" w:rsidP="00FD1AF1">
                            <w:pPr>
                              <w:ind w:left="1440"/>
                              <w:rPr>
                                <w:rFonts w:cstheme="minorHAnsi"/>
                                <w:sz w:val="20"/>
                              </w:rPr>
                            </w:pPr>
                            <w:r w:rsidRPr="007E2944">
                              <w:rPr>
                                <w:rFonts w:cstheme="minorHAnsi"/>
                                <w:sz w:val="20"/>
                              </w:rPr>
                              <w:t>= 494 + 3494 + 1328</w:t>
                            </w:r>
                          </w:p>
                          <w:p w14:paraId="5887C8C3" w14:textId="77777777" w:rsidR="0019783A" w:rsidRPr="007E2944" w:rsidRDefault="0019783A" w:rsidP="00FD1AF1">
                            <w:pPr>
                              <w:ind w:left="1440"/>
                              <w:rPr>
                                <w:rFonts w:cstheme="minorHAnsi"/>
                                <w:sz w:val="20"/>
                              </w:rPr>
                            </w:pPr>
                            <w:r w:rsidRPr="007E2944">
                              <w:rPr>
                                <w:rFonts w:cstheme="minorHAnsi"/>
                                <w:sz w:val="20"/>
                              </w:rPr>
                              <w:t xml:space="preserve">= 5316 kWh </w:t>
                            </w:r>
                          </w:p>
                          <w:p w14:paraId="6C2DC5C4" w14:textId="77777777" w:rsidR="0019783A" w:rsidRPr="007E2944" w:rsidRDefault="0019783A" w:rsidP="00FD1AF1">
                            <w:pPr>
                              <w:rPr>
                                <w:sz w:val="20"/>
                              </w:rPr>
                            </w:pPr>
                            <w:r w:rsidRPr="007E2944">
                              <w:rPr>
                                <w:sz w:val="20"/>
                              </w:rPr>
                              <w:t>Early Replacement – non-fuel switch (see example after Natural gas section for Fuel switch):</w:t>
                            </w:r>
                          </w:p>
                          <w:p w14:paraId="3308E3BE"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with desuperheater is installed in single family house in Springfield with a 50 gallon electric water heater replacing an existing working Air Source Heat Pump with unknown efficiency ratings:</w:t>
                            </w:r>
                          </w:p>
                          <w:p w14:paraId="7715CD4E" w14:textId="77777777" w:rsidR="0019783A" w:rsidRPr="007E2944" w:rsidRDefault="0019783A" w:rsidP="00FD1AF1">
                            <w:pPr>
                              <w:ind w:left="1440" w:hanging="720"/>
                              <w:rPr>
                                <w:rFonts w:cstheme="minorHAnsi"/>
                                <w:noProof/>
                                <w:sz w:val="20"/>
                              </w:rPr>
                            </w:pPr>
                          </w:p>
                          <w:p w14:paraId="1A722F03" w14:textId="77777777" w:rsidR="0019783A" w:rsidRPr="007E2944" w:rsidRDefault="0019783A" w:rsidP="00FD1AF1">
                            <w:pPr>
                              <w:ind w:left="1440" w:hanging="720"/>
                              <w:rPr>
                                <w:rFonts w:cstheme="minorHAnsi"/>
                                <w:noProof/>
                                <w:sz w:val="20"/>
                              </w:rPr>
                            </w:pPr>
                            <w:r w:rsidRPr="007E2944">
                              <w:rPr>
                                <w:rFonts w:cstheme="minorHAnsi"/>
                                <w:noProof/>
                                <w:sz w:val="20"/>
                              </w:rPr>
                              <w:t>ΔkWH for remaining life of existing unit (1st 8 years):</w:t>
                            </w:r>
                          </w:p>
                          <w:p w14:paraId="29823B5E" w14:textId="77777777" w:rsidR="0019783A" w:rsidRPr="007E2944" w:rsidRDefault="0019783A" w:rsidP="00FD1AF1">
                            <w:pPr>
                              <w:ind w:left="1440"/>
                              <w:rPr>
                                <w:rFonts w:cstheme="minorHAnsi"/>
                                <w:sz w:val="20"/>
                                <w:szCs w:val="20"/>
                              </w:rPr>
                            </w:pPr>
                            <w:r w:rsidRPr="007E2944">
                              <w:rPr>
                                <w:rFonts w:cstheme="minorHAnsi"/>
                                <w:noProof/>
                                <w:sz w:val="20"/>
                              </w:rPr>
                              <w:t xml:space="preserve">= [(730 * 36,000 * (1/9.12 - 1/19)) / 1000] + [(1754 * 36,000 * (1/5.44 - </w:t>
                            </w:r>
                            <w:r w:rsidRPr="007E2944">
                              <w:rPr>
                                <w:rFonts w:cstheme="minorHAnsi"/>
                                <w:noProof/>
                                <w:sz w:val="20"/>
                                <w:szCs w:val="20"/>
                              </w:rPr>
                              <w:t>1/(4.4 * 3.412))) / 1000]</w:t>
                            </w:r>
                            <w:r w:rsidRPr="007E2944">
                              <w:rPr>
                                <w:rFonts w:cstheme="minorHAnsi"/>
                                <w:sz w:val="20"/>
                                <w:szCs w:val="20"/>
                              </w:rPr>
                              <w:t xml:space="preserve"> + [0.44 * 1 * (((1/0.945) * 17.6 * 2.56 *365.25 * 8.33 * (125-54) * 1)/3412)]</w:t>
                            </w:r>
                          </w:p>
                          <w:p w14:paraId="042C3E3F" w14:textId="77777777" w:rsidR="0019783A" w:rsidRPr="007E2944" w:rsidRDefault="0019783A" w:rsidP="00FD1AF1">
                            <w:pPr>
                              <w:ind w:left="1440"/>
                              <w:rPr>
                                <w:rFonts w:cstheme="minorHAnsi"/>
                                <w:noProof/>
                                <w:sz w:val="18"/>
                                <w:szCs w:val="20"/>
                              </w:rPr>
                            </w:pPr>
                            <w:r w:rsidRPr="007E2944">
                              <w:rPr>
                                <w:rFonts w:cstheme="minorHAnsi"/>
                                <w:noProof/>
                                <w:sz w:val="20"/>
                                <w:szCs w:val="20"/>
                              </w:rPr>
                              <w:t>= 1498 + 7401 + 1328</w:t>
                            </w:r>
                          </w:p>
                          <w:p w14:paraId="305CBA19" w14:textId="77777777" w:rsidR="0019783A" w:rsidRPr="007E2944" w:rsidRDefault="0019783A" w:rsidP="00FD1AF1">
                            <w:pPr>
                              <w:ind w:left="1440"/>
                              <w:rPr>
                                <w:rFonts w:cstheme="minorHAnsi"/>
                                <w:noProof/>
                                <w:sz w:val="20"/>
                              </w:rPr>
                            </w:pPr>
                            <w:r w:rsidRPr="007E2944">
                              <w:rPr>
                                <w:rFonts w:cstheme="minorHAnsi"/>
                                <w:noProof/>
                                <w:sz w:val="20"/>
                              </w:rPr>
                              <w:t>= 10,227 kWh</w:t>
                            </w:r>
                          </w:p>
                          <w:p w14:paraId="705C284C" w14:textId="77777777" w:rsidR="0019783A" w:rsidRDefault="0019783A" w:rsidP="00FD1AF1">
                            <w:pPr>
                              <w:ind w:left="1440" w:hanging="720"/>
                              <w:rPr>
                                <w:rFonts w:cstheme="minorHAnsi"/>
                                <w:noProof/>
                              </w:rPr>
                            </w:pPr>
                            <w:r>
                              <w:rPr>
                                <w:rFonts w:cstheme="minorHAnsi"/>
                                <w:noProof/>
                              </w:rPr>
                              <w:t>ΔkWH for remaining measure life (next 17 years):</w:t>
                            </w:r>
                          </w:p>
                          <w:p w14:paraId="1A82D5EF" w14:textId="77777777" w:rsidR="0019783A" w:rsidRDefault="0019783A" w:rsidP="00FD1AF1">
                            <w:pPr>
                              <w:ind w:left="1440"/>
                              <w:rPr>
                                <w:rFonts w:cstheme="minorHAnsi"/>
                              </w:rPr>
                            </w:pPr>
                            <w:r>
                              <w:rPr>
                                <w:rFonts w:cstheme="minorHAnsi"/>
                              </w:rPr>
                              <w:t>= [(730 * 36,000 * (1/14 – 1/28)) / 1000] + [(1967 * 36,000 * (1/8.2 – 1/ (4.4 * 3.412)) / 1000]  + [0.44 * 1 * (((1/0.945) * 17.6 * 2.56 *365.25 * 8.33 * (125-54) * 1)/3412)]</w:t>
                            </w:r>
                          </w:p>
                          <w:p w14:paraId="28560213" w14:textId="77777777" w:rsidR="0019783A" w:rsidRDefault="0019783A" w:rsidP="00FD1AF1">
                            <w:pPr>
                              <w:ind w:left="1440"/>
                              <w:rPr>
                                <w:rFonts w:cstheme="minorHAnsi"/>
                              </w:rPr>
                            </w:pPr>
                            <w:r>
                              <w:rPr>
                                <w:rFonts w:cstheme="minorHAnsi"/>
                              </w:rPr>
                              <w:t>= 494 + 3494 + 1328</w:t>
                            </w:r>
                          </w:p>
                          <w:p w14:paraId="069A5AFD" w14:textId="77777777" w:rsidR="0019783A" w:rsidRDefault="0019783A" w:rsidP="00FD1AF1">
                            <w:pPr>
                              <w:ind w:left="1440"/>
                              <w:rPr>
                                <w:rFonts w:cstheme="minorHAnsi"/>
                              </w:rPr>
                            </w:pPr>
                            <w:r>
                              <w:rPr>
                                <w:rFonts w:cstheme="minorHAnsi"/>
                              </w:rPr>
                              <w:t xml:space="preserve">= 5316 kWh </w:t>
                            </w:r>
                          </w:p>
                          <w:p w14:paraId="6AA14558" w14:textId="77777777" w:rsidR="0019783A" w:rsidRDefault="0019783A" w:rsidP="00FD1AF1">
                            <w:pPr>
                              <w:ind w:left="1440"/>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9" o:spid="_x0000_s1026" type="#_x0000_t202" style="width:448.05pt;height:44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">
                <v:textbox>
                  <w:txbxContent>
                    <w:p w14:paraId="1F69E48D" w14:textId="77777777" w:rsidR="0019783A" w:rsidRPr="007E2944" w:rsidRDefault="0019783A" w:rsidP="00FD1AF1">
                      <w:pPr>
                        <w:rPr>
                          <w:rFonts w:cstheme="minorHAnsi"/>
                          <w:sz w:val="20"/>
                        </w:rPr>
                      </w:pPr>
                      <w:r w:rsidRPr="007E2944">
                        <w:rPr>
                          <w:rFonts w:cstheme="minorHAnsi"/>
                          <w:sz w:val="20"/>
                        </w:rPr>
                        <w:t>Illustrative Examples</w:t>
                      </w:r>
                    </w:p>
                    <w:p w14:paraId="3C71B549" w14:textId="77777777" w:rsidR="0019783A" w:rsidRPr="007E2944" w:rsidRDefault="0019783A" w:rsidP="00FD1AF1">
                      <w:pPr>
                        <w:rPr>
                          <w:rFonts w:cstheme="minorHAnsi"/>
                          <w:sz w:val="20"/>
                        </w:rPr>
                      </w:pPr>
                      <w:r w:rsidRPr="007E2944">
                        <w:rPr>
                          <w:rFonts w:cstheme="minorHAnsi"/>
                          <w:sz w:val="20"/>
                        </w:rPr>
                        <w:t>New Construction using ASHP baseline:</w:t>
                      </w:r>
                    </w:p>
                    <w:p w14:paraId="714496F8"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with desuperheater is installed with a 50 gallon electric water heater in single family house in Springfield:</w:t>
                      </w:r>
                    </w:p>
                    <w:p w14:paraId="6F60A60C" w14:textId="77777777" w:rsidR="0019783A" w:rsidRPr="007E2944" w:rsidRDefault="0019783A" w:rsidP="00FD1AF1">
                      <w:pPr>
                        <w:ind w:left="1440" w:hanging="720"/>
                        <w:rPr>
                          <w:rFonts w:cstheme="minorHAnsi"/>
                          <w:noProof/>
                          <w:sz w:val="20"/>
                        </w:rPr>
                      </w:pPr>
                      <w:r w:rsidRPr="007E2944">
                        <w:rPr>
                          <w:rFonts w:cstheme="minorHAnsi"/>
                          <w:noProof/>
                          <w:sz w:val="20"/>
                        </w:rPr>
                        <w:t>Δ</w:t>
                      </w:r>
                      <w:r w:rsidRPr="007E2944">
                        <w:rPr>
                          <w:rFonts w:cstheme="minorHAnsi"/>
                          <w:noProof/>
                          <w:sz w:val="20"/>
                          <w:lang w:val="nl-NL"/>
                        </w:rPr>
                        <w:t xml:space="preserve">kWh </w:t>
                      </w:r>
                      <w:r w:rsidRPr="007E2944">
                        <w:rPr>
                          <w:rFonts w:cstheme="minorHAnsi"/>
                          <w:noProof/>
                          <w:sz w:val="20"/>
                          <w:lang w:val="nl-NL"/>
                        </w:rPr>
                        <w:tab/>
                        <w:t xml:space="preserve">= [(FLHcool * </w:t>
                      </w:r>
                      <w:r w:rsidRPr="007E2944">
                        <w:rPr>
                          <w:rFonts w:cstheme="minorHAnsi"/>
                          <w:noProof/>
                          <w:sz w:val="20"/>
                        </w:rPr>
                        <w:t>Capacity_cooling</w:t>
                      </w:r>
                      <w:r w:rsidRPr="007E2944">
                        <w:rPr>
                          <w:rFonts w:cstheme="minorHAnsi"/>
                          <w:noProof/>
                          <w:sz w:val="20"/>
                          <w:lang w:val="nl-NL"/>
                        </w:rPr>
                        <w:t xml:space="preserve"> * (1/SEER</w:t>
                      </w:r>
                      <w:r w:rsidRPr="007E2944">
                        <w:rPr>
                          <w:rFonts w:cstheme="minorHAnsi"/>
                          <w:noProof/>
                          <w:sz w:val="20"/>
                          <w:vertAlign w:val="subscript"/>
                          <w:lang w:val="nl-NL"/>
                        </w:rPr>
                        <w:t>base</w:t>
                      </w:r>
                      <w:r w:rsidRPr="007E2944">
                        <w:rPr>
                          <w:rFonts w:cstheme="minorHAnsi"/>
                          <w:noProof/>
                          <w:sz w:val="20"/>
                          <w:lang w:val="nl-NL"/>
                        </w:rPr>
                        <w:t xml:space="preserve"> – (1/EER</w:t>
                      </w:r>
                      <w:r w:rsidRPr="007E2944">
                        <w:rPr>
                          <w:rFonts w:cstheme="minorHAnsi"/>
                          <w:sz w:val="20"/>
                          <w:vertAlign w:val="subscript"/>
                        </w:rPr>
                        <w:t>PL</w:t>
                      </w:r>
                      <w:r w:rsidRPr="007E2944">
                        <w:rPr>
                          <w:rFonts w:cstheme="minorHAnsi"/>
                          <w:noProof/>
                          <w:sz w:val="20"/>
                          <w:lang w:val="nl-NL"/>
                        </w:rPr>
                        <w:t xml:space="preserve">)/1000] </w:t>
                      </w:r>
                      <w:r w:rsidRPr="007E2944">
                        <w:rPr>
                          <w:rFonts w:cstheme="minorHAnsi"/>
                          <w:noProof/>
                          <w:sz w:val="20"/>
                        </w:rPr>
                        <w:t>+ [(FLHheat * Capacity_heating</w:t>
                      </w:r>
                      <w:r w:rsidRPr="007E2944">
                        <w:rPr>
                          <w:rFonts w:cstheme="minorHAnsi"/>
                          <w:sz w:val="20"/>
                        </w:rPr>
                        <w:t xml:space="preserve"> * (1/HSPFbase – (1/COP</w:t>
                      </w:r>
                      <w:r w:rsidRPr="007E2944">
                        <w:rPr>
                          <w:rFonts w:cstheme="minorHAnsi"/>
                          <w:sz w:val="20"/>
                          <w:vertAlign w:val="subscript"/>
                        </w:rPr>
                        <w:t>PL</w:t>
                      </w:r>
                      <w:r w:rsidRPr="007E2944">
                        <w:rPr>
                          <w:rFonts w:cstheme="minorHAnsi"/>
                          <w:sz w:val="20"/>
                        </w:rPr>
                        <w:t xml:space="preserve"> * 3.412)))/1000] + [ElecDHW * %DHWDisplaced * </w:t>
                      </w:r>
                      <w:r w:rsidRPr="007E2944">
                        <w:rPr>
                          <w:rFonts w:cstheme="minorHAnsi"/>
                          <w:noProof/>
                          <w:sz w:val="20"/>
                        </w:rPr>
                        <w:t>(((1/ EF</w:t>
                      </w:r>
                      <w:r w:rsidRPr="007E2944">
                        <w:rPr>
                          <w:rFonts w:cstheme="minorHAnsi"/>
                          <w:caps/>
                          <w:noProof/>
                          <w:sz w:val="20"/>
                          <w:vertAlign w:val="subscript"/>
                        </w:rPr>
                        <w:t>ELEC exist</w:t>
                      </w:r>
                      <w:r w:rsidRPr="007E2944">
                        <w:rPr>
                          <w:rFonts w:cstheme="minorHAnsi"/>
                          <w:noProof/>
                          <w:sz w:val="20"/>
                        </w:rPr>
                        <w:t>)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3412)]</w:t>
                      </w:r>
                    </w:p>
                    <w:p w14:paraId="69CF013C" w14:textId="77777777" w:rsidR="0019783A" w:rsidRPr="007E2944" w:rsidRDefault="0019783A" w:rsidP="00FD1AF1">
                      <w:pPr>
                        <w:ind w:left="1440" w:hanging="720"/>
                        <w:rPr>
                          <w:rFonts w:cstheme="minorHAnsi"/>
                          <w:sz w:val="20"/>
                        </w:rPr>
                      </w:pPr>
                      <w:r w:rsidRPr="007E2944">
                        <w:rPr>
                          <w:rFonts w:cstheme="minorHAnsi"/>
                          <w:noProof/>
                          <w:sz w:val="20"/>
                        </w:rPr>
                        <w:t>ΔkWh</w:t>
                      </w:r>
                      <w:r w:rsidRPr="007E2944">
                        <w:rPr>
                          <w:rFonts w:cstheme="minorHAnsi"/>
                          <w:sz w:val="20"/>
                        </w:rPr>
                        <w:t xml:space="preserve"> </w:t>
                      </w:r>
                      <w:r w:rsidRPr="007E2944">
                        <w:rPr>
                          <w:rFonts w:cstheme="minorHAnsi"/>
                          <w:sz w:val="20"/>
                        </w:rPr>
                        <w:tab/>
                        <w:t>= [(730 * 36,000 * (1/14 – 1/19)) / 1000] + [(1754* 36,000 * (1/8.2 – 1/ (4.4*3.412))) / 1000]  + [1 * 0.44 * (((1/0.945) * 17.6 * 2.56 *365.25 * 8.33 * (125-54) * 1)/3412)]</w:t>
                      </w:r>
                    </w:p>
                    <w:p w14:paraId="456F43C5" w14:textId="77777777" w:rsidR="0019783A" w:rsidRPr="007E2944" w:rsidRDefault="0019783A" w:rsidP="00FD1AF1">
                      <w:pPr>
                        <w:ind w:left="1440"/>
                        <w:rPr>
                          <w:rFonts w:cstheme="minorHAnsi"/>
                          <w:sz w:val="20"/>
                        </w:rPr>
                      </w:pPr>
                      <w:r w:rsidRPr="007E2944">
                        <w:rPr>
                          <w:rFonts w:cstheme="minorHAnsi"/>
                          <w:sz w:val="20"/>
                        </w:rPr>
                        <w:t>= 494 + 3494 + 1328</w:t>
                      </w:r>
                    </w:p>
                    <w:p w14:paraId="5887C8C3" w14:textId="77777777" w:rsidR="0019783A" w:rsidRPr="007E2944" w:rsidRDefault="0019783A" w:rsidP="00FD1AF1">
                      <w:pPr>
                        <w:ind w:left="1440"/>
                        <w:rPr>
                          <w:rFonts w:cstheme="minorHAnsi"/>
                          <w:sz w:val="20"/>
                        </w:rPr>
                      </w:pPr>
                      <w:r w:rsidRPr="007E2944">
                        <w:rPr>
                          <w:rFonts w:cstheme="minorHAnsi"/>
                          <w:sz w:val="20"/>
                        </w:rPr>
                        <w:t xml:space="preserve">= 5316 kWh </w:t>
                      </w:r>
                    </w:p>
                    <w:p w14:paraId="6C2DC5C4" w14:textId="77777777" w:rsidR="0019783A" w:rsidRPr="007E2944" w:rsidRDefault="0019783A" w:rsidP="00FD1AF1">
                      <w:pPr>
                        <w:rPr>
                          <w:sz w:val="20"/>
                        </w:rPr>
                      </w:pPr>
                      <w:r w:rsidRPr="007E2944">
                        <w:rPr>
                          <w:sz w:val="20"/>
                        </w:rPr>
                        <w:t>Early Replacement – non-fuel switch (see example after Natural gas section for Fuel switch):</w:t>
                      </w:r>
                    </w:p>
                    <w:p w14:paraId="3308E3BE"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with desuperheater is installed in single family house in Springfield with a 50 gallon electric water heater replacing an existing working Air Source Heat Pump with unknown efficiency ratings:</w:t>
                      </w:r>
                    </w:p>
                    <w:p w14:paraId="7715CD4E" w14:textId="77777777" w:rsidR="0019783A" w:rsidRPr="007E2944" w:rsidRDefault="0019783A" w:rsidP="00FD1AF1">
                      <w:pPr>
                        <w:ind w:left="1440" w:hanging="720"/>
                        <w:rPr>
                          <w:rFonts w:cstheme="minorHAnsi"/>
                          <w:noProof/>
                          <w:sz w:val="20"/>
                        </w:rPr>
                      </w:pPr>
                    </w:p>
                    <w:p w14:paraId="1A722F03" w14:textId="77777777" w:rsidR="0019783A" w:rsidRPr="007E2944" w:rsidRDefault="0019783A" w:rsidP="00FD1AF1">
                      <w:pPr>
                        <w:ind w:left="1440" w:hanging="720"/>
                        <w:rPr>
                          <w:rFonts w:cstheme="minorHAnsi"/>
                          <w:noProof/>
                          <w:sz w:val="20"/>
                        </w:rPr>
                      </w:pPr>
                      <w:r w:rsidRPr="007E2944">
                        <w:rPr>
                          <w:rFonts w:cstheme="minorHAnsi"/>
                          <w:noProof/>
                          <w:sz w:val="20"/>
                        </w:rPr>
                        <w:t>ΔkWH for remaining life of existing unit (1st 8 years):</w:t>
                      </w:r>
                    </w:p>
                    <w:p w14:paraId="29823B5E" w14:textId="77777777" w:rsidR="0019783A" w:rsidRPr="007E2944" w:rsidRDefault="0019783A" w:rsidP="00FD1AF1">
                      <w:pPr>
                        <w:ind w:left="1440"/>
                        <w:rPr>
                          <w:rFonts w:cstheme="minorHAnsi"/>
                          <w:sz w:val="20"/>
                          <w:szCs w:val="20"/>
                        </w:rPr>
                      </w:pPr>
                      <w:r w:rsidRPr="007E2944">
                        <w:rPr>
                          <w:rFonts w:cstheme="minorHAnsi"/>
                          <w:noProof/>
                          <w:sz w:val="20"/>
                        </w:rPr>
                        <w:t xml:space="preserve">= [(730 * 36,000 * (1/9.12 - 1/19)) / 1000] + [(1754 * 36,000 * (1/5.44 - </w:t>
                      </w:r>
                      <w:r w:rsidRPr="007E2944">
                        <w:rPr>
                          <w:rFonts w:cstheme="minorHAnsi"/>
                          <w:noProof/>
                          <w:sz w:val="20"/>
                          <w:szCs w:val="20"/>
                        </w:rPr>
                        <w:t>1/(4.4 * 3.412))) / 1000]</w:t>
                      </w:r>
                      <w:r w:rsidRPr="007E2944">
                        <w:rPr>
                          <w:rFonts w:cstheme="minorHAnsi"/>
                          <w:sz w:val="20"/>
                          <w:szCs w:val="20"/>
                        </w:rPr>
                        <w:t xml:space="preserve"> + [0.44 * 1 * (((1/0.945) * 17.6 * 2.56 *365.25 * 8.33 * (125-54) * 1)/3412)]</w:t>
                      </w:r>
                    </w:p>
                    <w:p w14:paraId="042C3E3F" w14:textId="77777777" w:rsidR="0019783A" w:rsidRPr="007E2944" w:rsidRDefault="0019783A" w:rsidP="00FD1AF1">
                      <w:pPr>
                        <w:ind w:left="1440"/>
                        <w:rPr>
                          <w:rFonts w:cstheme="minorHAnsi"/>
                          <w:noProof/>
                          <w:sz w:val="18"/>
                          <w:szCs w:val="20"/>
                        </w:rPr>
                      </w:pPr>
                      <w:r w:rsidRPr="007E2944">
                        <w:rPr>
                          <w:rFonts w:cstheme="minorHAnsi"/>
                          <w:noProof/>
                          <w:sz w:val="20"/>
                          <w:szCs w:val="20"/>
                        </w:rPr>
                        <w:t>= 1498 + 7401 + 1328</w:t>
                      </w:r>
                    </w:p>
                    <w:p w14:paraId="305CBA19" w14:textId="77777777" w:rsidR="0019783A" w:rsidRPr="007E2944" w:rsidRDefault="0019783A" w:rsidP="00FD1AF1">
                      <w:pPr>
                        <w:ind w:left="1440"/>
                        <w:rPr>
                          <w:rFonts w:cstheme="minorHAnsi"/>
                          <w:noProof/>
                          <w:sz w:val="20"/>
                        </w:rPr>
                      </w:pPr>
                      <w:r w:rsidRPr="007E2944">
                        <w:rPr>
                          <w:rFonts w:cstheme="minorHAnsi"/>
                          <w:noProof/>
                          <w:sz w:val="20"/>
                        </w:rPr>
                        <w:t>= 10,227 kWh</w:t>
                      </w:r>
                    </w:p>
                    <w:p w14:paraId="705C284C" w14:textId="77777777" w:rsidR="0019783A" w:rsidRDefault="0019783A" w:rsidP="00FD1AF1">
                      <w:pPr>
                        <w:ind w:left="1440" w:hanging="720"/>
                        <w:rPr>
                          <w:rFonts w:cstheme="minorHAnsi"/>
                          <w:noProof/>
                        </w:rPr>
                      </w:pPr>
                      <w:r>
                        <w:rPr>
                          <w:rFonts w:cstheme="minorHAnsi"/>
                          <w:noProof/>
                        </w:rPr>
                        <w:t>ΔkWH for remaining measure life (next 17 years):</w:t>
                      </w:r>
                    </w:p>
                    <w:p w14:paraId="1A82D5EF" w14:textId="77777777" w:rsidR="0019783A" w:rsidRDefault="0019783A" w:rsidP="00FD1AF1">
                      <w:pPr>
                        <w:ind w:left="1440"/>
                        <w:rPr>
                          <w:rFonts w:cstheme="minorHAnsi"/>
                        </w:rPr>
                      </w:pPr>
                      <w:r>
                        <w:rPr>
                          <w:rFonts w:cstheme="minorHAnsi"/>
                        </w:rPr>
                        <w:t>= [(730 * 36,000 * (1/14 – 1/28)) / 1000] + [(1967 * 36,000 * (1/8.2 – 1/ (4.4 * 3.412)) / 1000]  + [0.44 * 1 * (((1/0.945) * 17.6 * 2.56 *365.25 * 8.33 * (125-54) * 1)/3412)]</w:t>
                      </w:r>
                    </w:p>
                    <w:p w14:paraId="28560213" w14:textId="77777777" w:rsidR="0019783A" w:rsidRDefault="0019783A" w:rsidP="00FD1AF1">
                      <w:pPr>
                        <w:ind w:left="1440"/>
                        <w:rPr>
                          <w:rFonts w:cstheme="minorHAnsi"/>
                        </w:rPr>
                      </w:pPr>
                      <w:r>
                        <w:rPr>
                          <w:rFonts w:cstheme="minorHAnsi"/>
                        </w:rPr>
                        <w:t>= 494 + 3494 + 1328</w:t>
                      </w:r>
                    </w:p>
                    <w:p w14:paraId="069A5AFD" w14:textId="77777777" w:rsidR="0019783A" w:rsidRDefault="0019783A" w:rsidP="00FD1AF1">
                      <w:pPr>
                        <w:ind w:left="1440"/>
                        <w:rPr>
                          <w:rFonts w:cstheme="minorHAnsi"/>
                        </w:rPr>
                      </w:pPr>
                      <w:r>
                        <w:rPr>
                          <w:rFonts w:cstheme="minorHAnsi"/>
                        </w:rPr>
                        <w:t xml:space="preserve">= 5316 kWh </w:t>
                      </w:r>
                    </w:p>
                    <w:p w14:paraId="6AA14558" w14:textId="77777777" w:rsidR="0019783A" w:rsidRDefault="0019783A" w:rsidP="00FD1AF1">
                      <w:pPr>
                        <w:ind w:left="1440"/>
                      </w:pPr>
                    </w:p>
                  </w:txbxContent>
                </v:textbox>
                <w10:anchorlock/>
              </v:shape>
            </w:pict>
          </mc:Fallback>
        </mc:AlternateContent>
      </w:r>
    </w:p>
    <w:p w14:paraId="4EF5453A"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 xml:space="preserve">Summer Coincident Peak Demand Savings </w:t>
      </w:r>
    </w:p>
    <w:p w14:paraId="326DA055" w14:textId="77777777" w:rsidR="00FD1AF1" w:rsidRPr="00FD1AF1" w:rsidRDefault="00FD1AF1" w:rsidP="00FD1AF1">
      <w:pPr>
        <w:widowControl w:val="0"/>
        <w:spacing w:after="120" w:line="240" w:lineRule="auto"/>
        <w:jc w:val="both"/>
        <w:rPr>
          <w:rFonts w:eastAsia="Times New Roman" w:cstheme="minorHAnsi"/>
          <w:noProof/>
          <w:sz w:val="20"/>
          <w:lang w:val="nl-NL"/>
        </w:rPr>
      </w:pPr>
      <w:r w:rsidRPr="00FD1AF1">
        <w:rPr>
          <w:rFonts w:eastAsia="Times New Roman" w:cstheme="minorHAnsi"/>
          <w:noProof/>
          <w:sz w:val="20"/>
          <w:lang w:val="nl-NL"/>
        </w:rPr>
        <w:t>New Construction and Time of Sale:</w:t>
      </w:r>
    </w:p>
    <w:p w14:paraId="32ACA3B0" w14:textId="77777777" w:rsidR="00FD1AF1" w:rsidRPr="00FD1AF1" w:rsidRDefault="00FD1AF1" w:rsidP="00FD1AF1">
      <w:pPr>
        <w:widowControl w:val="0"/>
        <w:spacing w:after="120" w:line="240" w:lineRule="auto"/>
        <w:ind w:left="3960" w:hanging="2808"/>
        <w:jc w:val="both"/>
        <w:rPr>
          <w:rFonts w:eastAsia="Times New Roman" w:cstheme="minorHAnsi"/>
          <w:noProof/>
          <w:sz w:val="20"/>
        </w:rPr>
      </w:pPr>
      <w:r w:rsidRPr="00FD1AF1">
        <w:rPr>
          <w:rFonts w:eastAsia="Times New Roman" w:cstheme="minorHAnsi"/>
          <w:noProof/>
          <w:sz w:val="20"/>
        </w:rPr>
        <w:t xml:space="preserve">ΔkW = (Capacity_cooling </w:t>
      </w:r>
      <w:r w:rsidRPr="00FD1AF1">
        <w:rPr>
          <w:rFonts w:eastAsia="Times New Roman" w:cstheme="minorHAnsi"/>
          <w:noProof/>
          <w:sz w:val="20"/>
          <w:lang w:val="nl-NL"/>
        </w:rPr>
        <w:t>* (1/EERbase - 1/</w:t>
      </w: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lang w:val="nl-NL"/>
        </w:rPr>
        <w:t>))/1000) * CF</w:t>
      </w:r>
    </w:p>
    <w:p w14:paraId="2410635E" w14:textId="77777777" w:rsidR="00FD1AF1" w:rsidRPr="00FD1AF1" w:rsidRDefault="00FD1AF1" w:rsidP="00FD1AF1">
      <w:pPr>
        <w:widowControl w:val="0"/>
        <w:spacing w:after="120" w:line="240" w:lineRule="auto"/>
        <w:jc w:val="both"/>
        <w:rPr>
          <w:rFonts w:eastAsia="Times New Roman" w:cstheme="minorHAnsi"/>
          <w:noProof/>
          <w:sz w:val="20"/>
          <w:lang w:val="nl-NL"/>
        </w:rPr>
      </w:pPr>
      <w:r w:rsidRPr="00FD1AF1">
        <w:rPr>
          <w:rFonts w:eastAsia="Times New Roman" w:cstheme="minorHAnsi"/>
          <w:noProof/>
          <w:sz w:val="20"/>
          <w:lang w:val="nl-NL"/>
        </w:rPr>
        <w:t>Early replacement:</w:t>
      </w:r>
    </w:p>
    <w:p w14:paraId="23C0CB1E" w14:textId="77777777" w:rsidR="00FD1AF1" w:rsidRPr="00FD1AF1" w:rsidRDefault="00FD1AF1" w:rsidP="00FD1AF1">
      <w:pPr>
        <w:widowControl w:val="0"/>
        <w:spacing w:after="120" w:line="240" w:lineRule="auto"/>
        <w:ind w:left="1440" w:hanging="720"/>
        <w:jc w:val="both"/>
        <w:rPr>
          <w:rFonts w:eastAsia="Times New Roman" w:cstheme="minorHAnsi"/>
          <w:noProof/>
          <w:sz w:val="20"/>
          <w:lang w:val="nl-NL"/>
        </w:rPr>
      </w:pPr>
      <w:r w:rsidRPr="00FD1AF1">
        <w:rPr>
          <w:rFonts w:eastAsia="Times New Roman" w:cstheme="minorHAnsi"/>
          <w:noProof/>
          <w:sz w:val="20"/>
        </w:rPr>
        <w:t>Δ</w:t>
      </w:r>
      <w:r w:rsidRPr="00FD1AF1">
        <w:rPr>
          <w:rFonts w:eastAsia="Times New Roman" w:cstheme="minorHAnsi"/>
          <w:noProof/>
          <w:sz w:val="20"/>
          <w:lang w:val="nl-NL"/>
        </w:rPr>
        <w:t xml:space="preserve">kW for remaining life of existing unit (1st 8 years): </w:t>
      </w:r>
    </w:p>
    <w:p w14:paraId="363CF9B1" w14:textId="77777777" w:rsidR="00FD1AF1" w:rsidRPr="00FD1AF1" w:rsidRDefault="00FD1AF1" w:rsidP="00FD1AF1">
      <w:pPr>
        <w:widowControl w:val="0"/>
        <w:spacing w:after="120" w:line="240" w:lineRule="auto"/>
        <w:ind w:left="3960" w:hanging="2520"/>
        <w:jc w:val="both"/>
        <w:rPr>
          <w:rFonts w:eastAsia="Times New Roman" w:cstheme="minorHAnsi"/>
          <w:noProof/>
          <w:sz w:val="20"/>
        </w:rPr>
      </w:pPr>
      <w:r w:rsidRPr="00FD1AF1">
        <w:rPr>
          <w:rFonts w:eastAsia="Times New Roman" w:cstheme="minorHAnsi"/>
          <w:noProof/>
          <w:sz w:val="20"/>
        </w:rPr>
        <w:t xml:space="preserve">= (Capacity_cooling </w:t>
      </w:r>
      <w:r w:rsidRPr="00FD1AF1">
        <w:rPr>
          <w:rFonts w:eastAsia="Times New Roman" w:cstheme="minorHAnsi"/>
          <w:noProof/>
          <w:sz w:val="20"/>
          <w:lang w:val="nl-NL"/>
        </w:rPr>
        <w:t>* (1/EERexist - 1/</w:t>
      </w: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lang w:val="nl-NL"/>
        </w:rPr>
        <w:t>))/1000) * CF</w:t>
      </w:r>
    </w:p>
    <w:p w14:paraId="5C43D331" w14:textId="77777777" w:rsidR="00FD1AF1" w:rsidRPr="00FD1AF1" w:rsidRDefault="00FD1AF1" w:rsidP="00FD1AF1">
      <w:pPr>
        <w:widowControl w:val="0"/>
        <w:spacing w:after="120" w:line="240" w:lineRule="auto"/>
        <w:ind w:left="1440" w:hanging="720"/>
        <w:jc w:val="both"/>
        <w:rPr>
          <w:rFonts w:eastAsia="Times New Roman" w:cstheme="minorHAnsi"/>
          <w:noProof/>
          <w:sz w:val="20"/>
          <w:lang w:val="nl-NL"/>
        </w:rPr>
      </w:pPr>
      <w:r w:rsidRPr="00FD1AF1">
        <w:rPr>
          <w:rFonts w:eastAsia="Times New Roman" w:cstheme="minorHAnsi"/>
          <w:noProof/>
          <w:sz w:val="20"/>
        </w:rPr>
        <w:t>Δ</w:t>
      </w:r>
      <w:r w:rsidRPr="00FD1AF1">
        <w:rPr>
          <w:rFonts w:eastAsia="Times New Roman" w:cstheme="minorHAnsi"/>
          <w:noProof/>
          <w:sz w:val="20"/>
          <w:lang w:val="nl-NL"/>
        </w:rPr>
        <w:t xml:space="preserve">kW for remaining measure life (next 17 years): </w:t>
      </w:r>
    </w:p>
    <w:p w14:paraId="3109DB1D" w14:textId="77777777" w:rsidR="00FD1AF1" w:rsidRPr="00FD1AF1" w:rsidRDefault="00FD1AF1" w:rsidP="00FD1AF1">
      <w:pPr>
        <w:widowControl w:val="0"/>
        <w:spacing w:after="120" w:line="240" w:lineRule="auto"/>
        <w:ind w:left="3960" w:hanging="2808"/>
        <w:jc w:val="both"/>
        <w:rPr>
          <w:rFonts w:eastAsia="Times New Roman" w:cstheme="minorHAnsi"/>
          <w:noProof/>
          <w:sz w:val="20"/>
        </w:rPr>
      </w:pPr>
      <w:r w:rsidRPr="00FD1AF1">
        <w:rPr>
          <w:rFonts w:eastAsia="Times New Roman" w:cstheme="minorHAnsi"/>
          <w:noProof/>
          <w:sz w:val="20"/>
        </w:rPr>
        <w:t xml:space="preserve">= (Capacity_cooling </w:t>
      </w:r>
      <w:r w:rsidRPr="00FD1AF1">
        <w:rPr>
          <w:rFonts w:eastAsia="Times New Roman" w:cstheme="minorHAnsi"/>
          <w:noProof/>
          <w:sz w:val="20"/>
          <w:lang w:val="nl-NL"/>
        </w:rPr>
        <w:t>* (1/EERbase - 1/</w:t>
      </w: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lang w:val="nl-NL"/>
        </w:rPr>
        <w:t>))/1000) * CF</w:t>
      </w:r>
    </w:p>
    <w:p w14:paraId="6227B8FB" w14:textId="77777777" w:rsidR="00FD1AF1" w:rsidRPr="00FD1AF1" w:rsidRDefault="00FD1AF1" w:rsidP="00FD1AF1">
      <w:pPr>
        <w:widowControl w:val="0"/>
        <w:spacing w:after="120" w:line="240" w:lineRule="auto"/>
        <w:jc w:val="both"/>
        <w:rPr>
          <w:rFonts w:eastAsia="Times New Roman" w:cstheme="minorHAnsi"/>
          <w:noProof/>
          <w:sz w:val="20"/>
          <w:lang w:val="nl-NL"/>
        </w:rPr>
      </w:pPr>
      <w:r w:rsidRPr="00FD1AF1">
        <w:rPr>
          <w:rFonts w:eastAsia="Times New Roman" w:cstheme="minorHAnsi"/>
          <w:noProof/>
          <w:sz w:val="20"/>
          <w:lang w:val="nl-NL"/>
        </w:rPr>
        <w:t>Where:</w:t>
      </w:r>
    </w:p>
    <w:p w14:paraId="28F06008"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EERbase</w:t>
      </w:r>
      <w:r w:rsidRPr="00FD1AF1">
        <w:rPr>
          <w:rFonts w:eastAsia="Times New Roman" w:cstheme="minorHAnsi"/>
          <w:noProof/>
          <w:sz w:val="20"/>
        </w:rPr>
        <w:tab/>
      </w:r>
      <w:r w:rsidRPr="00FD1AF1">
        <w:rPr>
          <w:rFonts w:eastAsia="Times New Roman" w:cstheme="minorHAnsi"/>
          <w:noProof/>
          <w:sz w:val="20"/>
        </w:rPr>
        <w:tab/>
        <w:t xml:space="preserve">= EER Efficiency of new replacement unit </w:t>
      </w:r>
    </w:p>
    <w:tbl>
      <w:tblPr>
        <w:tblStyle w:val="TableGrid"/>
        <w:tblW w:w="0" w:type="auto"/>
        <w:jc w:val="center"/>
        <w:tblInd w:w="2880" w:type="dxa"/>
        <w:tblLook w:val="04A0" w:firstRow="1" w:lastRow="0" w:firstColumn="1" w:lastColumn="0" w:noHBand="0" w:noVBand="1"/>
      </w:tblPr>
      <w:tblGrid>
        <w:gridCol w:w="3262"/>
        <w:gridCol w:w="2327"/>
      </w:tblGrid>
      <w:tr w:rsidR="00FD1AF1" w:rsidRPr="00FD1AF1" w14:paraId="373894BF"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8A0ED7F" w14:textId="77777777" w:rsidR="00FD1AF1" w:rsidRPr="00FD1AF1" w:rsidRDefault="00FD1AF1" w:rsidP="00FD1AF1">
            <w:pPr>
              <w:widowControl w:val="0"/>
              <w:spacing w:after="120"/>
              <w:rPr>
                <w:rFonts w:cs="Arial"/>
                <w:b/>
                <w:noProof/>
                <w:color w:val="FFFFFF" w:themeColor="background1"/>
                <w:lang w:val="en"/>
              </w:rPr>
            </w:pPr>
            <w:r w:rsidRPr="00FD1AF1">
              <w:rPr>
                <w:rFonts w:ascii="Calibri" w:hAnsi="Calibri" w:cs="Arial"/>
                <w:b/>
                <w:noProof/>
                <w:color w:val="FFFFFF" w:themeColor="background1"/>
                <w:szCs w:val="18"/>
                <w:lang w:val="en"/>
              </w:rPr>
              <w:lastRenderedPageBreak/>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0C3EBC4" w14:textId="77777777" w:rsidR="00FD1AF1" w:rsidRPr="00FD1AF1" w:rsidRDefault="00FD1AF1" w:rsidP="007E2944">
            <w:pPr>
              <w:widowControl w:val="0"/>
              <w:spacing w:after="120"/>
              <w:jc w:val="center"/>
              <w:rPr>
                <w:rFonts w:asciiTheme="minorHAnsi" w:eastAsiaTheme="minorHAnsi" w:hAnsiTheme="minorHAnsi" w:cs="Arial"/>
                <w:b/>
                <w:noProof/>
                <w:color w:val="FFFFFF" w:themeColor="background1"/>
                <w:sz w:val="22"/>
                <w:szCs w:val="22"/>
                <w:lang w:val="en"/>
              </w:rPr>
            </w:pPr>
            <w:r w:rsidRPr="00FD1AF1">
              <w:rPr>
                <w:rFonts w:ascii="Calibri" w:hAnsi="Calibri" w:cs="Arial"/>
                <w:b/>
                <w:noProof/>
                <w:color w:val="FFFFFF" w:themeColor="background1"/>
                <w:szCs w:val="18"/>
                <w:lang w:val="en"/>
              </w:rPr>
              <w:t>EER_base</w:t>
            </w:r>
          </w:p>
        </w:tc>
      </w:tr>
      <w:tr w:rsidR="00FD1AF1" w:rsidRPr="00FD1AF1" w14:paraId="650402E4"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10AF355D" w14:textId="77777777"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14:paraId="2C9ED953" w14:textId="77777777" w:rsidR="00FD1AF1" w:rsidRPr="00FD1AF1" w:rsidRDefault="00FD1AF1" w:rsidP="007E2944">
            <w:pPr>
              <w:widowControl w:val="0"/>
              <w:spacing w:after="120"/>
              <w:jc w:val="center"/>
              <w:rPr>
                <w:rFonts w:asciiTheme="minorHAnsi" w:eastAsiaTheme="minorHAnsi" w:hAnsiTheme="minorHAnsi" w:cs="Arial"/>
                <w:noProof/>
                <w:sz w:val="22"/>
                <w:szCs w:val="16"/>
                <w:lang w:val="en"/>
              </w:rPr>
            </w:pPr>
            <w:r w:rsidRPr="00FD1AF1">
              <w:rPr>
                <w:rFonts w:ascii="Calibri" w:hAnsi="Calibri" w:cs="Arial"/>
                <w:noProof/>
                <w:szCs w:val="18"/>
                <w:lang w:val="en"/>
              </w:rPr>
              <w:t>11.8</w:t>
            </w:r>
            <w:r w:rsidRPr="00FD1AF1">
              <w:rPr>
                <w:rFonts w:eastAsiaTheme="minorEastAsia"/>
                <w:noProof/>
                <w:szCs w:val="18"/>
                <w:vertAlign w:val="superscript"/>
                <w:lang w:val="nl-NL"/>
              </w:rPr>
              <w:footnoteReference w:id="36"/>
            </w:r>
          </w:p>
        </w:tc>
      </w:tr>
      <w:tr w:rsidR="00FD1AF1" w:rsidRPr="00FD1AF1" w14:paraId="2608CA87"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tcPr>
          <w:p w14:paraId="65EFD871"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Central AC</w:t>
            </w:r>
          </w:p>
        </w:tc>
        <w:tc>
          <w:tcPr>
            <w:tcW w:w="2327" w:type="dxa"/>
            <w:tcBorders>
              <w:top w:val="single" w:sz="4" w:space="0" w:color="auto"/>
              <w:left w:val="single" w:sz="4" w:space="0" w:color="auto"/>
              <w:bottom w:val="single" w:sz="4" w:space="0" w:color="auto"/>
              <w:right w:val="single" w:sz="4" w:space="0" w:color="auto"/>
            </w:tcBorders>
          </w:tcPr>
          <w:p w14:paraId="3D4F4B4E" w14:textId="77777777" w:rsidR="00FD1AF1" w:rsidRPr="00FD1AF1" w:rsidRDefault="00FD1AF1" w:rsidP="007E2944">
            <w:pPr>
              <w:widowControl w:val="0"/>
              <w:spacing w:after="120"/>
              <w:jc w:val="center"/>
              <w:rPr>
                <w:rFonts w:asciiTheme="minorHAnsi" w:eastAsiaTheme="minorHAnsi" w:hAnsiTheme="minorHAnsi" w:cs="Arial"/>
                <w:noProof/>
                <w:sz w:val="22"/>
                <w:szCs w:val="16"/>
                <w:lang w:val="en"/>
              </w:rPr>
            </w:pPr>
            <w:r w:rsidRPr="00FD1AF1">
              <w:rPr>
                <w:rFonts w:ascii="Calibri" w:hAnsi="Calibri" w:cs="Arial"/>
                <w:noProof/>
                <w:szCs w:val="18"/>
                <w:lang w:val="en"/>
              </w:rPr>
              <w:t xml:space="preserve">11 </w:t>
            </w:r>
            <w:r w:rsidRPr="00FD1AF1">
              <w:rPr>
                <w:rFonts w:eastAsia="Calibri"/>
                <w:noProof/>
                <w:szCs w:val="18"/>
                <w:vertAlign w:val="superscript"/>
                <w:lang w:val="en"/>
              </w:rPr>
              <w:footnoteReference w:id="37"/>
            </w:r>
          </w:p>
        </w:tc>
      </w:tr>
      <w:tr w:rsidR="00FD1AF1" w:rsidRPr="00FD1AF1" w14:paraId="18F8F522"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3A4E52B1"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No central cooling</w:t>
            </w:r>
          </w:p>
        </w:tc>
        <w:tc>
          <w:tcPr>
            <w:tcW w:w="2327" w:type="dxa"/>
            <w:tcBorders>
              <w:top w:val="single" w:sz="4" w:space="0" w:color="auto"/>
              <w:left w:val="single" w:sz="4" w:space="0" w:color="auto"/>
              <w:bottom w:val="single" w:sz="4" w:space="0" w:color="auto"/>
              <w:right w:val="single" w:sz="4" w:space="0" w:color="auto"/>
            </w:tcBorders>
            <w:hideMark/>
          </w:tcPr>
          <w:p w14:paraId="69C72C3C" w14:textId="77777777" w:rsidR="00FD1AF1" w:rsidRPr="00FD1AF1" w:rsidRDefault="00FD1AF1" w:rsidP="007E2944">
            <w:pPr>
              <w:widowControl w:val="0"/>
              <w:spacing w:after="120"/>
              <w:jc w:val="center"/>
              <w:rPr>
                <w:rFonts w:asciiTheme="minorHAnsi" w:eastAsiaTheme="minorHAnsi" w:hAnsiTheme="minorHAnsi" w:cs="Arial"/>
                <w:noProof/>
                <w:sz w:val="22"/>
                <w:szCs w:val="16"/>
                <w:lang w:val="en"/>
              </w:rPr>
            </w:pPr>
            <w:r w:rsidRPr="00FD1AF1">
              <w:rPr>
                <w:rFonts w:ascii="Calibri" w:hAnsi="Calibri" w:cs="Arial"/>
                <w:noProof/>
                <w:szCs w:val="18"/>
                <w:lang w:val="en"/>
              </w:rPr>
              <w:t>11</w:t>
            </w:r>
            <w:r w:rsidRPr="00FD1AF1">
              <w:rPr>
                <w:noProof/>
                <w:szCs w:val="18"/>
                <w:vertAlign w:val="superscript"/>
                <w:lang w:val="en"/>
              </w:rPr>
              <w:footnoteReference w:id="38"/>
            </w:r>
          </w:p>
        </w:tc>
      </w:tr>
    </w:tbl>
    <w:p w14:paraId="21E0CC15" w14:textId="77777777" w:rsidR="00FD1AF1" w:rsidRPr="00FD1AF1" w:rsidRDefault="00FD1AF1" w:rsidP="00FD1AF1">
      <w:pPr>
        <w:widowControl w:val="0"/>
        <w:spacing w:after="120" w:line="240" w:lineRule="auto"/>
        <w:ind w:left="2160" w:firstLine="720"/>
        <w:jc w:val="both"/>
        <w:rPr>
          <w:rFonts w:eastAsia="Times New Roman" w:cstheme="minorHAnsi"/>
          <w:noProof/>
          <w:sz w:val="20"/>
        </w:rPr>
      </w:pPr>
    </w:p>
    <w:p w14:paraId="4801F3FB" w14:textId="77777777" w:rsidR="00FD1AF1" w:rsidRPr="00FD1AF1" w:rsidRDefault="00FD1AF1" w:rsidP="00FD1AF1">
      <w:pPr>
        <w:widowControl w:val="0"/>
        <w:spacing w:after="120" w:line="240" w:lineRule="auto"/>
        <w:ind w:firstLine="720"/>
        <w:jc w:val="both"/>
        <w:rPr>
          <w:rFonts w:eastAsia="Times New Roman" w:cstheme="minorHAnsi"/>
          <w:noProof/>
          <w:sz w:val="20"/>
          <w:lang w:val="nl-NL"/>
        </w:rPr>
      </w:pPr>
      <w:r w:rsidRPr="00FD1AF1">
        <w:rPr>
          <w:rFonts w:eastAsia="Times New Roman" w:cstheme="minorHAnsi"/>
          <w:noProof/>
          <w:sz w:val="20"/>
        </w:rPr>
        <w:t xml:space="preserve">EERexist </w:t>
      </w:r>
      <w:r w:rsidRPr="00FD1AF1">
        <w:rPr>
          <w:rFonts w:eastAsia="Times New Roman" w:cstheme="minorHAnsi"/>
          <w:noProof/>
          <w:sz w:val="20"/>
        </w:rPr>
        <w:tab/>
      </w:r>
      <w:r w:rsidRPr="00FD1AF1">
        <w:rPr>
          <w:rFonts w:eastAsia="Times New Roman" w:cstheme="minorHAnsi"/>
          <w:noProof/>
          <w:sz w:val="20"/>
          <w:lang w:val="nl-NL"/>
        </w:rPr>
        <w:t>= Energy Efficiency Ratio of existing cooling unit (kBtu/hr / kW)</w:t>
      </w:r>
    </w:p>
    <w:p w14:paraId="0DF9C06C"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EER rating where it is possible to measure or reasonably estimate. If EER unknown but SEER available convert using the equation:</w:t>
      </w:r>
    </w:p>
    <w:p w14:paraId="4157B9B7" w14:textId="77777777" w:rsidR="00FD1AF1" w:rsidRPr="00FD1AF1" w:rsidRDefault="00FD1AF1" w:rsidP="00FD1AF1">
      <w:pPr>
        <w:widowControl w:val="0"/>
        <w:spacing w:after="120" w:line="240" w:lineRule="auto"/>
        <w:ind w:left="2160"/>
        <w:jc w:val="both"/>
        <w:rPr>
          <w:rFonts w:eastAsia="Times New Roman" w:cs="Times New Roman"/>
          <w:sz w:val="20"/>
        </w:rPr>
      </w:pPr>
      <w:r w:rsidRPr="00FD1AF1">
        <w:rPr>
          <w:rFonts w:eastAsia="Times New Roman" w:cs="Times New Roman"/>
          <w:sz w:val="20"/>
        </w:rPr>
        <w:t>EERexist = (-0.02 * SEERexist</w:t>
      </w:r>
      <w:r w:rsidRPr="00FD1AF1">
        <w:rPr>
          <w:rFonts w:eastAsia="Times New Roman" w:cs="Times New Roman"/>
          <w:sz w:val="20"/>
          <w:vertAlign w:val="superscript"/>
        </w:rPr>
        <w:t>2</w:t>
      </w:r>
      <w:r w:rsidRPr="00FD1AF1">
        <w:rPr>
          <w:rFonts w:eastAsia="Times New Roman" w:cs="Times New Roman"/>
          <w:sz w:val="20"/>
        </w:rPr>
        <w:t xml:space="preserve">) + (1.12 * SEERexist)  </w:t>
      </w:r>
      <w:r w:rsidRPr="00FD1AF1">
        <w:rPr>
          <w:rFonts w:ascii="Arial" w:eastAsia="Times New Roman" w:hAnsi="Arial" w:cs="Times New Roman"/>
          <w:sz w:val="20"/>
          <w:vertAlign w:val="superscript"/>
        </w:rPr>
        <w:footnoteReference w:id="39"/>
      </w:r>
      <w:r w:rsidRPr="00FD1AF1">
        <w:rPr>
          <w:rFonts w:eastAsia="Times New Roman" w:cs="Times New Roman"/>
          <w:sz w:val="20"/>
        </w:rPr>
        <w:t xml:space="preserve"> </w:t>
      </w:r>
    </w:p>
    <w:p w14:paraId="5D7C6A16"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imes New Roman"/>
          <w:sz w:val="20"/>
        </w:rPr>
        <w:t>If SEER rating unavailable use:</w:t>
      </w:r>
    </w:p>
    <w:tbl>
      <w:tblPr>
        <w:tblStyle w:val="TableGrid"/>
        <w:tblW w:w="0" w:type="auto"/>
        <w:jc w:val="center"/>
        <w:tblInd w:w="2880" w:type="dxa"/>
        <w:tblLook w:val="04A0" w:firstRow="1" w:lastRow="0" w:firstColumn="1" w:lastColumn="0" w:noHBand="0" w:noVBand="1"/>
      </w:tblPr>
      <w:tblGrid>
        <w:gridCol w:w="3262"/>
        <w:gridCol w:w="2327"/>
      </w:tblGrid>
      <w:tr w:rsidR="00FD1AF1" w:rsidRPr="00FD1AF1" w14:paraId="6FF9A590"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08FEA836" w14:textId="77777777" w:rsidR="00FD1AF1" w:rsidRPr="00FD1AF1" w:rsidRDefault="00FD1AF1" w:rsidP="00FD1AF1">
            <w:pPr>
              <w:widowControl w:val="0"/>
              <w:spacing w:after="120"/>
              <w:rPr>
                <w:rFonts w:cs="Arial"/>
                <w:b/>
                <w:noProof/>
                <w:color w:val="FFFFFF" w:themeColor="background1"/>
                <w:szCs w:val="16"/>
                <w:lang w:val="en"/>
              </w:rPr>
            </w:pPr>
            <w:r w:rsidRPr="00FD1AF1">
              <w:rPr>
                <w:rFonts w:ascii="Calibri" w:hAnsi="Calibri" w:cs="Arial"/>
                <w:b/>
                <w:noProof/>
                <w:color w:val="FFFFFF" w:themeColor="background1"/>
                <w:szCs w:val="18"/>
                <w:lang w:val="en"/>
              </w:rPr>
              <w:t>Existing Cooling System</w:t>
            </w:r>
          </w:p>
        </w:tc>
        <w:tc>
          <w:tcPr>
            <w:tcW w:w="2327"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C87C768" w14:textId="77777777" w:rsidR="00FD1AF1" w:rsidRPr="00FD1AF1" w:rsidRDefault="00FD1AF1" w:rsidP="007E2944">
            <w:pPr>
              <w:widowControl w:val="0"/>
              <w:spacing w:after="120"/>
              <w:jc w:val="center"/>
              <w:rPr>
                <w:rFonts w:asciiTheme="minorHAnsi" w:eastAsiaTheme="minorHAnsi" w:hAnsiTheme="minorHAnsi" w:cs="Arial"/>
                <w:b/>
                <w:noProof/>
                <w:color w:val="FFFFFF" w:themeColor="background1"/>
                <w:sz w:val="22"/>
                <w:szCs w:val="22"/>
                <w:lang w:val="en"/>
              </w:rPr>
            </w:pPr>
            <w:r w:rsidRPr="00FD1AF1">
              <w:rPr>
                <w:rFonts w:ascii="Calibri" w:hAnsi="Calibri" w:cs="Arial"/>
                <w:b/>
                <w:noProof/>
                <w:color w:val="FFFFFF" w:themeColor="background1"/>
                <w:szCs w:val="18"/>
                <w:lang w:val="en"/>
              </w:rPr>
              <w:t>EER_exist</w:t>
            </w:r>
          </w:p>
        </w:tc>
      </w:tr>
      <w:tr w:rsidR="00FD1AF1" w:rsidRPr="00FD1AF1" w14:paraId="4625EF99"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57517BC6" w14:textId="77777777" w:rsidR="00FD1AF1" w:rsidRPr="00FD1AF1" w:rsidRDefault="00FD1AF1" w:rsidP="00FD1AF1">
            <w:pPr>
              <w:widowControl w:val="0"/>
              <w:spacing w:after="120"/>
              <w:rPr>
                <w:rFonts w:cs="Arial"/>
                <w:noProof/>
                <w:lang w:val="en"/>
              </w:rPr>
            </w:pPr>
            <w:r w:rsidRPr="00FD1AF1">
              <w:rPr>
                <w:rFonts w:ascii="Calibri" w:hAnsi="Calibri" w:cs="Arial"/>
                <w:noProof/>
                <w:szCs w:val="18"/>
                <w:lang w:val="en"/>
              </w:rPr>
              <w:t>Air Source Heat Pump</w:t>
            </w:r>
          </w:p>
        </w:tc>
        <w:tc>
          <w:tcPr>
            <w:tcW w:w="2327" w:type="dxa"/>
            <w:tcBorders>
              <w:top w:val="single" w:sz="4" w:space="0" w:color="auto"/>
              <w:left w:val="single" w:sz="4" w:space="0" w:color="auto"/>
              <w:bottom w:val="single" w:sz="4" w:space="0" w:color="auto"/>
              <w:right w:val="single" w:sz="4" w:space="0" w:color="auto"/>
            </w:tcBorders>
            <w:hideMark/>
          </w:tcPr>
          <w:p w14:paraId="6C063B83" w14:textId="77777777" w:rsidR="00FD1AF1" w:rsidRPr="00FD1AF1" w:rsidRDefault="00FD1AF1" w:rsidP="007E2944">
            <w:pPr>
              <w:widowControl w:val="0"/>
              <w:spacing w:after="120"/>
              <w:jc w:val="center"/>
              <w:rPr>
                <w:rFonts w:asciiTheme="minorHAnsi" w:eastAsiaTheme="minorHAnsi" w:hAnsiTheme="minorHAnsi" w:cs="Arial"/>
                <w:noProof/>
                <w:sz w:val="22"/>
                <w:szCs w:val="16"/>
                <w:lang w:val="en"/>
              </w:rPr>
            </w:pPr>
            <w:r w:rsidRPr="00FD1AF1">
              <w:rPr>
                <w:rFonts w:ascii="Calibri" w:hAnsi="Calibri" w:cs="Arial"/>
                <w:noProof/>
                <w:szCs w:val="18"/>
                <w:lang w:val="en"/>
              </w:rPr>
              <w:t>8.55</w:t>
            </w:r>
            <w:r w:rsidRPr="00FD1AF1">
              <w:rPr>
                <w:noProof/>
                <w:color w:val="FFFFFF" w:themeColor="background1"/>
                <w:szCs w:val="18"/>
                <w:vertAlign w:val="superscript"/>
                <w:lang w:val="en"/>
              </w:rPr>
              <w:footnoteReference w:id="40"/>
            </w:r>
          </w:p>
        </w:tc>
      </w:tr>
      <w:tr w:rsidR="00FD1AF1" w:rsidRPr="00FD1AF1" w14:paraId="184C5DBE"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3865A6B6"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Central AC</w:t>
            </w:r>
          </w:p>
        </w:tc>
        <w:tc>
          <w:tcPr>
            <w:tcW w:w="2327" w:type="dxa"/>
            <w:tcBorders>
              <w:top w:val="single" w:sz="4" w:space="0" w:color="auto"/>
              <w:left w:val="single" w:sz="4" w:space="0" w:color="auto"/>
              <w:bottom w:val="single" w:sz="4" w:space="0" w:color="auto"/>
              <w:right w:val="single" w:sz="4" w:space="0" w:color="auto"/>
            </w:tcBorders>
            <w:hideMark/>
          </w:tcPr>
          <w:p w14:paraId="2EB95DB3" w14:textId="77777777" w:rsidR="00FD1AF1" w:rsidRPr="00FD1AF1" w:rsidRDefault="00FD1AF1" w:rsidP="007E2944">
            <w:pPr>
              <w:widowControl w:val="0"/>
              <w:spacing w:after="120"/>
              <w:jc w:val="center"/>
              <w:rPr>
                <w:rFonts w:asciiTheme="minorHAnsi" w:eastAsiaTheme="minorHAnsi" w:hAnsiTheme="minorHAnsi" w:cs="Arial"/>
                <w:noProof/>
                <w:sz w:val="22"/>
                <w:szCs w:val="16"/>
                <w:lang w:val="en"/>
              </w:rPr>
            </w:pPr>
            <w:r w:rsidRPr="00FD1AF1">
              <w:rPr>
                <w:rFonts w:ascii="Calibri" w:hAnsi="Calibri" w:cs="Arial"/>
                <w:noProof/>
                <w:szCs w:val="18"/>
                <w:lang w:val="en"/>
              </w:rPr>
              <w:t>8.15</w:t>
            </w:r>
            <w:r w:rsidRPr="00FD1AF1">
              <w:rPr>
                <w:rFonts w:ascii="Arial" w:hAnsi="Arial"/>
                <w:noProof/>
                <w:szCs w:val="18"/>
                <w:vertAlign w:val="superscript"/>
                <w:lang w:val="en"/>
              </w:rPr>
              <w:footnoteReference w:id="41"/>
            </w:r>
          </w:p>
        </w:tc>
      </w:tr>
      <w:tr w:rsidR="00FD1AF1" w:rsidRPr="00FD1AF1" w14:paraId="73BE17A4" w14:textId="77777777" w:rsidTr="0019783A">
        <w:trPr>
          <w:jc w:val="center"/>
        </w:trPr>
        <w:tc>
          <w:tcPr>
            <w:tcW w:w="3262" w:type="dxa"/>
            <w:tcBorders>
              <w:top w:val="single" w:sz="4" w:space="0" w:color="auto"/>
              <w:left w:val="single" w:sz="4" w:space="0" w:color="auto"/>
              <w:bottom w:val="single" w:sz="4" w:space="0" w:color="auto"/>
              <w:right w:val="single" w:sz="4" w:space="0" w:color="auto"/>
            </w:tcBorders>
            <w:hideMark/>
          </w:tcPr>
          <w:p w14:paraId="44B500F7" w14:textId="77777777" w:rsidR="00FD1AF1" w:rsidRPr="00FD1AF1" w:rsidRDefault="00FD1AF1" w:rsidP="00FD1AF1">
            <w:pPr>
              <w:widowControl w:val="0"/>
              <w:spacing w:after="120"/>
              <w:rPr>
                <w:rFonts w:cs="Arial"/>
                <w:noProof/>
                <w:szCs w:val="16"/>
                <w:lang w:val="en"/>
              </w:rPr>
            </w:pPr>
            <w:r w:rsidRPr="00FD1AF1">
              <w:rPr>
                <w:rFonts w:ascii="Calibri" w:hAnsi="Calibri" w:cs="Arial"/>
                <w:noProof/>
                <w:szCs w:val="18"/>
                <w:lang w:val="en"/>
              </w:rPr>
              <w:t>No central cooling</w:t>
            </w:r>
          </w:p>
        </w:tc>
        <w:tc>
          <w:tcPr>
            <w:tcW w:w="2327" w:type="dxa"/>
            <w:tcBorders>
              <w:top w:val="single" w:sz="4" w:space="0" w:color="auto"/>
              <w:left w:val="single" w:sz="4" w:space="0" w:color="auto"/>
              <w:bottom w:val="single" w:sz="4" w:space="0" w:color="auto"/>
              <w:right w:val="single" w:sz="4" w:space="0" w:color="auto"/>
            </w:tcBorders>
            <w:hideMark/>
          </w:tcPr>
          <w:p w14:paraId="6EF2CD62" w14:textId="77777777" w:rsidR="00FD1AF1" w:rsidRPr="00FD1AF1" w:rsidRDefault="00FD1AF1" w:rsidP="007E2944">
            <w:pPr>
              <w:widowControl w:val="0"/>
              <w:spacing w:after="120"/>
              <w:jc w:val="center"/>
              <w:rPr>
                <w:rFonts w:asciiTheme="minorHAnsi" w:eastAsiaTheme="minorHAnsi" w:hAnsiTheme="minorHAnsi" w:cs="Arial"/>
                <w:noProof/>
                <w:sz w:val="22"/>
                <w:szCs w:val="16"/>
                <w:lang w:val="en"/>
              </w:rPr>
            </w:pPr>
            <w:r w:rsidRPr="00FD1AF1">
              <w:rPr>
                <w:rFonts w:ascii="Calibri" w:hAnsi="Calibri" w:cs="Arial"/>
                <w:noProof/>
                <w:szCs w:val="18"/>
                <w:lang w:val="en"/>
              </w:rPr>
              <w:t xml:space="preserve">11 </w:t>
            </w:r>
            <w:r w:rsidRPr="00FD1AF1">
              <w:rPr>
                <w:rFonts w:ascii="Arial" w:hAnsi="Arial"/>
                <w:noProof/>
                <w:szCs w:val="18"/>
                <w:vertAlign w:val="superscript"/>
                <w:lang w:val="en"/>
              </w:rPr>
              <w:footnoteReference w:id="42"/>
            </w:r>
          </w:p>
        </w:tc>
      </w:tr>
    </w:tbl>
    <w:p w14:paraId="5E9DF61F" w14:textId="77777777" w:rsidR="00FD1AF1" w:rsidRPr="00FD1AF1" w:rsidRDefault="00FD1AF1" w:rsidP="00FD1AF1">
      <w:pPr>
        <w:widowControl w:val="0"/>
        <w:spacing w:after="120" w:line="240" w:lineRule="auto"/>
        <w:ind w:firstLine="720"/>
        <w:jc w:val="both"/>
        <w:rPr>
          <w:rFonts w:eastAsia="Times New Roman" w:cstheme="minorHAnsi"/>
          <w:sz w:val="20"/>
        </w:rPr>
      </w:pPr>
    </w:p>
    <w:p w14:paraId="6CF7F3BA"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sz w:val="20"/>
        </w:rPr>
        <w:t>EER</w:t>
      </w:r>
      <w:r w:rsidRPr="00FD1AF1">
        <w:rPr>
          <w:rFonts w:eastAsia="Times New Roman" w:cstheme="minorHAnsi"/>
          <w:sz w:val="20"/>
          <w:vertAlign w:val="subscript"/>
        </w:rPr>
        <w:t>FL</w:t>
      </w:r>
      <w:r w:rsidRPr="00FD1AF1">
        <w:rPr>
          <w:rFonts w:eastAsia="Times New Roman" w:cstheme="minorHAnsi"/>
          <w:noProof/>
          <w:sz w:val="20"/>
        </w:rPr>
        <w:tab/>
      </w:r>
      <w:r w:rsidRPr="00FD1AF1">
        <w:rPr>
          <w:rFonts w:eastAsia="Times New Roman" w:cstheme="minorHAnsi"/>
          <w:noProof/>
          <w:sz w:val="20"/>
        </w:rPr>
        <w:tab/>
        <w:t xml:space="preserve">= Full Load EER Efficiency of ENERGY STAR GSHP unit </w:t>
      </w:r>
      <w:r w:rsidRPr="00FD1AF1">
        <w:rPr>
          <w:rFonts w:ascii="Arial" w:eastAsia="Times New Roman" w:hAnsi="Arial" w:cs="Times New Roman"/>
          <w:noProof/>
          <w:sz w:val="20"/>
          <w:vertAlign w:val="superscript"/>
        </w:rPr>
        <w:footnoteReference w:id="43"/>
      </w:r>
    </w:p>
    <w:p w14:paraId="7F4E190F" w14:textId="77777777"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SSP</w:t>
      </w:r>
      <w:r w:rsidRPr="00FD1AF1">
        <w:rPr>
          <w:rFonts w:eastAsia="Times New Roman" w:cstheme="minorHAnsi"/>
          <w:sz w:val="20"/>
        </w:rPr>
        <w:t xml:space="preserve">  </w:t>
      </w:r>
      <w:r w:rsidRPr="00FD1AF1">
        <w:rPr>
          <w:rFonts w:eastAsia="Times New Roman" w:cstheme="minorHAnsi"/>
          <w:sz w:val="20"/>
        </w:rPr>
        <w:tab/>
        <w:t>= Summer System Peak Coincidence Factor for Central A/C (during system peak hour)</w:t>
      </w:r>
    </w:p>
    <w:p w14:paraId="72244344" w14:textId="77777777" w:rsidR="00FD1AF1" w:rsidRPr="00FD1AF1" w:rsidRDefault="00FD1AF1" w:rsidP="00FD1AF1">
      <w:pPr>
        <w:widowControl w:val="0"/>
        <w:spacing w:after="120" w:line="240" w:lineRule="auto"/>
        <w:ind w:left="720" w:firstLine="720"/>
        <w:jc w:val="both"/>
        <w:rPr>
          <w:rFonts w:eastAsia="Times New Roman" w:cstheme="minorHAnsi"/>
          <w:sz w:val="20"/>
        </w:rPr>
      </w:pPr>
      <w:r w:rsidRPr="00FD1AF1">
        <w:rPr>
          <w:rFonts w:eastAsia="Times New Roman" w:cstheme="minorHAnsi"/>
          <w:sz w:val="20"/>
        </w:rPr>
        <w:tab/>
        <w:t>= 72%%</w:t>
      </w:r>
      <w:r w:rsidRPr="00FD1AF1">
        <w:rPr>
          <w:rFonts w:ascii="Arial" w:eastAsiaTheme="minorEastAsia" w:hAnsi="Arial" w:cs="Times New Roman"/>
          <w:sz w:val="20"/>
          <w:vertAlign w:val="superscript"/>
        </w:rPr>
        <w:footnoteReference w:id="44"/>
      </w:r>
    </w:p>
    <w:p w14:paraId="74357A6A" w14:textId="77777777" w:rsidR="00FD1AF1" w:rsidRPr="00FD1AF1" w:rsidRDefault="00FD1AF1" w:rsidP="00FD1AF1">
      <w:pPr>
        <w:widowControl w:val="0"/>
        <w:spacing w:after="120" w:line="240" w:lineRule="auto"/>
        <w:ind w:left="2160" w:hanging="1440"/>
        <w:jc w:val="both"/>
        <w:rPr>
          <w:rFonts w:eastAsia="Times New Roman" w:cstheme="minorHAnsi"/>
          <w:sz w:val="20"/>
        </w:rPr>
      </w:pPr>
      <w:r w:rsidRPr="00FD1AF1">
        <w:rPr>
          <w:rFonts w:eastAsia="Times New Roman" w:cstheme="minorHAnsi"/>
          <w:sz w:val="20"/>
        </w:rPr>
        <w:t>CF</w:t>
      </w:r>
      <w:r w:rsidRPr="00FD1AF1">
        <w:rPr>
          <w:rFonts w:eastAsia="Times New Roman" w:cstheme="minorHAnsi"/>
          <w:sz w:val="20"/>
          <w:vertAlign w:val="subscript"/>
        </w:rPr>
        <w:t>PJM</w:t>
      </w:r>
      <w:r w:rsidRPr="00FD1AF1">
        <w:rPr>
          <w:rFonts w:eastAsia="Times New Roman" w:cstheme="minorHAnsi"/>
          <w:sz w:val="20"/>
        </w:rPr>
        <w:tab/>
        <w:t>= PJM Summer Peak Coincidence Factor for Central A/C (average during peak period)</w:t>
      </w:r>
    </w:p>
    <w:p w14:paraId="42A6384F" w14:textId="77777777" w:rsidR="00FD1AF1" w:rsidRPr="00FD1AF1" w:rsidRDefault="00FD1AF1" w:rsidP="00FD1AF1">
      <w:pPr>
        <w:widowControl w:val="0"/>
        <w:spacing w:after="120" w:line="240" w:lineRule="auto"/>
        <w:ind w:left="1440" w:firstLine="720"/>
        <w:jc w:val="both"/>
        <w:rPr>
          <w:rFonts w:eastAsia="Times New Roman" w:cstheme="minorHAnsi"/>
          <w:sz w:val="20"/>
        </w:rPr>
      </w:pPr>
      <w:r w:rsidRPr="00FD1AF1">
        <w:rPr>
          <w:rFonts w:eastAsia="Times New Roman" w:cstheme="minorHAnsi"/>
          <w:sz w:val="20"/>
        </w:rPr>
        <w:t>= 46.6%</w:t>
      </w:r>
      <w:r w:rsidRPr="00FD1AF1">
        <w:rPr>
          <w:rFonts w:ascii="Arial" w:eastAsia="Times New Roman" w:hAnsi="Arial" w:cs="Times New Roman"/>
          <w:sz w:val="20"/>
          <w:vertAlign w:val="superscript"/>
        </w:rPr>
        <w:footnoteReference w:id="45"/>
      </w:r>
    </w:p>
    <w:p w14:paraId="7DCAF5A7"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imes New Roman"/>
          <w:noProof/>
          <w:sz w:val="20"/>
        </w:rPr>
        <w:lastRenderedPageBreak/>
        <mc:AlternateContent>
          <mc:Choice Requires="wps">
            <w:drawing>
              <wp:inline distT="0" distB="0" distL="0" distR="0" wp14:anchorId="3CF29CFD" wp14:editId="427D5886">
                <wp:extent cx="5679440" cy="5467350"/>
                <wp:effectExtent l="0" t="0" r="16510" b="19050"/>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467350"/>
                        </a:xfrm>
                        <a:prstGeom prst="rect">
                          <a:avLst/>
                        </a:prstGeom>
                        <a:solidFill>
                          <a:srgbClr val="FFFFFF"/>
                        </a:solidFill>
                        <a:ln w="9525">
                          <a:solidFill>
                            <a:srgbClr val="000000"/>
                          </a:solidFill>
                          <a:miter lim="800000"/>
                          <a:headEnd/>
                          <a:tailEnd/>
                        </a:ln>
                      </wps:spPr>
                      <wps:txbx>
                        <w:txbxContent>
                          <w:p w14:paraId="17198B42" w14:textId="77777777" w:rsidR="0019783A" w:rsidRPr="007E2944" w:rsidRDefault="0019783A" w:rsidP="00FD1AF1">
                            <w:pPr>
                              <w:rPr>
                                <w:rFonts w:cstheme="minorHAnsi"/>
                                <w:sz w:val="20"/>
                              </w:rPr>
                            </w:pPr>
                            <w:r w:rsidRPr="007E2944">
                              <w:rPr>
                                <w:rFonts w:cstheme="minorHAnsi"/>
                                <w:sz w:val="20"/>
                              </w:rPr>
                              <w:t>New Construction or Time of Sale:</w:t>
                            </w:r>
                          </w:p>
                          <w:p w14:paraId="4A00255D" w14:textId="77777777" w:rsidR="0019783A" w:rsidRPr="007E2944" w:rsidRDefault="0019783A" w:rsidP="00FD1AF1">
                            <w:pPr>
                              <w:rPr>
                                <w:rFonts w:cstheme="minorHAnsi"/>
                                <w:sz w:val="20"/>
                              </w:rPr>
                            </w:pPr>
                            <w:r w:rsidRPr="007E2944">
                              <w:rPr>
                                <w:rFonts w:cstheme="minorHAnsi"/>
                                <w:sz w:val="20"/>
                              </w:rPr>
                              <w:t>For example, a 3 ton unit with Full Load EER rating of 19:</w:t>
                            </w:r>
                          </w:p>
                          <w:p w14:paraId="02A63815" w14:textId="77777777" w:rsidR="0019783A" w:rsidRPr="007E2944" w:rsidRDefault="0019783A" w:rsidP="00FD1AF1">
                            <w:pPr>
                              <w:ind w:left="720" w:firstLine="720"/>
                              <w:rPr>
                                <w:rFonts w:cstheme="minorHAnsi"/>
                                <w:sz w:val="20"/>
                              </w:rPr>
                            </w:pPr>
                            <w:r w:rsidRPr="007E2944">
                              <w:rPr>
                                <w:rFonts w:cstheme="minorHAnsi"/>
                                <w:noProof/>
                                <w:sz w:val="20"/>
                              </w:rPr>
                              <w:t>ΔkW</w:t>
                            </w:r>
                            <w:r w:rsidRPr="007E2944">
                              <w:rPr>
                                <w:rFonts w:cstheme="minorHAnsi"/>
                                <w:noProof/>
                                <w:sz w:val="20"/>
                                <w:vertAlign w:val="subscript"/>
                              </w:rPr>
                              <w:t>SSP</w:t>
                            </w:r>
                            <w:r w:rsidRPr="007E2944">
                              <w:rPr>
                                <w:rFonts w:cstheme="minorHAnsi"/>
                                <w:sz w:val="20"/>
                              </w:rPr>
                              <w:t xml:space="preserve"> </w:t>
                            </w:r>
                            <w:r w:rsidRPr="007E2944">
                              <w:rPr>
                                <w:rFonts w:cstheme="minorHAnsi"/>
                                <w:sz w:val="20"/>
                              </w:rPr>
                              <w:tab/>
                              <w:t>= ((36,000 * (1/11.8 – 1</w:t>
                            </w:r>
                            <w:r w:rsidRPr="007E2944">
                              <w:rPr>
                                <w:rFonts w:cstheme="minorHAnsi"/>
                                <w:noProof/>
                                <w:sz w:val="20"/>
                                <w:lang w:val="nl-NL"/>
                              </w:rPr>
                              <w:t>/19))/</w:t>
                            </w:r>
                            <w:r w:rsidRPr="007E2944">
                              <w:rPr>
                                <w:rFonts w:cstheme="minorHAnsi"/>
                                <w:sz w:val="20"/>
                              </w:rPr>
                              <w:t>1000) * 0.72</w:t>
                            </w:r>
                          </w:p>
                          <w:p w14:paraId="3DC22232" w14:textId="77777777" w:rsidR="0019783A" w:rsidRPr="007E2944" w:rsidRDefault="0019783A" w:rsidP="00FD1AF1">
                            <w:pPr>
                              <w:ind w:left="1440" w:firstLine="720"/>
                              <w:rPr>
                                <w:rFonts w:cstheme="minorHAnsi"/>
                                <w:sz w:val="20"/>
                              </w:rPr>
                            </w:pPr>
                            <w:r w:rsidRPr="007E2944">
                              <w:rPr>
                                <w:rFonts w:cstheme="minorHAnsi"/>
                                <w:sz w:val="20"/>
                              </w:rPr>
                              <w:t>= 0.83 kW</w:t>
                            </w:r>
                          </w:p>
                          <w:p w14:paraId="5BA6A438" w14:textId="77777777" w:rsidR="0019783A" w:rsidRPr="007E2944" w:rsidRDefault="0019783A" w:rsidP="00FD1AF1">
                            <w:pPr>
                              <w:ind w:left="720" w:firstLine="720"/>
                              <w:rPr>
                                <w:rFonts w:cstheme="minorHAnsi"/>
                                <w:sz w:val="20"/>
                              </w:rPr>
                            </w:pPr>
                            <w:r w:rsidRPr="007E2944">
                              <w:rPr>
                                <w:rFonts w:cstheme="minorHAnsi"/>
                                <w:noProof/>
                                <w:sz w:val="20"/>
                              </w:rPr>
                              <w:t>ΔkW</w:t>
                            </w:r>
                            <w:r w:rsidRPr="007E2944">
                              <w:rPr>
                                <w:rFonts w:cstheme="minorHAnsi"/>
                                <w:noProof/>
                                <w:sz w:val="20"/>
                                <w:vertAlign w:val="subscript"/>
                              </w:rPr>
                              <w:t>PJM</w:t>
                            </w:r>
                            <w:r w:rsidRPr="007E2944">
                              <w:rPr>
                                <w:rFonts w:cstheme="minorHAnsi"/>
                                <w:sz w:val="20"/>
                              </w:rPr>
                              <w:t xml:space="preserve"> </w:t>
                            </w:r>
                            <w:r w:rsidRPr="007E2944">
                              <w:rPr>
                                <w:rFonts w:cstheme="minorHAnsi"/>
                                <w:sz w:val="20"/>
                              </w:rPr>
                              <w:tab/>
                              <w:t>= ((36,000 * (1/11 – 1</w:t>
                            </w:r>
                            <w:r w:rsidRPr="007E2944">
                              <w:rPr>
                                <w:rFonts w:cstheme="minorHAnsi"/>
                                <w:noProof/>
                                <w:sz w:val="20"/>
                                <w:lang w:val="nl-NL"/>
                              </w:rPr>
                              <w:t>/19))/</w:t>
                            </w:r>
                            <w:r w:rsidRPr="007E2944">
                              <w:rPr>
                                <w:rFonts w:cstheme="minorHAnsi"/>
                                <w:sz w:val="20"/>
                              </w:rPr>
                              <w:t>1000) * 0.466</w:t>
                            </w:r>
                          </w:p>
                          <w:p w14:paraId="22F6D0D6" w14:textId="77777777" w:rsidR="0019783A" w:rsidRPr="007E2944" w:rsidRDefault="0019783A" w:rsidP="00FD1AF1">
                            <w:pPr>
                              <w:ind w:left="1440" w:firstLine="720"/>
                              <w:rPr>
                                <w:rFonts w:cstheme="minorHAnsi"/>
                                <w:sz w:val="20"/>
                              </w:rPr>
                            </w:pPr>
                            <w:r w:rsidRPr="007E2944">
                              <w:rPr>
                                <w:rFonts w:cstheme="minorHAnsi"/>
                                <w:sz w:val="20"/>
                              </w:rPr>
                              <w:t>= 0.54 kW</w:t>
                            </w:r>
                          </w:p>
                          <w:p w14:paraId="71B66912" w14:textId="77777777" w:rsidR="0019783A" w:rsidRPr="007E2944" w:rsidRDefault="0019783A" w:rsidP="00FD1AF1">
                            <w:pPr>
                              <w:rPr>
                                <w:sz w:val="20"/>
                              </w:rPr>
                            </w:pPr>
                            <w:r w:rsidRPr="007E2944">
                              <w:rPr>
                                <w:sz w:val="20"/>
                              </w:rPr>
                              <w:t>Early Replacement:</w:t>
                            </w:r>
                          </w:p>
                          <w:p w14:paraId="7DE9D4BE" w14:textId="77777777" w:rsidR="0019783A" w:rsidRPr="007E2944" w:rsidRDefault="0019783A" w:rsidP="00FD1AF1">
                            <w:pPr>
                              <w:rPr>
                                <w:rFonts w:cstheme="minorHAnsi"/>
                                <w:sz w:val="20"/>
                              </w:rPr>
                            </w:pPr>
                            <w:r w:rsidRPr="007E2944">
                              <w:rPr>
                                <w:rFonts w:cstheme="minorHAnsi"/>
                                <w:sz w:val="20"/>
                              </w:rPr>
                              <w:t>For example, a 3 ton Full Load 19 EER replaces an existing working Air Source Heat Pump with unknown efficiency ratings in Marion:</w:t>
                            </w:r>
                          </w:p>
                          <w:p w14:paraId="0E936AF2" w14:textId="77777777" w:rsidR="0019783A" w:rsidRPr="007E2944" w:rsidRDefault="0019783A" w:rsidP="00FD1AF1">
                            <w:pPr>
                              <w:ind w:left="1440" w:hanging="720"/>
                              <w:rPr>
                                <w:rFonts w:cstheme="minorHAnsi"/>
                                <w:noProof/>
                                <w:sz w:val="20"/>
                              </w:rPr>
                            </w:pPr>
                            <w:r w:rsidRPr="007E2944">
                              <w:rPr>
                                <w:rFonts w:cstheme="minorHAnsi"/>
                                <w:noProof/>
                                <w:sz w:val="20"/>
                              </w:rPr>
                              <w:t>ΔkW</w:t>
                            </w:r>
                            <w:r w:rsidRPr="007E2944">
                              <w:rPr>
                                <w:rFonts w:cstheme="minorHAnsi"/>
                                <w:sz w:val="20"/>
                                <w:vertAlign w:val="subscript"/>
                              </w:rPr>
                              <w:t>SSP</w:t>
                            </w:r>
                            <w:r w:rsidRPr="007E2944">
                              <w:rPr>
                                <w:rFonts w:cstheme="minorHAnsi"/>
                                <w:noProof/>
                                <w:sz w:val="20"/>
                              </w:rPr>
                              <w:t xml:space="preserve"> for remaining life of existing unit (1st 8 years):</w:t>
                            </w:r>
                          </w:p>
                          <w:p w14:paraId="487A8B5F" w14:textId="77777777" w:rsidR="0019783A" w:rsidRPr="007E2944" w:rsidRDefault="0019783A" w:rsidP="00FD1AF1">
                            <w:pPr>
                              <w:ind w:left="720" w:firstLine="720"/>
                              <w:rPr>
                                <w:rFonts w:cstheme="minorHAnsi"/>
                                <w:sz w:val="20"/>
                              </w:rPr>
                            </w:pPr>
                            <w:r w:rsidRPr="007E2944">
                              <w:rPr>
                                <w:rFonts w:cstheme="minorHAnsi"/>
                                <w:sz w:val="20"/>
                              </w:rPr>
                              <w:t>= ((36,000 * (1/8.55 – 1</w:t>
                            </w:r>
                            <w:r w:rsidRPr="007E2944">
                              <w:rPr>
                                <w:rFonts w:cstheme="minorHAnsi"/>
                                <w:noProof/>
                                <w:sz w:val="20"/>
                                <w:lang w:val="nl-NL"/>
                              </w:rPr>
                              <w:t>/19))/</w:t>
                            </w:r>
                            <w:r w:rsidRPr="007E2944">
                              <w:rPr>
                                <w:rFonts w:cstheme="minorHAnsi"/>
                                <w:sz w:val="20"/>
                              </w:rPr>
                              <w:t>1000) * 0.72</w:t>
                            </w:r>
                          </w:p>
                          <w:p w14:paraId="2041A3F7" w14:textId="77777777" w:rsidR="0019783A" w:rsidRPr="007E2944" w:rsidRDefault="0019783A" w:rsidP="00FD1AF1">
                            <w:pPr>
                              <w:ind w:left="720" w:firstLine="720"/>
                              <w:rPr>
                                <w:rFonts w:cstheme="minorHAnsi"/>
                                <w:sz w:val="20"/>
                              </w:rPr>
                            </w:pPr>
                            <w:r w:rsidRPr="007E2944">
                              <w:rPr>
                                <w:rFonts w:cstheme="minorHAnsi"/>
                                <w:sz w:val="20"/>
                              </w:rPr>
                              <w:t>= 1.67 kW</w:t>
                            </w:r>
                          </w:p>
                          <w:p w14:paraId="113BF627" w14:textId="77777777" w:rsidR="0019783A" w:rsidRPr="007E2944" w:rsidRDefault="0019783A" w:rsidP="00FD1AF1">
                            <w:pPr>
                              <w:ind w:left="1440" w:hanging="720"/>
                              <w:rPr>
                                <w:rFonts w:cstheme="minorHAnsi"/>
                                <w:noProof/>
                                <w:sz w:val="20"/>
                              </w:rPr>
                            </w:pPr>
                            <w:r w:rsidRPr="007E2944">
                              <w:rPr>
                                <w:rFonts w:cstheme="minorHAnsi"/>
                                <w:noProof/>
                                <w:sz w:val="20"/>
                              </w:rPr>
                              <w:t>ΔkW</w:t>
                            </w:r>
                            <w:r w:rsidRPr="007E2944">
                              <w:rPr>
                                <w:rFonts w:cstheme="minorHAnsi"/>
                                <w:sz w:val="20"/>
                                <w:vertAlign w:val="subscript"/>
                              </w:rPr>
                              <w:t>SSP</w:t>
                            </w:r>
                            <w:r w:rsidRPr="007E2944">
                              <w:rPr>
                                <w:rFonts w:cstheme="minorHAnsi"/>
                                <w:noProof/>
                                <w:sz w:val="20"/>
                              </w:rPr>
                              <w:t xml:space="preserve"> for remaining measure life (next 17 years):</w:t>
                            </w:r>
                          </w:p>
                          <w:p w14:paraId="445EEB38" w14:textId="77777777" w:rsidR="0019783A" w:rsidRPr="007E2944" w:rsidRDefault="0019783A" w:rsidP="00FD1AF1">
                            <w:pPr>
                              <w:ind w:left="720" w:firstLine="720"/>
                              <w:rPr>
                                <w:rFonts w:cstheme="minorHAnsi"/>
                                <w:sz w:val="20"/>
                              </w:rPr>
                            </w:pPr>
                            <w:r w:rsidRPr="007E2944">
                              <w:rPr>
                                <w:rFonts w:cstheme="minorHAnsi"/>
                                <w:sz w:val="20"/>
                              </w:rPr>
                              <w:t>= ((36,000 * (1/11.8 – 1</w:t>
                            </w:r>
                            <w:r w:rsidRPr="007E2944">
                              <w:rPr>
                                <w:rFonts w:cstheme="minorHAnsi"/>
                                <w:noProof/>
                                <w:sz w:val="20"/>
                                <w:lang w:val="nl-NL"/>
                              </w:rPr>
                              <w:t>/19))/</w:t>
                            </w:r>
                            <w:r w:rsidRPr="007E2944">
                              <w:rPr>
                                <w:rFonts w:cstheme="minorHAnsi"/>
                                <w:sz w:val="20"/>
                              </w:rPr>
                              <w:t>1000) * 0.72</w:t>
                            </w:r>
                          </w:p>
                          <w:p w14:paraId="08728DE7" w14:textId="77777777" w:rsidR="0019783A" w:rsidRPr="007E2944" w:rsidRDefault="0019783A" w:rsidP="00FD1AF1">
                            <w:pPr>
                              <w:ind w:left="720" w:firstLine="720"/>
                              <w:rPr>
                                <w:rFonts w:cstheme="minorHAnsi"/>
                                <w:sz w:val="20"/>
                              </w:rPr>
                            </w:pPr>
                            <w:r w:rsidRPr="007E2944">
                              <w:rPr>
                                <w:rFonts w:cstheme="minorHAnsi"/>
                                <w:sz w:val="20"/>
                              </w:rPr>
                              <w:t>= 0.83 kW</w:t>
                            </w:r>
                          </w:p>
                          <w:p w14:paraId="66D24814" w14:textId="77777777" w:rsidR="0019783A" w:rsidRPr="007E2944" w:rsidRDefault="0019783A" w:rsidP="00FD1AF1">
                            <w:pPr>
                              <w:ind w:left="1440" w:hanging="720"/>
                              <w:rPr>
                                <w:rFonts w:cstheme="minorHAnsi"/>
                                <w:noProof/>
                                <w:sz w:val="20"/>
                              </w:rPr>
                            </w:pPr>
                            <w:r w:rsidRPr="007E2944">
                              <w:rPr>
                                <w:rFonts w:cstheme="minorHAnsi"/>
                                <w:noProof/>
                                <w:sz w:val="20"/>
                              </w:rPr>
                              <w:t>ΔkW</w:t>
                            </w:r>
                            <w:r w:rsidRPr="007E2944">
                              <w:rPr>
                                <w:rFonts w:cstheme="minorHAnsi"/>
                                <w:sz w:val="20"/>
                                <w:vertAlign w:val="subscript"/>
                              </w:rPr>
                              <w:t>PJM</w:t>
                            </w:r>
                            <w:r w:rsidRPr="007E2944">
                              <w:rPr>
                                <w:rFonts w:cstheme="minorHAnsi"/>
                                <w:noProof/>
                                <w:sz w:val="20"/>
                              </w:rPr>
                              <w:t xml:space="preserve"> for remaining life of existing unit (1st 8 years):</w:t>
                            </w:r>
                          </w:p>
                          <w:p w14:paraId="2C241C28" w14:textId="77777777" w:rsidR="0019783A" w:rsidRPr="007E2944" w:rsidRDefault="0019783A" w:rsidP="00FD1AF1">
                            <w:pPr>
                              <w:ind w:left="720" w:firstLine="720"/>
                              <w:rPr>
                                <w:rFonts w:cstheme="minorHAnsi"/>
                                <w:sz w:val="20"/>
                              </w:rPr>
                            </w:pPr>
                            <w:r w:rsidRPr="007E2944">
                              <w:rPr>
                                <w:rFonts w:cstheme="minorHAnsi"/>
                                <w:sz w:val="20"/>
                              </w:rPr>
                              <w:t>= ((36,000 * (1/8.55 – 1</w:t>
                            </w:r>
                            <w:r w:rsidRPr="007E2944">
                              <w:rPr>
                                <w:rFonts w:cstheme="minorHAnsi"/>
                                <w:noProof/>
                                <w:sz w:val="20"/>
                                <w:lang w:val="nl-NL"/>
                              </w:rPr>
                              <w:t>/19))/</w:t>
                            </w:r>
                            <w:r w:rsidRPr="007E2944">
                              <w:rPr>
                                <w:rFonts w:cstheme="minorHAnsi"/>
                                <w:sz w:val="20"/>
                              </w:rPr>
                              <w:t>1000) * 0.466</w:t>
                            </w:r>
                          </w:p>
                          <w:p w14:paraId="0058EBCC" w14:textId="77777777" w:rsidR="0019783A" w:rsidRPr="007E2944" w:rsidRDefault="0019783A" w:rsidP="00FD1AF1">
                            <w:pPr>
                              <w:ind w:left="720" w:firstLine="720"/>
                              <w:rPr>
                                <w:rFonts w:cstheme="minorHAnsi"/>
                                <w:sz w:val="20"/>
                              </w:rPr>
                            </w:pPr>
                            <w:r w:rsidRPr="007E2944">
                              <w:rPr>
                                <w:rFonts w:cstheme="minorHAnsi"/>
                                <w:sz w:val="20"/>
                              </w:rPr>
                              <w:t>= 1.08 kW</w:t>
                            </w:r>
                          </w:p>
                          <w:p w14:paraId="6E5AAC9A" w14:textId="77777777" w:rsidR="0019783A" w:rsidRPr="007E2944" w:rsidRDefault="0019783A" w:rsidP="00FD1AF1">
                            <w:pPr>
                              <w:ind w:left="1440" w:hanging="720"/>
                              <w:rPr>
                                <w:rFonts w:cstheme="minorHAnsi"/>
                                <w:noProof/>
                                <w:sz w:val="20"/>
                              </w:rPr>
                            </w:pPr>
                            <w:r w:rsidRPr="007E2944">
                              <w:rPr>
                                <w:rFonts w:cstheme="minorHAnsi"/>
                                <w:noProof/>
                                <w:sz w:val="20"/>
                              </w:rPr>
                              <w:t>ΔkW</w:t>
                            </w:r>
                            <w:r w:rsidRPr="007E2944">
                              <w:rPr>
                                <w:rFonts w:cstheme="minorHAnsi"/>
                                <w:sz w:val="20"/>
                                <w:vertAlign w:val="subscript"/>
                              </w:rPr>
                              <w:t>PJM</w:t>
                            </w:r>
                            <w:r w:rsidRPr="007E2944">
                              <w:rPr>
                                <w:rFonts w:cstheme="minorHAnsi"/>
                                <w:noProof/>
                                <w:sz w:val="20"/>
                              </w:rPr>
                              <w:t xml:space="preserve"> for remaining measure life (next 17 years):</w:t>
                            </w:r>
                          </w:p>
                          <w:p w14:paraId="279C7254" w14:textId="77777777" w:rsidR="0019783A" w:rsidRPr="007E2944" w:rsidRDefault="0019783A" w:rsidP="00FD1AF1">
                            <w:pPr>
                              <w:ind w:left="720" w:firstLine="720"/>
                              <w:rPr>
                                <w:rFonts w:cstheme="minorHAnsi"/>
                                <w:sz w:val="20"/>
                              </w:rPr>
                            </w:pPr>
                            <w:r w:rsidRPr="007E2944">
                              <w:rPr>
                                <w:rFonts w:cstheme="minorHAnsi"/>
                                <w:sz w:val="20"/>
                              </w:rPr>
                              <w:t>= ((36,000 * (1/11.8 – 1</w:t>
                            </w:r>
                            <w:r w:rsidRPr="007E2944">
                              <w:rPr>
                                <w:rFonts w:cstheme="minorHAnsi"/>
                                <w:noProof/>
                                <w:sz w:val="20"/>
                                <w:lang w:val="nl-NL"/>
                              </w:rPr>
                              <w:t>/19))/</w:t>
                            </w:r>
                            <w:r w:rsidRPr="007E2944">
                              <w:rPr>
                                <w:rFonts w:cstheme="minorHAnsi"/>
                                <w:sz w:val="20"/>
                              </w:rPr>
                              <w:t>1000) * 0.466</w:t>
                            </w:r>
                          </w:p>
                          <w:p w14:paraId="37DAD543" w14:textId="77777777" w:rsidR="0019783A" w:rsidRPr="007E2944" w:rsidRDefault="0019783A" w:rsidP="00FD1AF1">
                            <w:pPr>
                              <w:ind w:left="720" w:firstLine="720"/>
                              <w:rPr>
                                <w:rFonts w:cstheme="minorHAnsi"/>
                                <w:sz w:val="20"/>
                              </w:rPr>
                            </w:pPr>
                            <w:r w:rsidRPr="007E2944">
                              <w:rPr>
                                <w:rFonts w:cstheme="minorHAnsi"/>
                                <w:sz w:val="20"/>
                              </w:rPr>
                              <w:t>= 0.54 kW</w:t>
                            </w:r>
                          </w:p>
                          <w:p w14:paraId="61342F86" w14:textId="77777777" w:rsidR="0019783A" w:rsidRPr="007E2944" w:rsidRDefault="0019783A" w:rsidP="00FD1AF1">
                            <w:pPr>
                              <w:rPr>
                                <w:sz w:val="20"/>
                              </w:rPr>
                            </w:pPr>
                          </w:p>
                        </w:txbxContent>
                      </wps:txbx>
                      <wps:bodyPr rot="0" vert="horz" wrap="square" lIns="91440" tIns="45720" rIns="91440" bIns="45720" anchor="t" anchorCtr="0">
                        <a:noAutofit/>
                      </wps:bodyPr>
                    </wps:wsp>
                  </a:graphicData>
                </a:graphic>
              </wp:inline>
            </w:drawing>
          </mc:Choice>
          <mc:Fallback>
            <w:pict>
              <v:shape id="Text Box 40" o:spid="_x0000_s1027" type="#_x0000_t202" style="width:447.2pt;height:43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">
                <v:textbox>
                  <w:txbxContent>
                    <w:p w14:paraId="17198B42" w14:textId="77777777" w:rsidR="0019783A" w:rsidRPr="007E2944" w:rsidRDefault="0019783A" w:rsidP="00FD1AF1">
                      <w:pPr>
                        <w:rPr>
                          <w:rFonts w:cstheme="minorHAnsi"/>
                          <w:sz w:val="20"/>
                        </w:rPr>
                      </w:pPr>
                      <w:r w:rsidRPr="007E2944">
                        <w:rPr>
                          <w:rFonts w:cstheme="minorHAnsi"/>
                          <w:sz w:val="20"/>
                        </w:rPr>
                        <w:t>New Construction or Time of Sale:</w:t>
                      </w:r>
                    </w:p>
                    <w:p w14:paraId="4A00255D" w14:textId="77777777" w:rsidR="0019783A" w:rsidRPr="007E2944" w:rsidRDefault="0019783A" w:rsidP="00FD1AF1">
                      <w:pPr>
                        <w:rPr>
                          <w:rFonts w:cstheme="minorHAnsi"/>
                          <w:sz w:val="20"/>
                        </w:rPr>
                      </w:pPr>
                      <w:r w:rsidRPr="007E2944">
                        <w:rPr>
                          <w:rFonts w:cstheme="minorHAnsi"/>
                          <w:sz w:val="20"/>
                        </w:rPr>
                        <w:t>For example, a 3 ton unit with Full Load EER rating of 19:</w:t>
                      </w:r>
                    </w:p>
                    <w:p w14:paraId="02A63815" w14:textId="77777777" w:rsidR="0019783A" w:rsidRPr="007E2944" w:rsidRDefault="0019783A" w:rsidP="00FD1AF1">
                      <w:pPr>
                        <w:ind w:left="720" w:firstLine="720"/>
                        <w:rPr>
                          <w:rFonts w:cstheme="minorHAnsi"/>
                          <w:sz w:val="20"/>
                        </w:rPr>
                      </w:pPr>
                      <w:r w:rsidRPr="007E2944">
                        <w:rPr>
                          <w:rFonts w:cstheme="minorHAnsi"/>
                          <w:noProof/>
                          <w:sz w:val="20"/>
                        </w:rPr>
                        <w:t>ΔkW</w:t>
                      </w:r>
                      <w:r w:rsidRPr="007E2944">
                        <w:rPr>
                          <w:rFonts w:cstheme="minorHAnsi"/>
                          <w:noProof/>
                          <w:sz w:val="20"/>
                          <w:vertAlign w:val="subscript"/>
                        </w:rPr>
                        <w:t>SSP</w:t>
                      </w:r>
                      <w:r w:rsidRPr="007E2944">
                        <w:rPr>
                          <w:rFonts w:cstheme="minorHAnsi"/>
                          <w:sz w:val="20"/>
                        </w:rPr>
                        <w:t xml:space="preserve"> </w:t>
                      </w:r>
                      <w:r w:rsidRPr="007E2944">
                        <w:rPr>
                          <w:rFonts w:cstheme="minorHAnsi"/>
                          <w:sz w:val="20"/>
                        </w:rPr>
                        <w:tab/>
                        <w:t>= ((36,000 * (1/11.8 – 1</w:t>
                      </w:r>
                      <w:r w:rsidRPr="007E2944">
                        <w:rPr>
                          <w:rFonts w:cstheme="minorHAnsi"/>
                          <w:noProof/>
                          <w:sz w:val="20"/>
                          <w:lang w:val="nl-NL"/>
                        </w:rPr>
                        <w:t>/19))/</w:t>
                      </w:r>
                      <w:r w:rsidRPr="007E2944">
                        <w:rPr>
                          <w:rFonts w:cstheme="minorHAnsi"/>
                          <w:sz w:val="20"/>
                        </w:rPr>
                        <w:t>1000) * 0.72</w:t>
                      </w:r>
                    </w:p>
                    <w:p w14:paraId="3DC22232" w14:textId="77777777" w:rsidR="0019783A" w:rsidRPr="007E2944" w:rsidRDefault="0019783A" w:rsidP="00FD1AF1">
                      <w:pPr>
                        <w:ind w:left="1440" w:firstLine="720"/>
                        <w:rPr>
                          <w:rFonts w:cstheme="minorHAnsi"/>
                          <w:sz w:val="20"/>
                        </w:rPr>
                      </w:pPr>
                      <w:r w:rsidRPr="007E2944">
                        <w:rPr>
                          <w:rFonts w:cstheme="minorHAnsi"/>
                          <w:sz w:val="20"/>
                        </w:rPr>
                        <w:t>= 0.83 kW</w:t>
                      </w:r>
                    </w:p>
                    <w:p w14:paraId="5BA6A438" w14:textId="77777777" w:rsidR="0019783A" w:rsidRPr="007E2944" w:rsidRDefault="0019783A" w:rsidP="00FD1AF1">
                      <w:pPr>
                        <w:ind w:left="720" w:firstLine="720"/>
                        <w:rPr>
                          <w:rFonts w:cstheme="minorHAnsi"/>
                          <w:sz w:val="20"/>
                        </w:rPr>
                      </w:pPr>
                      <w:r w:rsidRPr="007E2944">
                        <w:rPr>
                          <w:rFonts w:cstheme="minorHAnsi"/>
                          <w:noProof/>
                          <w:sz w:val="20"/>
                        </w:rPr>
                        <w:t>ΔkW</w:t>
                      </w:r>
                      <w:r w:rsidRPr="007E2944">
                        <w:rPr>
                          <w:rFonts w:cstheme="minorHAnsi"/>
                          <w:noProof/>
                          <w:sz w:val="20"/>
                          <w:vertAlign w:val="subscript"/>
                        </w:rPr>
                        <w:t>PJM</w:t>
                      </w:r>
                      <w:r w:rsidRPr="007E2944">
                        <w:rPr>
                          <w:rFonts w:cstheme="minorHAnsi"/>
                          <w:sz w:val="20"/>
                        </w:rPr>
                        <w:t xml:space="preserve"> </w:t>
                      </w:r>
                      <w:r w:rsidRPr="007E2944">
                        <w:rPr>
                          <w:rFonts w:cstheme="minorHAnsi"/>
                          <w:sz w:val="20"/>
                        </w:rPr>
                        <w:tab/>
                        <w:t>= ((36,000 * (1/11 – 1</w:t>
                      </w:r>
                      <w:r w:rsidRPr="007E2944">
                        <w:rPr>
                          <w:rFonts w:cstheme="minorHAnsi"/>
                          <w:noProof/>
                          <w:sz w:val="20"/>
                          <w:lang w:val="nl-NL"/>
                        </w:rPr>
                        <w:t>/19))/</w:t>
                      </w:r>
                      <w:r w:rsidRPr="007E2944">
                        <w:rPr>
                          <w:rFonts w:cstheme="minorHAnsi"/>
                          <w:sz w:val="20"/>
                        </w:rPr>
                        <w:t>1000) * 0.466</w:t>
                      </w:r>
                    </w:p>
                    <w:p w14:paraId="22F6D0D6" w14:textId="77777777" w:rsidR="0019783A" w:rsidRPr="007E2944" w:rsidRDefault="0019783A" w:rsidP="00FD1AF1">
                      <w:pPr>
                        <w:ind w:left="1440" w:firstLine="720"/>
                        <w:rPr>
                          <w:rFonts w:cstheme="minorHAnsi"/>
                          <w:sz w:val="20"/>
                        </w:rPr>
                      </w:pPr>
                      <w:r w:rsidRPr="007E2944">
                        <w:rPr>
                          <w:rFonts w:cstheme="minorHAnsi"/>
                          <w:sz w:val="20"/>
                        </w:rPr>
                        <w:t>= 0.54 kW</w:t>
                      </w:r>
                    </w:p>
                    <w:p w14:paraId="71B66912" w14:textId="77777777" w:rsidR="0019783A" w:rsidRPr="007E2944" w:rsidRDefault="0019783A" w:rsidP="00FD1AF1">
                      <w:pPr>
                        <w:rPr>
                          <w:sz w:val="20"/>
                        </w:rPr>
                      </w:pPr>
                      <w:r w:rsidRPr="007E2944">
                        <w:rPr>
                          <w:sz w:val="20"/>
                        </w:rPr>
                        <w:t>Early Replacement:</w:t>
                      </w:r>
                    </w:p>
                    <w:p w14:paraId="7DE9D4BE" w14:textId="77777777" w:rsidR="0019783A" w:rsidRPr="007E2944" w:rsidRDefault="0019783A" w:rsidP="00FD1AF1">
                      <w:pPr>
                        <w:rPr>
                          <w:rFonts w:cstheme="minorHAnsi"/>
                          <w:sz w:val="20"/>
                        </w:rPr>
                      </w:pPr>
                      <w:r w:rsidRPr="007E2944">
                        <w:rPr>
                          <w:rFonts w:cstheme="minorHAnsi"/>
                          <w:sz w:val="20"/>
                        </w:rPr>
                        <w:t>For example, a 3 ton Full Load 19 EER replaces an existing working Air Source Heat Pump with unknown efficiency ratings in Marion:</w:t>
                      </w:r>
                    </w:p>
                    <w:p w14:paraId="0E936AF2" w14:textId="77777777" w:rsidR="0019783A" w:rsidRPr="007E2944" w:rsidRDefault="0019783A" w:rsidP="00FD1AF1">
                      <w:pPr>
                        <w:ind w:left="1440" w:hanging="720"/>
                        <w:rPr>
                          <w:rFonts w:cstheme="minorHAnsi"/>
                          <w:noProof/>
                          <w:sz w:val="20"/>
                        </w:rPr>
                      </w:pPr>
                      <w:r w:rsidRPr="007E2944">
                        <w:rPr>
                          <w:rFonts w:cstheme="minorHAnsi"/>
                          <w:noProof/>
                          <w:sz w:val="20"/>
                        </w:rPr>
                        <w:t>ΔkW</w:t>
                      </w:r>
                      <w:r w:rsidRPr="007E2944">
                        <w:rPr>
                          <w:rFonts w:cstheme="minorHAnsi"/>
                          <w:sz w:val="20"/>
                          <w:vertAlign w:val="subscript"/>
                        </w:rPr>
                        <w:t>SSP</w:t>
                      </w:r>
                      <w:r w:rsidRPr="007E2944">
                        <w:rPr>
                          <w:rFonts w:cstheme="minorHAnsi"/>
                          <w:noProof/>
                          <w:sz w:val="20"/>
                        </w:rPr>
                        <w:t xml:space="preserve"> for remaining life of existing unit (1st 8 years):</w:t>
                      </w:r>
                    </w:p>
                    <w:p w14:paraId="487A8B5F" w14:textId="77777777" w:rsidR="0019783A" w:rsidRPr="007E2944" w:rsidRDefault="0019783A" w:rsidP="00FD1AF1">
                      <w:pPr>
                        <w:ind w:left="720" w:firstLine="720"/>
                        <w:rPr>
                          <w:rFonts w:cstheme="minorHAnsi"/>
                          <w:sz w:val="20"/>
                        </w:rPr>
                      </w:pPr>
                      <w:r w:rsidRPr="007E2944">
                        <w:rPr>
                          <w:rFonts w:cstheme="minorHAnsi"/>
                          <w:sz w:val="20"/>
                        </w:rPr>
                        <w:t>= ((36,000 * (1/8.55 – 1</w:t>
                      </w:r>
                      <w:r w:rsidRPr="007E2944">
                        <w:rPr>
                          <w:rFonts w:cstheme="minorHAnsi"/>
                          <w:noProof/>
                          <w:sz w:val="20"/>
                          <w:lang w:val="nl-NL"/>
                        </w:rPr>
                        <w:t>/19))/</w:t>
                      </w:r>
                      <w:r w:rsidRPr="007E2944">
                        <w:rPr>
                          <w:rFonts w:cstheme="minorHAnsi"/>
                          <w:sz w:val="20"/>
                        </w:rPr>
                        <w:t>1000) * 0.72</w:t>
                      </w:r>
                    </w:p>
                    <w:p w14:paraId="2041A3F7" w14:textId="77777777" w:rsidR="0019783A" w:rsidRPr="007E2944" w:rsidRDefault="0019783A" w:rsidP="00FD1AF1">
                      <w:pPr>
                        <w:ind w:left="720" w:firstLine="720"/>
                        <w:rPr>
                          <w:rFonts w:cstheme="minorHAnsi"/>
                          <w:sz w:val="20"/>
                        </w:rPr>
                      </w:pPr>
                      <w:r w:rsidRPr="007E2944">
                        <w:rPr>
                          <w:rFonts w:cstheme="minorHAnsi"/>
                          <w:sz w:val="20"/>
                        </w:rPr>
                        <w:t>= 1.67 kW</w:t>
                      </w:r>
                    </w:p>
                    <w:p w14:paraId="113BF627" w14:textId="77777777" w:rsidR="0019783A" w:rsidRPr="007E2944" w:rsidRDefault="0019783A" w:rsidP="00FD1AF1">
                      <w:pPr>
                        <w:ind w:left="1440" w:hanging="720"/>
                        <w:rPr>
                          <w:rFonts w:cstheme="minorHAnsi"/>
                          <w:noProof/>
                          <w:sz w:val="20"/>
                        </w:rPr>
                      </w:pPr>
                      <w:r w:rsidRPr="007E2944">
                        <w:rPr>
                          <w:rFonts w:cstheme="minorHAnsi"/>
                          <w:noProof/>
                          <w:sz w:val="20"/>
                        </w:rPr>
                        <w:t>ΔkW</w:t>
                      </w:r>
                      <w:r w:rsidRPr="007E2944">
                        <w:rPr>
                          <w:rFonts w:cstheme="minorHAnsi"/>
                          <w:sz w:val="20"/>
                          <w:vertAlign w:val="subscript"/>
                        </w:rPr>
                        <w:t>SSP</w:t>
                      </w:r>
                      <w:r w:rsidRPr="007E2944">
                        <w:rPr>
                          <w:rFonts w:cstheme="minorHAnsi"/>
                          <w:noProof/>
                          <w:sz w:val="20"/>
                        </w:rPr>
                        <w:t xml:space="preserve"> for remaining measure life (next 17 years):</w:t>
                      </w:r>
                    </w:p>
                    <w:p w14:paraId="445EEB38" w14:textId="77777777" w:rsidR="0019783A" w:rsidRPr="007E2944" w:rsidRDefault="0019783A" w:rsidP="00FD1AF1">
                      <w:pPr>
                        <w:ind w:left="720" w:firstLine="720"/>
                        <w:rPr>
                          <w:rFonts w:cstheme="minorHAnsi"/>
                          <w:sz w:val="20"/>
                        </w:rPr>
                      </w:pPr>
                      <w:r w:rsidRPr="007E2944">
                        <w:rPr>
                          <w:rFonts w:cstheme="minorHAnsi"/>
                          <w:sz w:val="20"/>
                        </w:rPr>
                        <w:t>= ((36,000 * (1/11.8 – 1</w:t>
                      </w:r>
                      <w:r w:rsidRPr="007E2944">
                        <w:rPr>
                          <w:rFonts w:cstheme="minorHAnsi"/>
                          <w:noProof/>
                          <w:sz w:val="20"/>
                          <w:lang w:val="nl-NL"/>
                        </w:rPr>
                        <w:t>/19))/</w:t>
                      </w:r>
                      <w:r w:rsidRPr="007E2944">
                        <w:rPr>
                          <w:rFonts w:cstheme="minorHAnsi"/>
                          <w:sz w:val="20"/>
                        </w:rPr>
                        <w:t>1000) * 0.72</w:t>
                      </w:r>
                    </w:p>
                    <w:p w14:paraId="08728DE7" w14:textId="77777777" w:rsidR="0019783A" w:rsidRPr="007E2944" w:rsidRDefault="0019783A" w:rsidP="00FD1AF1">
                      <w:pPr>
                        <w:ind w:left="720" w:firstLine="720"/>
                        <w:rPr>
                          <w:rFonts w:cstheme="minorHAnsi"/>
                          <w:sz w:val="20"/>
                        </w:rPr>
                      </w:pPr>
                      <w:r w:rsidRPr="007E2944">
                        <w:rPr>
                          <w:rFonts w:cstheme="minorHAnsi"/>
                          <w:sz w:val="20"/>
                        </w:rPr>
                        <w:t>= 0.83 kW</w:t>
                      </w:r>
                    </w:p>
                    <w:p w14:paraId="66D24814" w14:textId="77777777" w:rsidR="0019783A" w:rsidRPr="007E2944" w:rsidRDefault="0019783A" w:rsidP="00FD1AF1">
                      <w:pPr>
                        <w:ind w:left="1440" w:hanging="720"/>
                        <w:rPr>
                          <w:rFonts w:cstheme="minorHAnsi"/>
                          <w:noProof/>
                          <w:sz w:val="20"/>
                        </w:rPr>
                      </w:pPr>
                      <w:r w:rsidRPr="007E2944">
                        <w:rPr>
                          <w:rFonts w:cstheme="minorHAnsi"/>
                          <w:noProof/>
                          <w:sz w:val="20"/>
                        </w:rPr>
                        <w:t>ΔkW</w:t>
                      </w:r>
                      <w:r w:rsidRPr="007E2944">
                        <w:rPr>
                          <w:rFonts w:cstheme="minorHAnsi"/>
                          <w:sz w:val="20"/>
                          <w:vertAlign w:val="subscript"/>
                        </w:rPr>
                        <w:t>PJM</w:t>
                      </w:r>
                      <w:r w:rsidRPr="007E2944">
                        <w:rPr>
                          <w:rFonts w:cstheme="minorHAnsi"/>
                          <w:noProof/>
                          <w:sz w:val="20"/>
                        </w:rPr>
                        <w:t xml:space="preserve"> for remaining life of existing unit (1st 8 years):</w:t>
                      </w:r>
                    </w:p>
                    <w:p w14:paraId="2C241C28" w14:textId="77777777" w:rsidR="0019783A" w:rsidRPr="007E2944" w:rsidRDefault="0019783A" w:rsidP="00FD1AF1">
                      <w:pPr>
                        <w:ind w:left="720" w:firstLine="720"/>
                        <w:rPr>
                          <w:rFonts w:cstheme="minorHAnsi"/>
                          <w:sz w:val="20"/>
                        </w:rPr>
                      </w:pPr>
                      <w:r w:rsidRPr="007E2944">
                        <w:rPr>
                          <w:rFonts w:cstheme="minorHAnsi"/>
                          <w:sz w:val="20"/>
                        </w:rPr>
                        <w:t>= ((36,000 * (1/8.55 – 1</w:t>
                      </w:r>
                      <w:r w:rsidRPr="007E2944">
                        <w:rPr>
                          <w:rFonts w:cstheme="minorHAnsi"/>
                          <w:noProof/>
                          <w:sz w:val="20"/>
                          <w:lang w:val="nl-NL"/>
                        </w:rPr>
                        <w:t>/19))/</w:t>
                      </w:r>
                      <w:r w:rsidRPr="007E2944">
                        <w:rPr>
                          <w:rFonts w:cstheme="minorHAnsi"/>
                          <w:sz w:val="20"/>
                        </w:rPr>
                        <w:t>1000) * 0.466</w:t>
                      </w:r>
                    </w:p>
                    <w:p w14:paraId="0058EBCC" w14:textId="77777777" w:rsidR="0019783A" w:rsidRPr="007E2944" w:rsidRDefault="0019783A" w:rsidP="00FD1AF1">
                      <w:pPr>
                        <w:ind w:left="720" w:firstLine="720"/>
                        <w:rPr>
                          <w:rFonts w:cstheme="minorHAnsi"/>
                          <w:sz w:val="20"/>
                        </w:rPr>
                      </w:pPr>
                      <w:r w:rsidRPr="007E2944">
                        <w:rPr>
                          <w:rFonts w:cstheme="minorHAnsi"/>
                          <w:sz w:val="20"/>
                        </w:rPr>
                        <w:t>= 1.08 kW</w:t>
                      </w:r>
                    </w:p>
                    <w:p w14:paraId="6E5AAC9A" w14:textId="77777777" w:rsidR="0019783A" w:rsidRPr="007E2944" w:rsidRDefault="0019783A" w:rsidP="00FD1AF1">
                      <w:pPr>
                        <w:ind w:left="1440" w:hanging="720"/>
                        <w:rPr>
                          <w:rFonts w:cstheme="minorHAnsi"/>
                          <w:noProof/>
                          <w:sz w:val="20"/>
                        </w:rPr>
                      </w:pPr>
                      <w:r w:rsidRPr="007E2944">
                        <w:rPr>
                          <w:rFonts w:cstheme="minorHAnsi"/>
                          <w:noProof/>
                          <w:sz w:val="20"/>
                        </w:rPr>
                        <w:t>ΔkW</w:t>
                      </w:r>
                      <w:r w:rsidRPr="007E2944">
                        <w:rPr>
                          <w:rFonts w:cstheme="minorHAnsi"/>
                          <w:sz w:val="20"/>
                          <w:vertAlign w:val="subscript"/>
                        </w:rPr>
                        <w:t>PJM</w:t>
                      </w:r>
                      <w:r w:rsidRPr="007E2944">
                        <w:rPr>
                          <w:rFonts w:cstheme="minorHAnsi"/>
                          <w:noProof/>
                          <w:sz w:val="20"/>
                        </w:rPr>
                        <w:t xml:space="preserve"> for remaining measure life (next 17 years):</w:t>
                      </w:r>
                    </w:p>
                    <w:p w14:paraId="279C7254" w14:textId="77777777" w:rsidR="0019783A" w:rsidRPr="007E2944" w:rsidRDefault="0019783A" w:rsidP="00FD1AF1">
                      <w:pPr>
                        <w:ind w:left="720" w:firstLine="720"/>
                        <w:rPr>
                          <w:rFonts w:cstheme="minorHAnsi"/>
                          <w:sz w:val="20"/>
                        </w:rPr>
                      </w:pPr>
                      <w:r w:rsidRPr="007E2944">
                        <w:rPr>
                          <w:rFonts w:cstheme="minorHAnsi"/>
                          <w:sz w:val="20"/>
                        </w:rPr>
                        <w:t>= ((36,000 * (1/11.8 – 1</w:t>
                      </w:r>
                      <w:r w:rsidRPr="007E2944">
                        <w:rPr>
                          <w:rFonts w:cstheme="minorHAnsi"/>
                          <w:noProof/>
                          <w:sz w:val="20"/>
                          <w:lang w:val="nl-NL"/>
                        </w:rPr>
                        <w:t>/19))/</w:t>
                      </w:r>
                      <w:r w:rsidRPr="007E2944">
                        <w:rPr>
                          <w:rFonts w:cstheme="minorHAnsi"/>
                          <w:sz w:val="20"/>
                        </w:rPr>
                        <w:t>1000) * 0.466</w:t>
                      </w:r>
                    </w:p>
                    <w:p w14:paraId="37DAD543" w14:textId="77777777" w:rsidR="0019783A" w:rsidRPr="007E2944" w:rsidRDefault="0019783A" w:rsidP="00FD1AF1">
                      <w:pPr>
                        <w:ind w:left="720" w:firstLine="720"/>
                        <w:rPr>
                          <w:rFonts w:cstheme="minorHAnsi"/>
                          <w:sz w:val="20"/>
                        </w:rPr>
                      </w:pPr>
                      <w:r w:rsidRPr="007E2944">
                        <w:rPr>
                          <w:rFonts w:cstheme="minorHAnsi"/>
                          <w:sz w:val="20"/>
                        </w:rPr>
                        <w:t>= 0.54 kW</w:t>
                      </w:r>
                    </w:p>
                    <w:p w14:paraId="61342F86" w14:textId="77777777" w:rsidR="0019783A" w:rsidRPr="007E2944" w:rsidRDefault="0019783A" w:rsidP="00FD1AF1">
                      <w:pPr>
                        <w:rPr>
                          <w:sz w:val="20"/>
                        </w:rPr>
                      </w:pPr>
                    </w:p>
                  </w:txbxContent>
                </v:textbox>
                <w10:anchorlock/>
              </v:shape>
            </w:pict>
          </mc:Fallback>
        </mc:AlternateContent>
      </w:r>
    </w:p>
    <w:p w14:paraId="6E3F0864" w14:textId="77777777" w:rsidR="00FD1AF1" w:rsidRPr="00FD1AF1" w:rsidRDefault="00FD1AF1" w:rsidP="00FD1AF1">
      <w:pPr>
        <w:widowControl w:val="0"/>
        <w:spacing w:after="120" w:line="240" w:lineRule="auto"/>
        <w:jc w:val="both"/>
        <w:rPr>
          <w:rFonts w:eastAsia="Times New Roman" w:cs="Times New Roman"/>
          <w:sz w:val="20"/>
        </w:rPr>
      </w:pPr>
    </w:p>
    <w:p w14:paraId="0331E6C8" w14:textId="77777777" w:rsidR="00FD1AF1" w:rsidRPr="00FD1AF1" w:rsidRDefault="00FD1AF1" w:rsidP="00FD1AF1">
      <w:pPr>
        <w:rPr>
          <w:rFonts w:eastAsiaTheme="majorEastAsia" w:cstheme="majorBidi"/>
          <w:b/>
          <w:iCs/>
          <w:smallCaps/>
        </w:rPr>
      </w:pPr>
      <w:r w:rsidRPr="00FD1AF1">
        <w:rPr>
          <w:rFonts w:eastAsia="Times New Roman" w:cs="Times New Roman"/>
          <w:sz w:val="20"/>
        </w:rPr>
        <w:br w:type="page"/>
      </w:r>
    </w:p>
    <w:p w14:paraId="2C6F4346"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lastRenderedPageBreak/>
        <w:t xml:space="preserve">Natural Gas Savings </w:t>
      </w:r>
    </w:p>
    <w:p w14:paraId="4374AC40" w14:textId="77777777"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New Construction and Time of Sale with baseline gas heat and/or hot water:</w:t>
      </w:r>
    </w:p>
    <w:p w14:paraId="6E00D93B"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utility only, gas utility claim savings calculated below:</w:t>
      </w:r>
    </w:p>
    <w:p w14:paraId="319A9F4D"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Savings] + [DHW Savings]</w:t>
      </w:r>
    </w:p>
    <w:p w14:paraId="13DE11FC"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[Replaced gas consumption – therm equivalent of GSHP source kWh] + [DHW Savings]</w:t>
      </w:r>
    </w:p>
    <w:p w14:paraId="4964AF30"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((Gas_Heating_Load/AFUEbase) – (kWhtoTherm * FLHheat * Capacity_heating * 1/COP</w:t>
      </w:r>
      <w:r w:rsidRPr="00FD1AF1">
        <w:rPr>
          <w:rFonts w:eastAsia="Times New Roman" w:cstheme="minorHAnsi"/>
          <w:noProof/>
          <w:sz w:val="20"/>
          <w:vertAlign w:val="subscript"/>
        </w:rPr>
        <w:t>PL</w:t>
      </w:r>
      <w:r w:rsidRPr="00FD1AF1">
        <w:rPr>
          <w:rFonts w:eastAsia="Times New Roman" w:cstheme="minorHAnsi"/>
          <w:noProof/>
          <w:sz w:val="20"/>
        </w:rPr>
        <w:t xml:space="preserve">)/1000)] + </w:t>
      </w:r>
      <w:r w:rsidRPr="00FD1AF1">
        <w:rPr>
          <w:rFonts w:eastAsia="Times New Roman" w:cstheme="minorHAnsi"/>
          <w:sz w:val="20"/>
        </w:rPr>
        <w:t xml:space="preserve">[(1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14:paraId="36A19895"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szCs w:val="20"/>
        </w:rPr>
        <w:t>If measure is supported by electric utility only, ΔTherms = 0</w:t>
      </w:r>
    </w:p>
    <w:p w14:paraId="7067654A"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and electric utility, gas utility claim savings calculated below, (electric savings is provided in Electric Energy Savings section):</w:t>
      </w:r>
    </w:p>
    <w:p w14:paraId="49A5CDEE"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Savings] + [DHW Savings]</w:t>
      </w:r>
    </w:p>
    <w:p w14:paraId="78D9FBA6"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[Replaced gas consumption – therm equivalent of base ASHP source kWh] + [DHW Savings]</w:t>
      </w:r>
    </w:p>
    <w:p w14:paraId="5D98077D"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((Gas_Heating_Load/AFUEbase) – (kWhtoTherm * FLHheat * Capacity_heating * 1/(HSPF</w:t>
      </w:r>
      <w:r w:rsidRPr="00FD1AF1">
        <w:rPr>
          <w:rFonts w:eastAsia="Times New Roman" w:cstheme="minorHAnsi"/>
          <w:noProof/>
          <w:sz w:val="20"/>
          <w:vertAlign w:val="subscript"/>
        </w:rPr>
        <w:t>ASHP</w:t>
      </w:r>
      <w:r w:rsidRPr="00FD1AF1">
        <w:rPr>
          <w:rFonts w:eastAsia="Times New Roman" w:cstheme="minorHAnsi"/>
          <w:noProof/>
          <w:sz w:val="20"/>
        </w:rPr>
        <w:t xml:space="preserve">/3.412))/1000)] + </w:t>
      </w:r>
      <w:r w:rsidRPr="00FD1AF1">
        <w:rPr>
          <w:rFonts w:eastAsia="Times New Roman" w:cstheme="minorHAnsi"/>
          <w:sz w:val="20"/>
        </w:rPr>
        <w:t xml:space="preserve">[(1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14:paraId="2C642DBD" w14:textId="77777777"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Early replacement for homes with existing gas heat and/or hot water:</w:t>
      </w:r>
    </w:p>
    <w:p w14:paraId="1A3B71A5"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utility only, gas utility claim savings calculated below:</w:t>
      </w:r>
    </w:p>
    <w:p w14:paraId="75839371" w14:textId="77777777"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ΔTherms for remaining life of existing unit (1st 8 years):</w:t>
      </w:r>
    </w:p>
    <w:p w14:paraId="53BC4159"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[Heating Savings] + [DHW Savings]</w:t>
      </w:r>
    </w:p>
    <w:p w14:paraId="7823D15D"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[Replaced gas consumption – therm equivalent of GSHP source kWh] + [DHW Savings]</w:t>
      </w:r>
    </w:p>
    <w:p w14:paraId="1123DB6B"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((Gas_Heating_Load/AFUEexist) – (kWhtoTherm * FLHheat * Capacity_heating * 1/(COP</w:t>
      </w:r>
      <w:r w:rsidRPr="00FD1AF1">
        <w:rPr>
          <w:rFonts w:eastAsia="Times New Roman" w:cstheme="minorHAnsi"/>
          <w:noProof/>
          <w:sz w:val="20"/>
          <w:vertAlign w:val="subscript"/>
        </w:rPr>
        <w:t xml:space="preserve">PL </w:t>
      </w:r>
      <w:r w:rsidRPr="00FD1AF1">
        <w:rPr>
          <w:rFonts w:eastAsia="Times New Roman" w:cstheme="minorHAnsi"/>
          <w:noProof/>
          <w:sz w:val="20"/>
        </w:rPr>
        <w:t xml:space="preserve">* 3.412))/1000)] + </w:t>
      </w:r>
      <w:r w:rsidRPr="00FD1AF1">
        <w:rPr>
          <w:rFonts w:eastAsia="Times New Roman" w:cstheme="minorHAnsi"/>
          <w:sz w:val="20"/>
        </w:rPr>
        <w:t xml:space="preserve">[(1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14:paraId="27A54A4D" w14:textId="77777777" w:rsidR="00FD1AF1" w:rsidRPr="00FD1AF1" w:rsidRDefault="00FD1AF1" w:rsidP="00FD1AF1">
      <w:pPr>
        <w:widowControl w:val="0"/>
        <w:spacing w:after="120" w:line="240" w:lineRule="auto"/>
        <w:ind w:left="720" w:firstLine="720"/>
        <w:jc w:val="both"/>
        <w:rPr>
          <w:rFonts w:eastAsia="Times New Roman" w:cstheme="minorHAnsi"/>
          <w:noProof/>
          <w:sz w:val="20"/>
        </w:rPr>
      </w:pPr>
      <w:r w:rsidRPr="00FD1AF1">
        <w:rPr>
          <w:rFonts w:eastAsia="Times New Roman" w:cstheme="minorHAnsi"/>
          <w:noProof/>
          <w:sz w:val="20"/>
        </w:rPr>
        <w:t>ΔTherms for remaining measure life (next 17 years):</w:t>
      </w:r>
    </w:p>
    <w:p w14:paraId="0B2028D1"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((Gas_Heating_Load/AFUEbaseER) – (kWhtoTherm * FLHheat * Capacity_heating * 1//(COP</w:t>
      </w:r>
      <w:r w:rsidRPr="00FD1AF1">
        <w:rPr>
          <w:rFonts w:eastAsia="Times New Roman" w:cstheme="minorHAnsi"/>
          <w:noProof/>
          <w:sz w:val="20"/>
          <w:vertAlign w:val="subscript"/>
        </w:rPr>
        <w:t xml:space="preserve">PL </w:t>
      </w:r>
      <w:r w:rsidRPr="00FD1AF1">
        <w:rPr>
          <w:rFonts w:eastAsia="Times New Roman" w:cstheme="minorHAnsi"/>
          <w:noProof/>
          <w:sz w:val="20"/>
        </w:rPr>
        <w:t xml:space="preserve">* 3.412))/1000)] + </w:t>
      </w:r>
      <w:r w:rsidRPr="00FD1AF1">
        <w:rPr>
          <w:rFonts w:eastAsia="Times New Roman" w:cstheme="minorHAnsi"/>
          <w:sz w:val="20"/>
        </w:rPr>
        <w:t xml:space="preserve">[(1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14:paraId="6BCAA048"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szCs w:val="20"/>
        </w:rPr>
        <w:t>If measure is supported by electric utility only, ΔTherms = 0</w:t>
      </w:r>
    </w:p>
    <w:p w14:paraId="5773D980"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If measure is supported by gas and electric utility, gas utility claim savings calculated below:</w:t>
      </w:r>
    </w:p>
    <w:p w14:paraId="126BDA32" w14:textId="77777777" w:rsidR="00FD1AF1" w:rsidRPr="00FD1AF1" w:rsidRDefault="00FD1AF1" w:rsidP="00FD1AF1">
      <w:pPr>
        <w:widowControl w:val="0"/>
        <w:spacing w:after="120" w:line="240" w:lineRule="auto"/>
        <w:ind w:left="1440"/>
        <w:jc w:val="both"/>
        <w:rPr>
          <w:rFonts w:eastAsia="Times New Roman" w:cstheme="minorHAnsi"/>
          <w:noProof/>
          <w:sz w:val="20"/>
        </w:rPr>
      </w:pPr>
      <w:r w:rsidRPr="00FD1AF1">
        <w:rPr>
          <w:rFonts w:eastAsia="Times New Roman" w:cstheme="minorHAnsi"/>
          <w:noProof/>
          <w:sz w:val="20"/>
        </w:rPr>
        <w:t>ΔTherms for remaining life of existing unit (1st 8 years):</w:t>
      </w:r>
    </w:p>
    <w:p w14:paraId="4E9E69B5" w14:textId="77777777" w:rsidR="00FD1AF1" w:rsidRPr="00FD1AF1" w:rsidRDefault="00FD1AF1" w:rsidP="00FD1AF1">
      <w:pPr>
        <w:widowControl w:val="0"/>
        <w:spacing w:after="120" w:line="240" w:lineRule="auto"/>
        <w:ind w:left="720"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Savings] + [DHW Savings]</w:t>
      </w:r>
    </w:p>
    <w:p w14:paraId="2E4A31C7" w14:textId="77777777" w:rsidR="00FD1AF1" w:rsidRPr="00FD1AF1" w:rsidRDefault="00FD1AF1" w:rsidP="00FD1AF1">
      <w:pPr>
        <w:widowControl w:val="0"/>
        <w:spacing w:after="120" w:line="240" w:lineRule="auto"/>
        <w:ind w:left="2160" w:firstLine="720"/>
        <w:jc w:val="both"/>
        <w:rPr>
          <w:rFonts w:eastAsia="Times New Roman" w:cstheme="minorHAnsi"/>
          <w:noProof/>
          <w:sz w:val="20"/>
        </w:rPr>
      </w:pPr>
      <w:r w:rsidRPr="00FD1AF1">
        <w:rPr>
          <w:rFonts w:eastAsia="Times New Roman" w:cstheme="minorHAnsi"/>
          <w:noProof/>
          <w:sz w:val="20"/>
        </w:rPr>
        <w:t>= [Replaced gas consumption – therm equivalent of base ASHP source kWh] + [DHW Savings]</w:t>
      </w:r>
    </w:p>
    <w:p w14:paraId="6F645DC8"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[(1 – ElecHeat) * ((Gas_Heating_Load/AFUEexist) – (kWhtoTherm * FLHheat * Capacity_heating * 1/HSPF</w:t>
      </w:r>
      <w:r w:rsidRPr="00FD1AF1">
        <w:rPr>
          <w:rFonts w:eastAsia="Times New Roman" w:cstheme="minorHAnsi"/>
          <w:noProof/>
          <w:sz w:val="20"/>
          <w:vertAlign w:val="subscript"/>
        </w:rPr>
        <w:t>ASHP</w:t>
      </w:r>
      <w:r w:rsidRPr="00FD1AF1">
        <w:rPr>
          <w:rFonts w:eastAsia="Times New Roman" w:cstheme="minorHAnsi"/>
          <w:noProof/>
          <w:sz w:val="20"/>
        </w:rPr>
        <w:t xml:space="preserve">)/1000)] + </w:t>
      </w:r>
      <w:r w:rsidRPr="00FD1AF1">
        <w:rPr>
          <w:rFonts w:eastAsia="Times New Roman" w:cstheme="minorHAnsi"/>
          <w:sz w:val="20"/>
        </w:rPr>
        <w:t xml:space="preserve">[(1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14:paraId="786EAE39" w14:textId="77777777" w:rsidR="00FD1AF1" w:rsidRPr="00FD1AF1" w:rsidRDefault="00FD1AF1" w:rsidP="00FD1AF1">
      <w:pPr>
        <w:widowControl w:val="0"/>
        <w:spacing w:after="120" w:line="240" w:lineRule="auto"/>
        <w:ind w:left="720" w:firstLine="720"/>
        <w:jc w:val="both"/>
        <w:rPr>
          <w:rFonts w:eastAsia="Times New Roman" w:cstheme="minorHAnsi"/>
          <w:noProof/>
          <w:sz w:val="20"/>
        </w:rPr>
      </w:pPr>
      <w:r w:rsidRPr="00FD1AF1">
        <w:rPr>
          <w:rFonts w:eastAsia="Times New Roman" w:cstheme="minorHAnsi"/>
          <w:noProof/>
          <w:sz w:val="20"/>
        </w:rPr>
        <w:t>ΔTherms for remaining measure life (next 17 years):</w:t>
      </w:r>
    </w:p>
    <w:p w14:paraId="491EC88D"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[(1 – ElecHeat) * ((Gas_Heating_Load/AFUEbaseER) – (kWhtoTherm * FLHheat * </w:t>
      </w:r>
      <w:r w:rsidRPr="00FD1AF1">
        <w:rPr>
          <w:rFonts w:eastAsia="Times New Roman" w:cstheme="minorHAnsi"/>
          <w:noProof/>
          <w:sz w:val="20"/>
        </w:rPr>
        <w:lastRenderedPageBreak/>
        <w:t>Capacity_heating * 1/HSPF</w:t>
      </w:r>
      <w:r w:rsidRPr="00FD1AF1">
        <w:rPr>
          <w:rFonts w:eastAsia="Times New Roman" w:cstheme="minorHAnsi"/>
          <w:noProof/>
          <w:sz w:val="20"/>
          <w:vertAlign w:val="subscript"/>
        </w:rPr>
        <w:t>ASHP</w:t>
      </w:r>
      <w:r w:rsidRPr="00FD1AF1">
        <w:rPr>
          <w:rFonts w:eastAsia="Times New Roman" w:cstheme="minorHAnsi"/>
          <w:noProof/>
          <w:sz w:val="20"/>
        </w:rPr>
        <w:t xml:space="preserve">)/1000)] + </w:t>
      </w:r>
      <w:r w:rsidRPr="00FD1AF1">
        <w:rPr>
          <w:rFonts w:eastAsia="Times New Roman" w:cstheme="minorHAnsi"/>
          <w:sz w:val="20"/>
        </w:rPr>
        <w:t xml:space="preserve">[(1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14:paraId="3D00AF33" w14:textId="77777777"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sz w:val="20"/>
        </w:rPr>
        <w:t>Where:</w:t>
      </w:r>
    </w:p>
    <w:p w14:paraId="5E4E1988"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ElecHeat </w:t>
      </w:r>
      <w:r w:rsidRPr="00FD1AF1">
        <w:rPr>
          <w:rFonts w:eastAsia="Times New Roman" w:cstheme="minorHAnsi"/>
          <w:noProof/>
          <w:sz w:val="20"/>
        </w:rPr>
        <w:tab/>
        <w:t>= 1 if existing building is electrically heated</w:t>
      </w:r>
    </w:p>
    <w:p w14:paraId="753666B9" w14:textId="77777777"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r>
      <w:r w:rsidRPr="00FD1AF1">
        <w:rPr>
          <w:rFonts w:eastAsia="Times New Roman" w:cstheme="minorHAnsi"/>
          <w:noProof/>
          <w:sz w:val="20"/>
        </w:rPr>
        <w:tab/>
        <w:t>= 0 if existing building is not electrically heated</w:t>
      </w:r>
    </w:p>
    <w:p w14:paraId="430FABC3" w14:textId="77777777" w:rsidR="00FD1AF1" w:rsidRPr="00FD1AF1" w:rsidRDefault="00FD1AF1" w:rsidP="00FD1AF1">
      <w:pPr>
        <w:widowControl w:val="0"/>
        <w:spacing w:before="240" w:after="120" w:line="240" w:lineRule="auto"/>
        <w:ind w:left="720"/>
        <w:jc w:val="both"/>
        <w:rPr>
          <w:rFonts w:eastAsia="Times New Roman" w:cstheme="minorHAnsi"/>
          <w:noProof/>
          <w:sz w:val="20"/>
        </w:rPr>
      </w:pPr>
      <w:r w:rsidRPr="00FD1AF1">
        <w:rPr>
          <w:rFonts w:eastAsia="Times New Roman" w:cstheme="minorHAnsi"/>
          <w:noProof/>
          <w:sz w:val="20"/>
        </w:rPr>
        <w:t>Gas_Heating_Load</w:t>
      </w:r>
    </w:p>
    <w:p w14:paraId="4B3D288A"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Estimate of annual household heating load</w:t>
      </w:r>
      <w:r w:rsidRPr="00FD1AF1">
        <w:rPr>
          <w:rFonts w:asciiTheme="majorHAnsi" w:eastAsiaTheme="majorEastAsia" w:hAnsiTheme="majorHAnsi" w:cstheme="minorHAnsi"/>
          <w:b/>
          <w:bCs/>
          <w:noProof/>
          <w:color w:val="4F81BD" w:themeColor="accent1"/>
          <w:sz w:val="20"/>
        </w:rPr>
        <w:t xml:space="preserve"> </w:t>
      </w:r>
      <w:r w:rsidRPr="00FD1AF1">
        <w:rPr>
          <w:rFonts w:eastAsia="Times New Roman" w:cstheme="minorHAnsi"/>
          <w:noProof/>
          <w:sz w:val="20"/>
          <w:vertAlign w:val="superscript"/>
        </w:rPr>
        <w:footnoteReference w:id="46"/>
      </w:r>
      <w:r w:rsidRPr="00FD1AF1">
        <w:rPr>
          <w:rFonts w:eastAsia="Times New Roman" w:cstheme="minorHAnsi"/>
          <w:noProof/>
          <w:sz w:val="20"/>
        </w:rPr>
        <w:t xml:space="preserve"> for gas furnace heated single-family homes. If location is unknown, assume the average below.</w:t>
      </w:r>
    </w:p>
    <w:p w14:paraId="044901AA"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Actual if informed by site-specific load calculations, ACCA Manual J or equivalent</w:t>
      </w:r>
      <w:r w:rsidRPr="00FD1AF1">
        <w:rPr>
          <w:rFonts w:ascii="Arial" w:eastAsia="Times New Roman" w:hAnsi="Arial" w:cstheme="minorHAnsi"/>
          <w:noProof/>
          <w:sz w:val="20"/>
          <w:vertAlign w:val="superscript"/>
        </w:rPr>
        <w:footnoteReference w:id="47"/>
      </w:r>
      <w:r w:rsidRPr="00FD1AF1">
        <w:rPr>
          <w:rFonts w:eastAsia="Times New Roman" w:cstheme="minorHAnsi"/>
          <w:noProof/>
          <w:sz w:val="20"/>
        </w:rPr>
        <w:t>.</w:t>
      </w:r>
    </w:p>
    <w:tbl>
      <w:tblPr>
        <w:tblW w:w="7668" w:type="dxa"/>
        <w:tblInd w:w="2088" w:type="dxa"/>
        <w:tblLook w:val="04A0" w:firstRow="1" w:lastRow="0" w:firstColumn="1" w:lastColumn="0" w:noHBand="0" w:noVBand="1"/>
      </w:tblPr>
      <w:tblGrid>
        <w:gridCol w:w="2448"/>
        <w:gridCol w:w="2700"/>
        <w:gridCol w:w="2520"/>
      </w:tblGrid>
      <w:tr w:rsidR="00FD1AF1" w:rsidRPr="00FD1AF1" w14:paraId="0CACAF66" w14:textId="77777777" w:rsidTr="0019783A">
        <w:trPr>
          <w:trHeight w:val="223"/>
          <w:tblHeader/>
        </w:trPr>
        <w:tc>
          <w:tcPr>
            <w:tcW w:w="2448"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7FD18DD4" w14:textId="77777777"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Climate Zone</w:t>
            </w:r>
          </w:p>
          <w:p w14:paraId="253AEB43" w14:textId="77777777"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(City based upon)</w:t>
            </w:r>
          </w:p>
        </w:tc>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0603CBC" w14:textId="77777777"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Gas_Heating_Load if Furnace (therms)</w:t>
            </w:r>
            <w:r w:rsidRPr="00FD1AF1">
              <w:rPr>
                <w:rFonts w:ascii="Arial" w:eastAsia="Times New Roman" w:hAnsi="Arial" w:cstheme="minorHAnsi"/>
                <w:noProof/>
                <w:color w:val="FFFFFF" w:themeColor="background1"/>
                <w:sz w:val="20"/>
                <w:vertAlign w:val="superscript"/>
              </w:rPr>
              <w:t xml:space="preserve"> </w:t>
            </w:r>
            <w:r w:rsidRPr="00FD1AF1">
              <w:rPr>
                <w:rFonts w:ascii="Arial" w:eastAsia="Times New Roman" w:hAnsi="Arial" w:cstheme="minorHAnsi"/>
                <w:noProof/>
                <w:color w:val="FFFFFF" w:themeColor="background1"/>
                <w:sz w:val="20"/>
                <w:vertAlign w:val="superscript"/>
              </w:rPr>
              <w:footnoteReference w:id="48"/>
            </w:r>
          </w:p>
        </w:tc>
        <w:tc>
          <w:tcPr>
            <w:tcW w:w="25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706D881" w14:textId="77777777" w:rsidR="00FD1AF1" w:rsidRPr="00FD1AF1" w:rsidRDefault="00FD1AF1" w:rsidP="00FD1AF1">
            <w:pPr>
              <w:widowControl w:val="0"/>
              <w:spacing w:after="120" w:line="240" w:lineRule="auto"/>
              <w:jc w:val="center"/>
              <w:rPr>
                <w:rFonts w:eastAsia="Times New Roman" w:cstheme="minorHAnsi"/>
                <w:b/>
                <w:color w:val="FFFFFF" w:themeColor="background1"/>
                <w:sz w:val="20"/>
              </w:rPr>
            </w:pPr>
            <w:r w:rsidRPr="00FD1AF1">
              <w:rPr>
                <w:rFonts w:eastAsia="Times New Roman" w:cstheme="minorHAnsi"/>
                <w:b/>
                <w:color w:val="FFFFFF" w:themeColor="background1"/>
                <w:sz w:val="20"/>
              </w:rPr>
              <w:t>Gas_Heating_Load if Boiler (therms)</w:t>
            </w:r>
            <w:r w:rsidRPr="00FD1AF1">
              <w:rPr>
                <w:rFonts w:ascii="Arial" w:eastAsia="Times New Roman" w:hAnsi="Arial" w:cs="Times New Roman"/>
                <w:noProof/>
                <w:color w:val="FFFFFF" w:themeColor="background1"/>
                <w:sz w:val="20"/>
                <w:vertAlign w:val="superscript"/>
              </w:rPr>
              <w:t xml:space="preserve"> </w:t>
            </w:r>
            <w:r w:rsidRPr="00FD1AF1">
              <w:rPr>
                <w:rFonts w:ascii="Arial" w:eastAsia="Times New Roman" w:hAnsi="Arial" w:cs="Times New Roman"/>
                <w:noProof/>
                <w:color w:val="FFFFFF" w:themeColor="background1"/>
                <w:sz w:val="20"/>
                <w:vertAlign w:val="superscript"/>
              </w:rPr>
              <w:footnoteReference w:id="49"/>
            </w:r>
          </w:p>
        </w:tc>
      </w:tr>
      <w:tr w:rsidR="00FD1AF1" w:rsidRPr="00FD1AF1" w14:paraId="01BC6A75" w14:textId="77777777"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14:paraId="57D18A0F"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1 (Rockford)</w:t>
            </w:r>
          </w:p>
        </w:tc>
        <w:tc>
          <w:tcPr>
            <w:tcW w:w="2700" w:type="dxa"/>
            <w:tcBorders>
              <w:top w:val="single" w:sz="4" w:space="0" w:color="auto"/>
              <w:left w:val="single" w:sz="4" w:space="0" w:color="auto"/>
              <w:bottom w:val="single" w:sz="4" w:space="0" w:color="auto"/>
              <w:right w:val="single" w:sz="4" w:space="0" w:color="auto"/>
            </w:tcBorders>
            <w:noWrap/>
            <w:hideMark/>
          </w:tcPr>
          <w:p w14:paraId="1CAA4F85"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873</w:t>
            </w:r>
          </w:p>
        </w:tc>
        <w:tc>
          <w:tcPr>
            <w:tcW w:w="2520" w:type="dxa"/>
            <w:tcBorders>
              <w:top w:val="single" w:sz="4" w:space="0" w:color="auto"/>
              <w:left w:val="single" w:sz="4" w:space="0" w:color="auto"/>
              <w:bottom w:val="single" w:sz="4" w:space="0" w:color="auto"/>
              <w:right w:val="single" w:sz="4" w:space="0" w:color="auto"/>
            </w:tcBorders>
            <w:vAlign w:val="bottom"/>
            <w:hideMark/>
          </w:tcPr>
          <w:p w14:paraId="4CB974A3"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1275</w:t>
            </w:r>
          </w:p>
        </w:tc>
      </w:tr>
      <w:tr w:rsidR="00FD1AF1" w:rsidRPr="00FD1AF1" w14:paraId="61661479" w14:textId="77777777"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14:paraId="344CCACB"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2 (Chicago)</w:t>
            </w:r>
          </w:p>
        </w:tc>
        <w:tc>
          <w:tcPr>
            <w:tcW w:w="2700" w:type="dxa"/>
            <w:tcBorders>
              <w:top w:val="single" w:sz="4" w:space="0" w:color="auto"/>
              <w:left w:val="single" w:sz="4" w:space="0" w:color="auto"/>
              <w:bottom w:val="single" w:sz="4" w:space="0" w:color="auto"/>
              <w:right w:val="single" w:sz="4" w:space="0" w:color="auto"/>
            </w:tcBorders>
            <w:noWrap/>
            <w:hideMark/>
          </w:tcPr>
          <w:p w14:paraId="010CA1BF"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834</w:t>
            </w:r>
          </w:p>
        </w:tc>
        <w:tc>
          <w:tcPr>
            <w:tcW w:w="2520" w:type="dxa"/>
            <w:tcBorders>
              <w:top w:val="single" w:sz="4" w:space="0" w:color="auto"/>
              <w:left w:val="single" w:sz="4" w:space="0" w:color="auto"/>
              <w:bottom w:val="single" w:sz="4" w:space="0" w:color="auto"/>
              <w:right w:val="single" w:sz="4" w:space="0" w:color="auto"/>
            </w:tcBorders>
            <w:vAlign w:val="bottom"/>
            <w:hideMark/>
          </w:tcPr>
          <w:p w14:paraId="5CA5D841"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1218</w:t>
            </w:r>
          </w:p>
        </w:tc>
      </w:tr>
      <w:tr w:rsidR="00FD1AF1" w:rsidRPr="00FD1AF1" w14:paraId="7212E525" w14:textId="77777777"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14:paraId="242C499D"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3 (Springfield)</w:t>
            </w:r>
          </w:p>
        </w:tc>
        <w:tc>
          <w:tcPr>
            <w:tcW w:w="2700" w:type="dxa"/>
            <w:tcBorders>
              <w:top w:val="single" w:sz="4" w:space="0" w:color="auto"/>
              <w:left w:val="single" w:sz="4" w:space="0" w:color="auto"/>
              <w:bottom w:val="single" w:sz="4" w:space="0" w:color="auto"/>
              <w:right w:val="single" w:sz="4" w:space="0" w:color="auto"/>
            </w:tcBorders>
            <w:noWrap/>
            <w:hideMark/>
          </w:tcPr>
          <w:p w14:paraId="5210D5D7"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714</w:t>
            </w:r>
          </w:p>
        </w:tc>
        <w:tc>
          <w:tcPr>
            <w:tcW w:w="2520" w:type="dxa"/>
            <w:tcBorders>
              <w:top w:val="single" w:sz="4" w:space="0" w:color="auto"/>
              <w:left w:val="single" w:sz="4" w:space="0" w:color="auto"/>
              <w:bottom w:val="single" w:sz="4" w:space="0" w:color="auto"/>
              <w:right w:val="single" w:sz="4" w:space="0" w:color="auto"/>
            </w:tcBorders>
            <w:vAlign w:val="bottom"/>
            <w:hideMark/>
          </w:tcPr>
          <w:p w14:paraId="6AE86FB8"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1043</w:t>
            </w:r>
          </w:p>
        </w:tc>
      </w:tr>
      <w:tr w:rsidR="00FD1AF1" w:rsidRPr="00FD1AF1" w14:paraId="65D99428" w14:textId="77777777"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14:paraId="59EDADA8"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4 (Belleville)</w:t>
            </w:r>
          </w:p>
        </w:tc>
        <w:tc>
          <w:tcPr>
            <w:tcW w:w="2700" w:type="dxa"/>
            <w:tcBorders>
              <w:top w:val="single" w:sz="4" w:space="0" w:color="auto"/>
              <w:left w:val="single" w:sz="4" w:space="0" w:color="auto"/>
              <w:bottom w:val="single" w:sz="4" w:space="0" w:color="auto"/>
              <w:right w:val="single" w:sz="4" w:space="0" w:color="auto"/>
            </w:tcBorders>
            <w:noWrap/>
            <w:hideMark/>
          </w:tcPr>
          <w:p w14:paraId="0E2BF18F"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551</w:t>
            </w:r>
          </w:p>
        </w:tc>
        <w:tc>
          <w:tcPr>
            <w:tcW w:w="2520" w:type="dxa"/>
            <w:tcBorders>
              <w:top w:val="single" w:sz="4" w:space="0" w:color="auto"/>
              <w:left w:val="single" w:sz="4" w:space="0" w:color="auto"/>
              <w:bottom w:val="single" w:sz="4" w:space="0" w:color="auto"/>
              <w:right w:val="single" w:sz="4" w:space="0" w:color="auto"/>
            </w:tcBorders>
            <w:vAlign w:val="bottom"/>
            <w:hideMark/>
          </w:tcPr>
          <w:p w14:paraId="46DEA12A"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805</w:t>
            </w:r>
          </w:p>
        </w:tc>
      </w:tr>
      <w:tr w:rsidR="00FD1AF1" w:rsidRPr="00FD1AF1" w14:paraId="2DFD397A" w14:textId="77777777"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14:paraId="6715C2CE"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5 (Marion)</w:t>
            </w:r>
          </w:p>
        </w:tc>
        <w:tc>
          <w:tcPr>
            <w:tcW w:w="2700" w:type="dxa"/>
            <w:tcBorders>
              <w:top w:val="single" w:sz="4" w:space="0" w:color="auto"/>
              <w:left w:val="single" w:sz="4" w:space="0" w:color="auto"/>
              <w:bottom w:val="single" w:sz="4" w:space="0" w:color="auto"/>
              <w:right w:val="single" w:sz="4" w:space="0" w:color="auto"/>
            </w:tcBorders>
            <w:noWrap/>
            <w:hideMark/>
          </w:tcPr>
          <w:p w14:paraId="48DF57D7"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561</w:t>
            </w:r>
          </w:p>
        </w:tc>
        <w:tc>
          <w:tcPr>
            <w:tcW w:w="2520" w:type="dxa"/>
            <w:tcBorders>
              <w:top w:val="single" w:sz="4" w:space="0" w:color="auto"/>
              <w:left w:val="single" w:sz="4" w:space="0" w:color="auto"/>
              <w:bottom w:val="single" w:sz="4" w:space="0" w:color="auto"/>
              <w:right w:val="single" w:sz="4" w:space="0" w:color="auto"/>
            </w:tcBorders>
            <w:vAlign w:val="bottom"/>
            <w:hideMark/>
          </w:tcPr>
          <w:p w14:paraId="3B39A860"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819</w:t>
            </w:r>
          </w:p>
        </w:tc>
      </w:tr>
      <w:tr w:rsidR="00FD1AF1" w:rsidRPr="00FD1AF1" w14:paraId="4AE0D7C0" w14:textId="77777777" w:rsidTr="0019783A">
        <w:trPr>
          <w:trHeight w:val="223"/>
        </w:trPr>
        <w:tc>
          <w:tcPr>
            <w:tcW w:w="2448" w:type="dxa"/>
            <w:tcBorders>
              <w:top w:val="single" w:sz="4" w:space="0" w:color="auto"/>
              <w:left w:val="single" w:sz="4" w:space="0" w:color="auto"/>
              <w:bottom w:val="single" w:sz="4" w:space="0" w:color="auto"/>
              <w:right w:val="single" w:sz="4" w:space="0" w:color="auto"/>
            </w:tcBorders>
            <w:noWrap/>
            <w:vAlign w:val="bottom"/>
            <w:hideMark/>
          </w:tcPr>
          <w:p w14:paraId="6692C58D"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noProof/>
                <w:sz w:val="20"/>
              </w:rPr>
              <w:t>Average</w:t>
            </w:r>
          </w:p>
        </w:tc>
        <w:tc>
          <w:tcPr>
            <w:tcW w:w="2700" w:type="dxa"/>
            <w:tcBorders>
              <w:top w:val="single" w:sz="4" w:space="0" w:color="auto"/>
              <w:left w:val="single" w:sz="4" w:space="0" w:color="auto"/>
              <w:bottom w:val="single" w:sz="4" w:space="0" w:color="auto"/>
              <w:right w:val="single" w:sz="4" w:space="0" w:color="auto"/>
            </w:tcBorders>
            <w:noWrap/>
            <w:hideMark/>
          </w:tcPr>
          <w:p w14:paraId="27B18FF6"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heme="minorHAnsi"/>
                <w:sz w:val="20"/>
              </w:rPr>
              <w:t>793</w:t>
            </w:r>
          </w:p>
        </w:tc>
        <w:tc>
          <w:tcPr>
            <w:tcW w:w="2520" w:type="dxa"/>
            <w:tcBorders>
              <w:top w:val="single" w:sz="4" w:space="0" w:color="auto"/>
              <w:left w:val="single" w:sz="4" w:space="0" w:color="auto"/>
              <w:bottom w:val="single" w:sz="4" w:space="0" w:color="auto"/>
              <w:right w:val="single" w:sz="4" w:space="0" w:color="auto"/>
            </w:tcBorders>
            <w:vAlign w:val="bottom"/>
            <w:hideMark/>
          </w:tcPr>
          <w:p w14:paraId="61EC8CC2" w14:textId="77777777" w:rsidR="00FD1AF1" w:rsidRPr="00FD1AF1" w:rsidRDefault="00FD1AF1" w:rsidP="00FD1AF1">
            <w:pPr>
              <w:widowControl w:val="0"/>
              <w:spacing w:after="120" w:line="240" w:lineRule="auto"/>
              <w:jc w:val="center"/>
              <w:rPr>
                <w:rFonts w:eastAsia="Times New Roman" w:cstheme="minorHAnsi"/>
                <w:sz w:val="20"/>
              </w:rPr>
            </w:pPr>
            <w:r w:rsidRPr="00FD1AF1">
              <w:rPr>
                <w:rFonts w:eastAsia="Times New Roman" w:cs="Times New Roman"/>
                <w:sz w:val="20"/>
              </w:rPr>
              <w:t>1158</w:t>
            </w:r>
          </w:p>
        </w:tc>
      </w:tr>
    </w:tbl>
    <w:p w14:paraId="2EC1C275" w14:textId="77777777" w:rsidR="00FD1AF1" w:rsidRPr="00FD1AF1" w:rsidRDefault="00FD1AF1" w:rsidP="00FD1AF1">
      <w:pPr>
        <w:widowControl w:val="0"/>
        <w:spacing w:before="240" w:after="120" w:line="240" w:lineRule="auto"/>
        <w:ind w:left="720"/>
        <w:jc w:val="both"/>
        <w:rPr>
          <w:rFonts w:eastAsia="Times New Roman" w:cstheme="minorHAnsi"/>
          <w:noProof/>
          <w:sz w:val="20"/>
        </w:rPr>
      </w:pPr>
      <w:r w:rsidRPr="00FD1AF1">
        <w:rPr>
          <w:rFonts w:eastAsia="Times New Roman" w:cstheme="minorHAnsi"/>
          <w:noProof/>
          <w:sz w:val="20"/>
        </w:rPr>
        <w:t xml:space="preserve">AFUEbase </w:t>
      </w:r>
      <w:r w:rsidRPr="00FD1AF1">
        <w:rPr>
          <w:rFonts w:eastAsia="Times New Roman" w:cstheme="minorHAnsi"/>
          <w:noProof/>
          <w:sz w:val="20"/>
        </w:rPr>
        <w:tab/>
        <w:t>=</w:t>
      </w:r>
      <w:r w:rsidRPr="00FD1AF1">
        <w:rPr>
          <w:rFonts w:eastAsia="Times New Roman" w:cstheme="minorHAnsi"/>
          <w:sz w:val="20"/>
        </w:rPr>
        <w:t xml:space="preserve"> </w:t>
      </w:r>
      <w:r w:rsidRPr="00FD1AF1">
        <w:rPr>
          <w:rFonts w:eastAsia="Times New Roman" w:cstheme="minorHAnsi"/>
          <w:noProof/>
          <w:sz w:val="20"/>
        </w:rPr>
        <w:t>Baseline Annual Fuel Utilization Efficiency Rating</w:t>
      </w:r>
    </w:p>
    <w:p w14:paraId="5A4DD6F2"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80% if furnace and 82% if boiler.</w:t>
      </w:r>
    </w:p>
    <w:p w14:paraId="773BF6F3" w14:textId="77777777" w:rsidR="00FD1AF1" w:rsidRPr="00FD1AF1" w:rsidRDefault="00FD1AF1" w:rsidP="00FD1AF1">
      <w:pPr>
        <w:widowControl w:val="0"/>
        <w:spacing w:after="120" w:line="240" w:lineRule="auto"/>
        <w:ind w:left="720"/>
        <w:jc w:val="both"/>
        <w:rPr>
          <w:rFonts w:eastAsia="Times New Roman" w:cstheme="minorHAnsi"/>
          <w:noProof/>
          <w:sz w:val="20"/>
        </w:rPr>
      </w:pPr>
      <w:r w:rsidRPr="00FD1AF1">
        <w:rPr>
          <w:rFonts w:eastAsia="Times New Roman" w:cstheme="minorHAnsi"/>
          <w:noProof/>
          <w:sz w:val="20"/>
        </w:rPr>
        <w:t xml:space="preserve">AFUEexist </w:t>
      </w:r>
      <w:r w:rsidRPr="00FD1AF1">
        <w:rPr>
          <w:rFonts w:eastAsia="Times New Roman" w:cstheme="minorHAnsi"/>
          <w:noProof/>
          <w:sz w:val="20"/>
        </w:rPr>
        <w:tab/>
        <w:t>=</w:t>
      </w:r>
      <w:r w:rsidRPr="00FD1AF1">
        <w:rPr>
          <w:rFonts w:eastAsia="Times New Roman" w:cstheme="minorHAnsi"/>
          <w:sz w:val="20"/>
        </w:rPr>
        <w:t xml:space="preserve"> </w:t>
      </w:r>
      <w:r w:rsidRPr="00FD1AF1">
        <w:rPr>
          <w:rFonts w:eastAsia="Times New Roman" w:cstheme="minorHAnsi"/>
          <w:noProof/>
          <w:sz w:val="20"/>
        </w:rPr>
        <w:t>Existing Annual Fuel Utilization Efficiency Rating</w:t>
      </w:r>
    </w:p>
    <w:p w14:paraId="527DBDD7"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Use actual AFUE rating where it is possible to measure or reasonably estimate.</w:t>
      </w:r>
    </w:p>
    <w:p w14:paraId="3CE8BACC"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If unknown, assume 64.4%  if furnace and 61.6% </w:t>
      </w:r>
      <w:r w:rsidRPr="00FD1AF1">
        <w:rPr>
          <w:rFonts w:ascii="Arial" w:eastAsia="Times New Roman" w:hAnsi="Arial" w:cs="Times New Roman"/>
          <w:noProof/>
          <w:sz w:val="20"/>
          <w:vertAlign w:val="superscript"/>
        </w:rPr>
        <w:footnoteReference w:id="50"/>
      </w:r>
      <w:r w:rsidRPr="00FD1AF1">
        <w:rPr>
          <w:rFonts w:eastAsia="Times New Roman" w:cstheme="minorHAnsi"/>
          <w:noProof/>
          <w:sz w:val="20"/>
        </w:rPr>
        <w:t xml:space="preserve"> if boiler.</w:t>
      </w:r>
    </w:p>
    <w:p w14:paraId="4752E7D8" w14:textId="77777777" w:rsidR="00FD1AF1" w:rsidRPr="00FD1AF1" w:rsidRDefault="00FD1AF1" w:rsidP="00FD1AF1">
      <w:pPr>
        <w:widowControl w:val="0"/>
        <w:spacing w:after="120" w:line="240" w:lineRule="auto"/>
        <w:ind w:left="2160" w:hanging="1440"/>
        <w:jc w:val="both"/>
        <w:rPr>
          <w:rFonts w:eastAsia="Times New Roman" w:cstheme="minorHAnsi"/>
          <w:noProof/>
          <w:sz w:val="20"/>
        </w:rPr>
      </w:pPr>
      <w:r w:rsidRPr="00FD1AF1">
        <w:rPr>
          <w:rFonts w:eastAsia="Times New Roman" w:cstheme="minorHAnsi"/>
          <w:noProof/>
          <w:sz w:val="20"/>
        </w:rPr>
        <w:t xml:space="preserve">AFUEbaseER </w:t>
      </w:r>
      <w:r w:rsidRPr="00FD1AF1">
        <w:rPr>
          <w:rFonts w:eastAsia="Times New Roman" w:cstheme="minorHAnsi"/>
          <w:noProof/>
          <w:sz w:val="20"/>
        </w:rPr>
        <w:tab/>
        <w:t>=</w:t>
      </w:r>
      <w:r w:rsidRPr="00FD1AF1">
        <w:rPr>
          <w:rFonts w:eastAsia="Times New Roman" w:cstheme="minorHAnsi"/>
          <w:sz w:val="20"/>
        </w:rPr>
        <w:t xml:space="preserve"> </w:t>
      </w:r>
      <w:r w:rsidRPr="00FD1AF1">
        <w:rPr>
          <w:rFonts w:eastAsia="Times New Roman" w:cstheme="minorHAnsi"/>
          <w:noProof/>
          <w:sz w:val="20"/>
        </w:rPr>
        <w:t>Baseline Annual Fuel Utilization Efficiency Rating for early replacement measure</w:t>
      </w:r>
    </w:p>
    <w:p w14:paraId="52952B19"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lastRenderedPageBreak/>
        <w:t>= 90%</w:t>
      </w:r>
      <w:r w:rsidRPr="00FD1AF1">
        <w:rPr>
          <w:rFonts w:ascii="Arial" w:eastAsia="Times New Roman" w:hAnsi="Arial" w:cstheme="minorHAnsi"/>
          <w:noProof/>
          <w:sz w:val="20"/>
          <w:vertAlign w:val="superscript"/>
        </w:rPr>
        <w:footnoteReference w:id="51"/>
      </w:r>
      <w:r w:rsidRPr="00FD1AF1">
        <w:rPr>
          <w:rFonts w:eastAsia="Times New Roman" w:cstheme="minorHAnsi"/>
          <w:noProof/>
          <w:sz w:val="20"/>
        </w:rPr>
        <w:t xml:space="preserve"> if furnace and 82% if boiler.</w:t>
      </w:r>
    </w:p>
    <w:p w14:paraId="3FA351EC" w14:textId="77777777"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 xml:space="preserve">kWhtoTherm </w:t>
      </w:r>
      <w:r w:rsidRPr="00FD1AF1">
        <w:rPr>
          <w:rFonts w:eastAsia="Times New Roman" w:cstheme="minorHAnsi"/>
          <w:noProof/>
          <w:sz w:val="20"/>
        </w:rPr>
        <w:tab/>
        <w:t>= Converts source kWh to Therms</w:t>
      </w:r>
    </w:p>
    <w:p w14:paraId="778A9D87" w14:textId="77777777"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ab/>
      </w:r>
      <w:r w:rsidRPr="00FD1AF1">
        <w:rPr>
          <w:rFonts w:eastAsia="Times New Roman" w:cstheme="minorHAnsi"/>
          <w:noProof/>
          <w:sz w:val="20"/>
        </w:rPr>
        <w:tab/>
        <w:t>= H</w:t>
      </w:r>
      <w:r w:rsidRPr="00FD1AF1">
        <w:rPr>
          <w:rFonts w:eastAsia="Times New Roman" w:cstheme="minorHAnsi"/>
          <w:noProof/>
          <w:sz w:val="20"/>
          <w:vertAlign w:val="subscript"/>
        </w:rPr>
        <w:t>grid</w:t>
      </w:r>
      <w:r w:rsidRPr="00FD1AF1">
        <w:rPr>
          <w:rFonts w:eastAsia="Times New Roman" w:cstheme="minorHAnsi"/>
          <w:noProof/>
          <w:sz w:val="20"/>
        </w:rPr>
        <w:t xml:space="preserve"> / 100000 </w:t>
      </w:r>
    </w:p>
    <w:p w14:paraId="1BCA393C" w14:textId="77777777" w:rsidR="00FD1AF1" w:rsidRPr="00FD1AF1" w:rsidRDefault="00FD1AF1" w:rsidP="00FD1AF1">
      <w:pPr>
        <w:widowControl w:val="0"/>
        <w:spacing w:after="120" w:line="240" w:lineRule="auto"/>
        <w:ind w:left="2880" w:hanging="720"/>
        <w:jc w:val="both"/>
        <w:rPr>
          <w:rFonts w:cs="Times New Roman"/>
          <w:sz w:val="20"/>
          <w:szCs w:val="20"/>
        </w:rPr>
      </w:pPr>
      <w:r w:rsidRPr="00FD1AF1">
        <w:rPr>
          <w:rFonts w:eastAsia="Times New Roman" w:cstheme="minorHAnsi"/>
          <w:noProof/>
          <w:sz w:val="20"/>
        </w:rPr>
        <w:t>H</w:t>
      </w:r>
      <w:r w:rsidRPr="00FD1AF1">
        <w:rPr>
          <w:rFonts w:eastAsia="Times New Roman" w:cstheme="minorHAnsi"/>
          <w:noProof/>
          <w:sz w:val="20"/>
          <w:vertAlign w:val="subscript"/>
        </w:rPr>
        <w:t>grid</w:t>
      </w:r>
      <w:r w:rsidRPr="00FD1AF1">
        <w:rPr>
          <w:rFonts w:eastAsia="Times New Roman" w:cstheme="minorHAnsi"/>
          <w:noProof/>
          <w:sz w:val="20"/>
          <w:vertAlign w:val="subscript"/>
        </w:rPr>
        <w:tab/>
      </w:r>
      <w:r w:rsidRPr="00FD1AF1">
        <w:rPr>
          <w:rFonts w:eastAsia="Times New Roman" w:cstheme="minorHAnsi"/>
          <w:noProof/>
          <w:sz w:val="20"/>
        </w:rPr>
        <w:t>= Heat rate of the grid in btu/kWh</w:t>
      </w:r>
      <w:r w:rsidRPr="00FD1AF1">
        <w:rPr>
          <w:rFonts w:cs="Times New Roman"/>
          <w:sz w:val="20"/>
          <w:szCs w:val="20"/>
        </w:rPr>
        <w:t xml:space="preserve"> based on the average fossil heat rate for the EPA eGRID subregion and includes a factor that takes into account T&amp;D losses. </w:t>
      </w:r>
    </w:p>
    <w:p w14:paraId="38026992" w14:textId="77777777" w:rsidR="00FD1AF1" w:rsidRPr="00FD1AF1" w:rsidRDefault="00FD1AF1" w:rsidP="00FD1AF1">
      <w:pPr>
        <w:autoSpaceDE w:val="0"/>
        <w:autoSpaceDN w:val="0"/>
        <w:adjustRightInd w:val="0"/>
        <w:spacing w:before="240" w:after="120" w:line="360" w:lineRule="auto"/>
        <w:ind w:left="2520" w:firstLine="360"/>
        <w:rPr>
          <w:rFonts w:eastAsia="Times New Roman" w:cs="Times New Roman"/>
          <w:color w:val="000000"/>
          <w:sz w:val="20"/>
          <w:szCs w:val="20"/>
        </w:rPr>
      </w:pPr>
      <w:r w:rsidRPr="00FD1AF1">
        <w:rPr>
          <w:rFonts w:eastAsia="Times New Roman" w:cs="Times New Roman"/>
          <w:color w:val="000000"/>
          <w:sz w:val="20"/>
          <w:szCs w:val="20"/>
        </w:rPr>
        <w:t xml:space="preserve">For systems operating less than 6,500 hrs per year: </w:t>
      </w:r>
    </w:p>
    <w:p w14:paraId="4F98D769" w14:textId="77777777" w:rsidR="00FD1AF1" w:rsidRPr="00FD1AF1" w:rsidRDefault="00FD1AF1" w:rsidP="00FD1AF1">
      <w:pPr>
        <w:autoSpaceDE w:val="0"/>
        <w:autoSpaceDN w:val="0"/>
        <w:adjustRightInd w:val="0"/>
        <w:spacing w:after="0" w:line="240" w:lineRule="auto"/>
        <w:ind w:left="2880"/>
        <w:rPr>
          <w:rFonts w:eastAsia="Times New Roman" w:cs="Times New Roman"/>
          <w:color w:val="000000"/>
          <w:sz w:val="20"/>
          <w:szCs w:val="20"/>
        </w:rPr>
      </w:pPr>
      <w:r w:rsidRPr="00FD1AF1">
        <w:rPr>
          <w:rFonts w:eastAsia="Times New Roman" w:cs="Times New Roman"/>
          <w:color w:val="000000"/>
          <w:sz w:val="20"/>
          <w:szCs w:val="20"/>
        </w:rPr>
        <w:t>Use the Non-baseload heat rate provided by EPA eGRID for RFC West region for ComEd territory (including independent providers connected to RFC West), and SERC Midwest region for Ameren territory (including independent providers connected to SERC Midwest)</w:t>
      </w:r>
      <w:r w:rsidRPr="00FD1AF1">
        <w:rPr>
          <w:rFonts w:eastAsia="Times New Roman" w:cs="Times New Roman"/>
          <w:color w:val="000000"/>
          <w:sz w:val="20"/>
          <w:szCs w:val="20"/>
          <w:vertAlign w:val="superscript"/>
        </w:rPr>
        <w:footnoteReference w:id="52"/>
      </w:r>
      <w:r w:rsidRPr="00FD1AF1">
        <w:rPr>
          <w:rFonts w:eastAsia="Times New Roman" w:cs="Times New Roman"/>
          <w:color w:val="000000"/>
          <w:sz w:val="20"/>
          <w:szCs w:val="20"/>
        </w:rPr>
        <w:t xml:space="preserve">. Also include any line losses. </w:t>
      </w:r>
    </w:p>
    <w:p w14:paraId="358CBB06" w14:textId="77777777" w:rsidR="00FD1AF1" w:rsidRPr="00FD1AF1" w:rsidRDefault="00FD1AF1" w:rsidP="00FD1AF1">
      <w:pPr>
        <w:autoSpaceDE w:val="0"/>
        <w:autoSpaceDN w:val="0"/>
        <w:adjustRightInd w:val="0"/>
        <w:spacing w:before="240" w:after="120" w:line="360" w:lineRule="auto"/>
        <w:ind w:left="2160" w:firstLine="720"/>
        <w:rPr>
          <w:rFonts w:eastAsia="Times New Roman" w:cs="Times New Roman"/>
          <w:color w:val="000000"/>
          <w:sz w:val="20"/>
          <w:szCs w:val="20"/>
        </w:rPr>
      </w:pPr>
      <w:r w:rsidRPr="00FD1AF1">
        <w:rPr>
          <w:rFonts w:eastAsia="Times New Roman" w:cs="Times New Roman"/>
          <w:color w:val="000000"/>
          <w:sz w:val="20"/>
          <w:szCs w:val="20"/>
        </w:rPr>
        <w:t xml:space="preserve">For systems operating more than 6,500 hrs per year: </w:t>
      </w:r>
    </w:p>
    <w:p w14:paraId="72EFB3E3" w14:textId="77777777" w:rsidR="00FD1AF1" w:rsidRPr="00FD1AF1" w:rsidRDefault="00FD1AF1" w:rsidP="00FD1AF1">
      <w:pPr>
        <w:autoSpaceDE w:val="0"/>
        <w:autoSpaceDN w:val="0"/>
        <w:adjustRightInd w:val="0"/>
        <w:spacing w:after="120" w:line="240" w:lineRule="auto"/>
        <w:ind w:left="2880"/>
        <w:rPr>
          <w:rFonts w:eastAsia="Times New Roman" w:cs="Times New Roman"/>
          <w:color w:val="000000"/>
          <w:sz w:val="20"/>
          <w:szCs w:val="20"/>
        </w:rPr>
      </w:pPr>
      <w:r w:rsidRPr="00FD1AF1">
        <w:rPr>
          <w:rFonts w:eastAsia="Times New Roman" w:cs="Times New Roman"/>
          <w:color w:val="000000"/>
          <w:sz w:val="20"/>
          <w:szCs w:val="20"/>
        </w:rPr>
        <w:t xml:space="preserve">Use the All Fossil Average heat rate provided by EPA eGRID for RFC West region for ComEd territory, and SERC Midwest region for Ameren territory. Also include any line losses. </w:t>
      </w:r>
    </w:p>
    <w:p w14:paraId="70D4FC14" w14:textId="77777777"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 xml:space="preserve">3.412 </w:t>
      </w:r>
      <w:r w:rsidRPr="00FD1AF1">
        <w:rPr>
          <w:rFonts w:eastAsia="Times New Roman" w:cstheme="minorHAnsi"/>
          <w:noProof/>
          <w:sz w:val="20"/>
        </w:rPr>
        <w:tab/>
      </w:r>
      <w:r w:rsidRPr="00FD1AF1">
        <w:rPr>
          <w:rFonts w:eastAsia="Times New Roman" w:cstheme="minorHAnsi"/>
          <w:noProof/>
          <w:sz w:val="20"/>
        </w:rPr>
        <w:tab/>
        <w:t>= Converts HSPF to COP</w:t>
      </w:r>
    </w:p>
    <w:p w14:paraId="35D78BC5" w14:textId="77777777" w:rsidR="00FD1AF1" w:rsidRPr="00FD1AF1" w:rsidRDefault="00FD1AF1" w:rsidP="00FD1AF1">
      <w:pPr>
        <w:widowControl w:val="0"/>
        <w:spacing w:after="120" w:line="240" w:lineRule="auto"/>
        <w:ind w:left="1440" w:hanging="720"/>
        <w:jc w:val="both"/>
        <w:rPr>
          <w:rFonts w:eastAsia="Times New Roman" w:cstheme="minorHAnsi"/>
          <w:noProof/>
          <w:sz w:val="20"/>
        </w:rPr>
      </w:pPr>
      <w:r w:rsidRPr="00FD1AF1">
        <w:rPr>
          <w:rFonts w:eastAsia="Times New Roman" w:cstheme="minorHAnsi"/>
          <w:noProof/>
          <w:sz w:val="20"/>
        </w:rPr>
        <w:t>EF</w:t>
      </w:r>
      <w:r w:rsidRPr="00FD1AF1">
        <w:rPr>
          <w:rFonts w:eastAsia="Times New Roman" w:cstheme="minorHAnsi"/>
          <w:caps/>
          <w:noProof/>
          <w:sz w:val="20"/>
          <w:vertAlign w:val="subscript"/>
        </w:rPr>
        <w:t>Gas exist</w:t>
      </w:r>
      <w:r w:rsidRPr="00FD1AF1">
        <w:rPr>
          <w:rFonts w:eastAsia="Times New Roman" w:cstheme="minorHAnsi"/>
          <w:noProof/>
          <w:sz w:val="20"/>
        </w:rPr>
        <w:tab/>
        <w:t xml:space="preserve">= Energy Factor (efficiency) of existing gas water heater </w:t>
      </w:r>
    </w:p>
    <w:p w14:paraId="2919CBD3"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Actual. If unknown assume federal standard</w:t>
      </w:r>
      <w:r w:rsidRPr="00FD1AF1">
        <w:rPr>
          <w:rFonts w:ascii="Arial" w:eastAsia="Times New Roman" w:hAnsi="Arial" w:cs="Times New Roman"/>
          <w:noProof/>
          <w:sz w:val="20"/>
          <w:vertAlign w:val="superscript"/>
        </w:rPr>
        <w:footnoteReference w:id="53"/>
      </w:r>
      <w:r w:rsidRPr="00FD1AF1">
        <w:rPr>
          <w:rFonts w:eastAsia="Times New Roman" w:cstheme="minorHAnsi"/>
          <w:noProof/>
          <w:sz w:val="20"/>
        </w:rPr>
        <w:t xml:space="preserve">: </w:t>
      </w:r>
    </w:p>
    <w:p w14:paraId="5DAD2D86" w14:textId="77777777" w:rsidR="00FD1AF1" w:rsidRPr="00FD1AF1" w:rsidRDefault="00FD1AF1" w:rsidP="00FD1AF1">
      <w:pPr>
        <w:widowControl w:val="0"/>
        <w:spacing w:after="120" w:line="240" w:lineRule="auto"/>
        <w:ind w:left="720" w:hanging="720"/>
        <w:jc w:val="both"/>
        <w:rPr>
          <w:rFonts w:ascii="Arial" w:eastAsia="Times New Roman" w:hAnsi="Arial" w:cs="Times New Roman"/>
          <w:noProof/>
          <w:sz w:val="20"/>
          <w:vertAlign w:val="superscript"/>
        </w:rPr>
      </w:pPr>
      <w:r w:rsidRPr="00FD1AF1">
        <w:rPr>
          <w:rFonts w:eastAsia="Times New Roman" w:cstheme="minorHAnsi"/>
          <w:noProof/>
          <w:sz w:val="20"/>
        </w:rPr>
        <w:tab/>
      </w:r>
      <w:r w:rsidRPr="00FD1AF1">
        <w:rPr>
          <w:rFonts w:eastAsia="Times New Roman" w:cstheme="minorHAnsi"/>
          <w:noProof/>
          <w:sz w:val="20"/>
        </w:rPr>
        <w:tab/>
      </w:r>
      <w:r w:rsidRPr="00FD1AF1">
        <w:rPr>
          <w:rFonts w:eastAsia="Times New Roman" w:cstheme="minorHAnsi"/>
          <w:noProof/>
          <w:sz w:val="20"/>
        </w:rPr>
        <w:tab/>
        <w:t xml:space="preserve">For &lt;=55 gallons:  </w:t>
      </w:r>
      <w:r w:rsidRPr="00FD1AF1">
        <w:rPr>
          <w:rFonts w:eastAsia="Times New Roman" w:cstheme="minorHAnsi"/>
          <w:noProof/>
          <w:sz w:val="20"/>
        </w:rPr>
        <w:tab/>
        <w:t>0.675  –  (0.0015 * tank_size)</w:t>
      </w:r>
    </w:p>
    <w:p w14:paraId="57B85FA5"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imes New Roman"/>
          <w:noProof/>
          <w:sz w:val="20"/>
        </w:rPr>
        <w:t xml:space="preserve">For &gt; 55 gallons </w:t>
      </w:r>
      <w:r w:rsidRPr="00FD1AF1">
        <w:rPr>
          <w:rFonts w:eastAsia="Times New Roman" w:cs="Times New Roman"/>
          <w:noProof/>
          <w:sz w:val="20"/>
        </w:rPr>
        <w:tab/>
        <w:t xml:space="preserve">0.8012 – (0.00078 * tank size) </w:t>
      </w:r>
    </w:p>
    <w:p w14:paraId="573A2158" w14:textId="77777777" w:rsidR="00FD1AF1" w:rsidRPr="00FD1AF1" w:rsidRDefault="00FD1AF1" w:rsidP="00FD1AF1">
      <w:pPr>
        <w:widowControl w:val="0"/>
        <w:spacing w:after="120" w:line="240" w:lineRule="auto"/>
        <w:ind w:left="1440" w:firstLine="720"/>
        <w:jc w:val="both"/>
        <w:rPr>
          <w:rFonts w:eastAsia="Times New Roman" w:cstheme="minorHAnsi"/>
          <w:noProof/>
          <w:sz w:val="20"/>
        </w:rPr>
      </w:pPr>
      <w:r w:rsidRPr="00FD1AF1">
        <w:rPr>
          <w:rFonts w:eastAsia="Times New Roman" w:cstheme="minorHAnsi"/>
          <w:noProof/>
          <w:sz w:val="20"/>
        </w:rPr>
        <w:t>= If tank size unknown assume 40 gallons and EF_Baseline of 0.615</w:t>
      </w:r>
    </w:p>
    <w:p w14:paraId="6C1E1617" w14:textId="77777777" w:rsidR="00FD1AF1" w:rsidRPr="00FD1AF1" w:rsidRDefault="00FD1AF1" w:rsidP="00FD1AF1">
      <w:pPr>
        <w:widowControl w:val="0"/>
        <w:spacing w:after="120" w:line="240" w:lineRule="auto"/>
        <w:ind w:left="720" w:hanging="2160"/>
        <w:jc w:val="both"/>
        <w:rPr>
          <w:rFonts w:eastAsia="Times New Roman" w:cstheme="minorHAnsi"/>
          <w:noProof/>
          <w:sz w:val="20"/>
        </w:rPr>
      </w:pPr>
      <w:r w:rsidRPr="00FD1AF1">
        <w:rPr>
          <w:rFonts w:eastAsia="Times New Roman" w:cstheme="minorHAnsi"/>
          <w:noProof/>
          <w:sz w:val="20"/>
        </w:rPr>
        <w:tab/>
        <w:t>All other variables provided above</w:t>
      </w:r>
    </w:p>
    <w:p w14:paraId="59426A7D" w14:textId="77777777"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noProof/>
          <w:sz w:val="20"/>
        </w:rPr>
        <w:lastRenderedPageBreak/>
        <mc:AlternateContent>
          <mc:Choice Requires="wps">
            <w:drawing>
              <wp:inline distT="0" distB="0" distL="0" distR="0" wp14:anchorId="189D908E" wp14:editId="6FBF5639">
                <wp:extent cx="5805577" cy="7686675"/>
                <wp:effectExtent l="0" t="0" r="24130" b="28575"/>
                <wp:docPr id="339"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577" cy="7686675"/>
                        </a:xfrm>
                        <a:prstGeom prst="rect">
                          <a:avLst/>
                        </a:prstGeom>
                        <a:solidFill>
                          <a:srgbClr val="FFFFFF"/>
                        </a:solidFill>
                        <a:ln w="9525">
                          <a:solidFill>
                            <a:srgbClr val="000000"/>
                          </a:solidFill>
                          <a:miter lim="800000"/>
                          <a:headEnd/>
                          <a:tailEnd/>
                        </a:ln>
                      </wps:spPr>
                      <wps:txbx>
                        <w:txbxContent>
                          <w:p w14:paraId="44C64997" w14:textId="77777777" w:rsidR="0019783A" w:rsidRPr="007E2944" w:rsidRDefault="0019783A" w:rsidP="00FD1AF1">
                            <w:pPr>
                              <w:rPr>
                                <w:sz w:val="20"/>
                              </w:rPr>
                            </w:pPr>
                            <w:r w:rsidRPr="007E2944">
                              <w:rPr>
                                <w:sz w:val="20"/>
                              </w:rPr>
                              <w:t xml:space="preserve">Illustrative Examples </w:t>
                            </w:r>
                            <w:r w:rsidRPr="007E2944">
                              <w:rPr>
                                <w:i/>
                                <w:sz w:val="20"/>
                              </w:rPr>
                              <w:t>[for illustrative purposes a Heat Rate of 10,000 Btu/kWh is used]</w:t>
                            </w:r>
                          </w:p>
                          <w:p w14:paraId="0601FAE7" w14:textId="77777777" w:rsidR="0019783A" w:rsidRPr="007E2944" w:rsidRDefault="0019783A" w:rsidP="00FD1AF1">
                            <w:pPr>
                              <w:rPr>
                                <w:sz w:val="20"/>
                              </w:rPr>
                            </w:pPr>
                            <w:r w:rsidRPr="007E2944">
                              <w:rPr>
                                <w:sz w:val="20"/>
                              </w:rPr>
                              <w:t xml:space="preserve">New construction using gas furnace and central AC baseline, </w:t>
                            </w:r>
                            <w:r w:rsidRPr="007E2944">
                              <w:rPr>
                                <w:i/>
                                <w:sz w:val="20"/>
                              </w:rPr>
                              <w:t>supported by Gas utility only</w:t>
                            </w:r>
                            <w:r w:rsidRPr="007E2944">
                              <w:rPr>
                                <w:sz w:val="20"/>
                              </w:rPr>
                              <w:t>:</w:t>
                            </w:r>
                          </w:p>
                          <w:p w14:paraId="1503299E"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in single family house in Springfield with a 40 gallon gas water heater is installed in place of a natural gas furnace and 3 ton Central AC unit:</w:t>
                            </w:r>
                          </w:p>
                          <w:p w14:paraId="356040A1" w14:textId="77777777" w:rsidR="0019783A" w:rsidRPr="007E2944" w:rsidRDefault="0019783A" w:rsidP="00FD1AF1">
                            <w:pPr>
                              <w:ind w:firstLine="720"/>
                              <w:rPr>
                                <w:rFonts w:cstheme="minorHAnsi"/>
                                <w:noProof/>
                                <w:sz w:val="20"/>
                              </w:rPr>
                            </w:pPr>
                            <w:r w:rsidRPr="007E2944">
                              <w:rPr>
                                <w:rFonts w:cstheme="minorHAnsi"/>
                                <w:noProof/>
                                <w:sz w:val="20"/>
                              </w:rPr>
                              <w:t xml:space="preserve">ΔkWH </w:t>
                            </w:r>
                            <w:r w:rsidRPr="007E2944">
                              <w:rPr>
                                <w:rFonts w:cstheme="minorHAnsi"/>
                                <w:noProof/>
                                <w:sz w:val="20"/>
                              </w:rPr>
                              <w:tab/>
                            </w:r>
                            <w:r w:rsidRPr="007E2944">
                              <w:rPr>
                                <w:rFonts w:cstheme="minorHAnsi"/>
                                <w:noProof/>
                                <w:sz w:val="20"/>
                              </w:rPr>
                              <w:tab/>
                              <w:t>= 0</w:t>
                            </w:r>
                          </w:p>
                          <w:p w14:paraId="489C3D19" w14:textId="77777777" w:rsidR="0019783A" w:rsidRPr="007E2944" w:rsidRDefault="0019783A" w:rsidP="00FD1AF1">
                            <w:pPr>
                              <w:ind w:firstLine="720"/>
                              <w:rPr>
                                <w:rFonts w:cstheme="minorHAnsi"/>
                                <w:noProof/>
                                <w:sz w:val="20"/>
                              </w:rPr>
                            </w:pPr>
                            <w:r w:rsidRPr="007E2944">
                              <w:rPr>
                                <w:rFonts w:cstheme="minorHAnsi"/>
                                <w:noProof/>
                                <w:sz w:val="20"/>
                              </w:rPr>
                              <w:t>ΔTherms</w:t>
                            </w:r>
                            <w:r w:rsidRPr="007E2944">
                              <w:rPr>
                                <w:rFonts w:cstheme="minorHAnsi"/>
                                <w:noProof/>
                                <w:sz w:val="20"/>
                              </w:rPr>
                              <w:tab/>
                              <w:t>= [Heating Savings] + [DHW Savings]</w:t>
                            </w:r>
                          </w:p>
                          <w:p w14:paraId="2CE0D567" w14:textId="77777777" w:rsidR="0019783A" w:rsidRPr="007E2944" w:rsidRDefault="0019783A" w:rsidP="00FD1AF1">
                            <w:pPr>
                              <w:ind w:firstLine="720"/>
                              <w:rPr>
                                <w:rFonts w:cstheme="minorHAnsi"/>
                                <w:noProof/>
                                <w:sz w:val="20"/>
                              </w:rPr>
                            </w:pPr>
                            <w:r w:rsidRPr="007E2944">
                              <w:rPr>
                                <w:rFonts w:cstheme="minorHAnsi"/>
                                <w:noProof/>
                                <w:sz w:val="20"/>
                              </w:rPr>
                              <w:t>= [Replaced gas consumption – therm equivalent of GSHP source kWh] + [DHW Savings]</w:t>
                            </w:r>
                          </w:p>
                          <w:p w14:paraId="4867AAC8" w14:textId="77777777" w:rsidR="0019783A" w:rsidRPr="007E2944" w:rsidRDefault="0019783A" w:rsidP="00FD1AF1">
                            <w:pPr>
                              <w:ind w:left="1440"/>
                              <w:rPr>
                                <w:rFonts w:cstheme="minorHAnsi"/>
                                <w:noProof/>
                                <w:sz w:val="20"/>
                              </w:rPr>
                            </w:pPr>
                            <w:r w:rsidRPr="007E2944">
                              <w:rPr>
                                <w:rFonts w:cstheme="minorHAnsi"/>
                                <w:noProof/>
                                <w:sz w:val="20"/>
                              </w:rPr>
                              <w:t>= [(1 – ElecHeat) * ((Gas_Heating_Load/AFUEbase) – (kWhtoTherm * FLHheat * Capacity_heating * 1/(COP</w:t>
                            </w:r>
                            <w:r w:rsidRPr="007E2944">
                              <w:rPr>
                                <w:rFonts w:cstheme="minorHAnsi"/>
                                <w:noProof/>
                                <w:sz w:val="20"/>
                                <w:vertAlign w:val="subscript"/>
                              </w:rPr>
                              <w:t xml:space="preserve">PL </w:t>
                            </w:r>
                            <w:r w:rsidRPr="007E2944">
                              <w:rPr>
                                <w:rFonts w:cstheme="minorHAnsi"/>
                                <w:noProof/>
                                <w:sz w:val="20"/>
                              </w:rPr>
                              <w:t xml:space="preserve">* 3.412)/1000)] + </w:t>
                            </w:r>
                            <w:r w:rsidRPr="007E2944">
                              <w:rPr>
                                <w:rFonts w:cstheme="minorHAnsi"/>
                                <w:sz w:val="20"/>
                              </w:rPr>
                              <w:t xml:space="preserve">[(1 – ElecDHW) * %DHWDisplaced * </w:t>
                            </w:r>
                            <w:r w:rsidRPr="007E2944">
                              <w:rPr>
                                <w:rFonts w:cstheme="minorHAnsi"/>
                                <w:noProof/>
                                <w:sz w:val="20"/>
                              </w:rPr>
                              <w:t>(1/ EF</w:t>
                            </w:r>
                            <w:r w:rsidRPr="007E2944">
                              <w:rPr>
                                <w:rFonts w:cstheme="minorHAnsi"/>
                                <w:caps/>
                                <w:noProof/>
                                <w:sz w:val="20"/>
                                <w:vertAlign w:val="subscript"/>
                              </w:rPr>
                              <w:t>Gas exist</w:t>
                            </w:r>
                            <w:r w:rsidRPr="007E2944">
                              <w:rPr>
                                <w:rFonts w:cstheme="minorHAnsi"/>
                                <w:noProof/>
                                <w:sz w:val="20"/>
                              </w:rPr>
                              <w:t xml:space="preserve">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100,000)]</w:t>
                            </w:r>
                          </w:p>
                          <w:p w14:paraId="4C0F96BE" w14:textId="77777777" w:rsidR="0019783A" w:rsidRPr="007E2944" w:rsidRDefault="0019783A" w:rsidP="00FD1AF1">
                            <w:pPr>
                              <w:ind w:left="1440"/>
                              <w:rPr>
                                <w:rFonts w:cstheme="minorHAnsi"/>
                                <w:noProof/>
                                <w:sz w:val="20"/>
                              </w:rPr>
                            </w:pPr>
                            <w:r w:rsidRPr="007E2944">
                              <w:rPr>
                                <w:rFonts w:cstheme="minorHAnsi"/>
                                <w:noProof/>
                                <w:sz w:val="20"/>
                              </w:rPr>
                              <w:t xml:space="preserve">= [(1-0) * ((714/0.80) – (10000/100000 * </w:t>
                            </w:r>
                            <w:r w:rsidRPr="007E2944">
                              <w:rPr>
                                <w:rFonts w:cstheme="minorHAnsi"/>
                                <w:sz w:val="20"/>
                              </w:rPr>
                              <w:t>1754 * 36,000 * 1/(4.4 * 3.412))/1000)</w:t>
                            </w:r>
                            <w:r w:rsidRPr="007E2944">
                              <w:rPr>
                                <w:rFonts w:cstheme="minorHAnsi"/>
                                <w:noProof/>
                                <w:sz w:val="20"/>
                              </w:rPr>
                              <w:t>] + [</w:t>
                            </w:r>
                            <w:r w:rsidRPr="007E2944">
                              <w:rPr>
                                <w:rFonts w:cstheme="minorHAnsi"/>
                                <w:sz w:val="20"/>
                              </w:rPr>
                              <w:t xml:space="preserve">(1 – 0) * (0.44 * </w:t>
                            </w:r>
                            <w:r w:rsidRPr="007E2944">
                              <w:rPr>
                                <w:rFonts w:cstheme="minorHAnsi"/>
                                <w:noProof/>
                                <w:sz w:val="20"/>
                              </w:rPr>
                              <w:t xml:space="preserve">(1/ 0.615 * </w:t>
                            </w:r>
                            <w:r w:rsidRPr="007E2944">
                              <w:rPr>
                                <w:rFonts w:cstheme="minorHAnsi"/>
                                <w:sz w:val="20"/>
                              </w:rPr>
                              <w:t>17.6 * 2.56 *365.25 * 8.33 * (125-54) * 1</w:t>
                            </w:r>
                            <w:r w:rsidRPr="007E2944">
                              <w:rPr>
                                <w:rFonts w:cstheme="minorHAnsi"/>
                                <w:noProof/>
                                <w:sz w:val="20"/>
                              </w:rPr>
                              <w:t>) / 100,000)]</w:t>
                            </w:r>
                          </w:p>
                          <w:p w14:paraId="0D16D9EF" w14:textId="77777777" w:rsidR="0019783A" w:rsidRPr="007E2944" w:rsidRDefault="0019783A" w:rsidP="00FD1AF1">
                            <w:pPr>
                              <w:ind w:left="1440"/>
                              <w:rPr>
                                <w:rFonts w:cstheme="minorHAnsi"/>
                                <w:noProof/>
                                <w:sz w:val="20"/>
                              </w:rPr>
                            </w:pPr>
                            <w:r w:rsidRPr="007E2944">
                              <w:rPr>
                                <w:rFonts w:cstheme="minorHAnsi"/>
                                <w:noProof/>
                                <w:sz w:val="20"/>
                              </w:rPr>
                              <w:t>= 472 + 70</w:t>
                            </w:r>
                          </w:p>
                          <w:p w14:paraId="40B3504F" w14:textId="77777777" w:rsidR="0019783A" w:rsidRPr="007E2944" w:rsidRDefault="0019783A" w:rsidP="00FD1AF1">
                            <w:pPr>
                              <w:ind w:left="1440"/>
                              <w:rPr>
                                <w:rFonts w:cstheme="minorHAnsi"/>
                                <w:noProof/>
                                <w:sz w:val="20"/>
                              </w:rPr>
                            </w:pPr>
                            <w:r w:rsidRPr="007E2944">
                              <w:rPr>
                                <w:rFonts w:cstheme="minorHAnsi"/>
                                <w:noProof/>
                                <w:sz w:val="20"/>
                              </w:rPr>
                              <w:t>= 542 therms</w:t>
                            </w:r>
                          </w:p>
                          <w:p w14:paraId="3A1CC02A" w14:textId="77777777" w:rsidR="0019783A" w:rsidRPr="007E2944" w:rsidRDefault="0019783A" w:rsidP="00FD1AF1">
                            <w:pPr>
                              <w:rPr>
                                <w:sz w:val="20"/>
                              </w:rPr>
                            </w:pPr>
                            <w:r w:rsidRPr="007E2944">
                              <w:rPr>
                                <w:sz w:val="20"/>
                              </w:rPr>
                              <w:t xml:space="preserve">Early Replacement fuel switch, </w:t>
                            </w:r>
                            <w:r w:rsidRPr="007E2944">
                              <w:rPr>
                                <w:i/>
                                <w:sz w:val="20"/>
                              </w:rPr>
                              <w:t>supported by gas and electric utility</w:t>
                            </w:r>
                            <w:r w:rsidRPr="007E2944">
                              <w:rPr>
                                <w:sz w:val="20"/>
                              </w:rPr>
                              <w:t>:</w:t>
                            </w:r>
                          </w:p>
                          <w:p w14:paraId="7C04E073"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14:paraId="622389C5" w14:textId="77777777" w:rsidR="0019783A" w:rsidRPr="007E2944" w:rsidRDefault="0019783A" w:rsidP="00FD1AF1">
                            <w:pPr>
                              <w:ind w:left="2160" w:hanging="720"/>
                              <w:rPr>
                                <w:rFonts w:cstheme="minorHAnsi"/>
                                <w:noProof/>
                                <w:sz w:val="20"/>
                              </w:rPr>
                            </w:pPr>
                            <w:r w:rsidRPr="007E2944">
                              <w:rPr>
                                <w:rFonts w:cstheme="minorHAnsi"/>
                                <w:noProof/>
                                <w:sz w:val="20"/>
                              </w:rPr>
                              <w:t>ΔkWh for remaining life of existing unit (1st 8 years):</w:t>
                            </w:r>
                          </w:p>
                          <w:p w14:paraId="08693D49" w14:textId="77777777" w:rsidR="0019783A" w:rsidRPr="007E2944" w:rsidRDefault="0019783A" w:rsidP="00FD1AF1">
                            <w:pPr>
                              <w:ind w:left="720" w:firstLine="720"/>
                              <w:rPr>
                                <w:rFonts w:cstheme="minorHAnsi"/>
                                <w:noProof/>
                                <w:sz w:val="20"/>
                              </w:rPr>
                            </w:pPr>
                            <w:r w:rsidRPr="007E2944">
                              <w:rPr>
                                <w:rFonts w:cstheme="minorHAnsi"/>
                                <w:noProof/>
                                <w:sz w:val="20"/>
                              </w:rPr>
                              <w:t>= [Cooling savings] + [Heating savings from base ASHP to GSHP] + [DHW savings]</w:t>
                            </w:r>
                          </w:p>
                          <w:p w14:paraId="4860D084" w14:textId="77777777" w:rsidR="0019783A" w:rsidRPr="007E2944" w:rsidRDefault="0019783A" w:rsidP="00FD1AF1">
                            <w:pPr>
                              <w:ind w:left="1440"/>
                              <w:rPr>
                                <w:rFonts w:cstheme="minorHAnsi"/>
                                <w:noProof/>
                                <w:sz w:val="20"/>
                              </w:rPr>
                            </w:pPr>
                            <w:r w:rsidRPr="007E2944">
                              <w:rPr>
                                <w:rFonts w:cstheme="minorHAnsi"/>
                                <w:noProof/>
                                <w:sz w:val="20"/>
                              </w:rPr>
                              <w:t>= [</w:t>
                            </w:r>
                            <w:r w:rsidRPr="007E2944">
                              <w:rPr>
                                <w:rFonts w:cstheme="minorHAnsi"/>
                                <w:noProof/>
                                <w:sz w:val="20"/>
                                <w:lang w:val="nl-NL"/>
                              </w:rPr>
                              <w:t xml:space="preserve">(FLHcool * </w:t>
                            </w:r>
                            <w:r w:rsidRPr="007E2944">
                              <w:rPr>
                                <w:rFonts w:cstheme="minorHAnsi"/>
                                <w:noProof/>
                                <w:sz w:val="20"/>
                              </w:rPr>
                              <w:t>Capacity_cooling</w:t>
                            </w:r>
                            <w:r w:rsidRPr="007E2944">
                              <w:rPr>
                                <w:rFonts w:cstheme="minorHAnsi"/>
                                <w:noProof/>
                                <w:sz w:val="20"/>
                                <w:lang w:val="nl-NL"/>
                              </w:rPr>
                              <w:t xml:space="preserve"> * (1/SEERexist – (1/EER</w:t>
                            </w:r>
                            <w:r w:rsidRPr="007E2944">
                              <w:rPr>
                                <w:rFonts w:cstheme="minorHAnsi"/>
                                <w:noProof/>
                                <w:sz w:val="20"/>
                                <w:vertAlign w:val="subscript"/>
                                <w:lang w:val="nl-NL"/>
                              </w:rPr>
                              <w:t>PL</w:t>
                            </w:r>
                            <w:r w:rsidRPr="007E2944">
                              <w:rPr>
                                <w:rFonts w:cstheme="minorHAnsi"/>
                                <w:noProof/>
                                <w:sz w:val="20"/>
                                <w:lang w:val="nl-NL"/>
                              </w:rPr>
                              <w:t xml:space="preserve">)/1000] </w:t>
                            </w:r>
                            <w:r w:rsidRPr="007E2944">
                              <w:rPr>
                                <w:rFonts w:cstheme="minorHAnsi"/>
                                <w:noProof/>
                                <w:sz w:val="20"/>
                              </w:rPr>
                              <w:t xml:space="preserve">+ [(FLHheat * Capacity_heating </w:t>
                            </w:r>
                            <w:r w:rsidRPr="007E2944">
                              <w:rPr>
                                <w:rFonts w:cstheme="minorHAnsi"/>
                                <w:sz w:val="20"/>
                              </w:rPr>
                              <w:t>* (1/HSPF</w:t>
                            </w:r>
                            <w:r w:rsidRPr="007E2944">
                              <w:rPr>
                                <w:rFonts w:cstheme="minorHAnsi"/>
                                <w:sz w:val="20"/>
                                <w:vertAlign w:val="subscript"/>
                              </w:rPr>
                              <w:t>ASHP</w:t>
                            </w:r>
                            <w:r w:rsidRPr="007E2944">
                              <w:rPr>
                                <w:rFonts w:cstheme="minorHAnsi"/>
                                <w:sz w:val="20"/>
                              </w:rPr>
                              <w:t xml:space="preserve"> – (1/COP</w:t>
                            </w:r>
                            <w:r w:rsidRPr="007E2944">
                              <w:rPr>
                                <w:rFonts w:cstheme="minorHAnsi"/>
                                <w:noProof/>
                                <w:sz w:val="20"/>
                                <w:vertAlign w:val="subscript"/>
                                <w:lang w:val="nl-NL"/>
                              </w:rPr>
                              <w:t>PL</w:t>
                            </w:r>
                            <w:r w:rsidRPr="007E2944">
                              <w:rPr>
                                <w:rFonts w:cstheme="minorHAnsi"/>
                                <w:sz w:val="20"/>
                              </w:rPr>
                              <w:t xml:space="preserve"> * 3.412)))/1000] + [ElecDHW * %DHWDisplaced * </w:t>
                            </w:r>
                            <w:r w:rsidRPr="007E2944">
                              <w:rPr>
                                <w:rFonts w:cstheme="minorHAnsi"/>
                                <w:noProof/>
                                <w:sz w:val="20"/>
                              </w:rPr>
                              <w:t>(((1/ EF</w:t>
                            </w:r>
                            <w:r w:rsidRPr="007E2944">
                              <w:rPr>
                                <w:rFonts w:cstheme="minorHAnsi"/>
                                <w:caps/>
                                <w:noProof/>
                                <w:sz w:val="20"/>
                                <w:vertAlign w:val="subscript"/>
                              </w:rPr>
                              <w:t>ELEC</w:t>
                            </w:r>
                            <w:r w:rsidRPr="007E2944">
                              <w:rPr>
                                <w:rFonts w:cstheme="minorHAnsi"/>
                                <w:noProof/>
                                <w:sz w:val="20"/>
                              </w:rPr>
                              <w:t>)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3412)]</w:t>
                            </w:r>
                          </w:p>
                          <w:p w14:paraId="452C3E3B" w14:textId="77777777" w:rsidR="0019783A" w:rsidRPr="007E2944" w:rsidRDefault="0019783A" w:rsidP="00FD1AF1">
                            <w:pPr>
                              <w:ind w:left="1440"/>
                              <w:rPr>
                                <w:rFonts w:cstheme="minorHAnsi"/>
                                <w:noProof/>
                                <w:sz w:val="20"/>
                              </w:rPr>
                            </w:pPr>
                            <w:r w:rsidRPr="007E2944">
                              <w:rPr>
                                <w:rFonts w:cstheme="minorHAnsi"/>
                                <w:noProof/>
                                <w:sz w:val="20"/>
                              </w:rPr>
                              <w:t>= [(730* 36,000 * (1/8.6 - 1/19)) / 1000] + [(1754 * 36,000 * (1/8.2 - 1/(4.4 * 3.412))) / 1000]</w:t>
                            </w:r>
                            <w:r w:rsidRPr="007E2944">
                              <w:rPr>
                                <w:rFonts w:cstheme="minorHAnsi"/>
                                <w:sz w:val="20"/>
                              </w:rPr>
                              <w:t xml:space="preserve"> + [0 * 0.44 * (((1/0.904) * 17.6 * 2.56 *365.25 * 8.33 * (125-54) * 1)/3412)]</w:t>
                            </w:r>
                          </w:p>
                          <w:p w14:paraId="4D5C34F3" w14:textId="77777777" w:rsidR="0019783A" w:rsidRPr="007E2944" w:rsidRDefault="0019783A" w:rsidP="00FD1AF1">
                            <w:pPr>
                              <w:ind w:left="1440"/>
                              <w:rPr>
                                <w:rFonts w:cstheme="minorHAnsi"/>
                                <w:noProof/>
                                <w:sz w:val="20"/>
                              </w:rPr>
                            </w:pPr>
                            <w:r w:rsidRPr="007E2944">
                              <w:rPr>
                                <w:rFonts w:cstheme="minorHAnsi"/>
                                <w:noProof/>
                                <w:sz w:val="20"/>
                              </w:rPr>
                              <w:t xml:space="preserve">= 1673 + 3494 + 0 </w:t>
                            </w:r>
                          </w:p>
                          <w:p w14:paraId="65682E1C" w14:textId="77777777" w:rsidR="0019783A" w:rsidRPr="007E2944" w:rsidRDefault="0019783A" w:rsidP="00FD1AF1">
                            <w:pPr>
                              <w:ind w:left="1440"/>
                              <w:rPr>
                                <w:rFonts w:cstheme="minorHAnsi"/>
                                <w:noProof/>
                                <w:sz w:val="20"/>
                              </w:rPr>
                            </w:pPr>
                            <w:r w:rsidRPr="007E2944">
                              <w:rPr>
                                <w:rFonts w:cstheme="minorHAnsi"/>
                                <w:noProof/>
                                <w:sz w:val="20"/>
                              </w:rPr>
                              <w:t>= 5167 kWh</w:t>
                            </w:r>
                          </w:p>
                          <w:p w14:paraId="68BDCE39" w14:textId="77777777" w:rsidR="0019783A" w:rsidRPr="007E2944" w:rsidRDefault="0019783A" w:rsidP="00FD1AF1">
                            <w:pPr>
                              <w:tabs>
                                <w:tab w:val="left" w:pos="720"/>
                                <w:tab w:val="left" w:pos="1170"/>
                              </w:tabs>
                              <w:rPr>
                                <w:rFonts w:cstheme="minorHAnsi"/>
                                <w:noProof/>
                                <w:sz w:val="20"/>
                              </w:rPr>
                            </w:pP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t>Continued on next page.</w:t>
                            </w:r>
                          </w:p>
                          <w:p w14:paraId="549D49AE" w14:textId="77777777" w:rsidR="0019783A" w:rsidRPr="007E2944" w:rsidRDefault="0019783A" w:rsidP="00FD1AF1">
                            <w:pPr>
                              <w:ind w:left="1440"/>
                              <w:rPr>
                                <w:sz w:val="20"/>
                              </w:rPr>
                            </w:pPr>
                          </w:p>
                        </w:txbxContent>
                      </wps:txbx>
                      <wps:bodyPr rot="0" vert="horz" wrap="square" lIns="91440" tIns="45720" rIns="91440" bIns="45720" anchor="t" anchorCtr="0">
                        <a:noAutofit/>
                      </wps:bodyPr>
                    </wps:wsp>
                  </a:graphicData>
                </a:graphic>
              </wp:inline>
            </w:drawing>
          </mc:Choice>
          <mc:Fallback>
            <w:pict>
              <v:shape id="Text Box 339" o:spid="_x0000_s1028" type="#_x0000_t202" style="width:457.15pt;height:60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">
                <v:textbox>
                  <w:txbxContent>
                    <w:p w14:paraId="44C64997" w14:textId="77777777" w:rsidR="0019783A" w:rsidRPr="007E2944" w:rsidRDefault="0019783A" w:rsidP="00FD1AF1">
                      <w:pPr>
                        <w:rPr>
                          <w:sz w:val="20"/>
                        </w:rPr>
                      </w:pPr>
                      <w:r w:rsidRPr="007E2944">
                        <w:rPr>
                          <w:sz w:val="20"/>
                        </w:rPr>
                        <w:t xml:space="preserve">Illustrative Examples </w:t>
                      </w:r>
                      <w:r w:rsidRPr="007E2944">
                        <w:rPr>
                          <w:i/>
                          <w:sz w:val="20"/>
                        </w:rPr>
                        <w:t>[for illustrative purposes a Heat Rate of 10,000 Btu/kWh is used]</w:t>
                      </w:r>
                    </w:p>
                    <w:p w14:paraId="0601FAE7" w14:textId="77777777" w:rsidR="0019783A" w:rsidRPr="007E2944" w:rsidRDefault="0019783A" w:rsidP="00FD1AF1">
                      <w:pPr>
                        <w:rPr>
                          <w:sz w:val="20"/>
                        </w:rPr>
                      </w:pPr>
                      <w:r w:rsidRPr="007E2944">
                        <w:rPr>
                          <w:sz w:val="20"/>
                        </w:rPr>
                        <w:t xml:space="preserve">New construction using gas furnace and central AC baseline, </w:t>
                      </w:r>
                      <w:r w:rsidRPr="007E2944">
                        <w:rPr>
                          <w:i/>
                          <w:sz w:val="20"/>
                        </w:rPr>
                        <w:t>supported by Gas utility only</w:t>
                      </w:r>
                      <w:r w:rsidRPr="007E2944">
                        <w:rPr>
                          <w:sz w:val="20"/>
                        </w:rPr>
                        <w:t>:</w:t>
                      </w:r>
                    </w:p>
                    <w:p w14:paraId="1503299E"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in single family house in Springfield with a 40 gallon gas water heater is installed in place of a natural gas furnace and 3 ton Central AC unit:</w:t>
                      </w:r>
                    </w:p>
                    <w:p w14:paraId="356040A1" w14:textId="77777777" w:rsidR="0019783A" w:rsidRPr="007E2944" w:rsidRDefault="0019783A" w:rsidP="00FD1AF1">
                      <w:pPr>
                        <w:ind w:firstLine="720"/>
                        <w:rPr>
                          <w:rFonts w:cstheme="minorHAnsi"/>
                          <w:noProof/>
                          <w:sz w:val="20"/>
                        </w:rPr>
                      </w:pPr>
                      <w:r w:rsidRPr="007E2944">
                        <w:rPr>
                          <w:rFonts w:cstheme="minorHAnsi"/>
                          <w:noProof/>
                          <w:sz w:val="20"/>
                        </w:rPr>
                        <w:t xml:space="preserve">ΔkWH </w:t>
                      </w:r>
                      <w:r w:rsidRPr="007E2944">
                        <w:rPr>
                          <w:rFonts w:cstheme="minorHAnsi"/>
                          <w:noProof/>
                          <w:sz w:val="20"/>
                        </w:rPr>
                        <w:tab/>
                      </w:r>
                      <w:r w:rsidRPr="007E2944">
                        <w:rPr>
                          <w:rFonts w:cstheme="minorHAnsi"/>
                          <w:noProof/>
                          <w:sz w:val="20"/>
                        </w:rPr>
                        <w:tab/>
                        <w:t>= 0</w:t>
                      </w:r>
                    </w:p>
                    <w:p w14:paraId="489C3D19" w14:textId="77777777" w:rsidR="0019783A" w:rsidRPr="007E2944" w:rsidRDefault="0019783A" w:rsidP="00FD1AF1">
                      <w:pPr>
                        <w:ind w:firstLine="720"/>
                        <w:rPr>
                          <w:rFonts w:cstheme="minorHAnsi"/>
                          <w:noProof/>
                          <w:sz w:val="20"/>
                        </w:rPr>
                      </w:pPr>
                      <w:r w:rsidRPr="007E2944">
                        <w:rPr>
                          <w:rFonts w:cstheme="minorHAnsi"/>
                          <w:noProof/>
                          <w:sz w:val="20"/>
                        </w:rPr>
                        <w:t>ΔTherms</w:t>
                      </w:r>
                      <w:r w:rsidRPr="007E2944">
                        <w:rPr>
                          <w:rFonts w:cstheme="minorHAnsi"/>
                          <w:noProof/>
                          <w:sz w:val="20"/>
                        </w:rPr>
                        <w:tab/>
                        <w:t>= [Heating Savings] + [DHW Savings]</w:t>
                      </w:r>
                    </w:p>
                    <w:p w14:paraId="2CE0D567" w14:textId="77777777" w:rsidR="0019783A" w:rsidRPr="007E2944" w:rsidRDefault="0019783A" w:rsidP="00FD1AF1">
                      <w:pPr>
                        <w:ind w:firstLine="720"/>
                        <w:rPr>
                          <w:rFonts w:cstheme="minorHAnsi"/>
                          <w:noProof/>
                          <w:sz w:val="20"/>
                        </w:rPr>
                      </w:pPr>
                      <w:r w:rsidRPr="007E2944">
                        <w:rPr>
                          <w:rFonts w:cstheme="minorHAnsi"/>
                          <w:noProof/>
                          <w:sz w:val="20"/>
                        </w:rPr>
                        <w:t>= [Replaced gas consumption – therm equivalent of GSHP source kWh] + [DHW Savings]</w:t>
                      </w:r>
                    </w:p>
                    <w:p w14:paraId="4867AAC8" w14:textId="77777777" w:rsidR="0019783A" w:rsidRPr="007E2944" w:rsidRDefault="0019783A" w:rsidP="00FD1AF1">
                      <w:pPr>
                        <w:ind w:left="1440"/>
                        <w:rPr>
                          <w:rFonts w:cstheme="minorHAnsi"/>
                          <w:noProof/>
                          <w:sz w:val="20"/>
                        </w:rPr>
                      </w:pPr>
                      <w:r w:rsidRPr="007E2944">
                        <w:rPr>
                          <w:rFonts w:cstheme="minorHAnsi"/>
                          <w:noProof/>
                          <w:sz w:val="20"/>
                        </w:rPr>
                        <w:t>= [(1 – ElecHeat) * ((Gas_Heating_Load/AFUEbase) – (kWhtoTherm * FLHheat * Capacity_heating * 1/(COP</w:t>
                      </w:r>
                      <w:r w:rsidRPr="007E2944">
                        <w:rPr>
                          <w:rFonts w:cstheme="minorHAnsi"/>
                          <w:noProof/>
                          <w:sz w:val="20"/>
                          <w:vertAlign w:val="subscript"/>
                        </w:rPr>
                        <w:t xml:space="preserve">PL </w:t>
                      </w:r>
                      <w:r w:rsidRPr="007E2944">
                        <w:rPr>
                          <w:rFonts w:cstheme="minorHAnsi"/>
                          <w:noProof/>
                          <w:sz w:val="20"/>
                        </w:rPr>
                        <w:t xml:space="preserve">* 3.412)/1000)] + </w:t>
                      </w:r>
                      <w:r w:rsidRPr="007E2944">
                        <w:rPr>
                          <w:rFonts w:cstheme="minorHAnsi"/>
                          <w:sz w:val="20"/>
                        </w:rPr>
                        <w:t xml:space="preserve">[(1 – ElecDHW) * %DHWDisplaced * </w:t>
                      </w:r>
                      <w:r w:rsidRPr="007E2944">
                        <w:rPr>
                          <w:rFonts w:cstheme="minorHAnsi"/>
                          <w:noProof/>
                          <w:sz w:val="20"/>
                        </w:rPr>
                        <w:t>(1/ EF</w:t>
                      </w:r>
                      <w:r w:rsidRPr="007E2944">
                        <w:rPr>
                          <w:rFonts w:cstheme="minorHAnsi"/>
                          <w:caps/>
                          <w:noProof/>
                          <w:sz w:val="20"/>
                          <w:vertAlign w:val="subscript"/>
                        </w:rPr>
                        <w:t>Gas exist</w:t>
                      </w:r>
                      <w:r w:rsidRPr="007E2944">
                        <w:rPr>
                          <w:rFonts w:cstheme="minorHAnsi"/>
                          <w:noProof/>
                          <w:sz w:val="20"/>
                        </w:rPr>
                        <w:t xml:space="preserve">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100,000)]</w:t>
                      </w:r>
                    </w:p>
                    <w:p w14:paraId="4C0F96BE" w14:textId="77777777" w:rsidR="0019783A" w:rsidRPr="007E2944" w:rsidRDefault="0019783A" w:rsidP="00FD1AF1">
                      <w:pPr>
                        <w:ind w:left="1440"/>
                        <w:rPr>
                          <w:rFonts w:cstheme="minorHAnsi"/>
                          <w:noProof/>
                          <w:sz w:val="20"/>
                        </w:rPr>
                      </w:pPr>
                      <w:r w:rsidRPr="007E2944">
                        <w:rPr>
                          <w:rFonts w:cstheme="minorHAnsi"/>
                          <w:noProof/>
                          <w:sz w:val="20"/>
                        </w:rPr>
                        <w:t xml:space="preserve">= [(1-0) * ((714/0.80) – (10000/100000 * </w:t>
                      </w:r>
                      <w:r w:rsidRPr="007E2944">
                        <w:rPr>
                          <w:rFonts w:cstheme="minorHAnsi"/>
                          <w:sz w:val="20"/>
                        </w:rPr>
                        <w:t>1754 * 36,000 * 1/(4.4 * 3.412))/1000)</w:t>
                      </w:r>
                      <w:r w:rsidRPr="007E2944">
                        <w:rPr>
                          <w:rFonts w:cstheme="minorHAnsi"/>
                          <w:noProof/>
                          <w:sz w:val="20"/>
                        </w:rPr>
                        <w:t>] + [</w:t>
                      </w:r>
                      <w:r w:rsidRPr="007E2944">
                        <w:rPr>
                          <w:rFonts w:cstheme="minorHAnsi"/>
                          <w:sz w:val="20"/>
                        </w:rPr>
                        <w:t xml:space="preserve">(1 – 0) * (0.44 * </w:t>
                      </w:r>
                      <w:r w:rsidRPr="007E2944">
                        <w:rPr>
                          <w:rFonts w:cstheme="minorHAnsi"/>
                          <w:noProof/>
                          <w:sz w:val="20"/>
                        </w:rPr>
                        <w:t xml:space="preserve">(1/ 0.615 * </w:t>
                      </w:r>
                      <w:r w:rsidRPr="007E2944">
                        <w:rPr>
                          <w:rFonts w:cstheme="minorHAnsi"/>
                          <w:sz w:val="20"/>
                        </w:rPr>
                        <w:t>17.6 * 2.56 *365.25 * 8.33 * (125-54) * 1</w:t>
                      </w:r>
                      <w:r w:rsidRPr="007E2944">
                        <w:rPr>
                          <w:rFonts w:cstheme="minorHAnsi"/>
                          <w:noProof/>
                          <w:sz w:val="20"/>
                        </w:rPr>
                        <w:t>) / 100,000)]</w:t>
                      </w:r>
                    </w:p>
                    <w:p w14:paraId="0D16D9EF" w14:textId="77777777" w:rsidR="0019783A" w:rsidRPr="007E2944" w:rsidRDefault="0019783A" w:rsidP="00FD1AF1">
                      <w:pPr>
                        <w:ind w:left="1440"/>
                        <w:rPr>
                          <w:rFonts w:cstheme="minorHAnsi"/>
                          <w:noProof/>
                          <w:sz w:val="20"/>
                        </w:rPr>
                      </w:pPr>
                      <w:r w:rsidRPr="007E2944">
                        <w:rPr>
                          <w:rFonts w:cstheme="minorHAnsi"/>
                          <w:noProof/>
                          <w:sz w:val="20"/>
                        </w:rPr>
                        <w:t>= 472 + 70</w:t>
                      </w:r>
                    </w:p>
                    <w:p w14:paraId="40B3504F" w14:textId="77777777" w:rsidR="0019783A" w:rsidRPr="007E2944" w:rsidRDefault="0019783A" w:rsidP="00FD1AF1">
                      <w:pPr>
                        <w:ind w:left="1440"/>
                        <w:rPr>
                          <w:rFonts w:cstheme="minorHAnsi"/>
                          <w:noProof/>
                          <w:sz w:val="20"/>
                        </w:rPr>
                      </w:pPr>
                      <w:r w:rsidRPr="007E2944">
                        <w:rPr>
                          <w:rFonts w:cstheme="minorHAnsi"/>
                          <w:noProof/>
                          <w:sz w:val="20"/>
                        </w:rPr>
                        <w:t>= 542 therms</w:t>
                      </w:r>
                    </w:p>
                    <w:p w14:paraId="3A1CC02A" w14:textId="77777777" w:rsidR="0019783A" w:rsidRPr="007E2944" w:rsidRDefault="0019783A" w:rsidP="00FD1AF1">
                      <w:pPr>
                        <w:rPr>
                          <w:sz w:val="20"/>
                        </w:rPr>
                      </w:pPr>
                      <w:r w:rsidRPr="007E2944">
                        <w:rPr>
                          <w:sz w:val="20"/>
                        </w:rPr>
                        <w:t xml:space="preserve">Early Replacement fuel switch, </w:t>
                      </w:r>
                      <w:r w:rsidRPr="007E2944">
                        <w:rPr>
                          <w:i/>
                          <w:sz w:val="20"/>
                        </w:rPr>
                        <w:t>supported by gas and electric utility</w:t>
                      </w:r>
                      <w:r w:rsidRPr="007E2944">
                        <w:rPr>
                          <w:sz w:val="20"/>
                        </w:rPr>
                        <w:t>:</w:t>
                      </w:r>
                    </w:p>
                    <w:p w14:paraId="7C04E073"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in single family house in Springfield with a 40 gallon gas water heater replaces an existing working natural gas furnace and 3 ton Central AC unit with unknown efficiency ratings:</w:t>
                      </w:r>
                    </w:p>
                    <w:p w14:paraId="622389C5" w14:textId="77777777" w:rsidR="0019783A" w:rsidRPr="007E2944" w:rsidRDefault="0019783A" w:rsidP="00FD1AF1">
                      <w:pPr>
                        <w:ind w:left="2160" w:hanging="720"/>
                        <w:rPr>
                          <w:rFonts w:cstheme="minorHAnsi"/>
                          <w:noProof/>
                          <w:sz w:val="20"/>
                        </w:rPr>
                      </w:pPr>
                      <w:r w:rsidRPr="007E2944">
                        <w:rPr>
                          <w:rFonts w:cstheme="minorHAnsi"/>
                          <w:noProof/>
                          <w:sz w:val="20"/>
                        </w:rPr>
                        <w:t>ΔkWh for remaining life of existing unit (1st 8 years):</w:t>
                      </w:r>
                    </w:p>
                    <w:p w14:paraId="08693D49" w14:textId="77777777" w:rsidR="0019783A" w:rsidRPr="007E2944" w:rsidRDefault="0019783A" w:rsidP="00FD1AF1">
                      <w:pPr>
                        <w:ind w:left="720" w:firstLine="720"/>
                        <w:rPr>
                          <w:rFonts w:cstheme="minorHAnsi"/>
                          <w:noProof/>
                          <w:sz w:val="20"/>
                        </w:rPr>
                      </w:pPr>
                      <w:r w:rsidRPr="007E2944">
                        <w:rPr>
                          <w:rFonts w:cstheme="minorHAnsi"/>
                          <w:noProof/>
                          <w:sz w:val="20"/>
                        </w:rPr>
                        <w:t>= [Cooling savings] + [Heating savings from base ASHP to GSHP] + [DHW savings]</w:t>
                      </w:r>
                    </w:p>
                    <w:p w14:paraId="4860D084" w14:textId="77777777" w:rsidR="0019783A" w:rsidRPr="007E2944" w:rsidRDefault="0019783A" w:rsidP="00FD1AF1">
                      <w:pPr>
                        <w:ind w:left="1440"/>
                        <w:rPr>
                          <w:rFonts w:cstheme="minorHAnsi"/>
                          <w:noProof/>
                          <w:sz w:val="20"/>
                        </w:rPr>
                      </w:pPr>
                      <w:r w:rsidRPr="007E2944">
                        <w:rPr>
                          <w:rFonts w:cstheme="minorHAnsi"/>
                          <w:noProof/>
                          <w:sz w:val="20"/>
                        </w:rPr>
                        <w:t>= [</w:t>
                      </w:r>
                      <w:r w:rsidRPr="007E2944">
                        <w:rPr>
                          <w:rFonts w:cstheme="minorHAnsi"/>
                          <w:noProof/>
                          <w:sz w:val="20"/>
                          <w:lang w:val="nl-NL"/>
                        </w:rPr>
                        <w:t xml:space="preserve">(FLHcool * </w:t>
                      </w:r>
                      <w:r w:rsidRPr="007E2944">
                        <w:rPr>
                          <w:rFonts w:cstheme="minorHAnsi"/>
                          <w:noProof/>
                          <w:sz w:val="20"/>
                        </w:rPr>
                        <w:t>Capacity_cooling</w:t>
                      </w:r>
                      <w:r w:rsidRPr="007E2944">
                        <w:rPr>
                          <w:rFonts w:cstheme="minorHAnsi"/>
                          <w:noProof/>
                          <w:sz w:val="20"/>
                          <w:lang w:val="nl-NL"/>
                        </w:rPr>
                        <w:t xml:space="preserve"> * (1/SEERexist – (1/EER</w:t>
                      </w:r>
                      <w:r w:rsidRPr="007E2944">
                        <w:rPr>
                          <w:rFonts w:cstheme="minorHAnsi"/>
                          <w:noProof/>
                          <w:sz w:val="20"/>
                          <w:vertAlign w:val="subscript"/>
                          <w:lang w:val="nl-NL"/>
                        </w:rPr>
                        <w:t>PL</w:t>
                      </w:r>
                      <w:r w:rsidRPr="007E2944">
                        <w:rPr>
                          <w:rFonts w:cstheme="minorHAnsi"/>
                          <w:noProof/>
                          <w:sz w:val="20"/>
                          <w:lang w:val="nl-NL"/>
                        </w:rPr>
                        <w:t xml:space="preserve">)/1000] </w:t>
                      </w:r>
                      <w:r w:rsidRPr="007E2944">
                        <w:rPr>
                          <w:rFonts w:cstheme="minorHAnsi"/>
                          <w:noProof/>
                          <w:sz w:val="20"/>
                        </w:rPr>
                        <w:t xml:space="preserve">+ [(FLHheat * Capacity_heating </w:t>
                      </w:r>
                      <w:r w:rsidRPr="007E2944">
                        <w:rPr>
                          <w:rFonts w:cstheme="minorHAnsi"/>
                          <w:sz w:val="20"/>
                        </w:rPr>
                        <w:t>* (1/HSPF</w:t>
                      </w:r>
                      <w:r w:rsidRPr="007E2944">
                        <w:rPr>
                          <w:rFonts w:cstheme="minorHAnsi"/>
                          <w:sz w:val="20"/>
                          <w:vertAlign w:val="subscript"/>
                        </w:rPr>
                        <w:t>ASHP</w:t>
                      </w:r>
                      <w:r w:rsidRPr="007E2944">
                        <w:rPr>
                          <w:rFonts w:cstheme="minorHAnsi"/>
                          <w:sz w:val="20"/>
                        </w:rPr>
                        <w:t xml:space="preserve"> – (1/COP</w:t>
                      </w:r>
                      <w:r w:rsidRPr="007E2944">
                        <w:rPr>
                          <w:rFonts w:cstheme="minorHAnsi"/>
                          <w:noProof/>
                          <w:sz w:val="20"/>
                          <w:vertAlign w:val="subscript"/>
                          <w:lang w:val="nl-NL"/>
                        </w:rPr>
                        <w:t>PL</w:t>
                      </w:r>
                      <w:r w:rsidRPr="007E2944">
                        <w:rPr>
                          <w:rFonts w:cstheme="minorHAnsi"/>
                          <w:sz w:val="20"/>
                        </w:rPr>
                        <w:t xml:space="preserve"> * 3.412)))/1000] + [ElecDHW * %DHWDisplaced * </w:t>
                      </w:r>
                      <w:r w:rsidRPr="007E2944">
                        <w:rPr>
                          <w:rFonts w:cstheme="minorHAnsi"/>
                          <w:noProof/>
                          <w:sz w:val="20"/>
                        </w:rPr>
                        <w:t>(((1/ EF</w:t>
                      </w:r>
                      <w:r w:rsidRPr="007E2944">
                        <w:rPr>
                          <w:rFonts w:cstheme="minorHAnsi"/>
                          <w:caps/>
                          <w:noProof/>
                          <w:sz w:val="20"/>
                          <w:vertAlign w:val="subscript"/>
                        </w:rPr>
                        <w:t>ELEC</w:t>
                      </w:r>
                      <w:r w:rsidRPr="007E2944">
                        <w:rPr>
                          <w:rFonts w:cstheme="minorHAnsi"/>
                          <w:noProof/>
                          <w:sz w:val="20"/>
                        </w:rPr>
                        <w:t>)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3412)]</w:t>
                      </w:r>
                    </w:p>
                    <w:p w14:paraId="452C3E3B" w14:textId="77777777" w:rsidR="0019783A" w:rsidRPr="007E2944" w:rsidRDefault="0019783A" w:rsidP="00FD1AF1">
                      <w:pPr>
                        <w:ind w:left="1440"/>
                        <w:rPr>
                          <w:rFonts w:cstheme="minorHAnsi"/>
                          <w:noProof/>
                          <w:sz w:val="20"/>
                        </w:rPr>
                      </w:pPr>
                      <w:r w:rsidRPr="007E2944">
                        <w:rPr>
                          <w:rFonts w:cstheme="minorHAnsi"/>
                          <w:noProof/>
                          <w:sz w:val="20"/>
                        </w:rPr>
                        <w:t>= [(730* 36,000 * (1/8.6 - 1/19)) / 1000] + [(1754 * 36,000 * (1/8.2 - 1/(4.4 * 3.412))) / 1000]</w:t>
                      </w:r>
                      <w:r w:rsidRPr="007E2944">
                        <w:rPr>
                          <w:rFonts w:cstheme="minorHAnsi"/>
                          <w:sz w:val="20"/>
                        </w:rPr>
                        <w:t xml:space="preserve"> + [0 * 0.44 * (((1/0.904) * 17.6 * 2.56 *365.25 * 8.33 * (125-54) * 1)/3412)]</w:t>
                      </w:r>
                    </w:p>
                    <w:p w14:paraId="4D5C34F3" w14:textId="77777777" w:rsidR="0019783A" w:rsidRPr="007E2944" w:rsidRDefault="0019783A" w:rsidP="00FD1AF1">
                      <w:pPr>
                        <w:ind w:left="1440"/>
                        <w:rPr>
                          <w:rFonts w:cstheme="minorHAnsi"/>
                          <w:noProof/>
                          <w:sz w:val="20"/>
                        </w:rPr>
                      </w:pPr>
                      <w:r w:rsidRPr="007E2944">
                        <w:rPr>
                          <w:rFonts w:cstheme="minorHAnsi"/>
                          <w:noProof/>
                          <w:sz w:val="20"/>
                        </w:rPr>
                        <w:t xml:space="preserve">= 1673 + 3494 + 0 </w:t>
                      </w:r>
                    </w:p>
                    <w:p w14:paraId="65682E1C" w14:textId="77777777" w:rsidR="0019783A" w:rsidRPr="007E2944" w:rsidRDefault="0019783A" w:rsidP="00FD1AF1">
                      <w:pPr>
                        <w:ind w:left="1440"/>
                        <w:rPr>
                          <w:rFonts w:cstheme="minorHAnsi"/>
                          <w:noProof/>
                          <w:sz w:val="20"/>
                        </w:rPr>
                      </w:pPr>
                      <w:r w:rsidRPr="007E2944">
                        <w:rPr>
                          <w:rFonts w:cstheme="minorHAnsi"/>
                          <w:noProof/>
                          <w:sz w:val="20"/>
                        </w:rPr>
                        <w:t>= 5167 kWh</w:t>
                      </w:r>
                    </w:p>
                    <w:p w14:paraId="68BDCE39" w14:textId="77777777" w:rsidR="0019783A" w:rsidRPr="007E2944" w:rsidRDefault="0019783A" w:rsidP="00FD1AF1">
                      <w:pPr>
                        <w:tabs>
                          <w:tab w:val="left" w:pos="720"/>
                          <w:tab w:val="left" w:pos="1170"/>
                        </w:tabs>
                        <w:rPr>
                          <w:rFonts w:cstheme="minorHAnsi"/>
                          <w:noProof/>
                          <w:sz w:val="20"/>
                        </w:rPr>
                      </w:pP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r>
                      <w:r w:rsidRPr="007E2944">
                        <w:rPr>
                          <w:rFonts w:cstheme="minorHAnsi"/>
                          <w:noProof/>
                          <w:sz w:val="20"/>
                        </w:rPr>
                        <w:tab/>
                        <w:t>Continued on next page.</w:t>
                      </w:r>
                    </w:p>
                    <w:p w14:paraId="549D49AE" w14:textId="77777777" w:rsidR="0019783A" w:rsidRPr="007E2944" w:rsidRDefault="0019783A" w:rsidP="00FD1AF1">
                      <w:pPr>
                        <w:ind w:left="1440"/>
                        <w:rPr>
                          <w:sz w:val="20"/>
                        </w:rPr>
                      </w:pPr>
                    </w:p>
                  </w:txbxContent>
                </v:textbox>
                <w10:anchorlock/>
              </v:shape>
            </w:pict>
          </mc:Fallback>
        </mc:AlternateContent>
      </w:r>
    </w:p>
    <w:p w14:paraId="63FC1A18" w14:textId="77777777" w:rsidR="00FD1AF1" w:rsidRPr="00FD1AF1" w:rsidRDefault="00FD1AF1" w:rsidP="00FD1AF1">
      <w:pPr>
        <w:widowControl w:val="0"/>
        <w:spacing w:after="120" w:line="240" w:lineRule="auto"/>
        <w:jc w:val="both"/>
        <w:rPr>
          <w:rFonts w:eastAsia="Times New Roman" w:cs="Times New Roman"/>
          <w:sz w:val="20"/>
        </w:rPr>
      </w:pPr>
      <w:r w:rsidRPr="00FD1AF1">
        <w:rPr>
          <w:rFonts w:eastAsia="Times New Roman" w:cs="Times New Roman"/>
          <w:noProof/>
          <w:sz w:val="20"/>
        </w:rPr>
        <w:lastRenderedPageBreak/>
        <mc:AlternateContent>
          <mc:Choice Requires="wps">
            <w:drawing>
              <wp:inline distT="0" distB="0" distL="0" distR="0" wp14:anchorId="0DAA067C" wp14:editId="4EC77B78">
                <wp:extent cx="5690235" cy="7734300"/>
                <wp:effectExtent l="0" t="0" r="24765" b="19050"/>
                <wp:docPr id="340"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7734300"/>
                        </a:xfrm>
                        <a:prstGeom prst="rect">
                          <a:avLst/>
                        </a:prstGeom>
                        <a:solidFill>
                          <a:srgbClr val="FFFFFF"/>
                        </a:solidFill>
                        <a:ln w="9525">
                          <a:solidFill>
                            <a:srgbClr val="000000"/>
                          </a:solidFill>
                          <a:miter lim="800000"/>
                          <a:headEnd/>
                          <a:tailEnd/>
                        </a:ln>
                      </wps:spPr>
                      <wps:txbx>
                        <w:txbxContent>
                          <w:p w14:paraId="47846EB6" w14:textId="77777777" w:rsidR="0019783A" w:rsidRPr="007E2944" w:rsidRDefault="0019783A" w:rsidP="00FD1AF1">
                            <w:pPr>
                              <w:rPr>
                                <w:sz w:val="20"/>
                              </w:rPr>
                            </w:pPr>
                            <w:r w:rsidRPr="007E2944">
                              <w:rPr>
                                <w:sz w:val="20"/>
                              </w:rPr>
                              <w:t>Illustrative Example continued</w:t>
                            </w:r>
                          </w:p>
                          <w:p w14:paraId="3E98094B" w14:textId="77777777" w:rsidR="0019783A" w:rsidRPr="007E2944" w:rsidRDefault="0019783A" w:rsidP="00FD1AF1">
                            <w:pPr>
                              <w:ind w:firstLine="720"/>
                              <w:rPr>
                                <w:rFonts w:cstheme="minorHAnsi"/>
                                <w:noProof/>
                                <w:sz w:val="20"/>
                              </w:rPr>
                            </w:pPr>
                            <w:r w:rsidRPr="007E2944">
                              <w:rPr>
                                <w:rFonts w:cstheme="minorHAnsi"/>
                                <w:noProof/>
                                <w:sz w:val="20"/>
                              </w:rPr>
                              <w:t>ΔkWh for remaining measure life (next 17 years):</w:t>
                            </w:r>
                          </w:p>
                          <w:p w14:paraId="69A95F88" w14:textId="77777777" w:rsidR="0019783A" w:rsidRPr="007E2944" w:rsidRDefault="0019783A" w:rsidP="00FD1AF1">
                            <w:pPr>
                              <w:ind w:left="1440"/>
                              <w:rPr>
                                <w:rFonts w:cstheme="minorHAnsi"/>
                                <w:noProof/>
                                <w:sz w:val="20"/>
                              </w:rPr>
                            </w:pPr>
                            <w:r w:rsidRPr="007E2944">
                              <w:rPr>
                                <w:rFonts w:cstheme="minorHAnsi"/>
                                <w:noProof/>
                                <w:sz w:val="20"/>
                              </w:rPr>
                              <w:t>= [Cooling savings] + [Heating savings] + [DHW savings]</w:t>
                            </w:r>
                          </w:p>
                          <w:p w14:paraId="21C2C3B8" w14:textId="77777777" w:rsidR="0019783A" w:rsidRPr="007E2944" w:rsidRDefault="0019783A" w:rsidP="00FD1AF1">
                            <w:pPr>
                              <w:ind w:left="1440"/>
                              <w:rPr>
                                <w:rFonts w:cstheme="minorHAnsi"/>
                                <w:noProof/>
                                <w:sz w:val="20"/>
                              </w:rPr>
                            </w:pPr>
                            <w:r w:rsidRPr="007E2944">
                              <w:rPr>
                                <w:rFonts w:cstheme="minorHAnsi"/>
                                <w:noProof/>
                                <w:sz w:val="20"/>
                              </w:rPr>
                              <w:t>= [</w:t>
                            </w:r>
                            <w:r w:rsidRPr="007E2944">
                              <w:rPr>
                                <w:rFonts w:cstheme="minorHAnsi"/>
                                <w:noProof/>
                                <w:sz w:val="20"/>
                                <w:lang w:val="nl-NL"/>
                              </w:rPr>
                              <w:t xml:space="preserve">(FLHcool * </w:t>
                            </w:r>
                            <w:r w:rsidRPr="007E2944">
                              <w:rPr>
                                <w:rFonts w:cstheme="minorHAnsi"/>
                                <w:noProof/>
                                <w:sz w:val="20"/>
                              </w:rPr>
                              <w:t>Capacity_cooling</w:t>
                            </w:r>
                            <w:r w:rsidRPr="007E2944">
                              <w:rPr>
                                <w:rFonts w:cstheme="minorHAnsi"/>
                                <w:noProof/>
                                <w:sz w:val="20"/>
                                <w:lang w:val="nl-NL"/>
                              </w:rPr>
                              <w:t xml:space="preserve"> * (1/SEER</w:t>
                            </w:r>
                            <w:r w:rsidRPr="007E2944">
                              <w:rPr>
                                <w:rFonts w:cstheme="minorHAnsi"/>
                                <w:noProof/>
                                <w:sz w:val="20"/>
                                <w:vertAlign w:val="subscript"/>
                                <w:lang w:val="nl-NL"/>
                              </w:rPr>
                              <w:t>base</w:t>
                            </w:r>
                            <w:r w:rsidRPr="007E2944">
                              <w:rPr>
                                <w:rFonts w:cstheme="minorHAnsi"/>
                                <w:noProof/>
                                <w:sz w:val="20"/>
                                <w:lang w:val="nl-NL"/>
                              </w:rPr>
                              <w:t xml:space="preserve"> – (1/EER</w:t>
                            </w:r>
                            <w:r w:rsidRPr="007E2944">
                              <w:rPr>
                                <w:rFonts w:cstheme="minorHAnsi"/>
                                <w:noProof/>
                                <w:sz w:val="20"/>
                                <w:vertAlign w:val="subscript"/>
                                <w:lang w:val="nl-NL"/>
                              </w:rPr>
                              <w:t>PL</w:t>
                            </w:r>
                            <w:r w:rsidRPr="007E2944">
                              <w:rPr>
                                <w:rFonts w:cstheme="minorHAnsi"/>
                                <w:noProof/>
                                <w:sz w:val="20"/>
                                <w:lang w:val="nl-NL"/>
                              </w:rPr>
                              <w:t xml:space="preserve">)/1000] </w:t>
                            </w:r>
                            <w:r w:rsidRPr="007E2944">
                              <w:rPr>
                                <w:rFonts w:cstheme="minorHAnsi"/>
                                <w:noProof/>
                                <w:sz w:val="20"/>
                              </w:rPr>
                              <w:t xml:space="preserve">+ [(FLHheat * Capacity_heating </w:t>
                            </w:r>
                            <w:r w:rsidRPr="007E2944">
                              <w:rPr>
                                <w:rFonts w:cstheme="minorHAnsi"/>
                                <w:sz w:val="20"/>
                              </w:rPr>
                              <w:t>* (1/HSPF</w:t>
                            </w:r>
                            <w:r w:rsidRPr="007E2944">
                              <w:rPr>
                                <w:rFonts w:cstheme="minorHAnsi"/>
                                <w:sz w:val="20"/>
                                <w:vertAlign w:val="subscript"/>
                              </w:rPr>
                              <w:t>ASHP</w:t>
                            </w:r>
                            <w:r w:rsidRPr="007E2944">
                              <w:rPr>
                                <w:rFonts w:cstheme="minorHAnsi"/>
                                <w:sz w:val="20"/>
                              </w:rPr>
                              <w:t xml:space="preserve"> – (1/COP</w:t>
                            </w:r>
                            <w:r w:rsidRPr="007E2944">
                              <w:rPr>
                                <w:rFonts w:cstheme="minorHAnsi"/>
                                <w:noProof/>
                                <w:sz w:val="20"/>
                                <w:vertAlign w:val="subscript"/>
                                <w:lang w:val="nl-NL"/>
                              </w:rPr>
                              <w:t>PL</w:t>
                            </w:r>
                            <w:r w:rsidRPr="007E2944">
                              <w:rPr>
                                <w:rFonts w:cstheme="minorHAnsi"/>
                                <w:sz w:val="20"/>
                              </w:rPr>
                              <w:t xml:space="preserve"> * 3.412)))/1000] + [ElecDHW * %DHWDisplaced * </w:t>
                            </w:r>
                            <w:r w:rsidRPr="007E2944">
                              <w:rPr>
                                <w:rFonts w:cstheme="minorHAnsi"/>
                                <w:noProof/>
                                <w:sz w:val="20"/>
                              </w:rPr>
                              <w:t>(((1/ EF</w:t>
                            </w:r>
                            <w:r w:rsidRPr="007E2944">
                              <w:rPr>
                                <w:rFonts w:cstheme="minorHAnsi"/>
                                <w:caps/>
                                <w:noProof/>
                                <w:sz w:val="20"/>
                                <w:vertAlign w:val="subscript"/>
                              </w:rPr>
                              <w:t>ELEC</w:t>
                            </w:r>
                            <w:r w:rsidRPr="007E2944">
                              <w:rPr>
                                <w:rFonts w:cstheme="minorHAnsi"/>
                                <w:noProof/>
                                <w:sz w:val="20"/>
                              </w:rPr>
                              <w:t>)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/3412)]</w:t>
                            </w:r>
                          </w:p>
                          <w:p w14:paraId="47DB1F1E" w14:textId="77777777" w:rsidR="0019783A" w:rsidRPr="007E2944" w:rsidRDefault="0019783A" w:rsidP="00FD1AF1">
                            <w:pPr>
                              <w:ind w:left="1440"/>
                              <w:rPr>
                                <w:rFonts w:cstheme="minorHAnsi"/>
                                <w:sz w:val="20"/>
                              </w:rPr>
                            </w:pPr>
                            <w:r w:rsidRPr="007E2944">
                              <w:rPr>
                                <w:rFonts w:cstheme="minorHAnsi"/>
                                <w:sz w:val="20"/>
                              </w:rPr>
                              <w:t>= [(730 * 36,000 * (1/13 – 1/19)) / 1000] + [1754 * 36,000 * (1/8.2 – 1/ (4.4 *3.412)) / 1000] + [0 * 0.44 * (((1/0.904) * 17.6 * 2.56 *365.25 * 8.33 * (125-54) *1)/3412)]</w:t>
                            </w:r>
                          </w:p>
                          <w:p w14:paraId="3C45A15C" w14:textId="77777777" w:rsidR="0019783A" w:rsidRPr="007E2944" w:rsidRDefault="0019783A" w:rsidP="00FD1AF1">
                            <w:pPr>
                              <w:ind w:left="1440"/>
                              <w:rPr>
                                <w:rFonts w:cstheme="minorHAnsi"/>
                                <w:sz w:val="20"/>
                              </w:rPr>
                            </w:pPr>
                            <w:r w:rsidRPr="007E2944">
                              <w:rPr>
                                <w:rFonts w:cstheme="minorHAnsi"/>
                                <w:sz w:val="20"/>
                              </w:rPr>
                              <w:t>= 638 + 3494 + 0</w:t>
                            </w:r>
                          </w:p>
                          <w:p w14:paraId="564C09A2" w14:textId="77777777" w:rsidR="0019783A" w:rsidRPr="007E2944" w:rsidRDefault="0019783A" w:rsidP="00FD1AF1">
                            <w:pPr>
                              <w:ind w:left="1440"/>
                              <w:rPr>
                                <w:rFonts w:cstheme="minorHAnsi"/>
                                <w:sz w:val="20"/>
                              </w:rPr>
                            </w:pPr>
                            <w:r w:rsidRPr="007E2944">
                              <w:rPr>
                                <w:rFonts w:cstheme="minorHAnsi"/>
                                <w:sz w:val="20"/>
                              </w:rPr>
                              <w:t>= 4132 kWh</w:t>
                            </w:r>
                          </w:p>
                          <w:p w14:paraId="3E1A6312" w14:textId="77777777" w:rsidR="0019783A" w:rsidRPr="007E2944" w:rsidRDefault="0019783A" w:rsidP="00FD1AF1">
                            <w:pPr>
                              <w:ind w:left="1440" w:hanging="720"/>
                              <w:rPr>
                                <w:rFonts w:cstheme="minorHAnsi"/>
                                <w:noProof/>
                                <w:sz w:val="20"/>
                              </w:rPr>
                            </w:pPr>
                            <w:r w:rsidRPr="007E2944">
                              <w:rPr>
                                <w:rFonts w:cstheme="minorHAnsi"/>
                                <w:noProof/>
                                <w:sz w:val="20"/>
                              </w:rPr>
                              <w:t>ΔTherms for remaining life of existing unit (1st 8 years):</w:t>
                            </w:r>
                          </w:p>
                          <w:p w14:paraId="15576D81" w14:textId="77777777" w:rsidR="0019783A" w:rsidRPr="007E2944" w:rsidRDefault="0019783A" w:rsidP="00FD1AF1">
                            <w:pPr>
                              <w:ind w:left="720" w:firstLine="720"/>
                              <w:rPr>
                                <w:rFonts w:cstheme="minorHAnsi"/>
                                <w:noProof/>
                                <w:sz w:val="20"/>
                              </w:rPr>
                            </w:pPr>
                            <w:r w:rsidRPr="007E2944">
                              <w:rPr>
                                <w:rFonts w:cstheme="minorHAnsi"/>
                                <w:noProof/>
                                <w:sz w:val="20"/>
                              </w:rPr>
                              <w:t>= [Heating Savings] + [DHW Savings]</w:t>
                            </w:r>
                          </w:p>
                          <w:p w14:paraId="561097AC" w14:textId="77777777" w:rsidR="0019783A" w:rsidRPr="007E2944" w:rsidRDefault="0019783A" w:rsidP="00FD1AF1">
                            <w:pPr>
                              <w:ind w:left="1440"/>
                              <w:rPr>
                                <w:rFonts w:cstheme="minorHAnsi"/>
                                <w:noProof/>
                                <w:sz w:val="20"/>
                              </w:rPr>
                            </w:pPr>
                            <w:r w:rsidRPr="007E2944">
                              <w:rPr>
                                <w:rFonts w:cstheme="minorHAnsi"/>
                                <w:noProof/>
                                <w:sz w:val="20"/>
                              </w:rPr>
                              <w:t>= [Replaced gas consumption – therm equivalent of base ASHP source kWh] + [DHW Savings]</w:t>
                            </w:r>
                          </w:p>
                          <w:p w14:paraId="559788F6" w14:textId="77777777" w:rsidR="0019783A" w:rsidRPr="007E2944" w:rsidRDefault="0019783A" w:rsidP="00FD1AF1">
                            <w:pPr>
                              <w:ind w:left="1440"/>
                              <w:rPr>
                                <w:rFonts w:cstheme="minorHAnsi"/>
                                <w:noProof/>
                                <w:sz w:val="20"/>
                              </w:rPr>
                            </w:pPr>
                            <w:r w:rsidRPr="007E2944">
                              <w:rPr>
                                <w:rFonts w:cstheme="minorHAnsi"/>
                                <w:noProof/>
                                <w:sz w:val="20"/>
                              </w:rPr>
                              <w:t>= [(1 – ElecHeat) * ((Gas_Heating_Load/AFUEexist) – (kWhtoTherm * FLHheat * Capacity_heating * 1/HSPF</w:t>
                            </w:r>
                            <w:r w:rsidRPr="007E2944">
                              <w:rPr>
                                <w:rFonts w:cstheme="minorHAnsi"/>
                                <w:noProof/>
                                <w:sz w:val="20"/>
                                <w:vertAlign w:val="subscript"/>
                              </w:rPr>
                              <w:t>ASHP</w:t>
                            </w:r>
                            <w:r w:rsidRPr="007E2944">
                              <w:rPr>
                                <w:rFonts w:cstheme="minorHAnsi"/>
                                <w:noProof/>
                                <w:sz w:val="20"/>
                              </w:rPr>
                              <w:t xml:space="preserve">)/1000)] + </w:t>
                            </w:r>
                            <w:r w:rsidRPr="007E2944">
                              <w:rPr>
                                <w:rFonts w:cstheme="minorHAnsi"/>
                                <w:sz w:val="20"/>
                              </w:rPr>
                              <w:t xml:space="preserve">[(1 – ElecDHW) * %DHWDisplaced * </w:t>
                            </w:r>
                            <w:r w:rsidRPr="007E2944">
                              <w:rPr>
                                <w:rFonts w:cstheme="minorHAnsi"/>
                                <w:noProof/>
                                <w:sz w:val="20"/>
                              </w:rPr>
                              <w:t>(1/ EF</w:t>
                            </w:r>
                            <w:r w:rsidRPr="007E2944">
                              <w:rPr>
                                <w:rFonts w:cstheme="minorHAnsi"/>
                                <w:caps/>
                                <w:noProof/>
                                <w:sz w:val="20"/>
                                <w:vertAlign w:val="subscript"/>
                              </w:rPr>
                              <w:t>Gas exist</w:t>
                            </w:r>
                            <w:r w:rsidRPr="007E2944">
                              <w:rPr>
                                <w:rFonts w:cstheme="minorHAnsi"/>
                                <w:noProof/>
                                <w:sz w:val="20"/>
                              </w:rPr>
                              <w:t xml:space="preserve">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100,000)]</w:t>
                            </w:r>
                          </w:p>
                          <w:p w14:paraId="316E194A" w14:textId="77777777" w:rsidR="0019783A" w:rsidRPr="007E2944" w:rsidRDefault="0019783A" w:rsidP="00FD1AF1">
                            <w:pPr>
                              <w:ind w:left="1440"/>
                              <w:rPr>
                                <w:rFonts w:cstheme="minorHAnsi"/>
                                <w:noProof/>
                                <w:sz w:val="20"/>
                              </w:rPr>
                            </w:pPr>
                            <w:r w:rsidRPr="007E2944">
                              <w:rPr>
                                <w:rFonts w:cstheme="minorHAnsi"/>
                                <w:noProof/>
                                <w:sz w:val="20"/>
                              </w:rPr>
                              <w:t xml:space="preserve">= [(1-0) * ((714/0.644) – (10000/100000 * </w:t>
                            </w:r>
                            <w:r w:rsidRPr="007E2944">
                              <w:rPr>
                                <w:rFonts w:cstheme="minorHAnsi"/>
                                <w:sz w:val="20"/>
                              </w:rPr>
                              <w:t>1754 * 36,000 * 1/8.2)/1000)</w:t>
                            </w:r>
                            <w:r w:rsidRPr="007E2944">
                              <w:rPr>
                                <w:rFonts w:cstheme="minorHAnsi"/>
                                <w:noProof/>
                                <w:sz w:val="20"/>
                              </w:rPr>
                              <w:t>] + [</w:t>
                            </w:r>
                            <w:r w:rsidRPr="007E2944">
                              <w:rPr>
                                <w:rFonts w:cstheme="minorHAnsi"/>
                                <w:sz w:val="20"/>
                              </w:rPr>
                              <w:t xml:space="preserve">(1 – 0) * (0.44 * </w:t>
                            </w:r>
                            <w:r w:rsidRPr="007E2944">
                              <w:rPr>
                                <w:rFonts w:cstheme="minorHAnsi"/>
                                <w:noProof/>
                                <w:sz w:val="20"/>
                              </w:rPr>
                              <w:t xml:space="preserve">(1/ 0.615 * </w:t>
                            </w:r>
                            <w:r w:rsidRPr="007E2944">
                              <w:rPr>
                                <w:rFonts w:cstheme="minorHAnsi"/>
                                <w:sz w:val="20"/>
                              </w:rPr>
                              <w:t>17.6 * 2.56 *365.25 * 8.33 * (125-54) * 1</w:t>
                            </w:r>
                            <w:r w:rsidRPr="007E2944">
                              <w:rPr>
                                <w:rFonts w:cstheme="minorHAnsi"/>
                                <w:noProof/>
                                <w:sz w:val="20"/>
                              </w:rPr>
                              <w:t>) / 100,000)]</w:t>
                            </w:r>
                          </w:p>
                          <w:p w14:paraId="67CCF024" w14:textId="77777777" w:rsidR="0019783A" w:rsidRPr="007E2944" w:rsidRDefault="0019783A" w:rsidP="00FD1AF1">
                            <w:pPr>
                              <w:ind w:left="1440"/>
                              <w:rPr>
                                <w:rFonts w:cstheme="minorHAnsi"/>
                                <w:noProof/>
                                <w:sz w:val="20"/>
                              </w:rPr>
                            </w:pPr>
                            <w:r w:rsidRPr="007E2944">
                              <w:rPr>
                                <w:rFonts w:cstheme="minorHAnsi"/>
                                <w:noProof/>
                                <w:sz w:val="20"/>
                              </w:rPr>
                              <w:t>= 339 + 70</w:t>
                            </w:r>
                          </w:p>
                          <w:p w14:paraId="3C258120" w14:textId="77777777" w:rsidR="0019783A" w:rsidRPr="007E2944" w:rsidRDefault="0019783A" w:rsidP="00FD1AF1">
                            <w:pPr>
                              <w:ind w:left="1440"/>
                              <w:rPr>
                                <w:rFonts w:cstheme="minorHAnsi"/>
                                <w:noProof/>
                                <w:sz w:val="20"/>
                              </w:rPr>
                            </w:pPr>
                            <w:r w:rsidRPr="007E2944">
                              <w:rPr>
                                <w:rFonts w:cstheme="minorHAnsi"/>
                                <w:noProof/>
                                <w:sz w:val="20"/>
                              </w:rPr>
                              <w:t>= 408 therms</w:t>
                            </w:r>
                          </w:p>
                          <w:p w14:paraId="05D77F9F" w14:textId="77777777" w:rsidR="0019783A" w:rsidRPr="007E2944" w:rsidRDefault="0019783A" w:rsidP="00FD1AF1">
                            <w:pPr>
                              <w:ind w:firstLine="720"/>
                              <w:rPr>
                                <w:rFonts w:cstheme="minorHAnsi"/>
                                <w:noProof/>
                                <w:sz w:val="20"/>
                              </w:rPr>
                            </w:pPr>
                            <w:r w:rsidRPr="007E2944">
                              <w:rPr>
                                <w:rFonts w:cstheme="minorHAnsi"/>
                                <w:noProof/>
                                <w:sz w:val="20"/>
                              </w:rPr>
                              <w:t>ΔTherms for remaining measure life (next 17 years):</w:t>
                            </w:r>
                          </w:p>
                          <w:p w14:paraId="3747A5D1" w14:textId="77777777" w:rsidR="0019783A" w:rsidRPr="007E2944" w:rsidRDefault="0019783A" w:rsidP="00FD1AF1">
                            <w:pPr>
                              <w:ind w:left="1440"/>
                              <w:rPr>
                                <w:rFonts w:cstheme="minorHAnsi"/>
                                <w:noProof/>
                                <w:sz w:val="20"/>
                              </w:rPr>
                            </w:pPr>
                            <w:r w:rsidRPr="007E2944">
                              <w:rPr>
                                <w:rFonts w:cstheme="minorHAnsi"/>
                                <w:noProof/>
                                <w:sz w:val="20"/>
                              </w:rPr>
                              <w:t>= [(1 – ElecHeat) * ((Gas_Heating_Load/AFUEbaseER) – (kWhtoTherm * FLHheat * Capacity_heating * 1/HSPF</w:t>
                            </w:r>
                            <w:r w:rsidRPr="007E2944">
                              <w:rPr>
                                <w:rFonts w:cstheme="minorHAnsi"/>
                                <w:noProof/>
                                <w:sz w:val="20"/>
                                <w:vertAlign w:val="subscript"/>
                              </w:rPr>
                              <w:t>ASHP</w:t>
                            </w:r>
                            <w:r w:rsidRPr="007E2944">
                              <w:rPr>
                                <w:rFonts w:cstheme="minorHAnsi"/>
                                <w:noProof/>
                                <w:sz w:val="20"/>
                              </w:rPr>
                              <w:t xml:space="preserve">)/1000)] + </w:t>
                            </w:r>
                            <w:r w:rsidRPr="007E2944">
                              <w:rPr>
                                <w:rFonts w:cstheme="minorHAnsi"/>
                                <w:sz w:val="20"/>
                              </w:rPr>
                              <w:t xml:space="preserve">[(1 – ElecDHW) * %DHWDisplaced * </w:t>
                            </w:r>
                            <w:r w:rsidRPr="007E2944">
                              <w:rPr>
                                <w:rFonts w:cstheme="minorHAnsi"/>
                                <w:noProof/>
                                <w:sz w:val="20"/>
                              </w:rPr>
                              <w:t>(1/ EF</w:t>
                            </w:r>
                            <w:r w:rsidRPr="007E2944">
                              <w:rPr>
                                <w:rFonts w:cstheme="minorHAnsi"/>
                                <w:caps/>
                                <w:noProof/>
                                <w:sz w:val="20"/>
                                <w:vertAlign w:val="subscript"/>
                              </w:rPr>
                              <w:t>Gas exist</w:t>
                            </w:r>
                            <w:r w:rsidRPr="007E2944">
                              <w:rPr>
                                <w:rFonts w:cstheme="minorHAnsi"/>
                                <w:noProof/>
                                <w:sz w:val="20"/>
                              </w:rPr>
                              <w:t xml:space="preserve">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100,000)]</w:t>
                            </w:r>
                          </w:p>
                          <w:p w14:paraId="52B11F76" w14:textId="77777777" w:rsidR="0019783A" w:rsidRPr="007E2944" w:rsidRDefault="0019783A" w:rsidP="00FD1AF1">
                            <w:pPr>
                              <w:ind w:left="1440"/>
                              <w:rPr>
                                <w:rFonts w:cstheme="minorHAnsi"/>
                                <w:noProof/>
                                <w:sz w:val="20"/>
                              </w:rPr>
                            </w:pPr>
                            <w:r w:rsidRPr="007E2944">
                              <w:rPr>
                                <w:rFonts w:cstheme="minorHAnsi"/>
                                <w:noProof/>
                                <w:sz w:val="20"/>
                              </w:rPr>
                              <w:t xml:space="preserve">= [(1-0) * ((714/0.9) – (10000/100000 * </w:t>
                            </w:r>
                            <w:r w:rsidRPr="007E2944">
                              <w:rPr>
                                <w:rFonts w:cstheme="minorHAnsi"/>
                                <w:sz w:val="20"/>
                              </w:rPr>
                              <w:t>1754 * 36,000 * 1/8.2)/1000)</w:t>
                            </w:r>
                            <w:r w:rsidRPr="007E2944">
                              <w:rPr>
                                <w:rFonts w:cstheme="minorHAnsi"/>
                                <w:noProof/>
                                <w:sz w:val="20"/>
                              </w:rPr>
                              <w:t>] + [</w:t>
                            </w:r>
                            <w:r w:rsidRPr="007E2944">
                              <w:rPr>
                                <w:rFonts w:cstheme="minorHAnsi"/>
                                <w:sz w:val="20"/>
                              </w:rPr>
                              <w:t xml:space="preserve">(1 – 0) * (0.44 * </w:t>
                            </w:r>
                            <w:r w:rsidRPr="007E2944">
                              <w:rPr>
                                <w:rFonts w:cstheme="minorHAnsi"/>
                                <w:noProof/>
                                <w:sz w:val="20"/>
                              </w:rPr>
                              <w:t xml:space="preserve">(1/ 0.615 * </w:t>
                            </w:r>
                            <w:r w:rsidRPr="007E2944">
                              <w:rPr>
                                <w:rFonts w:cstheme="minorHAnsi"/>
                                <w:sz w:val="20"/>
                              </w:rPr>
                              <w:t>17.6 * 2.56 *365.25 * 8.33 * (125-54) * 1</w:t>
                            </w:r>
                            <w:r w:rsidRPr="007E2944">
                              <w:rPr>
                                <w:rFonts w:cstheme="minorHAnsi"/>
                                <w:noProof/>
                                <w:sz w:val="20"/>
                              </w:rPr>
                              <w:t>) / 100,000)]</w:t>
                            </w:r>
                          </w:p>
                          <w:p w14:paraId="7010D837" w14:textId="77777777" w:rsidR="0019783A" w:rsidRPr="007E2944" w:rsidRDefault="0019783A" w:rsidP="00FD1AF1">
                            <w:pPr>
                              <w:ind w:left="1440"/>
                              <w:rPr>
                                <w:rFonts w:cstheme="minorHAnsi"/>
                                <w:noProof/>
                                <w:sz w:val="20"/>
                              </w:rPr>
                            </w:pPr>
                            <w:r w:rsidRPr="007E2944">
                              <w:rPr>
                                <w:rFonts w:cstheme="minorHAnsi"/>
                                <w:noProof/>
                                <w:sz w:val="20"/>
                              </w:rPr>
                              <w:t>= 23 + 70</w:t>
                            </w:r>
                          </w:p>
                          <w:p w14:paraId="5143BAD4" w14:textId="77777777" w:rsidR="0019783A" w:rsidRPr="007E2944" w:rsidRDefault="0019783A" w:rsidP="00FD1AF1">
                            <w:pPr>
                              <w:ind w:left="1440"/>
                              <w:rPr>
                                <w:rFonts w:cstheme="minorHAnsi"/>
                                <w:noProof/>
                                <w:sz w:val="20"/>
                              </w:rPr>
                            </w:pPr>
                            <w:r w:rsidRPr="007E2944">
                              <w:rPr>
                                <w:rFonts w:cstheme="minorHAnsi"/>
                                <w:noProof/>
                                <w:sz w:val="20"/>
                              </w:rPr>
                              <w:t>= 93 therms</w:t>
                            </w:r>
                          </w:p>
                          <w:p w14:paraId="2E6332CE" w14:textId="77777777" w:rsidR="0019783A" w:rsidRPr="007E2944" w:rsidRDefault="0019783A" w:rsidP="00FD1AF1">
                            <w:pPr>
                              <w:ind w:left="1440"/>
                              <w:rPr>
                                <w:sz w:val="20"/>
                              </w:rPr>
                            </w:pPr>
                          </w:p>
                        </w:txbxContent>
                      </wps:txbx>
                      <wps:bodyPr rot="0" vert="horz" wrap="square" lIns="91440" tIns="45720" rIns="91440" bIns="45720" anchor="t" anchorCtr="0">
                        <a:noAutofit/>
                      </wps:bodyPr>
                    </wps:wsp>
                  </a:graphicData>
                </a:graphic>
              </wp:inline>
            </w:drawing>
          </mc:Choice>
          <mc:Fallback>
            <w:pict>
              <v:shape id="Text Box 340" o:spid="_x0000_s1029" type="#_x0000_t202" style="width:448.05pt;height:6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">
                <v:textbox>
                  <w:txbxContent>
                    <w:p w14:paraId="47846EB6" w14:textId="77777777" w:rsidR="0019783A" w:rsidRPr="007E2944" w:rsidRDefault="0019783A" w:rsidP="00FD1AF1">
                      <w:pPr>
                        <w:rPr>
                          <w:sz w:val="20"/>
                        </w:rPr>
                      </w:pPr>
                      <w:r w:rsidRPr="007E2944">
                        <w:rPr>
                          <w:sz w:val="20"/>
                        </w:rPr>
                        <w:t>Illustrative Example continued</w:t>
                      </w:r>
                    </w:p>
                    <w:p w14:paraId="3E98094B" w14:textId="77777777" w:rsidR="0019783A" w:rsidRPr="007E2944" w:rsidRDefault="0019783A" w:rsidP="00FD1AF1">
                      <w:pPr>
                        <w:ind w:firstLine="720"/>
                        <w:rPr>
                          <w:rFonts w:cstheme="minorHAnsi"/>
                          <w:noProof/>
                          <w:sz w:val="20"/>
                        </w:rPr>
                      </w:pPr>
                      <w:r w:rsidRPr="007E2944">
                        <w:rPr>
                          <w:rFonts w:cstheme="minorHAnsi"/>
                          <w:noProof/>
                          <w:sz w:val="20"/>
                        </w:rPr>
                        <w:t>ΔkWh for remaining measure life (next 17 years):</w:t>
                      </w:r>
                    </w:p>
                    <w:p w14:paraId="69A95F88" w14:textId="77777777" w:rsidR="0019783A" w:rsidRPr="007E2944" w:rsidRDefault="0019783A" w:rsidP="00FD1AF1">
                      <w:pPr>
                        <w:ind w:left="1440"/>
                        <w:rPr>
                          <w:rFonts w:cstheme="minorHAnsi"/>
                          <w:noProof/>
                          <w:sz w:val="20"/>
                        </w:rPr>
                      </w:pPr>
                      <w:r w:rsidRPr="007E2944">
                        <w:rPr>
                          <w:rFonts w:cstheme="minorHAnsi"/>
                          <w:noProof/>
                          <w:sz w:val="20"/>
                        </w:rPr>
                        <w:t>= [Cooling savings] + [Heating savings] + [DHW savings]</w:t>
                      </w:r>
                    </w:p>
                    <w:p w14:paraId="21C2C3B8" w14:textId="77777777" w:rsidR="0019783A" w:rsidRPr="007E2944" w:rsidRDefault="0019783A" w:rsidP="00FD1AF1">
                      <w:pPr>
                        <w:ind w:left="1440"/>
                        <w:rPr>
                          <w:rFonts w:cstheme="minorHAnsi"/>
                          <w:noProof/>
                          <w:sz w:val="20"/>
                        </w:rPr>
                      </w:pPr>
                      <w:r w:rsidRPr="007E2944">
                        <w:rPr>
                          <w:rFonts w:cstheme="minorHAnsi"/>
                          <w:noProof/>
                          <w:sz w:val="20"/>
                        </w:rPr>
                        <w:t>= [</w:t>
                      </w:r>
                      <w:r w:rsidRPr="007E2944">
                        <w:rPr>
                          <w:rFonts w:cstheme="minorHAnsi"/>
                          <w:noProof/>
                          <w:sz w:val="20"/>
                          <w:lang w:val="nl-NL"/>
                        </w:rPr>
                        <w:t xml:space="preserve">(FLHcool * </w:t>
                      </w:r>
                      <w:r w:rsidRPr="007E2944">
                        <w:rPr>
                          <w:rFonts w:cstheme="minorHAnsi"/>
                          <w:noProof/>
                          <w:sz w:val="20"/>
                        </w:rPr>
                        <w:t>Capacity_cooling</w:t>
                      </w:r>
                      <w:r w:rsidRPr="007E2944">
                        <w:rPr>
                          <w:rFonts w:cstheme="minorHAnsi"/>
                          <w:noProof/>
                          <w:sz w:val="20"/>
                          <w:lang w:val="nl-NL"/>
                        </w:rPr>
                        <w:t xml:space="preserve"> * (1/SEER</w:t>
                      </w:r>
                      <w:r w:rsidRPr="007E2944">
                        <w:rPr>
                          <w:rFonts w:cstheme="minorHAnsi"/>
                          <w:noProof/>
                          <w:sz w:val="20"/>
                          <w:vertAlign w:val="subscript"/>
                          <w:lang w:val="nl-NL"/>
                        </w:rPr>
                        <w:t>base</w:t>
                      </w:r>
                      <w:r w:rsidRPr="007E2944">
                        <w:rPr>
                          <w:rFonts w:cstheme="minorHAnsi"/>
                          <w:noProof/>
                          <w:sz w:val="20"/>
                          <w:lang w:val="nl-NL"/>
                        </w:rPr>
                        <w:t xml:space="preserve"> – (1/EER</w:t>
                      </w:r>
                      <w:r w:rsidRPr="007E2944">
                        <w:rPr>
                          <w:rFonts w:cstheme="minorHAnsi"/>
                          <w:noProof/>
                          <w:sz w:val="20"/>
                          <w:vertAlign w:val="subscript"/>
                          <w:lang w:val="nl-NL"/>
                        </w:rPr>
                        <w:t>PL</w:t>
                      </w:r>
                      <w:r w:rsidRPr="007E2944">
                        <w:rPr>
                          <w:rFonts w:cstheme="minorHAnsi"/>
                          <w:noProof/>
                          <w:sz w:val="20"/>
                          <w:lang w:val="nl-NL"/>
                        </w:rPr>
                        <w:t xml:space="preserve">)/1000] </w:t>
                      </w:r>
                      <w:r w:rsidRPr="007E2944">
                        <w:rPr>
                          <w:rFonts w:cstheme="minorHAnsi"/>
                          <w:noProof/>
                          <w:sz w:val="20"/>
                        </w:rPr>
                        <w:t xml:space="preserve">+ [(FLHheat * Capacity_heating </w:t>
                      </w:r>
                      <w:r w:rsidRPr="007E2944">
                        <w:rPr>
                          <w:rFonts w:cstheme="minorHAnsi"/>
                          <w:sz w:val="20"/>
                        </w:rPr>
                        <w:t>* (1/HSPF</w:t>
                      </w:r>
                      <w:r w:rsidRPr="007E2944">
                        <w:rPr>
                          <w:rFonts w:cstheme="minorHAnsi"/>
                          <w:sz w:val="20"/>
                          <w:vertAlign w:val="subscript"/>
                        </w:rPr>
                        <w:t>ASHP</w:t>
                      </w:r>
                      <w:r w:rsidRPr="007E2944">
                        <w:rPr>
                          <w:rFonts w:cstheme="minorHAnsi"/>
                          <w:sz w:val="20"/>
                        </w:rPr>
                        <w:t xml:space="preserve"> – (1/COP</w:t>
                      </w:r>
                      <w:r w:rsidRPr="007E2944">
                        <w:rPr>
                          <w:rFonts w:cstheme="minorHAnsi"/>
                          <w:noProof/>
                          <w:sz w:val="20"/>
                          <w:vertAlign w:val="subscript"/>
                          <w:lang w:val="nl-NL"/>
                        </w:rPr>
                        <w:t>PL</w:t>
                      </w:r>
                      <w:r w:rsidRPr="007E2944">
                        <w:rPr>
                          <w:rFonts w:cstheme="minorHAnsi"/>
                          <w:sz w:val="20"/>
                        </w:rPr>
                        <w:t xml:space="preserve"> * 3.412)))/1000] + [ElecDHW * %DHWDisplaced * </w:t>
                      </w:r>
                      <w:r w:rsidRPr="007E2944">
                        <w:rPr>
                          <w:rFonts w:cstheme="minorHAnsi"/>
                          <w:noProof/>
                          <w:sz w:val="20"/>
                        </w:rPr>
                        <w:t>(((1/ EF</w:t>
                      </w:r>
                      <w:r w:rsidRPr="007E2944">
                        <w:rPr>
                          <w:rFonts w:cstheme="minorHAnsi"/>
                          <w:caps/>
                          <w:noProof/>
                          <w:sz w:val="20"/>
                          <w:vertAlign w:val="subscript"/>
                        </w:rPr>
                        <w:t>ELEC</w:t>
                      </w:r>
                      <w:r w:rsidRPr="007E2944">
                        <w:rPr>
                          <w:rFonts w:cstheme="minorHAnsi"/>
                          <w:noProof/>
                          <w:sz w:val="20"/>
                        </w:rPr>
                        <w:t>)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/3412)]</w:t>
                      </w:r>
                    </w:p>
                    <w:p w14:paraId="47DB1F1E" w14:textId="77777777" w:rsidR="0019783A" w:rsidRPr="007E2944" w:rsidRDefault="0019783A" w:rsidP="00FD1AF1">
                      <w:pPr>
                        <w:ind w:left="1440"/>
                        <w:rPr>
                          <w:rFonts w:cstheme="minorHAnsi"/>
                          <w:sz w:val="20"/>
                        </w:rPr>
                      </w:pPr>
                      <w:r w:rsidRPr="007E2944">
                        <w:rPr>
                          <w:rFonts w:cstheme="minorHAnsi"/>
                          <w:sz w:val="20"/>
                        </w:rPr>
                        <w:t>= [(730 * 36,000 * (1/13 – 1/19)) / 1000] + [1754 * 36,000 * (1/8.2 – 1/ (4.4 *3.412)) / 1000] + [0 * 0.44 * (((1/0.904) * 17.6 * 2.56 *365.25 * 8.33 * (125-54) *1)/3412)]</w:t>
                      </w:r>
                    </w:p>
                    <w:p w14:paraId="3C45A15C" w14:textId="77777777" w:rsidR="0019783A" w:rsidRPr="007E2944" w:rsidRDefault="0019783A" w:rsidP="00FD1AF1">
                      <w:pPr>
                        <w:ind w:left="1440"/>
                        <w:rPr>
                          <w:rFonts w:cstheme="minorHAnsi"/>
                          <w:sz w:val="20"/>
                        </w:rPr>
                      </w:pPr>
                      <w:r w:rsidRPr="007E2944">
                        <w:rPr>
                          <w:rFonts w:cstheme="minorHAnsi"/>
                          <w:sz w:val="20"/>
                        </w:rPr>
                        <w:t>= 638 + 3494 + 0</w:t>
                      </w:r>
                    </w:p>
                    <w:p w14:paraId="564C09A2" w14:textId="77777777" w:rsidR="0019783A" w:rsidRPr="007E2944" w:rsidRDefault="0019783A" w:rsidP="00FD1AF1">
                      <w:pPr>
                        <w:ind w:left="1440"/>
                        <w:rPr>
                          <w:rFonts w:cstheme="minorHAnsi"/>
                          <w:sz w:val="20"/>
                        </w:rPr>
                      </w:pPr>
                      <w:r w:rsidRPr="007E2944">
                        <w:rPr>
                          <w:rFonts w:cstheme="minorHAnsi"/>
                          <w:sz w:val="20"/>
                        </w:rPr>
                        <w:t>= 4132 kWh</w:t>
                      </w:r>
                    </w:p>
                    <w:p w14:paraId="3E1A6312" w14:textId="77777777" w:rsidR="0019783A" w:rsidRPr="007E2944" w:rsidRDefault="0019783A" w:rsidP="00FD1AF1">
                      <w:pPr>
                        <w:ind w:left="1440" w:hanging="720"/>
                        <w:rPr>
                          <w:rFonts w:cstheme="minorHAnsi"/>
                          <w:noProof/>
                          <w:sz w:val="20"/>
                        </w:rPr>
                      </w:pPr>
                      <w:r w:rsidRPr="007E2944">
                        <w:rPr>
                          <w:rFonts w:cstheme="minorHAnsi"/>
                          <w:noProof/>
                          <w:sz w:val="20"/>
                        </w:rPr>
                        <w:t>ΔTherms for remaining life of existing unit (1st 8 years):</w:t>
                      </w:r>
                    </w:p>
                    <w:p w14:paraId="15576D81" w14:textId="77777777" w:rsidR="0019783A" w:rsidRPr="007E2944" w:rsidRDefault="0019783A" w:rsidP="00FD1AF1">
                      <w:pPr>
                        <w:ind w:left="720" w:firstLine="720"/>
                        <w:rPr>
                          <w:rFonts w:cstheme="minorHAnsi"/>
                          <w:noProof/>
                          <w:sz w:val="20"/>
                        </w:rPr>
                      </w:pPr>
                      <w:r w:rsidRPr="007E2944">
                        <w:rPr>
                          <w:rFonts w:cstheme="minorHAnsi"/>
                          <w:noProof/>
                          <w:sz w:val="20"/>
                        </w:rPr>
                        <w:t>= [Heating Savings] + [DHW Savings]</w:t>
                      </w:r>
                    </w:p>
                    <w:p w14:paraId="561097AC" w14:textId="77777777" w:rsidR="0019783A" w:rsidRPr="007E2944" w:rsidRDefault="0019783A" w:rsidP="00FD1AF1">
                      <w:pPr>
                        <w:ind w:left="1440"/>
                        <w:rPr>
                          <w:rFonts w:cstheme="minorHAnsi"/>
                          <w:noProof/>
                          <w:sz w:val="20"/>
                        </w:rPr>
                      </w:pPr>
                      <w:r w:rsidRPr="007E2944">
                        <w:rPr>
                          <w:rFonts w:cstheme="minorHAnsi"/>
                          <w:noProof/>
                          <w:sz w:val="20"/>
                        </w:rPr>
                        <w:t>= [Replaced gas consumption – therm equivalent of base ASHP source kWh] + [DHW Savings]</w:t>
                      </w:r>
                    </w:p>
                    <w:p w14:paraId="559788F6" w14:textId="77777777" w:rsidR="0019783A" w:rsidRPr="007E2944" w:rsidRDefault="0019783A" w:rsidP="00FD1AF1">
                      <w:pPr>
                        <w:ind w:left="1440"/>
                        <w:rPr>
                          <w:rFonts w:cstheme="minorHAnsi"/>
                          <w:noProof/>
                          <w:sz w:val="20"/>
                        </w:rPr>
                      </w:pPr>
                      <w:r w:rsidRPr="007E2944">
                        <w:rPr>
                          <w:rFonts w:cstheme="minorHAnsi"/>
                          <w:noProof/>
                          <w:sz w:val="20"/>
                        </w:rPr>
                        <w:t>= [(1 – ElecHeat) * ((Gas_Heating_Load/AFUEexist) – (kWhtoTherm * FLHheat * Capacity_heating * 1/HSPF</w:t>
                      </w:r>
                      <w:r w:rsidRPr="007E2944">
                        <w:rPr>
                          <w:rFonts w:cstheme="minorHAnsi"/>
                          <w:noProof/>
                          <w:sz w:val="20"/>
                          <w:vertAlign w:val="subscript"/>
                        </w:rPr>
                        <w:t>ASHP</w:t>
                      </w:r>
                      <w:r w:rsidRPr="007E2944">
                        <w:rPr>
                          <w:rFonts w:cstheme="minorHAnsi"/>
                          <w:noProof/>
                          <w:sz w:val="20"/>
                        </w:rPr>
                        <w:t xml:space="preserve">)/1000)] + </w:t>
                      </w:r>
                      <w:r w:rsidRPr="007E2944">
                        <w:rPr>
                          <w:rFonts w:cstheme="minorHAnsi"/>
                          <w:sz w:val="20"/>
                        </w:rPr>
                        <w:t xml:space="preserve">[(1 – ElecDHW) * %DHWDisplaced * </w:t>
                      </w:r>
                      <w:r w:rsidRPr="007E2944">
                        <w:rPr>
                          <w:rFonts w:cstheme="minorHAnsi"/>
                          <w:noProof/>
                          <w:sz w:val="20"/>
                        </w:rPr>
                        <w:t>(1/ EF</w:t>
                      </w:r>
                      <w:r w:rsidRPr="007E2944">
                        <w:rPr>
                          <w:rFonts w:cstheme="minorHAnsi"/>
                          <w:caps/>
                          <w:noProof/>
                          <w:sz w:val="20"/>
                          <w:vertAlign w:val="subscript"/>
                        </w:rPr>
                        <w:t>Gas exist</w:t>
                      </w:r>
                      <w:r w:rsidRPr="007E2944">
                        <w:rPr>
                          <w:rFonts w:cstheme="minorHAnsi"/>
                          <w:noProof/>
                          <w:sz w:val="20"/>
                        </w:rPr>
                        <w:t xml:space="preserve">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100,000)]</w:t>
                      </w:r>
                    </w:p>
                    <w:p w14:paraId="316E194A" w14:textId="77777777" w:rsidR="0019783A" w:rsidRPr="007E2944" w:rsidRDefault="0019783A" w:rsidP="00FD1AF1">
                      <w:pPr>
                        <w:ind w:left="1440"/>
                        <w:rPr>
                          <w:rFonts w:cstheme="minorHAnsi"/>
                          <w:noProof/>
                          <w:sz w:val="20"/>
                        </w:rPr>
                      </w:pPr>
                      <w:r w:rsidRPr="007E2944">
                        <w:rPr>
                          <w:rFonts w:cstheme="minorHAnsi"/>
                          <w:noProof/>
                          <w:sz w:val="20"/>
                        </w:rPr>
                        <w:t xml:space="preserve">= [(1-0) * ((714/0.644) – (10000/100000 * </w:t>
                      </w:r>
                      <w:r w:rsidRPr="007E2944">
                        <w:rPr>
                          <w:rFonts w:cstheme="minorHAnsi"/>
                          <w:sz w:val="20"/>
                        </w:rPr>
                        <w:t>1754 * 36,000 * 1/8.2)/1000)</w:t>
                      </w:r>
                      <w:r w:rsidRPr="007E2944">
                        <w:rPr>
                          <w:rFonts w:cstheme="minorHAnsi"/>
                          <w:noProof/>
                          <w:sz w:val="20"/>
                        </w:rPr>
                        <w:t>] + [</w:t>
                      </w:r>
                      <w:r w:rsidRPr="007E2944">
                        <w:rPr>
                          <w:rFonts w:cstheme="minorHAnsi"/>
                          <w:sz w:val="20"/>
                        </w:rPr>
                        <w:t xml:space="preserve">(1 – 0) * (0.44 * </w:t>
                      </w:r>
                      <w:r w:rsidRPr="007E2944">
                        <w:rPr>
                          <w:rFonts w:cstheme="minorHAnsi"/>
                          <w:noProof/>
                          <w:sz w:val="20"/>
                        </w:rPr>
                        <w:t xml:space="preserve">(1/ 0.615 * </w:t>
                      </w:r>
                      <w:r w:rsidRPr="007E2944">
                        <w:rPr>
                          <w:rFonts w:cstheme="minorHAnsi"/>
                          <w:sz w:val="20"/>
                        </w:rPr>
                        <w:t>17.6 * 2.56 *365.25 * 8.33 * (125-54) * 1</w:t>
                      </w:r>
                      <w:r w:rsidRPr="007E2944">
                        <w:rPr>
                          <w:rFonts w:cstheme="minorHAnsi"/>
                          <w:noProof/>
                          <w:sz w:val="20"/>
                        </w:rPr>
                        <w:t>) / 100,000)]</w:t>
                      </w:r>
                    </w:p>
                    <w:p w14:paraId="67CCF024" w14:textId="77777777" w:rsidR="0019783A" w:rsidRPr="007E2944" w:rsidRDefault="0019783A" w:rsidP="00FD1AF1">
                      <w:pPr>
                        <w:ind w:left="1440"/>
                        <w:rPr>
                          <w:rFonts w:cstheme="minorHAnsi"/>
                          <w:noProof/>
                          <w:sz w:val="20"/>
                        </w:rPr>
                      </w:pPr>
                      <w:r w:rsidRPr="007E2944">
                        <w:rPr>
                          <w:rFonts w:cstheme="minorHAnsi"/>
                          <w:noProof/>
                          <w:sz w:val="20"/>
                        </w:rPr>
                        <w:t>= 339 + 70</w:t>
                      </w:r>
                    </w:p>
                    <w:p w14:paraId="3C258120" w14:textId="77777777" w:rsidR="0019783A" w:rsidRPr="007E2944" w:rsidRDefault="0019783A" w:rsidP="00FD1AF1">
                      <w:pPr>
                        <w:ind w:left="1440"/>
                        <w:rPr>
                          <w:rFonts w:cstheme="minorHAnsi"/>
                          <w:noProof/>
                          <w:sz w:val="20"/>
                        </w:rPr>
                      </w:pPr>
                      <w:r w:rsidRPr="007E2944">
                        <w:rPr>
                          <w:rFonts w:cstheme="minorHAnsi"/>
                          <w:noProof/>
                          <w:sz w:val="20"/>
                        </w:rPr>
                        <w:t>= 408 therms</w:t>
                      </w:r>
                    </w:p>
                    <w:p w14:paraId="05D77F9F" w14:textId="77777777" w:rsidR="0019783A" w:rsidRPr="007E2944" w:rsidRDefault="0019783A" w:rsidP="00FD1AF1">
                      <w:pPr>
                        <w:ind w:firstLine="720"/>
                        <w:rPr>
                          <w:rFonts w:cstheme="minorHAnsi"/>
                          <w:noProof/>
                          <w:sz w:val="20"/>
                        </w:rPr>
                      </w:pPr>
                      <w:r w:rsidRPr="007E2944">
                        <w:rPr>
                          <w:rFonts w:cstheme="minorHAnsi"/>
                          <w:noProof/>
                          <w:sz w:val="20"/>
                        </w:rPr>
                        <w:t>ΔTherms for remaining measure life (next 17 years):</w:t>
                      </w:r>
                    </w:p>
                    <w:p w14:paraId="3747A5D1" w14:textId="77777777" w:rsidR="0019783A" w:rsidRPr="007E2944" w:rsidRDefault="0019783A" w:rsidP="00FD1AF1">
                      <w:pPr>
                        <w:ind w:left="1440"/>
                        <w:rPr>
                          <w:rFonts w:cstheme="minorHAnsi"/>
                          <w:noProof/>
                          <w:sz w:val="20"/>
                        </w:rPr>
                      </w:pPr>
                      <w:r w:rsidRPr="007E2944">
                        <w:rPr>
                          <w:rFonts w:cstheme="minorHAnsi"/>
                          <w:noProof/>
                          <w:sz w:val="20"/>
                        </w:rPr>
                        <w:t>= [(1 – ElecHeat) * ((Gas_Heating_Load/AFUEbaseER) – (kWhtoTherm * FLHheat * Capacity_heating * 1/HSPF</w:t>
                      </w:r>
                      <w:r w:rsidRPr="007E2944">
                        <w:rPr>
                          <w:rFonts w:cstheme="minorHAnsi"/>
                          <w:noProof/>
                          <w:sz w:val="20"/>
                          <w:vertAlign w:val="subscript"/>
                        </w:rPr>
                        <w:t>ASHP</w:t>
                      </w:r>
                      <w:r w:rsidRPr="007E2944">
                        <w:rPr>
                          <w:rFonts w:cstheme="minorHAnsi"/>
                          <w:noProof/>
                          <w:sz w:val="20"/>
                        </w:rPr>
                        <w:t xml:space="preserve">)/1000)] + </w:t>
                      </w:r>
                      <w:r w:rsidRPr="007E2944">
                        <w:rPr>
                          <w:rFonts w:cstheme="minorHAnsi"/>
                          <w:sz w:val="20"/>
                        </w:rPr>
                        <w:t xml:space="preserve">[(1 – ElecDHW) * %DHWDisplaced * </w:t>
                      </w:r>
                      <w:r w:rsidRPr="007E2944">
                        <w:rPr>
                          <w:rFonts w:cstheme="minorHAnsi"/>
                          <w:noProof/>
                          <w:sz w:val="20"/>
                        </w:rPr>
                        <w:t>(1/ EF</w:t>
                      </w:r>
                      <w:r w:rsidRPr="007E2944">
                        <w:rPr>
                          <w:rFonts w:cstheme="minorHAnsi"/>
                          <w:caps/>
                          <w:noProof/>
                          <w:sz w:val="20"/>
                          <w:vertAlign w:val="subscript"/>
                        </w:rPr>
                        <w:t>Gas exist</w:t>
                      </w:r>
                      <w:r w:rsidRPr="007E2944">
                        <w:rPr>
                          <w:rFonts w:cstheme="minorHAnsi"/>
                          <w:noProof/>
                          <w:sz w:val="20"/>
                        </w:rPr>
                        <w:t xml:space="preserve">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100,000)]</w:t>
                      </w:r>
                    </w:p>
                    <w:p w14:paraId="52B11F76" w14:textId="77777777" w:rsidR="0019783A" w:rsidRPr="007E2944" w:rsidRDefault="0019783A" w:rsidP="00FD1AF1">
                      <w:pPr>
                        <w:ind w:left="1440"/>
                        <w:rPr>
                          <w:rFonts w:cstheme="minorHAnsi"/>
                          <w:noProof/>
                          <w:sz w:val="20"/>
                        </w:rPr>
                      </w:pPr>
                      <w:r w:rsidRPr="007E2944">
                        <w:rPr>
                          <w:rFonts w:cstheme="minorHAnsi"/>
                          <w:noProof/>
                          <w:sz w:val="20"/>
                        </w:rPr>
                        <w:t xml:space="preserve">= [(1-0) * ((714/0.9) – (10000/100000 * </w:t>
                      </w:r>
                      <w:r w:rsidRPr="007E2944">
                        <w:rPr>
                          <w:rFonts w:cstheme="minorHAnsi"/>
                          <w:sz w:val="20"/>
                        </w:rPr>
                        <w:t>1754 * 36,000 * 1/8.2)/1000)</w:t>
                      </w:r>
                      <w:r w:rsidRPr="007E2944">
                        <w:rPr>
                          <w:rFonts w:cstheme="minorHAnsi"/>
                          <w:noProof/>
                          <w:sz w:val="20"/>
                        </w:rPr>
                        <w:t>] + [</w:t>
                      </w:r>
                      <w:r w:rsidRPr="007E2944">
                        <w:rPr>
                          <w:rFonts w:cstheme="minorHAnsi"/>
                          <w:sz w:val="20"/>
                        </w:rPr>
                        <w:t xml:space="preserve">(1 – 0) * (0.44 * </w:t>
                      </w:r>
                      <w:r w:rsidRPr="007E2944">
                        <w:rPr>
                          <w:rFonts w:cstheme="minorHAnsi"/>
                          <w:noProof/>
                          <w:sz w:val="20"/>
                        </w:rPr>
                        <w:t xml:space="preserve">(1/ 0.615 * </w:t>
                      </w:r>
                      <w:r w:rsidRPr="007E2944">
                        <w:rPr>
                          <w:rFonts w:cstheme="minorHAnsi"/>
                          <w:sz w:val="20"/>
                        </w:rPr>
                        <w:t>17.6 * 2.56 *365.25 * 8.33 * (125-54) * 1</w:t>
                      </w:r>
                      <w:r w:rsidRPr="007E2944">
                        <w:rPr>
                          <w:rFonts w:cstheme="minorHAnsi"/>
                          <w:noProof/>
                          <w:sz w:val="20"/>
                        </w:rPr>
                        <w:t>) / 100,000)]</w:t>
                      </w:r>
                    </w:p>
                    <w:p w14:paraId="7010D837" w14:textId="77777777" w:rsidR="0019783A" w:rsidRPr="007E2944" w:rsidRDefault="0019783A" w:rsidP="00FD1AF1">
                      <w:pPr>
                        <w:ind w:left="1440"/>
                        <w:rPr>
                          <w:rFonts w:cstheme="minorHAnsi"/>
                          <w:noProof/>
                          <w:sz w:val="20"/>
                        </w:rPr>
                      </w:pPr>
                      <w:r w:rsidRPr="007E2944">
                        <w:rPr>
                          <w:rFonts w:cstheme="minorHAnsi"/>
                          <w:noProof/>
                          <w:sz w:val="20"/>
                        </w:rPr>
                        <w:t>= 23 + 70</w:t>
                      </w:r>
                    </w:p>
                    <w:p w14:paraId="5143BAD4" w14:textId="77777777" w:rsidR="0019783A" w:rsidRPr="007E2944" w:rsidRDefault="0019783A" w:rsidP="00FD1AF1">
                      <w:pPr>
                        <w:ind w:left="1440"/>
                        <w:rPr>
                          <w:rFonts w:cstheme="minorHAnsi"/>
                          <w:noProof/>
                          <w:sz w:val="20"/>
                        </w:rPr>
                      </w:pPr>
                      <w:r w:rsidRPr="007E2944">
                        <w:rPr>
                          <w:rFonts w:cstheme="minorHAnsi"/>
                          <w:noProof/>
                          <w:sz w:val="20"/>
                        </w:rPr>
                        <w:t>= 93 therms</w:t>
                      </w:r>
                    </w:p>
                    <w:p w14:paraId="2E6332CE" w14:textId="77777777" w:rsidR="0019783A" w:rsidRPr="007E2944" w:rsidRDefault="0019783A" w:rsidP="00FD1AF1">
                      <w:pPr>
                        <w:ind w:left="1440"/>
                        <w:rPr>
                          <w:sz w:val="20"/>
                        </w:rPr>
                      </w:pPr>
                    </w:p>
                  </w:txbxContent>
                </v:textbox>
                <w10:anchorlock/>
              </v:shape>
            </w:pict>
          </mc:Fallback>
        </mc:AlternateContent>
      </w:r>
    </w:p>
    <w:p w14:paraId="5981FF02" w14:textId="77777777" w:rsidR="00FD1AF1" w:rsidRPr="00FD1AF1" w:rsidRDefault="00FD1AF1" w:rsidP="00FD1AF1">
      <w:pPr>
        <w:widowControl w:val="0"/>
        <w:spacing w:after="120" w:line="240" w:lineRule="auto"/>
        <w:jc w:val="both"/>
        <w:rPr>
          <w:rFonts w:eastAsia="Times New Roman" w:cs="Times New Roman"/>
          <w:sz w:val="20"/>
        </w:rPr>
      </w:pPr>
    </w:p>
    <w:p w14:paraId="6B20C5F7" w14:textId="77777777" w:rsidR="00FD1AF1" w:rsidRPr="00FD1AF1" w:rsidRDefault="00FD1AF1" w:rsidP="00FD1AF1">
      <w:pPr>
        <w:widowControl w:val="0"/>
        <w:spacing w:after="120" w:line="240" w:lineRule="auto"/>
        <w:jc w:val="both"/>
        <w:rPr>
          <w:rFonts w:eastAsia="Times New Roman" w:cs="Times New Roman"/>
          <w:sz w:val="20"/>
        </w:rPr>
      </w:pPr>
      <w:r w:rsidRPr="00FD1AF1">
        <w:rPr>
          <w:rFonts w:eastAsiaTheme="majorEastAsia" w:cs="Times New Roman"/>
          <w:b/>
          <w:smallCaps/>
          <w:szCs w:val="18"/>
        </w:rPr>
        <w:lastRenderedPageBreak/>
        <w:t xml:space="preserve">Water Impact Descriptions and Calculation  </w:t>
      </w:r>
    </w:p>
    <w:p w14:paraId="6357978E" w14:textId="77777777" w:rsidR="00FD1AF1" w:rsidRPr="00FD1AF1" w:rsidRDefault="00FD1AF1" w:rsidP="00FD1AF1">
      <w:pPr>
        <w:widowControl w:val="0"/>
        <w:spacing w:after="120" w:line="240" w:lineRule="auto"/>
        <w:jc w:val="both"/>
        <w:rPr>
          <w:rFonts w:eastAsia="Times New Roman" w:cstheme="minorHAnsi"/>
          <w:iCs/>
          <w:sz w:val="20"/>
        </w:rPr>
      </w:pPr>
      <w:r w:rsidRPr="00FD1AF1">
        <w:rPr>
          <w:rFonts w:eastAsia="Times New Roman" w:cstheme="minorHAnsi"/>
          <w:sz w:val="20"/>
        </w:rPr>
        <w:t>N/A</w:t>
      </w:r>
    </w:p>
    <w:p w14:paraId="325E01F9" w14:textId="77777777" w:rsidR="00FD1AF1" w:rsidRPr="00FD1AF1" w:rsidRDefault="00FD1AF1" w:rsidP="00FD1AF1">
      <w:pPr>
        <w:keepNext/>
        <w:keepLines/>
        <w:widowControl w:val="0"/>
        <w:tabs>
          <w:tab w:val="left" w:pos="5040"/>
        </w:tabs>
        <w:spacing w:before="200" w:after="120"/>
        <w:outlineLvl w:val="5"/>
        <w:rPr>
          <w:rFonts w:eastAsia="Times New Roman" w:cs="Calibri"/>
          <w:b/>
          <w:iCs/>
          <w:smallCaps/>
        </w:rPr>
      </w:pPr>
      <w:r w:rsidRPr="00FD1AF1">
        <w:rPr>
          <w:rFonts w:eastAsia="Times New Roman" w:cs="Calibri"/>
          <w:b/>
          <w:smallCaps/>
        </w:rPr>
        <w:t xml:space="preserve">Deemed O&amp;M Cost Adjustment Calculation </w:t>
      </w:r>
    </w:p>
    <w:p w14:paraId="5B7E69B3" w14:textId="77777777" w:rsidR="00FD1AF1" w:rsidRPr="00FD1AF1" w:rsidRDefault="00FD1AF1" w:rsidP="00FD1AF1">
      <w:pPr>
        <w:widowControl w:val="0"/>
        <w:spacing w:after="120" w:line="240" w:lineRule="auto"/>
        <w:jc w:val="both"/>
        <w:rPr>
          <w:rFonts w:eastAsia="Times New Roman" w:cstheme="minorHAnsi"/>
          <w:sz w:val="20"/>
        </w:rPr>
      </w:pPr>
      <w:r w:rsidRPr="00FD1AF1">
        <w:rPr>
          <w:rFonts w:eastAsia="Times New Roman" w:cstheme="minorHAnsi"/>
          <w:sz w:val="20"/>
        </w:rPr>
        <w:t>N/A</w:t>
      </w:r>
    </w:p>
    <w:p w14:paraId="1BA9D35E" w14:textId="77777777"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Cost Effectiveness Screening and Load Reduction Forecasting when Fuel Switching</w:t>
      </w:r>
    </w:p>
    <w:p w14:paraId="5D1E80BB" w14:textId="77777777"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 xml:space="preserve">This measure can involve fuel switching from gas to electric. </w:t>
      </w:r>
    </w:p>
    <w:p w14:paraId="763D7FFD" w14:textId="77777777" w:rsidR="00FD1AF1" w:rsidRPr="00FD1AF1" w:rsidRDefault="00FD1AF1" w:rsidP="00FD1AF1">
      <w:pPr>
        <w:widowControl w:val="0"/>
        <w:spacing w:after="120" w:line="240" w:lineRule="auto"/>
        <w:jc w:val="both"/>
        <w:rPr>
          <w:rFonts w:eastAsia="Times New Roman" w:cstheme="minorHAnsi"/>
          <w:noProof/>
          <w:sz w:val="20"/>
        </w:rPr>
      </w:pPr>
      <w:r w:rsidRPr="00FD1AF1">
        <w:rPr>
          <w:rFonts w:eastAsia="Times New Roman" w:cstheme="minorHAnsi"/>
          <w:noProof/>
          <w:sz w:val="20"/>
        </w:rPr>
        <w:t xml:space="preserve">For the purposes of forecasting load reductions due to fuel switch GSHP projects per Section 16-111.5B, changes in site energy use at the customer’s meter (using ΔkWh algorithm below) adjusted for utility line losses (at-the-busbar savings), customer switching estimates, NTG, and any other adjustment factors deemed appropriate, should be used. </w:t>
      </w:r>
    </w:p>
    <w:p w14:paraId="306408FE" w14:textId="77777777" w:rsidR="00FD1AF1" w:rsidRPr="00FD1AF1" w:rsidRDefault="00FD1AF1" w:rsidP="00FD1AF1">
      <w:pPr>
        <w:widowControl w:val="0"/>
        <w:spacing w:after="120" w:line="240" w:lineRule="auto"/>
        <w:jc w:val="both"/>
        <w:rPr>
          <w:rFonts w:cstheme="minorHAnsi"/>
          <w:noProof/>
          <w:sz w:val="20"/>
        </w:rPr>
      </w:pPr>
      <w:r w:rsidRPr="00FD1AF1">
        <w:rPr>
          <w:rFonts w:eastAsia="Times New Roman" w:cstheme="minorHAnsi"/>
          <w:noProof/>
          <w:sz w:val="20"/>
        </w:rPr>
        <w:t>The inputs to cost effectiveness screening should reflect the actual impacts on the electric and fuel consumption at the customer meter and, for fuel switching measures, this will not match the output of the calculation/allocation methodology presented in the “Electric Energy Savings” and “Natural Gas Savings” sections above. Therefore in addition to the calculation of savings claimed, the following values should be used to assess the cost effectiveness of the measure.</w:t>
      </w:r>
    </w:p>
    <w:p w14:paraId="08B9CA53"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ΔTherms</w:t>
      </w:r>
      <w:r w:rsidRPr="00FD1AF1">
        <w:rPr>
          <w:rFonts w:eastAsia="Times New Roman" w:cstheme="minorHAnsi"/>
          <w:noProof/>
          <w:sz w:val="20"/>
        </w:rPr>
        <w:tab/>
        <w:t>= [Heating Consumption Replaced</w:t>
      </w:r>
      <w:r w:rsidRPr="00FD1AF1">
        <w:rPr>
          <w:rFonts w:ascii="Arial" w:eastAsia="Times New Roman" w:hAnsi="Arial" w:cs="Times New Roman"/>
          <w:noProof/>
          <w:sz w:val="20"/>
          <w:vertAlign w:val="superscript"/>
        </w:rPr>
        <w:footnoteReference w:id="54"/>
      </w:r>
      <w:r w:rsidRPr="00FD1AF1">
        <w:rPr>
          <w:rFonts w:eastAsia="Times New Roman" w:cstheme="minorHAnsi"/>
          <w:noProof/>
          <w:sz w:val="20"/>
        </w:rPr>
        <w:t>] + [DHW Savings if gas]</w:t>
      </w:r>
    </w:p>
    <w:p w14:paraId="5A9381A8"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[(1 – ElecHeat) * ((Gas_Heating_Load/AFUEbase)] + </w:t>
      </w:r>
      <w:r w:rsidRPr="00FD1AF1">
        <w:rPr>
          <w:rFonts w:eastAsia="Times New Roman" w:cstheme="minorHAnsi"/>
          <w:sz w:val="20"/>
        </w:rPr>
        <w:t xml:space="preserve">[(1 – ElecDHW) * %DHWDisplaced * </w:t>
      </w:r>
      <w:r w:rsidRPr="00FD1AF1">
        <w:rPr>
          <w:rFonts w:eastAsia="Times New Roman" w:cstheme="minorHAnsi"/>
          <w:noProof/>
          <w:sz w:val="20"/>
        </w:rPr>
        <w:t>(1/ EF</w:t>
      </w:r>
      <w:r w:rsidRPr="00FD1AF1">
        <w:rPr>
          <w:rFonts w:eastAsia="Times New Roman" w:cstheme="minorHAnsi"/>
          <w:caps/>
          <w:noProof/>
          <w:sz w:val="20"/>
          <w:vertAlign w:val="subscript"/>
        </w:rPr>
        <w:t>Gas exist</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100,000)]</w:t>
      </w:r>
    </w:p>
    <w:p w14:paraId="67E1EA03" w14:textId="77777777" w:rsidR="00FD1AF1" w:rsidRPr="00FD1AF1" w:rsidRDefault="00FD1AF1" w:rsidP="00FD1AF1">
      <w:pPr>
        <w:widowControl w:val="0"/>
        <w:spacing w:after="120" w:line="240" w:lineRule="auto"/>
        <w:ind w:firstLine="720"/>
        <w:jc w:val="both"/>
        <w:rPr>
          <w:rFonts w:eastAsia="Times New Roman" w:cstheme="minorHAnsi"/>
          <w:noProof/>
          <w:sz w:val="20"/>
        </w:rPr>
      </w:pPr>
      <w:r w:rsidRPr="00FD1AF1">
        <w:rPr>
          <w:rFonts w:eastAsia="Times New Roman" w:cstheme="minorHAnsi"/>
          <w:noProof/>
          <w:sz w:val="20"/>
        </w:rPr>
        <w:t xml:space="preserve">ΔkWh </w:t>
      </w:r>
      <w:r w:rsidRPr="00FD1AF1">
        <w:rPr>
          <w:rFonts w:eastAsia="Times New Roman" w:cstheme="minorHAnsi"/>
          <w:noProof/>
          <w:sz w:val="20"/>
        </w:rPr>
        <w:tab/>
      </w:r>
      <w:r w:rsidRPr="00FD1AF1">
        <w:rPr>
          <w:rFonts w:eastAsia="Times New Roman" w:cstheme="minorHAnsi"/>
          <w:noProof/>
          <w:sz w:val="20"/>
        </w:rPr>
        <w:tab/>
        <w:t>= - [GSHP heating consumption] + [Cooling savings</w:t>
      </w:r>
      <w:r w:rsidRPr="00FD1AF1">
        <w:rPr>
          <w:rFonts w:ascii="Arial" w:eastAsia="Times New Roman" w:hAnsi="Arial" w:cs="Times New Roman"/>
          <w:noProof/>
          <w:sz w:val="20"/>
          <w:vertAlign w:val="superscript"/>
          <w:lang w:val="nl-NL"/>
        </w:rPr>
        <w:footnoteReference w:id="55"/>
      </w:r>
      <w:r w:rsidRPr="00FD1AF1">
        <w:rPr>
          <w:rFonts w:eastAsia="Times New Roman" w:cstheme="minorHAnsi"/>
          <w:noProof/>
          <w:sz w:val="20"/>
        </w:rPr>
        <w:t>] + [DHW savings if electric]</w:t>
      </w:r>
    </w:p>
    <w:p w14:paraId="60DB6914" w14:textId="77777777" w:rsidR="00FD1AF1" w:rsidRPr="00FD1AF1" w:rsidRDefault="00FD1AF1" w:rsidP="00FD1AF1">
      <w:pPr>
        <w:widowControl w:val="0"/>
        <w:spacing w:after="120" w:line="240" w:lineRule="auto"/>
        <w:ind w:left="2160"/>
        <w:jc w:val="both"/>
        <w:rPr>
          <w:rFonts w:eastAsia="Times New Roman" w:cstheme="minorHAnsi"/>
          <w:noProof/>
          <w:sz w:val="20"/>
        </w:rPr>
      </w:pPr>
      <w:r w:rsidRPr="00FD1AF1">
        <w:rPr>
          <w:rFonts w:eastAsia="Times New Roman" w:cstheme="minorHAnsi"/>
          <w:noProof/>
          <w:sz w:val="20"/>
        </w:rPr>
        <w:t xml:space="preserve">= - [(FLHheat * Capacity_heating </w:t>
      </w:r>
      <w:r w:rsidRPr="00FD1AF1">
        <w:rPr>
          <w:rFonts w:eastAsia="Times New Roman" w:cstheme="minorHAnsi"/>
          <w:sz w:val="20"/>
        </w:rPr>
        <w:t>* (1/COP</w:t>
      </w:r>
      <w:r w:rsidRPr="00FD1AF1">
        <w:rPr>
          <w:rFonts w:eastAsia="Times New Roman" w:cstheme="minorHAnsi"/>
          <w:noProof/>
          <w:sz w:val="20"/>
          <w:vertAlign w:val="subscript"/>
          <w:lang w:val="nl-NL"/>
        </w:rPr>
        <w:t>PL</w:t>
      </w:r>
      <w:r w:rsidRPr="00FD1AF1">
        <w:rPr>
          <w:rFonts w:eastAsia="Times New Roman" w:cstheme="minorHAnsi"/>
          <w:sz w:val="20"/>
        </w:rPr>
        <w:t xml:space="preserve"> * 3.412))/1000] + </w:t>
      </w:r>
      <w:r w:rsidRPr="00FD1AF1">
        <w:rPr>
          <w:rFonts w:eastAsia="Times New Roman" w:cstheme="minorHAnsi"/>
          <w:noProof/>
          <w:sz w:val="20"/>
          <w:lang w:val="nl-NL"/>
        </w:rPr>
        <w:t xml:space="preserve">[(FLHcool * </w:t>
      </w:r>
      <w:r w:rsidRPr="00FD1AF1">
        <w:rPr>
          <w:rFonts w:eastAsia="Times New Roman" w:cstheme="minorHAnsi"/>
          <w:noProof/>
          <w:sz w:val="20"/>
        </w:rPr>
        <w:t>Capacity_cooling</w:t>
      </w:r>
      <w:r w:rsidRPr="00FD1AF1">
        <w:rPr>
          <w:rFonts w:eastAsia="Times New Roman" w:cstheme="minorHAnsi"/>
          <w:noProof/>
          <w:sz w:val="20"/>
          <w:lang w:val="nl-NL"/>
        </w:rPr>
        <w:t xml:space="preserve"> * (1/SEERbase  - 1/EER</w:t>
      </w:r>
      <w:r w:rsidRPr="00FD1AF1">
        <w:rPr>
          <w:rFonts w:eastAsia="Times New Roman" w:cstheme="minorHAnsi"/>
          <w:noProof/>
          <w:sz w:val="20"/>
          <w:vertAlign w:val="subscript"/>
          <w:lang w:val="nl-NL"/>
        </w:rPr>
        <w:t>PL</w:t>
      </w:r>
      <w:r w:rsidRPr="00FD1AF1">
        <w:rPr>
          <w:rFonts w:eastAsia="Times New Roman" w:cstheme="minorHAnsi"/>
          <w:noProof/>
          <w:sz w:val="20"/>
          <w:lang w:val="nl-NL"/>
        </w:rPr>
        <w:t xml:space="preserve">))/1000] </w:t>
      </w:r>
      <w:r w:rsidRPr="00FD1AF1">
        <w:rPr>
          <w:rFonts w:eastAsia="Times New Roman" w:cstheme="minorHAnsi"/>
          <w:sz w:val="20"/>
        </w:rPr>
        <w:t xml:space="preserve">+ [ElecDHW * %DHWDisplaced * </w:t>
      </w:r>
      <w:r w:rsidRPr="00FD1AF1">
        <w:rPr>
          <w:rFonts w:eastAsia="Times New Roman" w:cstheme="minorHAnsi"/>
          <w:noProof/>
          <w:sz w:val="20"/>
        </w:rPr>
        <w:t>((1/EF</w:t>
      </w:r>
      <w:r w:rsidRPr="00FD1AF1">
        <w:rPr>
          <w:rFonts w:eastAsia="Times New Roman" w:cstheme="minorHAnsi"/>
          <w:caps/>
          <w:noProof/>
          <w:sz w:val="20"/>
          <w:vertAlign w:val="subscript"/>
        </w:rPr>
        <w:t>ELEC</w:t>
      </w:r>
      <w:r w:rsidRPr="00FD1AF1">
        <w:rPr>
          <w:rFonts w:eastAsia="Times New Roman" w:cstheme="minorHAnsi"/>
          <w:noProof/>
          <w:sz w:val="20"/>
        </w:rPr>
        <w:t xml:space="preserve"> * GPD * Household * 365.25 * γWater * (T</w:t>
      </w:r>
      <w:r w:rsidRPr="00FD1AF1">
        <w:rPr>
          <w:rFonts w:eastAsia="Times New Roman" w:cstheme="minorHAnsi"/>
          <w:noProof/>
          <w:sz w:val="20"/>
          <w:vertAlign w:val="subscript"/>
        </w:rPr>
        <w:t>OUT</w:t>
      </w:r>
      <w:r w:rsidRPr="00FD1AF1">
        <w:rPr>
          <w:rFonts w:eastAsia="Times New Roman" w:cstheme="minorHAnsi"/>
          <w:noProof/>
          <w:sz w:val="20"/>
        </w:rPr>
        <w:t xml:space="preserve"> – T</w:t>
      </w:r>
      <w:r w:rsidRPr="00FD1AF1">
        <w:rPr>
          <w:rFonts w:eastAsia="Times New Roman" w:cstheme="minorHAnsi"/>
          <w:caps/>
          <w:noProof/>
          <w:sz w:val="20"/>
          <w:vertAlign w:val="subscript"/>
        </w:rPr>
        <w:t>in</w:t>
      </w:r>
      <w:r w:rsidRPr="00FD1AF1">
        <w:rPr>
          <w:rFonts w:eastAsia="Times New Roman" w:cstheme="minorHAnsi"/>
          <w:noProof/>
          <w:sz w:val="20"/>
        </w:rPr>
        <w:t xml:space="preserve">) </w:t>
      </w:r>
      <w:r w:rsidRPr="00FD1AF1">
        <w:rPr>
          <w:rFonts w:eastAsia="Times New Roman" w:cstheme="minorHAnsi"/>
          <w:sz w:val="20"/>
          <w:szCs w:val="20"/>
        </w:rPr>
        <w:t>* 1.0</w:t>
      </w:r>
      <w:r w:rsidRPr="00FD1AF1">
        <w:rPr>
          <w:rFonts w:eastAsia="Times New Roman" w:cstheme="minorHAnsi"/>
          <w:noProof/>
          <w:sz w:val="20"/>
        </w:rPr>
        <w:t>) / 3412)]</w:t>
      </w:r>
    </w:p>
    <w:p w14:paraId="5C5B04FF" w14:textId="77777777" w:rsidR="00FD1AF1" w:rsidRPr="00FD1AF1" w:rsidRDefault="00FD1AF1" w:rsidP="00FD1AF1">
      <w:pPr>
        <w:widowControl w:val="0"/>
        <w:spacing w:after="120" w:line="240" w:lineRule="auto"/>
        <w:jc w:val="both"/>
        <w:rPr>
          <w:rFonts w:cstheme="minorHAnsi"/>
          <w:noProof/>
          <w:sz w:val="20"/>
        </w:rPr>
      </w:pPr>
      <w:r w:rsidRPr="00FD1AF1">
        <w:rPr>
          <w:noProof/>
          <w:sz w:val="20"/>
        </w:rPr>
        <w:lastRenderedPageBreak/>
        <mc:AlternateContent>
          <mc:Choice Requires="wps">
            <w:drawing>
              <wp:inline distT="0" distB="0" distL="0" distR="0" wp14:anchorId="13EB3E49" wp14:editId="42C122E1">
                <wp:extent cx="5690235" cy="5153025"/>
                <wp:effectExtent l="0" t="0" r="24765" b="28575"/>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5153025"/>
                        </a:xfrm>
                        <a:prstGeom prst="rect">
                          <a:avLst/>
                        </a:prstGeom>
                        <a:solidFill>
                          <a:srgbClr val="FFFFFF"/>
                        </a:solidFill>
                        <a:ln w="9525">
                          <a:solidFill>
                            <a:srgbClr val="000000"/>
                          </a:solidFill>
                          <a:miter lim="800000"/>
                          <a:headEnd/>
                          <a:tailEnd/>
                        </a:ln>
                      </wps:spPr>
                      <wps:txbx>
                        <w:txbxContent>
                          <w:p w14:paraId="6A5358FA" w14:textId="77777777" w:rsidR="0019783A" w:rsidRPr="007E2944" w:rsidRDefault="0019783A" w:rsidP="00FD1AF1">
                            <w:pPr>
                              <w:rPr>
                                <w:sz w:val="20"/>
                              </w:rPr>
                            </w:pPr>
                            <w:r w:rsidRPr="007E2944">
                              <w:rPr>
                                <w:sz w:val="20"/>
                              </w:rPr>
                              <w:t>Illustrative Example of Cost Effectiveness Inputs for Fuel Switching</w:t>
                            </w:r>
                          </w:p>
                          <w:p w14:paraId="1A896D27"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14:paraId="252D2E16" w14:textId="77777777" w:rsidR="0019783A" w:rsidRPr="007E2944" w:rsidRDefault="0019783A" w:rsidP="00FD1AF1">
                            <w:pPr>
                              <w:ind w:left="2160" w:hanging="1440"/>
                              <w:rPr>
                                <w:rFonts w:cstheme="minorHAnsi"/>
                                <w:noProof/>
                                <w:sz w:val="20"/>
                              </w:rPr>
                            </w:pPr>
                            <w:r w:rsidRPr="007E2944">
                              <w:rPr>
                                <w:rFonts w:cstheme="minorHAnsi"/>
                                <w:noProof/>
                                <w:sz w:val="20"/>
                              </w:rPr>
                              <w:t>ΔTherms</w:t>
                            </w:r>
                            <w:r w:rsidRPr="007E2944">
                              <w:rPr>
                                <w:rFonts w:cstheme="minorHAnsi"/>
                                <w:noProof/>
                                <w:sz w:val="20"/>
                              </w:rPr>
                              <w:tab/>
                              <w:t xml:space="preserve">= [(1 – ElecHeat) * ((Gas_Heating_Load/AFUEexist)] + </w:t>
                            </w:r>
                            <w:r w:rsidRPr="007E2944">
                              <w:rPr>
                                <w:rFonts w:cstheme="minorHAnsi"/>
                                <w:sz w:val="20"/>
                              </w:rPr>
                              <w:t xml:space="preserve">[(1 – ElecDHW) * %DHWDisplaced * </w:t>
                            </w:r>
                            <w:r w:rsidRPr="007E2944">
                              <w:rPr>
                                <w:rFonts w:cstheme="minorHAnsi"/>
                                <w:noProof/>
                                <w:sz w:val="20"/>
                              </w:rPr>
                              <w:t>(1/ EF</w:t>
                            </w:r>
                            <w:r w:rsidRPr="007E2944">
                              <w:rPr>
                                <w:rFonts w:cstheme="minorHAnsi"/>
                                <w:caps/>
                                <w:noProof/>
                                <w:sz w:val="20"/>
                                <w:vertAlign w:val="subscript"/>
                              </w:rPr>
                              <w:t>Gas exist</w:t>
                            </w:r>
                            <w:r w:rsidRPr="007E2944">
                              <w:rPr>
                                <w:rFonts w:cstheme="minorHAnsi"/>
                                <w:noProof/>
                                <w:sz w:val="20"/>
                              </w:rPr>
                              <w:t xml:space="preserve">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100,000)]</w:t>
                            </w:r>
                          </w:p>
                          <w:p w14:paraId="514DCF51" w14:textId="77777777" w:rsidR="0019783A" w:rsidRPr="007E2944" w:rsidRDefault="0019783A" w:rsidP="00FD1AF1">
                            <w:pPr>
                              <w:ind w:left="1440"/>
                              <w:rPr>
                                <w:rFonts w:cstheme="minorHAnsi"/>
                                <w:noProof/>
                                <w:sz w:val="20"/>
                              </w:rPr>
                            </w:pPr>
                            <w:r w:rsidRPr="007E2944">
                              <w:rPr>
                                <w:rFonts w:cstheme="minorHAnsi"/>
                                <w:noProof/>
                                <w:sz w:val="20"/>
                              </w:rPr>
                              <w:t>= [(1-0) * (714/0.644)] + [</w:t>
                            </w:r>
                            <w:r w:rsidRPr="007E2944">
                              <w:rPr>
                                <w:rFonts w:cstheme="minorHAnsi"/>
                                <w:sz w:val="20"/>
                              </w:rPr>
                              <w:t xml:space="preserve">((1 – 0) * 0.44 * </w:t>
                            </w:r>
                            <w:r w:rsidRPr="007E2944">
                              <w:rPr>
                                <w:rFonts w:cstheme="minorHAnsi"/>
                                <w:noProof/>
                                <w:sz w:val="20"/>
                              </w:rPr>
                              <w:t xml:space="preserve">(1/ 0.615 * </w:t>
                            </w:r>
                            <w:r w:rsidRPr="007E2944">
                              <w:rPr>
                                <w:rFonts w:cstheme="minorHAnsi"/>
                                <w:sz w:val="20"/>
                              </w:rPr>
                              <w:t>17.6 * 2.56 *365.25 * 8.33 * (125-54) * 1</w:t>
                            </w:r>
                            <w:r w:rsidRPr="007E2944">
                              <w:rPr>
                                <w:rFonts w:cstheme="minorHAnsi"/>
                                <w:noProof/>
                                <w:sz w:val="20"/>
                              </w:rPr>
                              <w:t>) / 100,000)]</w:t>
                            </w:r>
                          </w:p>
                          <w:p w14:paraId="311741A6" w14:textId="77777777" w:rsidR="0019783A" w:rsidRPr="007E2944" w:rsidRDefault="0019783A" w:rsidP="00FD1AF1">
                            <w:pPr>
                              <w:ind w:left="1440"/>
                              <w:rPr>
                                <w:rFonts w:cstheme="minorHAnsi"/>
                                <w:noProof/>
                                <w:sz w:val="20"/>
                              </w:rPr>
                            </w:pPr>
                            <w:r w:rsidRPr="007E2944">
                              <w:rPr>
                                <w:rFonts w:cstheme="minorHAnsi"/>
                                <w:noProof/>
                                <w:sz w:val="20"/>
                              </w:rPr>
                              <w:t>= 1109 + 70</w:t>
                            </w:r>
                          </w:p>
                          <w:p w14:paraId="643E545F" w14:textId="77777777" w:rsidR="0019783A" w:rsidRPr="007E2944" w:rsidRDefault="0019783A" w:rsidP="00FD1AF1">
                            <w:pPr>
                              <w:ind w:left="1440"/>
                              <w:rPr>
                                <w:rFonts w:cstheme="minorHAnsi"/>
                                <w:noProof/>
                                <w:sz w:val="20"/>
                              </w:rPr>
                            </w:pPr>
                            <w:r w:rsidRPr="007E2944">
                              <w:rPr>
                                <w:rFonts w:cstheme="minorHAnsi"/>
                                <w:noProof/>
                                <w:sz w:val="20"/>
                              </w:rPr>
                              <w:t>= 1179 therms</w:t>
                            </w:r>
                          </w:p>
                          <w:p w14:paraId="5E8AFBF8" w14:textId="77777777" w:rsidR="0019783A" w:rsidRPr="007E2944" w:rsidRDefault="0019783A" w:rsidP="00FD1AF1">
                            <w:pPr>
                              <w:ind w:left="2160" w:hanging="1440"/>
                              <w:rPr>
                                <w:rFonts w:cstheme="minorHAnsi"/>
                                <w:noProof/>
                                <w:sz w:val="20"/>
                              </w:rPr>
                            </w:pPr>
                            <w:r w:rsidRPr="007E2944">
                              <w:rPr>
                                <w:rFonts w:cstheme="minorHAnsi"/>
                                <w:noProof/>
                                <w:sz w:val="20"/>
                              </w:rPr>
                              <w:t xml:space="preserve">ΔkWh </w:t>
                            </w:r>
                            <w:r w:rsidRPr="007E2944">
                              <w:rPr>
                                <w:rFonts w:cstheme="minorHAnsi"/>
                                <w:noProof/>
                                <w:sz w:val="20"/>
                              </w:rPr>
                              <w:tab/>
                              <w:t xml:space="preserve">= - [(FLHheat * Capacity_heating </w:t>
                            </w:r>
                            <w:r w:rsidRPr="007E2944">
                              <w:rPr>
                                <w:rFonts w:cstheme="minorHAnsi"/>
                                <w:sz w:val="20"/>
                              </w:rPr>
                              <w:t>* (1/COP</w:t>
                            </w:r>
                            <w:r w:rsidRPr="007E2944">
                              <w:rPr>
                                <w:rFonts w:cstheme="minorHAnsi"/>
                                <w:noProof/>
                                <w:sz w:val="20"/>
                                <w:vertAlign w:val="subscript"/>
                                <w:lang w:val="nl-NL"/>
                              </w:rPr>
                              <w:t>PL</w:t>
                            </w:r>
                            <w:r w:rsidRPr="007E2944">
                              <w:rPr>
                                <w:rFonts w:cstheme="minorHAnsi"/>
                                <w:sz w:val="20"/>
                              </w:rPr>
                              <w:t xml:space="preserve"> * 3.412))/1000] + </w:t>
                            </w:r>
                            <w:r w:rsidRPr="007E2944">
                              <w:rPr>
                                <w:rFonts w:cstheme="minorHAnsi"/>
                                <w:noProof/>
                                <w:sz w:val="20"/>
                                <w:lang w:val="nl-NL"/>
                              </w:rPr>
                              <w:t xml:space="preserve">[(FLHcool * </w:t>
                            </w:r>
                            <w:r w:rsidRPr="007E2944">
                              <w:rPr>
                                <w:rFonts w:cstheme="minorHAnsi"/>
                                <w:noProof/>
                                <w:sz w:val="20"/>
                              </w:rPr>
                              <w:t>Capacity_cooling</w:t>
                            </w:r>
                            <w:r w:rsidRPr="007E2944">
                              <w:rPr>
                                <w:rFonts w:cstheme="minorHAnsi"/>
                                <w:noProof/>
                                <w:sz w:val="20"/>
                                <w:lang w:val="nl-NL"/>
                              </w:rPr>
                              <w:t xml:space="preserve"> * (1/SEERexist  - 1/EER</w:t>
                            </w:r>
                            <w:r w:rsidRPr="007E2944">
                              <w:rPr>
                                <w:rFonts w:cstheme="minorHAnsi"/>
                                <w:noProof/>
                                <w:sz w:val="20"/>
                                <w:vertAlign w:val="subscript"/>
                                <w:lang w:val="nl-NL"/>
                              </w:rPr>
                              <w:t>PL</w:t>
                            </w:r>
                            <w:r w:rsidRPr="007E2944">
                              <w:rPr>
                                <w:rFonts w:cstheme="minorHAnsi"/>
                                <w:noProof/>
                                <w:sz w:val="20"/>
                                <w:lang w:val="nl-NL"/>
                              </w:rPr>
                              <w:t xml:space="preserve">))/1000] </w:t>
                            </w:r>
                            <w:r w:rsidRPr="007E2944">
                              <w:rPr>
                                <w:rFonts w:cstheme="minorHAnsi"/>
                                <w:noProof/>
                                <w:sz w:val="20"/>
                              </w:rPr>
                              <w:t xml:space="preserve"> </w:t>
                            </w:r>
                            <w:r w:rsidRPr="007E2944">
                              <w:rPr>
                                <w:rFonts w:cstheme="minorHAnsi"/>
                                <w:sz w:val="20"/>
                              </w:rPr>
                              <w:t xml:space="preserve">+ [ElecDHW * %DHWDisplaced * </w:t>
                            </w:r>
                            <w:r w:rsidRPr="007E2944">
                              <w:rPr>
                                <w:rFonts w:cstheme="minorHAnsi"/>
                                <w:noProof/>
                                <w:sz w:val="20"/>
                              </w:rPr>
                              <w:t>(((1/EF</w:t>
                            </w:r>
                            <w:r w:rsidRPr="007E2944">
                              <w:rPr>
                                <w:rFonts w:cstheme="minorHAnsi"/>
                                <w:caps/>
                                <w:noProof/>
                                <w:sz w:val="20"/>
                                <w:vertAlign w:val="subscript"/>
                              </w:rPr>
                              <w:t>ELEC</w:t>
                            </w:r>
                            <w:r w:rsidRPr="007E2944">
                              <w:rPr>
                                <w:rFonts w:cstheme="minorHAnsi"/>
                                <w:noProof/>
                                <w:sz w:val="20"/>
                              </w:rPr>
                              <w:t>)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3412)]</w:t>
                            </w:r>
                          </w:p>
                          <w:p w14:paraId="14F13FD3" w14:textId="77777777" w:rsidR="0019783A" w:rsidRPr="007E2944" w:rsidRDefault="0019783A" w:rsidP="00FD1AF1">
                            <w:pPr>
                              <w:ind w:left="1440"/>
                              <w:rPr>
                                <w:rFonts w:cstheme="minorHAnsi"/>
                                <w:noProof/>
                                <w:sz w:val="20"/>
                              </w:rPr>
                            </w:pPr>
                            <w:r w:rsidRPr="007E2944">
                              <w:rPr>
                                <w:rFonts w:cstheme="minorHAnsi"/>
                                <w:noProof/>
                                <w:sz w:val="20"/>
                              </w:rPr>
                              <w:t>= - [(1754 * 36,000 * (1/(4.4 * 3.412)))/ 1000]</w:t>
                            </w:r>
                            <w:r w:rsidRPr="007E2944">
                              <w:rPr>
                                <w:rFonts w:cstheme="minorHAnsi"/>
                                <w:sz w:val="20"/>
                              </w:rPr>
                              <w:t xml:space="preserve"> + </w:t>
                            </w:r>
                            <w:r w:rsidRPr="007E2944">
                              <w:rPr>
                                <w:rFonts w:cstheme="minorHAnsi"/>
                                <w:noProof/>
                                <w:sz w:val="20"/>
                              </w:rPr>
                              <w:t xml:space="preserve">[(730 * 36,000 * (1/8.6 - 1/19))/ 1000)] + </w:t>
                            </w:r>
                            <w:r w:rsidRPr="007E2944">
                              <w:rPr>
                                <w:rFonts w:cstheme="minorHAnsi"/>
                                <w:sz w:val="20"/>
                              </w:rPr>
                              <w:t>[0 * 0.44 * (((1/0.904) * 17.6 * 2.56 *365.25 * 8.33 * (125-54) * 1)/3412)]</w:t>
                            </w:r>
                          </w:p>
                          <w:p w14:paraId="062A3642" w14:textId="77777777" w:rsidR="0019783A" w:rsidRPr="007E2944" w:rsidRDefault="0019783A" w:rsidP="00FD1AF1">
                            <w:pPr>
                              <w:ind w:left="1440"/>
                              <w:rPr>
                                <w:rFonts w:cstheme="minorHAnsi"/>
                                <w:noProof/>
                                <w:sz w:val="20"/>
                              </w:rPr>
                            </w:pPr>
                            <w:r w:rsidRPr="007E2944">
                              <w:rPr>
                                <w:rFonts w:cstheme="minorHAnsi"/>
                                <w:noProof/>
                                <w:sz w:val="20"/>
                              </w:rPr>
                              <w:t xml:space="preserve">= -4206 + 1673 + 0 </w:t>
                            </w:r>
                          </w:p>
                          <w:p w14:paraId="1C7022B9" w14:textId="77777777" w:rsidR="0019783A" w:rsidRPr="007E2944" w:rsidRDefault="0019783A" w:rsidP="00FD1AF1">
                            <w:pPr>
                              <w:ind w:left="1440"/>
                              <w:rPr>
                                <w:rFonts w:cstheme="minorHAnsi"/>
                                <w:noProof/>
                                <w:sz w:val="20"/>
                              </w:rPr>
                            </w:pPr>
                            <w:r w:rsidRPr="007E2944">
                              <w:rPr>
                                <w:rFonts w:cstheme="minorHAnsi"/>
                                <w:noProof/>
                                <w:sz w:val="20"/>
                              </w:rPr>
                              <w:t>=  -2533 kWh</w:t>
                            </w:r>
                          </w:p>
                          <w:p w14:paraId="14F0D526" w14:textId="77777777" w:rsidR="0019783A" w:rsidRPr="007E2944" w:rsidRDefault="0019783A" w:rsidP="00FD1AF1">
                            <w:pPr>
                              <w:ind w:left="1440"/>
                              <w:rPr>
                                <w:sz w:val="20"/>
                              </w:rPr>
                            </w:pPr>
                          </w:p>
                        </w:txbxContent>
                      </wps:txbx>
                      <wps:bodyPr rot="0" vert="horz" wrap="square" lIns="91440" tIns="45720" rIns="91440" bIns="45720" anchor="t" anchorCtr="0">
                        <a:noAutofit/>
                      </wps:bodyPr>
                    </wps:wsp>
                  </a:graphicData>
                </a:graphic>
              </wp:inline>
            </w:drawing>
          </mc:Choice>
          <mc:Fallback>
            <w:pict>
              <v:shape id="Text Box 31" o:spid="_x0000_s1030" type="#_x0000_t202" style="width:448.05pt;height:4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">
                <v:textbox>
                  <w:txbxContent>
                    <w:p w14:paraId="6A5358FA" w14:textId="77777777" w:rsidR="0019783A" w:rsidRPr="007E2944" w:rsidRDefault="0019783A" w:rsidP="00FD1AF1">
                      <w:pPr>
                        <w:rPr>
                          <w:sz w:val="20"/>
                        </w:rPr>
                      </w:pPr>
                      <w:r w:rsidRPr="007E2944">
                        <w:rPr>
                          <w:sz w:val="20"/>
                        </w:rPr>
                        <w:t>Illustrative Example of Cost Effectiveness Inputs for Fuel Switching</w:t>
                      </w:r>
                    </w:p>
                    <w:p w14:paraId="1A896D27" w14:textId="77777777" w:rsidR="0019783A" w:rsidRPr="007E2944" w:rsidRDefault="0019783A" w:rsidP="00FD1AF1">
                      <w:pPr>
                        <w:rPr>
                          <w:rFonts w:cstheme="minorHAnsi"/>
                          <w:sz w:val="20"/>
                        </w:rPr>
                      </w:pPr>
                      <w:r w:rsidRPr="007E2944">
                        <w:rPr>
                          <w:rFonts w:cstheme="minorHAnsi"/>
                          <w:sz w:val="20"/>
                        </w:rPr>
                        <w:t>For example, a 3 ton unit with Part Load EER rating of 19 and Part Load COP of 4.4 in single family house in Springfield with a 40 gallon gas water heater replaces an existing working natural gas furnace and 3 ton Central AC unit with unknown efficiency ratings. [Note the calculation provides the annual savings for the first 8 years of the measure life, an additional calculation (not shown) would be required to calculated the annual savings for the remaining life (years 9-25)]:</w:t>
                      </w:r>
                    </w:p>
                    <w:p w14:paraId="252D2E16" w14:textId="77777777" w:rsidR="0019783A" w:rsidRPr="007E2944" w:rsidRDefault="0019783A" w:rsidP="00FD1AF1">
                      <w:pPr>
                        <w:ind w:left="2160" w:hanging="1440"/>
                        <w:rPr>
                          <w:rFonts w:cstheme="minorHAnsi"/>
                          <w:noProof/>
                          <w:sz w:val="20"/>
                        </w:rPr>
                      </w:pPr>
                      <w:r w:rsidRPr="007E2944">
                        <w:rPr>
                          <w:rFonts w:cstheme="minorHAnsi"/>
                          <w:noProof/>
                          <w:sz w:val="20"/>
                        </w:rPr>
                        <w:t>ΔTherms</w:t>
                      </w:r>
                      <w:r w:rsidRPr="007E2944">
                        <w:rPr>
                          <w:rFonts w:cstheme="minorHAnsi"/>
                          <w:noProof/>
                          <w:sz w:val="20"/>
                        </w:rPr>
                        <w:tab/>
                        <w:t xml:space="preserve">= [(1 – ElecHeat) * ((Gas_Heating_Load/AFUEexist)] + </w:t>
                      </w:r>
                      <w:r w:rsidRPr="007E2944">
                        <w:rPr>
                          <w:rFonts w:cstheme="minorHAnsi"/>
                          <w:sz w:val="20"/>
                        </w:rPr>
                        <w:t xml:space="preserve">[(1 – ElecDHW) * %DHWDisplaced * </w:t>
                      </w:r>
                      <w:r w:rsidRPr="007E2944">
                        <w:rPr>
                          <w:rFonts w:cstheme="minorHAnsi"/>
                          <w:noProof/>
                          <w:sz w:val="20"/>
                        </w:rPr>
                        <w:t>(1/ EF</w:t>
                      </w:r>
                      <w:r w:rsidRPr="007E2944">
                        <w:rPr>
                          <w:rFonts w:cstheme="minorHAnsi"/>
                          <w:caps/>
                          <w:noProof/>
                          <w:sz w:val="20"/>
                          <w:vertAlign w:val="subscript"/>
                        </w:rPr>
                        <w:t>Gas exist</w:t>
                      </w:r>
                      <w:r w:rsidRPr="007E2944">
                        <w:rPr>
                          <w:rFonts w:cstheme="minorHAnsi"/>
                          <w:noProof/>
                          <w:sz w:val="20"/>
                        </w:rPr>
                        <w:t xml:space="preserve">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100,000)]</w:t>
                      </w:r>
                    </w:p>
                    <w:p w14:paraId="514DCF51" w14:textId="77777777" w:rsidR="0019783A" w:rsidRPr="007E2944" w:rsidRDefault="0019783A" w:rsidP="00FD1AF1">
                      <w:pPr>
                        <w:ind w:left="1440"/>
                        <w:rPr>
                          <w:rFonts w:cstheme="minorHAnsi"/>
                          <w:noProof/>
                          <w:sz w:val="20"/>
                        </w:rPr>
                      </w:pPr>
                      <w:r w:rsidRPr="007E2944">
                        <w:rPr>
                          <w:rFonts w:cstheme="minorHAnsi"/>
                          <w:noProof/>
                          <w:sz w:val="20"/>
                        </w:rPr>
                        <w:t>= [(1-0) * (714/0.644)] + [</w:t>
                      </w:r>
                      <w:r w:rsidRPr="007E2944">
                        <w:rPr>
                          <w:rFonts w:cstheme="minorHAnsi"/>
                          <w:sz w:val="20"/>
                        </w:rPr>
                        <w:t xml:space="preserve">((1 – 0) * 0.44 * </w:t>
                      </w:r>
                      <w:r w:rsidRPr="007E2944">
                        <w:rPr>
                          <w:rFonts w:cstheme="minorHAnsi"/>
                          <w:noProof/>
                          <w:sz w:val="20"/>
                        </w:rPr>
                        <w:t xml:space="preserve">(1/ 0.615 * </w:t>
                      </w:r>
                      <w:r w:rsidRPr="007E2944">
                        <w:rPr>
                          <w:rFonts w:cstheme="minorHAnsi"/>
                          <w:sz w:val="20"/>
                        </w:rPr>
                        <w:t>17.6 * 2.56 *365.25 * 8.33 * (125-54) * 1</w:t>
                      </w:r>
                      <w:r w:rsidRPr="007E2944">
                        <w:rPr>
                          <w:rFonts w:cstheme="minorHAnsi"/>
                          <w:noProof/>
                          <w:sz w:val="20"/>
                        </w:rPr>
                        <w:t>) / 100,000)]</w:t>
                      </w:r>
                    </w:p>
                    <w:p w14:paraId="311741A6" w14:textId="77777777" w:rsidR="0019783A" w:rsidRPr="007E2944" w:rsidRDefault="0019783A" w:rsidP="00FD1AF1">
                      <w:pPr>
                        <w:ind w:left="1440"/>
                        <w:rPr>
                          <w:rFonts w:cstheme="minorHAnsi"/>
                          <w:noProof/>
                          <w:sz w:val="20"/>
                        </w:rPr>
                      </w:pPr>
                      <w:r w:rsidRPr="007E2944">
                        <w:rPr>
                          <w:rFonts w:cstheme="minorHAnsi"/>
                          <w:noProof/>
                          <w:sz w:val="20"/>
                        </w:rPr>
                        <w:t>= 1109 + 70</w:t>
                      </w:r>
                    </w:p>
                    <w:p w14:paraId="643E545F" w14:textId="77777777" w:rsidR="0019783A" w:rsidRPr="007E2944" w:rsidRDefault="0019783A" w:rsidP="00FD1AF1">
                      <w:pPr>
                        <w:ind w:left="1440"/>
                        <w:rPr>
                          <w:rFonts w:cstheme="minorHAnsi"/>
                          <w:noProof/>
                          <w:sz w:val="20"/>
                        </w:rPr>
                      </w:pPr>
                      <w:r w:rsidRPr="007E2944">
                        <w:rPr>
                          <w:rFonts w:cstheme="minorHAnsi"/>
                          <w:noProof/>
                          <w:sz w:val="20"/>
                        </w:rPr>
                        <w:t>= 1179 therms</w:t>
                      </w:r>
                    </w:p>
                    <w:p w14:paraId="5E8AFBF8" w14:textId="77777777" w:rsidR="0019783A" w:rsidRPr="007E2944" w:rsidRDefault="0019783A" w:rsidP="00FD1AF1">
                      <w:pPr>
                        <w:ind w:left="2160" w:hanging="1440"/>
                        <w:rPr>
                          <w:rFonts w:cstheme="minorHAnsi"/>
                          <w:noProof/>
                          <w:sz w:val="20"/>
                        </w:rPr>
                      </w:pPr>
                      <w:r w:rsidRPr="007E2944">
                        <w:rPr>
                          <w:rFonts w:cstheme="minorHAnsi"/>
                          <w:noProof/>
                          <w:sz w:val="20"/>
                        </w:rPr>
                        <w:t xml:space="preserve">ΔkWh </w:t>
                      </w:r>
                      <w:r w:rsidRPr="007E2944">
                        <w:rPr>
                          <w:rFonts w:cstheme="minorHAnsi"/>
                          <w:noProof/>
                          <w:sz w:val="20"/>
                        </w:rPr>
                        <w:tab/>
                        <w:t xml:space="preserve">= - [(FLHheat * Capacity_heating </w:t>
                      </w:r>
                      <w:r w:rsidRPr="007E2944">
                        <w:rPr>
                          <w:rFonts w:cstheme="minorHAnsi"/>
                          <w:sz w:val="20"/>
                        </w:rPr>
                        <w:t>* (1/COP</w:t>
                      </w:r>
                      <w:r w:rsidRPr="007E2944">
                        <w:rPr>
                          <w:rFonts w:cstheme="minorHAnsi"/>
                          <w:noProof/>
                          <w:sz w:val="20"/>
                          <w:vertAlign w:val="subscript"/>
                          <w:lang w:val="nl-NL"/>
                        </w:rPr>
                        <w:t>PL</w:t>
                      </w:r>
                      <w:r w:rsidRPr="007E2944">
                        <w:rPr>
                          <w:rFonts w:cstheme="minorHAnsi"/>
                          <w:sz w:val="20"/>
                        </w:rPr>
                        <w:t xml:space="preserve"> * 3.412))/1000] + </w:t>
                      </w:r>
                      <w:r w:rsidRPr="007E2944">
                        <w:rPr>
                          <w:rFonts w:cstheme="minorHAnsi"/>
                          <w:noProof/>
                          <w:sz w:val="20"/>
                          <w:lang w:val="nl-NL"/>
                        </w:rPr>
                        <w:t xml:space="preserve">[(FLHcool * </w:t>
                      </w:r>
                      <w:r w:rsidRPr="007E2944">
                        <w:rPr>
                          <w:rFonts w:cstheme="minorHAnsi"/>
                          <w:noProof/>
                          <w:sz w:val="20"/>
                        </w:rPr>
                        <w:t>Capacity_cooling</w:t>
                      </w:r>
                      <w:r w:rsidRPr="007E2944">
                        <w:rPr>
                          <w:rFonts w:cstheme="minorHAnsi"/>
                          <w:noProof/>
                          <w:sz w:val="20"/>
                          <w:lang w:val="nl-NL"/>
                        </w:rPr>
                        <w:t xml:space="preserve"> * (1/SEERexist  - 1/EER</w:t>
                      </w:r>
                      <w:r w:rsidRPr="007E2944">
                        <w:rPr>
                          <w:rFonts w:cstheme="minorHAnsi"/>
                          <w:noProof/>
                          <w:sz w:val="20"/>
                          <w:vertAlign w:val="subscript"/>
                          <w:lang w:val="nl-NL"/>
                        </w:rPr>
                        <w:t>PL</w:t>
                      </w:r>
                      <w:r w:rsidRPr="007E2944">
                        <w:rPr>
                          <w:rFonts w:cstheme="minorHAnsi"/>
                          <w:noProof/>
                          <w:sz w:val="20"/>
                          <w:lang w:val="nl-NL"/>
                        </w:rPr>
                        <w:t xml:space="preserve">))/1000] </w:t>
                      </w:r>
                      <w:r w:rsidRPr="007E2944">
                        <w:rPr>
                          <w:rFonts w:cstheme="minorHAnsi"/>
                          <w:noProof/>
                          <w:sz w:val="20"/>
                        </w:rPr>
                        <w:t xml:space="preserve"> </w:t>
                      </w:r>
                      <w:r w:rsidRPr="007E2944">
                        <w:rPr>
                          <w:rFonts w:cstheme="minorHAnsi"/>
                          <w:sz w:val="20"/>
                        </w:rPr>
                        <w:t xml:space="preserve">+ [ElecDHW * %DHWDisplaced * </w:t>
                      </w:r>
                      <w:r w:rsidRPr="007E2944">
                        <w:rPr>
                          <w:rFonts w:cstheme="minorHAnsi"/>
                          <w:noProof/>
                          <w:sz w:val="20"/>
                        </w:rPr>
                        <w:t>(((1/EF</w:t>
                      </w:r>
                      <w:r w:rsidRPr="007E2944">
                        <w:rPr>
                          <w:rFonts w:cstheme="minorHAnsi"/>
                          <w:caps/>
                          <w:noProof/>
                          <w:sz w:val="20"/>
                          <w:vertAlign w:val="subscript"/>
                        </w:rPr>
                        <w:t>ELEC</w:t>
                      </w:r>
                      <w:r w:rsidRPr="007E2944">
                        <w:rPr>
                          <w:rFonts w:cstheme="minorHAnsi"/>
                          <w:noProof/>
                          <w:sz w:val="20"/>
                        </w:rPr>
                        <w:t>) * GPD * Household * 365.25 * γWater * (T</w:t>
                      </w:r>
                      <w:r w:rsidRPr="007E2944">
                        <w:rPr>
                          <w:rFonts w:cstheme="minorHAnsi"/>
                          <w:noProof/>
                          <w:sz w:val="20"/>
                          <w:vertAlign w:val="subscript"/>
                        </w:rPr>
                        <w:t>OUT</w:t>
                      </w:r>
                      <w:r w:rsidRPr="007E2944">
                        <w:rPr>
                          <w:rFonts w:cstheme="minorHAnsi"/>
                          <w:noProof/>
                          <w:sz w:val="20"/>
                        </w:rPr>
                        <w:t xml:space="preserve"> – T</w:t>
                      </w:r>
                      <w:r w:rsidRPr="007E2944">
                        <w:rPr>
                          <w:rFonts w:cstheme="minorHAnsi"/>
                          <w:caps/>
                          <w:noProof/>
                          <w:sz w:val="20"/>
                          <w:vertAlign w:val="subscript"/>
                        </w:rPr>
                        <w:t>in</w:t>
                      </w:r>
                      <w:r w:rsidRPr="007E2944">
                        <w:rPr>
                          <w:rFonts w:cstheme="minorHAnsi"/>
                          <w:noProof/>
                          <w:sz w:val="20"/>
                        </w:rPr>
                        <w:t xml:space="preserve">) </w:t>
                      </w:r>
                      <w:r w:rsidRPr="007E2944">
                        <w:rPr>
                          <w:rFonts w:cstheme="minorHAnsi"/>
                          <w:sz w:val="20"/>
                          <w:szCs w:val="20"/>
                        </w:rPr>
                        <w:t>* 1.0</w:t>
                      </w:r>
                      <w:r w:rsidRPr="007E2944">
                        <w:rPr>
                          <w:rFonts w:cstheme="minorHAnsi"/>
                          <w:noProof/>
                          <w:sz w:val="20"/>
                        </w:rPr>
                        <w:t>) / 3412)]</w:t>
                      </w:r>
                    </w:p>
                    <w:p w14:paraId="14F13FD3" w14:textId="77777777" w:rsidR="0019783A" w:rsidRPr="007E2944" w:rsidRDefault="0019783A" w:rsidP="00FD1AF1">
                      <w:pPr>
                        <w:ind w:left="1440"/>
                        <w:rPr>
                          <w:rFonts w:cstheme="minorHAnsi"/>
                          <w:noProof/>
                          <w:sz w:val="20"/>
                        </w:rPr>
                      </w:pPr>
                      <w:r w:rsidRPr="007E2944">
                        <w:rPr>
                          <w:rFonts w:cstheme="minorHAnsi"/>
                          <w:noProof/>
                          <w:sz w:val="20"/>
                        </w:rPr>
                        <w:t>= - [(1754 * 36,000 * (1/(4.4 * 3.412)))/ 1000]</w:t>
                      </w:r>
                      <w:r w:rsidRPr="007E2944">
                        <w:rPr>
                          <w:rFonts w:cstheme="minorHAnsi"/>
                          <w:sz w:val="20"/>
                        </w:rPr>
                        <w:t xml:space="preserve"> + </w:t>
                      </w:r>
                      <w:r w:rsidRPr="007E2944">
                        <w:rPr>
                          <w:rFonts w:cstheme="minorHAnsi"/>
                          <w:noProof/>
                          <w:sz w:val="20"/>
                        </w:rPr>
                        <w:t xml:space="preserve">[(730 * 36,000 * (1/8.6 - 1/19))/ 1000)] + </w:t>
                      </w:r>
                      <w:r w:rsidRPr="007E2944">
                        <w:rPr>
                          <w:rFonts w:cstheme="minorHAnsi"/>
                          <w:sz w:val="20"/>
                        </w:rPr>
                        <w:t>[0 * 0.44 * (((1/0.904) * 17.6 * 2.56 *365.25 * 8.33 * (125-54) * 1)/3412)]</w:t>
                      </w:r>
                    </w:p>
                    <w:p w14:paraId="062A3642" w14:textId="77777777" w:rsidR="0019783A" w:rsidRPr="007E2944" w:rsidRDefault="0019783A" w:rsidP="00FD1AF1">
                      <w:pPr>
                        <w:ind w:left="1440"/>
                        <w:rPr>
                          <w:rFonts w:cstheme="minorHAnsi"/>
                          <w:noProof/>
                          <w:sz w:val="20"/>
                        </w:rPr>
                      </w:pPr>
                      <w:r w:rsidRPr="007E2944">
                        <w:rPr>
                          <w:rFonts w:cstheme="minorHAnsi"/>
                          <w:noProof/>
                          <w:sz w:val="20"/>
                        </w:rPr>
                        <w:t xml:space="preserve">= -4206 + 1673 + 0 </w:t>
                      </w:r>
                    </w:p>
                    <w:p w14:paraId="1C7022B9" w14:textId="77777777" w:rsidR="0019783A" w:rsidRPr="007E2944" w:rsidRDefault="0019783A" w:rsidP="00FD1AF1">
                      <w:pPr>
                        <w:ind w:left="1440"/>
                        <w:rPr>
                          <w:rFonts w:cstheme="minorHAnsi"/>
                          <w:noProof/>
                          <w:sz w:val="20"/>
                        </w:rPr>
                      </w:pPr>
                      <w:r w:rsidRPr="007E2944">
                        <w:rPr>
                          <w:rFonts w:cstheme="minorHAnsi"/>
                          <w:noProof/>
                          <w:sz w:val="20"/>
                        </w:rPr>
                        <w:t>=  -2533 kWh</w:t>
                      </w:r>
                    </w:p>
                    <w:p w14:paraId="14F0D526" w14:textId="77777777" w:rsidR="0019783A" w:rsidRPr="007E2944" w:rsidRDefault="0019783A" w:rsidP="00FD1AF1">
                      <w:pPr>
                        <w:ind w:left="1440"/>
                        <w:rPr>
                          <w:sz w:val="20"/>
                        </w:rPr>
                      </w:pPr>
                    </w:p>
                  </w:txbxContent>
                </v:textbox>
                <w10:anchorlock/>
              </v:shape>
            </w:pict>
          </mc:Fallback>
        </mc:AlternateContent>
      </w:r>
    </w:p>
    <w:p w14:paraId="2ADB9796" w14:textId="743E64D2" w:rsidR="00FD1AF1" w:rsidRPr="00FD1AF1" w:rsidRDefault="00FD1AF1" w:rsidP="00FD1AF1">
      <w:pPr>
        <w:keepNext/>
        <w:keepLines/>
        <w:widowControl w:val="0"/>
        <w:tabs>
          <w:tab w:val="left" w:pos="5040"/>
        </w:tabs>
        <w:spacing w:before="200" w:after="120"/>
        <w:outlineLvl w:val="5"/>
        <w:rPr>
          <w:rFonts w:eastAsia="Times New Roman" w:cs="Calibri"/>
          <w:b/>
          <w:smallCaps/>
        </w:rPr>
      </w:pPr>
      <w:r w:rsidRPr="00FD1AF1">
        <w:rPr>
          <w:rFonts w:eastAsia="Times New Roman" w:cs="Calibri"/>
          <w:b/>
          <w:smallCaps/>
        </w:rPr>
        <w:t>Measure Code: RS-HVC-GSHP-V0</w:t>
      </w:r>
      <w:r>
        <w:rPr>
          <w:rFonts w:eastAsia="Times New Roman" w:cs="Calibri"/>
          <w:b/>
          <w:smallCaps/>
        </w:rPr>
        <w:t>5</w:t>
      </w:r>
      <w:r w:rsidRPr="00FD1AF1">
        <w:rPr>
          <w:rFonts w:eastAsia="Times New Roman" w:cs="Calibri"/>
          <w:b/>
          <w:smallCaps/>
        </w:rPr>
        <w:t>-1</w:t>
      </w:r>
      <w:r>
        <w:rPr>
          <w:rFonts w:eastAsia="Times New Roman" w:cs="Calibri"/>
          <w:b/>
          <w:smallCaps/>
        </w:rPr>
        <w:t>6</w:t>
      </w:r>
      <w:r w:rsidRPr="00FD1AF1">
        <w:rPr>
          <w:rFonts w:eastAsia="Times New Roman" w:cs="Calibri"/>
          <w:b/>
          <w:smallCaps/>
        </w:rPr>
        <w:t>0601</w:t>
      </w:r>
    </w:p>
    <w:p w14:paraId="45530D04" w14:textId="77777777" w:rsidR="00FD1AF1" w:rsidRPr="00FD1AF1" w:rsidRDefault="00FD1AF1" w:rsidP="00FD1AF1">
      <w:pPr>
        <w:widowControl w:val="0"/>
        <w:spacing w:after="120" w:line="240" w:lineRule="auto"/>
        <w:jc w:val="both"/>
        <w:rPr>
          <w:rFonts w:eastAsia="Times New Roman" w:cstheme="minorHAnsi"/>
          <w:sz w:val="20"/>
          <w:highlight w:val="lightGray"/>
        </w:rPr>
      </w:pPr>
    </w:p>
    <w:p w14:paraId="1E271CC9" w14:textId="77777777" w:rsidR="00FD1AF1" w:rsidRPr="00FD1AF1" w:rsidRDefault="00FD1AF1" w:rsidP="00FD1AF1">
      <w:pPr>
        <w:widowControl w:val="0"/>
        <w:spacing w:after="120" w:line="240" w:lineRule="auto"/>
        <w:jc w:val="both"/>
        <w:rPr>
          <w:rFonts w:eastAsia="Times New Roman" w:cs="Times New Roman"/>
          <w:sz w:val="20"/>
        </w:rPr>
      </w:pPr>
    </w:p>
    <w:p w14:paraId="5D8805B0" w14:textId="77777777" w:rsidR="00FD1AF1" w:rsidRPr="00FD1AF1" w:rsidRDefault="00FD1AF1" w:rsidP="00FD1AF1">
      <w:pPr>
        <w:widowControl w:val="0"/>
        <w:spacing w:after="120" w:line="240" w:lineRule="auto"/>
        <w:jc w:val="both"/>
        <w:rPr>
          <w:rFonts w:eastAsia="Times New Roman" w:cs="Times New Roman"/>
          <w:sz w:val="20"/>
        </w:rPr>
      </w:pPr>
    </w:p>
    <w:p w14:paraId="464F1365" w14:textId="77777777" w:rsidR="00FD1AF1" w:rsidRPr="00FD1AF1" w:rsidRDefault="00FD1AF1" w:rsidP="00FD1AF1">
      <w:pPr>
        <w:spacing w:after="120" w:line="240" w:lineRule="auto"/>
        <w:rPr>
          <w:rFonts w:eastAsia="Times New Roman" w:cstheme="minorHAnsi"/>
          <w:sz w:val="20"/>
          <w:highlight w:val="lightGray"/>
        </w:rPr>
        <w:sectPr w:rsidR="00FD1AF1" w:rsidRPr="00FD1AF1" w:rsidSect="0019783A">
          <w:headerReference w:type="default" r:id="rId9"/>
          <w:footerReference w:type="default" r:id="rId10"/>
          <w:pgSz w:w="12240" w:h="15840" w:code="1"/>
          <w:pgMar w:top="1440" w:right="1440" w:bottom="1440" w:left="1440" w:header="720" w:footer="720" w:gutter="0"/>
          <w:cols w:space="720"/>
          <w:docGrid w:linePitch="360"/>
        </w:sectPr>
      </w:pPr>
    </w:p>
    <w:p w14:paraId="62A7D717"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49F88" w14:textId="77777777" w:rsidR="007E2944" w:rsidRDefault="007E2944" w:rsidP="00FD1AF1">
      <w:pPr>
        <w:spacing w:after="0" w:line="240" w:lineRule="auto"/>
      </w:pPr>
      <w:r>
        <w:separator/>
      </w:r>
    </w:p>
  </w:endnote>
  <w:endnote w:type="continuationSeparator" w:id="0">
    <w:p w14:paraId="13844CA1" w14:textId="77777777" w:rsidR="007E2944" w:rsidRDefault="007E2944" w:rsidP="00FD1AF1">
      <w:pPr>
        <w:spacing w:after="0" w:line="240" w:lineRule="auto"/>
      </w:pPr>
      <w:r>
        <w:continuationSeparator/>
      </w:r>
    </w:p>
  </w:endnote>
  <w:endnote w:type="continuationNotice" w:id="1">
    <w:p w14:paraId="6B0E19BB" w14:textId="77777777" w:rsidR="007E2944" w:rsidRDefault="007E29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E3750" w14:textId="77777777" w:rsidR="007E2944" w:rsidRDefault="007E29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FA922F" w14:textId="77777777" w:rsidR="007E2944" w:rsidRDefault="007E2944" w:rsidP="00FD1AF1">
      <w:pPr>
        <w:spacing w:after="0" w:line="240" w:lineRule="auto"/>
      </w:pPr>
      <w:r>
        <w:separator/>
      </w:r>
    </w:p>
  </w:footnote>
  <w:footnote w:type="continuationSeparator" w:id="0">
    <w:p w14:paraId="5512BE4C" w14:textId="77777777" w:rsidR="007E2944" w:rsidRDefault="007E2944" w:rsidP="00FD1AF1">
      <w:pPr>
        <w:spacing w:after="0" w:line="240" w:lineRule="auto"/>
      </w:pPr>
      <w:r>
        <w:continuationSeparator/>
      </w:r>
    </w:p>
  </w:footnote>
  <w:footnote w:type="continuationNotice" w:id="1">
    <w:p w14:paraId="2903EBAB" w14:textId="77777777" w:rsidR="007E2944" w:rsidRDefault="007E2944">
      <w:pPr>
        <w:spacing w:after="0" w:line="240" w:lineRule="auto"/>
      </w:pPr>
    </w:p>
  </w:footnote>
  <w:footnote w:id="2">
    <w:p w14:paraId="5BF37F8B" w14:textId="77777777" w:rsidR="0019783A" w:rsidRDefault="0019783A" w:rsidP="0019783A">
      <w:pPr>
        <w:pStyle w:val="FootnoteText"/>
      </w:pPr>
      <w:r>
        <w:rPr>
          <w:rStyle w:val="FootnoteReference"/>
        </w:rPr>
        <w:footnoteRef/>
      </w:r>
      <w:r>
        <w:t xml:space="preserve"> The Technical Advisory Committee agreed that if the cost of repair is less than 20% of the new baseline replacement cost it can be considered early replacement.</w:t>
      </w:r>
    </w:p>
  </w:footnote>
  <w:footnote w:id="3">
    <w:p w14:paraId="2770F0CF"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The Federal Standard does not include an EER requirement, so it is approximated with this formula: (-0.02 * SEER2) + (1.12 * SEER) Wassmer, M. (2003). A Component-Based Model for Residential Air Conditioner and Heat Pump Energy Calculations. Masters Thesis, University of Colorado at Boulder.</w:t>
      </w:r>
    </w:p>
  </w:footnote>
  <w:footnote w:id="4">
    <w:p w14:paraId="32D2EB99" w14:textId="77777777" w:rsidR="0019783A" w:rsidRPr="009C362B" w:rsidRDefault="0019783A" w:rsidP="00FD1AF1">
      <w:pPr>
        <w:pStyle w:val="Footnote"/>
        <w:rPr>
          <w:szCs w:val="18"/>
        </w:rPr>
      </w:pPr>
      <w:r w:rsidRPr="009C362B">
        <w:rPr>
          <w:rStyle w:val="FootnoteReference"/>
          <w:rFonts w:eastAsiaTheme="majorEastAsia"/>
          <w:szCs w:val="18"/>
        </w:rPr>
        <w:footnoteRef/>
      </w:r>
      <w:r w:rsidRPr="009C362B">
        <w:rPr>
          <w:szCs w:val="18"/>
        </w:rPr>
        <w:t xml:space="preserve"> Minimum Federal Standard as of 4/1/2015;</w:t>
      </w:r>
    </w:p>
    <w:p w14:paraId="60A52179" w14:textId="77777777" w:rsidR="0019783A" w:rsidRPr="009C362B" w:rsidRDefault="0019783A" w:rsidP="00FD1AF1">
      <w:pPr>
        <w:pStyle w:val="Footnote"/>
        <w:rPr>
          <w:szCs w:val="18"/>
        </w:rPr>
      </w:pPr>
      <w:r w:rsidRPr="009C362B">
        <w:rPr>
          <w:szCs w:val="18"/>
        </w:rPr>
        <w:t>http://www.gpo.gov/fdsys/pkg/CFR-2012-title10-vol3/pdf/CFR-2012-title10-vol3-sec430-32.pdf</w:t>
      </w:r>
    </w:p>
  </w:footnote>
  <w:footnote w:id="5">
    <w:p w14:paraId="3A021771" w14:textId="77777777"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System life of indoor components as per DOE estimate http://energy.gov/energysaver/articles/geothermal-heat-pumps. The ground loop has a much longer life, but the compressor and other mechanical components are the same as an ASHP. </w:t>
      </w:r>
    </w:p>
    <w:p w14:paraId="7D4A26E2" w14:textId="77777777" w:rsidR="0019783A" w:rsidRPr="009C362B" w:rsidRDefault="007E2944" w:rsidP="00FD1AF1">
      <w:pPr>
        <w:pStyle w:val="Footnote"/>
        <w:rPr>
          <w:szCs w:val="18"/>
        </w:rPr>
      </w:pPr>
      <w:hyperlink r:id="rId1" w:history="1">
        <w:r w:rsidR="0019783A" w:rsidRPr="009C362B">
          <w:rPr>
            <w:rStyle w:val="Hyperlink"/>
            <w:szCs w:val="18"/>
          </w:rPr>
          <w:t>http://neep.org/uploads/EMV%20Forum/EMV%20Studies/measure_life_GDS%5B1%5D.pdf</w:t>
        </w:r>
      </w:hyperlink>
    </w:p>
  </w:footnote>
  <w:footnote w:id="6">
    <w:p w14:paraId="20C2AE54"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7">
    <w:p w14:paraId="67A69A84" w14:textId="77777777" w:rsidR="0019783A" w:rsidRPr="009C362B" w:rsidRDefault="0019783A" w:rsidP="00FD1AF1">
      <w:pPr>
        <w:pStyle w:val="Footnote"/>
        <w:rPr>
          <w:szCs w:val="18"/>
        </w:rPr>
      </w:pPr>
      <w:r w:rsidRPr="009C362B">
        <w:rPr>
          <w:rStyle w:val="FootnoteReference"/>
          <w:szCs w:val="18"/>
        </w:rPr>
        <w:footnoteRef/>
      </w:r>
      <w:r w:rsidRPr="009C362B">
        <w:rPr>
          <w:rFonts w:eastAsiaTheme="minorHAnsi"/>
          <w:szCs w:val="18"/>
        </w:rPr>
        <w:t xml:space="preserve"> Based on data provided in ‘Results of HomE geothermal and air source heat pump rebate incentives documented by IL electric cooperatives’.</w:t>
      </w:r>
    </w:p>
  </w:footnote>
  <w:footnote w:id="8">
    <w:p w14:paraId="7D829729" w14:textId="77777777"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Based on data provided on Home Advisor website, providing national average ASHP cost based on 2465 cost submittals. </w:t>
      </w:r>
      <w:hyperlink r:id="rId2" w:history="1">
        <w:r w:rsidRPr="009C362B">
          <w:rPr>
            <w:rStyle w:val="Hyperlink"/>
            <w:szCs w:val="18"/>
          </w:rPr>
          <w:t>http://www.homeadvisor.com/cost/heating-and-cooling/install-a-heat-pump/</w:t>
        </w:r>
      </w:hyperlink>
    </w:p>
  </w:footnote>
  <w:footnote w:id="9">
    <w:p w14:paraId="15EDFE9A"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Furnace and boiler costs are based on data provided in Appendix E of the Appliance Standards Technical Support Documents including equipment cost and installation labor (</w:t>
      </w:r>
      <w:hyperlink r:id="rId3" w:history="1">
        <w:r w:rsidRPr="009C362B">
          <w:rPr>
            <w:rStyle w:val="Hyperlink"/>
            <w:szCs w:val="18"/>
          </w:rPr>
          <w:t>http://www1.eere.energy.gov/buildings/appliance_standards/residential/pdfs/fb_fr_tsd/appendix_e.pdf</w:t>
        </w:r>
      </w:hyperlink>
      <w:r w:rsidRPr="009C362B">
        <w:rPr>
          <w:szCs w:val="18"/>
        </w:rPr>
        <w:t>). Where efficiency ratings are not provided, the values are interpolated from those that are.</w:t>
      </w:r>
    </w:p>
  </w:footnote>
  <w:footnote w:id="10">
    <w:p w14:paraId="664D136A"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Based on 3 ton initial cost estimate for a conventional unit from ENERGY STAR Central AC calculator (</w:t>
      </w:r>
      <w:hyperlink r:id="rId4" w:history="1">
        <w:r w:rsidRPr="009C362B">
          <w:rPr>
            <w:rStyle w:val="Hyperlink"/>
            <w:szCs w:val="18"/>
          </w:rPr>
          <w:t>http://www.energystar.gov/ia/business/bulk_purchasing/bpsavings_calc/Calc_CAC.xls</w:t>
        </w:r>
      </w:hyperlink>
      <w:r w:rsidRPr="009C362B">
        <w:rPr>
          <w:szCs w:val="18"/>
        </w:rPr>
        <w:t>).  While baselines are likely to shift in the future, there is currently no good indication of what the cost of a new baseline unit will be in 6 years. In the absence of this information, assuming a constant federal baseline cost is within the range of error for this prescriptive measure.</w:t>
      </w:r>
    </w:p>
  </w:footnote>
  <w:footnote w:id="11">
    <w:p w14:paraId="35EEAF90"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Based on data from Table E.1.1 of Appendix E of the Appliance Standards Technical Support Documents including equipment cost and installation labor. (</w:t>
      </w:r>
      <w:hyperlink r:id="rId5" w:history="1">
        <w:r w:rsidRPr="009C362B">
          <w:rPr>
            <w:rStyle w:val="Hyperlink"/>
            <w:szCs w:val="18"/>
          </w:rPr>
          <w:t>http://www1.eere.energy.gov/buildings/appliance_standards/residential/pdfs/fb_fr_tsd/appendix_e.pdf</w:t>
        </w:r>
      </w:hyperlink>
      <w:r w:rsidRPr="009C362B">
        <w:rPr>
          <w:szCs w:val="18"/>
        </w:rPr>
        <w:t xml:space="preserve">). </w:t>
      </w:r>
    </w:p>
  </w:footnote>
  <w:footnote w:id="12">
    <w:p w14:paraId="20D1E9ED"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6" w:history="1">
        <w:r w:rsidRPr="009C362B">
          <w:rPr>
            <w:rStyle w:val="Hyperlink"/>
            <w:szCs w:val="18"/>
          </w:rPr>
          <w:t>http://www.icc.illinois.gov/downloads/public/edocket/368522.pdf</w:t>
        </w:r>
      </w:hyperlink>
    </w:p>
  </w:footnote>
  <w:footnote w:id="13">
    <w:p w14:paraId="3007EEEF"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14">
    <w:p w14:paraId="3B660564" w14:textId="77777777" w:rsidR="0019783A" w:rsidRPr="009C362B" w:rsidRDefault="0019783A" w:rsidP="00FD1AF1">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5">
    <w:p w14:paraId="53E99A81" w14:textId="77777777" w:rsidR="0019783A" w:rsidRPr="009C362B" w:rsidRDefault="0019783A" w:rsidP="00FD1AF1">
      <w:pPr>
        <w:pStyle w:val="Footnote"/>
        <w:rPr>
          <w:szCs w:val="18"/>
        </w:rPr>
      </w:pPr>
      <w:r w:rsidRPr="009C362B">
        <w:rPr>
          <w:szCs w:val="18"/>
          <w:vertAlign w:val="superscript"/>
        </w:rPr>
        <w:footnoteRef/>
      </w:r>
      <w:r w:rsidRPr="009C362B">
        <w:rPr>
          <w:szCs w:val="18"/>
        </w:rPr>
        <w:t xml:space="preserve"> Based on Full Load Hours from ENERGY STAR with adjustments made in a Navigant Evaluation, other cities were scaled using those results and CDD. There is a county mapping table in the Section 3.7 of the TRM providing the appropriate city to use for each county of Illinois.</w:t>
      </w:r>
    </w:p>
  </w:footnote>
  <w:footnote w:id="16">
    <w:p w14:paraId="43D92426"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7">
    <w:p w14:paraId="7C4CA51C" w14:textId="77777777"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Minimum Federal Standard as of 1/1/2015;</w:t>
      </w:r>
    </w:p>
    <w:p w14:paraId="2367252D" w14:textId="77777777" w:rsidR="0019783A" w:rsidRPr="009C362B" w:rsidRDefault="0019783A" w:rsidP="00FD1AF1">
      <w:pPr>
        <w:pStyle w:val="Footnote"/>
        <w:rPr>
          <w:szCs w:val="18"/>
        </w:rPr>
      </w:pPr>
      <w:r w:rsidRPr="009C362B">
        <w:rPr>
          <w:szCs w:val="18"/>
        </w:rPr>
        <w:t>http://www.gpo.gov/fdsys/pkg/CFR-2012-title10-vol3/pdf/CFR-2012-title10-vol3-sec430-32.pdf</w:t>
      </w:r>
    </w:p>
  </w:footnote>
  <w:footnote w:id="18">
    <w:p w14:paraId="4709E885" w14:textId="77777777"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Minimum Federal Standard; Federal Register, Vol. 66, No. 14, Monday, January 22, 2001/Rules and Regulations, p. 7170-7200.</w:t>
      </w:r>
    </w:p>
  </w:footnote>
  <w:footnote w:id="19">
    <w:p w14:paraId="622A007E"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20">
    <w:p w14:paraId="0061DB3D"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21">
    <w:p w14:paraId="45245122"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Ibid.</w:t>
      </w:r>
    </w:p>
  </w:footnote>
  <w:footnote w:id="22">
    <w:p w14:paraId="1D495202"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23">
    <w:p w14:paraId="20DBD19F" w14:textId="77777777"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Minimum Federal Standard as of 1/1/2015;</w:t>
      </w:r>
    </w:p>
    <w:p w14:paraId="2C0591C3" w14:textId="77777777" w:rsidR="0019783A" w:rsidRPr="009C362B" w:rsidRDefault="0019783A" w:rsidP="00FD1AF1">
      <w:pPr>
        <w:pStyle w:val="Footnote"/>
        <w:rPr>
          <w:szCs w:val="18"/>
        </w:rPr>
      </w:pPr>
      <w:r w:rsidRPr="009C362B">
        <w:rPr>
          <w:szCs w:val="18"/>
        </w:rPr>
        <w:t>http://www.gpo.gov/fdsys/pkg/CFR-2012-title10-vol3/pdf/CFR-2012-title10-vol3-sec430-32.pdf</w:t>
      </w:r>
    </w:p>
  </w:footnote>
  <w:footnote w:id="24">
    <w:p w14:paraId="6CB5A6E0"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 per conversations with David Buss territory manager for Connor Co, the SEER and COP ratings of an ASHP equate most appropriately with the part load EER and COP of a GSHP.</w:t>
      </w:r>
    </w:p>
  </w:footnote>
  <w:footnote w:id="25">
    <w:p w14:paraId="0FCFD2B1" w14:textId="77777777"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Heating EFLH based on ENERGY STAR EFLH for Rockford, Chicago, and Springfield and on NCDC/NOAA HDD for the other two cities. In all cases, the hours were adjusted based on average natural gas heating consumption in IL. There is a county mapping table in Section 3.7 of the TRM providing the appropriate city to use for each county of Illinois.</w:t>
      </w:r>
    </w:p>
  </w:footnote>
  <w:footnote w:id="26">
    <w:p w14:paraId="32D298C2"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27">
    <w:p w14:paraId="543B16C1"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Electric resistance has a COP of 1.0 which equals 1/0.293 = 3.41 HSPF.</w:t>
      </w:r>
    </w:p>
  </w:footnote>
  <w:footnote w:id="28">
    <w:p w14:paraId="79E4C081" w14:textId="77777777" w:rsidR="0019783A" w:rsidRPr="009C362B" w:rsidRDefault="0019783A" w:rsidP="00FD1AF1">
      <w:pPr>
        <w:pStyle w:val="Footnote"/>
        <w:rPr>
          <w:szCs w:val="18"/>
        </w:rPr>
      </w:pPr>
      <w:r w:rsidRPr="009C362B">
        <w:rPr>
          <w:rStyle w:val="FootnoteReference"/>
          <w:rFonts w:eastAsia="Calibri"/>
          <w:szCs w:val="18"/>
        </w:rPr>
        <w:footnoteRef/>
      </w:r>
      <w:r w:rsidRPr="009C362B">
        <w:rPr>
          <w:rStyle w:val="FootnoteReference"/>
          <w:rFonts w:eastAsia="Calibri"/>
          <w:szCs w:val="18"/>
        </w:rPr>
        <w:t xml:space="preserve"> </w:t>
      </w:r>
      <w:r w:rsidRPr="009C362B">
        <w:rPr>
          <w:szCs w:val="18"/>
        </w:rPr>
        <w:t>Minimum Federal Standard as of 1/1/2015;</w:t>
      </w:r>
    </w:p>
    <w:p w14:paraId="57B9FF43" w14:textId="77777777" w:rsidR="0019783A" w:rsidRPr="009C362B" w:rsidRDefault="0019783A" w:rsidP="00FD1AF1">
      <w:pPr>
        <w:pStyle w:val="Footnote"/>
        <w:rPr>
          <w:szCs w:val="18"/>
        </w:rPr>
      </w:pPr>
      <w:r w:rsidRPr="009C362B">
        <w:rPr>
          <w:szCs w:val="18"/>
        </w:rPr>
        <w:t>http://www.gpo.gov/fdsys/pkg/CFR-2012-title10-vol3/pdf/CFR-2012-title10-vol3-sec430-32.pdf</w:t>
      </w:r>
    </w:p>
  </w:footnote>
  <w:footnote w:id="29">
    <w:p w14:paraId="1582847C"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 per conversations with David Buss territory manager for Connor Co, the SEER and COP ratings of an ASHP equate most appropriately with the part load EER and COP of a GSHP.</w:t>
      </w:r>
    </w:p>
  </w:footnote>
  <w:footnote w:id="30">
    <w:p w14:paraId="4B21460A"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desuperheater can provide two thirds of hot water needs for eight months of the year (2/3 * 2/3 = 44%). Based on input from Doug Dougherty, Geothermal Exchange Organization. </w:t>
      </w:r>
    </w:p>
  </w:footnote>
  <w:footnote w:id="31">
    <w:p w14:paraId="5688C1ED"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Minimum Federal Standard as of 4/1/2015;</w:t>
      </w:r>
    </w:p>
    <w:p w14:paraId="57848833" w14:textId="77777777" w:rsidR="0019783A" w:rsidRPr="009C362B" w:rsidRDefault="0019783A" w:rsidP="00FD1AF1">
      <w:pPr>
        <w:pStyle w:val="Footnote"/>
        <w:rPr>
          <w:szCs w:val="18"/>
        </w:rPr>
      </w:pPr>
      <w:r w:rsidRPr="009C362B">
        <w:rPr>
          <w:szCs w:val="18"/>
        </w:rPr>
        <w:t>http://www.gpo.gov/fdsys/pkg/CFR-2012-title10-vol3/pdf/CFR-2012-title10-vol3-sec430-32.pdf</w:t>
      </w:r>
    </w:p>
  </w:footnote>
  <w:footnote w:id="32">
    <w:p w14:paraId="1269E3F9" w14:textId="05C5257E" w:rsidR="0019783A" w:rsidRPr="009C362B" w:rsidRDefault="0019783A" w:rsidP="00FD1AF1">
      <w:pPr>
        <w:pStyle w:val="Footnote"/>
        <w:rPr>
          <w:szCs w:val="18"/>
        </w:rPr>
      </w:pPr>
      <w:r w:rsidRPr="009C362B">
        <w:rPr>
          <w:rStyle w:val="FootnoteReference"/>
          <w:szCs w:val="18"/>
        </w:rPr>
        <w:footnoteRef/>
      </w:r>
      <w:r w:rsidRPr="009C362B">
        <w:rPr>
          <w:szCs w:val="18"/>
        </w:rPr>
        <w:t xml:space="preserve"> </w:t>
      </w:r>
      <w:r w:rsidRPr="004F4F93">
        <w:rPr>
          <w:rFonts w:eastAsia="Times New Roman"/>
          <w:szCs w:val="18"/>
        </w:rPr>
        <w:t>Deoreo, B., and P. Mayer.</w:t>
      </w:r>
      <w:bookmarkStart w:id="7" w:name="_Toc408322835"/>
      <w:bookmarkStart w:id="8" w:name="_Toc408328439"/>
      <w:bookmarkStart w:id="9" w:name="_Toc408569885"/>
      <w:bookmarkEnd w:id="7"/>
      <w:bookmarkEnd w:id="8"/>
      <w:r w:rsidRPr="004F4F93">
        <w:rPr>
          <w:rFonts w:eastAsia="Times New Roman"/>
          <w:szCs w:val="18"/>
        </w:rPr>
        <w:t xml:space="preserve"> Residential End Uses of Water Study Upda</w:t>
      </w:r>
      <w:r w:rsidRPr="00921258">
        <w:rPr>
          <w:rFonts w:eastAsia="Times New Roman"/>
          <w:szCs w:val="18"/>
        </w:rPr>
        <w:t>te</w:t>
      </w:r>
      <w:bookmarkEnd w:id="9"/>
      <w:r w:rsidRPr="00921258">
        <w:rPr>
          <w:rFonts w:eastAsia="Times New Roman"/>
          <w:szCs w:val="18"/>
        </w:rPr>
        <w:t>. Forthcoming. ©2015 Water Research Foundation. Reprinted With Permission.</w:t>
      </w:r>
    </w:p>
  </w:footnote>
  <w:footnote w:id="33">
    <w:p w14:paraId="035B79F6"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ComEd Energy Efficiency/ Demand Response Plan: Plan Year 2 (6/1/2009-5/31/2010) Evaluation Report: All Electric Single Family Home Energy Performance Tune-Up Program citing 2006-2008 American Community Survey data from the US Census Bureau for Illinois cited on p. 17 of the PY2 Evaluation report. 2.75 * 93% evaluation adjustment</w:t>
      </w:r>
    </w:p>
  </w:footnote>
  <w:footnote w:id="34">
    <w:p w14:paraId="6762962D"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Bedrooms are suitable proxies for household occupancy, and may be preferable to actual occupancy due to turnover rates in residency and non-adult population impacts.</w:t>
      </w:r>
    </w:p>
  </w:footnote>
  <w:footnote w:id="35">
    <w:p w14:paraId="4C2824F2"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US DOE Building America Program. Building America Analysis Spreadsheet.  For Chicago, IL </w:t>
      </w:r>
      <w:hyperlink r:id="rId7" w:history="1">
        <w:r w:rsidRPr="009C362B">
          <w:rPr>
            <w:rStyle w:val="Hyperlink"/>
            <w:szCs w:val="18"/>
          </w:rPr>
          <w:t>http://www1.eere.energy.gov/buildings/building_america/analysis_spreadsheets.html</w:t>
        </w:r>
      </w:hyperlink>
      <w:r w:rsidRPr="009C362B">
        <w:rPr>
          <w:szCs w:val="18"/>
        </w:rPr>
        <w:t xml:space="preserve"> </w:t>
      </w:r>
    </w:p>
  </w:footnote>
  <w:footnote w:id="36">
    <w:p w14:paraId="3B1E47A2"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The Federal Standard does not include an EER requirement, so it is approximated with the conversion formula from Wassmer, M. 2003 thesis refererenced below.</w:t>
      </w:r>
    </w:p>
  </w:footnote>
  <w:footnote w:id="37">
    <w:p w14:paraId="13AEE506" w14:textId="77777777" w:rsidR="0019783A" w:rsidRPr="009C362B" w:rsidRDefault="0019783A" w:rsidP="00FD1AF1">
      <w:pPr>
        <w:pStyle w:val="Footnote"/>
        <w:rPr>
          <w:szCs w:val="18"/>
        </w:rPr>
      </w:pPr>
      <w:r w:rsidRPr="009C362B">
        <w:rPr>
          <w:rStyle w:val="FootnoteReference"/>
          <w:rFonts w:eastAsia="Calibri"/>
          <w:szCs w:val="18"/>
        </w:rPr>
        <w:footnoteRef/>
      </w:r>
      <w:r w:rsidRPr="009C362B">
        <w:rPr>
          <w:szCs w:val="18"/>
        </w:rPr>
        <w:t xml:space="preserve"> Minimum Federal Standard; Federal Register, Vol. 66, No. 14, Monday, January 22, 2001/Rules and Regulations, p. 7170-7200.</w:t>
      </w:r>
    </w:p>
  </w:footnote>
  <w:footnote w:id="38">
    <w:p w14:paraId="3794E27C"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39">
    <w:p w14:paraId="65C17793"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From Wassmer, M. (2003). A Component-Based Model for Residential Air Conditioner and Heat Pump Energy Calculations. Masters Thesis, University of Colorado at Boulder.</w:t>
      </w:r>
    </w:p>
  </w:footnote>
  <w:footnote w:id="40">
    <w:p w14:paraId="4A153C03"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41">
    <w:p w14:paraId="2BAC115D"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Ibid.</w:t>
      </w:r>
    </w:p>
  </w:footnote>
  <w:footnote w:id="42">
    <w:p w14:paraId="0322E133"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the decision to replace existing systems includes desire to add cooling.</w:t>
      </w:r>
    </w:p>
  </w:footnote>
  <w:footnote w:id="43">
    <w:p w14:paraId="6C260EC8"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 per conversations with David Buss territory manager for Connor Co, the EER rating of an ASHP equate most appropriately with the full load EER of a GSHP.</w:t>
      </w:r>
    </w:p>
  </w:footnote>
  <w:footnote w:id="44">
    <w:p w14:paraId="0B1203C6"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 </w:t>
      </w:r>
      <w:hyperlink r:id="rId8" w:history="1">
        <w:r w:rsidRPr="009C362B">
          <w:rPr>
            <w:rStyle w:val="Hyperlink"/>
            <w:szCs w:val="18"/>
          </w:rPr>
          <w:t>http://www.icc.illinois.gov/downloads/public/edocket/368522.pdf</w:t>
        </w:r>
      </w:hyperlink>
    </w:p>
  </w:footnote>
  <w:footnote w:id="45">
    <w:p w14:paraId="4D2789BD"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46">
    <w:p w14:paraId="00DBE417" w14:textId="77777777" w:rsidR="0019783A" w:rsidRPr="009C362B" w:rsidRDefault="0019783A" w:rsidP="00FD1AF1">
      <w:pPr>
        <w:pStyle w:val="Footnote"/>
        <w:rPr>
          <w:szCs w:val="18"/>
        </w:rPr>
      </w:pPr>
      <w:r w:rsidRPr="009C362B">
        <w:rPr>
          <w:rStyle w:val="FootnoteReference"/>
          <w:rFonts w:eastAsiaTheme="majorEastAsia"/>
          <w:szCs w:val="18"/>
        </w:rPr>
        <w:footnoteRef/>
      </w:r>
      <w:r w:rsidRPr="009C362B">
        <w:rPr>
          <w:szCs w:val="18"/>
        </w:rPr>
        <w:t xml:space="preserve"> Heating load is used to describe the household heating need, which is equal to (gas consumption * AFUE )</w:t>
      </w:r>
    </w:p>
  </w:footnote>
  <w:footnote w:id="47">
    <w:p w14:paraId="0ECA0453" w14:textId="77777777" w:rsidR="0019783A" w:rsidRPr="009C362B" w:rsidRDefault="0019783A" w:rsidP="00FD1AF1">
      <w:pPr>
        <w:pStyle w:val="Footnote"/>
        <w:rPr>
          <w:szCs w:val="18"/>
        </w:rPr>
      </w:pPr>
      <w:r w:rsidRPr="009C362B">
        <w:rPr>
          <w:rStyle w:val="FootnoteReference"/>
          <w:rFonts w:eastAsiaTheme="majorEastAsia"/>
          <w:szCs w:val="18"/>
        </w:rPr>
        <w:footnoteRef/>
      </w:r>
      <w:r w:rsidRPr="009C362B">
        <w:rPr>
          <w:szCs w:val="18"/>
        </w:rPr>
        <w:t xml:space="preserve"> The Air Conditioning Contractors of America Manual J, Residential Load Calculation 8</w:t>
      </w:r>
      <w:r w:rsidRPr="009C362B">
        <w:rPr>
          <w:szCs w:val="18"/>
          <w:vertAlign w:val="superscript"/>
        </w:rPr>
        <w:t>th</w:t>
      </w:r>
      <w:r w:rsidRPr="009C362B">
        <w:rPr>
          <w:szCs w:val="18"/>
        </w:rPr>
        <w:t xml:space="preserve"> Edition produces equipment sizing loads for Single Family, Multi-single, and Condominiums using input characteristics of the home.  A best practice for equipment selection and installation of Heating and Air Conditioning, load calculations are commonly completed by contractors during the selection process and may be readily available for program data purposes.</w:t>
      </w:r>
    </w:p>
  </w:footnote>
  <w:footnote w:id="48">
    <w:p w14:paraId="77149FF1"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Values are based on household heating consumption values and inferred average AFUE results from Table 2-1, </w:t>
      </w:r>
      <w:r w:rsidRPr="009C362B">
        <w:rPr>
          <w:i/>
          <w:szCs w:val="18"/>
        </w:rPr>
        <w:t>Energy Efficiency / Demand Response Nicor Gas Plan Year 1 (6/1/2011-5/31/2012) Research Report: Furnace Metering Study</w:t>
      </w:r>
      <w:r w:rsidRPr="009C362B">
        <w:rPr>
          <w:szCs w:val="18"/>
        </w:rPr>
        <w:t xml:space="preserve">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49">
    <w:p w14:paraId="6D48EA4E"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Values are based on household heating consumption values and inferred average AFUE results from Table 3-4, Program Sample Analysis, </w:t>
      </w:r>
      <w:r w:rsidRPr="009C362B">
        <w:rPr>
          <w:i/>
          <w:szCs w:val="18"/>
        </w:rPr>
        <w:t>Nicor R29 Res Rebate Evaluation Report 092611_REV FINAL to Nicor</w:t>
      </w:r>
      <w:r w:rsidRPr="009C362B">
        <w:rPr>
          <w:szCs w:val="18"/>
        </w:rPr>
        <w:t>).  Adjusting to a statewide average using relative HDD values to adjust for the evaluation results focus on northern region. Values for individual cities are then calculated by comparing average HDD to the individual city’s HDD.</w:t>
      </w:r>
    </w:p>
  </w:footnote>
  <w:footnote w:id="50">
    <w:p w14:paraId="21519D43"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51">
    <w:p w14:paraId="530ACE9B"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Assumes that Federal Standard will have been increased to 90% by the time the existing unit would have to have been replaced.</w:t>
      </w:r>
    </w:p>
  </w:footnote>
  <w:footnote w:id="52">
    <w:p w14:paraId="60A50425" w14:textId="77777777" w:rsidR="0019783A" w:rsidRPr="009C362B" w:rsidRDefault="0019783A" w:rsidP="00FD1AF1">
      <w:pPr>
        <w:pStyle w:val="FootnoteText"/>
        <w:rPr>
          <w:sz w:val="18"/>
          <w:szCs w:val="18"/>
        </w:rPr>
      </w:pPr>
      <w:r w:rsidRPr="009C362B">
        <w:rPr>
          <w:rStyle w:val="FootnoteReference"/>
          <w:sz w:val="18"/>
          <w:szCs w:val="18"/>
        </w:rPr>
        <w:footnoteRef/>
      </w:r>
      <w:r w:rsidRPr="009C362B">
        <w:rPr>
          <w:sz w:val="18"/>
          <w:szCs w:val="18"/>
        </w:rPr>
        <w:t xml:space="preserve"> Refer to EPA eGRID data </w:t>
      </w:r>
      <w:hyperlink r:id="rId9" w:history="1">
        <w:r w:rsidRPr="009C362B">
          <w:rPr>
            <w:rStyle w:val="Hyperlink"/>
            <w:sz w:val="18"/>
            <w:szCs w:val="18"/>
          </w:rPr>
          <w:t>http://www.epa.gov/chp/documents/fuel_and_co2_savings.pdf</w:t>
        </w:r>
      </w:hyperlink>
      <w:r w:rsidRPr="009C362B">
        <w:rPr>
          <w:sz w:val="18"/>
          <w:szCs w:val="18"/>
        </w:rPr>
        <w:t xml:space="preserve">, page 24 and </w:t>
      </w:r>
      <w:hyperlink r:id="rId10" w:history="1">
        <w:r w:rsidRPr="009C362B">
          <w:rPr>
            <w:rStyle w:val="Hyperlink"/>
            <w:sz w:val="18"/>
            <w:szCs w:val="18"/>
          </w:rPr>
          <w:t>http://www.epa.gov/cleanenergy/documents/egridzips/eGRID_9th_edition_V1-0_year_2010_Summary_Tables.pdf</w:t>
        </w:r>
      </w:hyperlink>
      <w:r w:rsidRPr="009C362B">
        <w:rPr>
          <w:sz w:val="18"/>
          <w:szCs w:val="18"/>
        </w:rPr>
        <w:t>, page 9. Current values are:</w:t>
      </w:r>
    </w:p>
    <w:p w14:paraId="359CF89A" w14:textId="77777777" w:rsidR="0019783A" w:rsidRPr="009C362B" w:rsidRDefault="0019783A" w:rsidP="00FD1AF1">
      <w:pPr>
        <w:pStyle w:val="FootnoteText"/>
        <w:widowControl w:val="0"/>
        <w:numPr>
          <w:ilvl w:val="0"/>
          <w:numId w:val="2"/>
        </w:numPr>
        <w:jc w:val="both"/>
        <w:rPr>
          <w:sz w:val="18"/>
          <w:szCs w:val="18"/>
        </w:rPr>
      </w:pPr>
      <w:r w:rsidRPr="009C362B">
        <w:rPr>
          <w:sz w:val="18"/>
          <w:szCs w:val="18"/>
        </w:rPr>
        <w:t>Non-Baseload RFC West: 9,811 Btu/kWh * (1 + Line Losses)</w:t>
      </w:r>
    </w:p>
    <w:p w14:paraId="61F9FAC5" w14:textId="77777777" w:rsidR="0019783A" w:rsidRPr="009C362B" w:rsidRDefault="0019783A" w:rsidP="00FD1AF1">
      <w:pPr>
        <w:pStyle w:val="FootnoteText"/>
        <w:widowControl w:val="0"/>
        <w:numPr>
          <w:ilvl w:val="0"/>
          <w:numId w:val="2"/>
        </w:numPr>
        <w:jc w:val="both"/>
        <w:rPr>
          <w:sz w:val="18"/>
          <w:szCs w:val="18"/>
        </w:rPr>
      </w:pPr>
      <w:r w:rsidRPr="009C362B">
        <w:rPr>
          <w:sz w:val="18"/>
          <w:szCs w:val="18"/>
        </w:rPr>
        <w:t>Non-Baseload SERC Midwest: 10,511 Btu/kWh * (1 + Line Losses)</w:t>
      </w:r>
    </w:p>
    <w:p w14:paraId="4E1634B4" w14:textId="77777777" w:rsidR="0019783A" w:rsidRPr="009C362B" w:rsidRDefault="0019783A" w:rsidP="00FD1AF1">
      <w:pPr>
        <w:pStyle w:val="FootnoteText"/>
        <w:widowControl w:val="0"/>
        <w:numPr>
          <w:ilvl w:val="0"/>
          <w:numId w:val="2"/>
        </w:numPr>
        <w:jc w:val="both"/>
        <w:rPr>
          <w:sz w:val="18"/>
          <w:szCs w:val="18"/>
        </w:rPr>
      </w:pPr>
      <w:r w:rsidRPr="009C362B">
        <w:rPr>
          <w:sz w:val="18"/>
          <w:szCs w:val="18"/>
        </w:rPr>
        <w:t>All Fossil Average RFC West: 10,038 Btu/kWh * (1 + Line Losses)</w:t>
      </w:r>
    </w:p>
    <w:p w14:paraId="44F0AEC3" w14:textId="77777777" w:rsidR="0019783A" w:rsidRPr="009C362B" w:rsidRDefault="0019783A" w:rsidP="00FD1AF1">
      <w:pPr>
        <w:pStyle w:val="FootnoteText"/>
        <w:widowControl w:val="0"/>
        <w:numPr>
          <w:ilvl w:val="0"/>
          <w:numId w:val="2"/>
        </w:numPr>
        <w:jc w:val="both"/>
        <w:rPr>
          <w:sz w:val="18"/>
          <w:szCs w:val="18"/>
        </w:rPr>
      </w:pPr>
      <w:r w:rsidRPr="009C362B">
        <w:rPr>
          <w:sz w:val="18"/>
          <w:szCs w:val="18"/>
        </w:rPr>
        <w:t>All Fossil Average SERC Midwest: 10,364 Btu/kWh * (1 + Line Losses)</w:t>
      </w:r>
    </w:p>
  </w:footnote>
  <w:footnote w:id="53">
    <w:p w14:paraId="606D52B8"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Minimum Federal Standard as of 4/1/2015;</w:t>
      </w:r>
    </w:p>
    <w:p w14:paraId="5D0B3B8D" w14:textId="77777777" w:rsidR="0019783A" w:rsidRPr="009C362B" w:rsidRDefault="0019783A" w:rsidP="00FD1AF1">
      <w:pPr>
        <w:pStyle w:val="Footnote"/>
        <w:rPr>
          <w:szCs w:val="18"/>
        </w:rPr>
      </w:pPr>
      <w:r w:rsidRPr="009C362B">
        <w:rPr>
          <w:szCs w:val="18"/>
        </w:rPr>
        <w:t>http://www.gpo.gov/fdsys/pkg/CFR-2012-title10-vol3/pdf/CFR-2012-title10-vol3-sec430-32.pdf</w:t>
      </w:r>
    </w:p>
  </w:footnote>
  <w:footnote w:id="54">
    <w:p w14:paraId="12F880D8"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Note AFUEbase in the algorithm should be replaced with AFUEexist for early replacement measures.</w:t>
      </w:r>
    </w:p>
  </w:footnote>
  <w:footnote w:id="55">
    <w:p w14:paraId="6273922B" w14:textId="77777777" w:rsidR="0019783A" w:rsidRPr="009C362B" w:rsidRDefault="0019783A" w:rsidP="00FD1AF1">
      <w:pPr>
        <w:pStyle w:val="Footnote"/>
        <w:rPr>
          <w:szCs w:val="18"/>
        </w:rPr>
      </w:pPr>
      <w:r w:rsidRPr="009C362B">
        <w:rPr>
          <w:rStyle w:val="FootnoteReference"/>
          <w:szCs w:val="18"/>
        </w:rPr>
        <w:footnoteRef/>
      </w:r>
      <w:r w:rsidRPr="009C362B">
        <w:rPr>
          <w:szCs w:val="18"/>
        </w:rPr>
        <w:t xml:space="preserve"> Note SEERbase in the algorithm should be replaced with SEERexist for early replacement measures.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B6234" w14:textId="77777777" w:rsidR="0019783A" w:rsidRPr="00A05FC2" w:rsidRDefault="0019783A" w:rsidP="0019783A">
    <w:pPr>
      <w:pStyle w:val="HeaderIL"/>
    </w:pPr>
    <w:r w:rsidRPr="005D746C">
      <w:t xml:space="preserve">Illinois Statewide Technical Reference Manual </w:t>
    </w:r>
    <w:r>
      <w:t>–</w:t>
    </w:r>
    <w:r w:rsidRPr="005D746C">
      <w:t xml:space="preserve"> </w:t>
    </w:r>
    <w:r>
      <w:fldChar w:fldCharType="begin"/>
    </w:r>
    <w:r>
      <w:instrText xml:space="preserve"> REF _Ref325429489 \w \h </w:instrText>
    </w:r>
    <w:r>
      <w:fldChar w:fldCharType="separate"/>
    </w:r>
    <w:r>
      <w:t>5.3.8</w:t>
    </w:r>
    <w:r>
      <w:fldChar w:fldCharType="end"/>
    </w:r>
    <w:r>
      <w:t xml:space="preserve"> </w:t>
    </w:r>
    <w:r>
      <w:fldChar w:fldCharType="begin"/>
    </w:r>
    <w:r>
      <w:instrText xml:space="preserve"> REF _Ref325429489 \h </w:instrText>
    </w:r>
    <w:r>
      <w:fldChar w:fldCharType="separate"/>
    </w:r>
    <w:r w:rsidRPr="000B7BB6">
      <w:t>Ground Source Heat Pump</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
    <w:nsid w:val="38BD7D0B"/>
    <w:multiLevelType w:val="hybridMultilevel"/>
    <w:tmpl w:val="C17895F0"/>
    <w:lvl w:ilvl="0" w:tplc="9A28625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3">
    <w:nsid w:val="570F1FB3"/>
    <w:multiLevelType w:val="hybridMultilevel"/>
    <w:tmpl w:val="08666F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AF1"/>
    <w:rsid w:val="0019783A"/>
    <w:rsid w:val="00492ABB"/>
    <w:rsid w:val="0075343F"/>
    <w:rsid w:val="007E2944"/>
    <w:rsid w:val="008B7990"/>
    <w:rsid w:val="00A61E5C"/>
    <w:rsid w:val="00D00A24"/>
    <w:rsid w:val="00D5281E"/>
    <w:rsid w:val="00F54818"/>
    <w:rsid w:val="00FD1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FD1AF1"/>
    <w:pPr>
      <w:spacing w:after="0" w:line="240" w:lineRule="auto"/>
    </w:pPr>
    <w:rPr>
      <w:sz w:val="20"/>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D1AF1"/>
    <w:rPr>
      <w:sz w:val="20"/>
      <w:szCs w:val="20"/>
    </w:rPr>
  </w:style>
  <w:style w:type="table" w:styleId="TableGrid">
    <w:name w:val="Table Grid"/>
    <w:basedOn w:val="TableNormal"/>
    <w:uiPriority w:val="59"/>
    <w:rsid w:val="00FD1A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FD1AF1"/>
    <w:rPr>
      <w:rFonts w:ascii="Arial" w:hAnsi="Arial" w:cs="Times New Roman"/>
      <w:sz w:val="20"/>
      <w:vertAlign w:val="superscript"/>
    </w:rPr>
  </w:style>
  <w:style w:type="character" w:styleId="Hyperlink">
    <w:name w:val="Hyperlink"/>
    <w:uiPriority w:val="99"/>
    <w:rsid w:val="00FD1AF1"/>
    <w:rPr>
      <w:rFonts w:cs="Times New Roman"/>
      <w:color w:val="0000FF"/>
      <w:u w:val="single"/>
    </w:rPr>
  </w:style>
  <w:style w:type="character" w:customStyle="1" w:styleId="FootnoteChar">
    <w:name w:val="Footnote Char"/>
    <w:basedOn w:val="DefaultParagraphFont"/>
    <w:link w:val="Footnote"/>
    <w:rsid w:val="00FD1AF1"/>
    <w:rPr>
      <w:rFonts w:eastAsiaTheme="minorEastAsia" w:cstheme="minorHAnsi"/>
      <w:sz w:val="18"/>
      <w:szCs w:val="20"/>
    </w:rPr>
  </w:style>
  <w:style w:type="paragraph" w:customStyle="1" w:styleId="HeaderIL">
    <w:name w:val="Header IL"/>
    <w:basedOn w:val="Header"/>
    <w:link w:val="HeaderILChar"/>
    <w:qFormat/>
    <w:rsid w:val="00FD1AF1"/>
    <w:pPr>
      <w:widowControl w:val="0"/>
      <w:pBdr>
        <w:bottom w:val="single" w:sz="4" w:space="0" w:color="auto"/>
      </w:pBdr>
      <w:tabs>
        <w:tab w:val="clear" w:pos="4680"/>
        <w:tab w:val="clear" w:pos="9360"/>
        <w:tab w:val="center" w:pos="4320"/>
        <w:tab w:val="right" w:pos="8640"/>
      </w:tabs>
      <w:spacing w:after="120"/>
    </w:pPr>
    <w:rPr>
      <w:rFonts w:eastAsia="Times New Roman" w:cs="Times New Roman"/>
      <w:sz w:val="20"/>
    </w:rPr>
  </w:style>
  <w:style w:type="character" w:customStyle="1" w:styleId="HeaderILChar">
    <w:name w:val="Header IL Char"/>
    <w:basedOn w:val="HeaderChar"/>
    <w:link w:val="HeaderIL"/>
    <w:rsid w:val="00FD1AF1"/>
    <w:rPr>
      <w:rFonts w:eastAsia="Times New Roman" w:cs="Times New Roman"/>
      <w:sz w:val="20"/>
    </w:rPr>
  </w:style>
  <w:style w:type="paragraph" w:customStyle="1" w:styleId="Footnote">
    <w:name w:val="Footnote"/>
    <w:basedOn w:val="FootnoteText"/>
    <w:link w:val="FootnoteChar"/>
    <w:autoRedefine/>
    <w:qFormat/>
    <w:rsid w:val="00FD1AF1"/>
    <w:pPr>
      <w:widowControl w:val="0"/>
    </w:pPr>
    <w:rPr>
      <w:rFonts w:eastAsiaTheme="minorEastAsia" w:cstheme="minorHAnsi"/>
      <w:sz w:val="18"/>
    </w:rPr>
  </w:style>
  <w:style w:type="paragraph" w:styleId="Header">
    <w:name w:val="header"/>
    <w:basedOn w:val="Normal"/>
    <w:link w:val="HeaderChar"/>
    <w:uiPriority w:val="99"/>
    <w:semiHidden/>
    <w:unhideWhenUsed/>
    <w:rsid w:val="00FD1A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AF1"/>
  </w:style>
  <w:style w:type="paragraph" w:styleId="BalloonText">
    <w:name w:val="Balloon Text"/>
    <w:basedOn w:val="Normal"/>
    <w:link w:val="BalloonTextChar"/>
    <w:uiPriority w:val="99"/>
    <w:semiHidden/>
    <w:unhideWhenUsed/>
    <w:rsid w:val="00FD1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AF1"/>
    <w:rPr>
      <w:rFonts w:ascii="Tahoma" w:hAnsi="Tahoma" w:cs="Tahoma"/>
      <w:sz w:val="16"/>
      <w:szCs w:val="16"/>
    </w:rPr>
  </w:style>
  <w:style w:type="paragraph" w:styleId="ListParagraph">
    <w:name w:val="List Paragraph"/>
    <w:aliases w:val="TT - List Paragraph"/>
    <w:basedOn w:val="Normal"/>
    <w:link w:val="ListParagraphChar"/>
    <w:uiPriority w:val="34"/>
    <w:qFormat/>
    <w:rsid w:val="0019783A"/>
    <w:pPr>
      <w:widowControl w:val="0"/>
      <w:spacing w:after="120" w:line="240" w:lineRule="auto"/>
      <w:ind w:left="720"/>
      <w:contextualSpacing/>
      <w:jc w:val="both"/>
    </w:pPr>
    <w:rPr>
      <w:rFonts w:eastAsia="Times New Roman" w:cs="Times New Roman"/>
      <w:sz w:val="20"/>
    </w:rPr>
  </w:style>
  <w:style w:type="character" w:customStyle="1" w:styleId="ListParagraphChar">
    <w:name w:val="List Paragraph Char"/>
    <w:aliases w:val="TT - List Paragraph Char"/>
    <w:basedOn w:val="DefaultParagraphFont"/>
    <w:link w:val="ListParagraph"/>
    <w:uiPriority w:val="34"/>
    <w:locked/>
    <w:rsid w:val="0019783A"/>
    <w:rPr>
      <w:rFonts w:eastAsia="Times New Roman" w:cs="Times New Roman"/>
      <w:sz w:val="20"/>
    </w:rPr>
  </w:style>
  <w:style w:type="paragraph" w:styleId="Footer">
    <w:name w:val="footer"/>
    <w:basedOn w:val="Normal"/>
    <w:link w:val="FooterChar"/>
    <w:uiPriority w:val="99"/>
    <w:unhideWhenUsed/>
    <w:rsid w:val="007E29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FD1AF1"/>
    <w:pPr>
      <w:spacing w:after="0" w:line="240" w:lineRule="auto"/>
    </w:pPr>
    <w:rPr>
      <w:sz w:val="20"/>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FD1AF1"/>
    <w:rPr>
      <w:sz w:val="20"/>
      <w:szCs w:val="20"/>
    </w:rPr>
  </w:style>
  <w:style w:type="table" w:styleId="TableGrid">
    <w:name w:val="Table Grid"/>
    <w:basedOn w:val="TableNormal"/>
    <w:uiPriority w:val="59"/>
    <w:rsid w:val="00FD1A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FD1AF1"/>
    <w:rPr>
      <w:rFonts w:ascii="Arial" w:hAnsi="Arial" w:cs="Times New Roman"/>
      <w:sz w:val="20"/>
      <w:vertAlign w:val="superscript"/>
    </w:rPr>
  </w:style>
  <w:style w:type="character" w:styleId="Hyperlink">
    <w:name w:val="Hyperlink"/>
    <w:uiPriority w:val="99"/>
    <w:rsid w:val="00FD1AF1"/>
    <w:rPr>
      <w:rFonts w:cs="Times New Roman"/>
      <w:color w:val="0000FF"/>
      <w:u w:val="single"/>
    </w:rPr>
  </w:style>
  <w:style w:type="character" w:customStyle="1" w:styleId="FootnoteChar">
    <w:name w:val="Footnote Char"/>
    <w:basedOn w:val="DefaultParagraphFont"/>
    <w:link w:val="Footnote"/>
    <w:rsid w:val="00FD1AF1"/>
    <w:rPr>
      <w:rFonts w:eastAsiaTheme="minorEastAsia" w:cstheme="minorHAnsi"/>
      <w:sz w:val="18"/>
      <w:szCs w:val="20"/>
    </w:rPr>
  </w:style>
  <w:style w:type="paragraph" w:customStyle="1" w:styleId="HeaderIL">
    <w:name w:val="Header IL"/>
    <w:basedOn w:val="Header"/>
    <w:link w:val="HeaderILChar"/>
    <w:qFormat/>
    <w:rsid w:val="00FD1AF1"/>
    <w:pPr>
      <w:widowControl w:val="0"/>
      <w:pBdr>
        <w:bottom w:val="single" w:sz="4" w:space="0" w:color="auto"/>
      </w:pBdr>
      <w:tabs>
        <w:tab w:val="clear" w:pos="4680"/>
        <w:tab w:val="clear" w:pos="9360"/>
        <w:tab w:val="center" w:pos="4320"/>
        <w:tab w:val="right" w:pos="8640"/>
      </w:tabs>
      <w:spacing w:after="120"/>
    </w:pPr>
    <w:rPr>
      <w:rFonts w:eastAsia="Times New Roman" w:cs="Times New Roman"/>
      <w:sz w:val="20"/>
    </w:rPr>
  </w:style>
  <w:style w:type="character" w:customStyle="1" w:styleId="HeaderILChar">
    <w:name w:val="Header IL Char"/>
    <w:basedOn w:val="HeaderChar"/>
    <w:link w:val="HeaderIL"/>
    <w:rsid w:val="00FD1AF1"/>
    <w:rPr>
      <w:rFonts w:eastAsia="Times New Roman" w:cs="Times New Roman"/>
      <w:sz w:val="20"/>
    </w:rPr>
  </w:style>
  <w:style w:type="paragraph" w:customStyle="1" w:styleId="Footnote">
    <w:name w:val="Footnote"/>
    <w:basedOn w:val="FootnoteText"/>
    <w:link w:val="FootnoteChar"/>
    <w:autoRedefine/>
    <w:qFormat/>
    <w:rsid w:val="00FD1AF1"/>
    <w:pPr>
      <w:widowControl w:val="0"/>
    </w:pPr>
    <w:rPr>
      <w:rFonts w:eastAsiaTheme="minorEastAsia" w:cstheme="minorHAnsi"/>
      <w:sz w:val="18"/>
    </w:rPr>
  </w:style>
  <w:style w:type="paragraph" w:styleId="Header">
    <w:name w:val="header"/>
    <w:basedOn w:val="Normal"/>
    <w:link w:val="HeaderChar"/>
    <w:uiPriority w:val="99"/>
    <w:semiHidden/>
    <w:unhideWhenUsed/>
    <w:rsid w:val="00FD1A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AF1"/>
  </w:style>
  <w:style w:type="paragraph" w:styleId="BalloonText">
    <w:name w:val="Balloon Text"/>
    <w:basedOn w:val="Normal"/>
    <w:link w:val="BalloonTextChar"/>
    <w:uiPriority w:val="99"/>
    <w:semiHidden/>
    <w:unhideWhenUsed/>
    <w:rsid w:val="00FD1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AF1"/>
    <w:rPr>
      <w:rFonts w:ascii="Tahoma" w:hAnsi="Tahoma" w:cs="Tahoma"/>
      <w:sz w:val="16"/>
      <w:szCs w:val="16"/>
    </w:rPr>
  </w:style>
  <w:style w:type="paragraph" w:styleId="ListParagraph">
    <w:name w:val="List Paragraph"/>
    <w:aliases w:val="TT - List Paragraph"/>
    <w:basedOn w:val="Normal"/>
    <w:link w:val="ListParagraphChar"/>
    <w:uiPriority w:val="34"/>
    <w:qFormat/>
    <w:rsid w:val="0019783A"/>
    <w:pPr>
      <w:widowControl w:val="0"/>
      <w:spacing w:after="120" w:line="240" w:lineRule="auto"/>
      <w:ind w:left="720"/>
      <w:contextualSpacing/>
      <w:jc w:val="both"/>
    </w:pPr>
    <w:rPr>
      <w:rFonts w:eastAsia="Times New Roman" w:cs="Times New Roman"/>
      <w:sz w:val="20"/>
    </w:rPr>
  </w:style>
  <w:style w:type="character" w:customStyle="1" w:styleId="ListParagraphChar">
    <w:name w:val="List Paragraph Char"/>
    <w:aliases w:val="TT - List Paragraph Char"/>
    <w:basedOn w:val="DefaultParagraphFont"/>
    <w:link w:val="ListParagraph"/>
    <w:uiPriority w:val="34"/>
    <w:locked/>
    <w:rsid w:val="0019783A"/>
    <w:rPr>
      <w:rFonts w:eastAsia="Times New Roman" w:cs="Times New Roman"/>
      <w:sz w:val="20"/>
    </w:rPr>
  </w:style>
  <w:style w:type="paragraph" w:styleId="Footer">
    <w:name w:val="footer"/>
    <w:basedOn w:val="Normal"/>
    <w:link w:val="FooterChar"/>
    <w:uiPriority w:val="99"/>
    <w:unhideWhenUsed/>
    <w:rsid w:val="007E29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wnloads/public/edocket/368522.pdf" TargetMode="External"/><Relationship Id="rId3" Type="http://schemas.openxmlformats.org/officeDocument/2006/relationships/hyperlink" Target="http://www1.eere.energy.gov/buildings/appliance_standards/residential/pdfs/fb_fr_tsd/appendix_e.pdf" TargetMode="External"/><Relationship Id="rId7" Type="http://schemas.openxmlformats.org/officeDocument/2006/relationships/hyperlink" Target="http://www.energystar.gov/ia/products/appliances/refrig/NAECA_calculation.xls" TargetMode="External"/><Relationship Id="rId2" Type="http://schemas.openxmlformats.org/officeDocument/2006/relationships/hyperlink" Target="http://www.homeadvisor.com/cost/heating-and-cooling/install-a-heat-pump/" TargetMode="External"/><Relationship Id="rId1" Type="http://schemas.openxmlformats.org/officeDocument/2006/relationships/hyperlink" Target="http://neep.org/uploads/EMV%20Forum/EMV%20Studies/measure_life_GDS%5B1%5D.pdf" TargetMode="External"/><Relationship Id="rId6" Type="http://schemas.openxmlformats.org/officeDocument/2006/relationships/hyperlink" Target="http://www.icc.illinois.gov/downloads/public/edocket/368522.pdf" TargetMode="External"/><Relationship Id="rId5" Type="http://schemas.openxmlformats.org/officeDocument/2006/relationships/hyperlink" Target="http://www1.eere.energy.gov/buildings/appliance_standards/residential/pdfs/fb_fr_tsd/appendix_e.pdf" TargetMode="External"/><Relationship Id="rId10" Type="http://schemas.openxmlformats.org/officeDocument/2006/relationships/hyperlink" Target="http://www.epa.gov/cleanenergy/documents/egridzips/eGRID_9th_edition_V1-0_year_2010_Summary_Tables.pdf" TargetMode="External"/><Relationship Id="rId4" Type="http://schemas.openxmlformats.org/officeDocument/2006/relationships/hyperlink" Target="http://www1.eere.energy.gov/buildings/appliance_standards/residential/residential_cac_hp.html" TargetMode="External"/><Relationship Id="rId9" Type="http://schemas.openxmlformats.org/officeDocument/2006/relationships/hyperlink" Target="http://www.epa.gov/chp/documents/fuel_and_co2_saving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BA5CC-E713-4755-8AAF-0C92E152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7B79DF4D</Template>
  <TotalTime>2</TotalTime>
  <Pages>20</Pages>
  <Words>3149</Words>
  <Characters>17954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2015-12-11T10:58:00Z</dcterms:created>
  <dcterms:modified xsi:type="dcterms:W3CDTF">2015-12-16T13:54:00Z</dcterms:modified>
</cp:coreProperties>
</file>