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8CDC" w14:textId="357BFF70" w:rsidR="00E676E7" w:rsidRPr="008B3FF6" w:rsidRDefault="00877498" w:rsidP="006D2D36">
      <w:pPr>
        <w:spacing w:after="0" w:line="240" w:lineRule="auto"/>
        <w:jc w:val="center"/>
        <w:rPr>
          <w:rFonts w:ascii="Times New Roman" w:hAnsi="Times New Roman" w:cs="Times New Roman"/>
          <w:b/>
          <w:sz w:val="30"/>
          <w:szCs w:val="30"/>
        </w:rPr>
      </w:pPr>
      <w:bookmarkStart w:id="0" w:name="_Hlk521577112"/>
      <w:r>
        <w:rPr>
          <w:rFonts w:ascii="Times New Roman" w:hAnsi="Times New Roman" w:cs="Times New Roman"/>
          <w:b/>
          <w:sz w:val="30"/>
          <w:szCs w:val="30"/>
        </w:rPr>
        <w:t>Illinois</w:t>
      </w:r>
      <w:r w:rsidR="006773CF" w:rsidRPr="008B3FF6">
        <w:rPr>
          <w:rFonts w:ascii="Times New Roman" w:hAnsi="Times New Roman" w:cs="Times New Roman"/>
          <w:b/>
          <w:sz w:val="30"/>
          <w:szCs w:val="30"/>
        </w:rPr>
        <w:t xml:space="preserve"> Energy</w:t>
      </w:r>
      <w:r w:rsidR="00FD0231" w:rsidRPr="008B3FF6">
        <w:rPr>
          <w:rFonts w:ascii="Times New Roman" w:hAnsi="Times New Roman" w:cs="Times New Roman"/>
          <w:b/>
          <w:sz w:val="30"/>
          <w:szCs w:val="30"/>
        </w:rPr>
        <w:t xml:space="preserve"> Efficiency</w:t>
      </w:r>
      <w:r w:rsidR="00363B85" w:rsidRPr="008B3FF6">
        <w:rPr>
          <w:rFonts w:ascii="Times New Roman" w:hAnsi="Times New Roman" w:cs="Times New Roman"/>
          <w:b/>
          <w:sz w:val="30"/>
          <w:szCs w:val="30"/>
        </w:rPr>
        <w:t xml:space="preserve"> </w:t>
      </w:r>
      <w:r w:rsidR="006773CF" w:rsidRPr="008B3FF6">
        <w:rPr>
          <w:rFonts w:ascii="Times New Roman" w:hAnsi="Times New Roman" w:cs="Times New Roman"/>
          <w:b/>
          <w:sz w:val="30"/>
          <w:szCs w:val="30"/>
        </w:rPr>
        <w:t>Stakeholder Advisory</w:t>
      </w:r>
      <w:r w:rsidR="004A758B" w:rsidRPr="008B3FF6">
        <w:rPr>
          <w:rFonts w:ascii="Times New Roman" w:hAnsi="Times New Roman" w:cs="Times New Roman"/>
          <w:b/>
          <w:sz w:val="30"/>
          <w:szCs w:val="30"/>
        </w:rPr>
        <w:t xml:space="preserve"> </w:t>
      </w:r>
      <w:r>
        <w:rPr>
          <w:rFonts w:ascii="Times New Roman" w:hAnsi="Times New Roman" w:cs="Times New Roman"/>
          <w:b/>
          <w:sz w:val="30"/>
          <w:szCs w:val="30"/>
        </w:rPr>
        <w:t>Group</w:t>
      </w:r>
      <w:r w:rsidR="008B3FF6" w:rsidRPr="008B3FF6">
        <w:rPr>
          <w:rFonts w:ascii="Times New Roman" w:hAnsi="Times New Roman" w:cs="Times New Roman"/>
          <w:b/>
          <w:sz w:val="30"/>
          <w:szCs w:val="30"/>
        </w:rPr>
        <w:t>:</w:t>
      </w:r>
    </w:p>
    <w:p w14:paraId="4757A764" w14:textId="5F613EF3" w:rsidR="00C1130D" w:rsidRDefault="00671DCD" w:rsidP="006D2D36">
      <w:pPr>
        <w:spacing w:after="0" w:line="240" w:lineRule="auto"/>
        <w:jc w:val="center"/>
        <w:rPr>
          <w:rFonts w:ascii="Times New Roman" w:hAnsi="Times New Roman" w:cs="Times New Roman"/>
          <w:b/>
          <w:sz w:val="30"/>
          <w:szCs w:val="30"/>
        </w:rPr>
      </w:pPr>
      <w:r w:rsidRPr="00EE5F2C">
        <w:rPr>
          <w:rFonts w:ascii="Times New Roman" w:hAnsi="Times New Roman" w:cs="Times New Roman"/>
          <w:b/>
          <w:sz w:val="30"/>
          <w:szCs w:val="30"/>
        </w:rPr>
        <w:t>20</w:t>
      </w:r>
      <w:r w:rsidR="00A067EE">
        <w:rPr>
          <w:rFonts w:ascii="Times New Roman" w:hAnsi="Times New Roman" w:cs="Times New Roman"/>
          <w:b/>
          <w:sz w:val="30"/>
          <w:szCs w:val="30"/>
        </w:rPr>
        <w:t>2</w:t>
      </w:r>
      <w:r w:rsidR="00CF369B">
        <w:rPr>
          <w:rFonts w:ascii="Times New Roman" w:hAnsi="Times New Roman" w:cs="Times New Roman"/>
          <w:b/>
          <w:sz w:val="30"/>
          <w:szCs w:val="30"/>
        </w:rPr>
        <w:t>2</w:t>
      </w:r>
      <w:r w:rsidR="00877498" w:rsidRPr="00EE5F2C">
        <w:rPr>
          <w:rFonts w:ascii="Times New Roman" w:hAnsi="Times New Roman" w:cs="Times New Roman"/>
          <w:b/>
          <w:sz w:val="30"/>
          <w:szCs w:val="30"/>
        </w:rPr>
        <w:t xml:space="preserve"> </w:t>
      </w:r>
      <w:r w:rsidR="0067398F" w:rsidRPr="00EE5F2C">
        <w:rPr>
          <w:rFonts w:ascii="Times New Roman" w:hAnsi="Times New Roman" w:cs="Times New Roman"/>
          <w:b/>
          <w:sz w:val="30"/>
          <w:szCs w:val="30"/>
        </w:rPr>
        <w:t xml:space="preserve">SAG </w:t>
      </w:r>
      <w:r w:rsidR="00877498" w:rsidRPr="00EE5F2C">
        <w:rPr>
          <w:rFonts w:ascii="Times New Roman" w:hAnsi="Times New Roman" w:cs="Times New Roman"/>
          <w:b/>
          <w:sz w:val="30"/>
          <w:szCs w:val="30"/>
        </w:rPr>
        <w:t>Plan</w:t>
      </w:r>
    </w:p>
    <w:p w14:paraId="73D806FB" w14:textId="7FB2D4A9" w:rsidR="00B11AD5" w:rsidRDefault="007C1EF7" w:rsidP="00FD20D9">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Final </w:t>
      </w:r>
      <w:r w:rsidR="00CF369B">
        <w:rPr>
          <w:rFonts w:ascii="Times New Roman" w:hAnsi="Times New Roman" w:cs="Times New Roman"/>
          <w:b/>
          <w:sz w:val="30"/>
          <w:szCs w:val="30"/>
        </w:rPr>
        <w:t>Draft for Review</w:t>
      </w:r>
      <w:r w:rsidR="00355774">
        <w:rPr>
          <w:rFonts w:ascii="Times New Roman" w:hAnsi="Times New Roman" w:cs="Times New Roman"/>
          <w:b/>
          <w:sz w:val="30"/>
          <w:szCs w:val="30"/>
        </w:rPr>
        <w:t xml:space="preserve"> (</w:t>
      </w:r>
      <w:r>
        <w:rPr>
          <w:rFonts w:ascii="Times New Roman" w:hAnsi="Times New Roman" w:cs="Times New Roman"/>
          <w:b/>
          <w:sz w:val="30"/>
          <w:szCs w:val="30"/>
        </w:rPr>
        <w:t>2</w:t>
      </w:r>
      <w:r w:rsidR="00355774">
        <w:rPr>
          <w:rFonts w:ascii="Times New Roman" w:hAnsi="Times New Roman" w:cs="Times New Roman"/>
          <w:b/>
          <w:sz w:val="30"/>
          <w:szCs w:val="30"/>
        </w:rPr>
        <w:t>/</w:t>
      </w:r>
      <w:r>
        <w:rPr>
          <w:rFonts w:ascii="Times New Roman" w:hAnsi="Times New Roman" w:cs="Times New Roman"/>
          <w:b/>
          <w:sz w:val="30"/>
          <w:szCs w:val="30"/>
        </w:rPr>
        <w:t>14</w:t>
      </w:r>
      <w:r w:rsidR="00355774">
        <w:rPr>
          <w:rFonts w:ascii="Times New Roman" w:hAnsi="Times New Roman" w:cs="Times New Roman"/>
          <w:b/>
          <w:sz w:val="30"/>
          <w:szCs w:val="30"/>
        </w:rPr>
        <w:t>/2022)</w:t>
      </w:r>
    </w:p>
    <w:bookmarkEnd w:id="0"/>
    <w:p w14:paraId="7B3F6E7E" w14:textId="46D0C11E" w:rsidR="007F0229" w:rsidRPr="006D654C" w:rsidRDefault="007F0229" w:rsidP="00FD20D9">
      <w:pPr>
        <w:spacing w:after="0" w:line="240" w:lineRule="auto"/>
        <w:rPr>
          <w:rFonts w:ascii="Times New Roman" w:hAnsi="Times New Roman" w:cs="Times New Roman"/>
          <w:sz w:val="24"/>
          <w:szCs w:val="24"/>
        </w:rPr>
      </w:pPr>
    </w:p>
    <w:p w14:paraId="03AEE22F" w14:textId="5E46DD4D" w:rsidR="00060882" w:rsidRPr="00060882" w:rsidRDefault="00060882" w:rsidP="00FD20D9">
      <w:pPr>
        <w:pStyle w:val="ListParagraph"/>
        <w:numPr>
          <w:ilvl w:val="0"/>
          <w:numId w:val="3"/>
        </w:numPr>
        <w:spacing w:after="0" w:line="240" w:lineRule="auto"/>
        <w:rPr>
          <w:rFonts w:ascii="Times New Roman" w:hAnsi="Times New Roman" w:cs="Times New Roman"/>
          <w:b/>
          <w:sz w:val="24"/>
          <w:szCs w:val="24"/>
        </w:rPr>
      </w:pPr>
      <w:r w:rsidRPr="00060882">
        <w:rPr>
          <w:rFonts w:ascii="Times New Roman" w:hAnsi="Times New Roman" w:cs="Times New Roman"/>
          <w:b/>
          <w:sz w:val="24"/>
          <w:szCs w:val="24"/>
        </w:rPr>
        <w:t xml:space="preserve">Background </w:t>
      </w:r>
    </w:p>
    <w:p w14:paraId="1A34E06F" w14:textId="7992C049" w:rsidR="003F17B2" w:rsidRDefault="003F17B2" w:rsidP="00D4114F">
      <w:pPr>
        <w:spacing w:after="0" w:line="240" w:lineRule="auto"/>
        <w:rPr>
          <w:rFonts w:ascii="Times New Roman" w:hAnsi="Times New Roman" w:cs="Times New Roman"/>
          <w:sz w:val="24"/>
          <w:szCs w:val="24"/>
        </w:rPr>
      </w:pPr>
    </w:p>
    <w:p w14:paraId="33497B6E" w14:textId="77777777" w:rsidR="00670FB7" w:rsidRDefault="003F17B2" w:rsidP="003F17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Illinois Energy Efficiency Stakeholder Advisory Group (SAG) </w:t>
      </w:r>
      <w:r w:rsidRPr="003F17B2">
        <w:rPr>
          <w:rFonts w:ascii="Times New Roman" w:hAnsi="Times New Roman" w:cs="Times New Roman"/>
          <w:sz w:val="24"/>
          <w:szCs w:val="24"/>
        </w:rPr>
        <w:t>is a</w:t>
      </w:r>
      <w:r w:rsidR="00886A9E">
        <w:rPr>
          <w:rFonts w:ascii="Times New Roman" w:hAnsi="Times New Roman" w:cs="Times New Roman"/>
          <w:sz w:val="24"/>
          <w:szCs w:val="24"/>
        </w:rPr>
        <w:t>n advisory body established by the Illinois Commerce Commission (ICC or Commission)</w:t>
      </w:r>
      <w:r w:rsidR="003067E1">
        <w:rPr>
          <w:rFonts w:ascii="Times New Roman" w:hAnsi="Times New Roman" w:cs="Times New Roman"/>
          <w:sz w:val="24"/>
          <w:szCs w:val="24"/>
        </w:rPr>
        <w:t xml:space="preserve"> that is open to all interested participants</w:t>
      </w:r>
      <w:r w:rsidR="00886A9E">
        <w:rPr>
          <w:rFonts w:ascii="Times New Roman" w:hAnsi="Times New Roman" w:cs="Times New Roman"/>
          <w:sz w:val="24"/>
          <w:szCs w:val="24"/>
        </w:rPr>
        <w:t>. SAG is a</w:t>
      </w:r>
      <w:r w:rsidRPr="003F17B2">
        <w:rPr>
          <w:rFonts w:ascii="Times New Roman" w:hAnsi="Times New Roman" w:cs="Times New Roman"/>
          <w:sz w:val="24"/>
          <w:szCs w:val="24"/>
        </w:rPr>
        <w:t xml:space="preserve"> forum that</w:t>
      </w:r>
      <w:r>
        <w:rPr>
          <w:rFonts w:ascii="Times New Roman" w:hAnsi="Times New Roman" w:cs="Times New Roman"/>
          <w:sz w:val="24"/>
          <w:szCs w:val="24"/>
        </w:rPr>
        <w:t xml:space="preserve"> </w:t>
      </w:r>
      <w:r w:rsidRPr="003F17B2">
        <w:rPr>
          <w:rFonts w:ascii="Times New Roman" w:hAnsi="Times New Roman" w:cs="Times New Roman"/>
          <w:sz w:val="24"/>
          <w:szCs w:val="24"/>
        </w:rPr>
        <w:t>allows parties to provide early and ongoing input on energy efficiency programs, express</w:t>
      </w:r>
      <w:r>
        <w:rPr>
          <w:rFonts w:ascii="Times New Roman" w:hAnsi="Times New Roman" w:cs="Times New Roman"/>
          <w:sz w:val="24"/>
          <w:szCs w:val="24"/>
        </w:rPr>
        <w:t xml:space="preserve"> </w:t>
      </w:r>
      <w:r w:rsidRPr="003F17B2">
        <w:rPr>
          <w:rFonts w:ascii="Times New Roman" w:hAnsi="Times New Roman" w:cs="Times New Roman"/>
          <w:sz w:val="24"/>
          <w:szCs w:val="24"/>
        </w:rPr>
        <w:t>different opinions, better understand the opinions of others, and foster collaboration and</w:t>
      </w:r>
      <w:r>
        <w:rPr>
          <w:rFonts w:ascii="Times New Roman" w:hAnsi="Times New Roman" w:cs="Times New Roman"/>
          <w:sz w:val="24"/>
          <w:szCs w:val="24"/>
        </w:rPr>
        <w:t xml:space="preserve"> </w:t>
      </w:r>
      <w:r w:rsidRPr="003F17B2">
        <w:rPr>
          <w:rFonts w:ascii="Times New Roman" w:hAnsi="Times New Roman" w:cs="Times New Roman"/>
          <w:sz w:val="24"/>
          <w:szCs w:val="24"/>
        </w:rPr>
        <w:t>consensus, where possible and appropriate.</w:t>
      </w:r>
      <w:r>
        <w:rPr>
          <w:rFonts w:ascii="Times New Roman" w:hAnsi="Times New Roman" w:cs="Times New Roman"/>
          <w:sz w:val="24"/>
          <w:szCs w:val="24"/>
        </w:rPr>
        <w:t xml:space="preserve"> </w:t>
      </w:r>
    </w:p>
    <w:p w14:paraId="18E95E89" w14:textId="77777777" w:rsidR="00670FB7" w:rsidRDefault="00670FB7" w:rsidP="003F17B2">
      <w:pPr>
        <w:spacing w:after="0" w:line="240" w:lineRule="auto"/>
        <w:rPr>
          <w:rFonts w:ascii="Times New Roman" w:hAnsi="Times New Roman" w:cs="Times New Roman"/>
          <w:sz w:val="24"/>
          <w:szCs w:val="24"/>
        </w:rPr>
      </w:pPr>
    </w:p>
    <w:p w14:paraId="1A1AE942" w14:textId="303A1007" w:rsidR="003F17B2" w:rsidRDefault="003F17B2" w:rsidP="003F17B2">
      <w:pPr>
        <w:spacing w:after="0" w:line="240" w:lineRule="auto"/>
        <w:rPr>
          <w:rFonts w:ascii="Times New Roman" w:hAnsi="Times New Roman" w:cs="Times New Roman"/>
          <w:sz w:val="24"/>
          <w:szCs w:val="24"/>
        </w:rPr>
      </w:pPr>
      <w:r>
        <w:rPr>
          <w:rFonts w:ascii="Times New Roman" w:hAnsi="Times New Roman" w:cs="Times New Roman"/>
          <w:sz w:val="24"/>
          <w:szCs w:val="24"/>
        </w:rPr>
        <w:t>This 202</w:t>
      </w:r>
      <w:r w:rsidR="00CF369B">
        <w:rPr>
          <w:rFonts w:ascii="Times New Roman" w:hAnsi="Times New Roman" w:cs="Times New Roman"/>
          <w:sz w:val="24"/>
          <w:szCs w:val="24"/>
        </w:rPr>
        <w:t>2</w:t>
      </w:r>
      <w:r>
        <w:rPr>
          <w:rFonts w:ascii="Times New Roman" w:hAnsi="Times New Roman" w:cs="Times New Roman"/>
          <w:sz w:val="24"/>
          <w:szCs w:val="24"/>
        </w:rPr>
        <w:t xml:space="preserve"> SAG</w:t>
      </w:r>
      <w:r w:rsidRPr="006D654C">
        <w:rPr>
          <w:rFonts w:ascii="Times New Roman" w:hAnsi="Times New Roman" w:cs="Times New Roman"/>
          <w:sz w:val="24"/>
          <w:szCs w:val="24"/>
        </w:rPr>
        <w:t xml:space="preserve"> </w:t>
      </w:r>
      <w:r>
        <w:rPr>
          <w:rFonts w:ascii="Times New Roman" w:hAnsi="Times New Roman" w:cs="Times New Roman"/>
          <w:sz w:val="24"/>
          <w:szCs w:val="24"/>
        </w:rPr>
        <w:t>Plan includes an overview of SAG activities from January 1 through December 31, 202</w:t>
      </w:r>
      <w:r w:rsidR="00CF369B">
        <w:rPr>
          <w:rFonts w:ascii="Times New Roman" w:hAnsi="Times New Roman" w:cs="Times New Roman"/>
          <w:sz w:val="24"/>
          <w:szCs w:val="24"/>
        </w:rPr>
        <w:t>2</w:t>
      </w:r>
      <w:r>
        <w:rPr>
          <w:rFonts w:ascii="Times New Roman" w:hAnsi="Times New Roman" w:cs="Times New Roman"/>
          <w:sz w:val="24"/>
          <w:szCs w:val="24"/>
        </w:rPr>
        <w:t xml:space="preserve">. </w:t>
      </w:r>
      <w:r w:rsidR="003B37F9">
        <w:rPr>
          <w:rFonts w:ascii="Times New Roman" w:hAnsi="Times New Roman" w:cs="Times New Roman"/>
          <w:sz w:val="24"/>
          <w:szCs w:val="24"/>
        </w:rPr>
        <w:t xml:space="preserve">Due to the number of SAG </w:t>
      </w:r>
      <w:r w:rsidR="00CF3438">
        <w:rPr>
          <w:rFonts w:ascii="Times New Roman" w:hAnsi="Times New Roman" w:cs="Times New Roman"/>
          <w:sz w:val="24"/>
          <w:szCs w:val="24"/>
        </w:rPr>
        <w:t xml:space="preserve">activities that may be </w:t>
      </w:r>
      <w:r w:rsidR="003B37F9">
        <w:rPr>
          <w:rFonts w:ascii="Times New Roman" w:hAnsi="Times New Roman" w:cs="Times New Roman"/>
          <w:sz w:val="24"/>
          <w:szCs w:val="24"/>
        </w:rPr>
        <w:t xml:space="preserve">needed in 2022, the SAG Facilitator will prioritize topics and meeting timing based on feedback from the SAG Steering Committee. </w:t>
      </w:r>
      <w:r>
        <w:rPr>
          <w:rFonts w:ascii="Times New Roman" w:hAnsi="Times New Roman" w:cs="Times New Roman"/>
          <w:sz w:val="24"/>
          <w:szCs w:val="24"/>
        </w:rPr>
        <w:t>The SAG is independently facilitated by Celia Johnson, Celia Johnson Consulting LLC, with facilitation meeting support provided by the Midwest Energy Efficiency Alliance (MEEA).</w:t>
      </w:r>
      <w:r>
        <w:rPr>
          <w:rStyle w:val="FootnoteReference"/>
          <w:rFonts w:ascii="Times New Roman" w:hAnsi="Times New Roman" w:cs="Times New Roman"/>
          <w:sz w:val="24"/>
          <w:szCs w:val="24"/>
        </w:rPr>
        <w:footnoteReference w:id="1"/>
      </w:r>
      <w:r w:rsidR="00670FB7">
        <w:rPr>
          <w:rFonts w:ascii="Times New Roman" w:hAnsi="Times New Roman" w:cs="Times New Roman"/>
          <w:sz w:val="24"/>
          <w:szCs w:val="24"/>
        </w:rPr>
        <w:t xml:space="preserve"> </w:t>
      </w:r>
    </w:p>
    <w:p w14:paraId="41AFC235" w14:textId="77777777" w:rsidR="003859D3" w:rsidRPr="003859D3" w:rsidRDefault="003859D3" w:rsidP="003859D3">
      <w:pPr>
        <w:spacing w:after="0"/>
        <w:rPr>
          <w:rFonts w:ascii="Times New Roman" w:hAnsi="Times New Roman" w:cs="Times New Roman"/>
          <w:b/>
          <w:sz w:val="24"/>
          <w:szCs w:val="24"/>
        </w:rPr>
      </w:pPr>
    </w:p>
    <w:p w14:paraId="5E51AA3A" w14:textId="4DA991CB" w:rsidR="00883DFD" w:rsidRDefault="00883DFD" w:rsidP="00821BE1">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202</w:t>
      </w:r>
      <w:r w:rsidR="009C7685">
        <w:rPr>
          <w:rFonts w:ascii="Times New Roman" w:hAnsi="Times New Roman" w:cs="Times New Roman"/>
          <w:b/>
          <w:sz w:val="24"/>
          <w:szCs w:val="24"/>
        </w:rPr>
        <w:t>2</w:t>
      </w:r>
      <w:r>
        <w:rPr>
          <w:rFonts w:ascii="Times New Roman" w:hAnsi="Times New Roman" w:cs="Times New Roman"/>
          <w:b/>
          <w:sz w:val="24"/>
          <w:szCs w:val="24"/>
        </w:rPr>
        <w:t xml:space="preserve"> SAG Activities</w:t>
      </w:r>
    </w:p>
    <w:p w14:paraId="5A7C0012" w14:textId="59695C5D" w:rsidR="00883DFD" w:rsidRDefault="00883DFD" w:rsidP="00883DFD">
      <w:pPr>
        <w:spacing w:after="0"/>
        <w:rPr>
          <w:rFonts w:ascii="Times New Roman" w:hAnsi="Times New Roman" w:cs="Times New Roman"/>
          <w:b/>
          <w:sz w:val="24"/>
          <w:szCs w:val="24"/>
        </w:rPr>
      </w:pPr>
    </w:p>
    <w:p w14:paraId="3F545845" w14:textId="2F915833" w:rsidR="007B091A" w:rsidRDefault="0087569C" w:rsidP="00B31490">
      <w:pPr>
        <w:spacing w:after="0" w:line="240" w:lineRule="auto"/>
        <w:rPr>
          <w:rFonts w:ascii="Times New Roman" w:hAnsi="Times New Roman" w:cs="Times New Roman"/>
          <w:bCs/>
          <w:sz w:val="24"/>
          <w:szCs w:val="24"/>
        </w:rPr>
      </w:pPr>
      <w:r w:rsidRPr="0087569C">
        <w:rPr>
          <w:rFonts w:ascii="Times New Roman" w:hAnsi="Times New Roman" w:cs="Times New Roman"/>
          <w:bCs/>
          <w:sz w:val="24"/>
          <w:szCs w:val="24"/>
        </w:rPr>
        <w:t xml:space="preserve">Section II of this </w:t>
      </w:r>
      <w:r w:rsidR="00245B03">
        <w:rPr>
          <w:rFonts w:ascii="Times New Roman" w:hAnsi="Times New Roman" w:cs="Times New Roman"/>
          <w:bCs/>
          <w:sz w:val="24"/>
          <w:szCs w:val="24"/>
        </w:rPr>
        <w:t xml:space="preserve">SAG </w:t>
      </w:r>
      <w:r w:rsidRPr="0087569C">
        <w:rPr>
          <w:rFonts w:ascii="Times New Roman" w:hAnsi="Times New Roman" w:cs="Times New Roman"/>
          <w:bCs/>
          <w:sz w:val="24"/>
          <w:szCs w:val="24"/>
        </w:rPr>
        <w:t xml:space="preserve">Plan </w:t>
      </w:r>
      <w:r w:rsidR="007B091A">
        <w:rPr>
          <w:rFonts w:ascii="Times New Roman" w:hAnsi="Times New Roman" w:cs="Times New Roman"/>
          <w:bCs/>
          <w:sz w:val="24"/>
          <w:szCs w:val="24"/>
        </w:rPr>
        <w:t>provides an overview of SAG activities in 202</w:t>
      </w:r>
      <w:r w:rsidR="009C7685">
        <w:rPr>
          <w:rFonts w:ascii="Times New Roman" w:hAnsi="Times New Roman" w:cs="Times New Roman"/>
          <w:bCs/>
          <w:sz w:val="24"/>
          <w:szCs w:val="24"/>
        </w:rPr>
        <w:t>2</w:t>
      </w:r>
      <w:r w:rsidR="007B091A">
        <w:rPr>
          <w:rFonts w:ascii="Times New Roman" w:hAnsi="Times New Roman" w:cs="Times New Roman"/>
          <w:bCs/>
          <w:sz w:val="24"/>
          <w:szCs w:val="24"/>
        </w:rPr>
        <w:t>, including:</w:t>
      </w:r>
    </w:p>
    <w:p w14:paraId="30B50839" w14:textId="77777777" w:rsidR="007B091A" w:rsidRPr="001B0F18" w:rsidRDefault="007B091A" w:rsidP="00EF1059">
      <w:pPr>
        <w:pStyle w:val="ListParagraph"/>
        <w:numPr>
          <w:ilvl w:val="0"/>
          <w:numId w:val="13"/>
        </w:numPr>
        <w:spacing w:after="0" w:line="240" w:lineRule="auto"/>
        <w:rPr>
          <w:rFonts w:ascii="Times New Roman" w:hAnsi="Times New Roman" w:cs="Times New Roman"/>
          <w:bCs/>
          <w:sz w:val="24"/>
          <w:szCs w:val="24"/>
        </w:rPr>
      </w:pPr>
      <w:r w:rsidRPr="001B0F18">
        <w:rPr>
          <w:rFonts w:ascii="Times New Roman" w:hAnsi="Times New Roman" w:cs="Times New Roman"/>
          <w:bCs/>
          <w:sz w:val="24"/>
          <w:szCs w:val="24"/>
        </w:rPr>
        <w:t xml:space="preserve">Categories of </w:t>
      </w:r>
      <w:r w:rsidR="0087569C" w:rsidRPr="001B0F18">
        <w:rPr>
          <w:rFonts w:ascii="Times New Roman" w:hAnsi="Times New Roman" w:cs="Times New Roman"/>
          <w:bCs/>
          <w:sz w:val="24"/>
          <w:szCs w:val="24"/>
        </w:rPr>
        <w:t xml:space="preserve">SAG </w:t>
      </w:r>
      <w:r w:rsidRPr="001B0F18">
        <w:rPr>
          <w:rFonts w:ascii="Times New Roman" w:hAnsi="Times New Roman" w:cs="Times New Roman"/>
          <w:bCs/>
          <w:sz w:val="24"/>
          <w:szCs w:val="24"/>
        </w:rPr>
        <w:t>M</w:t>
      </w:r>
      <w:r w:rsidR="0087569C" w:rsidRPr="001B0F18">
        <w:rPr>
          <w:rFonts w:ascii="Times New Roman" w:hAnsi="Times New Roman" w:cs="Times New Roman"/>
          <w:bCs/>
          <w:sz w:val="24"/>
          <w:szCs w:val="24"/>
        </w:rPr>
        <w:t>eetings;</w:t>
      </w:r>
    </w:p>
    <w:p w14:paraId="148EA383" w14:textId="6AC6C1A5" w:rsidR="007B091A" w:rsidRPr="001B0F18" w:rsidRDefault="007B091A" w:rsidP="00EF1059">
      <w:pPr>
        <w:pStyle w:val="ListParagraph"/>
        <w:numPr>
          <w:ilvl w:val="0"/>
          <w:numId w:val="13"/>
        </w:numPr>
        <w:spacing w:after="0" w:line="240" w:lineRule="auto"/>
        <w:rPr>
          <w:rFonts w:ascii="Times New Roman" w:hAnsi="Times New Roman" w:cs="Times New Roman"/>
          <w:bCs/>
          <w:sz w:val="24"/>
          <w:szCs w:val="24"/>
        </w:rPr>
      </w:pPr>
      <w:r w:rsidRPr="001B0F18">
        <w:rPr>
          <w:rFonts w:ascii="Times New Roman" w:hAnsi="Times New Roman" w:cs="Times New Roman"/>
          <w:bCs/>
          <w:sz w:val="24"/>
          <w:szCs w:val="24"/>
        </w:rPr>
        <w:t>Re</w:t>
      </w:r>
      <w:r w:rsidR="0087569C" w:rsidRPr="001B0F18">
        <w:rPr>
          <w:rFonts w:ascii="Times New Roman" w:hAnsi="Times New Roman" w:cs="Times New Roman"/>
          <w:bCs/>
          <w:sz w:val="24"/>
          <w:szCs w:val="24"/>
        </w:rPr>
        <w:t xml:space="preserve">curring </w:t>
      </w:r>
      <w:r w:rsidR="00470B80">
        <w:rPr>
          <w:rFonts w:ascii="Times New Roman" w:hAnsi="Times New Roman" w:cs="Times New Roman"/>
          <w:bCs/>
          <w:sz w:val="24"/>
          <w:szCs w:val="24"/>
        </w:rPr>
        <w:t xml:space="preserve">SAG </w:t>
      </w:r>
      <w:r w:rsidRPr="001B0F18">
        <w:rPr>
          <w:rFonts w:ascii="Times New Roman" w:hAnsi="Times New Roman" w:cs="Times New Roman"/>
          <w:bCs/>
          <w:sz w:val="24"/>
          <w:szCs w:val="24"/>
        </w:rPr>
        <w:t>A</w:t>
      </w:r>
      <w:r w:rsidR="0087569C" w:rsidRPr="001B0F18">
        <w:rPr>
          <w:rFonts w:ascii="Times New Roman" w:hAnsi="Times New Roman" w:cs="Times New Roman"/>
          <w:bCs/>
          <w:sz w:val="24"/>
          <w:szCs w:val="24"/>
        </w:rPr>
        <w:t>ctivities;</w:t>
      </w:r>
    </w:p>
    <w:p w14:paraId="00474F70" w14:textId="77777777" w:rsidR="007B091A" w:rsidRPr="001B0F18" w:rsidRDefault="007B091A" w:rsidP="00EF1059">
      <w:pPr>
        <w:pStyle w:val="ListParagraph"/>
        <w:numPr>
          <w:ilvl w:val="0"/>
          <w:numId w:val="13"/>
        </w:numPr>
        <w:spacing w:after="0" w:line="240" w:lineRule="auto"/>
        <w:rPr>
          <w:rFonts w:ascii="Times New Roman" w:hAnsi="Times New Roman" w:cs="Times New Roman"/>
          <w:bCs/>
          <w:sz w:val="24"/>
          <w:szCs w:val="24"/>
        </w:rPr>
      </w:pPr>
      <w:r w:rsidRPr="001B0F18">
        <w:rPr>
          <w:rFonts w:ascii="Times New Roman" w:hAnsi="Times New Roman" w:cs="Times New Roman"/>
          <w:bCs/>
          <w:sz w:val="24"/>
          <w:szCs w:val="24"/>
        </w:rPr>
        <w:t>SAG P</w:t>
      </w:r>
      <w:r w:rsidR="0087569C" w:rsidRPr="001B0F18">
        <w:rPr>
          <w:rFonts w:ascii="Times New Roman" w:hAnsi="Times New Roman" w:cs="Times New Roman"/>
          <w:bCs/>
          <w:sz w:val="24"/>
          <w:szCs w:val="24"/>
        </w:rPr>
        <w:t>articipation;</w:t>
      </w:r>
    </w:p>
    <w:p w14:paraId="3D156B97" w14:textId="77777777" w:rsidR="007B091A" w:rsidRPr="001B0F18" w:rsidRDefault="007B091A" w:rsidP="00EF1059">
      <w:pPr>
        <w:pStyle w:val="ListParagraph"/>
        <w:numPr>
          <w:ilvl w:val="0"/>
          <w:numId w:val="13"/>
        </w:numPr>
        <w:spacing w:after="0" w:line="240" w:lineRule="auto"/>
        <w:rPr>
          <w:rFonts w:ascii="Times New Roman" w:hAnsi="Times New Roman" w:cs="Times New Roman"/>
          <w:bCs/>
          <w:sz w:val="24"/>
          <w:szCs w:val="24"/>
        </w:rPr>
      </w:pPr>
      <w:r w:rsidRPr="001B0F18">
        <w:rPr>
          <w:rFonts w:ascii="Times New Roman" w:hAnsi="Times New Roman" w:cs="Times New Roman"/>
          <w:bCs/>
          <w:sz w:val="24"/>
          <w:szCs w:val="24"/>
        </w:rPr>
        <w:t>SAG C</w:t>
      </w:r>
      <w:r w:rsidR="0087569C" w:rsidRPr="001B0F18">
        <w:rPr>
          <w:rFonts w:ascii="Times New Roman" w:hAnsi="Times New Roman" w:cs="Times New Roman"/>
          <w:bCs/>
          <w:sz w:val="24"/>
          <w:szCs w:val="24"/>
        </w:rPr>
        <w:t xml:space="preserve">oordination with </w:t>
      </w:r>
      <w:r w:rsidRPr="001B0F18">
        <w:rPr>
          <w:rFonts w:ascii="Times New Roman" w:hAnsi="Times New Roman" w:cs="Times New Roman"/>
          <w:bCs/>
          <w:sz w:val="24"/>
          <w:szCs w:val="24"/>
        </w:rPr>
        <w:t>O</w:t>
      </w:r>
      <w:r w:rsidR="0087569C" w:rsidRPr="001B0F18">
        <w:rPr>
          <w:rFonts w:ascii="Times New Roman" w:hAnsi="Times New Roman" w:cs="Times New Roman"/>
          <w:bCs/>
          <w:sz w:val="24"/>
          <w:szCs w:val="24"/>
        </w:rPr>
        <w:t xml:space="preserve">ther </w:t>
      </w:r>
      <w:r w:rsidRPr="001B0F18">
        <w:rPr>
          <w:rFonts w:ascii="Times New Roman" w:hAnsi="Times New Roman" w:cs="Times New Roman"/>
          <w:bCs/>
          <w:sz w:val="24"/>
          <w:szCs w:val="24"/>
        </w:rPr>
        <w:t>P</w:t>
      </w:r>
      <w:r w:rsidR="0087569C" w:rsidRPr="001B0F18">
        <w:rPr>
          <w:rFonts w:ascii="Times New Roman" w:hAnsi="Times New Roman" w:cs="Times New Roman"/>
          <w:bCs/>
          <w:sz w:val="24"/>
          <w:szCs w:val="24"/>
        </w:rPr>
        <w:t>rocesses;</w:t>
      </w:r>
    </w:p>
    <w:p w14:paraId="51B65241" w14:textId="77777777" w:rsidR="007B091A" w:rsidRPr="001B0F18" w:rsidRDefault="008E4CF4" w:rsidP="00EF1059">
      <w:pPr>
        <w:pStyle w:val="ListParagraph"/>
        <w:numPr>
          <w:ilvl w:val="0"/>
          <w:numId w:val="13"/>
        </w:numPr>
        <w:spacing w:after="0" w:line="240" w:lineRule="auto"/>
        <w:rPr>
          <w:rFonts w:ascii="Times New Roman" w:hAnsi="Times New Roman" w:cs="Times New Roman"/>
          <w:bCs/>
          <w:sz w:val="24"/>
          <w:szCs w:val="24"/>
        </w:rPr>
      </w:pPr>
      <w:r w:rsidRPr="001B0F18">
        <w:rPr>
          <w:rFonts w:ascii="Times New Roman" w:hAnsi="Times New Roman" w:cs="Times New Roman"/>
          <w:bCs/>
          <w:sz w:val="24"/>
          <w:szCs w:val="24"/>
        </w:rPr>
        <w:t>SAG Subcommittees;</w:t>
      </w:r>
    </w:p>
    <w:p w14:paraId="3A093759" w14:textId="4789A3C1" w:rsidR="0087569C" w:rsidRPr="001B0F18" w:rsidRDefault="008E4CF4" w:rsidP="00EF1059">
      <w:pPr>
        <w:pStyle w:val="ListParagraph"/>
        <w:numPr>
          <w:ilvl w:val="0"/>
          <w:numId w:val="13"/>
        </w:numPr>
        <w:spacing w:after="0" w:line="240" w:lineRule="auto"/>
        <w:rPr>
          <w:rFonts w:ascii="Times New Roman" w:hAnsi="Times New Roman" w:cs="Times New Roman"/>
          <w:bCs/>
          <w:sz w:val="24"/>
          <w:szCs w:val="24"/>
        </w:rPr>
      </w:pPr>
      <w:r w:rsidRPr="001B0F18">
        <w:rPr>
          <w:rFonts w:ascii="Times New Roman" w:hAnsi="Times New Roman" w:cs="Times New Roman"/>
          <w:bCs/>
          <w:sz w:val="24"/>
          <w:szCs w:val="24"/>
        </w:rPr>
        <w:t>SAG Working Groups;</w:t>
      </w:r>
      <w:r w:rsidR="00B36D91">
        <w:rPr>
          <w:rFonts w:ascii="Times New Roman" w:hAnsi="Times New Roman" w:cs="Times New Roman"/>
          <w:bCs/>
          <w:sz w:val="24"/>
          <w:szCs w:val="24"/>
        </w:rPr>
        <w:t xml:space="preserve"> and</w:t>
      </w:r>
    </w:p>
    <w:p w14:paraId="3D8C420C" w14:textId="3F7EB77C" w:rsidR="007B091A" w:rsidRPr="001B0F18" w:rsidRDefault="007B091A" w:rsidP="00EF1059">
      <w:pPr>
        <w:pStyle w:val="ListParagraph"/>
        <w:numPr>
          <w:ilvl w:val="0"/>
          <w:numId w:val="13"/>
        </w:numPr>
        <w:spacing w:after="0" w:line="240" w:lineRule="auto"/>
        <w:rPr>
          <w:rFonts w:ascii="Times New Roman" w:hAnsi="Times New Roman" w:cs="Times New Roman"/>
          <w:bCs/>
          <w:sz w:val="24"/>
          <w:szCs w:val="24"/>
        </w:rPr>
      </w:pPr>
      <w:r w:rsidRPr="001B0F18">
        <w:rPr>
          <w:rFonts w:ascii="Times New Roman" w:hAnsi="Times New Roman" w:cs="Times New Roman"/>
          <w:bCs/>
          <w:sz w:val="24"/>
          <w:szCs w:val="24"/>
        </w:rPr>
        <w:t>Large Group SAG Topics for 202</w:t>
      </w:r>
      <w:r w:rsidR="007F73DC">
        <w:rPr>
          <w:rFonts w:ascii="Times New Roman" w:hAnsi="Times New Roman" w:cs="Times New Roman"/>
          <w:bCs/>
          <w:sz w:val="24"/>
          <w:szCs w:val="24"/>
        </w:rPr>
        <w:t>2</w:t>
      </w:r>
      <w:r w:rsidR="001B0F18">
        <w:rPr>
          <w:rFonts w:ascii="Times New Roman" w:hAnsi="Times New Roman" w:cs="Times New Roman"/>
          <w:bCs/>
          <w:sz w:val="24"/>
          <w:szCs w:val="24"/>
        </w:rPr>
        <w:t>.</w:t>
      </w:r>
    </w:p>
    <w:p w14:paraId="3E5A4AFC" w14:textId="77777777" w:rsidR="0087569C" w:rsidRDefault="0087569C" w:rsidP="005C2017">
      <w:pPr>
        <w:spacing w:after="0" w:line="240" w:lineRule="auto"/>
        <w:rPr>
          <w:rFonts w:ascii="Times New Roman" w:hAnsi="Times New Roman" w:cs="Times New Roman"/>
          <w:b/>
          <w:sz w:val="24"/>
          <w:szCs w:val="24"/>
        </w:rPr>
      </w:pPr>
    </w:p>
    <w:p w14:paraId="3DEC5076" w14:textId="21292000" w:rsidR="00060882" w:rsidRPr="00883DFD" w:rsidRDefault="007B091A" w:rsidP="00EF1059">
      <w:pPr>
        <w:pStyle w:val="ListParagraph"/>
        <w:numPr>
          <w:ilvl w:val="0"/>
          <w:numId w:val="1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Categories of </w:t>
      </w:r>
      <w:r w:rsidR="00060882" w:rsidRPr="00883DFD">
        <w:rPr>
          <w:rFonts w:ascii="Times New Roman" w:hAnsi="Times New Roman" w:cs="Times New Roman"/>
          <w:b/>
          <w:sz w:val="24"/>
          <w:szCs w:val="24"/>
        </w:rPr>
        <w:t>SAG Meetings</w:t>
      </w:r>
    </w:p>
    <w:p w14:paraId="141ACF01" w14:textId="2CFB4445" w:rsidR="006D654C" w:rsidRDefault="006D654C" w:rsidP="005C2017">
      <w:pPr>
        <w:spacing w:after="0" w:line="240" w:lineRule="auto"/>
        <w:rPr>
          <w:rFonts w:ascii="Times New Roman" w:hAnsi="Times New Roman" w:cs="Times New Roman"/>
          <w:sz w:val="24"/>
          <w:szCs w:val="24"/>
        </w:rPr>
      </w:pPr>
    </w:p>
    <w:p w14:paraId="3E76E07C" w14:textId="2ADEB2BC" w:rsidR="00F40DEB" w:rsidRDefault="0006713C" w:rsidP="005C2017">
      <w:pPr>
        <w:spacing w:after="0" w:line="240" w:lineRule="auto"/>
        <w:rPr>
          <w:rFonts w:ascii="Times New Roman" w:hAnsi="Times New Roman" w:cs="Times New Roman"/>
          <w:sz w:val="24"/>
          <w:szCs w:val="24"/>
        </w:rPr>
      </w:pPr>
      <w:r w:rsidRPr="0006713C">
        <w:rPr>
          <w:rFonts w:ascii="Times New Roman" w:hAnsi="Times New Roman" w:cs="Times New Roman"/>
          <w:sz w:val="24"/>
          <w:szCs w:val="24"/>
        </w:rPr>
        <w:t>Table 1</w:t>
      </w:r>
      <w:r w:rsidR="00F40DEB" w:rsidRPr="0006713C">
        <w:rPr>
          <w:rFonts w:ascii="Times New Roman" w:hAnsi="Times New Roman" w:cs="Times New Roman"/>
          <w:sz w:val="24"/>
          <w:szCs w:val="24"/>
        </w:rPr>
        <w:t xml:space="preserve"> below describes </w:t>
      </w:r>
      <w:r w:rsidRPr="0006713C">
        <w:rPr>
          <w:rFonts w:ascii="Times New Roman" w:hAnsi="Times New Roman" w:cs="Times New Roman"/>
          <w:sz w:val="24"/>
          <w:szCs w:val="24"/>
        </w:rPr>
        <w:t>various</w:t>
      </w:r>
      <w:r w:rsidR="00D4114F" w:rsidRPr="0006713C">
        <w:rPr>
          <w:rFonts w:ascii="Times New Roman" w:hAnsi="Times New Roman" w:cs="Times New Roman"/>
          <w:sz w:val="24"/>
          <w:szCs w:val="24"/>
        </w:rPr>
        <w:t xml:space="preserve"> </w:t>
      </w:r>
      <w:r w:rsidR="00F40DEB" w:rsidRPr="0006713C">
        <w:rPr>
          <w:rFonts w:ascii="Times New Roman" w:hAnsi="Times New Roman" w:cs="Times New Roman"/>
          <w:sz w:val="24"/>
          <w:szCs w:val="24"/>
        </w:rPr>
        <w:t>categories of SAG meetings</w:t>
      </w:r>
      <w:r w:rsidR="00D4114F" w:rsidRPr="0006713C">
        <w:rPr>
          <w:rFonts w:ascii="Times New Roman" w:hAnsi="Times New Roman" w:cs="Times New Roman"/>
          <w:sz w:val="24"/>
          <w:szCs w:val="24"/>
        </w:rPr>
        <w:t>, including the SAG Steering Committee, Large Group SAG, SAG Technical Advisory Committee, SAG Subcommittees, and SAG Working Groups.</w:t>
      </w:r>
    </w:p>
    <w:p w14:paraId="2D10AF52" w14:textId="7422AF0F" w:rsidR="00126D60" w:rsidRDefault="00126D60" w:rsidP="006D654C">
      <w:pPr>
        <w:spacing w:after="0"/>
        <w:rPr>
          <w:rFonts w:ascii="Times New Roman" w:hAnsi="Times New Roman" w:cs="Times New Roman"/>
          <w:sz w:val="24"/>
          <w:szCs w:val="24"/>
        </w:rPr>
      </w:pPr>
    </w:p>
    <w:tbl>
      <w:tblPr>
        <w:tblW w:w="10260" w:type="dxa"/>
        <w:tblInd w:w="-455" w:type="dxa"/>
        <w:tblLook w:val="04A0" w:firstRow="1" w:lastRow="0" w:firstColumn="1" w:lastColumn="0" w:noHBand="0" w:noVBand="1"/>
      </w:tblPr>
      <w:tblGrid>
        <w:gridCol w:w="2775"/>
        <w:gridCol w:w="7485"/>
      </w:tblGrid>
      <w:tr w:rsidR="00126D60" w:rsidRPr="00126D60" w14:paraId="55764953" w14:textId="77777777" w:rsidTr="0043468F">
        <w:trPr>
          <w:trHeight w:val="310"/>
          <w:tblHeader/>
        </w:trPr>
        <w:tc>
          <w:tcPr>
            <w:tcW w:w="102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F1DB49" w14:textId="77777777" w:rsidR="00126D60" w:rsidRPr="00126D60" w:rsidRDefault="00126D60" w:rsidP="00126D60">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lastRenderedPageBreak/>
              <w:t>Table 1: SAG Meetings</w:t>
            </w:r>
          </w:p>
        </w:tc>
      </w:tr>
      <w:tr w:rsidR="00126D60" w:rsidRPr="00126D60" w14:paraId="2C55CF02" w14:textId="77777777" w:rsidTr="0043468F">
        <w:trPr>
          <w:trHeight w:val="310"/>
          <w:tblHeader/>
        </w:trPr>
        <w:tc>
          <w:tcPr>
            <w:tcW w:w="2775" w:type="dxa"/>
            <w:tcBorders>
              <w:top w:val="nil"/>
              <w:left w:val="single" w:sz="4" w:space="0" w:color="auto"/>
              <w:bottom w:val="single" w:sz="4" w:space="0" w:color="auto"/>
              <w:right w:val="single" w:sz="4" w:space="0" w:color="auto"/>
            </w:tcBorders>
            <w:shd w:val="clear" w:color="000000" w:fill="F2F2F2"/>
            <w:noWrap/>
            <w:vAlign w:val="center"/>
            <w:hideMark/>
          </w:tcPr>
          <w:p w14:paraId="35E7CBC5" w14:textId="77777777" w:rsidR="00126D60" w:rsidRPr="00126D60" w:rsidRDefault="00126D60" w:rsidP="00126D60">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Meeting Category</w:t>
            </w:r>
          </w:p>
        </w:tc>
        <w:tc>
          <w:tcPr>
            <w:tcW w:w="7485" w:type="dxa"/>
            <w:tcBorders>
              <w:top w:val="nil"/>
              <w:left w:val="nil"/>
              <w:bottom w:val="single" w:sz="4" w:space="0" w:color="auto"/>
              <w:right w:val="single" w:sz="4" w:space="0" w:color="auto"/>
            </w:tcBorders>
            <w:shd w:val="clear" w:color="000000" w:fill="F2F2F2"/>
            <w:noWrap/>
            <w:vAlign w:val="center"/>
            <w:hideMark/>
          </w:tcPr>
          <w:p w14:paraId="18811D82" w14:textId="77777777" w:rsidR="00126D60" w:rsidRPr="00126D60" w:rsidRDefault="00126D60" w:rsidP="00126D60">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Description</w:t>
            </w:r>
          </w:p>
        </w:tc>
      </w:tr>
      <w:tr w:rsidR="00126D60" w:rsidRPr="00126D60" w14:paraId="066FE12E" w14:textId="77777777" w:rsidTr="0043468F">
        <w:trPr>
          <w:trHeight w:val="208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72F33DD7" w14:textId="77777777" w:rsidR="00126D60" w:rsidRPr="00126D60" w:rsidRDefault="00126D60" w:rsidP="00126D60">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SAG Steering Committee</w:t>
            </w:r>
          </w:p>
        </w:tc>
        <w:tc>
          <w:tcPr>
            <w:tcW w:w="7485" w:type="dxa"/>
            <w:tcBorders>
              <w:top w:val="nil"/>
              <w:left w:val="nil"/>
              <w:bottom w:val="single" w:sz="4" w:space="0" w:color="auto"/>
              <w:right w:val="single" w:sz="4" w:space="0" w:color="auto"/>
            </w:tcBorders>
            <w:shd w:val="clear" w:color="auto" w:fill="auto"/>
            <w:vAlign w:val="center"/>
            <w:hideMark/>
          </w:tcPr>
          <w:p w14:paraId="78985132" w14:textId="3F8A9B3D" w:rsidR="00126D60" w:rsidRPr="00126D60" w:rsidRDefault="00126D60" w:rsidP="00126D60">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Members of the SAG Steering Committee includes senior representative of utilities</w:t>
            </w:r>
            <w:r w:rsidR="00EE1B83">
              <w:rPr>
                <w:rFonts w:ascii="Times New Roman" w:eastAsia="Times New Roman" w:hAnsi="Times New Roman" w:cs="Times New Roman"/>
                <w:color w:val="000000"/>
                <w:sz w:val="24"/>
                <w:szCs w:val="24"/>
              </w:rPr>
              <w:t>, community</w:t>
            </w:r>
            <w:r w:rsidR="008F64EB">
              <w:rPr>
                <w:rFonts w:ascii="Times New Roman" w:eastAsia="Times New Roman" w:hAnsi="Times New Roman" w:cs="Times New Roman"/>
                <w:color w:val="000000"/>
                <w:sz w:val="24"/>
                <w:szCs w:val="24"/>
              </w:rPr>
              <w:t>-</w:t>
            </w:r>
            <w:r w:rsidR="00EE1B83">
              <w:rPr>
                <w:rFonts w:ascii="Times New Roman" w:eastAsia="Times New Roman" w:hAnsi="Times New Roman" w:cs="Times New Roman"/>
                <w:color w:val="000000"/>
                <w:sz w:val="24"/>
                <w:szCs w:val="24"/>
              </w:rPr>
              <w:t>based organizations,</w:t>
            </w:r>
            <w:r w:rsidRPr="00126D60">
              <w:rPr>
                <w:rFonts w:ascii="Times New Roman" w:eastAsia="Times New Roman" w:hAnsi="Times New Roman" w:cs="Times New Roman"/>
                <w:color w:val="000000"/>
                <w:sz w:val="24"/>
                <w:szCs w:val="24"/>
              </w:rPr>
              <w:t xml:space="preserve"> and non-financially interested stakeholder participants</w:t>
            </w:r>
            <w:r w:rsidR="00966143">
              <w:rPr>
                <w:rFonts w:ascii="Times New Roman" w:eastAsia="Times New Roman" w:hAnsi="Times New Roman" w:cs="Times New Roman"/>
                <w:color w:val="000000"/>
                <w:sz w:val="24"/>
                <w:szCs w:val="24"/>
              </w:rPr>
              <w:t xml:space="preserve"> that signed 2022-2025 Stipulated Agreements with Illinois utilities</w:t>
            </w:r>
            <w:r w:rsidRPr="00126D60">
              <w:rPr>
                <w:rFonts w:ascii="Times New Roman" w:eastAsia="Times New Roman" w:hAnsi="Times New Roman" w:cs="Times New Roman"/>
                <w:color w:val="000000"/>
                <w:sz w:val="24"/>
                <w:szCs w:val="24"/>
              </w:rPr>
              <w:t>. The Steering Committee provides substantive feedback to the SAG Facilitator on: (1) annual SAG Plans; and (2) progress towards meeting annual SAG Plan goals to ensure that the time spent on SAG is as productive and valuable as possible. Meetings will be held on a bi-annual basis.</w:t>
            </w:r>
          </w:p>
        </w:tc>
      </w:tr>
      <w:tr w:rsidR="00126D60" w:rsidRPr="00126D60" w14:paraId="7A7412BF" w14:textId="77777777" w:rsidTr="006F7AC1">
        <w:trPr>
          <w:trHeight w:val="2843"/>
        </w:trPr>
        <w:tc>
          <w:tcPr>
            <w:tcW w:w="2775" w:type="dxa"/>
            <w:tcBorders>
              <w:top w:val="nil"/>
              <w:left w:val="single" w:sz="4" w:space="0" w:color="auto"/>
              <w:bottom w:val="single" w:sz="4" w:space="0" w:color="auto"/>
              <w:right w:val="single" w:sz="4" w:space="0" w:color="auto"/>
            </w:tcBorders>
            <w:shd w:val="clear" w:color="auto" w:fill="auto"/>
            <w:noWrap/>
            <w:vAlign w:val="center"/>
            <w:hideMark/>
          </w:tcPr>
          <w:p w14:paraId="0D1E587D" w14:textId="77777777" w:rsidR="00126D60" w:rsidRPr="00126D60" w:rsidRDefault="00126D60" w:rsidP="00126D60">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Large Group SAG</w:t>
            </w:r>
          </w:p>
        </w:tc>
        <w:tc>
          <w:tcPr>
            <w:tcW w:w="7485" w:type="dxa"/>
            <w:tcBorders>
              <w:top w:val="nil"/>
              <w:left w:val="nil"/>
              <w:bottom w:val="single" w:sz="4" w:space="0" w:color="auto"/>
              <w:right w:val="single" w:sz="4" w:space="0" w:color="auto"/>
            </w:tcBorders>
            <w:shd w:val="clear" w:color="auto" w:fill="auto"/>
            <w:vAlign w:val="center"/>
            <w:hideMark/>
          </w:tcPr>
          <w:p w14:paraId="60355E6B" w14:textId="310A00E3" w:rsidR="00126D60" w:rsidRPr="00126D60" w:rsidRDefault="00126D60" w:rsidP="00126D60">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 xml:space="preserve">Large Group SAG meetings will be held in-person on a quarterly basis, at a minimum. The SAG Facilitator will prioritize topics and issues that are required by the Illinois Energy Efficiency Policy Manual </w:t>
            </w:r>
            <w:r w:rsidR="005063DC">
              <w:rPr>
                <w:rFonts w:ascii="Times New Roman" w:eastAsia="Times New Roman" w:hAnsi="Times New Roman" w:cs="Times New Roman"/>
                <w:color w:val="000000"/>
                <w:sz w:val="24"/>
                <w:szCs w:val="24"/>
              </w:rPr>
              <w:t>Version 2.1</w:t>
            </w:r>
            <w:r w:rsidRPr="00126D60">
              <w:rPr>
                <w:rFonts w:ascii="Times New Roman" w:eastAsia="Times New Roman" w:hAnsi="Times New Roman" w:cs="Times New Roman"/>
                <w:color w:val="000000"/>
                <w:sz w:val="24"/>
                <w:szCs w:val="24"/>
              </w:rPr>
              <w:t xml:space="preserve">, or as it may be updated from time to time; directives to SAG from the Illinois Commerce Commission (ICC); and ICC-approved stipulated agreements between utilities and non-financially interested parties. </w:t>
            </w:r>
            <w:r w:rsidRPr="00126D60">
              <w:rPr>
                <w:rFonts w:ascii="Times New Roman" w:eastAsia="Times New Roman" w:hAnsi="Times New Roman" w:cs="Times New Roman"/>
                <w:color w:val="000000"/>
                <w:sz w:val="24"/>
                <w:szCs w:val="24"/>
              </w:rPr>
              <w:br/>
            </w:r>
            <w:r w:rsidRPr="00126D60">
              <w:rPr>
                <w:rFonts w:ascii="Times New Roman" w:eastAsia="Times New Roman" w:hAnsi="Times New Roman" w:cs="Times New Roman"/>
                <w:color w:val="000000"/>
                <w:sz w:val="24"/>
                <w:szCs w:val="24"/>
              </w:rPr>
              <w:br/>
              <w:t>Other topics related to EE portfolio planning, design, implementation, and evaluation will be scheduled for Large Group SAG discussion as time and resources permit.</w:t>
            </w:r>
          </w:p>
        </w:tc>
      </w:tr>
      <w:tr w:rsidR="00126D60" w:rsidRPr="00126D60" w14:paraId="51339253" w14:textId="77777777" w:rsidTr="0043468F">
        <w:trPr>
          <w:trHeight w:val="1781"/>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52002E75" w14:textId="77777777" w:rsidR="00126D60" w:rsidRPr="00126D60" w:rsidRDefault="00126D60" w:rsidP="00126D60">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SAG Technical Advisory Committee (TAC)</w:t>
            </w:r>
          </w:p>
        </w:tc>
        <w:tc>
          <w:tcPr>
            <w:tcW w:w="7485" w:type="dxa"/>
            <w:tcBorders>
              <w:top w:val="nil"/>
              <w:left w:val="nil"/>
              <w:bottom w:val="single" w:sz="4" w:space="0" w:color="auto"/>
              <w:right w:val="single" w:sz="4" w:space="0" w:color="auto"/>
            </w:tcBorders>
            <w:shd w:val="clear" w:color="auto" w:fill="auto"/>
            <w:vAlign w:val="center"/>
            <w:hideMark/>
          </w:tcPr>
          <w:p w14:paraId="6C032F1E" w14:textId="77877BA7" w:rsidR="00126D60" w:rsidRPr="00126D60" w:rsidRDefault="00126D60" w:rsidP="00126D60">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 xml:space="preserve">Technical Advisory Committee (TAC) meetings address updates to the IL-TRM, EM&amp;V issues, and other issues of a technical nature. </w:t>
            </w:r>
            <w:r w:rsidR="00B41C84">
              <w:rPr>
                <w:rFonts w:ascii="Times New Roman" w:eastAsia="Times New Roman" w:hAnsi="Times New Roman" w:cs="Times New Roman"/>
                <w:color w:val="000000"/>
                <w:sz w:val="24"/>
                <w:szCs w:val="24"/>
              </w:rPr>
              <w:t xml:space="preserve">TAC meetings are facilitated by the independent Illinois TRM Administrator, VEIC. </w:t>
            </w:r>
            <w:r w:rsidRPr="00126D60">
              <w:rPr>
                <w:rFonts w:ascii="Times New Roman" w:eastAsia="Times New Roman" w:hAnsi="Times New Roman" w:cs="Times New Roman"/>
                <w:color w:val="000000"/>
                <w:sz w:val="24"/>
                <w:szCs w:val="24"/>
              </w:rPr>
              <w:t>SAG participants will be briefed on topics covered in the TAC</w:t>
            </w:r>
            <w:r w:rsidR="00B41C84">
              <w:rPr>
                <w:rFonts w:ascii="Times New Roman" w:eastAsia="Times New Roman" w:hAnsi="Times New Roman" w:cs="Times New Roman"/>
                <w:color w:val="000000"/>
                <w:sz w:val="24"/>
                <w:szCs w:val="24"/>
              </w:rPr>
              <w:t>,</w:t>
            </w:r>
            <w:r w:rsidR="00D02FB8">
              <w:rPr>
                <w:rFonts w:ascii="Times New Roman" w:eastAsia="Times New Roman" w:hAnsi="Times New Roman" w:cs="Times New Roman"/>
                <w:color w:val="000000"/>
                <w:sz w:val="24"/>
                <w:szCs w:val="24"/>
              </w:rPr>
              <w:t xml:space="preserve"> as needed</w:t>
            </w:r>
            <w:r w:rsidR="00B41C84">
              <w:rPr>
                <w:rFonts w:ascii="Times New Roman" w:eastAsia="Times New Roman" w:hAnsi="Times New Roman" w:cs="Times New Roman"/>
                <w:color w:val="000000"/>
                <w:sz w:val="24"/>
                <w:szCs w:val="24"/>
              </w:rPr>
              <w:t xml:space="preserve">. </w:t>
            </w:r>
            <w:r w:rsidRPr="00126D60">
              <w:rPr>
                <w:rFonts w:ascii="Times New Roman" w:eastAsia="Times New Roman" w:hAnsi="Times New Roman" w:cs="Times New Roman"/>
                <w:color w:val="000000"/>
                <w:sz w:val="24"/>
                <w:szCs w:val="24"/>
              </w:rPr>
              <w:t>The SAG Facilitator coordinates with the IL-TRM Administrator and participates</w:t>
            </w:r>
            <w:r w:rsidR="00A26919">
              <w:rPr>
                <w:rFonts w:ascii="Times New Roman" w:eastAsia="Times New Roman" w:hAnsi="Times New Roman" w:cs="Times New Roman"/>
                <w:color w:val="000000"/>
                <w:sz w:val="24"/>
                <w:szCs w:val="24"/>
              </w:rPr>
              <w:t xml:space="preserve"> in TAC meetings</w:t>
            </w:r>
            <w:r w:rsidRPr="00126D60">
              <w:rPr>
                <w:rFonts w:ascii="Times New Roman" w:eastAsia="Times New Roman" w:hAnsi="Times New Roman" w:cs="Times New Roman"/>
                <w:color w:val="000000"/>
                <w:sz w:val="24"/>
                <w:szCs w:val="24"/>
              </w:rPr>
              <w:t>, as needed.</w:t>
            </w:r>
          </w:p>
        </w:tc>
      </w:tr>
      <w:tr w:rsidR="00126D60" w:rsidRPr="00126D60" w14:paraId="40332A7F" w14:textId="77777777" w:rsidTr="004F32A6">
        <w:trPr>
          <w:trHeight w:val="1259"/>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428160E1" w14:textId="77777777" w:rsidR="00126D60" w:rsidRPr="00126D60" w:rsidRDefault="00126D60" w:rsidP="00126D60">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SAG Subcommittees</w:t>
            </w:r>
          </w:p>
        </w:tc>
        <w:tc>
          <w:tcPr>
            <w:tcW w:w="7485" w:type="dxa"/>
            <w:tcBorders>
              <w:top w:val="nil"/>
              <w:left w:val="nil"/>
              <w:bottom w:val="single" w:sz="4" w:space="0" w:color="auto"/>
              <w:right w:val="single" w:sz="4" w:space="0" w:color="auto"/>
            </w:tcBorders>
            <w:shd w:val="clear" w:color="auto" w:fill="auto"/>
            <w:vAlign w:val="center"/>
            <w:hideMark/>
          </w:tcPr>
          <w:p w14:paraId="72367180" w14:textId="77777777" w:rsidR="00D53BB6" w:rsidRDefault="00126D60" w:rsidP="00755EC1">
            <w:pPr>
              <w:spacing w:after="0" w:line="240" w:lineRule="auto"/>
              <w:rPr>
                <w:rFonts w:ascii="Times New Roman" w:eastAsia="Times New Roman" w:hAnsi="Times New Roman" w:cs="Times New Roman"/>
                <w:color w:val="000000"/>
                <w:sz w:val="24"/>
                <w:szCs w:val="24"/>
              </w:rPr>
            </w:pPr>
            <w:r w:rsidRPr="00842FF8">
              <w:rPr>
                <w:rFonts w:ascii="Times New Roman" w:eastAsia="Times New Roman" w:hAnsi="Times New Roman" w:cs="Times New Roman"/>
                <w:color w:val="000000"/>
                <w:sz w:val="24"/>
                <w:szCs w:val="24"/>
              </w:rPr>
              <w:t xml:space="preserve">SAG Subcommittees will be established for necessary issue-specific topics based on ICC directives, Policy Manual requirements, and stipulated agreements. Participation in SAG Subcommittees will be open to all SAG participants, unless there </w:t>
            </w:r>
            <w:r w:rsidR="002A3F44">
              <w:rPr>
                <w:rFonts w:ascii="Times New Roman" w:eastAsia="Times New Roman" w:hAnsi="Times New Roman" w:cs="Times New Roman"/>
                <w:color w:val="000000"/>
                <w:sz w:val="24"/>
                <w:szCs w:val="24"/>
              </w:rPr>
              <w:t>may be</w:t>
            </w:r>
            <w:r w:rsidR="002A3F44" w:rsidRPr="00842FF8">
              <w:rPr>
                <w:rFonts w:ascii="Times New Roman" w:eastAsia="Times New Roman" w:hAnsi="Times New Roman" w:cs="Times New Roman"/>
                <w:color w:val="000000"/>
                <w:sz w:val="24"/>
                <w:szCs w:val="24"/>
              </w:rPr>
              <w:t xml:space="preserve"> </w:t>
            </w:r>
            <w:r w:rsidRPr="00842FF8">
              <w:rPr>
                <w:rFonts w:ascii="Times New Roman" w:eastAsia="Times New Roman" w:hAnsi="Times New Roman" w:cs="Times New Roman"/>
                <w:color w:val="000000"/>
                <w:sz w:val="24"/>
                <w:szCs w:val="24"/>
              </w:rPr>
              <w:t>a financial conflict of interest.</w:t>
            </w:r>
          </w:p>
          <w:p w14:paraId="66CA5D50" w14:textId="77777777" w:rsidR="002862E3" w:rsidRDefault="002862E3" w:rsidP="00755EC1">
            <w:pPr>
              <w:spacing w:after="0" w:line="240" w:lineRule="auto"/>
              <w:rPr>
                <w:rFonts w:ascii="Times New Roman" w:eastAsia="Times New Roman" w:hAnsi="Times New Roman" w:cs="Times New Roman"/>
                <w:color w:val="000000"/>
                <w:sz w:val="24"/>
                <w:szCs w:val="24"/>
              </w:rPr>
            </w:pPr>
          </w:p>
          <w:p w14:paraId="317062C9" w14:textId="39F30EDE" w:rsidR="002862E3" w:rsidRDefault="002862E3" w:rsidP="00755E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2022, there are t</w:t>
            </w:r>
            <w:r w:rsidR="00F40B29">
              <w:rPr>
                <w:rFonts w:ascii="Times New Roman" w:eastAsia="Times New Roman" w:hAnsi="Times New Roman" w:cs="Times New Roman"/>
                <w:color w:val="000000"/>
                <w:sz w:val="24"/>
                <w:szCs w:val="24"/>
              </w:rPr>
              <w:t>hree</w:t>
            </w:r>
            <w:r>
              <w:rPr>
                <w:rFonts w:ascii="Times New Roman" w:eastAsia="Times New Roman" w:hAnsi="Times New Roman" w:cs="Times New Roman"/>
                <w:color w:val="000000"/>
                <w:sz w:val="24"/>
                <w:szCs w:val="24"/>
              </w:rPr>
              <w:t xml:space="preserve"> (</w:t>
            </w:r>
            <w:r w:rsidR="00F40B2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00F40B29">
              <w:rPr>
                <w:rFonts w:ascii="Times New Roman" w:eastAsia="Times New Roman" w:hAnsi="Times New Roman" w:cs="Times New Roman"/>
                <w:color w:val="000000"/>
                <w:sz w:val="24"/>
                <w:szCs w:val="24"/>
              </w:rPr>
              <w:t>Subcommittee</w:t>
            </w:r>
            <w:r>
              <w:rPr>
                <w:rFonts w:ascii="Times New Roman" w:eastAsia="Times New Roman" w:hAnsi="Times New Roman" w:cs="Times New Roman"/>
                <w:color w:val="000000"/>
                <w:sz w:val="24"/>
                <w:szCs w:val="24"/>
              </w:rPr>
              <w:t xml:space="preserve"> that are anticipated to be convened by the SAG Facilitator:</w:t>
            </w:r>
          </w:p>
          <w:p w14:paraId="194F8BCF" w14:textId="77777777" w:rsidR="002862E3" w:rsidRDefault="002862E3" w:rsidP="00EF1059">
            <w:pPr>
              <w:pStyle w:val="ListParagraph"/>
              <w:numPr>
                <w:ilvl w:val="0"/>
                <w:numId w:val="14"/>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Policy Manual Subcommittee</w:t>
            </w:r>
          </w:p>
          <w:p w14:paraId="1BC4B6F0" w14:textId="77777777" w:rsidR="002862E3" w:rsidRDefault="005B29C4" w:rsidP="00EF1059">
            <w:pPr>
              <w:pStyle w:val="ListParagraph"/>
              <w:numPr>
                <w:ilvl w:val="0"/>
                <w:numId w:val="14"/>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Equity</w:t>
            </w:r>
            <w:r w:rsidR="002862E3">
              <w:rPr>
                <w:rFonts w:ascii="Times New Roman" w:eastAsia="Times New Roman" w:hAnsi="Times New Roman" w:cs="Times New Roman"/>
                <w:color w:val="000000"/>
                <w:sz w:val="24"/>
                <w:szCs w:val="24"/>
              </w:rPr>
              <w:t xml:space="preserve"> Subcommittee</w:t>
            </w:r>
          </w:p>
          <w:p w14:paraId="786E72B3" w14:textId="06A77313" w:rsidR="005B29C4" w:rsidRPr="002862E3" w:rsidRDefault="005B29C4" w:rsidP="00EF1059">
            <w:pPr>
              <w:pStyle w:val="ListParagraph"/>
              <w:numPr>
                <w:ilvl w:val="0"/>
                <w:numId w:val="14"/>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Network Lighting Controls Subcommittee</w:t>
            </w:r>
          </w:p>
        </w:tc>
      </w:tr>
      <w:tr w:rsidR="00126D60" w:rsidRPr="00126D60" w14:paraId="10649CF4" w14:textId="77777777" w:rsidTr="0043468F">
        <w:trPr>
          <w:trHeight w:val="701"/>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05F23284" w14:textId="77777777" w:rsidR="00126D60" w:rsidRPr="00126D60" w:rsidRDefault="00126D60" w:rsidP="00126D60">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SAG Working Groups</w:t>
            </w:r>
          </w:p>
        </w:tc>
        <w:tc>
          <w:tcPr>
            <w:tcW w:w="7485" w:type="dxa"/>
            <w:tcBorders>
              <w:top w:val="nil"/>
              <w:left w:val="nil"/>
              <w:bottom w:val="single" w:sz="4" w:space="0" w:color="auto"/>
              <w:right w:val="single" w:sz="4" w:space="0" w:color="auto"/>
            </w:tcBorders>
            <w:shd w:val="clear" w:color="auto" w:fill="auto"/>
            <w:vAlign w:val="center"/>
            <w:hideMark/>
          </w:tcPr>
          <w:p w14:paraId="5E571BCB" w14:textId="44B1D64F" w:rsidR="00E87FA7" w:rsidRDefault="00126D60" w:rsidP="00126D60">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SAG Working Group meetings will be held to discuss short-term issues that need resolution. Meetings will be held by teleconference and scheduled as needed, with participation by</w:t>
            </w:r>
            <w:r w:rsidR="00310EBD">
              <w:rPr>
                <w:rFonts w:ascii="Times New Roman" w:eastAsia="Times New Roman" w:hAnsi="Times New Roman" w:cs="Times New Roman"/>
                <w:color w:val="000000"/>
                <w:sz w:val="24"/>
                <w:szCs w:val="24"/>
              </w:rPr>
              <w:t xml:space="preserve"> </w:t>
            </w:r>
            <w:r w:rsidRPr="00126D60">
              <w:rPr>
                <w:rFonts w:ascii="Times New Roman" w:eastAsia="Times New Roman" w:hAnsi="Times New Roman" w:cs="Times New Roman"/>
                <w:color w:val="000000"/>
                <w:sz w:val="24"/>
                <w:szCs w:val="24"/>
              </w:rPr>
              <w:t>interested SAG participants.</w:t>
            </w:r>
            <w:r w:rsidR="0043468F">
              <w:rPr>
                <w:rFonts w:ascii="Times New Roman" w:eastAsia="Times New Roman" w:hAnsi="Times New Roman" w:cs="Times New Roman"/>
                <w:color w:val="000000"/>
                <w:sz w:val="24"/>
                <w:szCs w:val="24"/>
              </w:rPr>
              <w:t xml:space="preserve"> </w:t>
            </w:r>
            <w:r w:rsidR="00746DC2">
              <w:rPr>
                <w:rFonts w:ascii="Times New Roman" w:eastAsia="Times New Roman" w:hAnsi="Times New Roman" w:cs="Times New Roman"/>
                <w:color w:val="000000"/>
                <w:sz w:val="24"/>
                <w:szCs w:val="24"/>
              </w:rPr>
              <w:t>SAG Working Groups may recommend next steps to the Policy Manual Subcommittee</w:t>
            </w:r>
            <w:r w:rsidR="00861A28">
              <w:rPr>
                <w:rFonts w:ascii="Times New Roman" w:eastAsia="Times New Roman" w:hAnsi="Times New Roman" w:cs="Times New Roman"/>
                <w:color w:val="000000"/>
                <w:sz w:val="24"/>
                <w:szCs w:val="24"/>
              </w:rPr>
              <w:t xml:space="preserve"> or</w:t>
            </w:r>
            <w:r w:rsidR="00746DC2">
              <w:rPr>
                <w:rFonts w:ascii="Times New Roman" w:eastAsia="Times New Roman" w:hAnsi="Times New Roman" w:cs="Times New Roman"/>
                <w:color w:val="000000"/>
                <w:sz w:val="24"/>
                <w:szCs w:val="24"/>
              </w:rPr>
              <w:t xml:space="preserve"> IL-TRM TAC.</w:t>
            </w:r>
          </w:p>
          <w:p w14:paraId="75776252" w14:textId="77777777" w:rsidR="00D553EF" w:rsidRDefault="00D553EF" w:rsidP="00126D60">
            <w:pPr>
              <w:spacing w:after="0" w:line="240" w:lineRule="auto"/>
              <w:rPr>
                <w:rFonts w:ascii="Times New Roman" w:eastAsia="Times New Roman" w:hAnsi="Times New Roman" w:cs="Times New Roman"/>
                <w:color w:val="000000"/>
                <w:sz w:val="24"/>
                <w:szCs w:val="24"/>
              </w:rPr>
            </w:pPr>
          </w:p>
          <w:p w14:paraId="68264DD2" w14:textId="5921FB07" w:rsidR="00BB1FE4" w:rsidRPr="00AD0B78" w:rsidRDefault="00BB1FE4" w:rsidP="00126D60">
            <w:pPr>
              <w:spacing w:after="0" w:line="240" w:lineRule="auto"/>
              <w:rPr>
                <w:rFonts w:ascii="Times New Roman" w:eastAsia="Times New Roman" w:hAnsi="Times New Roman" w:cs="Times New Roman"/>
                <w:color w:val="000000"/>
                <w:sz w:val="24"/>
                <w:szCs w:val="24"/>
              </w:rPr>
            </w:pPr>
            <w:r w:rsidRPr="00AD0B78">
              <w:rPr>
                <w:rFonts w:ascii="Times New Roman" w:eastAsia="Times New Roman" w:hAnsi="Times New Roman" w:cs="Times New Roman"/>
                <w:color w:val="000000"/>
                <w:sz w:val="24"/>
                <w:szCs w:val="24"/>
              </w:rPr>
              <w:t>In 20</w:t>
            </w:r>
            <w:r w:rsidR="00903D92">
              <w:rPr>
                <w:rFonts w:ascii="Times New Roman" w:eastAsia="Times New Roman" w:hAnsi="Times New Roman" w:cs="Times New Roman"/>
                <w:color w:val="000000"/>
                <w:sz w:val="24"/>
                <w:szCs w:val="24"/>
              </w:rPr>
              <w:t>2</w:t>
            </w:r>
            <w:r w:rsidR="000B67DF">
              <w:rPr>
                <w:rFonts w:ascii="Times New Roman" w:eastAsia="Times New Roman" w:hAnsi="Times New Roman" w:cs="Times New Roman"/>
                <w:color w:val="000000"/>
                <w:sz w:val="24"/>
                <w:szCs w:val="24"/>
              </w:rPr>
              <w:t>2</w:t>
            </w:r>
            <w:r w:rsidRPr="00AD0B78">
              <w:rPr>
                <w:rFonts w:ascii="Times New Roman" w:eastAsia="Times New Roman" w:hAnsi="Times New Roman" w:cs="Times New Roman"/>
                <w:color w:val="000000"/>
                <w:sz w:val="24"/>
                <w:szCs w:val="24"/>
              </w:rPr>
              <w:t xml:space="preserve">, </w:t>
            </w:r>
            <w:r w:rsidR="00DB70F3" w:rsidRPr="00AD0B78">
              <w:rPr>
                <w:rFonts w:ascii="Times New Roman" w:eastAsia="Times New Roman" w:hAnsi="Times New Roman" w:cs="Times New Roman"/>
                <w:color w:val="000000"/>
                <w:sz w:val="24"/>
                <w:szCs w:val="24"/>
              </w:rPr>
              <w:t xml:space="preserve">there are </w:t>
            </w:r>
            <w:r w:rsidR="00A25403">
              <w:rPr>
                <w:rFonts w:ascii="Times New Roman" w:eastAsia="Times New Roman" w:hAnsi="Times New Roman" w:cs="Times New Roman"/>
                <w:color w:val="000000"/>
                <w:sz w:val="24"/>
                <w:szCs w:val="24"/>
              </w:rPr>
              <w:t>four</w:t>
            </w:r>
            <w:r w:rsidR="00846353">
              <w:rPr>
                <w:rFonts w:ascii="Times New Roman" w:eastAsia="Times New Roman" w:hAnsi="Times New Roman" w:cs="Times New Roman"/>
                <w:color w:val="000000"/>
                <w:sz w:val="24"/>
                <w:szCs w:val="24"/>
              </w:rPr>
              <w:t xml:space="preserve"> (</w:t>
            </w:r>
            <w:r w:rsidR="00A25403">
              <w:rPr>
                <w:rFonts w:ascii="Times New Roman" w:eastAsia="Times New Roman" w:hAnsi="Times New Roman" w:cs="Times New Roman"/>
                <w:color w:val="000000"/>
                <w:sz w:val="24"/>
                <w:szCs w:val="24"/>
              </w:rPr>
              <w:t>4</w:t>
            </w:r>
            <w:r w:rsidR="00846353">
              <w:rPr>
                <w:rFonts w:ascii="Times New Roman" w:eastAsia="Times New Roman" w:hAnsi="Times New Roman" w:cs="Times New Roman"/>
                <w:color w:val="000000"/>
                <w:sz w:val="24"/>
                <w:szCs w:val="24"/>
              </w:rPr>
              <w:t>)</w:t>
            </w:r>
            <w:r w:rsidR="002862E3">
              <w:rPr>
                <w:rFonts w:ascii="Times New Roman" w:eastAsia="Times New Roman" w:hAnsi="Times New Roman" w:cs="Times New Roman"/>
                <w:color w:val="000000"/>
                <w:sz w:val="24"/>
                <w:szCs w:val="24"/>
              </w:rPr>
              <w:t xml:space="preserve"> </w:t>
            </w:r>
            <w:r w:rsidRPr="00AD0B78">
              <w:rPr>
                <w:rFonts w:ascii="Times New Roman" w:eastAsia="Times New Roman" w:hAnsi="Times New Roman" w:cs="Times New Roman"/>
                <w:color w:val="000000"/>
                <w:sz w:val="24"/>
                <w:szCs w:val="24"/>
              </w:rPr>
              <w:t xml:space="preserve">Working Groups </w:t>
            </w:r>
            <w:r w:rsidR="00DB70F3" w:rsidRPr="00AD0B78">
              <w:rPr>
                <w:rFonts w:ascii="Times New Roman" w:eastAsia="Times New Roman" w:hAnsi="Times New Roman" w:cs="Times New Roman"/>
                <w:color w:val="000000"/>
                <w:sz w:val="24"/>
                <w:szCs w:val="24"/>
              </w:rPr>
              <w:t xml:space="preserve">that </w:t>
            </w:r>
            <w:r w:rsidR="00167992">
              <w:rPr>
                <w:rFonts w:ascii="Times New Roman" w:eastAsia="Times New Roman" w:hAnsi="Times New Roman" w:cs="Times New Roman"/>
                <w:color w:val="000000"/>
                <w:sz w:val="24"/>
                <w:szCs w:val="24"/>
              </w:rPr>
              <w:t>are anticipated to be</w:t>
            </w:r>
            <w:r w:rsidRPr="00AD0B78">
              <w:rPr>
                <w:rFonts w:ascii="Times New Roman" w:eastAsia="Times New Roman" w:hAnsi="Times New Roman" w:cs="Times New Roman"/>
                <w:color w:val="000000"/>
                <w:sz w:val="24"/>
                <w:szCs w:val="24"/>
              </w:rPr>
              <w:t xml:space="preserve"> convened by the SAG Facilitator</w:t>
            </w:r>
            <w:r w:rsidR="00DB70F3" w:rsidRPr="00AD0B78">
              <w:rPr>
                <w:rFonts w:ascii="Times New Roman" w:eastAsia="Times New Roman" w:hAnsi="Times New Roman" w:cs="Times New Roman"/>
                <w:color w:val="000000"/>
                <w:sz w:val="24"/>
                <w:szCs w:val="24"/>
              </w:rPr>
              <w:t>:</w:t>
            </w:r>
          </w:p>
          <w:p w14:paraId="4453E8A7" w14:textId="148354E2" w:rsidR="00903D92" w:rsidRDefault="00903D92" w:rsidP="00EF1059">
            <w:pPr>
              <w:pStyle w:val="ListParagraph"/>
              <w:numPr>
                <w:ilvl w:val="0"/>
                <w:numId w:val="4"/>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Evaluation Working Group</w:t>
            </w:r>
          </w:p>
          <w:p w14:paraId="22E8E767" w14:textId="68F09558" w:rsidR="00974B3C" w:rsidRPr="00AD0B78" w:rsidRDefault="00974B3C" w:rsidP="00EF1059">
            <w:pPr>
              <w:pStyle w:val="ListParagraph"/>
              <w:numPr>
                <w:ilvl w:val="0"/>
                <w:numId w:val="4"/>
              </w:numPr>
              <w:spacing w:after="0" w:line="240" w:lineRule="auto"/>
              <w:ind w:left="504"/>
              <w:rPr>
                <w:rFonts w:ascii="Times New Roman" w:eastAsia="Times New Roman" w:hAnsi="Times New Roman" w:cs="Times New Roman"/>
                <w:color w:val="000000"/>
                <w:sz w:val="24"/>
                <w:szCs w:val="24"/>
              </w:rPr>
            </w:pPr>
            <w:r w:rsidRPr="00AD0B78">
              <w:rPr>
                <w:rFonts w:ascii="Times New Roman" w:eastAsia="Times New Roman" w:hAnsi="Times New Roman" w:cs="Times New Roman"/>
                <w:color w:val="000000"/>
                <w:sz w:val="24"/>
                <w:szCs w:val="24"/>
              </w:rPr>
              <w:lastRenderedPageBreak/>
              <w:t>Market Transformation Savings Working Group</w:t>
            </w:r>
          </w:p>
          <w:p w14:paraId="197ABBCD" w14:textId="77777777" w:rsidR="00526537" w:rsidRDefault="00526537" w:rsidP="00EF1059">
            <w:pPr>
              <w:pStyle w:val="ListParagraph"/>
              <w:numPr>
                <w:ilvl w:val="0"/>
                <w:numId w:val="4"/>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Non-Energy Impacts Working Group</w:t>
            </w:r>
          </w:p>
          <w:p w14:paraId="3788A667" w14:textId="3B251A9D" w:rsidR="000B67DF" w:rsidRPr="00903D92" w:rsidRDefault="000B67DF" w:rsidP="00EF1059">
            <w:pPr>
              <w:pStyle w:val="ListParagraph"/>
              <w:numPr>
                <w:ilvl w:val="0"/>
                <w:numId w:val="4"/>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Reporting Working Group</w:t>
            </w:r>
          </w:p>
        </w:tc>
      </w:tr>
    </w:tbl>
    <w:p w14:paraId="16BCEDAE" w14:textId="77777777" w:rsidR="00ED3369" w:rsidRPr="006B44D0" w:rsidRDefault="00ED3369" w:rsidP="006B44D0">
      <w:pPr>
        <w:spacing w:after="0" w:line="240" w:lineRule="auto"/>
        <w:rPr>
          <w:rFonts w:ascii="Times New Roman" w:hAnsi="Times New Roman" w:cs="Times New Roman"/>
          <w:b/>
          <w:sz w:val="24"/>
          <w:szCs w:val="24"/>
        </w:rPr>
      </w:pPr>
    </w:p>
    <w:p w14:paraId="62099288" w14:textId="4CD93797" w:rsidR="000E58AC" w:rsidRPr="009F78C8" w:rsidRDefault="00A50736" w:rsidP="00EF1059">
      <w:pPr>
        <w:pStyle w:val="ListParagraph"/>
        <w:numPr>
          <w:ilvl w:val="0"/>
          <w:numId w:val="12"/>
        </w:numPr>
        <w:spacing w:after="0" w:line="240" w:lineRule="auto"/>
        <w:rPr>
          <w:rFonts w:ascii="Times New Roman" w:hAnsi="Times New Roman" w:cs="Times New Roman"/>
          <w:b/>
          <w:sz w:val="24"/>
          <w:szCs w:val="24"/>
        </w:rPr>
      </w:pPr>
      <w:r w:rsidRPr="009F78C8">
        <w:rPr>
          <w:rFonts w:ascii="Times New Roman" w:hAnsi="Times New Roman" w:cs="Times New Roman"/>
          <w:b/>
          <w:sz w:val="24"/>
          <w:szCs w:val="24"/>
        </w:rPr>
        <w:t xml:space="preserve">Recurring </w:t>
      </w:r>
      <w:r w:rsidR="0087569C">
        <w:rPr>
          <w:rFonts w:ascii="Times New Roman" w:hAnsi="Times New Roman" w:cs="Times New Roman"/>
          <w:b/>
          <w:sz w:val="24"/>
          <w:szCs w:val="24"/>
        </w:rPr>
        <w:t xml:space="preserve">SAG </w:t>
      </w:r>
      <w:r w:rsidR="000E58AC" w:rsidRPr="009F78C8">
        <w:rPr>
          <w:rFonts w:ascii="Times New Roman" w:hAnsi="Times New Roman" w:cs="Times New Roman"/>
          <w:b/>
          <w:sz w:val="24"/>
          <w:szCs w:val="24"/>
        </w:rPr>
        <w:t>Activities</w:t>
      </w:r>
    </w:p>
    <w:p w14:paraId="7F584D01" w14:textId="3115CD0A" w:rsidR="000E58AC" w:rsidRDefault="000E58AC" w:rsidP="005737FF">
      <w:pPr>
        <w:spacing w:after="0" w:line="240" w:lineRule="auto"/>
        <w:rPr>
          <w:rFonts w:ascii="Times New Roman" w:hAnsi="Times New Roman" w:cs="Times New Roman"/>
          <w:b/>
          <w:sz w:val="24"/>
          <w:szCs w:val="24"/>
        </w:rPr>
      </w:pPr>
    </w:p>
    <w:p w14:paraId="0706A9A5" w14:textId="29D74DBB" w:rsidR="005737FF" w:rsidRDefault="005737FF" w:rsidP="005737FF">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There are a number of topics that require recurring discussion in the SAG, as referenced in the </w:t>
      </w:r>
      <w:r w:rsidR="00525EFE">
        <w:rPr>
          <w:rFonts w:ascii="Times New Roman" w:eastAsia="Cambria" w:hAnsi="Times New Roman" w:cs="Times New Roman"/>
          <w:sz w:val="24"/>
          <w:szCs w:val="24"/>
        </w:rPr>
        <w:t xml:space="preserve">Illinois Energy Efficiency </w:t>
      </w:r>
      <w:r>
        <w:rPr>
          <w:rFonts w:ascii="Times New Roman" w:eastAsia="Cambria" w:hAnsi="Times New Roman" w:cs="Times New Roman"/>
          <w:sz w:val="24"/>
          <w:szCs w:val="24"/>
        </w:rPr>
        <w:t>Policy Manual</w:t>
      </w:r>
      <w:r w:rsidR="00525EFE">
        <w:rPr>
          <w:rFonts w:ascii="Times New Roman" w:eastAsia="Cambria" w:hAnsi="Times New Roman" w:cs="Times New Roman"/>
          <w:sz w:val="24"/>
          <w:szCs w:val="24"/>
        </w:rPr>
        <w:t xml:space="preserve"> Version</w:t>
      </w:r>
      <w:r w:rsidR="00904415">
        <w:rPr>
          <w:rFonts w:ascii="Times New Roman" w:eastAsia="Cambria" w:hAnsi="Times New Roman" w:cs="Times New Roman"/>
          <w:sz w:val="24"/>
          <w:szCs w:val="24"/>
        </w:rPr>
        <w:t xml:space="preserve"> 2.</w:t>
      </w:r>
      <w:r w:rsidR="00386D01">
        <w:rPr>
          <w:rFonts w:ascii="Times New Roman" w:eastAsia="Cambria" w:hAnsi="Times New Roman" w:cs="Times New Roman"/>
          <w:sz w:val="24"/>
          <w:szCs w:val="24"/>
        </w:rPr>
        <w:t>1</w:t>
      </w:r>
      <w:r w:rsidR="00525EFE">
        <w:rPr>
          <w:rFonts w:ascii="Times New Roman" w:eastAsia="Cambria" w:hAnsi="Times New Roman" w:cs="Times New Roman"/>
          <w:sz w:val="24"/>
          <w:szCs w:val="24"/>
        </w:rPr>
        <w:t>.</w:t>
      </w:r>
      <w:r w:rsidR="00525EFE">
        <w:rPr>
          <w:rStyle w:val="FootnoteReference"/>
          <w:rFonts w:ascii="Times New Roman" w:eastAsia="Cambria" w:hAnsi="Times New Roman" w:cs="Times New Roman"/>
          <w:sz w:val="24"/>
          <w:szCs w:val="24"/>
        </w:rPr>
        <w:footnoteReference w:id="2"/>
      </w:r>
      <w:r>
        <w:rPr>
          <w:rFonts w:ascii="Times New Roman" w:eastAsia="Cambria" w:hAnsi="Times New Roman" w:cs="Times New Roman"/>
          <w:sz w:val="24"/>
          <w:szCs w:val="24"/>
        </w:rPr>
        <w:t xml:space="preserve"> The SAG Facilitator will organize the following SAG activities related to recurring topics </w:t>
      </w:r>
      <w:r w:rsidR="004A0CE2">
        <w:rPr>
          <w:rFonts w:ascii="Times New Roman" w:eastAsia="Cambria" w:hAnsi="Times New Roman" w:cs="Times New Roman"/>
          <w:sz w:val="24"/>
          <w:szCs w:val="24"/>
        </w:rPr>
        <w:t>in 20</w:t>
      </w:r>
      <w:r w:rsidR="00904415">
        <w:rPr>
          <w:rFonts w:ascii="Times New Roman" w:eastAsia="Cambria" w:hAnsi="Times New Roman" w:cs="Times New Roman"/>
          <w:sz w:val="24"/>
          <w:szCs w:val="24"/>
        </w:rPr>
        <w:t>2</w:t>
      </w:r>
      <w:r w:rsidR="00F01080">
        <w:rPr>
          <w:rFonts w:ascii="Times New Roman" w:eastAsia="Cambria" w:hAnsi="Times New Roman" w:cs="Times New Roman"/>
          <w:sz w:val="24"/>
          <w:szCs w:val="24"/>
        </w:rPr>
        <w:t>2</w:t>
      </w:r>
      <w:r>
        <w:rPr>
          <w:rFonts w:ascii="Times New Roman" w:eastAsia="Cambria" w:hAnsi="Times New Roman" w:cs="Times New Roman"/>
          <w:sz w:val="24"/>
          <w:szCs w:val="24"/>
        </w:rPr>
        <w:t>:</w:t>
      </w:r>
    </w:p>
    <w:p w14:paraId="25A6D1BF" w14:textId="77777777" w:rsidR="005737FF" w:rsidRDefault="005737FF" w:rsidP="005737FF">
      <w:pPr>
        <w:spacing w:after="0" w:line="240" w:lineRule="auto"/>
        <w:rPr>
          <w:rFonts w:ascii="Times New Roman" w:eastAsia="Cambria" w:hAnsi="Times New Roman" w:cs="Times New Roman"/>
          <w:sz w:val="24"/>
          <w:szCs w:val="24"/>
        </w:rPr>
      </w:pPr>
    </w:p>
    <w:p w14:paraId="0BC945B6" w14:textId="21D005DE" w:rsidR="005737FF" w:rsidRDefault="005737FF" w:rsidP="00BE3977">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Quarterly Reports</w:t>
      </w:r>
      <w:r>
        <w:rPr>
          <w:rFonts w:ascii="Times New Roman" w:eastAsia="Cambria" w:hAnsi="Times New Roman" w:cs="Times New Roman"/>
          <w:sz w:val="24"/>
          <w:szCs w:val="24"/>
        </w:rPr>
        <w:t xml:space="preserve">: </w:t>
      </w:r>
      <w:r w:rsidR="00126383">
        <w:rPr>
          <w:rFonts w:ascii="Times New Roman" w:eastAsia="Cambria" w:hAnsi="Times New Roman" w:cs="Times New Roman"/>
          <w:sz w:val="24"/>
          <w:szCs w:val="24"/>
        </w:rPr>
        <w:t>S</w:t>
      </w:r>
      <w:r>
        <w:rPr>
          <w:rFonts w:ascii="Times New Roman" w:eastAsia="Cambria" w:hAnsi="Times New Roman" w:cs="Times New Roman"/>
          <w:sz w:val="24"/>
          <w:szCs w:val="24"/>
        </w:rPr>
        <w:t xml:space="preserve">chedule quarterly utility-report-outs to SAG </w:t>
      </w:r>
      <w:r w:rsidR="005E42EB">
        <w:rPr>
          <w:rFonts w:ascii="Times New Roman" w:eastAsia="Cambria" w:hAnsi="Times New Roman" w:cs="Times New Roman"/>
          <w:sz w:val="24"/>
          <w:szCs w:val="24"/>
        </w:rPr>
        <w:t xml:space="preserve">twice per year. </w:t>
      </w:r>
      <w:r w:rsidR="00126383">
        <w:rPr>
          <w:rFonts w:ascii="Times New Roman" w:eastAsia="Cambria" w:hAnsi="Times New Roman" w:cs="Times New Roman"/>
          <w:sz w:val="24"/>
          <w:szCs w:val="24"/>
        </w:rPr>
        <w:t>Quarterly</w:t>
      </w:r>
      <w:r>
        <w:rPr>
          <w:rFonts w:ascii="Times New Roman" w:eastAsia="Cambria" w:hAnsi="Times New Roman" w:cs="Times New Roman"/>
          <w:sz w:val="24"/>
          <w:szCs w:val="24"/>
        </w:rPr>
        <w:t xml:space="preserve"> reports </w:t>
      </w:r>
      <w:r w:rsidR="00126383">
        <w:rPr>
          <w:rFonts w:ascii="Times New Roman" w:eastAsia="Cambria" w:hAnsi="Times New Roman" w:cs="Times New Roman"/>
          <w:sz w:val="24"/>
          <w:szCs w:val="24"/>
        </w:rPr>
        <w:t xml:space="preserve">will be posted </w:t>
      </w:r>
      <w:r>
        <w:rPr>
          <w:rFonts w:ascii="Times New Roman" w:eastAsia="Cambria" w:hAnsi="Times New Roman" w:cs="Times New Roman"/>
          <w:sz w:val="24"/>
          <w:szCs w:val="24"/>
        </w:rPr>
        <w:t>to the SAG website.</w:t>
      </w:r>
      <w:r w:rsidR="005E42EB">
        <w:rPr>
          <w:rFonts w:ascii="Times New Roman" w:eastAsia="Cambria" w:hAnsi="Times New Roman" w:cs="Times New Roman"/>
          <w:sz w:val="24"/>
          <w:szCs w:val="24"/>
        </w:rPr>
        <w:t xml:space="preserve"> For quarters </w:t>
      </w:r>
      <w:r w:rsidR="00E6639A">
        <w:rPr>
          <w:rFonts w:ascii="Times New Roman" w:eastAsia="Cambria" w:hAnsi="Times New Roman" w:cs="Times New Roman"/>
          <w:sz w:val="24"/>
          <w:szCs w:val="24"/>
        </w:rPr>
        <w:t>where</w:t>
      </w:r>
      <w:r w:rsidR="005E42EB">
        <w:rPr>
          <w:rFonts w:ascii="Times New Roman" w:eastAsia="Cambria" w:hAnsi="Times New Roman" w:cs="Times New Roman"/>
          <w:sz w:val="24"/>
          <w:szCs w:val="24"/>
        </w:rPr>
        <w:t xml:space="preserve"> utilities are not presenting</w:t>
      </w:r>
      <w:r w:rsidR="00E6639A">
        <w:rPr>
          <w:rFonts w:ascii="Times New Roman" w:eastAsia="Cambria" w:hAnsi="Times New Roman" w:cs="Times New Roman"/>
          <w:sz w:val="24"/>
          <w:szCs w:val="24"/>
        </w:rPr>
        <w:t xml:space="preserve"> to SAG</w:t>
      </w:r>
      <w:r w:rsidR="005E42EB">
        <w:rPr>
          <w:rFonts w:ascii="Times New Roman" w:eastAsia="Cambria" w:hAnsi="Times New Roman" w:cs="Times New Roman"/>
          <w:sz w:val="24"/>
          <w:szCs w:val="24"/>
        </w:rPr>
        <w:t xml:space="preserve">, utility reports will be circulated to SAG </w:t>
      </w:r>
      <w:r w:rsidR="00DE20B0">
        <w:rPr>
          <w:rFonts w:ascii="Times New Roman" w:eastAsia="Cambria" w:hAnsi="Times New Roman" w:cs="Times New Roman"/>
          <w:sz w:val="24"/>
          <w:szCs w:val="24"/>
        </w:rPr>
        <w:t xml:space="preserve">participants </w:t>
      </w:r>
      <w:r w:rsidR="005E42EB">
        <w:rPr>
          <w:rFonts w:ascii="Times New Roman" w:eastAsia="Cambria" w:hAnsi="Times New Roman" w:cs="Times New Roman"/>
          <w:sz w:val="24"/>
          <w:szCs w:val="24"/>
        </w:rPr>
        <w:t>by email.</w:t>
      </w:r>
    </w:p>
    <w:p w14:paraId="438408DF" w14:textId="77777777" w:rsidR="005737FF" w:rsidRDefault="005737FF" w:rsidP="005737FF">
      <w:pPr>
        <w:pStyle w:val="ListParagraph"/>
        <w:spacing w:after="0" w:line="240" w:lineRule="auto"/>
        <w:rPr>
          <w:rFonts w:ascii="Times New Roman" w:eastAsia="Cambria" w:hAnsi="Times New Roman" w:cs="Times New Roman"/>
          <w:sz w:val="24"/>
          <w:szCs w:val="24"/>
        </w:rPr>
      </w:pPr>
    </w:p>
    <w:p w14:paraId="3B551DDE" w14:textId="447DE393" w:rsidR="005737FF" w:rsidRDefault="005737FF" w:rsidP="00BE3977">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Annual Report</w:t>
      </w:r>
      <w:r w:rsidR="00126383">
        <w:rPr>
          <w:rFonts w:ascii="Times New Roman" w:eastAsia="Cambria" w:hAnsi="Times New Roman" w:cs="Times New Roman"/>
          <w:sz w:val="24"/>
          <w:szCs w:val="24"/>
          <w:u w:val="single"/>
        </w:rPr>
        <w:t>s</w:t>
      </w:r>
      <w:r w:rsidR="00126383" w:rsidRPr="006962B2">
        <w:rPr>
          <w:rFonts w:ascii="Times New Roman" w:eastAsia="Cambria" w:hAnsi="Times New Roman" w:cs="Times New Roman"/>
          <w:sz w:val="24"/>
          <w:szCs w:val="24"/>
        </w:rPr>
        <w:t xml:space="preserve">: </w:t>
      </w:r>
      <w:r w:rsidR="00126383">
        <w:rPr>
          <w:rFonts w:ascii="Times New Roman" w:eastAsia="Cambria" w:hAnsi="Times New Roman" w:cs="Times New Roman"/>
          <w:sz w:val="24"/>
          <w:szCs w:val="24"/>
        </w:rPr>
        <w:t>S</w:t>
      </w:r>
      <w:r>
        <w:rPr>
          <w:rFonts w:ascii="Times New Roman" w:eastAsia="Cambria" w:hAnsi="Times New Roman" w:cs="Times New Roman"/>
          <w:sz w:val="24"/>
          <w:szCs w:val="24"/>
        </w:rPr>
        <w:t>chedule annual utility report-outs following the end of each program year</w:t>
      </w:r>
      <w:r w:rsidR="00954C38">
        <w:rPr>
          <w:rFonts w:ascii="Times New Roman" w:eastAsia="Cambria" w:hAnsi="Times New Roman" w:cs="Times New Roman"/>
          <w:sz w:val="24"/>
          <w:szCs w:val="24"/>
        </w:rPr>
        <w:t xml:space="preserve"> (combined with a quarterly report-out)</w:t>
      </w:r>
      <w:r>
        <w:rPr>
          <w:rFonts w:ascii="Times New Roman" w:eastAsia="Cambria" w:hAnsi="Times New Roman" w:cs="Times New Roman"/>
          <w:sz w:val="24"/>
          <w:szCs w:val="24"/>
        </w:rPr>
        <w:t xml:space="preserve">. </w:t>
      </w:r>
      <w:r w:rsidR="006962B2">
        <w:rPr>
          <w:rFonts w:ascii="Times New Roman" w:eastAsia="Cambria" w:hAnsi="Times New Roman" w:cs="Times New Roman"/>
          <w:sz w:val="24"/>
          <w:szCs w:val="24"/>
        </w:rPr>
        <w:t>Annual reports will be posted</w:t>
      </w:r>
      <w:r>
        <w:rPr>
          <w:rFonts w:ascii="Times New Roman" w:eastAsia="Cambria" w:hAnsi="Times New Roman" w:cs="Times New Roman"/>
          <w:sz w:val="24"/>
          <w:szCs w:val="24"/>
        </w:rPr>
        <w:t xml:space="preserve"> to the SAG website.</w:t>
      </w:r>
    </w:p>
    <w:p w14:paraId="4B6792BB" w14:textId="77777777" w:rsidR="005737FF" w:rsidRDefault="005737FF" w:rsidP="005737FF">
      <w:pPr>
        <w:pStyle w:val="ListParagraph"/>
        <w:spacing w:after="0" w:line="240" w:lineRule="auto"/>
        <w:rPr>
          <w:rFonts w:ascii="Times New Roman" w:eastAsia="Cambria" w:hAnsi="Times New Roman" w:cs="Times New Roman"/>
          <w:sz w:val="24"/>
          <w:szCs w:val="24"/>
        </w:rPr>
      </w:pPr>
    </w:p>
    <w:p w14:paraId="5F74FBE7" w14:textId="22A65072" w:rsidR="005737FF" w:rsidRDefault="005737FF" w:rsidP="00BE3977">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IL-TRM Update Process</w:t>
      </w:r>
      <w:r>
        <w:rPr>
          <w:rFonts w:ascii="Times New Roman" w:eastAsia="Cambria" w:hAnsi="Times New Roman" w:cs="Times New Roman"/>
          <w:sz w:val="24"/>
          <w:szCs w:val="24"/>
        </w:rPr>
        <w:t xml:space="preserve">: </w:t>
      </w:r>
      <w:r w:rsidR="00D32E8B">
        <w:rPr>
          <w:rFonts w:ascii="Times New Roman" w:eastAsia="Cambria" w:hAnsi="Times New Roman" w:cs="Times New Roman"/>
          <w:sz w:val="24"/>
          <w:szCs w:val="24"/>
        </w:rPr>
        <w:t>Send n</w:t>
      </w:r>
      <w:r>
        <w:rPr>
          <w:rFonts w:ascii="Times New Roman" w:eastAsia="Cambria" w:hAnsi="Times New Roman" w:cs="Times New Roman"/>
          <w:sz w:val="24"/>
          <w:szCs w:val="24"/>
        </w:rPr>
        <w:t>otice</w:t>
      </w:r>
      <w:r w:rsidR="00D32E8B">
        <w:rPr>
          <w:rFonts w:ascii="Times New Roman" w:eastAsia="Cambria" w:hAnsi="Times New Roman" w:cs="Times New Roman"/>
          <w:sz w:val="24"/>
          <w:szCs w:val="24"/>
        </w:rPr>
        <w:t xml:space="preserve"> of</w:t>
      </w:r>
      <w:r>
        <w:rPr>
          <w:rFonts w:ascii="Times New Roman" w:eastAsia="Cambria" w:hAnsi="Times New Roman" w:cs="Times New Roman"/>
          <w:sz w:val="24"/>
          <w:szCs w:val="24"/>
        </w:rPr>
        <w:t xml:space="preserve"> IL-TRM meetings to the appropriate SAG participants; circulate IL-TRM materials</w:t>
      </w:r>
      <w:r w:rsidR="00BE5B27">
        <w:rPr>
          <w:rFonts w:ascii="Times New Roman" w:eastAsia="Cambria" w:hAnsi="Times New Roman" w:cs="Times New Roman"/>
          <w:sz w:val="24"/>
          <w:szCs w:val="24"/>
        </w:rPr>
        <w:t xml:space="preserve">, as </w:t>
      </w:r>
      <w:r w:rsidR="00894C1A">
        <w:rPr>
          <w:rFonts w:ascii="Times New Roman" w:eastAsia="Cambria" w:hAnsi="Times New Roman" w:cs="Times New Roman"/>
          <w:sz w:val="24"/>
          <w:szCs w:val="24"/>
        </w:rPr>
        <w:t>requested by the IL-TRM Administrator</w:t>
      </w:r>
      <w:r>
        <w:rPr>
          <w:rFonts w:ascii="Times New Roman" w:eastAsia="Cambria" w:hAnsi="Times New Roman" w:cs="Times New Roman"/>
          <w:sz w:val="24"/>
          <w:szCs w:val="24"/>
        </w:rPr>
        <w:t xml:space="preserve">; update the SAG website with IL-TRM materials; and </w:t>
      </w:r>
      <w:r w:rsidR="00217FEE">
        <w:rPr>
          <w:rFonts w:ascii="Times New Roman" w:eastAsia="Cambria" w:hAnsi="Times New Roman" w:cs="Times New Roman"/>
          <w:sz w:val="24"/>
          <w:szCs w:val="24"/>
        </w:rPr>
        <w:t>participate in a discussion of</w:t>
      </w:r>
      <w:r>
        <w:rPr>
          <w:rFonts w:ascii="Times New Roman" w:eastAsia="Cambria" w:hAnsi="Times New Roman" w:cs="Times New Roman"/>
          <w:sz w:val="24"/>
          <w:szCs w:val="24"/>
        </w:rPr>
        <w:t xml:space="preserve"> IL-TRM priorities prior to the launch of the annual IL-TRM process, </w:t>
      </w:r>
      <w:r w:rsidR="00217FEE">
        <w:rPr>
          <w:rFonts w:ascii="Times New Roman" w:eastAsia="Cambria" w:hAnsi="Times New Roman" w:cs="Times New Roman"/>
          <w:sz w:val="24"/>
          <w:szCs w:val="24"/>
        </w:rPr>
        <w:t>organized by</w:t>
      </w:r>
      <w:r>
        <w:rPr>
          <w:rFonts w:ascii="Times New Roman" w:eastAsia="Cambria" w:hAnsi="Times New Roman" w:cs="Times New Roman"/>
          <w:sz w:val="24"/>
          <w:szCs w:val="24"/>
        </w:rPr>
        <w:t xml:space="preserve"> the IL-TRM Administrator.</w:t>
      </w:r>
    </w:p>
    <w:p w14:paraId="25F0C34E" w14:textId="77777777" w:rsidR="005737FF" w:rsidRDefault="005737FF" w:rsidP="005737FF">
      <w:pPr>
        <w:pStyle w:val="ListParagraph"/>
        <w:spacing w:after="0" w:line="240" w:lineRule="auto"/>
        <w:rPr>
          <w:rFonts w:ascii="Times New Roman" w:eastAsia="Cambria" w:hAnsi="Times New Roman" w:cs="Times New Roman"/>
          <w:sz w:val="24"/>
          <w:szCs w:val="24"/>
        </w:rPr>
      </w:pPr>
    </w:p>
    <w:p w14:paraId="2A4B644E" w14:textId="2941C569" w:rsidR="005737FF" w:rsidRDefault="004E423D" w:rsidP="00BE3977">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Work Plans</w:t>
      </w:r>
      <w:r w:rsidR="005737FF">
        <w:rPr>
          <w:rFonts w:ascii="Times New Roman" w:eastAsia="Cambria" w:hAnsi="Times New Roman" w:cs="Times New Roman"/>
          <w:sz w:val="24"/>
          <w:szCs w:val="24"/>
        </w:rPr>
        <w:t xml:space="preserve">: </w:t>
      </w:r>
      <w:r w:rsidR="00653719">
        <w:rPr>
          <w:rFonts w:ascii="Times New Roman" w:eastAsia="Cambria" w:hAnsi="Times New Roman" w:cs="Times New Roman"/>
          <w:sz w:val="24"/>
          <w:szCs w:val="24"/>
        </w:rPr>
        <w:t>S</w:t>
      </w:r>
      <w:r w:rsidR="005737FF">
        <w:rPr>
          <w:rFonts w:ascii="Times New Roman" w:eastAsia="Cambria" w:hAnsi="Times New Roman" w:cs="Times New Roman"/>
          <w:sz w:val="24"/>
          <w:szCs w:val="24"/>
        </w:rPr>
        <w:t xml:space="preserve">chedule </w:t>
      </w:r>
      <w:r>
        <w:rPr>
          <w:rFonts w:ascii="Times New Roman" w:eastAsia="Cambria" w:hAnsi="Times New Roman" w:cs="Times New Roman"/>
          <w:sz w:val="24"/>
          <w:szCs w:val="24"/>
        </w:rPr>
        <w:t xml:space="preserve">SAG </w:t>
      </w:r>
      <w:r w:rsidR="005E42EB">
        <w:rPr>
          <w:rFonts w:ascii="Times New Roman" w:eastAsia="Cambria" w:hAnsi="Times New Roman" w:cs="Times New Roman"/>
          <w:sz w:val="24"/>
          <w:szCs w:val="24"/>
        </w:rPr>
        <w:t>meeting(s)</w:t>
      </w:r>
      <w:r>
        <w:rPr>
          <w:rFonts w:ascii="Times New Roman" w:eastAsia="Cambria" w:hAnsi="Times New Roman" w:cs="Times New Roman"/>
          <w:sz w:val="24"/>
          <w:szCs w:val="24"/>
        </w:rPr>
        <w:t xml:space="preserve"> </w:t>
      </w:r>
      <w:r w:rsidR="00F92A19">
        <w:rPr>
          <w:rFonts w:ascii="Times New Roman" w:eastAsia="Cambria" w:hAnsi="Times New Roman" w:cs="Times New Roman"/>
          <w:sz w:val="24"/>
          <w:szCs w:val="24"/>
        </w:rPr>
        <w:t>on an annual basis</w:t>
      </w:r>
      <w:r w:rsidR="00C453DE">
        <w:rPr>
          <w:rFonts w:ascii="Times New Roman" w:eastAsia="Cambria" w:hAnsi="Times New Roman" w:cs="Times New Roman"/>
          <w:sz w:val="24"/>
          <w:szCs w:val="24"/>
        </w:rPr>
        <w:t xml:space="preserve"> </w:t>
      </w:r>
      <w:r w:rsidR="00FF114F">
        <w:rPr>
          <w:rFonts w:ascii="Times New Roman" w:eastAsia="Cambria" w:hAnsi="Times New Roman" w:cs="Times New Roman"/>
          <w:sz w:val="24"/>
          <w:szCs w:val="24"/>
        </w:rPr>
        <w:t>for evaluators to present an overview of draft EM&amp;V work plans for the upcoming year</w:t>
      </w:r>
      <w:r w:rsidR="005737FF">
        <w:rPr>
          <w:rFonts w:ascii="Times New Roman" w:eastAsia="Cambria" w:hAnsi="Times New Roman" w:cs="Times New Roman"/>
          <w:sz w:val="24"/>
          <w:szCs w:val="24"/>
        </w:rPr>
        <w:t>.</w:t>
      </w:r>
      <w:r w:rsidR="00653719">
        <w:rPr>
          <w:rFonts w:ascii="Times New Roman" w:eastAsia="Cambria" w:hAnsi="Times New Roman" w:cs="Times New Roman"/>
          <w:sz w:val="24"/>
          <w:szCs w:val="24"/>
        </w:rPr>
        <w:t xml:space="preserve"> D</w:t>
      </w:r>
      <w:r w:rsidR="005737FF">
        <w:rPr>
          <w:rFonts w:ascii="Times New Roman" w:eastAsia="Cambria" w:hAnsi="Times New Roman" w:cs="Times New Roman"/>
          <w:sz w:val="24"/>
          <w:szCs w:val="24"/>
        </w:rPr>
        <w:t xml:space="preserve">raft EM&amp;V work plans </w:t>
      </w:r>
      <w:r w:rsidR="00653719">
        <w:rPr>
          <w:rFonts w:ascii="Times New Roman" w:eastAsia="Cambria" w:hAnsi="Times New Roman" w:cs="Times New Roman"/>
          <w:sz w:val="24"/>
          <w:szCs w:val="24"/>
        </w:rPr>
        <w:t xml:space="preserve">will be posted </w:t>
      </w:r>
      <w:r w:rsidR="005737FF">
        <w:rPr>
          <w:rFonts w:ascii="Times New Roman" w:eastAsia="Cambria" w:hAnsi="Times New Roman" w:cs="Times New Roman"/>
          <w:sz w:val="24"/>
          <w:szCs w:val="24"/>
        </w:rPr>
        <w:t>to the SAG website for review and comment</w:t>
      </w:r>
      <w:r w:rsidR="00351F34">
        <w:rPr>
          <w:rFonts w:ascii="Times New Roman" w:eastAsia="Cambria" w:hAnsi="Times New Roman" w:cs="Times New Roman"/>
          <w:sz w:val="24"/>
          <w:szCs w:val="24"/>
        </w:rPr>
        <w:t xml:space="preserve">. Notice will be circulated </w:t>
      </w:r>
      <w:r w:rsidR="005737FF">
        <w:rPr>
          <w:rFonts w:ascii="Times New Roman" w:eastAsia="Cambria" w:hAnsi="Times New Roman" w:cs="Times New Roman"/>
          <w:sz w:val="24"/>
          <w:szCs w:val="24"/>
        </w:rPr>
        <w:t xml:space="preserve">to SAG directing </w:t>
      </w:r>
      <w:proofErr w:type="gramStart"/>
      <w:r w:rsidR="005737FF">
        <w:rPr>
          <w:rFonts w:ascii="Times New Roman" w:eastAsia="Cambria" w:hAnsi="Times New Roman" w:cs="Times New Roman"/>
          <w:sz w:val="24"/>
          <w:szCs w:val="24"/>
        </w:rPr>
        <w:t>that comments</w:t>
      </w:r>
      <w:proofErr w:type="gramEnd"/>
      <w:r w:rsidR="005737FF">
        <w:rPr>
          <w:rFonts w:ascii="Times New Roman" w:eastAsia="Cambria" w:hAnsi="Times New Roman" w:cs="Times New Roman"/>
          <w:sz w:val="24"/>
          <w:szCs w:val="24"/>
        </w:rPr>
        <w:t xml:space="preserve"> on draft EM&amp;V work plans shall be submitted to </w:t>
      </w:r>
      <w:r w:rsidR="00F444FB">
        <w:rPr>
          <w:rFonts w:ascii="Times New Roman" w:eastAsia="Cambria" w:hAnsi="Times New Roman" w:cs="Times New Roman"/>
          <w:sz w:val="24"/>
          <w:szCs w:val="24"/>
        </w:rPr>
        <w:t>u</w:t>
      </w:r>
      <w:r w:rsidR="005737FF">
        <w:rPr>
          <w:rFonts w:ascii="Times New Roman" w:eastAsia="Cambria" w:hAnsi="Times New Roman" w:cs="Times New Roman"/>
          <w:sz w:val="24"/>
          <w:szCs w:val="24"/>
        </w:rPr>
        <w:t xml:space="preserve">tilities, </w:t>
      </w:r>
      <w:r w:rsidR="005737FF">
        <w:rPr>
          <w:rFonts w:ascii="Times New Roman" w:eastAsia="Times New Roman" w:hAnsi="Times New Roman" w:cs="Times New Roman"/>
          <w:sz w:val="24"/>
          <w:szCs w:val="24"/>
        </w:rPr>
        <w:t>ICC</w:t>
      </w:r>
      <w:r w:rsidR="005737FF">
        <w:rPr>
          <w:rFonts w:ascii="Times New Roman" w:eastAsia="Cambria" w:hAnsi="Times New Roman" w:cs="Times New Roman"/>
          <w:sz w:val="24"/>
          <w:szCs w:val="24"/>
        </w:rPr>
        <w:t xml:space="preserve"> Staff, and </w:t>
      </w:r>
      <w:r w:rsidR="00FF114F">
        <w:rPr>
          <w:rFonts w:ascii="Times New Roman" w:eastAsia="Cambria" w:hAnsi="Times New Roman" w:cs="Times New Roman"/>
          <w:sz w:val="24"/>
          <w:szCs w:val="24"/>
        </w:rPr>
        <w:t>e</w:t>
      </w:r>
      <w:r w:rsidR="005737FF">
        <w:rPr>
          <w:rFonts w:ascii="Times New Roman" w:eastAsia="Cambria" w:hAnsi="Times New Roman" w:cs="Times New Roman"/>
          <w:sz w:val="24"/>
          <w:szCs w:val="24"/>
        </w:rPr>
        <w:t xml:space="preserve">valuators within fifteen (15) business days, or such other timeline mutually agreed to by the Parties. </w:t>
      </w:r>
      <w:r w:rsidR="00734474">
        <w:rPr>
          <w:rFonts w:ascii="Times New Roman" w:eastAsia="Cambria" w:hAnsi="Times New Roman" w:cs="Times New Roman"/>
          <w:sz w:val="24"/>
          <w:szCs w:val="24"/>
        </w:rPr>
        <w:t>F</w:t>
      </w:r>
      <w:r w:rsidR="005737FF">
        <w:rPr>
          <w:rFonts w:ascii="Times New Roman" w:eastAsia="Cambria" w:hAnsi="Times New Roman" w:cs="Times New Roman"/>
          <w:sz w:val="24"/>
          <w:szCs w:val="24"/>
        </w:rPr>
        <w:t xml:space="preserve">inal EM&amp;V work plans </w:t>
      </w:r>
      <w:r w:rsidR="001A75E1">
        <w:rPr>
          <w:rFonts w:ascii="Times New Roman" w:eastAsia="Cambria" w:hAnsi="Times New Roman" w:cs="Times New Roman"/>
          <w:sz w:val="24"/>
          <w:szCs w:val="24"/>
        </w:rPr>
        <w:t xml:space="preserve">will be posted </w:t>
      </w:r>
      <w:r w:rsidR="005737FF">
        <w:rPr>
          <w:rFonts w:ascii="Times New Roman" w:eastAsia="Cambria" w:hAnsi="Times New Roman" w:cs="Times New Roman"/>
          <w:sz w:val="24"/>
          <w:szCs w:val="24"/>
        </w:rPr>
        <w:t>on the SAG website.</w:t>
      </w:r>
    </w:p>
    <w:p w14:paraId="12CEEB4A" w14:textId="77777777" w:rsidR="00126383" w:rsidRPr="00653719" w:rsidRDefault="00126383" w:rsidP="00653719">
      <w:pPr>
        <w:spacing w:after="0" w:line="240" w:lineRule="auto"/>
        <w:rPr>
          <w:rFonts w:ascii="Times New Roman" w:eastAsia="Cambria" w:hAnsi="Times New Roman" w:cs="Times New Roman"/>
          <w:sz w:val="24"/>
          <w:szCs w:val="24"/>
        </w:rPr>
      </w:pPr>
    </w:p>
    <w:p w14:paraId="1E6E4D8A" w14:textId="79F2DEC1" w:rsidR="005737FF" w:rsidRDefault="004E423D" w:rsidP="00BE3977">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w:t>
      </w:r>
      <w:r w:rsidR="005737FF">
        <w:rPr>
          <w:rFonts w:ascii="Times New Roman" w:eastAsia="Cambria" w:hAnsi="Times New Roman" w:cs="Times New Roman"/>
          <w:sz w:val="24"/>
          <w:szCs w:val="24"/>
          <w:u w:val="single"/>
        </w:rPr>
        <w:t xml:space="preserve"> Reports</w:t>
      </w:r>
      <w:r w:rsidR="005737FF">
        <w:rPr>
          <w:rFonts w:ascii="Times New Roman" w:eastAsia="Cambria" w:hAnsi="Times New Roman" w:cs="Times New Roman"/>
          <w:sz w:val="24"/>
          <w:szCs w:val="24"/>
        </w:rPr>
        <w:t>:</w:t>
      </w:r>
      <w:r w:rsidR="00CC50E6">
        <w:rPr>
          <w:rFonts w:ascii="Times New Roman" w:eastAsia="Cambria" w:hAnsi="Times New Roman" w:cs="Times New Roman"/>
          <w:sz w:val="24"/>
          <w:szCs w:val="24"/>
        </w:rPr>
        <w:t xml:space="preserve"> D</w:t>
      </w:r>
      <w:r w:rsidR="005737FF">
        <w:rPr>
          <w:rFonts w:ascii="Times New Roman" w:eastAsia="Cambria" w:hAnsi="Times New Roman" w:cs="Times New Roman"/>
          <w:sz w:val="24"/>
          <w:szCs w:val="24"/>
        </w:rPr>
        <w:t xml:space="preserve">raft and final </w:t>
      </w:r>
      <w:r>
        <w:rPr>
          <w:rFonts w:ascii="Times New Roman" w:eastAsia="Cambria" w:hAnsi="Times New Roman" w:cs="Times New Roman"/>
          <w:sz w:val="24"/>
          <w:szCs w:val="24"/>
        </w:rPr>
        <w:t>evaluation</w:t>
      </w:r>
      <w:r w:rsidR="005737FF">
        <w:rPr>
          <w:rFonts w:ascii="Times New Roman" w:eastAsia="Cambria" w:hAnsi="Times New Roman" w:cs="Times New Roman"/>
          <w:sz w:val="24"/>
          <w:szCs w:val="24"/>
        </w:rPr>
        <w:t xml:space="preserve"> reports </w:t>
      </w:r>
      <w:r w:rsidR="00CC50E6">
        <w:rPr>
          <w:rFonts w:ascii="Times New Roman" w:eastAsia="Cambria" w:hAnsi="Times New Roman" w:cs="Times New Roman"/>
          <w:sz w:val="24"/>
          <w:szCs w:val="24"/>
        </w:rPr>
        <w:t xml:space="preserve">will be posted </w:t>
      </w:r>
      <w:r w:rsidR="005737FF">
        <w:rPr>
          <w:rFonts w:ascii="Times New Roman" w:eastAsia="Cambria" w:hAnsi="Times New Roman" w:cs="Times New Roman"/>
          <w:sz w:val="24"/>
          <w:szCs w:val="24"/>
        </w:rPr>
        <w:t>on the SAG website, as they are made available by independent evaluators.</w:t>
      </w:r>
    </w:p>
    <w:p w14:paraId="08A16AA6" w14:textId="77777777" w:rsidR="005737FF" w:rsidRDefault="005737FF" w:rsidP="005737FF">
      <w:pPr>
        <w:pStyle w:val="ListParagraph"/>
        <w:spacing w:after="0" w:line="240" w:lineRule="auto"/>
        <w:rPr>
          <w:rFonts w:ascii="Times New Roman" w:eastAsia="Cambria" w:hAnsi="Times New Roman" w:cs="Times New Roman"/>
          <w:sz w:val="24"/>
          <w:szCs w:val="24"/>
        </w:rPr>
      </w:pPr>
    </w:p>
    <w:p w14:paraId="11AA61F7" w14:textId="0EB0745A" w:rsidR="005737FF" w:rsidRDefault="005737FF" w:rsidP="00132F1A">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Net-to-Gross Updates</w:t>
      </w:r>
      <w:r>
        <w:rPr>
          <w:rFonts w:ascii="Times New Roman" w:eastAsia="Cambria" w:hAnsi="Times New Roman" w:cs="Times New Roman"/>
          <w:sz w:val="24"/>
          <w:szCs w:val="24"/>
        </w:rPr>
        <w:t xml:space="preserve">: </w:t>
      </w:r>
      <w:r w:rsidR="00FF3E42">
        <w:rPr>
          <w:rFonts w:ascii="Times New Roman" w:eastAsia="Cambria" w:hAnsi="Times New Roman" w:cs="Times New Roman"/>
          <w:sz w:val="24"/>
          <w:szCs w:val="24"/>
        </w:rPr>
        <w:t>O</w:t>
      </w:r>
      <w:r>
        <w:rPr>
          <w:rFonts w:ascii="Times New Roman" w:eastAsia="Cambria" w:hAnsi="Times New Roman" w:cs="Times New Roman"/>
          <w:sz w:val="24"/>
          <w:szCs w:val="24"/>
        </w:rPr>
        <w:t xml:space="preserve">rganize and facilitate meeting(s) to discuss </w:t>
      </w:r>
      <w:r w:rsidR="004B10B2">
        <w:rPr>
          <w:rFonts w:ascii="Times New Roman" w:eastAsia="Cambria" w:hAnsi="Times New Roman" w:cs="Times New Roman"/>
          <w:sz w:val="24"/>
          <w:szCs w:val="24"/>
        </w:rPr>
        <w:t xml:space="preserve">annual updates to </w:t>
      </w:r>
      <w:r>
        <w:rPr>
          <w:rFonts w:ascii="Times New Roman" w:eastAsia="Cambria" w:hAnsi="Times New Roman" w:cs="Times New Roman"/>
          <w:sz w:val="24"/>
          <w:szCs w:val="24"/>
        </w:rPr>
        <w:t xml:space="preserve">Net-to-Gross </w:t>
      </w:r>
      <w:r w:rsidR="00FF3E42">
        <w:rPr>
          <w:rFonts w:ascii="Times New Roman" w:eastAsia="Cambria" w:hAnsi="Times New Roman" w:cs="Times New Roman"/>
          <w:sz w:val="24"/>
          <w:szCs w:val="24"/>
        </w:rPr>
        <w:t xml:space="preserve">(NTG) </w:t>
      </w:r>
      <w:r>
        <w:rPr>
          <w:rFonts w:ascii="Times New Roman" w:eastAsia="Cambria" w:hAnsi="Times New Roman" w:cs="Times New Roman"/>
          <w:sz w:val="24"/>
          <w:szCs w:val="24"/>
        </w:rPr>
        <w:t>values</w:t>
      </w:r>
      <w:r w:rsidR="004B10B2">
        <w:rPr>
          <w:rFonts w:ascii="Times New Roman" w:eastAsia="Cambria" w:hAnsi="Times New Roman" w:cs="Times New Roman"/>
          <w:sz w:val="24"/>
          <w:szCs w:val="24"/>
        </w:rPr>
        <w:t xml:space="preserve"> in September 202</w:t>
      </w:r>
      <w:r w:rsidR="00CC221A">
        <w:rPr>
          <w:rFonts w:ascii="Times New Roman" w:eastAsia="Cambria" w:hAnsi="Times New Roman" w:cs="Times New Roman"/>
          <w:sz w:val="24"/>
          <w:szCs w:val="24"/>
        </w:rPr>
        <w:t>2</w:t>
      </w:r>
      <w:r w:rsidR="004B10B2">
        <w:rPr>
          <w:rFonts w:ascii="Times New Roman" w:eastAsia="Cambria" w:hAnsi="Times New Roman" w:cs="Times New Roman"/>
          <w:sz w:val="24"/>
          <w:szCs w:val="24"/>
        </w:rPr>
        <w:t>. Independent evaluators share initial NTG recommendations</w:t>
      </w:r>
      <w:r>
        <w:rPr>
          <w:rFonts w:ascii="Times New Roman" w:eastAsia="Cambria" w:hAnsi="Times New Roman" w:cs="Times New Roman"/>
          <w:sz w:val="24"/>
          <w:szCs w:val="24"/>
        </w:rPr>
        <w:t xml:space="preserve"> by September 1, </w:t>
      </w:r>
      <w:r w:rsidR="00C453DE">
        <w:rPr>
          <w:rFonts w:ascii="Times New Roman" w:eastAsia="Cambria" w:hAnsi="Times New Roman" w:cs="Times New Roman"/>
          <w:sz w:val="24"/>
          <w:szCs w:val="24"/>
        </w:rPr>
        <w:t>20</w:t>
      </w:r>
      <w:r w:rsidR="00747A41">
        <w:rPr>
          <w:rFonts w:ascii="Times New Roman" w:eastAsia="Cambria" w:hAnsi="Times New Roman" w:cs="Times New Roman"/>
          <w:sz w:val="24"/>
          <w:szCs w:val="24"/>
        </w:rPr>
        <w:t>2</w:t>
      </w:r>
      <w:r w:rsidR="00CC221A">
        <w:rPr>
          <w:rFonts w:ascii="Times New Roman" w:eastAsia="Cambria" w:hAnsi="Times New Roman" w:cs="Times New Roman"/>
          <w:sz w:val="24"/>
          <w:szCs w:val="24"/>
        </w:rPr>
        <w:t>2</w:t>
      </w:r>
      <w:r w:rsidR="00C453DE">
        <w:rPr>
          <w:rFonts w:ascii="Times New Roman" w:eastAsia="Cambria" w:hAnsi="Times New Roman" w:cs="Times New Roman"/>
          <w:sz w:val="24"/>
          <w:szCs w:val="24"/>
        </w:rPr>
        <w:t xml:space="preserve"> </w:t>
      </w:r>
      <w:r w:rsidR="002F7B4B">
        <w:rPr>
          <w:rFonts w:ascii="Times New Roman" w:eastAsia="Cambria" w:hAnsi="Times New Roman" w:cs="Times New Roman"/>
          <w:sz w:val="24"/>
          <w:szCs w:val="24"/>
        </w:rPr>
        <w:t>with</w:t>
      </w:r>
      <w:r>
        <w:rPr>
          <w:rFonts w:ascii="Times New Roman" w:eastAsia="Cambria" w:hAnsi="Times New Roman" w:cs="Times New Roman"/>
          <w:sz w:val="24"/>
          <w:szCs w:val="24"/>
        </w:rPr>
        <w:t xml:space="preserve"> final values </w:t>
      </w:r>
      <w:r w:rsidR="002F7B4B">
        <w:rPr>
          <w:rFonts w:ascii="Times New Roman" w:eastAsia="Cambria" w:hAnsi="Times New Roman" w:cs="Times New Roman"/>
          <w:sz w:val="24"/>
          <w:szCs w:val="24"/>
        </w:rPr>
        <w:t xml:space="preserve">determined </w:t>
      </w:r>
      <w:r>
        <w:rPr>
          <w:rFonts w:ascii="Times New Roman" w:eastAsia="Cambria" w:hAnsi="Times New Roman" w:cs="Times New Roman"/>
          <w:sz w:val="24"/>
          <w:szCs w:val="24"/>
        </w:rPr>
        <w:t>by October 1</w:t>
      </w:r>
      <w:r w:rsidR="00C453DE">
        <w:rPr>
          <w:rFonts w:ascii="Times New Roman" w:eastAsia="Cambria" w:hAnsi="Times New Roman" w:cs="Times New Roman"/>
          <w:sz w:val="24"/>
          <w:szCs w:val="24"/>
        </w:rPr>
        <w:t>, 20</w:t>
      </w:r>
      <w:r w:rsidR="00747A41">
        <w:rPr>
          <w:rFonts w:ascii="Times New Roman" w:eastAsia="Cambria" w:hAnsi="Times New Roman" w:cs="Times New Roman"/>
          <w:sz w:val="24"/>
          <w:szCs w:val="24"/>
        </w:rPr>
        <w:t>2</w:t>
      </w:r>
      <w:r w:rsidR="00CC221A">
        <w:rPr>
          <w:rFonts w:ascii="Times New Roman" w:eastAsia="Cambria" w:hAnsi="Times New Roman" w:cs="Times New Roman"/>
          <w:sz w:val="24"/>
          <w:szCs w:val="24"/>
        </w:rPr>
        <w:t>2</w:t>
      </w:r>
      <w:r>
        <w:rPr>
          <w:rFonts w:ascii="Times New Roman" w:eastAsia="Cambria" w:hAnsi="Times New Roman" w:cs="Times New Roman"/>
          <w:sz w:val="24"/>
          <w:szCs w:val="24"/>
        </w:rPr>
        <w:t xml:space="preserve">. </w:t>
      </w:r>
      <w:r w:rsidR="004471CF">
        <w:rPr>
          <w:rFonts w:ascii="Times New Roman" w:eastAsia="Cambria" w:hAnsi="Times New Roman" w:cs="Times New Roman"/>
          <w:sz w:val="24"/>
          <w:szCs w:val="24"/>
        </w:rPr>
        <w:t>D</w:t>
      </w:r>
      <w:r>
        <w:rPr>
          <w:rFonts w:ascii="Times New Roman" w:eastAsia="Cambria" w:hAnsi="Times New Roman" w:cs="Times New Roman"/>
          <w:sz w:val="24"/>
          <w:szCs w:val="24"/>
        </w:rPr>
        <w:t xml:space="preserve">raft and final NTG documents </w:t>
      </w:r>
      <w:r w:rsidR="00D705F9">
        <w:rPr>
          <w:rFonts w:ascii="Times New Roman" w:eastAsia="Cambria" w:hAnsi="Times New Roman" w:cs="Times New Roman"/>
          <w:sz w:val="24"/>
          <w:szCs w:val="24"/>
        </w:rPr>
        <w:t xml:space="preserve">and other NTG meeting communications </w:t>
      </w:r>
      <w:r w:rsidR="004471CF">
        <w:rPr>
          <w:rFonts w:ascii="Times New Roman" w:eastAsia="Cambria" w:hAnsi="Times New Roman" w:cs="Times New Roman"/>
          <w:sz w:val="24"/>
          <w:szCs w:val="24"/>
        </w:rPr>
        <w:t xml:space="preserve">will be posted </w:t>
      </w:r>
      <w:r>
        <w:rPr>
          <w:rFonts w:ascii="Times New Roman" w:eastAsia="Cambria" w:hAnsi="Times New Roman" w:cs="Times New Roman"/>
          <w:sz w:val="24"/>
          <w:szCs w:val="24"/>
        </w:rPr>
        <w:t>to the SAG website</w:t>
      </w:r>
      <w:r w:rsidR="00D705F9">
        <w:rPr>
          <w:rFonts w:ascii="Times New Roman" w:eastAsia="Cambria" w:hAnsi="Times New Roman" w:cs="Times New Roman"/>
          <w:sz w:val="24"/>
          <w:szCs w:val="24"/>
        </w:rPr>
        <w:t xml:space="preserve"> and circulated to SAG.</w:t>
      </w:r>
    </w:p>
    <w:p w14:paraId="233FCBA2" w14:textId="77777777" w:rsidR="00AA4FCD" w:rsidRPr="00AA4FCD" w:rsidRDefault="00AA4FCD" w:rsidP="00AA4FCD">
      <w:pPr>
        <w:spacing w:after="0" w:line="240" w:lineRule="auto"/>
        <w:rPr>
          <w:rFonts w:ascii="Times New Roman" w:eastAsia="Cambria" w:hAnsi="Times New Roman" w:cs="Times New Roman"/>
          <w:sz w:val="24"/>
          <w:szCs w:val="24"/>
        </w:rPr>
      </w:pPr>
    </w:p>
    <w:p w14:paraId="11DD94C6" w14:textId="2D844788" w:rsidR="005737FF" w:rsidRDefault="005737FF" w:rsidP="00BE3977">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lastRenderedPageBreak/>
        <w:t>Adjustable Savings Goals</w:t>
      </w:r>
      <w:r>
        <w:rPr>
          <w:rFonts w:ascii="Times New Roman" w:eastAsia="Cambria" w:hAnsi="Times New Roman" w:cs="Times New Roman"/>
          <w:sz w:val="24"/>
          <w:szCs w:val="24"/>
        </w:rPr>
        <w:t xml:space="preserve">: </w:t>
      </w:r>
      <w:r w:rsidR="00A434AC">
        <w:rPr>
          <w:rFonts w:ascii="Times New Roman" w:eastAsia="Cambria" w:hAnsi="Times New Roman" w:cs="Times New Roman"/>
          <w:sz w:val="24"/>
          <w:szCs w:val="24"/>
        </w:rPr>
        <w:t>O</w:t>
      </w:r>
      <w:r>
        <w:rPr>
          <w:rFonts w:ascii="Times New Roman" w:eastAsia="Cambria" w:hAnsi="Times New Roman" w:cs="Times New Roman"/>
          <w:sz w:val="24"/>
          <w:szCs w:val="24"/>
        </w:rPr>
        <w:t xml:space="preserve">rganize and facilitate discussions regarding </w:t>
      </w:r>
      <w:r w:rsidR="000C44ED">
        <w:rPr>
          <w:rFonts w:ascii="Times New Roman" w:eastAsia="Cambria" w:hAnsi="Times New Roman" w:cs="Times New Roman"/>
          <w:sz w:val="24"/>
          <w:szCs w:val="24"/>
        </w:rPr>
        <w:t>gas utility</w:t>
      </w:r>
      <w:r>
        <w:rPr>
          <w:rFonts w:ascii="Times New Roman" w:eastAsia="Cambria" w:hAnsi="Times New Roman" w:cs="Times New Roman"/>
          <w:sz w:val="24"/>
          <w:szCs w:val="24"/>
        </w:rPr>
        <w:t xml:space="preserve"> Adjustable Savings </w:t>
      </w:r>
      <w:r w:rsidR="000C44ED">
        <w:rPr>
          <w:rFonts w:ascii="Times New Roman" w:eastAsia="Cambria" w:hAnsi="Times New Roman" w:cs="Times New Roman"/>
          <w:sz w:val="24"/>
          <w:szCs w:val="24"/>
        </w:rPr>
        <w:t>Goals for the 202</w:t>
      </w:r>
      <w:r w:rsidR="00B85712">
        <w:rPr>
          <w:rFonts w:ascii="Times New Roman" w:eastAsia="Cambria" w:hAnsi="Times New Roman" w:cs="Times New Roman"/>
          <w:sz w:val="24"/>
          <w:szCs w:val="24"/>
        </w:rPr>
        <w:t>2</w:t>
      </w:r>
      <w:r w:rsidR="000C44ED">
        <w:rPr>
          <w:rFonts w:ascii="Times New Roman" w:eastAsia="Cambria" w:hAnsi="Times New Roman" w:cs="Times New Roman"/>
          <w:sz w:val="24"/>
          <w:szCs w:val="24"/>
        </w:rPr>
        <w:t xml:space="preserve"> program year</w:t>
      </w:r>
      <w:r w:rsidR="00B85712">
        <w:rPr>
          <w:rFonts w:ascii="Times New Roman" w:eastAsia="Cambria" w:hAnsi="Times New Roman" w:cs="Times New Roman"/>
          <w:sz w:val="24"/>
          <w:szCs w:val="24"/>
        </w:rPr>
        <w:t>, if needed</w:t>
      </w:r>
      <w:r w:rsidR="000C44ED">
        <w:rPr>
          <w:rFonts w:ascii="Times New Roman" w:eastAsia="Cambria" w:hAnsi="Times New Roman" w:cs="Times New Roman"/>
          <w:sz w:val="24"/>
          <w:szCs w:val="24"/>
        </w:rPr>
        <w:t>.</w:t>
      </w:r>
      <w:r>
        <w:rPr>
          <w:rFonts w:ascii="Times New Roman" w:eastAsia="Cambria" w:hAnsi="Times New Roman" w:cs="Times New Roman"/>
          <w:sz w:val="24"/>
          <w:szCs w:val="24"/>
        </w:rPr>
        <w:t xml:space="preserve"> </w:t>
      </w:r>
      <w:r w:rsidR="00AF4DAF">
        <w:rPr>
          <w:rFonts w:ascii="Times New Roman" w:eastAsia="Cambria" w:hAnsi="Times New Roman" w:cs="Times New Roman"/>
          <w:sz w:val="24"/>
          <w:szCs w:val="24"/>
        </w:rPr>
        <w:t xml:space="preserve">At a minimum, draft Adjustable Savings Goal spreadsheets for gas utilities will be circulated to interested stakeholders for review. </w:t>
      </w:r>
      <w:r w:rsidR="00D3227A">
        <w:rPr>
          <w:rFonts w:ascii="Times New Roman" w:eastAsia="Cambria" w:hAnsi="Times New Roman" w:cs="Times New Roman"/>
          <w:sz w:val="24"/>
          <w:szCs w:val="24"/>
        </w:rPr>
        <w:t>The 202</w:t>
      </w:r>
      <w:r w:rsidR="00B85712">
        <w:rPr>
          <w:rFonts w:ascii="Times New Roman" w:eastAsia="Cambria" w:hAnsi="Times New Roman" w:cs="Times New Roman"/>
          <w:sz w:val="24"/>
          <w:szCs w:val="24"/>
        </w:rPr>
        <w:t>2</w:t>
      </w:r>
      <w:r w:rsidR="00D3227A">
        <w:rPr>
          <w:rFonts w:ascii="Times New Roman" w:eastAsia="Cambria" w:hAnsi="Times New Roman" w:cs="Times New Roman"/>
          <w:sz w:val="24"/>
          <w:szCs w:val="24"/>
        </w:rPr>
        <w:t xml:space="preserve"> update to gas utility </w:t>
      </w:r>
      <w:r>
        <w:rPr>
          <w:rFonts w:ascii="Times New Roman" w:eastAsia="Cambria" w:hAnsi="Times New Roman" w:cs="Times New Roman"/>
          <w:sz w:val="24"/>
          <w:szCs w:val="24"/>
        </w:rPr>
        <w:t>Adjustable Savings Goal</w:t>
      </w:r>
      <w:r w:rsidR="000C1251">
        <w:rPr>
          <w:rFonts w:ascii="Times New Roman" w:eastAsia="Cambria" w:hAnsi="Times New Roman" w:cs="Times New Roman"/>
          <w:sz w:val="24"/>
          <w:szCs w:val="24"/>
        </w:rPr>
        <w:t xml:space="preserve">s </w:t>
      </w:r>
      <w:r w:rsidR="00333351">
        <w:rPr>
          <w:rFonts w:ascii="Times New Roman" w:eastAsia="Cambria" w:hAnsi="Times New Roman" w:cs="Times New Roman"/>
          <w:sz w:val="24"/>
          <w:szCs w:val="24"/>
        </w:rPr>
        <w:t xml:space="preserve">will </w:t>
      </w:r>
      <w:r w:rsidR="000C1251">
        <w:rPr>
          <w:rFonts w:ascii="Times New Roman" w:eastAsia="Cambria" w:hAnsi="Times New Roman" w:cs="Times New Roman"/>
          <w:sz w:val="24"/>
          <w:szCs w:val="24"/>
        </w:rPr>
        <w:t xml:space="preserve">also </w:t>
      </w:r>
      <w:r w:rsidR="00333351">
        <w:rPr>
          <w:rFonts w:ascii="Times New Roman" w:eastAsia="Cambria" w:hAnsi="Times New Roman" w:cs="Times New Roman"/>
          <w:sz w:val="24"/>
          <w:szCs w:val="24"/>
        </w:rPr>
        <w:t xml:space="preserve">be posted </w:t>
      </w:r>
      <w:r>
        <w:rPr>
          <w:rFonts w:ascii="Times New Roman" w:eastAsia="Cambria" w:hAnsi="Times New Roman" w:cs="Times New Roman"/>
          <w:sz w:val="24"/>
          <w:szCs w:val="24"/>
        </w:rPr>
        <w:t>on the SAG website.</w:t>
      </w:r>
      <w:r w:rsidR="008F70AC">
        <w:rPr>
          <w:rStyle w:val="FootnoteReference"/>
          <w:rFonts w:ascii="Times New Roman" w:eastAsia="Cambria" w:hAnsi="Times New Roman" w:cs="Times New Roman"/>
          <w:sz w:val="24"/>
          <w:szCs w:val="24"/>
        </w:rPr>
        <w:footnoteReference w:id="3"/>
      </w:r>
      <w:r w:rsidR="00B85712">
        <w:rPr>
          <w:rFonts w:ascii="Times New Roman" w:eastAsia="Cambria" w:hAnsi="Times New Roman" w:cs="Times New Roman"/>
          <w:sz w:val="24"/>
          <w:szCs w:val="24"/>
        </w:rPr>
        <w:t xml:space="preserve"> </w:t>
      </w:r>
    </w:p>
    <w:p w14:paraId="7CA11D42" w14:textId="77777777" w:rsidR="005737FF" w:rsidRPr="005737FF" w:rsidRDefault="005737FF" w:rsidP="005737FF">
      <w:pPr>
        <w:pStyle w:val="ListParagraph"/>
        <w:spacing w:after="0" w:line="240" w:lineRule="auto"/>
        <w:rPr>
          <w:rFonts w:ascii="Times New Roman" w:eastAsia="Cambria" w:hAnsi="Times New Roman" w:cs="Times New Roman"/>
          <w:sz w:val="24"/>
          <w:szCs w:val="24"/>
          <w:u w:val="single"/>
        </w:rPr>
      </w:pPr>
    </w:p>
    <w:p w14:paraId="5E6F0558" w14:textId="44F3224D" w:rsidR="005D2116" w:rsidRDefault="005737FF" w:rsidP="00BE3977">
      <w:pPr>
        <w:pStyle w:val="ListParagraph"/>
        <w:numPr>
          <w:ilvl w:val="1"/>
          <w:numId w:val="1"/>
        </w:numPr>
        <w:spacing w:after="0" w:line="240" w:lineRule="auto"/>
        <w:ind w:left="720"/>
        <w:rPr>
          <w:rFonts w:ascii="Times New Roman" w:eastAsia="Cambria" w:hAnsi="Times New Roman" w:cs="Times New Roman"/>
          <w:sz w:val="24"/>
          <w:szCs w:val="24"/>
        </w:rPr>
      </w:pPr>
      <w:r w:rsidRPr="005737FF">
        <w:rPr>
          <w:rFonts w:ascii="Times New Roman" w:eastAsia="Cambria" w:hAnsi="Times New Roman" w:cs="Times New Roman"/>
          <w:sz w:val="24"/>
          <w:szCs w:val="24"/>
          <w:u w:val="single"/>
        </w:rPr>
        <w:t>Updates to the Policy Manual</w:t>
      </w:r>
      <w:r w:rsidRPr="005737FF">
        <w:rPr>
          <w:rFonts w:ascii="Times New Roman" w:eastAsia="Cambria" w:hAnsi="Times New Roman" w:cs="Times New Roman"/>
          <w:sz w:val="24"/>
          <w:szCs w:val="24"/>
        </w:rPr>
        <w:t xml:space="preserve">: </w:t>
      </w:r>
      <w:r w:rsidR="00C72AFB">
        <w:rPr>
          <w:rFonts w:ascii="Times New Roman" w:eastAsia="Cambria" w:hAnsi="Times New Roman" w:cs="Times New Roman"/>
          <w:sz w:val="24"/>
          <w:szCs w:val="24"/>
        </w:rPr>
        <w:t>O</w:t>
      </w:r>
      <w:r w:rsidRPr="005737FF">
        <w:rPr>
          <w:rFonts w:ascii="Times New Roman" w:eastAsia="Cambria" w:hAnsi="Times New Roman" w:cs="Times New Roman"/>
          <w:sz w:val="24"/>
          <w:szCs w:val="24"/>
        </w:rPr>
        <w:t xml:space="preserve">rganize and facilitate Policy Manual Subcommittee meetings on </w:t>
      </w:r>
      <w:r w:rsidR="007937A6">
        <w:rPr>
          <w:rFonts w:ascii="Times New Roman" w:eastAsia="Cambria" w:hAnsi="Times New Roman" w:cs="Times New Roman"/>
          <w:sz w:val="24"/>
          <w:szCs w:val="24"/>
        </w:rPr>
        <w:t>an as-needed</w:t>
      </w:r>
      <w:r w:rsidRPr="005737FF">
        <w:rPr>
          <w:rFonts w:ascii="Times New Roman" w:eastAsia="Cambria" w:hAnsi="Times New Roman" w:cs="Times New Roman"/>
          <w:sz w:val="24"/>
          <w:szCs w:val="24"/>
        </w:rPr>
        <w:t xml:space="preserve"> basis.</w:t>
      </w:r>
      <w:r w:rsidR="007937A6">
        <w:rPr>
          <w:rFonts w:ascii="Times New Roman" w:eastAsia="Cambria" w:hAnsi="Times New Roman" w:cs="Times New Roman"/>
          <w:sz w:val="24"/>
          <w:szCs w:val="24"/>
        </w:rPr>
        <w:t xml:space="preserve"> </w:t>
      </w:r>
      <w:r w:rsidR="001139B4">
        <w:rPr>
          <w:rFonts w:ascii="Times New Roman" w:eastAsia="Cambria" w:hAnsi="Times New Roman" w:cs="Times New Roman"/>
          <w:sz w:val="24"/>
          <w:szCs w:val="24"/>
        </w:rPr>
        <w:t>The Policy Manual Version 3.0 update process is anticipated to be held in 2022.</w:t>
      </w:r>
    </w:p>
    <w:p w14:paraId="575A43F9" w14:textId="3C041FFE" w:rsidR="00126383" w:rsidRDefault="00126383" w:rsidP="00126383">
      <w:pPr>
        <w:spacing w:after="0" w:line="240" w:lineRule="auto"/>
        <w:rPr>
          <w:rFonts w:ascii="Times New Roman" w:eastAsia="Cambria" w:hAnsi="Times New Roman" w:cs="Times New Roman"/>
          <w:sz w:val="24"/>
          <w:szCs w:val="24"/>
        </w:rPr>
      </w:pPr>
    </w:p>
    <w:p w14:paraId="2D4F217F" w14:textId="25697E73" w:rsidR="007B6FE3" w:rsidRDefault="007B6FE3" w:rsidP="00EF1059">
      <w:pPr>
        <w:pStyle w:val="ListParagraph"/>
        <w:numPr>
          <w:ilvl w:val="0"/>
          <w:numId w:val="12"/>
        </w:numPr>
        <w:spacing w:after="0" w:line="240" w:lineRule="auto"/>
        <w:rPr>
          <w:rFonts w:ascii="Times New Roman" w:hAnsi="Times New Roman" w:cs="Times New Roman"/>
          <w:b/>
          <w:sz w:val="24"/>
          <w:szCs w:val="24"/>
        </w:rPr>
      </w:pPr>
      <w:r>
        <w:rPr>
          <w:rFonts w:ascii="Times New Roman" w:hAnsi="Times New Roman" w:cs="Times New Roman"/>
          <w:b/>
          <w:sz w:val="24"/>
          <w:szCs w:val="24"/>
        </w:rPr>
        <w:t>SAG Participation</w:t>
      </w:r>
    </w:p>
    <w:p w14:paraId="5B24D565" w14:textId="06645ED6" w:rsidR="007B6FE3" w:rsidRPr="007B6FE3" w:rsidRDefault="007B6FE3" w:rsidP="007B6FE3">
      <w:pPr>
        <w:spacing w:after="0" w:line="240" w:lineRule="auto"/>
        <w:rPr>
          <w:rFonts w:ascii="Times New Roman" w:hAnsi="Times New Roman" w:cs="Times New Roman"/>
          <w:b/>
          <w:sz w:val="24"/>
          <w:szCs w:val="24"/>
        </w:rPr>
      </w:pPr>
    </w:p>
    <w:p w14:paraId="2A682367" w14:textId="780BD7A7" w:rsidR="007B6FE3" w:rsidRDefault="007B6FE3" w:rsidP="007B6FE3">
      <w:pPr>
        <w:spacing w:after="0" w:line="240" w:lineRule="auto"/>
        <w:rPr>
          <w:rFonts w:ascii="Times New Roman" w:hAnsi="Times New Roman" w:cs="Times New Roman"/>
          <w:sz w:val="24"/>
          <w:szCs w:val="24"/>
        </w:rPr>
      </w:pPr>
      <w:r w:rsidRPr="007B6FE3">
        <w:rPr>
          <w:rFonts w:ascii="Times New Roman" w:hAnsi="Times New Roman" w:cs="Times New Roman"/>
          <w:sz w:val="24"/>
          <w:szCs w:val="24"/>
        </w:rPr>
        <w:t xml:space="preserve">Participation in large group SAG meetings, SAG Subcommittee, and SAG Working Group meetings is open to all interested parties, unless a topic </w:t>
      </w:r>
      <w:r w:rsidR="00D40FA7">
        <w:rPr>
          <w:rFonts w:ascii="Times New Roman" w:hAnsi="Times New Roman" w:cs="Times New Roman"/>
          <w:sz w:val="24"/>
          <w:szCs w:val="24"/>
        </w:rPr>
        <w:t>may present a</w:t>
      </w:r>
      <w:r w:rsidRPr="007B6FE3">
        <w:rPr>
          <w:rFonts w:ascii="Times New Roman" w:hAnsi="Times New Roman" w:cs="Times New Roman"/>
          <w:sz w:val="24"/>
          <w:szCs w:val="24"/>
        </w:rPr>
        <w:t xml:space="preserve"> financial conflict of interest</w:t>
      </w:r>
      <w:r w:rsidR="00182E86">
        <w:rPr>
          <w:rFonts w:ascii="Times New Roman" w:hAnsi="Times New Roman" w:cs="Times New Roman"/>
          <w:sz w:val="24"/>
          <w:szCs w:val="24"/>
        </w:rPr>
        <w:t xml:space="preserve"> or when an issue requires consensus resolution</w:t>
      </w:r>
      <w:r w:rsidRPr="007B6FE3">
        <w:rPr>
          <w:rFonts w:ascii="Times New Roman" w:hAnsi="Times New Roman" w:cs="Times New Roman"/>
          <w:sz w:val="24"/>
          <w:szCs w:val="24"/>
        </w:rPr>
        <w:t xml:space="preserve">. Topics that present </w:t>
      </w:r>
      <w:r w:rsidR="008E3DE2">
        <w:rPr>
          <w:rFonts w:ascii="Times New Roman" w:hAnsi="Times New Roman" w:cs="Times New Roman"/>
          <w:sz w:val="24"/>
          <w:szCs w:val="24"/>
        </w:rPr>
        <w:t>a conflict</w:t>
      </w:r>
      <w:r w:rsidRPr="007B6FE3">
        <w:rPr>
          <w:rFonts w:ascii="Times New Roman" w:hAnsi="Times New Roman" w:cs="Times New Roman"/>
          <w:sz w:val="24"/>
          <w:szCs w:val="24"/>
        </w:rPr>
        <w:t xml:space="preserve"> </w:t>
      </w:r>
      <w:r w:rsidR="00914A7A">
        <w:rPr>
          <w:rFonts w:ascii="Times New Roman" w:hAnsi="Times New Roman" w:cs="Times New Roman"/>
          <w:sz w:val="24"/>
          <w:szCs w:val="24"/>
        </w:rPr>
        <w:t>will</w:t>
      </w:r>
      <w:r w:rsidRPr="007B6FE3">
        <w:rPr>
          <w:rFonts w:ascii="Times New Roman" w:hAnsi="Times New Roman" w:cs="Times New Roman"/>
          <w:sz w:val="24"/>
          <w:szCs w:val="24"/>
        </w:rPr>
        <w:t xml:space="preserve"> be identified in advance by the SAG Facilitator. </w:t>
      </w:r>
    </w:p>
    <w:p w14:paraId="6E02215C" w14:textId="77777777" w:rsidR="007B6FE3" w:rsidRDefault="007B6FE3" w:rsidP="007B6FE3">
      <w:pPr>
        <w:spacing w:after="0" w:line="240" w:lineRule="auto"/>
        <w:rPr>
          <w:rFonts w:ascii="Times New Roman" w:hAnsi="Times New Roman" w:cs="Times New Roman"/>
          <w:sz w:val="24"/>
          <w:szCs w:val="24"/>
        </w:rPr>
      </w:pPr>
    </w:p>
    <w:p w14:paraId="5396FBED" w14:textId="4C4565D1" w:rsidR="007B6FE3" w:rsidRDefault="007B6FE3" w:rsidP="007B6FE3">
      <w:pPr>
        <w:spacing w:after="0" w:line="240" w:lineRule="auto"/>
        <w:rPr>
          <w:rFonts w:ascii="Times New Roman" w:hAnsi="Times New Roman" w:cs="Times New Roman"/>
          <w:sz w:val="24"/>
          <w:szCs w:val="24"/>
        </w:rPr>
      </w:pPr>
      <w:r w:rsidRPr="007B6FE3">
        <w:rPr>
          <w:rFonts w:ascii="Times New Roman" w:hAnsi="Times New Roman" w:cs="Times New Roman"/>
          <w:sz w:val="24"/>
          <w:szCs w:val="24"/>
        </w:rPr>
        <w:t>SAG participants include Illinois utilities administering energy efficiency programs (Ameren Illinois, ComEd, Nicor Gas, and Peoples Gas – North Shore Gas); stakeholders representing environmental advocacy, consumer advocacy, and ratepayer advocacy; Illinois Commerce Commission Staff; program implementation contractors; independent evaluators; the Illinois</w:t>
      </w:r>
      <w:r w:rsidR="00262C8C">
        <w:rPr>
          <w:rFonts w:ascii="Times New Roman" w:hAnsi="Times New Roman" w:cs="Times New Roman"/>
          <w:sz w:val="24"/>
          <w:szCs w:val="24"/>
        </w:rPr>
        <w:t xml:space="preserve"> </w:t>
      </w:r>
      <w:r w:rsidRPr="007B6FE3">
        <w:rPr>
          <w:rFonts w:ascii="Times New Roman" w:hAnsi="Times New Roman" w:cs="Times New Roman"/>
          <w:sz w:val="24"/>
          <w:szCs w:val="24"/>
        </w:rPr>
        <w:t>TRM Administrator; community</w:t>
      </w:r>
      <w:r w:rsidR="00264E13">
        <w:rPr>
          <w:rFonts w:ascii="Times New Roman" w:hAnsi="Times New Roman" w:cs="Times New Roman"/>
          <w:sz w:val="24"/>
          <w:szCs w:val="24"/>
        </w:rPr>
        <w:t>-</w:t>
      </w:r>
      <w:r w:rsidRPr="007B6FE3">
        <w:rPr>
          <w:rFonts w:ascii="Times New Roman" w:hAnsi="Times New Roman" w:cs="Times New Roman"/>
          <w:sz w:val="24"/>
          <w:szCs w:val="24"/>
        </w:rPr>
        <w:t>based organizations and other interested companies and organizations.</w:t>
      </w:r>
    </w:p>
    <w:p w14:paraId="1500E10B" w14:textId="5DC61CB0" w:rsidR="00457531" w:rsidRDefault="00457531" w:rsidP="007B6FE3">
      <w:pPr>
        <w:spacing w:after="0" w:line="240" w:lineRule="auto"/>
        <w:rPr>
          <w:rFonts w:ascii="Times New Roman" w:hAnsi="Times New Roman" w:cs="Times New Roman"/>
          <w:sz w:val="24"/>
          <w:szCs w:val="24"/>
        </w:rPr>
      </w:pPr>
    </w:p>
    <w:p w14:paraId="3E1A40EE" w14:textId="67B3250E" w:rsidR="00457531" w:rsidRDefault="00457531" w:rsidP="007B6FE3">
      <w:pPr>
        <w:spacing w:after="0" w:line="240" w:lineRule="auto"/>
        <w:rPr>
          <w:rFonts w:ascii="Times New Roman" w:hAnsi="Times New Roman" w:cs="Times New Roman"/>
          <w:b/>
          <w:bCs/>
          <w:sz w:val="24"/>
          <w:szCs w:val="24"/>
          <w:u w:val="single"/>
        </w:rPr>
      </w:pPr>
      <w:r w:rsidRPr="00457531">
        <w:rPr>
          <w:rFonts w:ascii="Times New Roman" w:hAnsi="Times New Roman" w:cs="Times New Roman"/>
          <w:b/>
          <w:bCs/>
          <w:sz w:val="24"/>
          <w:szCs w:val="24"/>
          <w:u w:val="single"/>
        </w:rPr>
        <w:t>Financial Conflict of Interest Policy</w:t>
      </w:r>
      <w:r w:rsidR="00BF7256">
        <w:rPr>
          <w:rFonts w:ascii="Times New Roman" w:hAnsi="Times New Roman" w:cs="Times New Roman"/>
          <w:b/>
          <w:bCs/>
          <w:sz w:val="24"/>
          <w:szCs w:val="24"/>
          <w:u w:val="single"/>
        </w:rPr>
        <w:t xml:space="preserve"> </w:t>
      </w:r>
    </w:p>
    <w:p w14:paraId="5EA1663F" w14:textId="18B1FA2F" w:rsidR="00BF7256" w:rsidRPr="00BF7256" w:rsidRDefault="00BF7256" w:rsidP="007B6FE3">
      <w:pPr>
        <w:spacing w:after="0" w:line="240" w:lineRule="auto"/>
        <w:rPr>
          <w:rFonts w:ascii="Times New Roman" w:hAnsi="Times New Roman" w:cs="Times New Roman"/>
          <w:i/>
          <w:iCs/>
          <w:sz w:val="24"/>
          <w:szCs w:val="24"/>
        </w:rPr>
      </w:pPr>
      <w:r w:rsidRPr="00BF7256">
        <w:rPr>
          <w:rFonts w:ascii="Times New Roman" w:hAnsi="Times New Roman" w:cs="Times New Roman"/>
          <w:i/>
          <w:iCs/>
          <w:sz w:val="24"/>
          <w:szCs w:val="24"/>
        </w:rPr>
        <w:t>Excerpted from SAG Process Guidance</w:t>
      </w:r>
    </w:p>
    <w:p w14:paraId="11E144E8" w14:textId="77777777" w:rsidR="006C0921" w:rsidRDefault="006C0921" w:rsidP="007B6FE3">
      <w:pPr>
        <w:spacing w:after="0" w:line="240" w:lineRule="auto"/>
        <w:rPr>
          <w:rFonts w:ascii="Times New Roman" w:hAnsi="Times New Roman" w:cs="Times New Roman"/>
          <w:sz w:val="24"/>
          <w:szCs w:val="24"/>
        </w:rPr>
      </w:pPr>
    </w:p>
    <w:p w14:paraId="1CD0FB64" w14:textId="5ADD012C" w:rsidR="006C0921" w:rsidRDefault="00355F6B" w:rsidP="006C0921">
      <w:pPr>
        <w:spacing w:after="0" w:line="240" w:lineRule="auto"/>
        <w:rPr>
          <w:rFonts w:ascii="Times New Roman" w:hAnsi="Times New Roman" w:cs="Times New Roman"/>
          <w:sz w:val="24"/>
          <w:szCs w:val="24"/>
        </w:rPr>
      </w:pPr>
      <w:r w:rsidRPr="00355F6B">
        <w:rPr>
          <w:rFonts w:ascii="Times New Roman" w:hAnsi="Times New Roman" w:cs="Times New Roman"/>
          <w:b/>
          <w:bCs/>
          <w:sz w:val="24"/>
          <w:szCs w:val="24"/>
        </w:rPr>
        <w:t>Definitions:</w:t>
      </w:r>
      <w:r>
        <w:rPr>
          <w:rFonts w:ascii="Times New Roman" w:hAnsi="Times New Roman" w:cs="Times New Roman"/>
          <w:sz w:val="24"/>
          <w:szCs w:val="24"/>
        </w:rPr>
        <w:t xml:space="preserve"> </w:t>
      </w:r>
      <w:r w:rsidR="006C0921" w:rsidRPr="006C0921">
        <w:rPr>
          <w:rFonts w:ascii="Times New Roman" w:hAnsi="Times New Roman" w:cs="Times New Roman"/>
          <w:sz w:val="24"/>
          <w:szCs w:val="24"/>
        </w:rPr>
        <w:t>A non-financially interested stakeholder participant does not have a financial interest in Illinois utility energy efficiency</w:t>
      </w:r>
      <w:r w:rsidR="006C0921">
        <w:rPr>
          <w:rFonts w:ascii="Times New Roman" w:hAnsi="Times New Roman" w:cs="Times New Roman"/>
          <w:sz w:val="24"/>
          <w:szCs w:val="24"/>
        </w:rPr>
        <w:t xml:space="preserve"> </w:t>
      </w:r>
      <w:r w:rsidR="006C0921" w:rsidRPr="006C0921">
        <w:rPr>
          <w:rFonts w:ascii="Times New Roman" w:hAnsi="Times New Roman" w:cs="Times New Roman"/>
          <w:sz w:val="24"/>
          <w:szCs w:val="24"/>
        </w:rPr>
        <w:t>portfolios, or a financial interest with Illinois utilities. A “financially interested party” means any person or entity, or</w:t>
      </w:r>
      <w:r w:rsidR="006C0921">
        <w:rPr>
          <w:rFonts w:ascii="Times New Roman" w:hAnsi="Times New Roman" w:cs="Times New Roman"/>
          <w:sz w:val="24"/>
          <w:szCs w:val="24"/>
        </w:rPr>
        <w:t xml:space="preserve"> </w:t>
      </w:r>
      <w:r w:rsidR="006C0921" w:rsidRPr="006C0921">
        <w:rPr>
          <w:rFonts w:ascii="Times New Roman" w:hAnsi="Times New Roman" w:cs="Times New Roman"/>
          <w:sz w:val="24"/>
          <w:szCs w:val="24"/>
        </w:rPr>
        <w:t>employee of an entity, that engages in the purchase, sale, marketing or implementation of energy efficiency products,</w:t>
      </w:r>
      <w:r w:rsidR="006C0921">
        <w:rPr>
          <w:rFonts w:ascii="Times New Roman" w:hAnsi="Times New Roman" w:cs="Times New Roman"/>
          <w:sz w:val="24"/>
          <w:szCs w:val="24"/>
        </w:rPr>
        <w:t xml:space="preserve"> </w:t>
      </w:r>
      <w:r w:rsidR="006C0921" w:rsidRPr="006C0921">
        <w:rPr>
          <w:rFonts w:ascii="Times New Roman" w:hAnsi="Times New Roman" w:cs="Times New Roman"/>
          <w:sz w:val="24"/>
          <w:szCs w:val="24"/>
        </w:rPr>
        <w:t>services, programs, pilots or research. A “financially interested party” may also engage in other work with utilities outside of</w:t>
      </w:r>
      <w:r w:rsidR="006C0921">
        <w:rPr>
          <w:rFonts w:ascii="Times New Roman" w:hAnsi="Times New Roman" w:cs="Times New Roman"/>
          <w:sz w:val="24"/>
          <w:szCs w:val="24"/>
        </w:rPr>
        <w:t xml:space="preserve"> </w:t>
      </w:r>
      <w:r w:rsidR="006C0921" w:rsidRPr="006C0921">
        <w:rPr>
          <w:rFonts w:ascii="Times New Roman" w:hAnsi="Times New Roman" w:cs="Times New Roman"/>
          <w:sz w:val="24"/>
          <w:szCs w:val="24"/>
        </w:rPr>
        <w:t>energy efficiency.</w:t>
      </w:r>
    </w:p>
    <w:p w14:paraId="54026046" w14:textId="7A343564" w:rsidR="006C0921" w:rsidRDefault="006C0921" w:rsidP="006C0921">
      <w:pPr>
        <w:spacing w:after="0" w:line="240" w:lineRule="auto"/>
        <w:rPr>
          <w:rFonts w:ascii="Times New Roman" w:hAnsi="Times New Roman" w:cs="Times New Roman"/>
          <w:sz w:val="24"/>
          <w:szCs w:val="24"/>
        </w:rPr>
      </w:pPr>
    </w:p>
    <w:p w14:paraId="144786E6" w14:textId="6284AE83" w:rsidR="00457531" w:rsidRPr="00457531" w:rsidRDefault="00355F6B" w:rsidP="007B6FE3">
      <w:pPr>
        <w:spacing w:after="0" w:line="240" w:lineRule="auto"/>
        <w:rPr>
          <w:rFonts w:ascii="Times New Roman" w:hAnsi="Times New Roman" w:cs="Times New Roman"/>
          <w:sz w:val="24"/>
          <w:szCs w:val="24"/>
        </w:rPr>
      </w:pPr>
      <w:r w:rsidRPr="00355F6B">
        <w:rPr>
          <w:rFonts w:ascii="Times New Roman" w:hAnsi="Times New Roman" w:cs="Times New Roman"/>
          <w:b/>
          <w:bCs/>
          <w:sz w:val="24"/>
          <w:szCs w:val="24"/>
        </w:rPr>
        <w:t>Policy:</w:t>
      </w:r>
      <w:r>
        <w:rPr>
          <w:rFonts w:ascii="Times New Roman" w:hAnsi="Times New Roman" w:cs="Times New Roman"/>
          <w:sz w:val="24"/>
          <w:szCs w:val="24"/>
        </w:rPr>
        <w:t xml:space="preserve"> </w:t>
      </w:r>
      <w:r w:rsidR="006C0921" w:rsidRPr="00457531">
        <w:rPr>
          <w:rFonts w:ascii="Times New Roman" w:hAnsi="Times New Roman" w:cs="Times New Roman"/>
          <w:sz w:val="24"/>
          <w:szCs w:val="24"/>
        </w:rPr>
        <w:t xml:space="preserve">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undue advantage or benefit by participating. </w:t>
      </w:r>
      <w:r w:rsidR="00457531" w:rsidRPr="00457531">
        <w:rPr>
          <w:rFonts w:ascii="Times New Roman" w:hAnsi="Times New Roman" w:cs="Times New Roman"/>
          <w:sz w:val="24"/>
          <w:szCs w:val="24"/>
        </w:rPr>
        <w:t>SAG participants that may have a financial conflict of interest in specific meetings topics must recuse themselves from participating in those meetings or portions of those meetings for relevant topics. Notwithstanding this restriction, the designated agent(s) of a participating utility shall not be considered to have a financial conflict of interest for purposes of participating in SAG discussions. Conflicts may change from time to time.</w:t>
      </w:r>
    </w:p>
    <w:p w14:paraId="242EECC1" w14:textId="373D6C73" w:rsidR="00457531" w:rsidRPr="00457531" w:rsidRDefault="00457531" w:rsidP="007B6FE3">
      <w:pPr>
        <w:spacing w:after="0" w:line="240" w:lineRule="auto"/>
        <w:rPr>
          <w:rFonts w:ascii="Times New Roman" w:hAnsi="Times New Roman" w:cs="Times New Roman"/>
          <w:sz w:val="24"/>
          <w:szCs w:val="24"/>
        </w:rPr>
      </w:pPr>
    </w:p>
    <w:p w14:paraId="06926C99" w14:textId="77777777" w:rsidR="00294C46" w:rsidRDefault="00457531" w:rsidP="00294C46">
      <w:pPr>
        <w:spacing w:after="0" w:line="240" w:lineRule="auto"/>
        <w:rPr>
          <w:rFonts w:ascii="Times New Roman" w:hAnsi="Times New Roman" w:cs="Times New Roman"/>
          <w:sz w:val="24"/>
          <w:szCs w:val="24"/>
        </w:rPr>
      </w:pPr>
      <w:r w:rsidRPr="00294C46">
        <w:rPr>
          <w:rFonts w:ascii="Times New Roman" w:hAnsi="Times New Roman" w:cs="Times New Roman"/>
          <w:sz w:val="24"/>
          <w:szCs w:val="24"/>
        </w:rPr>
        <w:lastRenderedPageBreak/>
        <w:t xml:space="preserve">Topics that may present a financial conflict of interest include, but are not limited to, the following: </w:t>
      </w:r>
    </w:p>
    <w:p w14:paraId="76D38055" w14:textId="77777777" w:rsidR="00294C46" w:rsidRDefault="00457531" w:rsidP="00EF1059">
      <w:pPr>
        <w:pStyle w:val="ListParagraph"/>
        <w:numPr>
          <w:ilvl w:val="0"/>
          <w:numId w:val="17"/>
        </w:numPr>
        <w:spacing w:after="0" w:line="240" w:lineRule="auto"/>
        <w:rPr>
          <w:rFonts w:ascii="Times New Roman" w:hAnsi="Times New Roman" w:cs="Times New Roman"/>
          <w:sz w:val="24"/>
          <w:szCs w:val="24"/>
        </w:rPr>
      </w:pPr>
      <w:r w:rsidRPr="00294C46">
        <w:rPr>
          <w:rFonts w:ascii="Times New Roman" w:hAnsi="Times New Roman" w:cs="Times New Roman"/>
          <w:sz w:val="24"/>
          <w:szCs w:val="24"/>
        </w:rPr>
        <w:t>Discussion of proprietary and/or confidential information (e.g., current and prospective program implementers, contractors, and product representatives);</w:t>
      </w:r>
    </w:p>
    <w:p w14:paraId="7F7033C1" w14:textId="77777777" w:rsidR="00294C46" w:rsidRDefault="00457531" w:rsidP="00EF1059">
      <w:pPr>
        <w:pStyle w:val="ListParagraph"/>
        <w:numPr>
          <w:ilvl w:val="0"/>
          <w:numId w:val="17"/>
        </w:numPr>
        <w:spacing w:after="0" w:line="240" w:lineRule="auto"/>
        <w:rPr>
          <w:rFonts w:ascii="Times New Roman" w:hAnsi="Times New Roman" w:cs="Times New Roman"/>
          <w:sz w:val="24"/>
          <w:szCs w:val="24"/>
        </w:rPr>
      </w:pPr>
      <w:r w:rsidRPr="00294C46">
        <w:rPr>
          <w:rFonts w:ascii="Times New Roman" w:hAnsi="Times New Roman" w:cs="Times New Roman"/>
          <w:sz w:val="24"/>
          <w:szCs w:val="24"/>
        </w:rPr>
        <w:t>Current and past program performance (e.g., current program implementers and contractors);</w:t>
      </w:r>
    </w:p>
    <w:p w14:paraId="500BAE41" w14:textId="77777777" w:rsidR="00294C46" w:rsidRDefault="00457531" w:rsidP="00EF1059">
      <w:pPr>
        <w:pStyle w:val="ListParagraph"/>
        <w:numPr>
          <w:ilvl w:val="0"/>
          <w:numId w:val="17"/>
        </w:numPr>
        <w:spacing w:after="0" w:line="240" w:lineRule="auto"/>
        <w:rPr>
          <w:rFonts w:ascii="Times New Roman" w:hAnsi="Times New Roman" w:cs="Times New Roman"/>
          <w:sz w:val="24"/>
          <w:szCs w:val="24"/>
        </w:rPr>
      </w:pPr>
      <w:r w:rsidRPr="00294C46">
        <w:rPr>
          <w:rFonts w:ascii="Times New Roman" w:hAnsi="Times New Roman" w:cs="Times New Roman"/>
          <w:sz w:val="24"/>
          <w:szCs w:val="24"/>
        </w:rPr>
        <w:t>Future bids (e.g., current and prospective program implementers, potential bidders, and contractors);</w:t>
      </w:r>
    </w:p>
    <w:p w14:paraId="7BC79185" w14:textId="77777777" w:rsidR="00294C46" w:rsidRDefault="00457531" w:rsidP="00EF1059">
      <w:pPr>
        <w:pStyle w:val="ListParagraph"/>
        <w:numPr>
          <w:ilvl w:val="0"/>
          <w:numId w:val="17"/>
        </w:numPr>
        <w:spacing w:after="0" w:line="240" w:lineRule="auto"/>
        <w:rPr>
          <w:rFonts w:ascii="Times New Roman" w:hAnsi="Times New Roman" w:cs="Times New Roman"/>
          <w:sz w:val="24"/>
          <w:szCs w:val="24"/>
        </w:rPr>
      </w:pPr>
      <w:r w:rsidRPr="00294C46">
        <w:rPr>
          <w:rFonts w:ascii="Times New Roman" w:hAnsi="Times New Roman" w:cs="Times New Roman"/>
          <w:sz w:val="24"/>
          <w:szCs w:val="24"/>
        </w:rPr>
        <w:t>Evaluation performance and proposed changes (e.g., current and prospective independent evaluation contractors); and/or</w:t>
      </w:r>
    </w:p>
    <w:p w14:paraId="4A76446E" w14:textId="2C19FB39" w:rsidR="00457531" w:rsidRPr="00294C46" w:rsidRDefault="00457531" w:rsidP="00EF1059">
      <w:pPr>
        <w:pStyle w:val="ListParagraph"/>
        <w:numPr>
          <w:ilvl w:val="0"/>
          <w:numId w:val="17"/>
        </w:numPr>
        <w:spacing w:after="0" w:line="240" w:lineRule="auto"/>
        <w:rPr>
          <w:rFonts w:ascii="Times New Roman" w:hAnsi="Times New Roman" w:cs="Times New Roman"/>
          <w:sz w:val="24"/>
          <w:szCs w:val="24"/>
        </w:rPr>
      </w:pPr>
      <w:r w:rsidRPr="00294C46">
        <w:rPr>
          <w:rFonts w:ascii="Times New Roman" w:hAnsi="Times New Roman" w:cs="Times New Roman"/>
          <w:sz w:val="24"/>
          <w:szCs w:val="24"/>
        </w:rPr>
        <w:t>Final negotiations on portfolio planning for utility Energy Efficiency Plans. Prior to the discussion of confidential topic(s), SAG participants may be asked by a utility or utilities to sign a non-disclosure, or confidentiality agreement.</w:t>
      </w:r>
    </w:p>
    <w:p w14:paraId="7BD55782" w14:textId="77777777" w:rsidR="00495907" w:rsidRPr="007B6FE3" w:rsidRDefault="00495907" w:rsidP="007B6FE3">
      <w:pPr>
        <w:spacing w:after="0" w:line="240" w:lineRule="auto"/>
        <w:rPr>
          <w:rFonts w:ascii="Times New Roman" w:hAnsi="Times New Roman" w:cs="Times New Roman"/>
          <w:b/>
          <w:sz w:val="24"/>
          <w:szCs w:val="24"/>
        </w:rPr>
      </w:pPr>
    </w:p>
    <w:p w14:paraId="4CE723B3" w14:textId="2D48F805" w:rsidR="006B44D0" w:rsidRDefault="00085C49" w:rsidP="00EF1059">
      <w:pPr>
        <w:pStyle w:val="ListParagraph"/>
        <w:numPr>
          <w:ilvl w:val="0"/>
          <w:numId w:val="12"/>
        </w:numPr>
        <w:spacing w:after="0" w:line="240" w:lineRule="auto"/>
        <w:rPr>
          <w:rFonts w:ascii="Times New Roman" w:hAnsi="Times New Roman" w:cs="Times New Roman"/>
          <w:b/>
          <w:sz w:val="24"/>
          <w:szCs w:val="24"/>
        </w:rPr>
      </w:pPr>
      <w:r>
        <w:rPr>
          <w:rFonts w:ascii="Times New Roman" w:hAnsi="Times New Roman" w:cs="Times New Roman"/>
          <w:b/>
          <w:sz w:val="24"/>
          <w:szCs w:val="24"/>
        </w:rPr>
        <w:t>SAG Coordination</w:t>
      </w:r>
      <w:r w:rsidR="0087569C">
        <w:rPr>
          <w:rFonts w:ascii="Times New Roman" w:hAnsi="Times New Roman" w:cs="Times New Roman"/>
          <w:b/>
          <w:sz w:val="24"/>
          <w:szCs w:val="24"/>
        </w:rPr>
        <w:t xml:space="preserve"> with Other Processes</w:t>
      </w:r>
    </w:p>
    <w:p w14:paraId="2CBB40CE" w14:textId="68AD229C" w:rsidR="006B44D0" w:rsidRDefault="006B44D0" w:rsidP="006B44D0">
      <w:pPr>
        <w:spacing w:after="0" w:line="240" w:lineRule="auto"/>
        <w:rPr>
          <w:rFonts w:ascii="Times New Roman" w:hAnsi="Times New Roman" w:cs="Times New Roman"/>
          <w:b/>
          <w:sz w:val="24"/>
          <w:szCs w:val="24"/>
        </w:rPr>
      </w:pPr>
    </w:p>
    <w:p w14:paraId="1802E9E7" w14:textId="3F25CB4A" w:rsidR="00833AFF" w:rsidRPr="00833AFF" w:rsidRDefault="006B44D0" w:rsidP="006B44D0">
      <w:pPr>
        <w:spacing w:after="0" w:line="240" w:lineRule="auto"/>
        <w:rPr>
          <w:rFonts w:ascii="Times New Roman" w:hAnsi="Times New Roman" w:cs="Times New Roman"/>
          <w:bCs/>
          <w:color w:val="FF0000"/>
          <w:sz w:val="24"/>
          <w:szCs w:val="24"/>
        </w:rPr>
      </w:pPr>
      <w:r w:rsidRPr="00833AFF">
        <w:rPr>
          <w:rFonts w:ascii="Times New Roman" w:hAnsi="Times New Roman" w:cs="Times New Roman"/>
          <w:bCs/>
          <w:sz w:val="24"/>
          <w:szCs w:val="24"/>
        </w:rPr>
        <w:t>A</w:t>
      </w:r>
      <w:r w:rsidR="00E8041E" w:rsidRPr="00833AFF">
        <w:rPr>
          <w:rFonts w:ascii="Times New Roman" w:hAnsi="Times New Roman" w:cs="Times New Roman"/>
          <w:bCs/>
          <w:sz w:val="24"/>
          <w:szCs w:val="24"/>
        </w:rPr>
        <w:t xml:space="preserve">s described in the SAG Process Guidance document, </w:t>
      </w:r>
      <w:r w:rsidR="009F582F" w:rsidRPr="009F582F">
        <w:rPr>
          <w:rFonts w:ascii="Times New Roman" w:hAnsi="Times New Roman" w:cs="Times New Roman"/>
          <w:bCs/>
          <w:i/>
          <w:iCs/>
          <w:sz w:val="24"/>
          <w:szCs w:val="24"/>
        </w:rPr>
        <w:t>Section VI,</w:t>
      </w:r>
      <w:r w:rsidR="009F582F">
        <w:rPr>
          <w:rFonts w:ascii="Times New Roman" w:hAnsi="Times New Roman" w:cs="Times New Roman"/>
          <w:bCs/>
          <w:sz w:val="24"/>
          <w:szCs w:val="24"/>
        </w:rPr>
        <w:t xml:space="preserve"> </w:t>
      </w:r>
      <w:r w:rsidR="0019737B" w:rsidRPr="00833AFF">
        <w:rPr>
          <w:rFonts w:ascii="Times New Roman" w:hAnsi="Times New Roman" w:cs="Times New Roman"/>
          <w:bCs/>
          <w:i/>
          <w:iCs/>
          <w:sz w:val="24"/>
          <w:szCs w:val="24"/>
        </w:rPr>
        <w:t>Coordination with Other Processes</w:t>
      </w:r>
      <w:r w:rsidR="00833AFF" w:rsidRPr="00833AFF">
        <w:rPr>
          <w:rFonts w:ascii="Times New Roman" w:hAnsi="Times New Roman" w:cs="Times New Roman"/>
          <w:bCs/>
          <w:sz w:val="24"/>
          <w:szCs w:val="24"/>
        </w:rPr>
        <w:t>, the SAG Facilitator will coordinate with t</w:t>
      </w:r>
      <w:r w:rsidR="00123774">
        <w:rPr>
          <w:rFonts w:ascii="Times New Roman" w:hAnsi="Times New Roman" w:cs="Times New Roman"/>
          <w:bCs/>
          <w:sz w:val="24"/>
          <w:szCs w:val="24"/>
        </w:rPr>
        <w:t>wo</w:t>
      </w:r>
      <w:r w:rsidR="00833AFF" w:rsidRPr="00833AFF">
        <w:rPr>
          <w:rFonts w:ascii="Times New Roman" w:hAnsi="Times New Roman" w:cs="Times New Roman"/>
          <w:bCs/>
          <w:sz w:val="24"/>
          <w:szCs w:val="24"/>
        </w:rPr>
        <w:t xml:space="preserve"> </w:t>
      </w:r>
      <w:r w:rsidR="00833AFF" w:rsidRPr="00833AFF">
        <w:rPr>
          <w:rFonts w:ascii="Times New Roman" w:hAnsi="Times New Roman" w:cs="Times New Roman"/>
          <w:bCs/>
          <w:sz w:val="24"/>
          <w:szCs w:val="24"/>
        </w:rPr>
        <w:t xml:space="preserve">other </w:t>
      </w:r>
      <w:r w:rsidR="00833AFF">
        <w:rPr>
          <w:rFonts w:ascii="Times New Roman" w:hAnsi="Times New Roman" w:cs="Times New Roman"/>
          <w:bCs/>
          <w:sz w:val="24"/>
          <w:szCs w:val="24"/>
        </w:rPr>
        <w:t>Illinois energy efficiency advisory processes, including 1) Annual update process for the IL-TRM through the SAG TAC, facilitated by Vermont Energy Investment Corp. (VEIC), the IL-TRM Administrator</w:t>
      </w:r>
      <w:r w:rsidR="00833AFF">
        <w:rPr>
          <w:rStyle w:val="FootnoteReference"/>
          <w:rFonts w:ascii="Times New Roman" w:hAnsi="Times New Roman" w:cs="Times New Roman"/>
          <w:bCs/>
          <w:sz w:val="24"/>
          <w:szCs w:val="24"/>
        </w:rPr>
        <w:footnoteReference w:id="4"/>
      </w:r>
      <w:r w:rsidR="00833AFF">
        <w:rPr>
          <w:rFonts w:ascii="Times New Roman" w:hAnsi="Times New Roman" w:cs="Times New Roman"/>
          <w:bCs/>
          <w:sz w:val="24"/>
          <w:szCs w:val="24"/>
        </w:rPr>
        <w:t xml:space="preserve">; </w:t>
      </w:r>
      <w:r w:rsidR="00123774">
        <w:rPr>
          <w:rFonts w:ascii="Times New Roman" w:hAnsi="Times New Roman" w:cs="Times New Roman"/>
          <w:bCs/>
          <w:sz w:val="24"/>
          <w:szCs w:val="24"/>
        </w:rPr>
        <w:t xml:space="preserve">and </w:t>
      </w:r>
      <w:r w:rsidR="00833AFF">
        <w:rPr>
          <w:rFonts w:ascii="Times New Roman" w:hAnsi="Times New Roman" w:cs="Times New Roman"/>
          <w:bCs/>
          <w:sz w:val="24"/>
          <w:szCs w:val="24"/>
        </w:rPr>
        <w:t xml:space="preserve">2) Income Qualified </w:t>
      </w:r>
      <w:r w:rsidR="00A25403">
        <w:rPr>
          <w:rFonts w:ascii="Times New Roman" w:hAnsi="Times New Roman" w:cs="Times New Roman"/>
          <w:bCs/>
          <w:sz w:val="24"/>
          <w:szCs w:val="24"/>
        </w:rPr>
        <w:t xml:space="preserve">Accountability </w:t>
      </w:r>
      <w:r w:rsidR="00833AFF">
        <w:rPr>
          <w:rFonts w:ascii="Times New Roman" w:hAnsi="Times New Roman" w:cs="Times New Roman"/>
          <w:bCs/>
          <w:sz w:val="24"/>
          <w:szCs w:val="24"/>
        </w:rPr>
        <w:t>Committee</w:t>
      </w:r>
      <w:r w:rsidR="00593A2D">
        <w:rPr>
          <w:rFonts w:ascii="Times New Roman" w:hAnsi="Times New Roman" w:cs="Times New Roman"/>
          <w:bCs/>
          <w:sz w:val="24"/>
          <w:szCs w:val="24"/>
        </w:rPr>
        <w:t>, facilitated by Future Energy Enterprises</w:t>
      </w:r>
      <w:r w:rsidR="00833AFF">
        <w:rPr>
          <w:rFonts w:ascii="Times New Roman" w:hAnsi="Times New Roman" w:cs="Times New Roman"/>
          <w:bCs/>
          <w:sz w:val="24"/>
          <w:szCs w:val="24"/>
        </w:rPr>
        <w:t>.</w:t>
      </w:r>
    </w:p>
    <w:p w14:paraId="690A9C53" w14:textId="77777777" w:rsidR="00465BD4" w:rsidRPr="00465BD4" w:rsidRDefault="00465BD4" w:rsidP="00465BD4">
      <w:pPr>
        <w:spacing w:after="0" w:line="240" w:lineRule="auto"/>
        <w:rPr>
          <w:rFonts w:ascii="Times New Roman" w:hAnsi="Times New Roman" w:cs="Times New Roman"/>
          <w:b/>
          <w:sz w:val="24"/>
          <w:szCs w:val="24"/>
        </w:rPr>
      </w:pPr>
    </w:p>
    <w:p w14:paraId="33B557D1" w14:textId="478A8FC6" w:rsidR="007F17AB" w:rsidRPr="009F78C8" w:rsidRDefault="007F17AB" w:rsidP="00EF1059">
      <w:pPr>
        <w:pStyle w:val="ListParagraph"/>
        <w:numPr>
          <w:ilvl w:val="0"/>
          <w:numId w:val="12"/>
        </w:numPr>
        <w:spacing w:after="0" w:line="240" w:lineRule="auto"/>
        <w:rPr>
          <w:rFonts w:ascii="Times New Roman" w:hAnsi="Times New Roman" w:cs="Times New Roman"/>
          <w:b/>
          <w:sz w:val="24"/>
          <w:szCs w:val="24"/>
        </w:rPr>
      </w:pPr>
      <w:r w:rsidRPr="009F78C8">
        <w:rPr>
          <w:rFonts w:ascii="Times New Roman" w:hAnsi="Times New Roman" w:cs="Times New Roman"/>
          <w:b/>
          <w:sz w:val="24"/>
          <w:szCs w:val="24"/>
        </w:rPr>
        <w:t>SAG Subcommittee</w:t>
      </w:r>
      <w:r w:rsidR="005737FF" w:rsidRPr="009F78C8">
        <w:rPr>
          <w:rFonts w:ascii="Times New Roman" w:hAnsi="Times New Roman" w:cs="Times New Roman"/>
          <w:b/>
          <w:sz w:val="24"/>
          <w:szCs w:val="24"/>
        </w:rPr>
        <w:t>s</w:t>
      </w:r>
    </w:p>
    <w:p w14:paraId="205F9430" w14:textId="122D805A" w:rsidR="007F17AB" w:rsidRDefault="007F17AB" w:rsidP="007F17AB">
      <w:pPr>
        <w:spacing w:after="0" w:line="240" w:lineRule="auto"/>
        <w:rPr>
          <w:rFonts w:ascii="Times New Roman" w:hAnsi="Times New Roman" w:cs="Times New Roman"/>
          <w:b/>
          <w:sz w:val="24"/>
          <w:szCs w:val="24"/>
        </w:rPr>
      </w:pPr>
    </w:p>
    <w:p w14:paraId="4104840F" w14:textId="428B14EE" w:rsidR="00A63457" w:rsidRDefault="00234C9E" w:rsidP="00FA2F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described in Table 1 above, </w:t>
      </w:r>
      <w:r w:rsidR="00A63457" w:rsidRPr="00842FF8">
        <w:rPr>
          <w:rFonts w:ascii="Times New Roman" w:eastAsia="Times New Roman" w:hAnsi="Times New Roman" w:cs="Times New Roman"/>
          <w:color w:val="000000"/>
          <w:sz w:val="24"/>
          <w:szCs w:val="24"/>
        </w:rPr>
        <w:t xml:space="preserve">SAG Subcommittees </w:t>
      </w:r>
      <w:r w:rsidR="00A63457">
        <w:rPr>
          <w:rFonts w:ascii="Times New Roman" w:eastAsia="Times New Roman" w:hAnsi="Times New Roman" w:cs="Times New Roman"/>
          <w:color w:val="000000"/>
          <w:sz w:val="24"/>
          <w:szCs w:val="24"/>
        </w:rPr>
        <w:t>are</w:t>
      </w:r>
      <w:r w:rsidR="00A63457" w:rsidRPr="00842FF8">
        <w:rPr>
          <w:rFonts w:ascii="Times New Roman" w:eastAsia="Times New Roman" w:hAnsi="Times New Roman" w:cs="Times New Roman"/>
          <w:color w:val="000000"/>
          <w:sz w:val="24"/>
          <w:szCs w:val="24"/>
        </w:rPr>
        <w:t xml:space="preserve"> established for necessary issue-specific topics based on ICC directives, Policy Manual requirements, and stipulated agreements. Participation in SAG Subcommittees will be open to all SAG participants, </w:t>
      </w:r>
      <w:r w:rsidR="00996A41">
        <w:rPr>
          <w:rFonts w:ascii="Times New Roman" w:eastAsia="Times New Roman" w:hAnsi="Times New Roman" w:cs="Times New Roman"/>
          <w:color w:val="000000"/>
          <w:sz w:val="24"/>
          <w:szCs w:val="24"/>
        </w:rPr>
        <w:t>except for topics that</w:t>
      </w:r>
      <w:r w:rsidR="00A63457" w:rsidRPr="00842FF8">
        <w:rPr>
          <w:rFonts w:ascii="Times New Roman" w:eastAsia="Times New Roman" w:hAnsi="Times New Roman" w:cs="Times New Roman"/>
          <w:color w:val="000000"/>
          <w:sz w:val="24"/>
          <w:szCs w:val="24"/>
        </w:rPr>
        <w:t xml:space="preserve"> </w:t>
      </w:r>
      <w:r w:rsidR="00A63457">
        <w:rPr>
          <w:rFonts w:ascii="Times New Roman" w:eastAsia="Times New Roman" w:hAnsi="Times New Roman" w:cs="Times New Roman"/>
          <w:color w:val="000000"/>
          <w:sz w:val="24"/>
          <w:szCs w:val="24"/>
        </w:rPr>
        <w:t xml:space="preserve">may </w:t>
      </w:r>
      <w:r w:rsidR="00996A41">
        <w:rPr>
          <w:rFonts w:ascii="Times New Roman" w:eastAsia="Times New Roman" w:hAnsi="Times New Roman" w:cs="Times New Roman"/>
          <w:color w:val="000000"/>
          <w:sz w:val="24"/>
          <w:szCs w:val="24"/>
        </w:rPr>
        <w:t xml:space="preserve">involve </w:t>
      </w:r>
      <w:r w:rsidR="00A63457" w:rsidRPr="00842FF8">
        <w:rPr>
          <w:rFonts w:ascii="Times New Roman" w:eastAsia="Times New Roman" w:hAnsi="Times New Roman" w:cs="Times New Roman"/>
          <w:color w:val="000000"/>
          <w:sz w:val="24"/>
          <w:szCs w:val="24"/>
        </w:rPr>
        <w:t>a financial conflict of interest</w:t>
      </w:r>
      <w:r w:rsidR="003C7BE8">
        <w:rPr>
          <w:rFonts w:ascii="Times New Roman" w:eastAsia="Times New Roman" w:hAnsi="Times New Roman" w:cs="Times New Roman"/>
          <w:color w:val="000000"/>
          <w:sz w:val="24"/>
          <w:szCs w:val="24"/>
        </w:rPr>
        <w:t xml:space="preserve">. </w:t>
      </w:r>
      <w:r w:rsidR="00FC3AE5">
        <w:rPr>
          <w:rFonts w:ascii="Times New Roman" w:eastAsia="Times New Roman" w:hAnsi="Times New Roman" w:cs="Times New Roman"/>
          <w:color w:val="000000"/>
          <w:sz w:val="24"/>
          <w:szCs w:val="24"/>
        </w:rPr>
        <w:t xml:space="preserve">For any new or recurring Subcommittees, a </w:t>
      </w:r>
      <w:r w:rsidR="003C7BE8">
        <w:rPr>
          <w:rFonts w:ascii="Times New Roman" w:eastAsia="Times New Roman" w:hAnsi="Times New Roman" w:cs="Times New Roman"/>
          <w:color w:val="000000"/>
          <w:sz w:val="24"/>
          <w:szCs w:val="24"/>
        </w:rPr>
        <w:t xml:space="preserve">Subcommittee Plan and schedule will be prepared </w:t>
      </w:r>
      <w:r w:rsidR="00BC6C03">
        <w:rPr>
          <w:rFonts w:ascii="Times New Roman" w:eastAsia="Times New Roman" w:hAnsi="Times New Roman" w:cs="Times New Roman"/>
          <w:color w:val="000000"/>
          <w:sz w:val="24"/>
          <w:szCs w:val="24"/>
        </w:rPr>
        <w:t xml:space="preserve">annually </w:t>
      </w:r>
      <w:r w:rsidR="003C7BE8">
        <w:rPr>
          <w:rFonts w:ascii="Times New Roman" w:eastAsia="Times New Roman" w:hAnsi="Times New Roman" w:cs="Times New Roman"/>
          <w:color w:val="000000"/>
          <w:sz w:val="24"/>
          <w:szCs w:val="24"/>
        </w:rPr>
        <w:t xml:space="preserve">by the SAG Facilitator </w:t>
      </w:r>
      <w:r w:rsidR="00FC3AE5">
        <w:rPr>
          <w:rFonts w:ascii="Times New Roman" w:eastAsia="Times New Roman" w:hAnsi="Times New Roman" w:cs="Times New Roman"/>
          <w:color w:val="000000"/>
          <w:sz w:val="24"/>
          <w:szCs w:val="24"/>
        </w:rPr>
        <w:t>and reviewed by interested participants</w:t>
      </w:r>
      <w:r w:rsidR="00A7128F">
        <w:rPr>
          <w:rFonts w:ascii="Times New Roman" w:eastAsia="Times New Roman" w:hAnsi="Times New Roman" w:cs="Times New Roman"/>
          <w:color w:val="000000"/>
          <w:sz w:val="24"/>
          <w:szCs w:val="24"/>
        </w:rPr>
        <w:t xml:space="preserve"> with a request for feedback</w:t>
      </w:r>
      <w:r w:rsidR="00FC3AE5">
        <w:rPr>
          <w:rFonts w:ascii="Times New Roman" w:eastAsia="Times New Roman" w:hAnsi="Times New Roman" w:cs="Times New Roman"/>
          <w:color w:val="000000"/>
          <w:sz w:val="24"/>
          <w:szCs w:val="24"/>
        </w:rPr>
        <w:t>.</w:t>
      </w:r>
    </w:p>
    <w:p w14:paraId="6CAECE4B" w14:textId="092CF94D" w:rsidR="00495907" w:rsidRDefault="00495907" w:rsidP="00FA2F64">
      <w:pPr>
        <w:spacing w:after="0" w:line="240" w:lineRule="auto"/>
        <w:rPr>
          <w:rFonts w:ascii="Times New Roman" w:eastAsia="Times New Roman" w:hAnsi="Times New Roman" w:cs="Times New Roman"/>
          <w:color w:val="000000"/>
          <w:sz w:val="24"/>
          <w:szCs w:val="24"/>
        </w:rPr>
      </w:pPr>
    </w:p>
    <w:p w14:paraId="1D64C1BC" w14:textId="6608F645" w:rsidR="00495907" w:rsidRDefault="00495907" w:rsidP="00FA2F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t</w:t>
      </w:r>
      <w:r w:rsidR="008E52DD">
        <w:rPr>
          <w:rFonts w:ascii="Times New Roman" w:eastAsia="Times New Roman" w:hAnsi="Times New Roman" w:cs="Times New Roman"/>
          <w:color w:val="000000"/>
          <w:sz w:val="24"/>
          <w:szCs w:val="24"/>
        </w:rPr>
        <w:t>hree</w:t>
      </w:r>
      <w:r>
        <w:rPr>
          <w:rFonts w:ascii="Times New Roman" w:eastAsia="Times New Roman" w:hAnsi="Times New Roman" w:cs="Times New Roman"/>
          <w:color w:val="000000"/>
          <w:sz w:val="24"/>
          <w:szCs w:val="24"/>
        </w:rPr>
        <w:t xml:space="preserve"> (</w:t>
      </w:r>
      <w:r w:rsidR="008E52D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SAG Subcommittees expected to be active in 2022, including the Policy Manual Subcommittee</w:t>
      </w:r>
      <w:r w:rsidR="00052205">
        <w:rPr>
          <w:rFonts w:ascii="Times New Roman" w:eastAsia="Times New Roman" w:hAnsi="Times New Roman" w:cs="Times New Roman"/>
          <w:color w:val="000000"/>
          <w:sz w:val="24"/>
          <w:szCs w:val="24"/>
        </w:rPr>
        <w:t xml:space="preserve">, </w:t>
      </w:r>
      <w:r w:rsidR="0094388F">
        <w:rPr>
          <w:rFonts w:ascii="Times New Roman" w:eastAsia="Times New Roman" w:hAnsi="Times New Roman" w:cs="Times New Roman"/>
          <w:color w:val="000000"/>
          <w:sz w:val="24"/>
          <w:szCs w:val="24"/>
        </w:rPr>
        <w:t>Equity</w:t>
      </w:r>
      <w:r>
        <w:rPr>
          <w:rFonts w:ascii="Times New Roman" w:eastAsia="Times New Roman" w:hAnsi="Times New Roman" w:cs="Times New Roman"/>
          <w:color w:val="000000"/>
          <w:sz w:val="24"/>
          <w:szCs w:val="24"/>
        </w:rPr>
        <w:t xml:space="preserve"> Subcommittee</w:t>
      </w:r>
      <w:r w:rsidR="00882BA6">
        <w:rPr>
          <w:rFonts w:ascii="Times New Roman" w:eastAsia="Times New Roman" w:hAnsi="Times New Roman" w:cs="Times New Roman"/>
          <w:color w:val="000000"/>
          <w:sz w:val="24"/>
          <w:szCs w:val="24"/>
        </w:rPr>
        <w:t xml:space="preserve">, </w:t>
      </w:r>
      <w:r w:rsidR="00052205">
        <w:rPr>
          <w:rFonts w:ascii="Times New Roman" w:eastAsia="Times New Roman" w:hAnsi="Times New Roman" w:cs="Times New Roman"/>
          <w:color w:val="000000"/>
          <w:sz w:val="24"/>
          <w:szCs w:val="24"/>
        </w:rPr>
        <w:t xml:space="preserve">and Network Lighting Controls Subcommittee, </w:t>
      </w:r>
      <w:r w:rsidR="00882BA6">
        <w:rPr>
          <w:rFonts w:ascii="Times New Roman" w:eastAsia="Times New Roman" w:hAnsi="Times New Roman" w:cs="Times New Roman"/>
          <w:color w:val="000000"/>
          <w:sz w:val="24"/>
          <w:szCs w:val="24"/>
        </w:rPr>
        <w:t xml:space="preserve">as briefly described below. Subcommittee Plans will be developed </w:t>
      </w:r>
      <w:r w:rsidR="0005407C">
        <w:rPr>
          <w:rFonts w:ascii="Times New Roman" w:eastAsia="Times New Roman" w:hAnsi="Times New Roman" w:cs="Times New Roman"/>
          <w:color w:val="000000"/>
          <w:sz w:val="24"/>
          <w:szCs w:val="24"/>
        </w:rPr>
        <w:t xml:space="preserve">by the SAG Facilitator </w:t>
      </w:r>
      <w:r w:rsidR="00882BA6">
        <w:rPr>
          <w:rFonts w:ascii="Times New Roman" w:eastAsia="Times New Roman" w:hAnsi="Times New Roman" w:cs="Times New Roman"/>
          <w:color w:val="000000"/>
          <w:sz w:val="24"/>
          <w:szCs w:val="24"/>
        </w:rPr>
        <w:t>with feedback requested from Subcommittee participants.</w:t>
      </w:r>
    </w:p>
    <w:p w14:paraId="3673E896" w14:textId="17AE8F26" w:rsidR="00882BA6" w:rsidRDefault="00882BA6" w:rsidP="00FA2F64">
      <w:pPr>
        <w:spacing w:after="0" w:line="240" w:lineRule="auto"/>
        <w:rPr>
          <w:rFonts w:ascii="Times New Roman" w:eastAsia="Times New Roman" w:hAnsi="Times New Roman" w:cs="Times New Roman"/>
          <w:color w:val="000000"/>
          <w:sz w:val="24"/>
          <w:szCs w:val="24"/>
        </w:rPr>
      </w:pPr>
    </w:p>
    <w:p w14:paraId="1EB65151" w14:textId="77472015" w:rsidR="00882BA6" w:rsidRDefault="00882BA6" w:rsidP="00FA2F64">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Policy Manual Subcommittee</w:t>
      </w:r>
    </w:p>
    <w:p w14:paraId="697D3D6E" w14:textId="41247F3C" w:rsidR="00775AC5" w:rsidRPr="00400D19" w:rsidRDefault="00400D19" w:rsidP="00400D19">
      <w:pPr>
        <w:spacing w:after="0" w:line="240" w:lineRule="auto"/>
        <w:rPr>
          <w:rFonts w:ascii="Times New Roman" w:hAnsi="Times New Roman" w:cs="Times New Roman"/>
          <w:sz w:val="24"/>
          <w:szCs w:val="24"/>
        </w:rPr>
      </w:pPr>
      <w:r w:rsidRPr="00400D19">
        <w:rPr>
          <w:rFonts w:ascii="Times New Roman" w:hAnsi="Times New Roman" w:cs="Times New Roman"/>
          <w:i/>
          <w:iCs/>
          <w:sz w:val="24"/>
          <w:szCs w:val="24"/>
        </w:rPr>
        <w:t>Website:</w:t>
      </w:r>
      <w:r w:rsidRPr="00400D19">
        <w:rPr>
          <w:rFonts w:ascii="Times New Roman" w:hAnsi="Times New Roman" w:cs="Times New Roman"/>
          <w:sz w:val="24"/>
          <w:szCs w:val="24"/>
        </w:rPr>
        <w:t xml:space="preserve"> </w:t>
      </w:r>
      <w:hyperlink r:id="rId8" w:history="1">
        <w:r w:rsidR="00775AC5" w:rsidRPr="00AA1CC9">
          <w:rPr>
            <w:rStyle w:val="Hyperlink"/>
            <w:rFonts w:ascii="Times New Roman" w:hAnsi="Times New Roman" w:cs="Times New Roman"/>
            <w:sz w:val="24"/>
            <w:szCs w:val="24"/>
          </w:rPr>
          <w:t>https://www.ilsag.info/meetings/subcommittees/policy-manual-version-3-0-subcommittee/</w:t>
        </w:r>
      </w:hyperlink>
    </w:p>
    <w:p w14:paraId="7C4FDA74" w14:textId="5395F471" w:rsidR="00400D19" w:rsidRPr="00400D19" w:rsidRDefault="00400D19" w:rsidP="00EF1059">
      <w:pPr>
        <w:pStyle w:val="ListParagraph"/>
        <w:numPr>
          <w:ilvl w:val="0"/>
          <w:numId w:val="15"/>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t>Purpose:</w:t>
      </w:r>
      <w:r w:rsidRPr="00400D19">
        <w:rPr>
          <w:rFonts w:ascii="Times New Roman" w:hAnsi="Times New Roman" w:cs="Times New Roman"/>
          <w:sz w:val="24"/>
          <w:szCs w:val="24"/>
        </w:rPr>
        <w:t xml:space="preserve"> </w:t>
      </w:r>
      <w:r w:rsidR="00DF5325" w:rsidRPr="00DF5325">
        <w:rPr>
          <w:rFonts w:ascii="Times New Roman" w:hAnsi="Times New Roman" w:cs="Times New Roman"/>
          <w:sz w:val="24"/>
          <w:szCs w:val="24"/>
        </w:rPr>
        <w:t xml:space="preserve">To </w:t>
      </w:r>
      <w:r w:rsidR="00DF5325">
        <w:rPr>
          <w:rFonts w:ascii="Times New Roman" w:hAnsi="Times New Roman" w:cs="Times New Roman"/>
          <w:sz w:val="24"/>
          <w:szCs w:val="24"/>
        </w:rPr>
        <w:t>discuss proposed Illinois energy efficiency policies and reach</w:t>
      </w:r>
      <w:r w:rsidR="00DF5325" w:rsidRPr="00DF5325">
        <w:rPr>
          <w:rFonts w:ascii="Times New Roman" w:hAnsi="Times New Roman" w:cs="Times New Roman"/>
          <w:sz w:val="24"/>
          <w:szCs w:val="24"/>
        </w:rPr>
        <w:t xml:space="preserve"> agreement on Illinois Energy Efficiency Policy Manual Version </w:t>
      </w:r>
      <w:r w:rsidR="00DF5325">
        <w:rPr>
          <w:rFonts w:ascii="Times New Roman" w:hAnsi="Times New Roman" w:cs="Times New Roman"/>
          <w:sz w:val="24"/>
          <w:szCs w:val="24"/>
        </w:rPr>
        <w:t>3</w:t>
      </w:r>
      <w:r w:rsidR="00DF5325" w:rsidRPr="00DF5325">
        <w:rPr>
          <w:rFonts w:ascii="Times New Roman" w:hAnsi="Times New Roman" w:cs="Times New Roman"/>
          <w:sz w:val="24"/>
          <w:szCs w:val="24"/>
        </w:rPr>
        <w:t>.0, for filing with the Commission in 20</w:t>
      </w:r>
      <w:r w:rsidR="00DF5325">
        <w:rPr>
          <w:rFonts w:ascii="Times New Roman" w:hAnsi="Times New Roman" w:cs="Times New Roman"/>
          <w:sz w:val="24"/>
          <w:szCs w:val="24"/>
        </w:rPr>
        <w:t>23</w:t>
      </w:r>
      <w:r w:rsidR="00DF5325" w:rsidRPr="00DF5325">
        <w:rPr>
          <w:rFonts w:ascii="Times New Roman" w:hAnsi="Times New Roman" w:cs="Times New Roman"/>
          <w:sz w:val="24"/>
          <w:szCs w:val="24"/>
        </w:rPr>
        <w:t>.</w:t>
      </w:r>
    </w:p>
    <w:p w14:paraId="1E7C9DB6" w14:textId="3E043071" w:rsidR="00400D19" w:rsidRPr="00400D19" w:rsidRDefault="00400D19" w:rsidP="00EF1059">
      <w:pPr>
        <w:pStyle w:val="ListParagraph"/>
        <w:numPr>
          <w:ilvl w:val="0"/>
          <w:numId w:val="15"/>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t>Background:</w:t>
      </w:r>
      <w:r w:rsidR="009C4C2B">
        <w:rPr>
          <w:rFonts w:ascii="Times New Roman" w:hAnsi="Times New Roman" w:cs="Times New Roman"/>
          <w:sz w:val="24"/>
          <w:szCs w:val="24"/>
        </w:rPr>
        <w:t xml:space="preserve"> </w:t>
      </w:r>
      <w:r w:rsidR="00932AAB">
        <w:rPr>
          <w:rFonts w:ascii="Times New Roman" w:hAnsi="Times New Roman" w:cs="Times New Roman"/>
          <w:sz w:val="24"/>
          <w:szCs w:val="24"/>
        </w:rPr>
        <w:t xml:space="preserve">Policy Manual Version 1.0 was developed in 2014 at the direction of the Commission, and approved by the Commission in 2015. Since the first version was </w:t>
      </w:r>
      <w:r w:rsidR="00932AAB">
        <w:rPr>
          <w:rFonts w:ascii="Times New Roman" w:hAnsi="Times New Roman" w:cs="Times New Roman"/>
          <w:sz w:val="24"/>
          <w:szCs w:val="24"/>
        </w:rPr>
        <w:lastRenderedPageBreak/>
        <w:t xml:space="preserve">developed, the Policy Manual </w:t>
      </w:r>
      <w:r w:rsidR="003B2F2E">
        <w:rPr>
          <w:rFonts w:ascii="Times New Roman" w:hAnsi="Times New Roman" w:cs="Times New Roman"/>
          <w:sz w:val="24"/>
          <w:szCs w:val="24"/>
        </w:rPr>
        <w:t>has been</w:t>
      </w:r>
      <w:r w:rsidR="00932AAB">
        <w:rPr>
          <w:rFonts w:ascii="Times New Roman" w:hAnsi="Times New Roman" w:cs="Times New Roman"/>
          <w:sz w:val="24"/>
          <w:szCs w:val="24"/>
        </w:rPr>
        <w:t xml:space="preserve"> updated on an as-needed basis</w:t>
      </w:r>
      <w:r w:rsidR="003B2F2E">
        <w:rPr>
          <w:rFonts w:ascii="Times New Roman" w:hAnsi="Times New Roman" w:cs="Times New Roman"/>
          <w:sz w:val="24"/>
          <w:szCs w:val="24"/>
        </w:rPr>
        <w:t>, including Version 1.1, Version 2.0 and Version 2.1</w:t>
      </w:r>
      <w:r w:rsidR="00932AAB">
        <w:rPr>
          <w:rFonts w:ascii="Times New Roman" w:hAnsi="Times New Roman" w:cs="Times New Roman"/>
          <w:sz w:val="24"/>
          <w:szCs w:val="24"/>
        </w:rPr>
        <w:t xml:space="preserve">. </w:t>
      </w:r>
      <w:r w:rsidR="00D651D7">
        <w:rPr>
          <w:rFonts w:ascii="Times New Roman" w:hAnsi="Times New Roman" w:cs="Times New Roman"/>
          <w:sz w:val="24"/>
          <w:szCs w:val="24"/>
        </w:rPr>
        <w:t xml:space="preserve">Policy Manual </w:t>
      </w:r>
      <w:r w:rsidR="004112CB">
        <w:rPr>
          <w:rFonts w:ascii="Times New Roman" w:hAnsi="Times New Roman" w:cs="Times New Roman"/>
          <w:sz w:val="24"/>
          <w:szCs w:val="24"/>
        </w:rPr>
        <w:t xml:space="preserve">Version 3.0 is anticipated to include policy updates needed due to passage of the Climate </w:t>
      </w:r>
      <w:r w:rsidR="004112CB">
        <w:rPr>
          <w:rFonts w:ascii="Times New Roman" w:hAnsi="Times New Roman" w:cs="Times New Roman"/>
          <w:sz w:val="24"/>
          <w:szCs w:val="24"/>
        </w:rPr>
        <w:t xml:space="preserve">and Equitable Jobs Act (CEJA) in September 2021, as well as other policies proposed by interested </w:t>
      </w:r>
      <w:r w:rsidR="00124835">
        <w:rPr>
          <w:rFonts w:ascii="Times New Roman" w:hAnsi="Times New Roman" w:cs="Times New Roman"/>
          <w:sz w:val="24"/>
          <w:szCs w:val="24"/>
        </w:rPr>
        <w:t>participants.</w:t>
      </w:r>
    </w:p>
    <w:p w14:paraId="2DBB157A" w14:textId="7BFD1A48" w:rsidR="00400D19" w:rsidRDefault="00FD6731" w:rsidP="00EF1059">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Process and </w:t>
      </w:r>
      <w:r w:rsidR="00400D19" w:rsidRPr="00400D19">
        <w:rPr>
          <w:rFonts w:ascii="Times New Roman" w:hAnsi="Times New Roman" w:cs="Times New Roman"/>
          <w:b/>
          <w:bCs/>
          <w:sz w:val="24"/>
          <w:szCs w:val="24"/>
        </w:rPr>
        <w:t>Timing:</w:t>
      </w:r>
      <w:r w:rsidR="00400D19" w:rsidRPr="00400D19">
        <w:rPr>
          <w:rFonts w:ascii="Times New Roman" w:hAnsi="Times New Roman" w:cs="Times New Roman"/>
          <w:sz w:val="24"/>
          <w:szCs w:val="24"/>
        </w:rPr>
        <w:t xml:space="preserve"> </w:t>
      </w:r>
      <w:r w:rsidR="00F62656">
        <w:rPr>
          <w:rFonts w:ascii="Times New Roman" w:hAnsi="Times New Roman" w:cs="Times New Roman"/>
          <w:sz w:val="24"/>
          <w:szCs w:val="24"/>
        </w:rPr>
        <w:t>The Policy Manual update process will kick-off</w:t>
      </w:r>
      <w:r w:rsidR="006F1A4A">
        <w:rPr>
          <w:rFonts w:ascii="Times New Roman" w:hAnsi="Times New Roman" w:cs="Times New Roman"/>
          <w:sz w:val="24"/>
          <w:szCs w:val="24"/>
        </w:rPr>
        <w:t xml:space="preserve"> with proposed policies due by May 1. The first meeting is anticipated in </w:t>
      </w:r>
      <w:r w:rsidR="00037C58">
        <w:rPr>
          <w:rFonts w:ascii="Times New Roman" w:hAnsi="Times New Roman" w:cs="Times New Roman"/>
          <w:sz w:val="24"/>
          <w:szCs w:val="24"/>
        </w:rPr>
        <w:t>late May</w:t>
      </w:r>
      <w:r w:rsidR="00F62656">
        <w:rPr>
          <w:rFonts w:ascii="Times New Roman" w:hAnsi="Times New Roman" w:cs="Times New Roman"/>
          <w:sz w:val="24"/>
          <w:szCs w:val="24"/>
        </w:rPr>
        <w:t xml:space="preserve">. </w:t>
      </w:r>
      <w:r w:rsidR="00C74AFF">
        <w:rPr>
          <w:rFonts w:ascii="Times New Roman" w:hAnsi="Times New Roman" w:cs="Times New Roman"/>
          <w:sz w:val="24"/>
          <w:szCs w:val="24"/>
        </w:rPr>
        <w:t>A proposed schedule will be shared with Policy Manual Subcommittee participants</w:t>
      </w:r>
      <w:r w:rsidR="00C74AFF" w:rsidRPr="003B402A">
        <w:rPr>
          <w:rFonts w:ascii="Times New Roman" w:hAnsi="Times New Roman" w:cs="Times New Roman"/>
          <w:sz w:val="24"/>
          <w:szCs w:val="24"/>
        </w:rPr>
        <w:t xml:space="preserve">. The </w:t>
      </w:r>
      <w:r w:rsidR="00F62656" w:rsidRPr="003B402A">
        <w:rPr>
          <w:rFonts w:ascii="Times New Roman" w:hAnsi="Times New Roman" w:cs="Times New Roman"/>
          <w:sz w:val="24"/>
          <w:szCs w:val="24"/>
        </w:rPr>
        <w:t xml:space="preserve">goal </w:t>
      </w:r>
      <w:r w:rsidR="00C74AFF" w:rsidRPr="003B402A">
        <w:rPr>
          <w:rFonts w:ascii="Times New Roman" w:hAnsi="Times New Roman" w:cs="Times New Roman"/>
          <w:sz w:val="24"/>
          <w:szCs w:val="24"/>
        </w:rPr>
        <w:t>is to</w:t>
      </w:r>
      <w:r w:rsidR="00F62656" w:rsidRPr="003B402A">
        <w:rPr>
          <w:rFonts w:ascii="Times New Roman" w:hAnsi="Times New Roman" w:cs="Times New Roman"/>
          <w:sz w:val="24"/>
          <w:szCs w:val="24"/>
        </w:rPr>
        <w:t xml:space="preserve"> </w:t>
      </w:r>
      <w:r w:rsidR="003B402A" w:rsidRPr="003B402A">
        <w:rPr>
          <w:rFonts w:ascii="Times New Roman" w:hAnsi="Times New Roman" w:cs="Times New Roman"/>
          <w:sz w:val="24"/>
          <w:szCs w:val="24"/>
        </w:rPr>
        <w:t>submit Policy Manual Version 3.0 to the Commission for approval by December 1, 2022</w:t>
      </w:r>
      <w:r w:rsidR="00F62656" w:rsidRPr="003B402A">
        <w:rPr>
          <w:rFonts w:ascii="Times New Roman" w:hAnsi="Times New Roman" w:cs="Times New Roman"/>
          <w:sz w:val="24"/>
          <w:szCs w:val="24"/>
        </w:rPr>
        <w:t>.</w:t>
      </w:r>
    </w:p>
    <w:p w14:paraId="37E62A4D" w14:textId="4E9EA378" w:rsidR="001E7ECD" w:rsidRDefault="001E7ECD" w:rsidP="00EF1059">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b/>
          <w:bCs/>
          <w:sz w:val="24"/>
          <w:szCs w:val="24"/>
        </w:rPr>
        <w:t>Topics</w:t>
      </w:r>
      <w:r w:rsidR="00B84ADA">
        <w:rPr>
          <w:rFonts w:ascii="Times New Roman" w:hAnsi="Times New Roman" w:cs="Times New Roman"/>
          <w:b/>
          <w:bCs/>
          <w:sz w:val="24"/>
          <w:szCs w:val="24"/>
        </w:rPr>
        <w:t xml:space="preserve"> may include</w:t>
      </w:r>
      <w:r>
        <w:rPr>
          <w:rFonts w:ascii="Times New Roman" w:hAnsi="Times New Roman" w:cs="Times New Roman"/>
          <w:b/>
          <w:bCs/>
          <w:sz w:val="24"/>
          <w:szCs w:val="24"/>
        </w:rPr>
        <w:t>:</w:t>
      </w:r>
    </w:p>
    <w:p w14:paraId="7D9A2A1C" w14:textId="13C79F96" w:rsidR="001E7ECD" w:rsidRDefault="001E7ECD" w:rsidP="001E7ECD">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Electrification or decarbonization </w:t>
      </w:r>
      <w:r w:rsidR="0051213D">
        <w:rPr>
          <w:rFonts w:ascii="Times New Roman" w:hAnsi="Times New Roman" w:cs="Times New Roman"/>
          <w:sz w:val="24"/>
          <w:szCs w:val="24"/>
        </w:rPr>
        <w:t xml:space="preserve">EE </w:t>
      </w:r>
      <w:r>
        <w:rPr>
          <w:rFonts w:ascii="Times New Roman" w:hAnsi="Times New Roman" w:cs="Times New Roman"/>
          <w:sz w:val="24"/>
          <w:szCs w:val="24"/>
        </w:rPr>
        <w:t xml:space="preserve">policies </w:t>
      </w:r>
    </w:p>
    <w:p w14:paraId="32CD7226" w14:textId="496674BF" w:rsidR="001E7ECD" w:rsidRDefault="001E7ECD" w:rsidP="001E7ECD">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70680C">
        <w:rPr>
          <w:rFonts w:ascii="Times New Roman" w:hAnsi="Times New Roman" w:cs="Times New Roman"/>
          <w:sz w:val="24"/>
          <w:szCs w:val="24"/>
        </w:rPr>
        <w:t>roposed policy on renewable measures</w:t>
      </w:r>
      <w:r w:rsidR="00125F19">
        <w:rPr>
          <w:rFonts w:ascii="Times New Roman" w:hAnsi="Times New Roman" w:cs="Times New Roman"/>
          <w:sz w:val="24"/>
          <w:szCs w:val="24"/>
        </w:rPr>
        <w:t xml:space="preserve"> (</w:t>
      </w:r>
      <w:r w:rsidRPr="0070680C">
        <w:rPr>
          <w:rFonts w:ascii="Times New Roman" w:hAnsi="Times New Roman" w:cs="Times New Roman"/>
          <w:sz w:val="24"/>
          <w:szCs w:val="24"/>
        </w:rPr>
        <w:t>circulated</w:t>
      </w:r>
      <w:r w:rsidR="0051213D">
        <w:rPr>
          <w:rFonts w:ascii="Times New Roman" w:hAnsi="Times New Roman" w:cs="Times New Roman"/>
          <w:sz w:val="24"/>
          <w:szCs w:val="24"/>
        </w:rPr>
        <w:t xml:space="preserve"> to SAG</w:t>
      </w:r>
      <w:r w:rsidRPr="0070680C">
        <w:rPr>
          <w:rFonts w:ascii="Times New Roman" w:hAnsi="Times New Roman" w:cs="Times New Roman"/>
          <w:sz w:val="24"/>
          <w:szCs w:val="24"/>
        </w:rPr>
        <w:t xml:space="preserve"> for feedback in Q4 2021</w:t>
      </w:r>
      <w:r w:rsidR="00125F19">
        <w:rPr>
          <w:rFonts w:ascii="Times New Roman" w:hAnsi="Times New Roman" w:cs="Times New Roman"/>
          <w:sz w:val="24"/>
          <w:szCs w:val="24"/>
        </w:rPr>
        <w:t>)</w:t>
      </w:r>
    </w:p>
    <w:p w14:paraId="4A559168" w14:textId="5AEE8BC0" w:rsidR="001E7ECD" w:rsidRDefault="001C34F7" w:rsidP="001E7ECD">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Policies</w:t>
      </w:r>
      <w:r w:rsidR="001E7ECD" w:rsidRPr="0070680C">
        <w:rPr>
          <w:rFonts w:ascii="Times New Roman" w:hAnsi="Times New Roman" w:cs="Times New Roman"/>
          <w:sz w:val="24"/>
          <w:szCs w:val="24"/>
        </w:rPr>
        <w:t xml:space="preserve"> related to heating penalties and negative savings</w:t>
      </w:r>
      <w:r w:rsidR="00125F19">
        <w:rPr>
          <w:rFonts w:ascii="Times New Roman" w:hAnsi="Times New Roman" w:cs="Times New Roman"/>
          <w:sz w:val="24"/>
          <w:szCs w:val="24"/>
        </w:rPr>
        <w:t xml:space="preserve"> (</w:t>
      </w:r>
      <w:r w:rsidR="001E7ECD" w:rsidRPr="0070680C">
        <w:rPr>
          <w:rFonts w:ascii="Times New Roman" w:hAnsi="Times New Roman" w:cs="Times New Roman"/>
          <w:sz w:val="24"/>
          <w:szCs w:val="24"/>
        </w:rPr>
        <w:t xml:space="preserve">raised by </w:t>
      </w:r>
      <w:proofErr w:type="spellStart"/>
      <w:r w:rsidR="001E7ECD" w:rsidRPr="0070680C">
        <w:rPr>
          <w:rFonts w:ascii="Times New Roman" w:hAnsi="Times New Roman" w:cs="Times New Roman"/>
          <w:sz w:val="24"/>
          <w:szCs w:val="24"/>
        </w:rPr>
        <w:t>ComEd’s</w:t>
      </w:r>
      <w:proofErr w:type="spellEnd"/>
      <w:r w:rsidR="001E7ECD" w:rsidRPr="0070680C">
        <w:rPr>
          <w:rFonts w:ascii="Times New Roman" w:hAnsi="Times New Roman" w:cs="Times New Roman"/>
          <w:sz w:val="24"/>
          <w:szCs w:val="24"/>
        </w:rPr>
        <w:t xml:space="preserve"> evaluator </w:t>
      </w:r>
      <w:proofErr w:type="spellStart"/>
      <w:r w:rsidR="001E7ECD" w:rsidRPr="0070680C">
        <w:rPr>
          <w:rFonts w:ascii="Times New Roman" w:hAnsi="Times New Roman" w:cs="Times New Roman"/>
          <w:sz w:val="24"/>
          <w:szCs w:val="24"/>
        </w:rPr>
        <w:t>Guidehouse</w:t>
      </w:r>
      <w:proofErr w:type="spellEnd"/>
      <w:r w:rsidR="001E7ECD" w:rsidRPr="0070680C">
        <w:rPr>
          <w:rFonts w:ascii="Times New Roman" w:hAnsi="Times New Roman" w:cs="Times New Roman"/>
          <w:sz w:val="24"/>
          <w:szCs w:val="24"/>
        </w:rPr>
        <w:t xml:space="preserve"> in 2020</w:t>
      </w:r>
      <w:r w:rsidR="00125F19">
        <w:rPr>
          <w:rFonts w:ascii="Times New Roman" w:hAnsi="Times New Roman" w:cs="Times New Roman"/>
          <w:sz w:val="24"/>
          <w:szCs w:val="24"/>
        </w:rPr>
        <w:t>)</w:t>
      </w:r>
    </w:p>
    <w:p w14:paraId="4A35F760" w14:textId="42A64790" w:rsidR="00F2350D" w:rsidRPr="003B402A" w:rsidRDefault="00F2350D" w:rsidP="001E7ECD">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Additional policy proposals (</w:t>
      </w:r>
      <w:r w:rsidR="00EB24A2">
        <w:rPr>
          <w:rFonts w:ascii="Times New Roman" w:hAnsi="Times New Roman" w:cs="Times New Roman"/>
          <w:sz w:val="24"/>
          <w:szCs w:val="24"/>
        </w:rPr>
        <w:t xml:space="preserve">opportunity to propose policies </w:t>
      </w:r>
      <w:r w:rsidR="00256C26">
        <w:rPr>
          <w:rFonts w:ascii="Times New Roman" w:hAnsi="Times New Roman" w:cs="Times New Roman"/>
          <w:sz w:val="24"/>
          <w:szCs w:val="24"/>
        </w:rPr>
        <w:t xml:space="preserve">will be </w:t>
      </w:r>
      <w:r>
        <w:rPr>
          <w:rFonts w:ascii="Times New Roman" w:hAnsi="Times New Roman" w:cs="Times New Roman"/>
          <w:sz w:val="24"/>
          <w:szCs w:val="24"/>
        </w:rPr>
        <w:t>open to all interested Subcommittee participants)</w:t>
      </w:r>
    </w:p>
    <w:p w14:paraId="5A3217A4" w14:textId="77777777" w:rsidR="000571B0" w:rsidRDefault="000571B0" w:rsidP="00FA2F64">
      <w:pPr>
        <w:spacing w:after="0" w:line="240" w:lineRule="auto"/>
        <w:rPr>
          <w:rFonts w:ascii="Times New Roman" w:eastAsia="Times New Roman" w:hAnsi="Times New Roman" w:cs="Times New Roman"/>
          <w:b/>
          <w:bCs/>
          <w:color w:val="000000"/>
          <w:sz w:val="24"/>
          <w:szCs w:val="24"/>
          <w:u w:val="single"/>
        </w:rPr>
      </w:pPr>
    </w:p>
    <w:p w14:paraId="23CF1BA8" w14:textId="1E08A1C3" w:rsidR="00882BA6" w:rsidRDefault="000E32A1" w:rsidP="00FA2F64">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Equity</w:t>
      </w:r>
      <w:r w:rsidR="00882BA6">
        <w:rPr>
          <w:rFonts w:ascii="Times New Roman" w:eastAsia="Times New Roman" w:hAnsi="Times New Roman" w:cs="Times New Roman"/>
          <w:b/>
          <w:bCs/>
          <w:color w:val="000000"/>
          <w:sz w:val="24"/>
          <w:szCs w:val="24"/>
          <w:u w:val="single"/>
        </w:rPr>
        <w:t xml:space="preserve"> Subcommittee</w:t>
      </w:r>
    </w:p>
    <w:p w14:paraId="5348166F" w14:textId="3AD4E227" w:rsidR="00400D19" w:rsidRPr="00400D19" w:rsidRDefault="00400D19" w:rsidP="00400D19">
      <w:pPr>
        <w:spacing w:after="0" w:line="240" w:lineRule="auto"/>
        <w:rPr>
          <w:rFonts w:ascii="Times New Roman" w:hAnsi="Times New Roman" w:cs="Times New Roman"/>
          <w:sz w:val="24"/>
          <w:szCs w:val="24"/>
        </w:rPr>
      </w:pPr>
      <w:r w:rsidRPr="00400D19">
        <w:rPr>
          <w:rFonts w:ascii="Times New Roman" w:hAnsi="Times New Roman" w:cs="Times New Roman"/>
          <w:i/>
          <w:iCs/>
          <w:sz w:val="24"/>
          <w:szCs w:val="24"/>
        </w:rPr>
        <w:t>Website:</w:t>
      </w:r>
      <w:r w:rsidRPr="00400D19">
        <w:rPr>
          <w:rFonts w:ascii="Times New Roman" w:hAnsi="Times New Roman" w:cs="Times New Roman"/>
          <w:sz w:val="24"/>
          <w:szCs w:val="24"/>
        </w:rPr>
        <w:t xml:space="preserve"> </w:t>
      </w:r>
      <w:r w:rsidR="005E5665">
        <w:rPr>
          <w:rFonts w:ascii="Times New Roman" w:hAnsi="Times New Roman" w:cs="Times New Roman"/>
          <w:sz w:val="24"/>
          <w:szCs w:val="24"/>
        </w:rPr>
        <w:t>To be created</w:t>
      </w:r>
    </w:p>
    <w:p w14:paraId="0F917BAA" w14:textId="22C3CF20" w:rsidR="00400D19" w:rsidRPr="00400D19" w:rsidRDefault="00400D19" w:rsidP="00EF1059">
      <w:pPr>
        <w:pStyle w:val="ListParagraph"/>
        <w:numPr>
          <w:ilvl w:val="0"/>
          <w:numId w:val="15"/>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t>Purpose:</w:t>
      </w:r>
      <w:r w:rsidRPr="00400D19">
        <w:rPr>
          <w:rFonts w:ascii="Times New Roman" w:hAnsi="Times New Roman" w:cs="Times New Roman"/>
          <w:sz w:val="24"/>
          <w:szCs w:val="24"/>
        </w:rPr>
        <w:t xml:space="preserve"> </w:t>
      </w:r>
      <w:r w:rsidR="00414F25">
        <w:rPr>
          <w:rFonts w:ascii="Times New Roman" w:hAnsi="Times New Roman" w:cs="Times New Roman"/>
          <w:sz w:val="24"/>
          <w:szCs w:val="24"/>
        </w:rPr>
        <w:t xml:space="preserve">To discuss topics related to equity in energy efficiency portfolios, as referenced in 2022-2025 </w:t>
      </w:r>
      <w:r w:rsidR="00663AA3">
        <w:rPr>
          <w:rFonts w:ascii="Times New Roman" w:hAnsi="Times New Roman" w:cs="Times New Roman"/>
          <w:sz w:val="24"/>
          <w:szCs w:val="24"/>
        </w:rPr>
        <w:t xml:space="preserve">EE Plan </w:t>
      </w:r>
      <w:r w:rsidR="00414F25">
        <w:rPr>
          <w:rFonts w:ascii="Times New Roman" w:hAnsi="Times New Roman" w:cs="Times New Roman"/>
          <w:sz w:val="24"/>
          <w:szCs w:val="24"/>
        </w:rPr>
        <w:t xml:space="preserve">Stipulated Agreements. </w:t>
      </w:r>
    </w:p>
    <w:p w14:paraId="5B41EC57" w14:textId="36BC4452" w:rsidR="00400D19" w:rsidRDefault="00400D19" w:rsidP="00EF1059">
      <w:pPr>
        <w:pStyle w:val="ListParagraph"/>
        <w:numPr>
          <w:ilvl w:val="0"/>
          <w:numId w:val="15"/>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t>Background:</w:t>
      </w:r>
      <w:r w:rsidR="00B26AD5">
        <w:rPr>
          <w:rFonts w:ascii="Times New Roman" w:hAnsi="Times New Roman" w:cs="Times New Roman"/>
          <w:sz w:val="24"/>
          <w:szCs w:val="24"/>
        </w:rPr>
        <w:t xml:space="preserve"> The 2022-2025 EE Plan Stipulated Agreements between individual utilities and non-financially interested stakeholders</w:t>
      </w:r>
      <w:r w:rsidR="001F0F3E">
        <w:rPr>
          <w:rFonts w:ascii="Times New Roman" w:hAnsi="Times New Roman" w:cs="Times New Roman"/>
          <w:sz w:val="24"/>
          <w:szCs w:val="24"/>
        </w:rPr>
        <w:t xml:space="preserve"> referenced discussing a variety of topics related to equity, diverse contractor hiring, and utility Market Development Initiatives.</w:t>
      </w:r>
    </w:p>
    <w:p w14:paraId="0B14BFAB" w14:textId="37C14222" w:rsidR="00400D19" w:rsidRPr="005A4CE8" w:rsidRDefault="002003C8" w:rsidP="005A4CE8">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b/>
          <w:bCs/>
          <w:sz w:val="24"/>
          <w:szCs w:val="24"/>
        </w:rPr>
        <w:t>Process</w:t>
      </w:r>
      <w:r w:rsidR="005A4CE8">
        <w:rPr>
          <w:rFonts w:ascii="Times New Roman" w:hAnsi="Times New Roman" w:cs="Times New Roman"/>
          <w:b/>
          <w:bCs/>
          <w:sz w:val="24"/>
          <w:szCs w:val="24"/>
        </w:rPr>
        <w:t xml:space="preserve"> and Timing</w:t>
      </w:r>
      <w:r>
        <w:rPr>
          <w:rFonts w:ascii="Times New Roman" w:hAnsi="Times New Roman" w:cs="Times New Roman"/>
          <w:b/>
          <w:bCs/>
          <w:sz w:val="24"/>
          <w:szCs w:val="24"/>
        </w:rPr>
        <w:t>:</w:t>
      </w:r>
      <w:r w:rsidR="005A4CE8">
        <w:rPr>
          <w:rFonts w:ascii="Times New Roman" w:hAnsi="Times New Roman" w:cs="Times New Roman"/>
          <w:b/>
          <w:bCs/>
          <w:sz w:val="24"/>
          <w:szCs w:val="24"/>
        </w:rPr>
        <w:t xml:space="preserve"> </w:t>
      </w:r>
      <w:r w:rsidR="00355774" w:rsidRPr="005A4CE8">
        <w:rPr>
          <w:rFonts w:ascii="Times New Roman" w:hAnsi="Times New Roman" w:cs="Times New Roman"/>
          <w:sz w:val="24"/>
          <w:szCs w:val="24"/>
        </w:rPr>
        <w:t xml:space="preserve">Kick-off </w:t>
      </w:r>
      <w:r w:rsidRPr="005A4CE8">
        <w:rPr>
          <w:rFonts w:ascii="Times New Roman" w:hAnsi="Times New Roman" w:cs="Times New Roman"/>
          <w:sz w:val="24"/>
          <w:szCs w:val="24"/>
        </w:rPr>
        <w:t>early Q2 (April</w:t>
      </w:r>
      <w:r w:rsidR="00355774" w:rsidRPr="005A4CE8">
        <w:rPr>
          <w:rFonts w:ascii="Times New Roman" w:hAnsi="Times New Roman" w:cs="Times New Roman"/>
          <w:sz w:val="24"/>
          <w:szCs w:val="24"/>
        </w:rPr>
        <w:t>).</w:t>
      </w:r>
      <w:r w:rsidR="00EF3FBE" w:rsidRPr="005A4CE8">
        <w:rPr>
          <w:rFonts w:ascii="Times New Roman" w:hAnsi="Times New Roman" w:cs="Times New Roman"/>
          <w:sz w:val="24"/>
          <w:szCs w:val="24"/>
        </w:rPr>
        <w:t xml:space="preserve"> </w:t>
      </w:r>
      <w:r w:rsidR="00BD24B3" w:rsidRPr="005A4CE8">
        <w:rPr>
          <w:rFonts w:ascii="Times New Roman" w:hAnsi="Times New Roman" w:cs="Times New Roman"/>
          <w:sz w:val="24"/>
          <w:szCs w:val="24"/>
        </w:rPr>
        <w:t>A proposed schedule will be shared with Equity Subcommittee participants.</w:t>
      </w:r>
      <w:r w:rsidR="005A4CE8">
        <w:rPr>
          <w:rFonts w:ascii="Times New Roman" w:hAnsi="Times New Roman" w:cs="Times New Roman"/>
          <w:sz w:val="24"/>
          <w:szCs w:val="24"/>
        </w:rPr>
        <w:t xml:space="preserve"> The draft Subcommittee Plan and process will be for the Equity Subcommittee will be discussed and reviewed with the IQ Accountability Committee Leadership Team, before finalizing.</w:t>
      </w:r>
    </w:p>
    <w:p w14:paraId="67DECD33" w14:textId="0A48A8F4" w:rsidR="00F206D7" w:rsidRPr="00DC0FDE" w:rsidRDefault="00F206D7" w:rsidP="00DC0FDE">
      <w:pPr>
        <w:pStyle w:val="ListParagraph"/>
        <w:numPr>
          <w:ilvl w:val="0"/>
          <w:numId w:val="15"/>
        </w:numPr>
        <w:rPr>
          <w:rFonts w:ascii="Times New Roman" w:hAnsi="Times New Roman" w:cs="Times New Roman"/>
          <w:sz w:val="24"/>
          <w:szCs w:val="24"/>
        </w:rPr>
      </w:pPr>
      <w:r w:rsidRPr="00DC0FDE">
        <w:rPr>
          <w:rFonts w:ascii="Times New Roman" w:hAnsi="Times New Roman" w:cs="Times New Roman"/>
          <w:b/>
          <w:bCs/>
          <w:sz w:val="24"/>
          <w:szCs w:val="24"/>
        </w:rPr>
        <w:t>Topics:</w:t>
      </w:r>
      <w:r w:rsidR="00EF3FBE" w:rsidRPr="00DC0FDE">
        <w:rPr>
          <w:rFonts w:ascii="Times New Roman" w:hAnsi="Times New Roman" w:cs="Times New Roman"/>
          <w:b/>
          <w:bCs/>
          <w:sz w:val="24"/>
          <w:szCs w:val="24"/>
        </w:rPr>
        <w:t xml:space="preserve"> </w:t>
      </w:r>
      <w:r w:rsidR="00EF3FBE" w:rsidRPr="00DC0FDE">
        <w:rPr>
          <w:rFonts w:ascii="Times New Roman" w:hAnsi="Times New Roman" w:cs="Times New Roman"/>
          <w:sz w:val="24"/>
          <w:szCs w:val="24"/>
        </w:rPr>
        <w:t xml:space="preserve">In 2022, the SAG Facilitator will prioritize equity policy </w:t>
      </w:r>
      <w:r w:rsidR="00EF3FBE" w:rsidRPr="00DC0FDE">
        <w:rPr>
          <w:rFonts w:ascii="Times New Roman" w:hAnsi="Times New Roman" w:cs="Times New Roman"/>
          <w:sz w:val="24"/>
          <w:szCs w:val="24"/>
        </w:rPr>
        <w:t>topics that may require addition to the Policy Manual. The list of topics below are provided for reference, excerpted from a variety of utility Stipulated Agreements (and may not appear in all utility Stipulated Agreements).</w:t>
      </w:r>
    </w:p>
    <w:p w14:paraId="75823D6A" w14:textId="4CA5EE81" w:rsidR="009B53AC" w:rsidRDefault="009B53AC" w:rsidP="00EF1059">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Metrics:</w:t>
      </w:r>
    </w:p>
    <w:p w14:paraId="4494970D" w14:textId="0113F3F2" w:rsidR="006765A4" w:rsidRDefault="006765A4" w:rsidP="00EF1059">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ACEEE Leading with Equity Initiative </w:t>
      </w:r>
    </w:p>
    <w:p w14:paraId="3C1B5BA3" w14:textId="01D05344" w:rsidR="006816FD" w:rsidRPr="006816FD" w:rsidRDefault="006816FD" w:rsidP="00EF1059">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 </w:t>
      </w:r>
      <w:r w:rsidRPr="006816FD">
        <w:rPr>
          <w:rFonts w:ascii="Times New Roman" w:hAnsi="Times New Roman" w:cs="Times New Roman"/>
          <w:sz w:val="24"/>
          <w:szCs w:val="24"/>
        </w:rPr>
        <w:t>equity and affordability reporting metrics</w:t>
      </w:r>
      <w:r>
        <w:rPr>
          <w:rFonts w:ascii="Times New Roman" w:hAnsi="Times New Roman" w:cs="Times New Roman"/>
          <w:sz w:val="24"/>
          <w:szCs w:val="24"/>
        </w:rPr>
        <w:t xml:space="preserve"> </w:t>
      </w:r>
      <w:r w:rsidRPr="006816FD">
        <w:rPr>
          <w:rFonts w:ascii="Times New Roman" w:hAnsi="Times New Roman" w:cs="Times New Roman"/>
          <w:sz w:val="24"/>
          <w:szCs w:val="24"/>
        </w:rPr>
        <w:t>around energy burden, energy affordability, procedural equity, bill impacts, other identified areas</w:t>
      </w:r>
    </w:p>
    <w:p w14:paraId="6C74DB60" w14:textId="21BC227B" w:rsidR="007B302E" w:rsidRDefault="007B302E" w:rsidP="00EF1059">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Equitable participation metrics</w:t>
      </w:r>
    </w:p>
    <w:p w14:paraId="21B6FEFE" w14:textId="77777777" w:rsidR="00CE23E0" w:rsidRDefault="00CE23E0" w:rsidP="00EF1059">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Market Development Initiative updates, which may include:</w:t>
      </w:r>
    </w:p>
    <w:p w14:paraId="04612A0C" w14:textId="77777777" w:rsidR="00CE23E0" w:rsidRDefault="00CE23E0" w:rsidP="00EF1059">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Discuss Market Development Initiative research results</w:t>
      </w:r>
    </w:p>
    <w:p w14:paraId="1E96C4AF" w14:textId="77777777" w:rsidR="00CE23E0" w:rsidRDefault="00CE23E0" w:rsidP="00EF1059">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Develop and implement a Market Development Action Plan reporting process</w:t>
      </w:r>
    </w:p>
    <w:p w14:paraId="63B494A2" w14:textId="4E60C8C6" w:rsidR="00CE23E0" w:rsidRPr="00CE23E0" w:rsidRDefault="00CE23E0" w:rsidP="00EF1059">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Discuss Market Development Initiative implementation details</w:t>
      </w:r>
      <w:r w:rsidR="00A008DD">
        <w:rPr>
          <w:rFonts w:ascii="Times New Roman" w:hAnsi="Times New Roman" w:cs="Times New Roman"/>
          <w:sz w:val="24"/>
          <w:szCs w:val="24"/>
        </w:rPr>
        <w:t>, which may include discussing an implementation plan</w:t>
      </w:r>
    </w:p>
    <w:p w14:paraId="1D6347A3" w14:textId="77777777" w:rsidR="00392935" w:rsidRDefault="00392935" w:rsidP="00392935">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Diverse Contracting and Bidding:</w:t>
      </w:r>
    </w:p>
    <w:p w14:paraId="04BFF24A" w14:textId="77777777" w:rsidR="00392935" w:rsidRPr="007B302E" w:rsidRDefault="00392935" w:rsidP="00392935">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Utility tracking and reporting</w:t>
      </w:r>
      <w:r w:rsidRPr="00011F65">
        <w:rPr>
          <w:rFonts w:ascii="Times New Roman" w:hAnsi="Times New Roman" w:cs="Times New Roman"/>
          <w:sz w:val="24"/>
          <w:szCs w:val="24"/>
        </w:rPr>
        <w:t xml:space="preserve"> of diverse vendors and trade allies, broken down by diverse category</w:t>
      </w:r>
      <w:r>
        <w:rPr>
          <w:rFonts w:ascii="Times New Roman" w:hAnsi="Times New Roman" w:cs="Times New Roman"/>
          <w:sz w:val="24"/>
          <w:szCs w:val="24"/>
        </w:rPr>
        <w:t xml:space="preserve"> (whether refinements are needed).</w:t>
      </w:r>
    </w:p>
    <w:p w14:paraId="52BEAB97" w14:textId="77777777" w:rsidR="00392935" w:rsidRDefault="00392935" w:rsidP="00392935">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B6014C">
        <w:rPr>
          <w:rFonts w:ascii="Times New Roman" w:hAnsi="Times New Roman" w:cs="Times New Roman"/>
          <w:sz w:val="24"/>
          <w:szCs w:val="24"/>
        </w:rPr>
        <w:t>dentify any data or information gaps</w:t>
      </w:r>
      <w:r>
        <w:rPr>
          <w:rFonts w:ascii="Times New Roman" w:hAnsi="Times New Roman" w:cs="Times New Roman"/>
          <w:sz w:val="24"/>
          <w:szCs w:val="24"/>
        </w:rPr>
        <w:t xml:space="preserve"> </w:t>
      </w:r>
      <w:r w:rsidRPr="00B6014C">
        <w:rPr>
          <w:rFonts w:ascii="Times New Roman" w:hAnsi="Times New Roman" w:cs="Times New Roman"/>
          <w:sz w:val="24"/>
          <w:szCs w:val="24"/>
        </w:rPr>
        <w:t>related to identifying diverse potenti</w:t>
      </w:r>
      <w:r>
        <w:rPr>
          <w:rFonts w:ascii="Times New Roman" w:hAnsi="Times New Roman" w:cs="Times New Roman"/>
          <w:sz w:val="24"/>
          <w:szCs w:val="24"/>
        </w:rPr>
        <w:t>al bidders, to achieve</w:t>
      </w:r>
      <w:r w:rsidRPr="00B6014C">
        <w:rPr>
          <w:rFonts w:ascii="Times New Roman" w:hAnsi="Times New Roman" w:cs="Times New Roman"/>
          <w:sz w:val="24"/>
          <w:szCs w:val="24"/>
        </w:rPr>
        <w:t xml:space="preserve"> the goal of increasing diverse</w:t>
      </w:r>
      <w:r>
        <w:rPr>
          <w:rFonts w:ascii="Times New Roman" w:hAnsi="Times New Roman" w:cs="Times New Roman"/>
          <w:sz w:val="24"/>
          <w:szCs w:val="24"/>
        </w:rPr>
        <w:t xml:space="preserve"> </w:t>
      </w:r>
      <w:r w:rsidRPr="00B6014C">
        <w:rPr>
          <w:rFonts w:ascii="Times New Roman" w:hAnsi="Times New Roman" w:cs="Times New Roman"/>
          <w:sz w:val="24"/>
          <w:szCs w:val="24"/>
        </w:rPr>
        <w:t>bidders</w:t>
      </w:r>
      <w:r>
        <w:rPr>
          <w:rFonts w:ascii="Times New Roman" w:hAnsi="Times New Roman" w:cs="Times New Roman"/>
          <w:sz w:val="24"/>
          <w:szCs w:val="24"/>
        </w:rPr>
        <w:t xml:space="preserve"> for utility-contracted entities.</w:t>
      </w:r>
    </w:p>
    <w:p w14:paraId="3930BA2E" w14:textId="2F964B69" w:rsidR="00392935" w:rsidRPr="00392935" w:rsidRDefault="00392935" w:rsidP="00392935">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CD477C">
        <w:rPr>
          <w:rFonts w:ascii="Times New Roman" w:hAnsi="Times New Roman" w:cs="Times New Roman"/>
          <w:sz w:val="24"/>
          <w:szCs w:val="24"/>
        </w:rPr>
        <w:t>eview technical and performance requirements, as well as Requests for Proposals and Invitation for Bid to enable non-traditional bidders, new and/or</w:t>
      </w:r>
      <w:r>
        <w:rPr>
          <w:rFonts w:ascii="Times New Roman" w:hAnsi="Times New Roman" w:cs="Times New Roman"/>
          <w:sz w:val="24"/>
          <w:szCs w:val="24"/>
        </w:rPr>
        <w:t xml:space="preserve"> </w:t>
      </w:r>
      <w:r w:rsidRPr="00CD477C">
        <w:rPr>
          <w:rFonts w:ascii="Times New Roman" w:hAnsi="Times New Roman" w:cs="Times New Roman"/>
          <w:sz w:val="24"/>
          <w:szCs w:val="24"/>
        </w:rPr>
        <w:t>marginally capitalized businesses, not-for-profits and CBOs to compete effectively when practicable.</w:t>
      </w:r>
    </w:p>
    <w:p w14:paraId="608EF7B2" w14:textId="52D464ED" w:rsidR="00E1466E" w:rsidRDefault="00E1466E" w:rsidP="00EF1059">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Other:</w:t>
      </w:r>
    </w:p>
    <w:p w14:paraId="6BC78770" w14:textId="2635442C" w:rsidR="00F34C2B" w:rsidRPr="00F34C2B" w:rsidRDefault="00F34C2B" w:rsidP="00EF1059">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F34C2B">
        <w:rPr>
          <w:rFonts w:ascii="Times New Roman" w:hAnsi="Times New Roman" w:cs="Times New Roman"/>
          <w:sz w:val="24"/>
          <w:szCs w:val="24"/>
        </w:rPr>
        <w:t>dentify ways in which the effect</w:t>
      </w:r>
      <w:r>
        <w:rPr>
          <w:rFonts w:ascii="Times New Roman" w:hAnsi="Times New Roman" w:cs="Times New Roman"/>
          <w:sz w:val="24"/>
          <w:szCs w:val="24"/>
        </w:rPr>
        <w:t xml:space="preserve"> </w:t>
      </w:r>
      <w:r w:rsidRPr="00F34C2B">
        <w:rPr>
          <w:rFonts w:ascii="Times New Roman" w:hAnsi="Times New Roman" w:cs="Times New Roman"/>
          <w:sz w:val="24"/>
          <w:szCs w:val="24"/>
        </w:rPr>
        <w:t>of Ameren’s and other utilities’ efficiency programs on energy burdens and energy affordability</w:t>
      </w:r>
      <w:r>
        <w:rPr>
          <w:rFonts w:ascii="Times New Roman" w:hAnsi="Times New Roman" w:cs="Times New Roman"/>
          <w:sz w:val="24"/>
          <w:szCs w:val="24"/>
        </w:rPr>
        <w:t xml:space="preserve"> </w:t>
      </w:r>
      <w:r w:rsidRPr="00F34C2B">
        <w:rPr>
          <w:rFonts w:ascii="Times New Roman" w:hAnsi="Times New Roman" w:cs="Times New Roman"/>
          <w:sz w:val="24"/>
          <w:szCs w:val="24"/>
        </w:rPr>
        <w:t>can be enhanced while still meeting other statutory and policy objectives</w:t>
      </w:r>
      <w:r>
        <w:rPr>
          <w:rFonts w:ascii="Times New Roman" w:hAnsi="Times New Roman" w:cs="Times New Roman"/>
          <w:sz w:val="24"/>
          <w:szCs w:val="24"/>
        </w:rPr>
        <w:t>.</w:t>
      </w:r>
    </w:p>
    <w:p w14:paraId="57CD5303" w14:textId="5A2B6D0F" w:rsidR="0027661E" w:rsidRDefault="00E1466E" w:rsidP="00EF1059">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9B53AC" w:rsidRPr="009B53AC">
        <w:rPr>
          <w:rFonts w:ascii="Times New Roman" w:hAnsi="Times New Roman" w:cs="Times New Roman"/>
          <w:sz w:val="24"/>
          <w:szCs w:val="24"/>
        </w:rPr>
        <w:t xml:space="preserve">dentify policy mechanisms that could support enhanced investment in both (1) targeting of efficiency programs and services to economically challenged, historically under-served and diverse communities; and (2) the diversification of contractors and trade allies delivering efficiency programs and services. Such policy mechanisms may include, but would not be limited to the potential to adopt higher net to gross (NTG) assumptions for, delivery of programs by </w:t>
      </w:r>
      <w:r w:rsidR="006C6077" w:rsidRPr="009B53AC">
        <w:rPr>
          <w:rFonts w:ascii="Times New Roman" w:hAnsi="Times New Roman" w:cs="Times New Roman"/>
          <w:sz w:val="24"/>
          <w:szCs w:val="24"/>
        </w:rPr>
        <w:t>community-based</w:t>
      </w:r>
      <w:r w:rsidR="009B53AC" w:rsidRPr="009B53AC">
        <w:rPr>
          <w:rFonts w:ascii="Times New Roman" w:hAnsi="Times New Roman" w:cs="Times New Roman"/>
          <w:sz w:val="24"/>
          <w:szCs w:val="24"/>
        </w:rPr>
        <w:t xml:space="preserve"> organizations, community action agencies, or in targeted communities than currently used for programs as a whole (system-wide)</w:t>
      </w:r>
      <w:r w:rsidR="00BB68F3">
        <w:rPr>
          <w:rFonts w:ascii="Times New Roman" w:hAnsi="Times New Roman" w:cs="Times New Roman"/>
          <w:sz w:val="24"/>
          <w:szCs w:val="24"/>
        </w:rPr>
        <w:t>.</w:t>
      </w:r>
    </w:p>
    <w:p w14:paraId="4F03CBC3" w14:textId="61EB8053" w:rsidR="005E30DE" w:rsidRDefault="00526629" w:rsidP="00EF1059">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Hold t</w:t>
      </w:r>
      <w:r w:rsidR="005E30DE">
        <w:rPr>
          <w:rFonts w:ascii="Times New Roman" w:hAnsi="Times New Roman" w:cs="Times New Roman"/>
          <w:sz w:val="24"/>
          <w:szCs w:val="24"/>
        </w:rPr>
        <w:t>wice-yearly workshops to review and discuss Ameren Illinois program activity in the Champaign County Regional Planning Commission (CCRPC) tool with room for feedback on how the tool is designed and used.</w:t>
      </w:r>
    </w:p>
    <w:p w14:paraId="05DE3F6A" w14:textId="1C30CBDE" w:rsidR="00F543D9" w:rsidRDefault="00F543D9" w:rsidP="00F543D9">
      <w:pPr>
        <w:spacing w:after="0" w:line="240" w:lineRule="auto"/>
        <w:rPr>
          <w:rFonts w:ascii="Times New Roman" w:hAnsi="Times New Roman" w:cs="Times New Roman"/>
          <w:sz w:val="24"/>
          <w:szCs w:val="24"/>
        </w:rPr>
      </w:pPr>
    </w:p>
    <w:p w14:paraId="2EC78F4E" w14:textId="1D9690D1" w:rsidR="00F543D9" w:rsidRDefault="00F543D9" w:rsidP="00F543D9">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Network Lighting Controls Subcommittee</w:t>
      </w:r>
    </w:p>
    <w:p w14:paraId="38D16832" w14:textId="57C741F0" w:rsidR="00F543D9" w:rsidRPr="00400D19" w:rsidRDefault="00F543D9" w:rsidP="00F543D9">
      <w:pPr>
        <w:spacing w:after="0" w:line="240" w:lineRule="auto"/>
        <w:rPr>
          <w:rFonts w:ascii="Times New Roman" w:hAnsi="Times New Roman" w:cs="Times New Roman"/>
          <w:sz w:val="24"/>
          <w:szCs w:val="24"/>
        </w:rPr>
      </w:pPr>
      <w:r w:rsidRPr="00400D19">
        <w:rPr>
          <w:rFonts w:ascii="Times New Roman" w:hAnsi="Times New Roman" w:cs="Times New Roman"/>
          <w:i/>
          <w:iCs/>
          <w:sz w:val="24"/>
          <w:szCs w:val="24"/>
        </w:rPr>
        <w:t>Website:</w:t>
      </w:r>
      <w:r w:rsidRPr="00400D19">
        <w:rPr>
          <w:rFonts w:ascii="Times New Roman" w:hAnsi="Times New Roman" w:cs="Times New Roman"/>
          <w:sz w:val="24"/>
          <w:szCs w:val="24"/>
        </w:rPr>
        <w:t xml:space="preserve"> </w:t>
      </w:r>
      <w:r w:rsidR="00AB72A7">
        <w:rPr>
          <w:rFonts w:ascii="Times New Roman" w:hAnsi="Times New Roman" w:cs="Times New Roman"/>
          <w:sz w:val="24"/>
          <w:szCs w:val="24"/>
        </w:rPr>
        <w:t>To be created</w:t>
      </w:r>
    </w:p>
    <w:p w14:paraId="54971D3B" w14:textId="6F228FE7" w:rsidR="00F543D9" w:rsidRPr="00400D19" w:rsidRDefault="00F543D9" w:rsidP="00EF1059">
      <w:pPr>
        <w:pStyle w:val="ListParagraph"/>
        <w:numPr>
          <w:ilvl w:val="0"/>
          <w:numId w:val="15"/>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t>Purpose:</w:t>
      </w:r>
      <w:r w:rsidRPr="00400D19">
        <w:rPr>
          <w:rFonts w:ascii="Times New Roman" w:hAnsi="Times New Roman" w:cs="Times New Roman"/>
          <w:sz w:val="24"/>
          <w:szCs w:val="24"/>
        </w:rPr>
        <w:t xml:space="preserve"> </w:t>
      </w:r>
      <w:r w:rsidR="008F307C">
        <w:rPr>
          <w:rFonts w:ascii="Times New Roman" w:hAnsi="Times New Roman" w:cs="Times New Roman"/>
          <w:sz w:val="24"/>
          <w:szCs w:val="24"/>
        </w:rPr>
        <w:t>To discuss measures associated with network lighting controls.</w:t>
      </w:r>
    </w:p>
    <w:p w14:paraId="44493CD2" w14:textId="007BF2EF" w:rsidR="00F543D9" w:rsidRPr="00400D19" w:rsidRDefault="00F543D9" w:rsidP="00EF1059">
      <w:pPr>
        <w:pStyle w:val="ListParagraph"/>
        <w:numPr>
          <w:ilvl w:val="0"/>
          <w:numId w:val="15"/>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t>Background:</w:t>
      </w:r>
      <w:r w:rsidRPr="00400D19">
        <w:rPr>
          <w:rFonts w:ascii="Times New Roman" w:hAnsi="Times New Roman" w:cs="Times New Roman"/>
          <w:sz w:val="24"/>
          <w:szCs w:val="24"/>
        </w:rPr>
        <w:t xml:space="preserve"> </w:t>
      </w:r>
      <w:r w:rsidR="00A97F0B" w:rsidRPr="00A97F0B">
        <w:rPr>
          <w:rFonts w:ascii="Times New Roman" w:hAnsi="Times New Roman" w:cs="Times New Roman"/>
          <w:sz w:val="24"/>
          <w:szCs w:val="24"/>
        </w:rPr>
        <w:t xml:space="preserve">The 2022-2025 EE Plan Stipulated Agreements between </w:t>
      </w:r>
      <w:r w:rsidR="00A97F0B">
        <w:rPr>
          <w:rFonts w:ascii="Times New Roman" w:hAnsi="Times New Roman" w:cs="Times New Roman"/>
          <w:sz w:val="24"/>
          <w:szCs w:val="24"/>
        </w:rPr>
        <w:t>Ameren Illinois, ComEd</w:t>
      </w:r>
      <w:r w:rsidR="00A97F0B" w:rsidRPr="00A97F0B">
        <w:rPr>
          <w:rFonts w:ascii="Times New Roman" w:hAnsi="Times New Roman" w:cs="Times New Roman"/>
          <w:sz w:val="24"/>
          <w:szCs w:val="24"/>
        </w:rPr>
        <w:t xml:space="preserve"> and non-financially interested stakeholders </w:t>
      </w:r>
      <w:r w:rsidR="00A97F0B" w:rsidRPr="00A97F0B">
        <w:rPr>
          <w:rFonts w:ascii="Times New Roman" w:hAnsi="Times New Roman" w:cs="Times New Roman"/>
          <w:sz w:val="24"/>
          <w:szCs w:val="24"/>
        </w:rPr>
        <w:t xml:space="preserve">referenced </w:t>
      </w:r>
      <w:r w:rsidR="00A97F0B">
        <w:rPr>
          <w:rFonts w:ascii="Times New Roman" w:hAnsi="Times New Roman" w:cs="Times New Roman"/>
          <w:sz w:val="24"/>
          <w:szCs w:val="24"/>
        </w:rPr>
        <w:t>creating a new Technical Advisory Committee Subcommittee to address the measures associated with network lighting controls.</w:t>
      </w:r>
    </w:p>
    <w:p w14:paraId="48AF1CB4" w14:textId="7AF9BD81" w:rsidR="00F543D9" w:rsidRDefault="00F543D9" w:rsidP="00EF1059">
      <w:pPr>
        <w:pStyle w:val="ListParagraph"/>
        <w:numPr>
          <w:ilvl w:val="0"/>
          <w:numId w:val="15"/>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t>Timing:</w:t>
      </w:r>
      <w:r w:rsidRPr="00400D19">
        <w:rPr>
          <w:rFonts w:ascii="Times New Roman" w:hAnsi="Times New Roman" w:cs="Times New Roman"/>
          <w:sz w:val="24"/>
          <w:szCs w:val="24"/>
        </w:rPr>
        <w:t xml:space="preserve"> </w:t>
      </w:r>
      <w:r w:rsidR="00A7781A">
        <w:rPr>
          <w:rFonts w:ascii="Times New Roman" w:hAnsi="Times New Roman" w:cs="Times New Roman"/>
          <w:sz w:val="24"/>
          <w:szCs w:val="24"/>
        </w:rPr>
        <w:t xml:space="preserve">Quarterly </w:t>
      </w:r>
      <w:r w:rsidR="00700483">
        <w:rPr>
          <w:rFonts w:ascii="Times New Roman" w:hAnsi="Times New Roman" w:cs="Times New Roman"/>
          <w:sz w:val="24"/>
          <w:szCs w:val="24"/>
        </w:rPr>
        <w:t xml:space="preserve">meetings </w:t>
      </w:r>
      <w:r w:rsidR="00A7781A">
        <w:rPr>
          <w:rFonts w:ascii="Times New Roman" w:hAnsi="Times New Roman" w:cs="Times New Roman"/>
          <w:sz w:val="24"/>
          <w:szCs w:val="24"/>
        </w:rPr>
        <w:t>in 2022</w:t>
      </w:r>
      <w:r w:rsidR="004E62DE">
        <w:rPr>
          <w:rFonts w:ascii="Times New Roman" w:hAnsi="Times New Roman" w:cs="Times New Roman"/>
          <w:sz w:val="24"/>
          <w:szCs w:val="24"/>
        </w:rPr>
        <w:t xml:space="preserve"> (Q1 – March); Q2 (May); Q3 (July); Q4 (October)</w:t>
      </w:r>
    </w:p>
    <w:p w14:paraId="02B45DC2" w14:textId="33901143" w:rsidR="00737149" w:rsidRPr="00F90F63" w:rsidRDefault="00851E04" w:rsidP="00EF1059">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b/>
          <w:bCs/>
          <w:sz w:val="24"/>
          <w:szCs w:val="24"/>
        </w:rPr>
        <w:t>Topics:</w:t>
      </w:r>
      <w:r w:rsidR="008F307C">
        <w:rPr>
          <w:rFonts w:ascii="Times New Roman" w:hAnsi="Times New Roman" w:cs="Times New Roman"/>
          <w:b/>
          <w:bCs/>
          <w:sz w:val="24"/>
          <w:szCs w:val="24"/>
        </w:rPr>
        <w:t xml:space="preserve"> </w:t>
      </w:r>
      <w:r w:rsidR="00F90F63" w:rsidRPr="00F90F63">
        <w:rPr>
          <w:rFonts w:ascii="Times New Roman" w:hAnsi="Times New Roman" w:cs="Times New Roman"/>
          <w:sz w:val="24"/>
          <w:szCs w:val="24"/>
        </w:rPr>
        <w:t>Discuss s</w:t>
      </w:r>
      <w:r w:rsidR="00737149" w:rsidRPr="00F90F63">
        <w:rPr>
          <w:rFonts w:ascii="Times New Roman" w:hAnsi="Times New Roman" w:cs="Times New Roman"/>
          <w:sz w:val="24"/>
          <w:szCs w:val="24"/>
        </w:rPr>
        <w:t>trateg</w:t>
      </w:r>
      <w:r w:rsidR="00F90F63" w:rsidRPr="00F90F63">
        <w:rPr>
          <w:rFonts w:ascii="Times New Roman" w:hAnsi="Times New Roman" w:cs="Times New Roman"/>
          <w:sz w:val="24"/>
          <w:szCs w:val="24"/>
        </w:rPr>
        <w:t>ies</w:t>
      </w:r>
      <w:r w:rsidR="00737149" w:rsidRPr="00F90F63">
        <w:rPr>
          <w:rFonts w:ascii="Times New Roman" w:hAnsi="Times New Roman" w:cs="Times New Roman"/>
          <w:sz w:val="24"/>
          <w:szCs w:val="24"/>
        </w:rPr>
        <w:t xml:space="preserve"> for accelerating adoption of networked lighting controls, luminaire level lighting controls, and other related measures.</w:t>
      </w:r>
    </w:p>
    <w:p w14:paraId="3AF13AF2" w14:textId="77777777" w:rsidR="008F64EB" w:rsidRDefault="008F64EB" w:rsidP="007F17AB">
      <w:pPr>
        <w:spacing w:after="0" w:line="240" w:lineRule="auto"/>
        <w:rPr>
          <w:rFonts w:ascii="Times New Roman" w:hAnsi="Times New Roman" w:cs="Times New Roman"/>
          <w:highlight w:val="yellow"/>
        </w:rPr>
      </w:pPr>
    </w:p>
    <w:p w14:paraId="0C75ECC3" w14:textId="0054661F" w:rsidR="00316604" w:rsidRPr="009F78C8" w:rsidRDefault="00316604" w:rsidP="00EF1059">
      <w:pPr>
        <w:pStyle w:val="ListParagraph"/>
        <w:numPr>
          <w:ilvl w:val="0"/>
          <w:numId w:val="12"/>
        </w:numPr>
        <w:spacing w:after="0" w:line="240" w:lineRule="auto"/>
        <w:rPr>
          <w:rFonts w:ascii="Times New Roman" w:hAnsi="Times New Roman" w:cs="Times New Roman"/>
          <w:b/>
          <w:sz w:val="24"/>
        </w:rPr>
      </w:pPr>
      <w:r w:rsidRPr="009F78C8">
        <w:rPr>
          <w:rFonts w:ascii="Times New Roman" w:hAnsi="Times New Roman" w:cs="Times New Roman"/>
          <w:b/>
          <w:sz w:val="24"/>
        </w:rPr>
        <w:t>SAG Working Groups</w:t>
      </w:r>
    </w:p>
    <w:p w14:paraId="40DE5E1F" w14:textId="2C00D699" w:rsidR="00316604" w:rsidRDefault="00316604" w:rsidP="00316604">
      <w:pPr>
        <w:spacing w:after="0" w:line="240" w:lineRule="auto"/>
        <w:rPr>
          <w:rFonts w:ascii="Times New Roman" w:hAnsi="Times New Roman" w:cs="Times New Roman"/>
          <w:b/>
          <w:sz w:val="24"/>
        </w:rPr>
      </w:pPr>
    </w:p>
    <w:p w14:paraId="37357709" w14:textId="289DB436" w:rsidR="002205B2" w:rsidRDefault="002205B2" w:rsidP="00316604">
      <w:pPr>
        <w:spacing w:after="0" w:line="240" w:lineRule="auto"/>
        <w:rPr>
          <w:rFonts w:ascii="Times New Roman" w:hAnsi="Times New Roman" w:cs="Times New Roman"/>
          <w:sz w:val="24"/>
        </w:rPr>
      </w:pPr>
      <w:r w:rsidRPr="002205B2">
        <w:rPr>
          <w:rFonts w:ascii="Times New Roman" w:hAnsi="Times New Roman" w:cs="Times New Roman"/>
          <w:sz w:val="24"/>
        </w:rPr>
        <w:t xml:space="preserve">SAG Working Groups are small groups of interested SAG participants that are </w:t>
      </w:r>
      <w:r w:rsidR="00643CD9">
        <w:rPr>
          <w:rFonts w:ascii="Times New Roman" w:hAnsi="Times New Roman" w:cs="Times New Roman"/>
          <w:sz w:val="24"/>
        </w:rPr>
        <w:t>convened</w:t>
      </w:r>
      <w:r w:rsidR="002432DC">
        <w:rPr>
          <w:rFonts w:ascii="Times New Roman" w:hAnsi="Times New Roman" w:cs="Times New Roman"/>
          <w:sz w:val="24"/>
        </w:rPr>
        <w:t xml:space="preserve"> </w:t>
      </w:r>
      <w:r w:rsidRPr="002205B2">
        <w:rPr>
          <w:rFonts w:ascii="Times New Roman" w:hAnsi="Times New Roman" w:cs="Times New Roman"/>
          <w:sz w:val="24"/>
        </w:rPr>
        <w:t xml:space="preserve">to discuss short-term issues that </w:t>
      </w:r>
      <w:r w:rsidR="002432DC">
        <w:rPr>
          <w:rFonts w:ascii="Times New Roman" w:hAnsi="Times New Roman" w:cs="Times New Roman"/>
          <w:sz w:val="24"/>
        </w:rPr>
        <w:t>need</w:t>
      </w:r>
      <w:r w:rsidRPr="002205B2">
        <w:rPr>
          <w:rFonts w:ascii="Times New Roman" w:hAnsi="Times New Roman" w:cs="Times New Roman"/>
          <w:sz w:val="24"/>
        </w:rPr>
        <w:t xml:space="preserve"> resolution. SAG Working Groups will report-back to the large group SAG following discussions</w:t>
      </w:r>
      <w:r w:rsidR="00771FFE">
        <w:rPr>
          <w:rFonts w:ascii="Times New Roman" w:hAnsi="Times New Roman" w:cs="Times New Roman"/>
          <w:sz w:val="24"/>
        </w:rPr>
        <w:t>, as needed</w:t>
      </w:r>
      <w:r w:rsidRPr="002205B2">
        <w:rPr>
          <w:rFonts w:ascii="Times New Roman" w:hAnsi="Times New Roman" w:cs="Times New Roman"/>
          <w:sz w:val="24"/>
        </w:rPr>
        <w:t>.</w:t>
      </w:r>
      <w:r w:rsidR="003A36D8">
        <w:rPr>
          <w:rFonts w:ascii="Times New Roman" w:hAnsi="Times New Roman" w:cs="Times New Roman"/>
          <w:sz w:val="24"/>
        </w:rPr>
        <w:t xml:space="preserve"> Working Groups are open to all interested SAG participants, unless a topic </w:t>
      </w:r>
      <w:r w:rsidR="00556D78">
        <w:rPr>
          <w:rFonts w:ascii="Times New Roman" w:hAnsi="Times New Roman" w:cs="Times New Roman"/>
          <w:sz w:val="24"/>
        </w:rPr>
        <w:t>may present a</w:t>
      </w:r>
      <w:r w:rsidR="003A36D8">
        <w:rPr>
          <w:rFonts w:ascii="Times New Roman" w:hAnsi="Times New Roman" w:cs="Times New Roman"/>
          <w:sz w:val="24"/>
        </w:rPr>
        <w:t xml:space="preserve"> financial conflict of interest.</w:t>
      </w:r>
      <w:r w:rsidR="001F4DD2">
        <w:rPr>
          <w:rFonts w:ascii="Times New Roman" w:hAnsi="Times New Roman" w:cs="Times New Roman"/>
          <w:sz w:val="24"/>
        </w:rPr>
        <w:t xml:space="preserve"> SAG Working Groups are established as time and resources permit</w:t>
      </w:r>
      <w:r w:rsidR="00D92EA6">
        <w:rPr>
          <w:rFonts w:ascii="Times New Roman" w:hAnsi="Times New Roman" w:cs="Times New Roman"/>
          <w:sz w:val="24"/>
        </w:rPr>
        <w:t>, with meetings scheduled on an as-needed basis.</w:t>
      </w:r>
    </w:p>
    <w:p w14:paraId="0D536319" w14:textId="0CAA5E6F" w:rsidR="002205B2" w:rsidRDefault="002205B2" w:rsidP="00316604">
      <w:pPr>
        <w:spacing w:after="0" w:line="240" w:lineRule="auto"/>
        <w:rPr>
          <w:rFonts w:ascii="Times New Roman" w:hAnsi="Times New Roman" w:cs="Times New Roman"/>
          <w:sz w:val="24"/>
        </w:rPr>
      </w:pPr>
    </w:p>
    <w:p w14:paraId="37DDCDC2" w14:textId="591EE688" w:rsidR="00B20C7C" w:rsidRDefault="002F1181" w:rsidP="00252AB0">
      <w:pPr>
        <w:spacing w:after="0" w:line="240" w:lineRule="auto"/>
        <w:rPr>
          <w:rFonts w:ascii="Times New Roman" w:hAnsi="Times New Roman" w:cs="Times New Roman"/>
          <w:sz w:val="24"/>
        </w:rPr>
      </w:pPr>
      <w:r>
        <w:rPr>
          <w:rFonts w:ascii="Times New Roman" w:hAnsi="Times New Roman" w:cs="Times New Roman"/>
          <w:sz w:val="24"/>
        </w:rPr>
        <w:lastRenderedPageBreak/>
        <w:t xml:space="preserve">The SAG Facilitator anticipates </w:t>
      </w:r>
      <w:r>
        <w:rPr>
          <w:rFonts w:ascii="Times New Roman" w:hAnsi="Times New Roman" w:cs="Times New Roman"/>
          <w:sz w:val="24"/>
        </w:rPr>
        <w:t>convening</w:t>
      </w:r>
      <w:r w:rsidR="00302273">
        <w:rPr>
          <w:rFonts w:ascii="Times New Roman" w:hAnsi="Times New Roman" w:cs="Times New Roman"/>
          <w:sz w:val="24"/>
        </w:rPr>
        <w:t xml:space="preserve"> four</w:t>
      </w:r>
      <w:r w:rsidR="008E57A9">
        <w:rPr>
          <w:rFonts w:ascii="Times New Roman" w:hAnsi="Times New Roman" w:cs="Times New Roman"/>
          <w:sz w:val="24"/>
        </w:rPr>
        <w:t xml:space="preserve"> (</w:t>
      </w:r>
      <w:r w:rsidR="00302273">
        <w:rPr>
          <w:rFonts w:ascii="Times New Roman" w:hAnsi="Times New Roman" w:cs="Times New Roman"/>
          <w:sz w:val="24"/>
        </w:rPr>
        <w:t>4</w:t>
      </w:r>
      <w:r w:rsidR="008E57A9">
        <w:rPr>
          <w:rFonts w:ascii="Times New Roman" w:hAnsi="Times New Roman" w:cs="Times New Roman"/>
          <w:sz w:val="24"/>
        </w:rPr>
        <w:t>)</w:t>
      </w:r>
      <w:r w:rsidR="008E57A9" w:rsidRPr="002205B2">
        <w:rPr>
          <w:rFonts w:ascii="Times New Roman" w:hAnsi="Times New Roman" w:cs="Times New Roman"/>
          <w:sz w:val="24"/>
        </w:rPr>
        <w:t xml:space="preserve"> </w:t>
      </w:r>
      <w:r w:rsidR="004307E9">
        <w:rPr>
          <w:rFonts w:ascii="Times New Roman" w:hAnsi="Times New Roman" w:cs="Times New Roman"/>
          <w:sz w:val="24"/>
        </w:rPr>
        <w:t>SAG Working Group</w:t>
      </w:r>
      <w:r w:rsidR="0000747C">
        <w:rPr>
          <w:rFonts w:ascii="Times New Roman" w:hAnsi="Times New Roman" w:cs="Times New Roman"/>
          <w:sz w:val="24"/>
        </w:rPr>
        <w:t xml:space="preserve">s </w:t>
      </w:r>
      <w:r>
        <w:rPr>
          <w:rFonts w:ascii="Times New Roman" w:hAnsi="Times New Roman" w:cs="Times New Roman"/>
          <w:sz w:val="24"/>
        </w:rPr>
        <w:t>in 20</w:t>
      </w:r>
      <w:r w:rsidR="00911D25">
        <w:rPr>
          <w:rFonts w:ascii="Times New Roman" w:hAnsi="Times New Roman" w:cs="Times New Roman"/>
          <w:sz w:val="24"/>
        </w:rPr>
        <w:t>2</w:t>
      </w:r>
      <w:r w:rsidR="000571B0">
        <w:rPr>
          <w:rFonts w:ascii="Times New Roman" w:hAnsi="Times New Roman" w:cs="Times New Roman"/>
          <w:sz w:val="24"/>
        </w:rPr>
        <w:t>2</w:t>
      </w:r>
      <w:r w:rsidR="002205B2">
        <w:rPr>
          <w:rFonts w:ascii="Times New Roman" w:hAnsi="Times New Roman" w:cs="Times New Roman"/>
          <w:sz w:val="24"/>
        </w:rPr>
        <w:t xml:space="preserve">. </w:t>
      </w:r>
      <w:r w:rsidR="00907EFD">
        <w:rPr>
          <w:rFonts w:ascii="Times New Roman" w:hAnsi="Times New Roman" w:cs="Times New Roman"/>
          <w:sz w:val="24"/>
        </w:rPr>
        <w:t xml:space="preserve">Each Working Group is </w:t>
      </w:r>
      <w:r w:rsidR="00D44922">
        <w:rPr>
          <w:rFonts w:ascii="Times New Roman" w:hAnsi="Times New Roman" w:cs="Times New Roman"/>
          <w:sz w:val="24"/>
        </w:rPr>
        <w:t xml:space="preserve">briefly </w:t>
      </w:r>
      <w:r w:rsidR="00907EFD">
        <w:rPr>
          <w:rFonts w:ascii="Times New Roman" w:hAnsi="Times New Roman" w:cs="Times New Roman"/>
          <w:sz w:val="24"/>
        </w:rPr>
        <w:t>described below</w:t>
      </w:r>
      <w:r w:rsidR="00974C93">
        <w:rPr>
          <w:rFonts w:ascii="Times New Roman" w:hAnsi="Times New Roman" w:cs="Times New Roman"/>
          <w:sz w:val="24"/>
        </w:rPr>
        <w:t>.</w:t>
      </w:r>
      <w:r w:rsidR="00902663">
        <w:rPr>
          <w:rFonts w:ascii="Times New Roman" w:hAnsi="Times New Roman" w:cs="Times New Roman"/>
          <w:sz w:val="24"/>
        </w:rPr>
        <w:t xml:space="preserve"> </w:t>
      </w:r>
      <w:r w:rsidR="00510CD4">
        <w:rPr>
          <w:rFonts w:ascii="Times New Roman" w:hAnsi="Times New Roman" w:cs="Times New Roman"/>
          <w:sz w:val="24"/>
        </w:rPr>
        <w:t xml:space="preserve">A </w:t>
      </w:r>
      <w:r w:rsidR="00EA1EBF">
        <w:rPr>
          <w:rFonts w:ascii="Times New Roman" w:hAnsi="Times New Roman" w:cs="Times New Roman"/>
          <w:sz w:val="24"/>
        </w:rPr>
        <w:t>Working Group P</w:t>
      </w:r>
      <w:r w:rsidR="00510CD4">
        <w:rPr>
          <w:rFonts w:ascii="Times New Roman" w:hAnsi="Times New Roman" w:cs="Times New Roman"/>
          <w:sz w:val="24"/>
        </w:rPr>
        <w:t xml:space="preserve">lan and schedule will be developed </w:t>
      </w:r>
      <w:r w:rsidR="00BC5C38">
        <w:rPr>
          <w:rFonts w:ascii="Times New Roman" w:hAnsi="Times New Roman" w:cs="Times New Roman"/>
          <w:sz w:val="24"/>
        </w:rPr>
        <w:t xml:space="preserve">by the SAG Facilitator </w:t>
      </w:r>
      <w:r w:rsidR="00B7428A">
        <w:rPr>
          <w:rFonts w:ascii="Times New Roman" w:hAnsi="Times New Roman" w:cs="Times New Roman"/>
          <w:sz w:val="24"/>
        </w:rPr>
        <w:t>with feedback requested from</w:t>
      </w:r>
      <w:r w:rsidR="00BC5C38">
        <w:rPr>
          <w:rFonts w:ascii="Times New Roman" w:hAnsi="Times New Roman" w:cs="Times New Roman"/>
          <w:sz w:val="24"/>
        </w:rPr>
        <w:t xml:space="preserve"> Working Group participants. </w:t>
      </w:r>
    </w:p>
    <w:p w14:paraId="2FB5269A" w14:textId="5396A24F" w:rsidR="0026011F" w:rsidRDefault="0026011F" w:rsidP="00252AB0">
      <w:pPr>
        <w:spacing w:after="0" w:line="240" w:lineRule="auto"/>
        <w:rPr>
          <w:rFonts w:ascii="Times New Roman" w:hAnsi="Times New Roman" w:cs="Times New Roman"/>
          <w:sz w:val="24"/>
        </w:rPr>
      </w:pPr>
    </w:p>
    <w:p w14:paraId="7770DEE3" w14:textId="01F6B699" w:rsidR="0057370F" w:rsidRDefault="0026011F" w:rsidP="00252AB0">
      <w:pPr>
        <w:spacing w:after="0" w:line="240" w:lineRule="auto"/>
        <w:rPr>
          <w:rFonts w:ascii="Times New Roman" w:hAnsi="Times New Roman" w:cs="Times New Roman"/>
          <w:sz w:val="24"/>
        </w:rPr>
      </w:pPr>
      <w:r>
        <w:rPr>
          <w:rFonts w:ascii="Times New Roman" w:hAnsi="Times New Roman" w:cs="Times New Roman"/>
          <w:sz w:val="24"/>
        </w:rPr>
        <w:t xml:space="preserve">SAG Working Groups are open to all interested participants, unless a topic presents a financial </w:t>
      </w:r>
      <w:r>
        <w:rPr>
          <w:rFonts w:ascii="Times New Roman" w:hAnsi="Times New Roman" w:cs="Times New Roman"/>
          <w:sz w:val="24"/>
        </w:rPr>
        <w:t xml:space="preserve">conflict of interest. </w:t>
      </w:r>
      <w:r>
        <w:rPr>
          <w:rFonts w:ascii="Times New Roman" w:hAnsi="Times New Roman" w:cs="Times New Roman"/>
          <w:sz w:val="24"/>
          <w:szCs w:val="24"/>
        </w:rPr>
        <w:t>SAG participants are invited to self-</w:t>
      </w:r>
      <w:r>
        <w:rPr>
          <w:rFonts w:ascii="Times New Roman" w:hAnsi="Times New Roman" w:cs="Times New Roman"/>
          <w:sz w:val="24"/>
          <w:szCs w:val="24"/>
        </w:rPr>
        <w:t>select into Working Groups of interest. The SAG Facilitator maintains a separate distribution list for each Working Group.</w:t>
      </w:r>
    </w:p>
    <w:p w14:paraId="28254EB2" w14:textId="77777777" w:rsidR="00424176" w:rsidRPr="003947B5" w:rsidRDefault="00424176" w:rsidP="00252AB0">
      <w:pPr>
        <w:spacing w:after="0" w:line="240" w:lineRule="auto"/>
        <w:rPr>
          <w:rFonts w:ascii="Times New Roman" w:hAnsi="Times New Roman" w:cs="Times New Roman"/>
          <w:sz w:val="24"/>
        </w:rPr>
      </w:pPr>
    </w:p>
    <w:p w14:paraId="2F5C5799" w14:textId="7B716925" w:rsidR="00911D25" w:rsidRPr="003947B5" w:rsidRDefault="00911D25" w:rsidP="00252AB0">
      <w:pPr>
        <w:spacing w:after="0" w:line="240" w:lineRule="auto"/>
        <w:rPr>
          <w:rFonts w:ascii="Times New Roman" w:hAnsi="Times New Roman" w:cs="Times New Roman"/>
          <w:b/>
          <w:bCs/>
          <w:sz w:val="24"/>
          <w:u w:val="single"/>
        </w:rPr>
      </w:pPr>
      <w:r w:rsidRPr="003947B5">
        <w:rPr>
          <w:rFonts w:ascii="Times New Roman" w:hAnsi="Times New Roman" w:cs="Times New Roman"/>
          <w:b/>
          <w:bCs/>
          <w:sz w:val="24"/>
          <w:u w:val="single"/>
        </w:rPr>
        <w:t>Evaluation Working Group</w:t>
      </w:r>
    </w:p>
    <w:p w14:paraId="18E65A71" w14:textId="5A8FFF5A" w:rsidR="007173E0" w:rsidRDefault="007173E0" w:rsidP="007173E0">
      <w:pPr>
        <w:spacing w:after="0" w:line="240" w:lineRule="auto"/>
        <w:rPr>
          <w:rFonts w:ascii="Times New Roman" w:hAnsi="Times New Roman" w:cs="Times New Roman"/>
          <w:sz w:val="24"/>
        </w:rPr>
      </w:pPr>
      <w:r w:rsidRPr="007173E0">
        <w:rPr>
          <w:rFonts w:ascii="Times New Roman" w:hAnsi="Times New Roman" w:cs="Times New Roman"/>
          <w:i/>
          <w:iCs/>
          <w:sz w:val="24"/>
        </w:rPr>
        <w:t>Website:</w:t>
      </w:r>
      <w:r>
        <w:rPr>
          <w:rFonts w:ascii="Times New Roman" w:hAnsi="Times New Roman" w:cs="Times New Roman"/>
          <w:sz w:val="24"/>
        </w:rPr>
        <w:t xml:space="preserve"> </w:t>
      </w:r>
      <w:hyperlink r:id="rId9" w:history="1">
        <w:r w:rsidR="00A538D7" w:rsidRPr="00A10BD9">
          <w:rPr>
            <w:rStyle w:val="Hyperlink"/>
            <w:rFonts w:ascii="Times New Roman" w:hAnsi="Times New Roman" w:cs="Times New Roman"/>
            <w:sz w:val="24"/>
          </w:rPr>
          <w:t>https://www.ilsag.info/evaluation-working-group/</w:t>
        </w:r>
      </w:hyperlink>
    </w:p>
    <w:p w14:paraId="49546F6F" w14:textId="77777777" w:rsidR="0026011F" w:rsidRDefault="002017CB" w:rsidP="00EF1059">
      <w:pPr>
        <w:pStyle w:val="ListParagraph"/>
        <w:numPr>
          <w:ilvl w:val="0"/>
          <w:numId w:val="15"/>
        </w:numPr>
        <w:spacing w:after="0" w:line="240" w:lineRule="auto"/>
        <w:rPr>
          <w:rFonts w:ascii="Times New Roman" w:hAnsi="Times New Roman" w:cs="Times New Roman"/>
          <w:sz w:val="24"/>
          <w:szCs w:val="24"/>
        </w:rPr>
      </w:pPr>
      <w:r w:rsidRPr="0026011F">
        <w:rPr>
          <w:rFonts w:ascii="Times New Roman" w:hAnsi="Times New Roman" w:cs="Times New Roman"/>
          <w:b/>
          <w:bCs/>
          <w:sz w:val="24"/>
          <w:szCs w:val="24"/>
        </w:rPr>
        <w:t>Purpose:</w:t>
      </w:r>
      <w:r w:rsidRPr="0026011F">
        <w:rPr>
          <w:rFonts w:ascii="Times New Roman" w:hAnsi="Times New Roman" w:cs="Times New Roman"/>
          <w:sz w:val="24"/>
          <w:szCs w:val="24"/>
        </w:rPr>
        <w:t xml:space="preserve"> To discuss evaluation</w:t>
      </w:r>
      <w:r w:rsidR="00DF517A" w:rsidRPr="0026011F">
        <w:rPr>
          <w:rFonts w:ascii="Times New Roman" w:hAnsi="Times New Roman" w:cs="Times New Roman"/>
          <w:sz w:val="24"/>
          <w:szCs w:val="24"/>
        </w:rPr>
        <w:t xml:space="preserve"> questions</w:t>
      </w:r>
      <w:r w:rsidRPr="0026011F">
        <w:rPr>
          <w:rFonts w:ascii="Times New Roman" w:hAnsi="Times New Roman" w:cs="Times New Roman"/>
          <w:sz w:val="24"/>
          <w:szCs w:val="24"/>
        </w:rPr>
        <w:t xml:space="preserve"> that are more technical in nature and may not be of interest to all large group SAG participants</w:t>
      </w:r>
      <w:r w:rsidR="001762D4" w:rsidRPr="0026011F">
        <w:rPr>
          <w:rFonts w:ascii="Times New Roman" w:hAnsi="Times New Roman" w:cs="Times New Roman"/>
          <w:sz w:val="24"/>
          <w:szCs w:val="24"/>
        </w:rPr>
        <w:t>.</w:t>
      </w:r>
      <w:r w:rsidR="00B41654" w:rsidRPr="0026011F">
        <w:rPr>
          <w:rFonts w:ascii="Times New Roman" w:hAnsi="Times New Roman" w:cs="Times New Roman"/>
          <w:sz w:val="24"/>
          <w:szCs w:val="24"/>
        </w:rPr>
        <w:t xml:space="preserve"> </w:t>
      </w:r>
    </w:p>
    <w:p w14:paraId="1BD2E679" w14:textId="4D42A0DD" w:rsidR="0026011F" w:rsidRDefault="002017CB" w:rsidP="00EF1059">
      <w:pPr>
        <w:pStyle w:val="ListParagraph"/>
        <w:numPr>
          <w:ilvl w:val="0"/>
          <w:numId w:val="15"/>
        </w:numPr>
        <w:spacing w:after="0" w:line="240" w:lineRule="auto"/>
        <w:rPr>
          <w:rFonts w:ascii="Times New Roman" w:hAnsi="Times New Roman" w:cs="Times New Roman"/>
          <w:sz w:val="24"/>
          <w:szCs w:val="24"/>
        </w:rPr>
      </w:pPr>
      <w:r w:rsidRPr="0026011F">
        <w:rPr>
          <w:rFonts w:ascii="Times New Roman" w:hAnsi="Times New Roman" w:cs="Times New Roman"/>
          <w:b/>
          <w:bCs/>
          <w:sz w:val="24"/>
          <w:szCs w:val="24"/>
        </w:rPr>
        <w:t>Background:</w:t>
      </w:r>
      <w:r w:rsidRPr="0026011F">
        <w:rPr>
          <w:rFonts w:ascii="Times New Roman" w:hAnsi="Times New Roman" w:cs="Times New Roman"/>
          <w:sz w:val="24"/>
          <w:szCs w:val="24"/>
        </w:rPr>
        <w:t xml:space="preserve"> </w:t>
      </w:r>
      <w:r w:rsidR="009452F4" w:rsidRPr="0026011F">
        <w:rPr>
          <w:rFonts w:ascii="Times New Roman" w:hAnsi="Times New Roman" w:cs="Times New Roman"/>
          <w:sz w:val="24"/>
          <w:szCs w:val="24"/>
        </w:rPr>
        <w:t xml:space="preserve">A number of specific evaluation questions were raised in 2020 that required discussion by a small group of interested SAG participants. </w:t>
      </w:r>
      <w:r w:rsidR="00F30848" w:rsidRPr="0026011F">
        <w:rPr>
          <w:rFonts w:ascii="Times New Roman" w:hAnsi="Times New Roman" w:cs="Times New Roman"/>
          <w:sz w:val="24"/>
          <w:szCs w:val="24"/>
        </w:rPr>
        <w:t xml:space="preserve">For transparency and ease of participation, a new Working Group focused on evaluation topics </w:t>
      </w:r>
      <w:r w:rsidR="00120EAF" w:rsidRPr="0026011F">
        <w:rPr>
          <w:rFonts w:ascii="Times New Roman" w:hAnsi="Times New Roman" w:cs="Times New Roman"/>
          <w:sz w:val="24"/>
          <w:szCs w:val="24"/>
        </w:rPr>
        <w:t xml:space="preserve">was </w:t>
      </w:r>
      <w:r w:rsidR="00F30848" w:rsidRPr="0026011F">
        <w:rPr>
          <w:rFonts w:ascii="Times New Roman" w:hAnsi="Times New Roman" w:cs="Times New Roman"/>
          <w:sz w:val="24"/>
          <w:szCs w:val="24"/>
        </w:rPr>
        <w:t xml:space="preserve">established in 2021. </w:t>
      </w:r>
    </w:p>
    <w:p w14:paraId="44B1F092" w14:textId="22E116DE" w:rsidR="00642EB7" w:rsidRDefault="00F30848" w:rsidP="00EF1059">
      <w:pPr>
        <w:pStyle w:val="ListParagraph"/>
        <w:numPr>
          <w:ilvl w:val="0"/>
          <w:numId w:val="15"/>
        </w:numPr>
        <w:spacing w:after="0" w:line="240" w:lineRule="auto"/>
        <w:rPr>
          <w:rFonts w:ascii="Times New Roman" w:hAnsi="Times New Roman" w:cs="Times New Roman"/>
          <w:sz w:val="24"/>
          <w:szCs w:val="24"/>
        </w:rPr>
      </w:pPr>
      <w:r w:rsidRPr="0026011F">
        <w:rPr>
          <w:rFonts w:ascii="Times New Roman" w:hAnsi="Times New Roman" w:cs="Times New Roman"/>
          <w:b/>
          <w:bCs/>
          <w:sz w:val="24"/>
          <w:szCs w:val="24"/>
        </w:rPr>
        <w:t>Timing:</w:t>
      </w:r>
      <w:r w:rsidRPr="0026011F">
        <w:rPr>
          <w:rFonts w:ascii="Times New Roman" w:hAnsi="Times New Roman" w:cs="Times New Roman"/>
          <w:sz w:val="24"/>
          <w:szCs w:val="24"/>
        </w:rPr>
        <w:t xml:space="preserve"> Meetings </w:t>
      </w:r>
      <w:r w:rsidR="00C13EE2">
        <w:rPr>
          <w:rFonts w:ascii="Times New Roman" w:hAnsi="Times New Roman" w:cs="Times New Roman"/>
          <w:sz w:val="24"/>
          <w:szCs w:val="24"/>
        </w:rPr>
        <w:t>will be scheduled as-needed.</w:t>
      </w:r>
    </w:p>
    <w:p w14:paraId="0AB750C6" w14:textId="77777777" w:rsidR="0070680C" w:rsidRPr="0070680C" w:rsidRDefault="00E4086B" w:rsidP="00EF1059">
      <w:pPr>
        <w:pStyle w:val="ListParagraph"/>
        <w:numPr>
          <w:ilvl w:val="0"/>
          <w:numId w:val="15"/>
        </w:numPr>
        <w:spacing w:after="0" w:line="240" w:lineRule="auto"/>
        <w:rPr>
          <w:rFonts w:ascii="Times New Roman" w:hAnsi="Times New Roman" w:cs="Times New Roman"/>
          <w:sz w:val="24"/>
          <w:szCs w:val="24"/>
        </w:rPr>
      </w:pPr>
      <w:r w:rsidRPr="00642EB7">
        <w:rPr>
          <w:rFonts w:ascii="Times New Roman" w:hAnsi="Times New Roman" w:cs="Times New Roman"/>
          <w:b/>
          <w:bCs/>
          <w:sz w:val="24"/>
          <w:szCs w:val="24"/>
        </w:rPr>
        <w:t>Topics:</w:t>
      </w:r>
    </w:p>
    <w:p w14:paraId="16A9303B" w14:textId="77777777" w:rsidR="0070680C" w:rsidRDefault="00E26A08" w:rsidP="00EF1059">
      <w:pPr>
        <w:pStyle w:val="ListParagraph"/>
        <w:numPr>
          <w:ilvl w:val="1"/>
          <w:numId w:val="22"/>
        </w:numPr>
        <w:spacing w:after="0" w:line="240" w:lineRule="auto"/>
        <w:ind w:left="1440" w:hanging="360"/>
        <w:rPr>
          <w:rFonts w:ascii="Times New Roman" w:hAnsi="Times New Roman" w:cs="Times New Roman"/>
          <w:sz w:val="24"/>
          <w:szCs w:val="24"/>
        </w:rPr>
      </w:pPr>
      <w:r w:rsidRPr="0070680C">
        <w:rPr>
          <w:rFonts w:ascii="Times New Roman" w:hAnsi="Times New Roman" w:cs="Times New Roman"/>
          <w:sz w:val="24"/>
          <w:szCs w:val="24"/>
        </w:rPr>
        <w:t>Savings that can be claimed based on net market effects</w:t>
      </w:r>
      <w:r w:rsidR="00166E14" w:rsidRPr="0070680C">
        <w:rPr>
          <w:rFonts w:ascii="Times New Roman" w:hAnsi="Times New Roman" w:cs="Times New Roman"/>
          <w:sz w:val="24"/>
          <w:szCs w:val="24"/>
        </w:rPr>
        <w:t xml:space="preserve"> (research report-out by Opinion Dynamics for Ameren Illinois)</w:t>
      </w:r>
      <w:r w:rsidRPr="0070680C">
        <w:rPr>
          <w:rFonts w:ascii="Times New Roman" w:hAnsi="Times New Roman" w:cs="Times New Roman"/>
          <w:sz w:val="24"/>
          <w:szCs w:val="24"/>
        </w:rPr>
        <w:t>;</w:t>
      </w:r>
    </w:p>
    <w:p w14:paraId="22D8C86D" w14:textId="5DFCD8B7" w:rsidR="00BB66D7" w:rsidRPr="006324B0" w:rsidRDefault="00BB66D7" w:rsidP="006324B0">
      <w:pPr>
        <w:pStyle w:val="ListParagraph"/>
        <w:numPr>
          <w:ilvl w:val="1"/>
          <w:numId w:val="22"/>
        </w:numPr>
        <w:spacing w:after="0" w:line="240" w:lineRule="auto"/>
        <w:ind w:left="1440" w:hanging="360"/>
        <w:rPr>
          <w:rFonts w:ascii="Times New Roman" w:hAnsi="Times New Roman" w:cs="Times New Roman"/>
          <w:sz w:val="24"/>
          <w:szCs w:val="24"/>
        </w:rPr>
      </w:pPr>
      <w:r w:rsidRPr="006324B0">
        <w:rPr>
          <w:rFonts w:ascii="Times New Roman" w:hAnsi="Times New Roman" w:cs="Times New Roman"/>
          <w:sz w:val="24"/>
          <w:szCs w:val="24"/>
        </w:rPr>
        <w:t>Additional evaluation issues that arise and require discussion.</w:t>
      </w:r>
    </w:p>
    <w:p w14:paraId="6BE8F3E5" w14:textId="77777777" w:rsidR="006A1B00" w:rsidRPr="00AB20A1" w:rsidRDefault="006A1B00" w:rsidP="006A1B00">
      <w:pPr>
        <w:spacing w:after="0" w:line="240" w:lineRule="auto"/>
        <w:rPr>
          <w:rFonts w:ascii="Times New Roman" w:hAnsi="Times New Roman" w:cs="Times New Roman"/>
          <w:sz w:val="24"/>
          <w:szCs w:val="24"/>
        </w:rPr>
      </w:pPr>
    </w:p>
    <w:p w14:paraId="066590DA" w14:textId="4577DC18" w:rsidR="00CA4F19" w:rsidRPr="00AB20A1" w:rsidRDefault="002F1181" w:rsidP="00E72A08">
      <w:pPr>
        <w:tabs>
          <w:tab w:val="left" w:pos="5840"/>
        </w:tabs>
        <w:spacing w:after="0" w:line="240" w:lineRule="auto"/>
        <w:rPr>
          <w:rFonts w:ascii="Times New Roman" w:hAnsi="Times New Roman" w:cs="Times New Roman"/>
          <w:b/>
          <w:sz w:val="24"/>
          <w:szCs w:val="24"/>
          <w:u w:val="single"/>
        </w:rPr>
      </w:pPr>
      <w:r w:rsidRPr="00AB20A1">
        <w:rPr>
          <w:rFonts w:ascii="Times New Roman" w:hAnsi="Times New Roman" w:cs="Times New Roman"/>
          <w:b/>
          <w:sz w:val="24"/>
          <w:szCs w:val="24"/>
          <w:u w:val="single"/>
        </w:rPr>
        <w:t>Market Transformation Savings Working Group</w:t>
      </w:r>
    </w:p>
    <w:p w14:paraId="5349A25E" w14:textId="009DF641" w:rsidR="00FD302A" w:rsidRDefault="00D83C2E" w:rsidP="00A16ABC">
      <w:pPr>
        <w:tabs>
          <w:tab w:val="left" w:pos="5840"/>
        </w:tabs>
        <w:spacing w:after="0" w:line="240" w:lineRule="auto"/>
        <w:rPr>
          <w:rFonts w:ascii="Times New Roman" w:hAnsi="Times New Roman" w:cs="Times New Roman"/>
          <w:sz w:val="24"/>
          <w:szCs w:val="24"/>
        </w:rPr>
      </w:pPr>
      <w:r w:rsidRPr="007173E0">
        <w:rPr>
          <w:rFonts w:ascii="Times New Roman" w:hAnsi="Times New Roman" w:cs="Times New Roman"/>
          <w:bCs/>
          <w:i/>
          <w:iCs/>
          <w:sz w:val="24"/>
          <w:szCs w:val="24"/>
        </w:rPr>
        <w:t xml:space="preserve">Website: </w:t>
      </w:r>
      <w:hyperlink r:id="rId10" w:history="1">
        <w:r w:rsidRPr="00D83C2E">
          <w:rPr>
            <w:rStyle w:val="Hyperlink"/>
            <w:rFonts w:ascii="Times New Roman" w:hAnsi="Times New Roman" w:cs="Times New Roman"/>
            <w:sz w:val="24"/>
            <w:szCs w:val="24"/>
          </w:rPr>
          <w:t>Market Transformation Savings Working Group</w:t>
        </w:r>
      </w:hyperlink>
    </w:p>
    <w:p w14:paraId="2DCE6717" w14:textId="4C2C9C2B" w:rsidR="00A16ABC" w:rsidRPr="007B1ED0" w:rsidRDefault="00717FC9" w:rsidP="00EF1059">
      <w:pPr>
        <w:pStyle w:val="ListParagraph"/>
        <w:numPr>
          <w:ilvl w:val="0"/>
          <w:numId w:val="16"/>
        </w:numPr>
        <w:tabs>
          <w:tab w:val="left" w:pos="5840"/>
        </w:tabs>
        <w:spacing w:after="0" w:line="240" w:lineRule="auto"/>
        <w:rPr>
          <w:rFonts w:ascii="Times New Roman" w:hAnsi="Times New Roman" w:cs="Times New Roman"/>
          <w:sz w:val="24"/>
          <w:szCs w:val="24"/>
        </w:rPr>
      </w:pPr>
      <w:r w:rsidRPr="007B1ED0">
        <w:rPr>
          <w:rFonts w:ascii="Times New Roman" w:hAnsi="Times New Roman" w:cs="Times New Roman"/>
          <w:b/>
          <w:bCs/>
          <w:sz w:val="24"/>
          <w:szCs w:val="24"/>
        </w:rPr>
        <w:t>Purpose:</w:t>
      </w:r>
      <w:r w:rsidRPr="007B1ED0">
        <w:rPr>
          <w:rFonts w:ascii="Times New Roman" w:hAnsi="Times New Roman" w:cs="Times New Roman"/>
          <w:sz w:val="24"/>
          <w:szCs w:val="24"/>
        </w:rPr>
        <w:t xml:space="preserve"> </w:t>
      </w:r>
      <w:r w:rsidR="00A16ABC" w:rsidRPr="007B1ED0">
        <w:rPr>
          <w:rFonts w:ascii="Times New Roman" w:hAnsi="Times New Roman" w:cs="Times New Roman"/>
          <w:sz w:val="24"/>
          <w:szCs w:val="24"/>
        </w:rPr>
        <w:t xml:space="preserve">The purpose of the </w:t>
      </w:r>
      <w:r w:rsidRPr="007B1ED0">
        <w:rPr>
          <w:rFonts w:ascii="Times New Roman" w:hAnsi="Times New Roman" w:cs="Times New Roman"/>
          <w:sz w:val="24"/>
          <w:szCs w:val="24"/>
        </w:rPr>
        <w:t xml:space="preserve">Market Transformation Savings </w:t>
      </w:r>
      <w:r w:rsidR="00FD302A" w:rsidRPr="007B1ED0">
        <w:rPr>
          <w:rFonts w:ascii="Times New Roman" w:hAnsi="Times New Roman" w:cs="Times New Roman"/>
          <w:sz w:val="24"/>
          <w:szCs w:val="24"/>
        </w:rPr>
        <w:t xml:space="preserve">Working Group </w:t>
      </w:r>
      <w:r w:rsidRPr="007B1ED0">
        <w:rPr>
          <w:rFonts w:ascii="Times New Roman" w:hAnsi="Times New Roman" w:cs="Times New Roman"/>
          <w:sz w:val="24"/>
          <w:szCs w:val="24"/>
        </w:rPr>
        <w:t xml:space="preserve">(MT Savings Working Group) </w:t>
      </w:r>
      <w:r w:rsidR="00A16ABC" w:rsidRPr="007B1ED0">
        <w:rPr>
          <w:rFonts w:ascii="Times New Roman" w:hAnsi="Times New Roman" w:cs="Times New Roman"/>
          <w:sz w:val="24"/>
          <w:szCs w:val="24"/>
        </w:rPr>
        <w:t>is:</w:t>
      </w:r>
    </w:p>
    <w:p w14:paraId="096A472C" w14:textId="77777777" w:rsidR="00BA2A22" w:rsidRDefault="00BA2A22" w:rsidP="00EF1059">
      <w:pPr>
        <w:pStyle w:val="ListParagraph"/>
        <w:numPr>
          <w:ilvl w:val="0"/>
          <w:numId w:val="11"/>
        </w:numPr>
        <w:tabs>
          <w:tab w:val="left" w:pos="5840"/>
        </w:tabs>
        <w:spacing w:after="0" w:line="240" w:lineRule="auto"/>
        <w:ind w:left="1368"/>
        <w:rPr>
          <w:rFonts w:ascii="Times New Roman" w:hAnsi="Times New Roman" w:cs="Times New Roman"/>
          <w:sz w:val="24"/>
          <w:szCs w:val="24"/>
        </w:rPr>
      </w:pPr>
      <w:r>
        <w:rPr>
          <w:rFonts w:ascii="Times New Roman" w:hAnsi="Times New Roman" w:cs="Times New Roman"/>
          <w:sz w:val="24"/>
          <w:szCs w:val="24"/>
        </w:rPr>
        <w:t>To p</w:t>
      </w:r>
      <w:r w:rsidRPr="00BA2A22">
        <w:rPr>
          <w:rFonts w:ascii="Times New Roman" w:hAnsi="Times New Roman" w:cs="Times New Roman"/>
          <w:sz w:val="24"/>
          <w:szCs w:val="24"/>
        </w:rPr>
        <w:t>rovide a forum for stakeholders to raise market transformation ideas for consideration by Illinois utilities</w:t>
      </w:r>
      <w:r>
        <w:rPr>
          <w:rFonts w:ascii="Times New Roman" w:hAnsi="Times New Roman" w:cs="Times New Roman"/>
          <w:sz w:val="24"/>
          <w:szCs w:val="24"/>
        </w:rPr>
        <w:t>;</w:t>
      </w:r>
    </w:p>
    <w:p w14:paraId="3EBA311B" w14:textId="03D19FB5" w:rsidR="00A16ABC" w:rsidRDefault="00A16ABC" w:rsidP="00EF1059">
      <w:pPr>
        <w:pStyle w:val="ListParagraph"/>
        <w:numPr>
          <w:ilvl w:val="0"/>
          <w:numId w:val="11"/>
        </w:numPr>
        <w:tabs>
          <w:tab w:val="left" w:pos="5840"/>
        </w:tabs>
        <w:spacing w:after="0" w:line="240" w:lineRule="auto"/>
        <w:ind w:left="1368"/>
        <w:rPr>
          <w:rFonts w:ascii="Times New Roman" w:hAnsi="Times New Roman" w:cs="Times New Roman"/>
          <w:sz w:val="24"/>
          <w:szCs w:val="24"/>
        </w:rPr>
      </w:pPr>
      <w:r w:rsidRPr="00A16ABC">
        <w:rPr>
          <w:rFonts w:ascii="Times New Roman" w:hAnsi="Times New Roman" w:cs="Times New Roman"/>
          <w:sz w:val="24"/>
          <w:szCs w:val="24"/>
        </w:rPr>
        <w:t>To provide a forum to discuss policy issues related to MT savings evaluation and estimation</w:t>
      </w:r>
      <w:r w:rsidR="00673A56">
        <w:rPr>
          <w:rFonts w:ascii="Times New Roman" w:hAnsi="Times New Roman" w:cs="Times New Roman"/>
          <w:sz w:val="24"/>
          <w:szCs w:val="24"/>
        </w:rPr>
        <w:t>;</w:t>
      </w:r>
    </w:p>
    <w:p w14:paraId="0A918E90" w14:textId="77777777" w:rsidR="00A16ABC" w:rsidRDefault="00A16ABC" w:rsidP="00EF1059">
      <w:pPr>
        <w:pStyle w:val="ListParagraph"/>
        <w:numPr>
          <w:ilvl w:val="0"/>
          <w:numId w:val="11"/>
        </w:numPr>
        <w:tabs>
          <w:tab w:val="left" w:pos="5840"/>
        </w:tabs>
        <w:spacing w:after="0" w:line="240" w:lineRule="auto"/>
        <w:ind w:left="1368"/>
        <w:rPr>
          <w:rFonts w:ascii="Times New Roman" w:hAnsi="Times New Roman" w:cs="Times New Roman"/>
          <w:sz w:val="24"/>
          <w:szCs w:val="24"/>
        </w:rPr>
      </w:pPr>
      <w:r w:rsidRPr="00A16ABC">
        <w:rPr>
          <w:rFonts w:ascii="Times New Roman" w:hAnsi="Times New Roman" w:cs="Times New Roman"/>
          <w:sz w:val="24"/>
          <w:szCs w:val="24"/>
        </w:rPr>
        <w:t>To provide an opportunity to review specific MT initiatives and the data/approach proposed to be used to develop savings, including but not limited to:</w:t>
      </w:r>
    </w:p>
    <w:p w14:paraId="5BEC82CA" w14:textId="0758A113" w:rsidR="00A16ABC" w:rsidRDefault="00A16ABC" w:rsidP="00EF1059">
      <w:pPr>
        <w:pStyle w:val="ListParagraph"/>
        <w:numPr>
          <w:ilvl w:val="1"/>
          <w:numId w:val="11"/>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Logic Models</w:t>
      </w:r>
    </w:p>
    <w:p w14:paraId="0EF3C1F8" w14:textId="6E280FF8" w:rsidR="00A16ABC" w:rsidRDefault="00A16ABC" w:rsidP="00EF1059">
      <w:pPr>
        <w:pStyle w:val="ListParagraph"/>
        <w:numPr>
          <w:ilvl w:val="1"/>
          <w:numId w:val="11"/>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Savings/unit</w:t>
      </w:r>
    </w:p>
    <w:p w14:paraId="5206BE0A" w14:textId="11F99488" w:rsidR="00A16ABC" w:rsidRDefault="00A16ABC" w:rsidP="00EF1059">
      <w:pPr>
        <w:pStyle w:val="ListParagraph"/>
        <w:numPr>
          <w:ilvl w:val="1"/>
          <w:numId w:val="11"/>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Total market unit data collection</w:t>
      </w:r>
    </w:p>
    <w:p w14:paraId="2B1A9A25" w14:textId="2EC3ED90" w:rsidR="00A16ABC" w:rsidRDefault="00A16ABC" w:rsidP="00EF1059">
      <w:pPr>
        <w:pStyle w:val="ListParagraph"/>
        <w:numPr>
          <w:ilvl w:val="1"/>
          <w:numId w:val="11"/>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Natural market baseline data and projections</w:t>
      </w:r>
    </w:p>
    <w:p w14:paraId="403D21FF" w14:textId="2D7D8415" w:rsidR="00A16ABC" w:rsidRDefault="00A16ABC" w:rsidP="00EF1059">
      <w:pPr>
        <w:pStyle w:val="ListParagraph"/>
        <w:numPr>
          <w:ilvl w:val="1"/>
          <w:numId w:val="11"/>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Service territory accounting</w:t>
      </w:r>
    </w:p>
    <w:p w14:paraId="4442F829" w14:textId="44F51E6B" w:rsidR="00E55C8F" w:rsidRDefault="00E55C8F" w:rsidP="00EF1059">
      <w:pPr>
        <w:pStyle w:val="ListParagraph"/>
        <w:numPr>
          <w:ilvl w:val="1"/>
          <w:numId w:val="11"/>
        </w:numPr>
        <w:tabs>
          <w:tab w:val="left" w:pos="5840"/>
        </w:tabs>
        <w:spacing w:after="0" w:line="240" w:lineRule="auto"/>
        <w:ind w:left="1944"/>
        <w:rPr>
          <w:rFonts w:ascii="Times New Roman" w:hAnsi="Times New Roman" w:cs="Times New Roman"/>
          <w:sz w:val="24"/>
          <w:szCs w:val="24"/>
        </w:rPr>
      </w:pPr>
      <w:r>
        <w:rPr>
          <w:rFonts w:ascii="Times New Roman" w:hAnsi="Times New Roman" w:cs="Times New Roman"/>
          <w:sz w:val="24"/>
          <w:szCs w:val="24"/>
        </w:rPr>
        <w:t>Market progress indicators</w:t>
      </w:r>
    </w:p>
    <w:p w14:paraId="46E0D049" w14:textId="77777777" w:rsidR="00A16ABC" w:rsidRDefault="00A16ABC" w:rsidP="00EF1059">
      <w:pPr>
        <w:pStyle w:val="ListParagraph"/>
        <w:numPr>
          <w:ilvl w:val="1"/>
          <w:numId w:val="11"/>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The duration of any MT savings credit.</w:t>
      </w:r>
    </w:p>
    <w:p w14:paraId="0A24FFC4" w14:textId="2FAE4CD8" w:rsidR="00C54C94" w:rsidRDefault="00C54C94" w:rsidP="00EF1059">
      <w:pPr>
        <w:pStyle w:val="ListParagraph"/>
        <w:numPr>
          <w:ilvl w:val="0"/>
          <w:numId w:val="11"/>
        </w:numPr>
        <w:tabs>
          <w:tab w:val="left" w:pos="5840"/>
        </w:tabs>
        <w:spacing w:after="0" w:line="240" w:lineRule="auto"/>
        <w:ind w:left="1368"/>
        <w:rPr>
          <w:rFonts w:ascii="Times New Roman" w:hAnsi="Times New Roman" w:cs="Times New Roman"/>
          <w:sz w:val="24"/>
          <w:szCs w:val="24"/>
        </w:rPr>
      </w:pPr>
      <w:r>
        <w:rPr>
          <w:rFonts w:ascii="Times New Roman" w:hAnsi="Times New Roman" w:cs="Times New Roman"/>
          <w:sz w:val="24"/>
          <w:szCs w:val="24"/>
        </w:rPr>
        <w:t>To discuss evaluation questions related to MT initiatives; and</w:t>
      </w:r>
    </w:p>
    <w:p w14:paraId="34EAF51F" w14:textId="6EFEAC03" w:rsidR="00A84E16" w:rsidRPr="00E8562C" w:rsidRDefault="00A16ABC" w:rsidP="00EF1059">
      <w:pPr>
        <w:pStyle w:val="ListParagraph"/>
        <w:numPr>
          <w:ilvl w:val="0"/>
          <w:numId w:val="11"/>
        </w:numPr>
        <w:tabs>
          <w:tab w:val="left" w:pos="5840"/>
        </w:tabs>
        <w:spacing w:after="0" w:line="240" w:lineRule="auto"/>
        <w:ind w:left="1368"/>
        <w:rPr>
          <w:rFonts w:ascii="Times New Roman" w:hAnsi="Times New Roman" w:cs="Times New Roman"/>
          <w:sz w:val="24"/>
          <w:szCs w:val="24"/>
        </w:rPr>
      </w:pPr>
      <w:r w:rsidRPr="00A16ABC">
        <w:rPr>
          <w:rFonts w:ascii="Times New Roman" w:hAnsi="Times New Roman" w:cs="Times New Roman"/>
          <w:sz w:val="24"/>
          <w:szCs w:val="24"/>
        </w:rPr>
        <w:t>To reach consensus on savings protocols for MT initiatives that may be included in the IL-TRM.</w:t>
      </w:r>
    </w:p>
    <w:p w14:paraId="6ABD2758" w14:textId="060C87D9" w:rsidR="00077769" w:rsidRDefault="00717FC9" w:rsidP="00EF1059">
      <w:pPr>
        <w:pStyle w:val="ListParagraph"/>
        <w:numPr>
          <w:ilvl w:val="0"/>
          <w:numId w:val="16"/>
        </w:numPr>
        <w:tabs>
          <w:tab w:val="left" w:pos="5840"/>
        </w:tabs>
        <w:spacing w:after="0" w:line="240" w:lineRule="auto"/>
        <w:rPr>
          <w:rFonts w:ascii="Times New Roman" w:hAnsi="Times New Roman" w:cs="Times New Roman"/>
          <w:sz w:val="24"/>
          <w:szCs w:val="24"/>
        </w:rPr>
      </w:pPr>
      <w:r w:rsidRPr="00077769">
        <w:rPr>
          <w:rFonts w:ascii="Times New Roman" w:hAnsi="Times New Roman" w:cs="Times New Roman"/>
          <w:b/>
          <w:bCs/>
          <w:sz w:val="24"/>
          <w:szCs w:val="24"/>
        </w:rPr>
        <w:t>Background:</w:t>
      </w:r>
      <w:r w:rsidRPr="00077769">
        <w:rPr>
          <w:rFonts w:ascii="Times New Roman" w:hAnsi="Times New Roman" w:cs="Times New Roman"/>
          <w:sz w:val="24"/>
          <w:szCs w:val="24"/>
        </w:rPr>
        <w:t xml:space="preserve"> The MT Savings Working Group began in March 2019. The goal of the Working Group in 2019 was to reach agreement on a framework for market transformation savings, to be included in IL-TRM Version 8.0. The </w:t>
      </w:r>
      <w:r w:rsidRPr="00077769">
        <w:rPr>
          <w:rFonts w:ascii="Times New Roman" w:hAnsi="Times New Roman" w:cs="Times New Roman"/>
          <w:i/>
          <w:iCs/>
          <w:sz w:val="24"/>
          <w:szCs w:val="24"/>
        </w:rPr>
        <w:t>Attachment C, Framework for Market Transformation Savings in Illinois</w:t>
      </w:r>
      <w:r w:rsidRPr="00077769">
        <w:rPr>
          <w:rFonts w:ascii="Times New Roman" w:hAnsi="Times New Roman" w:cs="Times New Roman"/>
          <w:sz w:val="24"/>
          <w:szCs w:val="24"/>
        </w:rPr>
        <w:t xml:space="preserve">, was finalized in August 2019. </w:t>
      </w:r>
      <w:r w:rsidRPr="00077769">
        <w:rPr>
          <w:rFonts w:ascii="Times New Roman" w:hAnsi="Times New Roman" w:cs="Times New Roman"/>
          <w:sz w:val="24"/>
          <w:szCs w:val="24"/>
        </w:rPr>
        <w:lastRenderedPageBreak/>
        <w:t xml:space="preserve">Quarterly Working Group meetings were held in 2020, to discuss open </w:t>
      </w:r>
      <w:r w:rsidR="00527BF6">
        <w:rPr>
          <w:rFonts w:ascii="Times New Roman" w:hAnsi="Times New Roman" w:cs="Times New Roman"/>
          <w:sz w:val="24"/>
          <w:szCs w:val="24"/>
        </w:rPr>
        <w:t>MT</w:t>
      </w:r>
      <w:r w:rsidRPr="00077769">
        <w:rPr>
          <w:rFonts w:ascii="Times New Roman" w:hAnsi="Times New Roman" w:cs="Times New Roman"/>
          <w:sz w:val="24"/>
          <w:szCs w:val="24"/>
        </w:rPr>
        <w:t xml:space="preserve"> policy issues and review progress updates on </w:t>
      </w:r>
      <w:r w:rsidR="00527BF6">
        <w:rPr>
          <w:rFonts w:ascii="Times New Roman" w:hAnsi="Times New Roman" w:cs="Times New Roman"/>
          <w:sz w:val="24"/>
          <w:szCs w:val="24"/>
        </w:rPr>
        <w:t>MT</w:t>
      </w:r>
      <w:r w:rsidRPr="00077769">
        <w:rPr>
          <w:rFonts w:ascii="Times New Roman" w:hAnsi="Times New Roman" w:cs="Times New Roman"/>
          <w:sz w:val="24"/>
          <w:szCs w:val="24"/>
        </w:rPr>
        <w:t xml:space="preserve"> initiatives. </w:t>
      </w:r>
      <w:r w:rsidR="00527BF6">
        <w:rPr>
          <w:rFonts w:ascii="Times New Roman" w:hAnsi="Times New Roman" w:cs="Times New Roman"/>
          <w:sz w:val="24"/>
          <w:szCs w:val="24"/>
        </w:rPr>
        <w:t>Three meeting</w:t>
      </w:r>
      <w:r w:rsidR="00F30EB6">
        <w:rPr>
          <w:rFonts w:ascii="Times New Roman" w:hAnsi="Times New Roman" w:cs="Times New Roman"/>
          <w:sz w:val="24"/>
          <w:szCs w:val="24"/>
        </w:rPr>
        <w:t>s</w:t>
      </w:r>
      <w:r w:rsidR="00527BF6">
        <w:rPr>
          <w:rFonts w:ascii="Times New Roman" w:hAnsi="Times New Roman" w:cs="Times New Roman"/>
          <w:sz w:val="24"/>
          <w:szCs w:val="24"/>
        </w:rPr>
        <w:t xml:space="preserve"> were held in 2021, to discuss updates on </w:t>
      </w:r>
      <w:r w:rsidR="004D3276">
        <w:rPr>
          <w:rFonts w:ascii="Times New Roman" w:hAnsi="Times New Roman" w:cs="Times New Roman"/>
          <w:sz w:val="24"/>
          <w:szCs w:val="24"/>
        </w:rPr>
        <w:t xml:space="preserve">MT </w:t>
      </w:r>
      <w:r w:rsidR="00527BF6">
        <w:rPr>
          <w:rFonts w:ascii="Times New Roman" w:hAnsi="Times New Roman" w:cs="Times New Roman"/>
          <w:sz w:val="24"/>
          <w:szCs w:val="24"/>
        </w:rPr>
        <w:t>initiatives.</w:t>
      </w:r>
    </w:p>
    <w:p w14:paraId="7DE70C42" w14:textId="058A3B88" w:rsidR="0053114E" w:rsidRDefault="0053114E" w:rsidP="00EF1059">
      <w:pPr>
        <w:pStyle w:val="ListParagraph"/>
        <w:numPr>
          <w:ilvl w:val="0"/>
          <w:numId w:val="16"/>
        </w:numPr>
        <w:tabs>
          <w:tab w:val="left" w:pos="5840"/>
        </w:tabs>
        <w:spacing w:after="0" w:line="240" w:lineRule="auto"/>
        <w:rPr>
          <w:rFonts w:ascii="Times New Roman" w:hAnsi="Times New Roman" w:cs="Times New Roman"/>
          <w:sz w:val="24"/>
          <w:szCs w:val="24"/>
        </w:rPr>
      </w:pPr>
      <w:r w:rsidRPr="00077769">
        <w:rPr>
          <w:rFonts w:ascii="Times New Roman" w:hAnsi="Times New Roman" w:cs="Times New Roman"/>
          <w:b/>
          <w:bCs/>
          <w:sz w:val="24"/>
          <w:szCs w:val="24"/>
        </w:rPr>
        <w:t>Timing:</w:t>
      </w:r>
      <w:r w:rsidR="008B3629" w:rsidRPr="00077769">
        <w:rPr>
          <w:rFonts w:ascii="Times New Roman" w:hAnsi="Times New Roman" w:cs="Times New Roman"/>
          <w:sz w:val="24"/>
          <w:szCs w:val="24"/>
        </w:rPr>
        <w:t xml:space="preserve"> </w:t>
      </w:r>
      <w:r w:rsidR="00445BFD">
        <w:rPr>
          <w:rFonts w:ascii="Times New Roman" w:hAnsi="Times New Roman" w:cs="Times New Roman"/>
          <w:sz w:val="24"/>
          <w:szCs w:val="24"/>
        </w:rPr>
        <w:t xml:space="preserve">Three </w:t>
      </w:r>
      <w:r w:rsidR="00957071" w:rsidRPr="00077769">
        <w:rPr>
          <w:rFonts w:ascii="Times New Roman" w:hAnsi="Times New Roman" w:cs="Times New Roman"/>
          <w:sz w:val="24"/>
          <w:szCs w:val="24"/>
        </w:rPr>
        <w:t>meetings are planned in 202</w:t>
      </w:r>
      <w:r w:rsidR="00AA4656" w:rsidRPr="00077769">
        <w:rPr>
          <w:rFonts w:ascii="Times New Roman" w:hAnsi="Times New Roman" w:cs="Times New Roman"/>
          <w:sz w:val="24"/>
          <w:szCs w:val="24"/>
        </w:rPr>
        <w:t>2: Q1 (</w:t>
      </w:r>
      <w:r w:rsidR="00F278C0">
        <w:rPr>
          <w:rFonts w:ascii="Times New Roman" w:hAnsi="Times New Roman" w:cs="Times New Roman"/>
          <w:sz w:val="24"/>
          <w:szCs w:val="24"/>
        </w:rPr>
        <w:t>March</w:t>
      </w:r>
      <w:r w:rsidR="00AA4656" w:rsidRPr="00077769">
        <w:rPr>
          <w:rFonts w:ascii="Times New Roman" w:hAnsi="Times New Roman" w:cs="Times New Roman"/>
          <w:sz w:val="24"/>
          <w:szCs w:val="24"/>
        </w:rPr>
        <w:t xml:space="preserve">); Q2 </w:t>
      </w:r>
      <w:r w:rsidR="008347AB" w:rsidRPr="00077769">
        <w:rPr>
          <w:rFonts w:ascii="Times New Roman" w:hAnsi="Times New Roman" w:cs="Times New Roman"/>
          <w:sz w:val="24"/>
          <w:szCs w:val="24"/>
        </w:rPr>
        <w:t>(May</w:t>
      </w:r>
      <w:r w:rsidR="00AA4656" w:rsidRPr="00077769">
        <w:rPr>
          <w:rFonts w:ascii="Times New Roman" w:hAnsi="Times New Roman" w:cs="Times New Roman"/>
          <w:sz w:val="24"/>
          <w:szCs w:val="24"/>
        </w:rPr>
        <w:t>);</w:t>
      </w:r>
      <w:r w:rsidR="00445BFD">
        <w:rPr>
          <w:rFonts w:ascii="Times New Roman" w:hAnsi="Times New Roman" w:cs="Times New Roman"/>
          <w:sz w:val="24"/>
          <w:szCs w:val="24"/>
        </w:rPr>
        <w:t xml:space="preserve"> </w:t>
      </w:r>
      <w:r w:rsidR="00AA4656" w:rsidRPr="00077769">
        <w:rPr>
          <w:rFonts w:ascii="Times New Roman" w:hAnsi="Times New Roman" w:cs="Times New Roman"/>
          <w:sz w:val="24"/>
          <w:szCs w:val="24"/>
        </w:rPr>
        <w:t>Q4 (</w:t>
      </w:r>
      <w:r w:rsidR="00445BFD">
        <w:rPr>
          <w:rFonts w:ascii="Times New Roman" w:hAnsi="Times New Roman" w:cs="Times New Roman"/>
          <w:sz w:val="24"/>
          <w:szCs w:val="24"/>
        </w:rPr>
        <w:t>October</w:t>
      </w:r>
      <w:r w:rsidR="00AA4656" w:rsidRPr="00077769">
        <w:rPr>
          <w:rFonts w:ascii="Times New Roman" w:hAnsi="Times New Roman" w:cs="Times New Roman"/>
          <w:sz w:val="24"/>
          <w:szCs w:val="24"/>
        </w:rPr>
        <w:t>).</w:t>
      </w:r>
    </w:p>
    <w:p w14:paraId="4D498568" w14:textId="0847AC02" w:rsidR="00521FAF" w:rsidRPr="00077769" w:rsidRDefault="00521FAF" w:rsidP="00EF1059">
      <w:pPr>
        <w:pStyle w:val="ListParagraph"/>
        <w:numPr>
          <w:ilvl w:val="0"/>
          <w:numId w:val="16"/>
        </w:numPr>
        <w:tabs>
          <w:tab w:val="left" w:pos="5840"/>
        </w:tabs>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Consensus Process: </w:t>
      </w:r>
      <w:r w:rsidRPr="00521FAF">
        <w:rPr>
          <w:rFonts w:ascii="Times New Roman" w:hAnsi="Times New Roman" w:cs="Times New Roman"/>
          <w:sz w:val="24"/>
          <w:szCs w:val="24"/>
        </w:rPr>
        <w:t>If consensus is needed on any MT initiatives, it will be addressed in a small group of non</w:t>
      </w:r>
      <w:r>
        <w:rPr>
          <w:rFonts w:ascii="Times New Roman" w:hAnsi="Times New Roman" w:cs="Times New Roman"/>
          <w:b/>
          <w:bCs/>
          <w:sz w:val="24"/>
          <w:szCs w:val="24"/>
        </w:rPr>
        <w:t>-</w:t>
      </w:r>
      <w:r>
        <w:rPr>
          <w:rFonts w:ascii="Times New Roman" w:hAnsi="Times New Roman" w:cs="Times New Roman"/>
          <w:sz w:val="24"/>
          <w:szCs w:val="24"/>
        </w:rPr>
        <w:t>financially interested parties.</w:t>
      </w:r>
    </w:p>
    <w:p w14:paraId="1A445FDC" w14:textId="77777777" w:rsidR="00444D36" w:rsidRDefault="00444D36" w:rsidP="00A613DC">
      <w:pPr>
        <w:tabs>
          <w:tab w:val="left" w:pos="5840"/>
        </w:tabs>
        <w:spacing w:after="0" w:line="240" w:lineRule="auto"/>
        <w:rPr>
          <w:rFonts w:ascii="Times New Roman" w:hAnsi="Times New Roman" w:cs="Times New Roman"/>
          <w:sz w:val="24"/>
          <w:szCs w:val="24"/>
        </w:rPr>
      </w:pPr>
    </w:p>
    <w:p w14:paraId="38A614CF" w14:textId="77EB5D6A" w:rsidR="00B418B4" w:rsidRDefault="00B418B4" w:rsidP="00B418B4">
      <w:pPr>
        <w:spacing w:after="0" w:line="240" w:lineRule="auto"/>
        <w:rPr>
          <w:rFonts w:ascii="Times New Roman" w:hAnsi="Times New Roman" w:cs="Times New Roman"/>
          <w:sz w:val="24"/>
          <w:szCs w:val="24"/>
        </w:rPr>
      </w:pPr>
      <w:r w:rsidRPr="006A1B00">
        <w:rPr>
          <w:rFonts w:ascii="Times New Roman" w:hAnsi="Times New Roman" w:cs="Times New Roman"/>
          <w:b/>
          <w:bCs/>
          <w:iCs/>
          <w:sz w:val="24"/>
          <w:szCs w:val="24"/>
        </w:rPr>
        <w:t>Topics</w:t>
      </w:r>
      <w:r>
        <w:rPr>
          <w:rFonts w:ascii="Times New Roman" w:hAnsi="Times New Roman" w:cs="Times New Roman"/>
          <w:b/>
          <w:bCs/>
          <w:iCs/>
          <w:sz w:val="24"/>
          <w:szCs w:val="24"/>
        </w:rPr>
        <w:t xml:space="preserve"> to Address</w:t>
      </w:r>
      <w:r w:rsidRPr="006A1B00">
        <w:rPr>
          <w:rFonts w:ascii="Times New Roman" w:hAnsi="Times New Roman" w:cs="Times New Roman"/>
          <w:b/>
          <w:bCs/>
          <w:iCs/>
          <w:sz w:val="24"/>
          <w:szCs w:val="24"/>
        </w:rPr>
        <w:t>:</w:t>
      </w:r>
      <w:r>
        <w:rPr>
          <w:rFonts w:ascii="Times New Roman" w:hAnsi="Times New Roman" w:cs="Times New Roman"/>
          <w:b/>
          <w:bCs/>
          <w:iCs/>
          <w:sz w:val="24"/>
          <w:szCs w:val="24"/>
        </w:rPr>
        <w:t xml:space="preserve"> </w:t>
      </w:r>
    </w:p>
    <w:p w14:paraId="443CB6E3" w14:textId="454CEF14" w:rsidR="00585221" w:rsidRDefault="00585221" w:rsidP="00EF1059">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Q1 Meeting (</w:t>
      </w:r>
      <w:r w:rsidR="007867C0">
        <w:rPr>
          <w:rFonts w:ascii="Times New Roman" w:hAnsi="Times New Roman" w:cs="Times New Roman"/>
          <w:sz w:val="24"/>
          <w:szCs w:val="24"/>
        </w:rPr>
        <w:t>March</w:t>
      </w:r>
      <w:r>
        <w:rPr>
          <w:rFonts w:ascii="Times New Roman" w:hAnsi="Times New Roman" w:cs="Times New Roman"/>
          <w:sz w:val="24"/>
          <w:szCs w:val="24"/>
        </w:rPr>
        <w:t>)</w:t>
      </w:r>
    </w:p>
    <w:p w14:paraId="3301086F" w14:textId="77777777" w:rsidR="007D3EB0" w:rsidRDefault="007D3EB0" w:rsidP="00EF1059">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Overview of 2022 Working Group Plan</w:t>
      </w:r>
    </w:p>
    <w:p w14:paraId="7FCF3F94" w14:textId="04E13535" w:rsidR="00585221" w:rsidRDefault="00585221" w:rsidP="00EF1059">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Code Advancement Stretch Codes </w:t>
      </w:r>
      <w:r w:rsidR="00445BFD">
        <w:rPr>
          <w:rFonts w:ascii="Times New Roman" w:hAnsi="Times New Roman" w:cs="Times New Roman"/>
          <w:sz w:val="24"/>
          <w:szCs w:val="24"/>
        </w:rPr>
        <w:t>update</w:t>
      </w:r>
    </w:p>
    <w:p w14:paraId="41B26372" w14:textId="03669597" w:rsidR="00585221" w:rsidRDefault="00585221" w:rsidP="00EF1059">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Retail Products Platform evaluation</w:t>
      </w:r>
      <w:r w:rsidR="00445BFD">
        <w:rPr>
          <w:rFonts w:ascii="Times New Roman" w:hAnsi="Times New Roman" w:cs="Times New Roman"/>
          <w:sz w:val="24"/>
          <w:szCs w:val="24"/>
        </w:rPr>
        <w:t xml:space="preserve"> update</w:t>
      </w:r>
    </w:p>
    <w:p w14:paraId="59641B33" w14:textId="48D3C0FF" w:rsidR="00585221" w:rsidRDefault="00585221" w:rsidP="00EF1059">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Q2 Meeting (</w:t>
      </w:r>
      <w:r w:rsidR="008347AB">
        <w:rPr>
          <w:rFonts w:ascii="Times New Roman" w:hAnsi="Times New Roman" w:cs="Times New Roman"/>
          <w:sz w:val="24"/>
          <w:szCs w:val="24"/>
        </w:rPr>
        <w:t>May</w:t>
      </w:r>
      <w:r>
        <w:rPr>
          <w:rFonts w:ascii="Times New Roman" w:hAnsi="Times New Roman" w:cs="Times New Roman"/>
          <w:sz w:val="24"/>
          <w:szCs w:val="24"/>
        </w:rPr>
        <w:t>)</w:t>
      </w:r>
    </w:p>
    <w:p w14:paraId="260760CF" w14:textId="0E25AD12" w:rsidR="00585221" w:rsidRDefault="00585221" w:rsidP="00EF1059">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Code Advancement Building Performance Standards</w:t>
      </w:r>
      <w:r w:rsidR="005B0138">
        <w:rPr>
          <w:rFonts w:ascii="Times New Roman" w:hAnsi="Times New Roman" w:cs="Times New Roman"/>
          <w:sz w:val="24"/>
          <w:szCs w:val="24"/>
        </w:rPr>
        <w:tab/>
      </w:r>
    </w:p>
    <w:p w14:paraId="261F4A29" w14:textId="691B427B" w:rsidR="00EF39AC" w:rsidRPr="00EF39AC" w:rsidRDefault="00EF39AC" w:rsidP="00EF1059">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Announce opportunity for stakeholders to propose MT ideas</w:t>
      </w:r>
    </w:p>
    <w:p w14:paraId="34B340E8" w14:textId="3D626A16" w:rsidR="00585221" w:rsidRDefault="00585221" w:rsidP="00EF1059">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Q3 Meeting (</w:t>
      </w:r>
      <w:r w:rsidR="00445BFD">
        <w:rPr>
          <w:rFonts w:ascii="Times New Roman" w:hAnsi="Times New Roman" w:cs="Times New Roman"/>
          <w:sz w:val="24"/>
          <w:szCs w:val="24"/>
        </w:rPr>
        <w:t>October</w:t>
      </w:r>
      <w:r>
        <w:rPr>
          <w:rFonts w:ascii="Times New Roman" w:hAnsi="Times New Roman" w:cs="Times New Roman"/>
          <w:sz w:val="24"/>
          <w:szCs w:val="24"/>
        </w:rPr>
        <w:t>)</w:t>
      </w:r>
    </w:p>
    <w:p w14:paraId="42A0FFBA" w14:textId="60306FC9" w:rsidR="00EF39AC" w:rsidRPr="007D3EB0" w:rsidRDefault="00EF39AC" w:rsidP="00EF1059">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Stakeholder presentations on MT ideas</w:t>
      </w:r>
    </w:p>
    <w:p w14:paraId="0D215252" w14:textId="77777777" w:rsidR="00296ABB" w:rsidRDefault="00296ABB" w:rsidP="00EF1059">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MT initiative updates, which may include:</w:t>
      </w:r>
    </w:p>
    <w:p w14:paraId="7D96DF45" w14:textId="4948E90C" w:rsidR="005406EA" w:rsidRDefault="005406EA" w:rsidP="00EF1059">
      <w:pPr>
        <w:pStyle w:val="ListParagraph"/>
        <w:numPr>
          <w:ilvl w:val="2"/>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Gas Heat Pump Water Heaters</w:t>
      </w:r>
    </w:p>
    <w:p w14:paraId="6F0713FE" w14:textId="779B1CBB" w:rsidR="005406EA" w:rsidRDefault="005406EA" w:rsidP="00EF1059">
      <w:pPr>
        <w:pStyle w:val="ListParagraph"/>
        <w:numPr>
          <w:ilvl w:val="2"/>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Thin Triple Pane Windows </w:t>
      </w:r>
    </w:p>
    <w:p w14:paraId="14AA20C1" w14:textId="72E511CB" w:rsidR="00296ABB" w:rsidRPr="005406EA" w:rsidRDefault="00296ABB" w:rsidP="00EF1059">
      <w:pPr>
        <w:pStyle w:val="ListParagraph"/>
        <w:numPr>
          <w:ilvl w:val="2"/>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Other, as needed</w:t>
      </w:r>
    </w:p>
    <w:p w14:paraId="618FD159" w14:textId="76026130" w:rsidR="00134616" w:rsidRDefault="00134616" w:rsidP="00E8562C">
      <w:pPr>
        <w:spacing w:after="0" w:line="240" w:lineRule="auto"/>
        <w:rPr>
          <w:rFonts w:ascii="Times New Roman" w:hAnsi="Times New Roman" w:cs="Times New Roman"/>
          <w:sz w:val="24"/>
          <w:szCs w:val="24"/>
        </w:rPr>
      </w:pPr>
    </w:p>
    <w:p w14:paraId="090201D3" w14:textId="77777777" w:rsidR="00795E51" w:rsidRPr="00E72A08" w:rsidRDefault="00795E51" w:rsidP="00795E51">
      <w:pPr>
        <w:tabs>
          <w:tab w:val="left" w:pos="5840"/>
        </w:tabs>
        <w:spacing w:after="0" w:line="240" w:lineRule="auto"/>
        <w:rPr>
          <w:rFonts w:ascii="Times New Roman" w:hAnsi="Times New Roman" w:cs="Times New Roman"/>
          <w:b/>
          <w:sz w:val="24"/>
          <w:szCs w:val="24"/>
          <w:u w:val="single"/>
        </w:rPr>
      </w:pPr>
      <w:bookmarkStart w:id="1" w:name="_Hlk63858232"/>
      <w:r w:rsidRPr="00D4730D">
        <w:rPr>
          <w:rFonts w:ascii="Times New Roman" w:hAnsi="Times New Roman" w:cs="Times New Roman"/>
          <w:b/>
          <w:sz w:val="24"/>
          <w:szCs w:val="24"/>
          <w:u w:val="single"/>
        </w:rPr>
        <w:t>Non-</w:t>
      </w:r>
      <w:r w:rsidRPr="00E72A08">
        <w:rPr>
          <w:rFonts w:ascii="Times New Roman" w:hAnsi="Times New Roman" w:cs="Times New Roman"/>
          <w:b/>
          <w:sz w:val="24"/>
          <w:szCs w:val="24"/>
          <w:u w:val="single"/>
        </w:rPr>
        <w:t>Energy Impacts Working Group</w:t>
      </w:r>
    </w:p>
    <w:p w14:paraId="2D0CA337" w14:textId="77777777" w:rsidR="00795E51" w:rsidRPr="00AD06DE" w:rsidRDefault="00795E51" w:rsidP="00795E51">
      <w:pPr>
        <w:tabs>
          <w:tab w:val="left" w:pos="5840"/>
        </w:tabs>
        <w:spacing w:after="0" w:line="240" w:lineRule="auto"/>
        <w:rPr>
          <w:rFonts w:ascii="Times New Roman" w:hAnsi="Times New Roman" w:cs="Times New Roman"/>
          <w:sz w:val="24"/>
          <w:szCs w:val="24"/>
        </w:rPr>
      </w:pPr>
      <w:r w:rsidRPr="007173E0">
        <w:rPr>
          <w:rFonts w:ascii="Times New Roman" w:hAnsi="Times New Roman" w:cs="Times New Roman"/>
          <w:i/>
          <w:iCs/>
          <w:sz w:val="24"/>
          <w:szCs w:val="24"/>
        </w:rPr>
        <w:t>Website:</w:t>
      </w:r>
      <w:r w:rsidRPr="00AD06DE">
        <w:rPr>
          <w:rFonts w:ascii="Times New Roman" w:hAnsi="Times New Roman" w:cs="Times New Roman"/>
          <w:sz w:val="24"/>
          <w:szCs w:val="24"/>
        </w:rPr>
        <w:t xml:space="preserve"> </w:t>
      </w:r>
      <w:hyperlink r:id="rId11" w:history="1">
        <w:r w:rsidRPr="00AD06DE">
          <w:rPr>
            <w:rStyle w:val="Hyperlink"/>
            <w:rFonts w:ascii="Times New Roman" w:hAnsi="Times New Roman" w:cs="Times New Roman"/>
            <w:sz w:val="24"/>
            <w:szCs w:val="24"/>
          </w:rPr>
          <w:t>Non-Energy Impacts Working Group</w:t>
        </w:r>
      </w:hyperlink>
    </w:p>
    <w:p w14:paraId="3082A324" w14:textId="77777777" w:rsidR="0089784C" w:rsidRDefault="00795E51" w:rsidP="00EF1059">
      <w:pPr>
        <w:pStyle w:val="ListParagraph"/>
        <w:numPr>
          <w:ilvl w:val="0"/>
          <w:numId w:val="21"/>
        </w:numPr>
        <w:tabs>
          <w:tab w:val="left" w:pos="5840"/>
        </w:tabs>
        <w:spacing w:after="0" w:line="240" w:lineRule="auto"/>
        <w:rPr>
          <w:rFonts w:ascii="Times New Roman" w:hAnsi="Times New Roman" w:cs="Times New Roman"/>
          <w:sz w:val="24"/>
          <w:szCs w:val="24"/>
        </w:rPr>
      </w:pPr>
      <w:r w:rsidRPr="0089784C">
        <w:rPr>
          <w:rFonts w:ascii="Times New Roman" w:hAnsi="Times New Roman" w:cs="Times New Roman"/>
          <w:b/>
          <w:bCs/>
          <w:sz w:val="24"/>
          <w:szCs w:val="24"/>
        </w:rPr>
        <w:t>Purpose:</w:t>
      </w:r>
      <w:r w:rsidRPr="0089784C">
        <w:rPr>
          <w:rFonts w:ascii="Times New Roman" w:hAnsi="Times New Roman" w:cs="Times New Roman"/>
          <w:sz w:val="24"/>
          <w:szCs w:val="24"/>
        </w:rPr>
        <w:t xml:space="preserve"> To discuss results from Illinois non-energy impact (NEI) studies.</w:t>
      </w:r>
    </w:p>
    <w:p w14:paraId="6260377D" w14:textId="77777777" w:rsidR="0089784C" w:rsidRDefault="00795E51" w:rsidP="00EF1059">
      <w:pPr>
        <w:pStyle w:val="ListParagraph"/>
        <w:numPr>
          <w:ilvl w:val="0"/>
          <w:numId w:val="21"/>
        </w:numPr>
        <w:tabs>
          <w:tab w:val="left" w:pos="5840"/>
        </w:tabs>
        <w:spacing w:after="0" w:line="240" w:lineRule="auto"/>
        <w:rPr>
          <w:rFonts w:ascii="Times New Roman" w:hAnsi="Times New Roman" w:cs="Times New Roman"/>
          <w:sz w:val="24"/>
          <w:szCs w:val="24"/>
        </w:rPr>
      </w:pPr>
      <w:r w:rsidRPr="0089784C">
        <w:rPr>
          <w:rFonts w:ascii="Times New Roman" w:hAnsi="Times New Roman" w:cs="Times New Roman"/>
          <w:b/>
          <w:bCs/>
          <w:sz w:val="24"/>
          <w:szCs w:val="24"/>
        </w:rPr>
        <w:t>Background:</w:t>
      </w:r>
      <w:r w:rsidRPr="0089784C">
        <w:rPr>
          <w:rFonts w:ascii="Times New Roman" w:hAnsi="Times New Roman" w:cs="Times New Roman"/>
          <w:sz w:val="24"/>
          <w:szCs w:val="24"/>
        </w:rPr>
        <w:t xml:space="preserve"> The Non-Energy Impacts Working Group (“NEI Working Group”) was established in 2018 to discuss NEI research plans and draft research results from Illinois NEI studies, as well as defensible methodologies to use across the state related to calculating non-energy impacts. </w:t>
      </w:r>
      <w:proofErr w:type="spellStart"/>
      <w:r w:rsidRPr="0089784C">
        <w:rPr>
          <w:rFonts w:ascii="Times New Roman" w:hAnsi="Times New Roman" w:cs="Times New Roman"/>
          <w:sz w:val="24"/>
          <w:szCs w:val="24"/>
        </w:rPr>
        <w:t>Guidehouse</w:t>
      </w:r>
      <w:proofErr w:type="spellEnd"/>
      <w:r w:rsidRPr="0089784C">
        <w:rPr>
          <w:rFonts w:ascii="Times New Roman" w:hAnsi="Times New Roman" w:cs="Times New Roman"/>
          <w:sz w:val="24"/>
          <w:szCs w:val="24"/>
        </w:rPr>
        <w:t xml:space="preserve">, </w:t>
      </w:r>
      <w:proofErr w:type="spellStart"/>
      <w:r w:rsidRPr="0089784C">
        <w:rPr>
          <w:rFonts w:ascii="Times New Roman" w:hAnsi="Times New Roman" w:cs="Times New Roman"/>
          <w:sz w:val="24"/>
          <w:szCs w:val="24"/>
        </w:rPr>
        <w:t>ComEd’s</w:t>
      </w:r>
      <w:proofErr w:type="spellEnd"/>
      <w:r w:rsidRPr="0089784C">
        <w:rPr>
          <w:rFonts w:ascii="Times New Roman" w:hAnsi="Times New Roman" w:cs="Times New Roman"/>
          <w:sz w:val="24"/>
          <w:szCs w:val="24"/>
        </w:rPr>
        <w:t xml:space="preserve"> evaluator, and Opinion Dynamics, Ameren Illinois’ evaluator, developed detailed research plans in 2018 to address NEIs as well as economic impacts of EE programs. Draft research results and methodologies were reviewed by the Working Group throughout 2019 and 2020. NEI research results for the gas utilities Nicor Gas, Peoples Gas and North Shore Gas were also reviewed in 2020. There were no NEI Working Group meetings held in 2021.</w:t>
      </w:r>
    </w:p>
    <w:p w14:paraId="4C808432" w14:textId="77777777" w:rsidR="00065F71" w:rsidRDefault="00795E51" w:rsidP="00EF1059">
      <w:pPr>
        <w:pStyle w:val="ListParagraph"/>
        <w:numPr>
          <w:ilvl w:val="0"/>
          <w:numId w:val="21"/>
        </w:numPr>
        <w:tabs>
          <w:tab w:val="left" w:pos="5840"/>
        </w:tabs>
        <w:spacing w:after="0" w:line="240" w:lineRule="auto"/>
        <w:rPr>
          <w:rFonts w:ascii="Times New Roman" w:hAnsi="Times New Roman" w:cs="Times New Roman"/>
          <w:sz w:val="24"/>
          <w:szCs w:val="24"/>
        </w:rPr>
      </w:pPr>
      <w:r w:rsidRPr="0089784C">
        <w:rPr>
          <w:rFonts w:ascii="Times New Roman" w:hAnsi="Times New Roman" w:cs="Times New Roman"/>
          <w:b/>
          <w:bCs/>
          <w:sz w:val="24"/>
          <w:szCs w:val="24"/>
        </w:rPr>
        <w:t xml:space="preserve">Timing: </w:t>
      </w:r>
      <w:r w:rsidR="0089784C" w:rsidRPr="0089784C">
        <w:rPr>
          <w:rFonts w:ascii="Times New Roman" w:hAnsi="Times New Roman" w:cs="Times New Roman"/>
          <w:sz w:val="24"/>
          <w:szCs w:val="24"/>
        </w:rPr>
        <w:t>Limited meetings are anticipated in 2022, and will be scheduled when NEI research results are ready to be presented.</w:t>
      </w:r>
    </w:p>
    <w:p w14:paraId="216801C4" w14:textId="75059E62" w:rsidR="00795E51" w:rsidRDefault="00065F71" w:rsidP="00EF1059">
      <w:pPr>
        <w:pStyle w:val="ListParagraph"/>
        <w:numPr>
          <w:ilvl w:val="0"/>
          <w:numId w:val="21"/>
        </w:numPr>
        <w:tabs>
          <w:tab w:val="left" w:pos="5840"/>
        </w:tabs>
        <w:spacing w:after="0" w:line="240" w:lineRule="auto"/>
        <w:rPr>
          <w:rFonts w:ascii="Times New Roman" w:hAnsi="Times New Roman" w:cs="Times New Roman"/>
          <w:sz w:val="24"/>
          <w:szCs w:val="24"/>
        </w:rPr>
      </w:pPr>
      <w:r>
        <w:rPr>
          <w:rFonts w:ascii="Times New Roman" w:hAnsi="Times New Roman" w:cs="Times New Roman"/>
          <w:b/>
          <w:bCs/>
          <w:sz w:val="24"/>
          <w:szCs w:val="24"/>
        </w:rPr>
        <w:t>Topics</w:t>
      </w:r>
      <w:r w:rsidR="00795E51" w:rsidRPr="00065F71">
        <w:rPr>
          <w:rFonts w:ascii="Times New Roman" w:hAnsi="Times New Roman" w:cs="Times New Roman"/>
          <w:b/>
          <w:bCs/>
          <w:sz w:val="24"/>
          <w:szCs w:val="24"/>
        </w:rPr>
        <w:t>:</w:t>
      </w:r>
      <w:r w:rsidR="00795E51" w:rsidRPr="00065F71">
        <w:rPr>
          <w:rFonts w:ascii="Times New Roman" w:hAnsi="Times New Roman" w:cs="Times New Roman"/>
          <w:sz w:val="24"/>
          <w:szCs w:val="24"/>
        </w:rPr>
        <w:t xml:space="preserve"> </w:t>
      </w:r>
    </w:p>
    <w:p w14:paraId="24694AAF" w14:textId="4C1F4636" w:rsidR="00795E51" w:rsidRDefault="00795E51" w:rsidP="00EF1059">
      <w:pPr>
        <w:pStyle w:val="ListParagraph"/>
        <w:numPr>
          <w:ilvl w:val="1"/>
          <w:numId w:val="21"/>
        </w:numPr>
        <w:tabs>
          <w:tab w:val="left" w:pos="5840"/>
        </w:tabs>
        <w:spacing w:after="0" w:line="240" w:lineRule="auto"/>
        <w:rPr>
          <w:rFonts w:ascii="Times New Roman" w:hAnsi="Times New Roman" w:cs="Times New Roman"/>
          <w:sz w:val="24"/>
          <w:szCs w:val="24"/>
        </w:rPr>
      </w:pPr>
      <w:r w:rsidRPr="00065F71">
        <w:rPr>
          <w:rFonts w:ascii="Times New Roman" w:hAnsi="Times New Roman" w:cs="Times New Roman"/>
          <w:sz w:val="24"/>
          <w:szCs w:val="24"/>
        </w:rPr>
        <w:t xml:space="preserve">Participant NEI research/results update for </w:t>
      </w:r>
      <w:r w:rsidR="00065F71">
        <w:rPr>
          <w:rFonts w:ascii="Times New Roman" w:hAnsi="Times New Roman" w:cs="Times New Roman"/>
          <w:sz w:val="24"/>
          <w:szCs w:val="24"/>
        </w:rPr>
        <w:t xml:space="preserve">Ameren Illinois and ComEd </w:t>
      </w:r>
    </w:p>
    <w:p w14:paraId="7DFB82C9" w14:textId="219620FB" w:rsidR="00065F71" w:rsidRDefault="00065F71" w:rsidP="00EF1059">
      <w:pPr>
        <w:pStyle w:val="ListParagraph"/>
        <w:numPr>
          <w:ilvl w:val="1"/>
          <w:numId w:val="21"/>
        </w:numPr>
        <w:tabs>
          <w:tab w:val="left" w:pos="5840"/>
        </w:tabs>
        <w:spacing w:after="0" w:line="240" w:lineRule="auto"/>
        <w:rPr>
          <w:rFonts w:ascii="Times New Roman" w:hAnsi="Times New Roman" w:cs="Times New Roman"/>
          <w:sz w:val="24"/>
          <w:szCs w:val="24"/>
        </w:rPr>
      </w:pPr>
      <w:r>
        <w:rPr>
          <w:rFonts w:ascii="Times New Roman" w:hAnsi="Times New Roman" w:cs="Times New Roman"/>
          <w:sz w:val="24"/>
          <w:szCs w:val="24"/>
        </w:rPr>
        <w:t>C&amp;I / business NEI research results for Ameren Illinois and ComEd</w:t>
      </w:r>
    </w:p>
    <w:bookmarkEnd w:id="1"/>
    <w:p w14:paraId="058CE38B" w14:textId="77777777" w:rsidR="00795E51" w:rsidRPr="00700356" w:rsidRDefault="00795E51" w:rsidP="00700356">
      <w:pPr>
        <w:tabs>
          <w:tab w:val="left" w:pos="5840"/>
        </w:tabs>
        <w:spacing w:after="0" w:line="240" w:lineRule="auto"/>
        <w:rPr>
          <w:rFonts w:ascii="Times New Roman" w:hAnsi="Times New Roman" w:cs="Times New Roman"/>
          <w:sz w:val="24"/>
          <w:szCs w:val="24"/>
        </w:rPr>
      </w:pPr>
    </w:p>
    <w:p w14:paraId="78317D4E" w14:textId="132A5DF6" w:rsidR="00E8562C" w:rsidRPr="003947B5" w:rsidRDefault="00E8562C" w:rsidP="00E8562C">
      <w:pPr>
        <w:spacing w:after="0" w:line="240" w:lineRule="auto"/>
        <w:rPr>
          <w:rFonts w:ascii="Times New Roman" w:hAnsi="Times New Roman" w:cs="Times New Roman"/>
          <w:b/>
          <w:bCs/>
          <w:sz w:val="24"/>
          <w:u w:val="single"/>
        </w:rPr>
      </w:pPr>
      <w:r>
        <w:rPr>
          <w:rFonts w:ascii="Times New Roman" w:hAnsi="Times New Roman" w:cs="Times New Roman"/>
          <w:b/>
          <w:bCs/>
          <w:sz w:val="24"/>
          <w:u w:val="single"/>
        </w:rPr>
        <w:t>Reporting</w:t>
      </w:r>
      <w:r w:rsidRPr="003947B5">
        <w:rPr>
          <w:rFonts w:ascii="Times New Roman" w:hAnsi="Times New Roman" w:cs="Times New Roman"/>
          <w:b/>
          <w:bCs/>
          <w:sz w:val="24"/>
          <w:u w:val="single"/>
        </w:rPr>
        <w:t xml:space="preserve"> Working Group</w:t>
      </w:r>
    </w:p>
    <w:p w14:paraId="53091303" w14:textId="494BE337" w:rsidR="009B7296" w:rsidRPr="009B7296" w:rsidRDefault="00E8562C" w:rsidP="00E8562C">
      <w:pPr>
        <w:spacing w:after="0" w:line="240" w:lineRule="auto"/>
        <w:rPr>
          <w:rFonts w:ascii="Times New Roman" w:hAnsi="Times New Roman" w:cs="Times New Roman"/>
          <w:sz w:val="24"/>
          <w:szCs w:val="24"/>
        </w:rPr>
      </w:pPr>
      <w:r w:rsidRPr="009B7296">
        <w:rPr>
          <w:rFonts w:ascii="Times New Roman" w:hAnsi="Times New Roman" w:cs="Times New Roman"/>
          <w:i/>
          <w:iCs/>
          <w:sz w:val="24"/>
          <w:szCs w:val="24"/>
        </w:rPr>
        <w:t>Website:</w:t>
      </w:r>
      <w:r w:rsidRPr="009B7296">
        <w:rPr>
          <w:rFonts w:ascii="Times New Roman" w:hAnsi="Times New Roman" w:cs="Times New Roman"/>
          <w:sz w:val="24"/>
          <w:szCs w:val="24"/>
        </w:rPr>
        <w:t xml:space="preserve"> </w:t>
      </w:r>
      <w:hyperlink r:id="rId12" w:history="1">
        <w:r w:rsidR="009B7296" w:rsidRPr="009B7296">
          <w:rPr>
            <w:rStyle w:val="Hyperlink"/>
            <w:rFonts w:ascii="Times New Roman" w:hAnsi="Times New Roman" w:cs="Times New Roman"/>
            <w:sz w:val="24"/>
            <w:szCs w:val="24"/>
          </w:rPr>
          <w:t>www.ilsag.info/reporting-working-group</w:t>
        </w:r>
      </w:hyperlink>
    </w:p>
    <w:p w14:paraId="46CB26FC" w14:textId="72DF2E5E" w:rsidR="00E8562C" w:rsidRPr="009B7296" w:rsidRDefault="00E8562C" w:rsidP="00EF1059">
      <w:pPr>
        <w:pStyle w:val="ListParagraph"/>
        <w:numPr>
          <w:ilvl w:val="0"/>
          <w:numId w:val="15"/>
        </w:numPr>
        <w:spacing w:after="0" w:line="240" w:lineRule="auto"/>
        <w:rPr>
          <w:rFonts w:ascii="Times New Roman" w:hAnsi="Times New Roman" w:cs="Times New Roman"/>
          <w:sz w:val="24"/>
          <w:szCs w:val="24"/>
        </w:rPr>
      </w:pPr>
      <w:r w:rsidRPr="009B7296">
        <w:rPr>
          <w:rFonts w:ascii="Times New Roman" w:hAnsi="Times New Roman" w:cs="Times New Roman"/>
          <w:b/>
          <w:bCs/>
          <w:sz w:val="24"/>
          <w:szCs w:val="24"/>
        </w:rPr>
        <w:t>Purpose:</w:t>
      </w:r>
      <w:r w:rsidRPr="009B7296">
        <w:rPr>
          <w:rFonts w:ascii="Times New Roman" w:hAnsi="Times New Roman" w:cs="Times New Roman"/>
          <w:sz w:val="24"/>
          <w:szCs w:val="24"/>
        </w:rPr>
        <w:t xml:space="preserve"> </w:t>
      </w:r>
      <w:r w:rsidR="009B7296" w:rsidRPr="009B7296">
        <w:rPr>
          <w:rFonts w:ascii="Times New Roman" w:hAnsi="Times New Roman" w:cs="Times New Roman"/>
          <w:sz w:val="24"/>
          <w:szCs w:val="24"/>
        </w:rPr>
        <w:t>To discuss utility reporting items referenced in 2022-2025 EE Plan Stipulated Agreements</w:t>
      </w:r>
      <w:r w:rsidR="002A5F76">
        <w:rPr>
          <w:rFonts w:ascii="Times New Roman" w:hAnsi="Times New Roman" w:cs="Times New Roman"/>
          <w:sz w:val="24"/>
          <w:szCs w:val="24"/>
        </w:rPr>
        <w:t>.</w:t>
      </w:r>
    </w:p>
    <w:p w14:paraId="5603D560" w14:textId="6FFEAB35" w:rsidR="002A0709" w:rsidRPr="002A0709" w:rsidRDefault="00E8562C" w:rsidP="00EF1059">
      <w:pPr>
        <w:pStyle w:val="ListParagraph"/>
        <w:numPr>
          <w:ilvl w:val="0"/>
          <w:numId w:val="15"/>
        </w:numPr>
        <w:spacing w:after="0" w:line="240" w:lineRule="auto"/>
        <w:rPr>
          <w:rFonts w:ascii="Times New Roman" w:hAnsi="Times New Roman" w:cs="Times New Roman"/>
          <w:sz w:val="24"/>
          <w:szCs w:val="24"/>
        </w:rPr>
      </w:pPr>
      <w:r w:rsidRPr="002A0709">
        <w:rPr>
          <w:rFonts w:ascii="Times New Roman" w:hAnsi="Times New Roman" w:cs="Times New Roman"/>
          <w:b/>
          <w:bCs/>
          <w:sz w:val="24"/>
          <w:szCs w:val="24"/>
        </w:rPr>
        <w:t>Background:</w:t>
      </w:r>
      <w:r w:rsidRPr="002A0709">
        <w:rPr>
          <w:rFonts w:ascii="Times New Roman" w:hAnsi="Times New Roman" w:cs="Times New Roman"/>
          <w:sz w:val="24"/>
          <w:szCs w:val="24"/>
        </w:rPr>
        <w:t xml:space="preserve"> </w:t>
      </w:r>
      <w:r w:rsidR="002A0709" w:rsidRPr="002A0709">
        <w:rPr>
          <w:rFonts w:ascii="Times New Roman" w:hAnsi="Times New Roman" w:cs="Times New Roman"/>
          <w:sz w:val="24"/>
          <w:szCs w:val="24"/>
        </w:rPr>
        <w:t>Utilities prepare Quarterly Reports and Annual Reports to provide progress updates on EE programs</w:t>
      </w:r>
      <w:r w:rsidR="002A0709">
        <w:rPr>
          <w:rFonts w:ascii="Times New Roman" w:hAnsi="Times New Roman" w:cs="Times New Roman"/>
          <w:sz w:val="24"/>
          <w:szCs w:val="24"/>
        </w:rPr>
        <w:t xml:space="preserve">. </w:t>
      </w:r>
      <w:r w:rsidR="002A0709" w:rsidRPr="002A0709">
        <w:rPr>
          <w:rFonts w:ascii="Times New Roman" w:hAnsi="Times New Roman" w:cs="Times New Roman"/>
          <w:sz w:val="24"/>
          <w:szCs w:val="24"/>
        </w:rPr>
        <w:t xml:space="preserve">Reports are filed with </w:t>
      </w:r>
      <w:r w:rsidR="002A0709">
        <w:rPr>
          <w:rFonts w:ascii="Times New Roman" w:hAnsi="Times New Roman" w:cs="Times New Roman"/>
          <w:sz w:val="24"/>
          <w:szCs w:val="24"/>
        </w:rPr>
        <w:t>the Commission and</w:t>
      </w:r>
      <w:r w:rsidR="002A0709" w:rsidRPr="002A0709">
        <w:rPr>
          <w:rFonts w:ascii="Times New Roman" w:hAnsi="Times New Roman" w:cs="Times New Roman"/>
          <w:sz w:val="24"/>
          <w:szCs w:val="24"/>
        </w:rPr>
        <w:t xml:space="preserve"> posted on the </w:t>
      </w:r>
      <w:hyperlink r:id="rId13" w:history="1">
        <w:r w:rsidR="002A0709" w:rsidRPr="002A0709">
          <w:rPr>
            <w:rStyle w:val="Hyperlink"/>
            <w:rFonts w:ascii="Times New Roman" w:hAnsi="Times New Roman" w:cs="Times New Roman"/>
            <w:sz w:val="24"/>
            <w:szCs w:val="24"/>
          </w:rPr>
          <w:t xml:space="preserve">Utility </w:t>
        </w:r>
        <w:r w:rsidR="002A0709" w:rsidRPr="002A0709">
          <w:rPr>
            <w:rStyle w:val="Hyperlink"/>
            <w:rFonts w:ascii="Times New Roman" w:hAnsi="Times New Roman" w:cs="Times New Roman"/>
            <w:sz w:val="24"/>
            <w:szCs w:val="24"/>
          </w:rPr>
          <w:lastRenderedPageBreak/>
          <w:t>Reports page</w:t>
        </w:r>
      </w:hyperlink>
      <w:r w:rsidR="002A0709" w:rsidRPr="002A0709">
        <w:rPr>
          <w:rFonts w:ascii="Times New Roman" w:hAnsi="Times New Roman" w:cs="Times New Roman"/>
          <w:sz w:val="24"/>
          <w:szCs w:val="24"/>
        </w:rPr>
        <w:t xml:space="preserve"> of SAG website</w:t>
      </w:r>
      <w:r w:rsidR="002A0709">
        <w:rPr>
          <w:rFonts w:ascii="Times New Roman" w:hAnsi="Times New Roman" w:cs="Times New Roman"/>
          <w:sz w:val="24"/>
          <w:szCs w:val="24"/>
        </w:rPr>
        <w:t>. Reports are also circulated to SAG at the end of each quarter. Utility reporting requirements are referenced in the Policy Manual (see Section 6, Program Administration and Reporting).</w:t>
      </w:r>
    </w:p>
    <w:p w14:paraId="6B8F18CC" w14:textId="02FBBBB4" w:rsidR="00E8562C" w:rsidRDefault="00E8562C" w:rsidP="00EF1059">
      <w:pPr>
        <w:pStyle w:val="ListParagraph"/>
        <w:numPr>
          <w:ilvl w:val="0"/>
          <w:numId w:val="15"/>
        </w:numPr>
        <w:spacing w:after="0" w:line="240" w:lineRule="auto"/>
        <w:rPr>
          <w:rFonts w:ascii="Times New Roman" w:hAnsi="Times New Roman" w:cs="Times New Roman"/>
          <w:sz w:val="24"/>
          <w:szCs w:val="24"/>
        </w:rPr>
      </w:pPr>
      <w:r w:rsidRPr="00332A0E">
        <w:rPr>
          <w:rFonts w:ascii="Times New Roman" w:hAnsi="Times New Roman" w:cs="Times New Roman"/>
          <w:b/>
          <w:bCs/>
          <w:sz w:val="24"/>
          <w:szCs w:val="24"/>
        </w:rPr>
        <w:t>Timing:</w:t>
      </w:r>
      <w:r w:rsidRPr="00332A0E">
        <w:rPr>
          <w:rFonts w:ascii="Times New Roman" w:hAnsi="Times New Roman" w:cs="Times New Roman"/>
          <w:sz w:val="24"/>
          <w:szCs w:val="24"/>
        </w:rPr>
        <w:t xml:space="preserve"> </w:t>
      </w:r>
      <w:r w:rsidR="00EC0BB3" w:rsidRPr="00EC0BB3">
        <w:rPr>
          <w:rFonts w:ascii="Times New Roman" w:hAnsi="Times New Roman" w:cs="Times New Roman"/>
          <w:sz w:val="24"/>
          <w:szCs w:val="24"/>
        </w:rPr>
        <w:t xml:space="preserve">A proposed schedule will be shared with </w:t>
      </w:r>
      <w:r w:rsidR="00EC0BB3">
        <w:rPr>
          <w:rFonts w:ascii="Times New Roman" w:hAnsi="Times New Roman" w:cs="Times New Roman"/>
          <w:sz w:val="24"/>
          <w:szCs w:val="24"/>
        </w:rPr>
        <w:t>Reporting Working Group</w:t>
      </w:r>
      <w:r w:rsidR="00EC0BB3" w:rsidRPr="00EC0BB3">
        <w:rPr>
          <w:rFonts w:ascii="Times New Roman" w:hAnsi="Times New Roman" w:cs="Times New Roman"/>
          <w:sz w:val="24"/>
          <w:szCs w:val="24"/>
        </w:rPr>
        <w:t xml:space="preserve"> participants.</w:t>
      </w:r>
    </w:p>
    <w:p w14:paraId="2417E67A" w14:textId="27293FEA" w:rsidR="00332A0E" w:rsidRDefault="00332A0E" w:rsidP="00EF1059">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b/>
          <w:bCs/>
          <w:sz w:val="24"/>
          <w:szCs w:val="24"/>
        </w:rPr>
        <w:t>Topics:</w:t>
      </w:r>
    </w:p>
    <w:p w14:paraId="03FC56EB" w14:textId="77777777" w:rsidR="00521FAF" w:rsidRDefault="00735B34" w:rsidP="00EF1059">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referenced in the 2022-2025 EE Plan Stipulated Agreement, </w:t>
      </w:r>
      <w:r w:rsidR="00A67D37">
        <w:rPr>
          <w:rFonts w:ascii="Times New Roman" w:hAnsi="Times New Roman" w:cs="Times New Roman"/>
          <w:sz w:val="24"/>
          <w:szCs w:val="24"/>
        </w:rPr>
        <w:t>ComEd to w</w:t>
      </w:r>
      <w:r w:rsidR="00332A0E" w:rsidRPr="00332A0E">
        <w:rPr>
          <w:rFonts w:ascii="Times New Roman" w:hAnsi="Times New Roman" w:cs="Times New Roman"/>
          <w:sz w:val="24"/>
          <w:szCs w:val="24"/>
        </w:rPr>
        <w:t xml:space="preserve">ork with stakeholders to develop progress </w:t>
      </w:r>
      <w:r w:rsidR="00332A0E" w:rsidRPr="00332A0E">
        <w:rPr>
          <w:rFonts w:ascii="Times New Roman" w:hAnsi="Times New Roman" w:cs="Times New Roman"/>
          <w:sz w:val="24"/>
          <w:szCs w:val="24"/>
        </w:rPr>
        <w:t xml:space="preserve">metrics </w:t>
      </w:r>
      <w:r>
        <w:rPr>
          <w:rFonts w:ascii="Times New Roman" w:hAnsi="Times New Roman" w:cs="Times New Roman"/>
          <w:sz w:val="24"/>
          <w:szCs w:val="24"/>
        </w:rPr>
        <w:t xml:space="preserve">on energy efficiency and financial assistance efforts in </w:t>
      </w:r>
      <w:r w:rsidR="00A67D37">
        <w:rPr>
          <w:rFonts w:ascii="Times New Roman" w:hAnsi="Times New Roman" w:cs="Times New Roman"/>
          <w:sz w:val="24"/>
          <w:szCs w:val="24"/>
        </w:rPr>
        <w:t>quarterly reports</w:t>
      </w:r>
      <w:r>
        <w:rPr>
          <w:rFonts w:ascii="Times New Roman" w:hAnsi="Times New Roman" w:cs="Times New Roman"/>
          <w:sz w:val="24"/>
          <w:szCs w:val="24"/>
        </w:rPr>
        <w:t>.</w:t>
      </w:r>
    </w:p>
    <w:p w14:paraId="7485B68B" w14:textId="143E2B66" w:rsidR="00332A0E" w:rsidRDefault="005B1A8A" w:rsidP="00EF1059">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Discuss clarification on new utility reporting referenced in 2022-2025 EE Plan Stipulated Agreements, as needed.</w:t>
      </w:r>
    </w:p>
    <w:p w14:paraId="7468EBF8" w14:textId="77777777" w:rsidR="00E8562C" w:rsidRPr="00E8562C" w:rsidRDefault="00E8562C" w:rsidP="00E8562C">
      <w:pPr>
        <w:spacing w:after="0" w:line="240" w:lineRule="auto"/>
        <w:rPr>
          <w:rFonts w:ascii="Times New Roman" w:hAnsi="Times New Roman" w:cs="Times New Roman"/>
          <w:sz w:val="24"/>
          <w:szCs w:val="24"/>
        </w:rPr>
      </w:pPr>
    </w:p>
    <w:p w14:paraId="1B8E29CC" w14:textId="7B10FAF2" w:rsidR="00880DCF" w:rsidRDefault="008E4CF4" w:rsidP="00821BE1">
      <w:pPr>
        <w:pStyle w:val="ListParagraph"/>
        <w:numPr>
          <w:ilvl w:val="0"/>
          <w:numId w:val="3"/>
        </w:numPr>
        <w:spacing w:after="0" w:line="240" w:lineRule="auto"/>
        <w:rPr>
          <w:rFonts w:ascii="Times New Roman" w:hAnsi="Times New Roman" w:cs="Times New Roman"/>
          <w:b/>
          <w:sz w:val="24"/>
        </w:rPr>
      </w:pPr>
      <w:r>
        <w:rPr>
          <w:rFonts w:ascii="Times New Roman" w:hAnsi="Times New Roman" w:cs="Times New Roman"/>
          <w:b/>
          <w:sz w:val="24"/>
        </w:rPr>
        <w:t xml:space="preserve">Large Group SAG </w:t>
      </w:r>
      <w:r w:rsidR="00880DCF">
        <w:rPr>
          <w:rFonts w:ascii="Times New Roman" w:hAnsi="Times New Roman" w:cs="Times New Roman"/>
          <w:b/>
          <w:sz w:val="24"/>
        </w:rPr>
        <w:t xml:space="preserve">Topics for </w:t>
      </w:r>
      <w:r w:rsidR="00F4526E">
        <w:rPr>
          <w:rFonts w:ascii="Times New Roman" w:hAnsi="Times New Roman" w:cs="Times New Roman"/>
          <w:b/>
          <w:sz w:val="24"/>
        </w:rPr>
        <w:t>202</w:t>
      </w:r>
      <w:r w:rsidR="00E32A87">
        <w:rPr>
          <w:rFonts w:ascii="Times New Roman" w:hAnsi="Times New Roman" w:cs="Times New Roman"/>
          <w:b/>
          <w:sz w:val="24"/>
        </w:rPr>
        <w:t>2</w:t>
      </w:r>
    </w:p>
    <w:p w14:paraId="185D9BBB" w14:textId="21D765CC" w:rsidR="00880DCF" w:rsidRDefault="00880DCF" w:rsidP="00880DCF">
      <w:pPr>
        <w:spacing w:after="0" w:line="240" w:lineRule="auto"/>
        <w:rPr>
          <w:rFonts w:ascii="Times New Roman" w:hAnsi="Times New Roman" w:cs="Times New Roman"/>
          <w:b/>
          <w:sz w:val="24"/>
        </w:rPr>
      </w:pPr>
    </w:p>
    <w:p w14:paraId="686DE2AE" w14:textId="45F556BE" w:rsidR="00BA1B29" w:rsidRDefault="0082265F" w:rsidP="00880DCF">
      <w:pPr>
        <w:spacing w:after="0" w:line="240" w:lineRule="auto"/>
        <w:rPr>
          <w:rFonts w:ascii="Times New Roman" w:hAnsi="Times New Roman" w:cs="Times New Roman"/>
          <w:sz w:val="24"/>
        </w:rPr>
      </w:pPr>
      <w:r w:rsidRPr="00BA1B29">
        <w:rPr>
          <w:rFonts w:ascii="Times New Roman" w:hAnsi="Times New Roman" w:cs="Times New Roman"/>
          <w:sz w:val="24"/>
        </w:rPr>
        <w:t>There are a number of topi</w:t>
      </w:r>
      <w:r w:rsidR="00BA1B29" w:rsidRPr="00BA1B29">
        <w:rPr>
          <w:rFonts w:ascii="Times New Roman" w:hAnsi="Times New Roman" w:cs="Times New Roman"/>
          <w:sz w:val="24"/>
        </w:rPr>
        <w:t xml:space="preserve">cs that </w:t>
      </w:r>
      <w:r w:rsidR="00683C3F">
        <w:rPr>
          <w:rFonts w:ascii="Times New Roman" w:hAnsi="Times New Roman" w:cs="Times New Roman"/>
          <w:sz w:val="24"/>
        </w:rPr>
        <w:t>SAG participants are interested in discussing at</w:t>
      </w:r>
      <w:r w:rsidR="00286B51">
        <w:rPr>
          <w:rFonts w:ascii="Times New Roman" w:hAnsi="Times New Roman" w:cs="Times New Roman"/>
          <w:sz w:val="24"/>
        </w:rPr>
        <w:t xml:space="preserve"> </w:t>
      </w:r>
      <w:r w:rsidR="00001866">
        <w:rPr>
          <w:rFonts w:ascii="Times New Roman" w:hAnsi="Times New Roman" w:cs="Times New Roman"/>
          <w:sz w:val="24"/>
        </w:rPr>
        <w:t>L</w:t>
      </w:r>
      <w:r w:rsidR="00286B51">
        <w:rPr>
          <w:rFonts w:ascii="Times New Roman" w:hAnsi="Times New Roman" w:cs="Times New Roman"/>
          <w:sz w:val="24"/>
        </w:rPr>
        <w:t xml:space="preserve">arge </w:t>
      </w:r>
      <w:r w:rsidR="00001866">
        <w:rPr>
          <w:rFonts w:ascii="Times New Roman" w:hAnsi="Times New Roman" w:cs="Times New Roman"/>
          <w:sz w:val="24"/>
        </w:rPr>
        <w:t>G</w:t>
      </w:r>
      <w:r w:rsidR="00286B51">
        <w:rPr>
          <w:rFonts w:ascii="Times New Roman" w:hAnsi="Times New Roman" w:cs="Times New Roman"/>
          <w:sz w:val="24"/>
        </w:rPr>
        <w:t>roup SAG meetings</w:t>
      </w:r>
      <w:r w:rsidR="00BA1B29" w:rsidRPr="00BA1B29">
        <w:rPr>
          <w:rFonts w:ascii="Times New Roman" w:hAnsi="Times New Roman" w:cs="Times New Roman"/>
          <w:sz w:val="24"/>
        </w:rPr>
        <w:t xml:space="preserve"> in 20</w:t>
      </w:r>
      <w:r w:rsidR="00491457">
        <w:rPr>
          <w:rFonts w:ascii="Times New Roman" w:hAnsi="Times New Roman" w:cs="Times New Roman"/>
          <w:sz w:val="24"/>
        </w:rPr>
        <w:t>2</w:t>
      </w:r>
      <w:r w:rsidR="00E32A87">
        <w:rPr>
          <w:rFonts w:ascii="Times New Roman" w:hAnsi="Times New Roman" w:cs="Times New Roman"/>
          <w:sz w:val="24"/>
        </w:rPr>
        <w:t>2</w:t>
      </w:r>
      <w:r w:rsidR="00BA1B29" w:rsidRPr="00BA1B29">
        <w:rPr>
          <w:rFonts w:ascii="Times New Roman" w:hAnsi="Times New Roman" w:cs="Times New Roman"/>
          <w:sz w:val="24"/>
        </w:rPr>
        <w:t>.</w:t>
      </w:r>
      <w:r w:rsidR="00BA1B29">
        <w:rPr>
          <w:rFonts w:ascii="Times New Roman" w:hAnsi="Times New Roman" w:cs="Times New Roman"/>
          <w:sz w:val="24"/>
        </w:rPr>
        <w:t xml:space="preserve"> </w:t>
      </w:r>
      <w:r w:rsidR="00A34C12">
        <w:rPr>
          <w:rFonts w:ascii="Times New Roman" w:hAnsi="Times New Roman" w:cs="Times New Roman"/>
          <w:sz w:val="24"/>
        </w:rPr>
        <w:t>This section</w:t>
      </w:r>
      <w:r w:rsidR="00E047F0">
        <w:rPr>
          <w:rFonts w:ascii="Times New Roman" w:hAnsi="Times New Roman" w:cs="Times New Roman"/>
          <w:sz w:val="24"/>
        </w:rPr>
        <w:t xml:space="preserve"> of the SAG Plan</w:t>
      </w:r>
      <w:r w:rsidR="00A34C12">
        <w:rPr>
          <w:rFonts w:ascii="Times New Roman" w:hAnsi="Times New Roman" w:cs="Times New Roman"/>
          <w:sz w:val="24"/>
        </w:rPr>
        <w:t xml:space="preserve"> includes topics related to: </w:t>
      </w:r>
      <w:r w:rsidR="00C06FF7">
        <w:rPr>
          <w:rFonts w:ascii="Times New Roman" w:hAnsi="Times New Roman" w:cs="Times New Roman"/>
          <w:sz w:val="24"/>
        </w:rPr>
        <w:t>A</w:t>
      </w:r>
      <w:r w:rsidR="00A34C12">
        <w:rPr>
          <w:rFonts w:ascii="Times New Roman" w:hAnsi="Times New Roman" w:cs="Times New Roman"/>
          <w:sz w:val="24"/>
        </w:rPr>
        <w:t xml:space="preserve">) Utilities; </w:t>
      </w:r>
      <w:r w:rsidR="009F2D7D">
        <w:rPr>
          <w:rFonts w:ascii="Times New Roman" w:hAnsi="Times New Roman" w:cs="Times New Roman"/>
          <w:sz w:val="24"/>
        </w:rPr>
        <w:t xml:space="preserve">and </w:t>
      </w:r>
      <w:r w:rsidR="00C06FF7">
        <w:rPr>
          <w:rFonts w:ascii="Times New Roman" w:hAnsi="Times New Roman" w:cs="Times New Roman"/>
          <w:sz w:val="24"/>
        </w:rPr>
        <w:t>B</w:t>
      </w:r>
      <w:r w:rsidR="00A34C12">
        <w:rPr>
          <w:rFonts w:ascii="Times New Roman" w:hAnsi="Times New Roman" w:cs="Times New Roman"/>
          <w:sz w:val="24"/>
        </w:rPr>
        <w:t xml:space="preserve">) </w:t>
      </w:r>
      <w:r w:rsidR="007F31F9">
        <w:rPr>
          <w:rFonts w:ascii="Times New Roman" w:hAnsi="Times New Roman" w:cs="Times New Roman"/>
          <w:sz w:val="24"/>
        </w:rPr>
        <w:t>Evaluation</w:t>
      </w:r>
      <w:r w:rsidR="009F2D7D">
        <w:rPr>
          <w:rFonts w:ascii="Times New Roman" w:hAnsi="Times New Roman" w:cs="Times New Roman"/>
          <w:sz w:val="24"/>
        </w:rPr>
        <w:t xml:space="preserve">. </w:t>
      </w:r>
      <w:r w:rsidR="00001866">
        <w:rPr>
          <w:rFonts w:ascii="Times New Roman" w:hAnsi="Times New Roman" w:cs="Times New Roman"/>
          <w:sz w:val="24"/>
        </w:rPr>
        <w:t xml:space="preserve">Meeting agendas </w:t>
      </w:r>
      <w:r w:rsidR="00FB3DB5">
        <w:rPr>
          <w:rFonts w:ascii="Times New Roman" w:hAnsi="Times New Roman" w:cs="Times New Roman"/>
          <w:sz w:val="24"/>
        </w:rPr>
        <w:t xml:space="preserve">will be finalized with presenters in advance of each meeting. </w:t>
      </w:r>
      <w:r w:rsidR="00342C1F">
        <w:rPr>
          <w:rFonts w:ascii="Times New Roman" w:hAnsi="Times New Roman" w:cs="Times New Roman"/>
          <w:sz w:val="24"/>
        </w:rPr>
        <w:t>Topics are scheduled at SAG meetings</w:t>
      </w:r>
      <w:r w:rsidR="00AD0190">
        <w:rPr>
          <w:rFonts w:ascii="Times New Roman" w:hAnsi="Times New Roman" w:cs="Times New Roman"/>
          <w:sz w:val="24"/>
        </w:rPr>
        <w:t xml:space="preserve"> based on</w:t>
      </w:r>
      <w:r w:rsidR="00447F71">
        <w:rPr>
          <w:rFonts w:ascii="Times New Roman" w:hAnsi="Times New Roman" w:cs="Times New Roman"/>
          <w:sz w:val="24"/>
        </w:rPr>
        <w:t xml:space="preserve"> </w:t>
      </w:r>
      <w:r w:rsidR="00AD0190">
        <w:rPr>
          <w:rFonts w:ascii="Times New Roman" w:hAnsi="Times New Roman" w:cs="Times New Roman"/>
          <w:sz w:val="24"/>
        </w:rPr>
        <w:t>priority, and</w:t>
      </w:r>
      <w:r w:rsidR="00342C1F">
        <w:rPr>
          <w:rFonts w:ascii="Times New Roman" w:hAnsi="Times New Roman" w:cs="Times New Roman"/>
          <w:sz w:val="24"/>
        </w:rPr>
        <w:t xml:space="preserve"> as time and resources permit.</w:t>
      </w:r>
      <w:r w:rsidR="009730DE">
        <w:rPr>
          <w:rFonts w:ascii="Times New Roman" w:hAnsi="Times New Roman" w:cs="Times New Roman"/>
          <w:sz w:val="24"/>
        </w:rPr>
        <w:t xml:space="preserve"> </w:t>
      </w:r>
      <w:r w:rsidR="00F42D4E">
        <w:rPr>
          <w:rFonts w:ascii="Times New Roman" w:hAnsi="Times New Roman" w:cs="Times New Roman"/>
          <w:sz w:val="24"/>
        </w:rPr>
        <w:t>Section I</w:t>
      </w:r>
      <w:r w:rsidR="00FB04A3">
        <w:rPr>
          <w:rFonts w:ascii="Times New Roman" w:hAnsi="Times New Roman" w:cs="Times New Roman"/>
          <w:sz w:val="24"/>
        </w:rPr>
        <w:t>II</w:t>
      </w:r>
      <w:r w:rsidR="00F42D4E">
        <w:rPr>
          <w:rFonts w:ascii="Times New Roman" w:hAnsi="Times New Roman" w:cs="Times New Roman"/>
          <w:sz w:val="24"/>
        </w:rPr>
        <w:t xml:space="preserve"> is not intended to be an exhaustive list; t</w:t>
      </w:r>
      <w:r w:rsidR="009730DE">
        <w:rPr>
          <w:rFonts w:ascii="Times New Roman" w:hAnsi="Times New Roman" w:cs="Times New Roman"/>
          <w:sz w:val="24"/>
        </w:rPr>
        <w:t>here may be additional topics that require discussion in 202</w:t>
      </w:r>
      <w:r w:rsidR="004B26C1">
        <w:rPr>
          <w:rFonts w:ascii="Times New Roman" w:hAnsi="Times New Roman" w:cs="Times New Roman"/>
          <w:sz w:val="24"/>
        </w:rPr>
        <w:t>2</w:t>
      </w:r>
      <w:r w:rsidR="009730DE">
        <w:rPr>
          <w:rFonts w:ascii="Times New Roman" w:hAnsi="Times New Roman" w:cs="Times New Roman"/>
          <w:sz w:val="24"/>
        </w:rPr>
        <w:t>.</w:t>
      </w:r>
    </w:p>
    <w:p w14:paraId="3EBB7546" w14:textId="77777777" w:rsidR="00A37FBF" w:rsidRDefault="00A37FBF" w:rsidP="00880DCF">
      <w:pPr>
        <w:spacing w:after="0" w:line="240" w:lineRule="auto"/>
        <w:rPr>
          <w:rFonts w:ascii="Times New Roman" w:hAnsi="Times New Roman" w:cs="Times New Roman"/>
          <w:sz w:val="24"/>
        </w:rPr>
      </w:pPr>
    </w:p>
    <w:p w14:paraId="00389915" w14:textId="3D754691" w:rsidR="00BA1B29" w:rsidRPr="003E032D" w:rsidRDefault="00BA1B29" w:rsidP="00EF1059">
      <w:pPr>
        <w:pStyle w:val="ListParagraph"/>
        <w:numPr>
          <w:ilvl w:val="0"/>
          <w:numId w:val="5"/>
        </w:numPr>
        <w:spacing w:after="0" w:line="240" w:lineRule="auto"/>
        <w:rPr>
          <w:rFonts w:ascii="Times New Roman" w:hAnsi="Times New Roman" w:cs="Times New Roman"/>
          <w:b/>
          <w:sz w:val="24"/>
        </w:rPr>
      </w:pPr>
      <w:r w:rsidRPr="003E032D">
        <w:rPr>
          <w:rFonts w:ascii="Times New Roman" w:hAnsi="Times New Roman" w:cs="Times New Roman"/>
          <w:b/>
          <w:sz w:val="24"/>
        </w:rPr>
        <w:t>Utility Topics</w:t>
      </w:r>
    </w:p>
    <w:p w14:paraId="19060FEF" w14:textId="77777777" w:rsidR="003E032D" w:rsidRDefault="003E032D" w:rsidP="00BA1B29">
      <w:pPr>
        <w:spacing w:after="0" w:line="240" w:lineRule="auto"/>
        <w:rPr>
          <w:rFonts w:ascii="Times New Roman" w:hAnsi="Times New Roman" w:cs="Times New Roman"/>
          <w:sz w:val="24"/>
        </w:rPr>
      </w:pPr>
    </w:p>
    <w:p w14:paraId="73F3E318" w14:textId="58CB42C9" w:rsidR="006E6648" w:rsidRDefault="00FB25E7" w:rsidP="00EF1059">
      <w:pPr>
        <w:pStyle w:val="ListParagraph"/>
        <w:numPr>
          <w:ilvl w:val="0"/>
          <w:numId w:val="7"/>
        </w:numPr>
        <w:spacing w:after="0" w:line="240" w:lineRule="auto"/>
        <w:rPr>
          <w:rFonts w:ascii="Times New Roman" w:hAnsi="Times New Roman" w:cs="Times New Roman"/>
          <w:sz w:val="24"/>
        </w:rPr>
      </w:pPr>
      <w:r>
        <w:rPr>
          <w:rFonts w:ascii="Times New Roman" w:hAnsi="Times New Roman" w:cs="Times New Roman"/>
          <w:sz w:val="24"/>
        </w:rPr>
        <w:t>Utility report-out</w:t>
      </w:r>
      <w:r w:rsidR="00186D80">
        <w:rPr>
          <w:rFonts w:ascii="Times New Roman" w:hAnsi="Times New Roman" w:cs="Times New Roman"/>
          <w:sz w:val="24"/>
        </w:rPr>
        <w:t xml:space="preserve"> presentations</w:t>
      </w:r>
      <w:r>
        <w:rPr>
          <w:rFonts w:ascii="Times New Roman" w:hAnsi="Times New Roman" w:cs="Times New Roman"/>
          <w:sz w:val="24"/>
        </w:rPr>
        <w:t>/progress updates twice per year</w:t>
      </w:r>
      <w:r w:rsidR="00186D80">
        <w:rPr>
          <w:rFonts w:ascii="Times New Roman" w:hAnsi="Times New Roman" w:cs="Times New Roman"/>
          <w:sz w:val="24"/>
        </w:rPr>
        <w:t xml:space="preserve"> on </w:t>
      </w:r>
      <w:r w:rsidR="00222315">
        <w:rPr>
          <w:rFonts w:ascii="Times New Roman" w:hAnsi="Times New Roman" w:cs="Times New Roman"/>
          <w:sz w:val="24"/>
        </w:rPr>
        <w:t>EE</w:t>
      </w:r>
      <w:r w:rsidR="00186D80">
        <w:rPr>
          <w:rFonts w:ascii="Times New Roman" w:hAnsi="Times New Roman" w:cs="Times New Roman"/>
          <w:sz w:val="24"/>
        </w:rPr>
        <w:t xml:space="preserve"> portfolio results</w:t>
      </w:r>
    </w:p>
    <w:p w14:paraId="40EDE87B" w14:textId="08CE0F2F" w:rsidR="0035604D" w:rsidRPr="0068612E" w:rsidRDefault="007D18D7" w:rsidP="00EF1059">
      <w:pPr>
        <w:pStyle w:val="ListParagraph"/>
        <w:numPr>
          <w:ilvl w:val="0"/>
          <w:numId w:val="7"/>
        </w:numPr>
        <w:spacing w:after="0" w:line="240" w:lineRule="auto"/>
        <w:rPr>
          <w:rFonts w:ascii="Times New Roman" w:hAnsi="Times New Roman" w:cs="Times New Roman"/>
          <w:sz w:val="24"/>
        </w:rPr>
      </w:pPr>
      <w:r w:rsidRPr="00F619B3">
        <w:rPr>
          <w:rFonts w:ascii="Times New Roman" w:hAnsi="Times New Roman" w:cs="Times New Roman"/>
          <w:bCs/>
          <w:iCs/>
          <w:sz w:val="24"/>
        </w:rPr>
        <w:t xml:space="preserve">Workforce Development and Diversity: </w:t>
      </w:r>
      <w:bookmarkStart w:id="2" w:name="_Hlk64968806"/>
      <w:r w:rsidR="0035604D" w:rsidRPr="00F619B3">
        <w:rPr>
          <w:rFonts w:ascii="Times New Roman" w:hAnsi="Times New Roman" w:cs="Times New Roman"/>
          <w:bCs/>
          <w:iCs/>
          <w:sz w:val="24"/>
        </w:rPr>
        <w:t>Walker-</w:t>
      </w:r>
      <w:r w:rsidR="0035604D" w:rsidRPr="00F619B3">
        <w:rPr>
          <w:rFonts w:ascii="Times New Roman" w:hAnsi="Times New Roman" w:cs="Times New Roman"/>
          <w:iCs/>
          <w:sz w:val="24"/>
        </w:rPr>
        <w:t xml:space="preserve">Miller Energy Services </w:t>
      </w:r>
      <w:r w:rsidR="005B0A06" w:rsidRPr="00F619B3">
        <w:rPr>
          <w:rFonts w:ascii="Times New Roman" w:hAnsi="Times New Roman" w:cs="Times New Roman"/>
          <w:iCs/>
          <w:sz w:val="24"/>
        </w:rPr>
        <w:t xml:space="preserve">and Energy Justices Labs </w:t>
      </w:r>
      <w:r w:rsidR="0035604D" w:rsidRPr="00F619B3">
        <w:rPr>
          <w:rFonts w:ascii="Times New Roman" w:hAnsi="Times New Roman" w:cs="Times New Roman"/>
          <w:iCs/>
          <w:sz w:val="24"/>
        </w:rPr>
        <w:t>presentation on</w:t>
      </w:r>
      <w:r w:rsidR="005B0A06" w:rsidRPr="00F619B3">
        <w:rPr>
          <w:rFonts w:ascii="Times New Roman" w:hAnsi="Times New Roman" w:cs="Times New Roman"/>
          <w:iCs/>
          <w:sz w:val="24"/>
        </w:rPr>
        <w:t xml:space="preserve"> results from Income Qualified Focus Groups and Diverse Vendor Survey</w:t>
      </w:r>
      <w:r w:rsidR="0076070E" w:rsidRPr="00F619B3">
        <w:rPr>
          <w:rFonts w:ascii="Times New Roman" w:hAnsi="Times New Roman" w:cs="Times New Roman"/>
          <w:iCs/>
          <w:sz w:val="24"/>
        </w:rPr>
        <w:t>, completed for Ameren Illinois</w:t>
      </w:r>
      <w:bookmarkEnd w:id="2"/>
    </w:p>
    <w:p w14:paraId="6FBFD7FD" w14:textId="0486347D" w:rsidR="0068612E" w:rsidRDefault="0068612E" w:rsidP="00EF1059">
      <w:pPr>
        <w:pStyle w:val="ListParagraph"/>
        <w:numPr>
          <w:ilvl w:val="0"/>
          <w:numId w:val="7"/>
        </w:numPr>
        <w:spacing w:after="0" w:line="240" w:lineRule="auto"/>
        <w:rPr>
          <w:rFonts w:ascii="Times New Roman" w:hAnsi="Times New Roman" w:cs="Times New Roman"/>
          <w:sz w:val="24"/>
        </w:rPr>
      </w:pPr>
      <w:r>
        <w:rPr>
          <w:rFonts w:ascii="Times New Roman" w:hAnsi="Times New Roman" w:cs="Times New Roman"/>
          <w:sz w:val="24"/>
        </w:rPr>
        <w:t xml:space="preserve">Ameren Illinois and </w:t>
      </w:r>
      <w:r w:rsidRPr="008536FF">
        <w:rPr>
          <w:rFonts w:ascii="Times New Roman" w:hAnsi="Times New Roman" w:cs="Times New Roman"/>
          <w:sz w:val="24"/>
        </w:rPr>
        <w:t xml:space="preserve">ComEd </w:t>
      </w:r>
      <w:r>
        <w:rPr>
          <w:rFonts w:ascii="Times New Roman" w:hAnsi="Times New Roman" w:cs="Times New Roman"/>
          <w:sz w:val="24"/>
        </w:rPr>
        <w:t xml:space="preserve">present </w:t>
      </w:r>
      <w:r w:rsidRPr="008536FF">
        <w:rPr>
          <w:rFonts w:ascii="Times New Roman" w:hAnsi="Times New Roman" w:cs="Times New Roman"/>
          <w:sz w:val="24"/>
        </w:rPr>
        <w:t>findings from their Efficient Choice web</w:t>
      </w:r>
      <w:r>
        <w:rPr>
          <w:rFonts w:ascii="Times New Roman" w:hAnsi="Times New Roman" w:cs="Times New Roman"/>
          <w:sz w:val="24"/>
        </w:rPr>
        <w:t>sites</w:t>
      </w:r>
    </w:p>
    <w:p w14:paraId="2B98457A" w14:textId="4F051559" w:rsidR="004A7C9E" w:rsidRDefault="004A7C9E" w:rsidP="00EF1059">
      <w:pPr>
        <w:pStyle w:val="ListParagraph"/>
        <w:numPr>
          <w:ilvl w:val="0"/>
          <w:numId w:val="7"/>
        </w:numPr>
        <w:spacing w:after="0" w:line="240" w:lineRule="auto"/>
        <w:rPr>
          <w:rFonts w:ascii="Times New Roman" w:hAnsi="Times New Roman" w:cs="Times New Roman"/>
          <w:sz w:val="24"/>
        </w:rPr>
      </w:pPr>
      <w:r w:rsidRPr="004A7C9E">
        <w:rPr>
          <w:rFonts w:ascii="Times New Roman" w:hAnsi="Times New Roman" w:cs="Times New Roman"/>
          <w:sz w:val="24"/>
        </w:rPr>
        <w:t>Leveraging other initiatives (federal stimulus or other funding sources, tentative topic if needed)</w:t>
      </w:r>
    </w:p>
    <w:p w14:paraId="1110D37F" w14:textId="60C6D692" w:rsidR="0080650F" w:rsidRPr="00405DE1" w:rsidRDefault="0080650F" w:rsidP="00EF1059">
      <w:pPr>
        <w:pStyle w:val="ListParagraph"/>
        <w:numPr>
          <w:ilvl w:val="0"/>
          <w:numId w:val="7"/>
        </w:numPr>
        <w:spacing w:after="0" w:line="240" w:lineRule="auto"/>
        <w:rPr>
          <w:rFonts w:ascii="Times New Roman" w:hAnsi="Times New Roman" w:cs="Times New Roman"/>
          <w:sz w:val="24"/>
          <w:szCs w:val="24"/>
        </w:rPr>
      </w:pPr>
      <w:r w:rsidRPr="009F2D7D">
        <w:rPr>
          <w:rFonts w:ascii="Times New Roman" w:hAnsi="Times New Roman" w:cs="Times New Roman"/>
          <w:sz w:val="24"/>
        </w:rPr>
        <w:t xml:space="preserve">SAG Facilitator to present process for stakeholder EE ideas to be shared </w:t>
      </w:r>
      <w:r>
        <w:rPr>
          <w:rFonts w:ascii="Times New Roman" w:hAnsi="Times New Roman" w:cs="Times New Roman"/>
          <w:sz w:val="24"/>
        </w:rPr>
        <w:t xml:space="preserve">with utilities </w:t>
      </w:r>
      <w:r w:rsidRPr="00405DE1">
        <w:rPr>
          <w:rFonts w:ascii="Times New Roman" w:hAnsi="Times New Roman" w:cs="Times New Roman"/>
          <w:sz w:val="24"/>
          <w:szCs w:val="24"/>
        </w:rPr>
        <w:t>throughout the 2022-2025 Energy Efficiency Plan</w:t>
      </w:r>
    </w:p>
    <w:p w14:paraId="6C25410E" w14:textId="1268CFBC" w:rsidR="0080650F" w:rsidRDefault="00CC3EE9" w:rsidP="00EF1059">
      <w:pPr>
        <w:pStyle w:val="ListParagraph"/>
        <w:numPr>
          <w:ilvl w:val="0"/>
          <w:numId w:val="7"/>
        </w:numPr>
        <w:spacing w:after="0" w:line="240" w:lineRule="auto"/>
        <w:rPr>
          <w:rFonts w:ascii="Times New Roman" w:eastAsia="Times New Roman" w:hAnsi="Times New Roman" w:cs="Times New Roman"/>
          <w:color w:val="000000"/>
          <w:sz w:val="24"/>
          <w:szCs w:val="24"/>
        </w:rPr>
      </w:pPr>
      <w:r w:rsidRPr="00405DE1">
        <w:rPr>
          <w:rFonts w:ascii="Times New Roman" w:eastAsia="Times New Roman" w:hAnsi="Times New Roman" w:cs="Times New Roman"/>
          <w:color w:val="000000"/>
          <w:sz w:val="24"/>
          <w:szCs w:val="24"/>
        </w:rPr>
        <w:t>Health and safety materials reporting – update from utilities on data collect and what has been used to date in 2022</w:t>
      </w:r>
    </w:p>
    <w:p w14:paraId="59F60895" w14:textId="77777777" w:rsidR="0056723E" w:rsidRPr="0054151B" w:rsidRDefault="0056723E" w:rsidP="0056723E">
      <w:pPr>
        <w:pStyle w:val="ListParagraph"/>
        <w:spacing w:after="0" w:line="240" w:lineRule="auto"/>
        <w:rPr>
          <w:rFonts w:ascii="Times New Roman" w:eastAsia="Times New Roman" w:hAnsi="Times New Roman" w:cs="Times New Roman"/>
          <w:color w:val="000000"/>
          <w:sz w:val="24"/>
          <w:szCs w:val="24"/>
        </w:rPr>
      </w:pPr>
    </w:p>
    <w:p w14:paraId="24443B71" w14:textId="129972FB" w:rsidR="00157E45" w:rsidRDefault="00971D43" w:rsidP="00EF1059">
      <w:pPr>
        <w:pStyle w:val="ListParagraph"/>
        <w:numPr>
          <w:ilvl w:val="0"/>
          <w:numId w:val="5"/>
        </w:numPr>
        <w:spacing w:after="0" w:line="240" w:lineRule="auto"/>
        <w:rPr>
          <w:rFonts w:ascii="Times New Roman" w:hAnsi="Times New Roman" w:cs="Times New Roman"/>
          <w:b/>
          <w:sz w:val="24"/>
        </w:rPr>
      </w:pPr>
      <w:r>
        <w:rPr>
          <w:rFonts w:ascii="Times New Roman" w:hAnsi="Times New Roman" w:cs="Times New Roman"/>
          <w:b/>
          <w:sz w:val="24"/>
        </w:rPr>
        <w:t>Evaluation Topics</w:t>
      </w:r>
    </w:p>
    <w:p w14:paraId="23DCC4ED" w14:textId="07F267EA" w:rsidR="006A1DC5" w:rsidRDefault="006A1DC5" w:rsidP="004A7C9E">
      <w:pPr>
        <w:spacing w:after="0" w:line="240" w:lineRule="auto"/>
        <w:rPr>
          <w:rFonts w:ascii="Times New Roman" w:hAnsi="Times New Roman" w:cs="Times New Roman"/>
          <w:b/>
          <w:sz w:val="24"/>
        </w:rPr>
      </w:pPr>
    </w:p>
    <w:p w14:paraId="05C3E6C4" w14:textId="3E5035EF" w:rsidR="00DE4CA8" w:rsidRPr="00381A88" w:rsidRDefault="005B79FA" w:rsidP="00EF1059">
      <w:pPr>
        <w:pStyle w:val="ListParagraph"/>
        <w:numPr>
          <w:ilvl w:val="0"/>
          <w:numId w:val="6"/>
        </w:numPr>
        <w:spacing w:after="0" w:line="240" w:lineRule="auto"/>
        <w:ind w:left="720"/>
        <w:rPr>
          <w:rFonts w:ascii="Times New Roman" w:hAnsi="Times New Roman" w:cs="Times New Roman"/>
          <w:sz w:val="24"/>
        </w:rPr>
      </w:pPr>
      <w:r w:rsidRPr="00381A88">
        <w:rPr>
          <w:rFonts w:ascii="Times New Roman" w:hAnsi="Times New Roman" w:cs="Times New Roman"/>
          <w:sz w:val="24"/>
        </w:rPr>
        <w:t>R</w:t>
      </w:r>
      <w:r w:rsidR="00DE4CA8" w:rsidRPr="00381A88">
        <w:rPr>
          <w:rFonts w:ascii="Times New Roman" w:hAnsi="Times New Roman" w:cs="Times New Roman"/>
          <w:sz w:val="24"/>
        </w:rPr>
        <w:t xml:space="preserve">eport-out on economic and employment impacts </w:t>
      </w:r>
      <w:r w:rsidRPr="00381A88">
        <w:rPr>
          <w:rFonts w:ascii="Times New Roman" w:hAnsi="Times New Roman" w:cs="Times New Roman"/>
          <w:sz w:val="24"/>
        </w:rPr>
        <w:t>of</w:t>
      </w:r>
      <w:r w:rsidR="003D0F4E" w:rsidRPr="00381A88">
        <w:rPr>
          <w:rFonts w:ascii="Times New Roman" w:hAnsi="Times New Roman" w:cs="Times New Roman"/>
          <w:sz w:val="24"/>
        </w:rPr>
        <w:t xml:space="preserve"> </w:t>
      </w:r>
      <w:r w:rsidRPr="00381A88">
        <w:rPr>
          <w:rFonts w:ascii="Times New Roman" w:hAnsi="Times New Roman" w:cs="Times New Roman"/>
          <w:sz w:val="24"/>
        </w:rPr>
        <w:t>EE portfolios</w:t>
      </w:r>
      <w:r w:rsidR="00ED4BC3" w:rsidRPr="00381A88">
        <w:rPr>
          <w:rFonts w:ascii="Times New Roman" w:hAnsi="Times New Roman" w:cs="Times New Roman"/>
          <w:sz w:val="24"/>
        </w:rPr>
        <w:t>, with</w:t>
      </w:r>
      <w:r w:rsidR="00DE4CA8" w:rsidRPr="00381A88">
        <w:rPr>
          <w:rFonts w:ascii="Times New Roman" w:hAnsi="Times New Roman" w:cs="Times New Roman"/>
          <w:sz w:val="24"/>
        </w:rPr>
        <w:t xml:space="preserve"> presentations by </w:t>
      </w:r>
      <w:r w:rsidR="00381A88">
        <w:rPr>
          <w:rFonts w:ascii="Times New Roman" w:hAnsi="Times New Roman" w:cs="Times New Roman"/>
          <w:sz w:val="24"/>
        </w:rPr>
        <w:t>utility evaluators (</w:t>
      </w:r>
      <w:proofErr w:type="spellStart"/>
      <w:r w:rsidR="00DE4CA8" w:rsidRPr="00381A88">
        <w:rPr>
          <w:rFonts w:ascii="Times New Roman" w:hAnsi="Times New Roman" w:cs="Times New Roman"/>
          <w:sz w:val="24"/>
        </w:rPr>
        <w:t>Guidehouse</w:t>
      </w:r>
      <w:proofErr w:type="spellEnd"/>
      <w:r w:rsidR="00DE4CA8" w:rsidRPr="00381A88">
        <w:rPr>
          <w:rFonts w:ascii="Times New Roman" w:hAnsi="Times New Roman" w:cs="Times New Roman"/>
          <w:sz w:val="24"/>
        </w:rPr>
        <w:t xml:space="preserve"> and Opinion Dynamics</w:t>
      </w:r>
      <w:r w:rsidR="00381A88">
        <w:rPr>
          <w:rFonts w:ascii="Times New Roman" w:hAnsi="Times New Roman" w:cs="Times New Roman"/>
          <w:sz w:val="24"/>
        </w:rPr>
        <w:t>)</w:t>
      </w:r>
    </w:p>
    <w:p w14:paraId="155D3E54" w14:textId="1AB8FCBA" w:rsidR="006A1DC5" w:rsidRDefault="006A1DC5" w:rsidP="00EF1059">
      <w:pPr>
        <w:pStyle w:val="ListParagraph"/>
        <w:numPr>
          <w:ilvl w:val="0"/>
          <w:numId w:val="6"/>
        </w:numPr>
        <w:spacing w:after="0" w:line="240" w:lineRule="auto"/>
        <w:ind w:left="720"/>
        <w:rPr>
          <w:rFonts w:ascii="Times New Roman" w:hAnsi="Times New Roman" w:cs="Times New Roman"/>
          <w:sz w:val="24"/>
        </w:rPr>
      </w:pPr>
      <w:r>
        <w:rPr>
          <w:rFonts w:ascii="Times New Roman" w:hAnsi="Times New Roman" w:cs="Times New Roman"/>
          <w:sz w:val="24"/>
        </w:rPr>
        <w:t xml:space="preserve">Annual process to reach agreement on Net-to-Gross (NTG) values for </w:t>
      </w:r>
      <w:r w:rsidR="000354F5">
        <w:rPr>
          <w:rFonts w:ascii="Times New Roman" w:hAnsi="Times New Roman" w:cs="Times New Roman"/>
          <w:sz w:val="24"/>
        </w:rPr>
        <w:t xml:space="preserve">the </w:t>
      </w:r>
      <w:r>
        <w:rPr>
          <w:rFonts w:ascii="Times New Roman" w:hAnsi="Times New Roman" w:cs="Times New Roman"/>
          <w:sz w:val="24"/>
        </w:rPr>
        <w:t>202</w:t>
      </w:r>
      <w:r w:rsidR="00C81073">
        <w:rPr>
          <w:rFonts w:ascii="Times New Roman" w:hAnsi="Times New Roman" w:cs="Times New Roman"/>
          <w:sz w:val="24"/>
        </w:rPr>
        <w:t>3</w:t>
      </w:r>
      <w:r w:rsidR="000354F5">
        <w:rPr>
          <w:rFonts w:ascii="Times New Roman" w:hAnsi="Times New Roman" w:cs="Times New Roman"/>
          <w:sz w:val="24"/>
        </w:rPr>
        <w:t xml:space="preserve"> program year</w:t>
      </w:r>
      <w:r>
        <w:rPr>
          <w:rFonts w:ascii="Times New Roman" w:hAnsi="Times New Roman" w:cs="Times New Roman"/>
          <w:sz w:val="24"/>
        </w:rPr>
        <w:t>, with initial NTG value recommendations provided by independent evaluators</w:t>
      </w:r>
      <w:r w:rsidR="000354F5">
        <w:rPr>
          <w:rFonts w:ascii="Times New Roman" w:hAnsi="Times New Roman" w:cs="Times New Roman"/>
          <w:sz w:val="24"/>
        </w:rPr>
        <w:t>; and</w:t>
      </w:r>
    </w:p>
    <w:p w14:paraId="1DF699CA" w14:textId="77777777" w:rsidR="009F2D7D" w:rsidRPr="009F2D7D" w:rsidRDefault="006A1DC5" w:rsidP="00EF1059">
      <w:pPr>
        <w:pStyle w:val="ListParagraph"/>
        <w:numPr>
          <w:ilvl w:val="0"/>
          <w:numId w:val="6"/>
        </w:numPr>
        <w:spacing w:after="0" w:line="240" w:lineRule="auto"/>
        <w:ind w:left="720"/>
        <w:rPr>
          <w:rFonts w:ascii="Times New Roman" w:hAnsi="Times New Roman" w:cs="Times New Roman"/>
          <w:sz w:val="24"/>
          <w:szCs w:val="24"/>
        </w:rPr>
      </w:pPr>
      <w:r>
        <w:rPr>
          <w:rFonts w:ascii="Times New Roman" w:eastAsia="Times New Roman" w:hAnsi="Times New Roman" w:cs="Times New Roman"/>
          <w:color w:val="000000"/>
          <w:sz w:val="24"/>
          <w:szCs w:val="24"/>
        </w:rPr>
        <w:t>Annual meeting for e</w:t>
      </w:r>
      <w:r w:rsidRPr="001D0ABB">
        <w:rPr>
          <w:rFonts w:ascii="Times New Roman" w:eastAsia="Times New Roman" w:hAnsi="Times New Roman" w:cs="Times New Roman"/>
          <w:color w:val="000000"/>
          <w:sz w:val="24"/>
          <w:szCs w:val="24"/>
        </w:rPr>
        <w:t xml:space="preserve">valuators </w:t>
      </w:r>
      <w:r>
        <w:rPr>
          <w:rFonts w:ascii="Times New Roman" w:eastAsia="Times New Roman" w:hAnsi="Times New Roman" w:cs="Times New Roman"/>
          <w:color w:val="000000"/>
          <w:sz w:val="24"/>
          <w:szCs w:val="24"/>
        </w:rPr>
        <w:t>present draft</w:t>
      </w:r>
      <w:r w:rsidRPr="001D0ABB">
        <w:rPr>
          <w:rFonts w:ascii="Times New Roman" w:eastAsia="Times New Roman" w:hAnsi="Times New Roman" w:cs="Times New Roman"/>
          <w:color w:val="000000"/>
          <w:sz w:val="24"/>
          <w:szCs w:val="24"/>
        </w:rPr>
        <w:t xml:space="preserve"> evaluation plans for </w:t>
      </w:r>
      <w:r>
        <w:rPr>
          <w:rFonts w:ascii="Times New Roman" w:eastAsia="Times New Roman" w:hAnsi="Times New Roman" w:cs="Times New Roman"/>
          <w:color w:val="000000"/>
          <w:sz w:val="24"/>
          <w:szCs w:val="24"/>
        </w:rPr>
        <w:t>202</w:t>
      </w:r>
      <w:r w:rsidR="000C7C0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1D0ABB">
        <w:rPr>
          <w:rFonts w:ascii="Times New Roman" w:eastAsia="Times New Roman" w:hAnsi="Times New Roman" w:cs="Times New Roman"/>
          <w:color w:val="000000"/>
          <w:sz w:val="24"/>
          <w:szCs w:val="24"/>
        </w:rPr>
        <w:t>utility EE programs</w:t>
      </w:r>
    </w:p>
    <w:p w14:paraId="3E1B6094" w14:textId="42CF7EB2" w:rsidR="009F2D7D" w:rsidRDefault="009F2D7D" w:rsidP="00985D21">
      <w:pPr>
        <w:spacing w:after="0" w:line="240" w:lineRule="auto"/>
        <w:rPr>
          <w:rFonts w:ascii="Times New Roman" w:hAnsi="Times New Roman" w:cs="Times New Roman"/>
          <w:sz w:val="24"/>
        </w:rPr>
      </w:pPr>
    </w:p>
    <w:p w14:paraId="2D3C562C" w14:textId="7EC291D9" w:rsidR="00D110CF" w:rsidRDefault="00D110CF" w:rsidP="00985D21">
      <w:pPr>
        <w:spacing w:after="0" w:line="240" w:lineRule="auto"/>
        <w:rPr>
          <w:rFonts w:ascii="Times New Roman" w:hAnsi="Times New Roman" w:cs="Times New Roman"/>
          <w:sz w:val="24"/>
        </w:rPr>
      </w:pPr>
    </w:p>
    <w:p w14:paraId="0962370F" w14:textId="17E6EC6E" w:rsidR="00D110CF" w:rsidRDefault="00D110CF" w:rsidP="00985D21">
      <w:pPr>
        <w:spacing w:after="0" w:line="240" w:lineRule="auto"/>
        <w:rPr>
          <w:rFonts w:ascii="Times New Roman" w:hAnsi="Times New Roman" w:cs="Times New Roman"/>
          <w:sz w:val="24"/>
        </w:rPr>
      </w:pPr>
    </w:p>
    <w:p w14:paraId="1108F15C" w14:textId="77777777" w:rsidR="00D110CF" w:rsidRPr="001B75CC" w:rsidRDefault="00D110CF" w:rsidP="00985D21">
      <w:pPr>
        <w:spacing w:after="0" w:line="240" w:lineRule="auto"/>
        <w:rPr>
          <w:rFonts w:ascii="Times New Roman" w:hAnsi="Times New Roman" w:cs="Times New Roman"/>
          <w:sz w:val="24"/>
        </w:rPr>
      </w:pPr>
    </w:p>
    <w:p w14:paraId="52C81034" w14:textId="78631A07" w:rsidR="00685C0B" w:rsidRPr="0030621C" w:rsidRDefault="00685C0B" w:rsidP="00821BE1">
      <w:pPr>
        <w:pStyle w:val="ListParagraph"/>
        <w:numPr>
          <w:ilvl w:val="0"/>
          <w:numId w:val="3"/>
        </w:numPr>
        <w:spacing w:after="0" w:line="240" w:lineRule="auto"/>
        <w:rPr>
          <w:rFonts w:ascii="Times New Roman" w:hAnsi="Times New Roman" w:cs="Times New Roman"/>
          <w:b/>
          <w:sz w:val="24"/>
          <w:szCs w:val="24"/>
        </w:rPr>
      </w:pPr>
      <w:r w:rsidRPr="0030621C">
        <w:rPr>
          <w:rFonts w:ascii="Times New Roman" w:hAnsi="Times New Roman" w:cs="Times New Roman"/>
          <w:b/>
          <w:sz w:val="24"/>
          <w:szCs w:val="24"/>
        </w:rPr>
        <w:lastRenderedPageBreak/>
        <w:t>Schedule</w:t>
      </w:r>
    </w:p>
    <w:p w14:paraId="0825ABAE" w14:textId="047CC0B3" w:rsidR="00C33797" w:rsidRDefault="00C33797" w:rsidP="007E591F">
      <w:pPr>
        <w:tabs>
          <w:tab w:val="left" w:pos="5840"/>
        </w:tabs>
        <w:spacing w:after="0" w:line="240" w:lineRule="auto"/>
        <w:rPr>
          <w:rFonts w:ascii="Times New Roman" w:hAnsi="Times New Roman" w:cs="Times New Roman"/>
          <w:b/>
          <w:sz w:val="24"/>
          <w:szCs w:val="24"/>
        </w:rPr>
      </w:pPr>
    </w:p>
    <w:p w14:paraId="0D232A7A" w14:textId="710FBE75" w:rsidR="00974CA6" w:rsidRDefault="001A3E4F" w:rsidP="007E591F">
      <w:pPr>
        <w:tabs>
          <w:tab w:val="left" w:pos="58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00DF76B1">
        <w:rPr>
          <w:rFonts w:ascii="Times New Roman" w:hAnsi="Times New Roman" w:cs="Times New Roman"/>
          <w:sz w:val="24"/>
          <w:szCs w:val="24"/>
        </w:rPr>
        <w:t xml:space="preserve">3 </w:t>
      </w:r>
      <w:r>
        <w:rPr>
          <w:rFonts w:ascii="Times New Roman" w:hAnsi="Times New Roman" w:cs="Times New Roman"/>
          <w:sz w:val="24"/>
          <w:szCs w:val="24"/>
        </w:rPr>
        <w:t>below</w:t>
      </w:r>
      <w:r w:rsidR="00C33797" w:rsidRPr="00C33797">
        <w:rPr>
          <w:rFonts w:ascii="Times New Roman" w:hAnsi="Times New Roman" w:cs="Times New Roman"/>
          <w:sz w:val="24"/>
          <w:szCs w:val="24"/>
        </w:rPr>
        <w:t xml:space="preserve"> includes </w:t>
      </w:r>
      <w:r w:rsidR="002A11FF">
        <w:rPr>
          <w:rFonts w:ascii="Times New Roman" w:hAnsi="Times New Roman" w:cs="Times New Roman"/>
          <w:sz w:val="24"/>
          <w:szCs w:val="24"/>
        </w:rPr>
        <w:t xml:space="preserve">the </w:t>
      </w:r>
      <w:r w:rsidR="007269DD">
        <w:rPr>
          <w:rFonts w:ascii="Times New Roman" w:hAnsi="Times New Roman" w:cs="Times New Roman"/>
          <w:sz w:val="24"/>
          <w:szCs w:val="24"/>
        </w:rPr>
        <w:t>202</w:t>
      </w:r>
      <w:r w:rsidR="003A2137">
        <w:rPr>
          <w:rFonts w:ascii="Times New Roman" w:hAnsi="Times New Roman" w:cs="Times New Roman"/>
          <w:sz w:val="24"/>
          <w:szCs w:val="24"/>
        </w:rPr>
        <w:t>2</w:t>
      </w:r>
      <w:r w:rsidR="00041FF9">
        <w:rPr>
          <w:rFonts w:ascii="Times New Roman" w:hAnsi="Times New Roman" w:cs="Times New Roman"/>
          <w:sz w:val="24"/>
          <w:szCs w:val="24"/>
        </w:rPr>
        <w:t xml:space="preserve"> SAG schedule</w:t>
      </w:r>
      <w:r w:rsidR="00974CA6">
        <w:rPr>
          <w:rFonts w:ascii="Times New Roman" w:hAnsi="Times New Roman" w:cs="Times New Roman"/>
          <w:sz w:val="24"/>
          <w:szCs w:val="24"/>
        </w:rPr>
        <w:t xml:space="preserve"> for</w:t>
      </w:r>
      <w:r w:rsidR="00041FF9">
        <w:rPr>
          <w:rFonts w:ascii="Times New Roman" w:hAnsi="Times New Roman" w:cs="Times New Roman"/>
          <w:sz w:val="24"/>
          <w:szCs w:val="24"/>
        </w:rPr>
        <w:t xml:space="preserve"> L</w:t>
      </w:r>
      <w:r w:rsidR="00C33797" w:rsidRPr="00C33797">
        <w:rPr>
          <w:rFonts w:ascii="Times New Roman" w:hAnsi="Times New Roman" w:cs="Times New Roman"/>
          <w:sz w:val="24"/>
          <w:szCs w:val="24"/>
        </w:rPr>
        <w:t xml:space="preserve">arge Group SAG </w:t>
      </w:r>
      <w:r w:rsidR="00041FF9">
        <w:rPr>
          <w:rFonts w:ascii="Times New Roman" w:hAnsi="Times New Roman" w:cs="Times New Roman"/>
          <w:sz w:val="24"/>
          <w:szCs w:val="24"/>
        </w:rPr>
        <w:t>meetings</w:t>
      </w:r>
      <w:r w:rsidR="00974CA6">
        <w:rPr>
          <w:rFonts w:ascii="Times New Roman" w:hAnsi="Times New Roman" w:cs="Times New Roman"/>
          <w:sz w:val="24"/>
          <w:szCs w:val="24"/>
        </w:rPr>
        <w:t>.</w:t>
      </w:r>
      <w:r w:rsidR="009559BC">
        <w:rPr>
          <w:rFonts w:ascii="Times New Roman" w:hAnsi="Times New Roman" w:cs="Times New Roman"/>
          <w:sz w:val="24"/>
          <w:szCs w:val="24"/>
        </w:rPr>
        <w:t xml:space="preserve"> Meetings of the SAG Steering Committee, SAG Subcommittees, and SAG Working Groups </w:t>
      </w:r>
      <w:r w:rsidR="004B14A0">
        <w:rPr>
          <w:rFonts w:ascii="Times New Roman" w:hAnsi="Times New Roman" w:cs="Times New Roman"/>
          <w:sz w:val="24"/>
          <w:szCs w:val="24"/>
        </w:rPr>
        <w:t xml:space="preserve">are </w:t>
      </w:r>
      <w:r w:rsidR="00CC0D41">
        <w:rPr>
          <w:rFonts w:ascii="Times New Roman" w:hAnsi="Times New Roman" w:cs="Times New Roman"/>
          <w:sz w:val="24"/>
          <w:szCs w:val="24"/>
        </w:rPr>
        <w:t xml:space="preserve">not listed in the table below. Instead, meetings will </w:t>
      </w:r>
      <w:r w:rsidR="009559BC">
        <w:rPr>
          <w:rFonts w:ascii="Times New Roman" w:hAnsi="Times New Roman" w:cs="Times New Roman"/>
          <w:sz w:val="24"/>
          <w:szCs w:val="24"/>
        </w:rPr>
        <w:t xml:space="preserve">be scheduled by the SAG Facilitator with participants </w:t>
      </w:r>
      <w:r w:rsidR="00765BE0">
        <w:rPr>
          <w:rFonts w:ascii="Times New Roman" w:hAnsi="Times New Roman" w:cs="Times New Roman"/>
          <w:sz w:val="24"/>
          <w:szCs w:val="24"/>
        </w:rPr>
        <w:t>of</w:t>
      </w:r>
      <w:r w:rsidR="009559BC">
        <w:rPr>
          <w:rFonts w:ascii="Times New Roman" w:hAnsi="Times New Roman" w:cs="Times New Roman"/>
          <w:sz w:val="24"/>
          <w:szCs w:val="24"/>
        </w:rPr>
        <w:t xml:space="preserve"> each group.</w:t>
      </w:r>
    </w:p>
    <w:p w14:paraId="689DD4C2" w14:textId="77777777" w:rsidR="001E0021" w:rsidRDefault="001E0021" w:rsidP="007E591F">
      <w:pPr>
        <w:tabs>
          <w:tab w:val="left" w:pos="5840"/>
        </w:tabs>
        <w:spacing w:after="0" w:line="240" w:lineRule="auto"/>
        <w:rPr>
          <w:rFonts w:ascii="Times New Roman" w:hAnsi="Times New Roman" w:cs="Times New Roman"/>
          <w:sz w:val="24"/>
          <w:szCs w:val="24"/>
        </w:rPr>
      </w:pPr>
    </w:p>
    <w:p w14:paraId="6229DD39" w14:textId="7F1E6133" w:rsidR="00B37E6D" w:rsidRDefault="00530451" w:rsidP="007E591F">
      <w:pPr>
        <w:tabs>
          <w:tab w:val="left" w:pos="58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 </w:t>
      </w:r>
      <w:r w:rsidR="001F7806">
        <w:rPr>
          <w:rFonts w:ascii="Times New Roman" w:hAnsi="Times New Roman" w:cs="Times New Roman"/>
          <w:sz w:val="24"/>
          <w:szCs w:val="24"/>
        </w:rPr>
        <w:t xml:space="preserve">Large Group SAG </w:t>
      </w:r>
      <w:r>
        <w:rPr>
          <w:rFonts w:ascii="Times New Roman" w:hAnsi="Times New Roman" w:cs="Times New Roman"/>
          <w:sz w:val="24"/>
          <w:szCs w:val="24"/>
        </w:rPr>
        <w:t>m</w:t>
      </w:r>
      <w:r w:rsidR="00B37E6D">
        <w:rPr>
          <w:rFonts w:ascii="Times New Roman" w:hAnsi="Times New Roman" w:cs="Times New Roman"/>
          <w:sz w:val="24"/>
          <w:szCs w:val="24"/>
        </w:rPr>
        <w:t>eeting agendas will be circulated to participants approximately five (5) Business Days</w:t>
      </w:r>
      <w:r w:rsidR="00E63175">
        <w:rPr>
          <w:rFonts w:ascii="Times New Roman" w:hAnsi="Times New Roman" w:cs="Times New Roman"/>
          <w:sz w:val="24"/>
          <w:szCs w:val="24"/>
        </w:rPr>
        <w:t xml:space="preserve"> before</w:t>
      </w:r>
      <w:r w:rsidR="00B37E6D">
        <w:rPr>
          <w:rFonts w:ascii="Times New Roman" w:hAnsi="Times New Roman" w:cs="Times New Roman"/>
          <w:sz w:val="24"/>
          <w:szCs w:val="24"/>
        </w:rPr>
        <w:t xml:space="preserve"> each meeting. </w:t>
      </w:r>
      <w:r w:rsidR="004C72AA">
        <w:rPr>
          <w:rFonts w:ascii="Times New Roman" w:hAnsi="Times New Roman" w:cs="Times New Roman"/>
          <w:sz w:val="24"/>
          <w:szCs w:val="24"/>
        </w:rPr>
        <w:t xml:space="preserve">Meeting dates and </w:t>
      </w:r>
      <w:r w:rsidR="005F00CE">
        <w:rPr>
          <w:rFonts w:ascii="Times New Roman" w:hAnsi="Times New Roman" w:cs="Times New Roman"/>
          <w:sz w:val="24"/>
          <w:szCs w:val="24"/>
        </w:rPr>
        <w:t xml:space="preserve">the </w:t>
      </w:r>
      <w:r w:rsidR="0008551C">
        <w:rPr>
          <w:rFonts w:ascii="Times New Roman" w:hAnsi="Times New Roman" w:cs="Times New Roman"/>
          <w:sz w:val="24"/>
          <w:szCs w:val="24"/>
        </w:rPr>
        <w:t xml:space="preserve">agenda </w:t>
      </w:r>
      <w:r w:rsidR="00B37E6D">
        <w:rPr>
          <w:rFonts w:ascii="Times New Roman" w:hAnsi="Times New Roman" w:cs="Times New Roman"/>
          <w:sz w:val="24"/>
          <w:szCs w:val="24"/>
        </w:rPr>
        <w:t xml:space="preserve">topics listed in </w:t>
      </w:r>
      <w:r w:rsidR="00C633F6">
        <w:rPr>
          <w:rFonts w:ascii="Times New Roman" w:hAnsi="Times New Roman" w:cs="Times New Roman"/>
          <w:sz w:val="24"/>
          <w:szCs w:val="24"/>
        </w:rPr>
        <w:t>Table 3</w:t>
      </w:r>
      <w:r w:rsidR="00B37E6D">
        <w:rPr>
          <w:rFonts w:ascii="Times New Roman" w:hAnsi="Times New Roman" w:cs="Times New Roman"/>
          <w:sz w:val="24"/>
          <w:szCs w:val="24"/>
        </w:rPr>
        <w:t xml:space="preserve"> are subject to </w:t>
      </w:r>
      <w:r w:rsidR="0008551C">
        <w:rPr>
          <w:rFonts w:ascii="Times New Roman" w:hAnsi="Times New Roman" w:cs="Times New Roman"/>
          <w:sz w:val="24"/>
          <w:szCs w:val="24"/>
        </w:rPr>
        <w:t>change.</w:t>
      </w:r>
    </w:p>
    <w:p w14:paraId="372DE6AA" w14:textId="76F6CCEA" w:rsidR="00D94EB0" w:rsidRDefault="00D94EB0" w:rsidP="0008551C">
      <w:pPr>
        <w:tabs>
          <w:tab w:val="left" w:pos="5840"/>
        </w:tabs>
        <w:spacing w:after="0" w:line="240" w:lineRule="auto"/>
        <w:rPr>
          <w:rFonts w:ascii="Times New Roman" w:hAnsi="Times New Roman" w:cs="Times New Roman"/>
          <w:i/>
          <w:sz w:val="24"/>
          <w:szCs w:val="24"/>
        </w:rPr>
      </w:pPr>
    </w:p>
    <w:tbl>
      <w:tblPr>
        <w:tblW w:w="10350" w:type="dxa"/>
        <w:tblInd w:w="-275" w:type="dxa"/>
        <w:tblLook w:val="04A0" w:firstRow="1" w:lastRow="0" w:firstColumn="1" w:lastColumn="0" w:noHBand="0" w:noVBand="1"/>
      </w:tblPr>
      <w:tblGrid>
        <w:gridCol w:w="2160"/>
        <w:gridCol w:w="5220"/>
        <w:gridCol w:w="2970"/>
      </w:tblGrid>
      <w:tr w:rsidR="00D94EB0" w:rsidRPr="00D94EB0" w14:paraId="3E64A3EC" w14:textId="77777777" w:rsidTr="00F66B27">
        <w:trPr>
          <w:trHeight w:val="380"/>
          <w:tblHeader/>
        </w:trPr>
        <w:tc>
          <w:tcPr>
            <w:tcW w:w="1035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7A0027" w14:textId="54498E7B" w:rsidR="008025F2" w:rsidRPr="00814AD6" w:rsidRDefault="00D94EB0" w:rsidP="00814AD6">
            <w:pPr>
              <w:spacing w:after="0" w:line="240" w:lineRule="auto"/>
              <w:rPr>
                <w:rFonts w:ascii="Times New Roman" w:eastAsia="Times New Roman" w:hAnsi="Times New Roman" w:cs="Times New Roman"/>
                <w:b/>
                <w:bCs/>
                <w:color w:val="000000"/>
                <w:sz w:val="24"/>
                <w:szCs w:val="24"/>
              </w:rPr>
            </w:pPr>
            <w:bookmarkStart w:id="3" w:name="_Hlk521577318"/>
            <w:r w:rsidRPr="005C7F02">
              <w:rPr>
                <w:rFonts w:ascii="Times New Roman" w:eastAsia="Times New Roman" w:hAnsi="Times New Roman" w:cs="Times New Roman"/>
                <w:b/>
                <w:bCs/>
                <w:color w:val="000000"/>
                <w:sz w:val="24"/>
                <w:szCs w:val="24"/>
              </w:rPr>
              <w:t xml:space="preserve">Table 3: </w:t>
            </w:r>
            <w:r w:rsidR="002656F6" w:rsidRPr="005C7F02">
              <w:rPr>
                <w:rFonts w:ascii="Times New Roman" w:eastAsia="Times New Roman" w:hAnsi="Times New Roman" w:cs="Times New Roman"/>
                <w:b/>
                <w:bCs/>
                <w:color w:val="000000"/>
                <w:sz w:val="24"/>
                <w:szCs w:val="24"/>
              </w:rPr>
              <w:t>Large Group SAG 20</w:t>
            </w:r>
            <w:r w:rsidR="007269DD">
              <w:rPr>
                <w:rFonts w:ascii="Times New Roman" w:eastAsia="Times New Roman" w:hAnsi="Times New Roman" w:cs="Times New Roman"/>
                <w:b/>
                <w:bCs/>
                <w:color w:val="000000"/>
                <w:sz w:val="24"/>
                <w:szCs w:val="24"/>
              </w:rPr>
              <w:t>2</w:t>
            </w:r>
            <w:r w:rsidR="00115D5C">
              <w:rPr>
                <w:rFonts w:ascii="Times New Roman" w:eastAsia="Times New Roman" w:hAnsi="Times New Roman" w:cs="Times New Roman"/>
                <w:b/>
                <w:bCs/>
                <w:color w:val="000000"/>
                <w:sz w:val="24"/>
                <w:szCs w:val="24"/>
              </w:rPr>
              <w:t>2</w:t>
            </w:r>
            <w:r w:rsidRPr="005C7F02">
              <w:rPr>
                <w:rFonts w:ascii="Times New Roman" w:eastAsia="Times New Roman" w:hAnsi="Times New Roman" w:cs="Times New Roman"/>
                <w:b/>
                <w:bCs/>
                <w:color w:val="000000"/>
                <w:sz w:val="24"/>
                <w:szCs w:val="24"/>
              </w:rPr>
              <w:t xml:space="preserve"> Schedule</w:t>
            </w:r>
          </w:p>
        </w:tc>
      </w:tr>
      <w:tr w:rsidR="00D94EB0" w:rsidRPr="00D94EB0" w14:paraId="274A46F6" w14:textId="77777777" w:rsidTr="00B24AB9">
        <w:trPr>
          <w:trHeight w:val="400"/>
          <w:tblHeader/>
        </w:trPr>
        <w:tc>
          <w:tcPr>
            <w:tcW w:w="2160" w:type="dxa"/>
            <w:tcBorders>
              <w:top w:val="nil"/>
              <w:left w:val="single" w:sz="4" w:space="0" w:color="auto"/>
              <w:bottom w:val="single" w:sz="4" w:space="0" w:color="auto"/>
              <w:right w:val="single" w:sz="4" w:space="0" w:color="auto"/>
            </w:tcBorders>
            <w:shd w:val="clear" w:color="000000" w:fill="F2F2F2"/>
            <w:noWrap/>
            <w:vAlign w:val="center"/>
            <w:hideMark/>
          </w:tcPr>
          <w:p w14:paraId="35F160B6" w14:textId="77777777" w:rsidR="00D94EB0" w:rsidRPr="00D94EB0" w:rsidRDefault="00D94EB0" w:rsidP="00D94EB0">
            <w:pPr>
              <w:spacing w:after="0" w:line="240" w:lineRule="auto"/>
              <w:jc w:val="center"/>
              <w:rPr>
                <w:rFonts w:ascii="Times New Roman" w:eastAsia="Times New Roman" w:hAnsi="Times New Roman" w:cs="Times New Roman"/>
                <w:b/>
                <w:bCs/>
                <w:color w:val="000000"/>
              </w:rPr>
            </w:pPr>
            <w:r w:rsidRPr="00D94EB0">
              <w:rPr>
                <w:rFonts w:ascii="Times New Roman" w:eastAsia="Times New Roman" w:hAnsi="Times New Roman" w:cs="Times New Roman"/>
                <w:b/>
                <w:bCs/>
                <w:color w:val="000000"/>
              </w:rPr>
              <w:t>Date / Time</w:t>
            </w:r>
          </w:p>
        </w:tc>
        <w:tc>
          <w:tcPr>
            <w:tcW w:w="5220" w:type="dxa"/>
            <w:tcBorders>
              <w:top w:val="nil"/>
              <w:left w:val="nil"/>
              <w:bottom w:val="single" w:sz="4" w:space="0" w:color="auto"/>
              <w:right w:val="single" w:sz="4" w:space="0" w:color="auto"/>
            </w:tcBorders>
            <w:shd w:val="clear" w:color="000000" w:fill="F2F2F2"/>
            <w:noWrap/>
            <w:vAlign w:val="center"/>
            <w:hideMark/>
          </w:tcPr>
          <w:p w14:paraId="08180701" w14:textId="0376BB3B" w:rsidR="00D94EB0" w:rsidRPr="00D94EB0" w:rsidRDefault="004F657C" w:rsidP="00D94EB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Planned </w:t>
            </w:r>
            <w:r w:rsidR="00D94EB0" w:rsidRPr="00D94EB0">
              <w:rPr>
                <w:rFonts w:ascii="Times New Roman" w:eastAsia="Times New Roman" w:hAnsi="Times New Roman" w:cs="Times New Roman"/>
                <w:b/>
                <w:bCs/>
                <w:color w:val="000000"/>
              </w:rPr>
              <w:t>Agenda</w:t>
            </w:r>
          </w:p>
        </w:tc>
        <w:tc>
          <w:tcPr>
            <w:tcW w:w="2970" w:type="dxa"/>
            <w:tcBorders>
              <w:top w:val="nil"/>
              <w:left w:val="nil"/>
              <w:bottom w:val="single" w:sz="4" w:space="0" w:color="auto"/>
              <w:right w:val="single" w:sz="4" w:space="0" w:color="auto"/>
            </w:tcBorders>
            <w:shd w:val="clear" w:color="000000" w:fill="F2F2F2"/>
            <w:noWrap/>
            <w:vAlign w:val="center"/>
            <w:hideMark/>
          </w:tcPr>
          <w:p w14:paraId="1CD15F86" w14:textId="77777777" w:rsidR="00D94EB0" w:rsidRPr="00D94EB0" w:rsidRDefault="00D94EB0" w:rsidP="00D94EB0">
            <w:pPr>
              <w:spacing w:after="0" w:line="240" w:lineRule="auto"/>
              <w:jc w:val="center"/>
              <w:rPr>
                <w:rFonts w:ascii="Times New Roman" w:eastAsia="Times New Roman" w:hAnsi="Times New Roman" w:cs="Times New Roman"/>
                <w:b/>
                <w:bCs/>
                <w:color w:val="000000"/>
              </w:rPr>
            </w:pPr>
            <w:r w:rsidRPr="00D94EB0">
              <w:rPr>
                <w:rFonts w:ascii="Times New Roman" w:eastAsia="Times New Roman" w:hAnsi="Times New Roman" w:cs="Times New Roman"/>
                <w:b/>
                <w:bCs/>
                <w:color w:val="000000"/>
              </w:rPr>
              <w:t>Next Steps</w:t>
            </w:r>
          </w:p>
        </w:tc>
      </w:tr>
      <w:tr w:rsidR="00D13C8D" w:rsidRPr="00D94EB0" w14:paraId="197F0586" w14:textId="77777777" w:rsidTr="00AD2702">
        <w:trPr>
          <w:trHeight w:val="3176"/>
        </w:trPr>
        <w:tc>
          <w:tcPr>
            <w:tcW w:w="2160" w:type="dxa"/>
            <w:tcBorders>
              <w:top w:val="nil"/>
              <w:left w:val="single" w:sz="4" w:space="0" w:color="auto"/>
              <w:bottom w:val="single" w:sz="4" w:space="0" w:color="auto"/>
              <w:right w:val="single" w:sz="4" w:space="0" w:color="auto"/>
            </w:tcBorders>
            <w:shd w:val="clear" w:color="auto" w:fill="auto"/>
            <w:vAlign w:val="center"/>
          </w:tcPr>
          <w:p w14:paraId="3B0F74B8" w14:textId="21FC1D6A" w:rsidR="00D13C8D" w:rsidRDefault="000F385F" w:rsidP="005B26F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Tues. Feb. 22</w:t>
            </w:r>
            <w:r w:rsidR="00D13C8D" w:rsidRPr="00D94EB0">
              <w:rPr>
                <w:rFonts w:ascii="Times New Roman" w:eastAsia="Times New Roman" w:hAnsi="Times New Roman" w:cs="Times New Roman"/>
                <w:color w:val="000000"/>
              </w:rPr>
              <w:br/>
            </w:r>
            <w:r w:rsidR="00D13C8D">
              <w:rPr>
                <w:rFonts w:ascii="Times New Roman" w:eastAsia="Times New Roman" w:hAnsi="Times New Roman" w:cs="Times New Roman"/>
                <w:color w:val="000000"/>
              </w:rPr>
              <w:t>10:00 am – 12:</w:t>
            </w:r>
            <w:r>
              <w:rPr>
                <w:rFonts w:ascii="Times New Roman" w:eastAsia="Times New Roman" w:hAnsi="Times New Roman" w:cs="Times New Roman"/>
                <w:color w:val="000000"/>
              </w:rPr>
              <w:t>0</w:t>
            </w:r>
            <w:r w:rsidR="00D13C8D">
              <w:rPr>
                <w:rFonts w:ascii="Times New Roman" w:eastAsia="Times New Roman" w:hAnsi="Times New Roman" w:cs="Times New Roman"/>
                <w:color w:val="000000"/>
              </w:rPr>
              <w:t>0 pm</w:t>
            </w:r>
          </w:p>
        </w:tc>
        <w:tc>
          <w:tcPr>
            <w:tcW w:w="5220" w:type="dxa"/>
            <w:tcBorders>
              <w:top w:val="nil"/>
              <w:left w:val="nil"/>
              <w:bottom w:val="single" w:sz="4" w:space="0" w:color="auto"/>
              <w:right w:val="single" w:sz="4" w:space="0" w:color="auto"/>
            </w:tcBorders>
            <w:shd w:val="clear" w:color="auto" w:fill="auto"/>
            <w:vAlign w:val="center"/>
          </w:tcPr>
          <w:p w14:paraId="3D2E5754" w14:textId="77777777" w:rsidR="00D13C8D" w:rsidRPr="00CC0D41" w:rsidRDefault="00D13C8D" w:rsidP="00D13C8D">
            <w:pPr>
              <w:spacing w:after="0" w:line="240" w:lineRule="auto"/>
              <w:rPr>
                <w:rFonts w:ascii="Times New Roman" w:eastAsia="Times New Roman" w:hAnsi="Times New Roman" w:cs="Times New Roman"/>
                <w:b/>
                <w:color w:val="000000"/>
              </w:rPr>
            </w:pPr>
            <w:r w:rsidRPr="006C7085">
              <w:rPr>
                <w:rFonts w:ascii="Times New Roman" w:eastAsia="Times New Roman" w:hAnsi="Times New Roman" w:cs="Times New Roman"/>
                <w:b/>
                <w:color w:val="000000"/>
                <w:u w:val="single"/>
              </w:rPr>
              <w:t>Quarterly SAG Meeting</w:t>
            </w:r>
            <w:r>
              <w:rPr>
                <w:rFonts w:ascii="Times New Roman" w:eastAsia="Times New Roman" w:hAnsi="Times New Roman" w:cs="Times New Roman"/>
                <w:b/>
                <w:color w:val="000000"/>
                <w:u w:val="single"/>
              </w:rPr>
              <w:t xml:space="preserve"> (Quarter 1)</w:t>
            </w:r>
          </w:p>
          <w:p w14:paraId="35D8F9D3" w14:textId="77777777" w:rsidR="00D13C8D" w:rsidRDefault="00D13C8D" w:rsidP="00D13C8D">
            <w:pPr>
              <w:spacing w:after="0" w:line="240" w:lineRule="auto"/>
              <w:rPr>
                <w:rFonts w:ascii="Times New Roman" w:eastAsia="Times New Roman" w:hAnsi="Times New Roman" w:cs="Times New Roman"/>
                <w:b/>
                <w:bCs/>
                <w:color w:val="000000"/>
              </w:rPr>
            </w:pPr>
          </w:p>
          <w:p w14:paraId="5FF4D1FE" w14:textId="77777777" w:rsidR="00D13C8D" w:rsidRDefault="00D13C8D" w:rsidP="00D13C8D">
            <w:pPr>
              <w:pStyle w:val="ListParagraph"/>
              <w:numPr>
                <w:ilvl w:val="0"/>
                <w:numId w:val="18"/>
              </w:numPr>
              <w:spacing w:after="0" w:line="240" w:lineRule="auto"/>
              <w:ind w:left="504"/>
              <w:rPr>
                <w:rFonts w:ascii="Times New Roman" w:eastAsia="Times New Roman" w:hAnsi="Times New Roman" w:cs="Times New Roman"/>
                <w:color w:val="000000"/>
              </w:rPr>
            </w:pPr>
            <w:r w:rsidRPr="000B6567">
              <w:rPr>
                <w:rFonts w:ascii="Times New Roman" w:eastAsia="Times New Roman" w:hAnsi="Times New Roman" w:cs="Times New Roman"/>
                <w:b/>
                <w:bCs/>
                <w:color w:val="000000"/>
              </w:rPr>
              <w:t>SAG Planning:</w:t>
            </w:r>
            <w:r w:rsidRPr="000B6567">
              <w:rPr>
                <w:rFonts w:ascii="Times New Roman" w:eastAsia="Times New Roman" w:hAnsi="Times New Roman" w:cs="Times New Roman"/>
                <w:color w:val="000000"/>
              </w:rPr>
              <w:t xml:space="preserve"> SAG Facilitator presents final draft 2022 SAG Plan and schedule; request for comments.</w:t>
            </w:r>
          </w:p>
          <w:p w14:paraId="4E28DBE8" w14:textId="77777777" w:rsidR="00D13C8D" w:rsidRDefault="00D13C8D" w:rsidP="00D13C8D">
            <w:pPr>
              <w:pStyle w:val="ListParagraph"/>
              <w:numPr>
                <w:ilvl w:val="0"/>
                <w:numId w:val="18"/>
              </w:numPr>
              <w:spacing w:after="0" w:line="240" w:lineRule="auto"/>
              <w:ind w:left="504"/>
              <w:rPr>
                <w:rFonts w:ascii="Times New Roman" w:eastAsia="Times New Roman" w:hAnsi="Times New Roman" w:cs="Times New Roman"/>
                <w:color w:val="000000"/>
              </w:rPr>
            </w:pPr>
            <w:r w:rsidRPr="000B6567">
              <w:rPr>
                <w:rFonts w:ascii="Times New Roman" w:eastAsia="Times New Roman" w:hAnsi="Times New Roman" w:cs="Times New Roman"/>
                <w:b/>
                <w:bCs/>
                <w:color w:val="000000"/>
              </w:rPr>
              <w:t>Draft EM&amp;V Plans</w:t>
            </w:r>
            <w:r>
              <w:rPr>
                <w:rFonts w:ascii="Times New Roman" w:eastAsia="Times New Roman" w:hAnsi="Times New Roman" w:cs="Times New Roman"/>
                <w:b/>
                <w:bCs/>
                <w:color w:val="000000"/>
              </w:rPr>
              <w:t xml:space="preserve"> (Tentative)</w:t>
            </w:r>
            <w:r w:rsidRPr="000B6567">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Ameren Illinois evaluator </w:t>
            </w:r>
            <w:r w:rsidRPr="000B6567">
              <w:rPr>
                <w:rFonts w:ascii="Times New Roman" w:eastAsia="Times New Roman" w:hAnsi="Times New Roman" w:cs="Times New Roman"/>
                <w:color w:val="000000"/>
              </w:rPr>
              <w:t>present</w:t>
            </w:r>
            <w:r>
              <w:rPr>
                <w:rFonts w:ascii="Times New Roman" w:eastAsia="Times New Roman" w:hAnsi="Times New Roman" w:cs="Times New Roman"/>
                <w:color w:val="000000"/>
              </w:rPr>
              <w:t>s</w:t>
            </w:r>
            <w:r w:rsidRPr="000B6567">
              <w:rPr>
                <w:rFonts w:ascii="Times New Roman" w:eastAsia="Times New Roman" w:hAnsi="Times New Roman" w:cs="Times New Roman"/>
                <w:color w:val="000000"/>
              </w:rPr>
              <w:t xml:space="preserve"> an overview of high-level draft multi-year evaluation plans</w:t>
            </w:r>
            <w:r>
              <w:rPr>
                <w:rFonts w:ascii="Times New Roman" w:eastAsia="Times New Roman" w:hAnsi="Times New Roman" w:cs="Times New Roman"/>
                <w:color w:val="000000"/>
              </w:rPr>
              <w:t>.</w:t>
            </w:r>
          </w:p>
          <w:p w14:paraId="10893CEF" w14:textId="77777777" w:rsidR="00D13C8D" w:rsidRDefault="00D13C8D" w:rsidP="00D13C8D">
            <w:pPr>
              <w:spacing w:after="0" w:line="240" w:lineRule="auto"/>
              <w:rPr>
                <w:rFonts w:ascii="Times New Roman" w:eastAsia="Times New Roman" w:hAnsi="Times New Roman" w:cs="Times New Roman"/>
                <w:color w:val="000000"/>
              </w:rPr>
            </w:pPr>
          </w:p>
          <w:p w14:paraId="5AFD884A" w14:textId="048F532D" w:rsidR="00D13C8D" w:rsidRPr="006C7085" w:rsidRDefault="00D13C8D" w:rsidP="00D13C8D">
            <w:pPr>
              <w:spacing w:after="0" w:line="240" w:lineRule="auto"/>
              <w:rPr>
                <w:rFonts w:ascii="Times New Roman" w:eastAsia="Times New Roman" w:hAnsi="Times New Roman" w:cs="Times New Roman"/>
                <w:b/>
                <w:color w:val="000000"/>
                <w:u w:val="single"/>
              </w:rPr>
            </w:pPr>
            <w:r w:rsidRPr="008A39B4">
              <w:rPr>
                <w:rFonts w:ascii="Times New Roman" w:eastAsia="Times New Roman" w:hAnsi="Times New Roman" w:cs="Times New Roman"/>
                <w:b/>
                <w:bCs/>
                <w:color w:val="000000"/>
              </w:rPr>
              <w:t>Note:</w:t>
            </w:r>
            <w:r>
              <w:rPr>
                <w:rFonts w:ascii="Times New Roman" w:eastAsia="Times New Roman" w:hAnsi="Times New Roman" w:cs="Times New Roman"/>
                <w:color w:val="000000"/>
              </w:rPr>
              <w:t xml:space="preserve"> A</w:t>
            </w:r>
            <w:r w:rsidR="004F657C">
              <w:rPr>
                <w:rFonts w:ascii="Times New Roman" w:eastAsia="Times New Roman" w:hAnsi="Times New Roman" w:cs="Times New Roman"/>
                <w:color w:val="000000"/>
              </w:rPr>
              <w:t>n additional</w:t>
            </w:r>
            <w:r>
              <w:rPr>
                <w:rFonts w:ascii="Times New Roman" w:eastAsia="Times New Roman" w:hAnsi="Times New Roman" w:cs="Times New Roman"/>
                <w:color w:val="000000"/>
              </w:rPr>
              <w:t xml:space="preserve"> meeting for evaluators to present draft EM&amp;V Plans for ComEd, Nicor Gas, Peoples Gas &amp; North Shore Gas will be scheduled soon.</w:t>
            </w:r>
          </w:p>
        </w:tc>
        <w:tc>
          <w:tcPr>
            <w:tcW w:w="2970" w:type="dxa"/>
            <w:tcBorders>
              <w:top w:val="nil"/>
              <w:left w:val="nil"/>
              <w:bottom w:val="single" w:sz="4" w:space="0" w:color="auto"/>
              <w:right w:val="single" w:sz="4" w:space="0" w:color="auto"/>
            </w:tcBorders>
            <w:shd w:val="clear" w:color="auto" w:fill="auto"/>
            <w:vAlign w:val="center"/>
          </w:tcPr>
          <w:p w14:paraId="5196F5DA" w14:textId="28EB7A3E" w:rsidR="00D13C8D" w:rsidRDefault="00D13C8D" w:rsidP="00D13C8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w:t>
            </w:r>
            <w:r w:rsidRPr="00D94EB0">
              <w:rPr>
                <w:rFonts w:ascii="Times New Roman" w:eastAsia="Times New Roman" w:hAnsi="Times New Roman" w:cs="Times New Roman"/>
                <w:color w:val="000000"/>
              </w:rPr>
              <w:t xml:space="preserve">omments on </w:t>
            </w:r>
            <w:r>
              <w:rPr>
                <w:rFonts w:ascii="Times New Roman" w:eastAsia="Times New Roman" w:hAnsi="Times New Roman" w:cs="Times New Roman"/>
                <w:color w:val="000000"/>
              </w:rPr>
              <w:t xml:space="preserve">the </w:t>
            </w:r>
            <w:r w:rsidRPr="00D94EB0">
              <w:rPr>
                <w:rFonts w:ascii="Times New Roman" w:eastAsia="Times New Roman" w:hAnsi="Times New Roman" w:cs="Times New Roman"/>
                <w:color w:val="000000"/>
              </w:rPr>
              <w:t>20</w:t>
            </w:r>
            <w:r>
              <w:rPr>
                <w:rFonts w:ascii="Times New Roman" w:eastAsia="Times New Roman" w:hAnsi="Times New Roman" w:cs="Times New Roman"/>
                <w:color w:val="000000"/>
              </w:rPr>
              <w:t>22</w:t>
            </w:r>
            <w:r w:rsidRPr="00D94EB0">
              <w:rPr>
                <w:rFonts w:ascii="Times New Roman" w:eastAsia="Times New Roman" w:hAnsi="Times New Roman" w:cs="Times New Roman"/>
                <w:color w:val="000000"/>
              </w:rPr>
              <w:t xml:space="preserve"> SAG Plan</w:t>
            </w:r>
            <w:r>
              <w:rPr>
                <w:rFonts w:ascii="Times New Roman" w:eastAsia="Times New Roman" w:hAnsi="Times New Roman" w:cs="Times New Roman"/>
                <w:color w:val="000000"/>
              </w:rPr>
              <w:t xml:space="preserve"> </w:t>
            </w:r>
            <w:r w:rsidRPr="00D94EB0">
              <w:rPr>
                <w:rFonts w:ascii="Times New Roman" w:eastAsia="Times New Roman" w:hAnsi="Times New Roman" w:cs="Times New Roman"/>
                <w:color w:val="000000"/>
              </w:rPr>
              <w:t xml:space="preserve">due </w:t>
            </w:r>
            <w:r>
              <w:rPr>
                <w:rFonts w:ascii="Times New Roman" w:eastAsia="Times New Roman" w:hAnsi="Times New Roman" w:cs="Times New Roman"/>
                <w:color w:val="000000"/>
              </w:rPr>
              <w:t xml:space="preserve">by </w:t>
            </w:r>
            <w:r w:rsidR="0008381E">
              <w:rPr>
                <w:rFonts w:ascii="Times New Roman" w:eastAsia="Times New Roman" w:hAnsi="Times New Roman" w:cs="Times New Roman"/>
                <w:color w:val="000000"/>
              </w:rPr>
              <w:t>Tuesday, March 8</w:t>
            </w:r>
            <w:r w:rsidR="0074681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SAG Facilitator to f</w:t>
            </w:r>
            <w:r w:rsidRPr="00D94EB0">
              <w:rPr>
                <w:rFonts w:ascii="Times New Roman" w:eastAsia="Times New Roman" w:hAnsi="Times New Roman" w:cs="Times New Roman"/>
                <w:color w:val="000000"/>
              </w:rPr>
              <w:t xml:space="preserve">inalize </w:t>
            </w:r>
            <w:r>
              <w:rPr>
                <w:rFonts w:ascii="Times New Roman" w:eastAsia="Times New Roman" w:hAnsi="Times New Roman" w:cs="Times New Roman"/>
                <w:color w:val="000000"/>
              </w:rPr>
              <w:t xml:space="preserve">the 2022 SAG Plan and post on the website by Friday, </w:t>
            </w:r>
            <w:r w:rsidR="001F3A67">
              <w:rPr>
                <w:rFonts w:ascii="Times New Roman" w:eastAsia="Times New Roman" w:hAnsi="Times New Roman" w:cs="Times New Roman"/>
                <w:color w:val="000000"/>
              </w:rPr>
              <w:t>March 11</w:t>
            </w:r>
          </w:p>
          <w:p w14:paraId="27627FE4" w14:textId="77777777" w:rsidR="00D13C8D" w:rsidRDefault="00D13C8D" w:rsidP="00D13C8D">
            <w:pPr>
              <w:spacing w:after="0" w:line="240" w:lineRule="auto"/>
              <w:rPr>
                <w:rFonts w:ascii="Times New Roman" w:eastAsia="Times New Roman" w:hAnsi="Times New Roman" w:cs="Times New Roman"/>
                <w:color w:val="000000"/>
              </w:rPr>
            </w:pPr>
          </w:p>
          <w:p w14:paraId="4B6269BB" w14:textId="6CBD66DA" w:rsidR="00D13C8D" w:rsidRDefault="00D13C8D" w:rsidP="00D13C8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Written draft </w:t>
            </w:r>
            <w:r w:rsidR="00925BC9">
              <w:rPr>
                <w:rFonts w:ascii="Times New Roman" w:eastAsia="Times New Roman" w:hAnsi="Times New Roman" w:cs="Times New Roman"/>
                <w:color w:val="000000"/>
              </w:rPr>
              <w:t>Ameren Illinois</w:t>
            </w:r>
            <w:r w:rsidR="007A7E0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EM&amp;V plan will be provided by </w:t>
            </w:r>
            <w:r w:rsidRPr="000C6343">
              <w:rPr>
                <w:rFonts w:ascii="Times New Roman" w:eastAsia="Times New Roman" w:hAnsi="Times New Roman" w:cs="Times New Roman"/>
                <w:color w:val="FF0000"/>
              </w:rPr>
              <w:t>[</w:t>
            </w:r>
            <w:r>
              <w:rPr>
                <w:rFonts w:ascii="Times New Roman" w:eastAsia="Times New Roman" w:hAnsi="Times New Roman" w:cs="Times New Roman"/>
                <w:color w:val="FF0000"/>
              </w:rPr>
              <w:t>date to be added</w:t>
            </w:r>
            <w:r w:rsidRPr="000C6343">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and circulated to SAG</w:t>
            </w:r>
          </w:p>
        </w:tc>
      </w:tr>
      <w:tr w:rsidR="00D94EB0" w:rsidRPr="00D94EB0" w14:paraId="1AE5D947" w14:textId="77777777" w:rsidTr="00414D5E">
        <w:trPr>
          <w:trHeight w:val="548"/>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11DF839E" w14:textId="5429CC8E" w:rsidR="00721CAF" w:rsidRDefault="00D6657B" w:rsidP="00721CAF">
            <w:pPr>
              <w:spacing w:after="0" w:line="240" w:lineRule="auto"/>
              <w:jc w:val="center"/>
              <w:rPr>
                <w:rFonts w:ascii="Times New Roman" w:eastAsia="Times New Roman" w:hAnsi="Times New Roman" w:cs="Times New Roman"/>
                <w:b/>
                <w:bCs/>
                <w:color w:val="000000"/>
              </w:rPr>
            </w:pPr>
            <w:bookmarkStart w:id="4" w:name="_Hlk521487734"/>
            <w:r>
              <w:rPr>
                <w:rFonts w:ascii="Times New Roman" w:eastAsia="Times New Roman" w:hAnsi="Times New Roman" w:cs="Times New Roman"/>
                <w:b/>
                <w:bCs/>
                <w:color w:val="000000"/>
              </w:rPr>
              <w:t xml:space="preserve">Tues. </w:t>
            </w:r>
            <w:r w:rsidR="008F2B10">
              <w:rPr>
                <w:rFonts w:ascii="Times New Roman" w:eastAsia="Times New Roman" w:hAnsi="Times New Roman" w:cs="Times New Roman"/>
                <w:b/>
                <w:bCs/>
                <w:color w:val="000000"/>
              </w:rPr>
              <w:t xml:space="preserve">April </w:t>
            </w:r>
            <w:r w:rsidR="003B379F">
              <w:rPr>
                <w:rFonts w:ascii="Times New Roman" w:eastAsia="Times New Roman" w:hAnsi="Times New Roman" w:cs="Times New Roman"/>
                <w:b/>
                <w:bCs/>
                <w:color w:val="000000"/>
              </w:rPr>
              <w:t>12</w:t>
            </w:r>
          </w:p>
          <w:p w14:paraId="79667D2A" w14:textId="5582B17A" w:rsidR="005B44EF" w:rsidRDefault="00721CAF" w:rsidP="00721CA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(Day 1)</w:t>
            </w:r>
          </w:p>
          <w:p w14:paraId="79B32001" w14:textId="77777777" w:rsidR="00210F47" w:rsidRDefault="00210F47" w:rsidP="00790F8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9:30 am – 12:30 pm</w:t>
            </w:r>
          </w:p>
          <w:p w14:paraId="0DB2075C" w14:textId="2144E776" w:rsidR="00210F47" w:rsidRDefault="00210F47" w:rsidP="00790F89">
            <w:pPr>
              <w:spacing w:after="0" w:line="240" w:lineRule="auto"/>
              <w:jc w:val="center"/>
              <w:rPr>
                <w:rFonts w:ascii="Times New Roman" w:eastAsia="Times New Roman" w:hAnsi="Times New Roman" w:cs="Times New Roman"/>
                <w:color w:val="000000"/>
              </w:rPr>
            </w:pPr>
          </w:p>
          <w:p w14:paraId="6B704E8A" w14:textId="4E81F892" w:rsidR="00FB24B7" w:rsidRDefault="00FB24B7" w:rsidP="00790F89">
            <w:pPr>
              <w:spacing w:after="0" w:line="240" w:lineRule="auto"/>
              <w:jc w:val="center"/>
              <w:rPr>
                <w:rFonts w:ascii="Times New Roman" w:eastAsia="Times New Roman" w:hAnsi="Times New Roman" w:cs="Times New Roman"/>
                <w:color w:val="000000"/>
              </w:rPr>
            </w:pPr>
          </w:p>
          <w:p w14:paraId="6B29DD5E" w14:textId="77777777" w:rsidR="00FB24B7" w:rsidRDefault="00FB24B7" w:rsidP="00790F89">
            <w:pPr>
              <w:spacing w:after="0" w:line="240" w:lineRule="auto"/>
              <w:jc w:val="center"/>
              <w:rPr>
                <w:rFonts w:ascii="Times New Roman" w:eastAsia="Times New Roman" w:hAnsi="Times New Roman" w:cs="Times New Roman"/>
                <w:color w:val="000000"/>
              </w:rPr>
            </w:pPr>
          </w:p>
          <w:p w14:paraId="0FC94DF2" w14:textId="6192EEFD" w:rsidR="00EA708C" w:rsidRDefault="00D6657B" w:rsidP="00210F4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Wed. </w:t>
            </w:r>
            <w:r w:rsidR="008F2B10">
              <w:rPr>
                <w:rFonts w:ascii="Times New Roman" w:eastAsia="Times New Roman" w:hAnsi="Times New Roman" w:cs="Times New Roman"/>
                <w:b/>
                <w:bCs/>
                <w:color w:val="000000"/>
              </w:rPr>
              <w:t xml:space="preserve">April </w:t>
            </w:r>
            <w:r w:rsidR="003B379F">
              <w:rPr>
                <w:rFonts w:ascii="Times New Roman" w:eastAsia="Times New Roman" w:hAnsi="Times New Roman" w:cs="Times New Roman"/>
                <w:b/>
                <w:bCs/>
                <w:color w:val="000000"/>
              </w:rPr>
              <w:t>13</w:t>
            </w:r>
          </w:p>
          <w:p w14:paraId="4AA77A0C" w14:textId="3C0E4649" w:rsidR="00210F47" w:rsidRDefault="00EA708C" w:rsidP="00EA708C">
            <w:pPr>
              <w:spacing w:after="0" w:line="240" w:lineRule="auto"/>
              <w:jc w:val="center"/>
              <w:rPr>
                <w:rFonts w:ascii="Times New Roman" w:eastAsia="Times New Roman" w:hAnsi="Times New Roman" w:cs="Times New Roman"/>
                <w:b/>
                <w:bCs/>
                <w:color w:val="000000"/>
              </w:rPr>
            </w:pPr>
            <w:r w:rsidRPr="00EA708C">
              <w:rPr>
                <w:rFonts w:ascii="Times New Roman" w:eastAsia="Times New Roman" w:hAnsi="Times New Roman" w:cs="Times New Roman"/>
                <w:b/>
                <w:bCs/>
                <w:color w:val="000000"/>
              </w:rPr>
              <w:t>(Day 2)</w:t>
            </w:r>
          </w:p>
          <w:p w14:paraId="2A01F99C" w14:textId="6D3E7864" w:rsidR="00830B4D" w:rsidRDefault="00BD52DB" w:rsidP="00210F4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9:30 am – 12:30 pm</w:t>
            </w:r>
            <w:r w:rsidR="00D94EB0" w:rsidRPr="00D94EB0">
              <w:rPr>
                <w:rFonts w:ascii="Times New Roman" w:eastAsia="Times New Roman" w:hAnsi="Times New Roman" w:cs="Times New Roman"/>
                <w:color w:val="000000"/>
              </w:rPr>
              <w:br/>
            </w:r>
          </w:p>
          <w:p w14:paraId="366A465E" w14:textId="77777777" w:rsidR="005E09E5" w:rsidRDefault="005E09E5" w:rsidP="00830B4D">
            <w:pPr>
              <w:spacing w:after="0" w:line="240" w:lineRule="auto"/>
              <w:jc w:val="center"/>
              <w:rPr>
                <w:rFonts w:ascii="Times New Roman" w:eastAsia="Times New Roman" w:hAnsi="Times New Roman" w:cs="Times New Roman"/>
                <w:color w:val="000000"/>
              </w:rPr>
            </w:pPr>
          </w:p>
          <w:bookmarkEnd w:id="4"/>
          <w:p w14:paraId="08F6D4BE" w14:textId="30C0C587" w:rsidR="00D94EB0" w:rsidRPr="00D94EB0" w:rsidRDefault="00D94EB0" w:rsidP="00D94EB0">
            <w:pPr>
              <w:spacing w:after="0" w:line="240" w:lineRule="auto"/>
              <w:jc w:val="center"/>
              <w:rPr>
                <w:rFonts w:ascii="Times New Roman" w:eastAsia="Times New Roman" w:hAnsi="Times New Roman" w:cs="Times New Roman"/>
                <w:color w:val="000000"/>
              </w:rPr>
            </w:pPr>
          </w:p>
        </w:tc>
        <w:tc>
          <w:tcPr>
            <w:tcW w:w="5220" w:type="dxa"/>
            <w:tcBorders>
              <w:top w:val="nil"/>
              <w:left w:val="nil"/>
              <w:bottom w:val="single" w:sz="4" w:space="0" w:color="auto"/>
              <w:right w:val="single" w:sz="4" w:space="0" w:color="auto"/>
            </w:tcBorders>
            <w:shd w:val="clear" w:color="auto" w:fill="auto"/>
            <w:vAlign w:val="center"/>
            <w:hideMark/>
          </w:tcPr>
          <w:p w14:paraId="2F3B86EB" w14:textId="2B6998DD" w:rsidR="00CC0D41" w:rsidRPr="00CC0D41" w:rsidRDefault="00CC0D41" w:rsidP="00D94EB0">
            <w:pPr>
              <w:spacing w:after="0" w:line="240" w:lineRule="auto"/>
              <w:rPr>
                <w:rFonts w:ascii="Times New Roman" w:eastAsia="Times New Roman" w:hAnsi="Times New Roman" w:cs="Times New Roman"/>
                <w:b/>
                <w:color w:val="000000"/>
              </w:rPr>
            </w:pPr>
            <w:r w:rsidRPr="006C7085">
              <w:rPr>
                <w:rFonts w:ascii="Times New Roman" w:eastAsia="Times New Roman" w:hAnsi="Times New Roman" w:cs="Times New Roman"/>
                <w:b/>
                <w:color w:val="000000"/>
                <w:u w:val="single"/>
              </w:rPr>
              <w:t>Quarterly SAG Meeting</w:t>
            </w:r>
            <w:r w:rsidR="00913B83">
              <w:rPr>
                <w:rFonts w:ascii="Times New Roman" w:eastAsia="Times New Roman" w:hAnsi="Times New Roman" w:cs="Times New Roman"/>
                <w:b/>
                <w:color w:val="000000"/>
                <w:u w:val="single"/>
              </w:rPr>
              <w:t xml:space="preserve"> </w:t>
            </w:r>
            <w:r w:rsidR="005A55A0">
              <w:rPr>
                <w:rFonts w:ascii="Times New Roman" w:eastAsia="Times New Roman" w:hAnsi="Times New Roman" w:cs="Times New Roman"/>
                <w:b/>
                <w:color w:val="000000"/>
                <w:u w:val="single"/>
              </w:rPr>
              <w:t xml:space="preserve">(Quarter </w:t>
            </w:r>
            <w:r w:rsidR="00E3004E">
              <w:rPr>
                <w:rFonts w:ascii="Times New Roman" w:eastAsia="Times New Roman" w:hAnsi="Times New Roman" w:cs="Times New Roman"/>
                <w:b/>
                <w:color w:val="000000"/>
                <w:u w:val="single"/>
              </w:rPr>
              <w:t>2</w:t>
            </w:r>
            <w:r w:rsidR="005A55A0">
              <w:rPr>
                <w:rFonts w:ascii="Times New Roman" w:eastAsia="Times New Roman" w:hAnsi="Times New Roman" w:cs="Times New Roman"/>
                <w:b/>
                <w:color w:val="000000"/>
                <w:u w:val="single"/>
              </w:rPr>
              <w:t>)</w:t>
            </w:r>
          </w:p>
          <w:p w14:paraId="4CB9A5FA" w14:textId="5BC5804D" w:rsidR="00DE37A2" w:rsidRDefault="00DE37A2" w:rsidP="00DE37A2">
            <w:pPr>
              <w:spacing w:after="0" w:line="240" w:lineRule="auto"/>
              <w:rPr>
                <w:rFonts w:ascii="Times New Roman" w:eastAsia="Times New Roman" w:hAnsi="Times New Roman" w:cs="Times New Roman"/>
                <w:color w:val="000000"/>
              </w:rPr>
            </w:pPr>
          </w:p>
          <w:p w14:paraId="42D7FF63" w14:textId="093D8E97" w:rsidR="00DE37A2" w:rsidRPr="00CB6FD6" w:rsidRDefault="00DE37A2" w:rsidP="00DE37A2">
            <w:pPr>
              <w:spacing w:after="0" w:line="240" w:lineRule="auto"/>
              <w:rPr>
                <w:rFonts w:ascii="Times New Roman" w:eastAsia="Times New Roman" w:hAnsi="Times New Roman" w:cs="Times New Roman"/>
                <w:b/>
                <w:bCs/>
                <w:color w:val="000000"/>
              </w:rPr>
            </w:pPr>
            <w:r w:rsidRPr="00CB6FD6">
              <w:rPr>
                <w:rFonts w:ascii="Times New Roman" w:eastAsia="Times New Roman" w:hAnsi="Times New Roman" w:cs="Times New Roman"/>
                <w:b/>
                <w:bCs/>
                <w:color w:val="000000"/>
              </w:rPr>
              <w:t>Day 1</w:t>
            </w:r>
            <w:r w:rsidR="00140D0B">
              <w:rPr>
                <w:rFonts w:ascii="Times New Roman" w:eastAsia="Times New Roman" w:hAnsi="Times New Roman" w:cs="Times New Roman"/>
                <w:b/>
                <w:bCs/>
                <w:color w:val="000000"/>
              </w:rPr>
              <w:t>:</w:t>
            </w:r>
          </w:p>
          <w:p w14:paraId="037DCC61" w14:textId="58DFDBC2" w:rsidR="001C79CF" w:rsidRDefault="001C79CF" w:rsidP="002B406E">
            <w:pPr>
              <w:pStyle w:val="ListParagraph"/>
              <w:numPr>
                <w:ilvl w:val="0"/>
                <w:numId w:val="2"/>
              </w:numPr>
              <w:spacing w:after="0" w:line="240" w:lineRule="auto"/>
              <w:ind w:left="504"/>
              <w:rPr>
                <w:rFonts w:ascii="Times New Roman" w:eastAsia="Times New Roman" w:hAnsi="Times New Roman" w:cs="Times New Roman"/>
                <w:color w:val="000000"/>
              </w:rPr>
            </w:pPr>
            <w:r w:rsidRPr="005911CE">
              <w:rPr>
                <w:rFonts w:ascii="Times New Roman" w:eastAsia="Times New Roman" w:hAnsi="Times New Roman" w:cs="Times New Roman"/>
                <w:b/>
                <w:bCs/>
                <w:color w:val="000000"/>
              </w:rPr>
              <w:t>SAG Facilitator:</w:t>
            </w:r>
            <w:r>
              <w:rPr>
                <w:rFonts w:ascii="Times New Roman" w:eastAsia="Times New Roman" w:hAnsi="Times New Roman" w:cs="Times New Roman"/>
                <w:color w:val="000000"/>
              </w:rPr>
              <w:t xml:space="preserve"> Reminder on Upcoming Policy Manual Update Process</w:t>
            </w:r>
          </w:p>
          <w:p w14:paraId="4BA9E52C" w14:textId="77777777" w:rsidR="005911CE" w:rsidRPr="00E92A61" w:rsidRDefault="005911CE" w:rsidP="005911CE">
            <w:pPr>
              <w:pStyle w:val="ListParagraph"/>
              <w:numPr>
                <w:ilvl w:val="0"/>
                <w:numId w:val="2"/>
              </w:numPr>
              <w:spacing w:after="0" w:line="240" w:lineRule="auto"/>
              <w:ind w:left="504"/>
              <w:rPr>
                <w:rFonts w:ascii="Times New Roman" w:eastAsia="Times New Roman" w:hAnsi="Times New Roman" w:cs="Times New Roman"/>
                <w:color w:val="000000"/>
              </w:rPr>
            </w:pPr>
            <w:r w:rsidRPr="005849AB">
              <w:rPr>
                <w:rFonts w:ascii="Times New Roman" w:eastAsia="Times New Roman" w:hAnsi="Times New Roman" w:cs="Times New Roman"/>
                <w:b/>
                <w:bCs/>
                <w:color w:val="000000"/>
              </w:rPr>
              <w:t>Statutory Update:</w:t>
            </w:r>
            <w:r>
              <w:rPr>
                <w:rFonts w:ascii="Times New Roman" w:eastAsia="Times New Roman" w:hAnsi="Times New Roman" w:cs="Times New Roman"/>
                <w:color w:val="000000"/>
              </w:rPr>
              <w:t xml:space="preserve"> Overview of statutory impacts; key changes to electric EE Portfolios from Climate and Equitable Jobs Act (CEJA)</w:t>
            </w:r>
          </w:p>
          <w:p w14:paraId="1EFE7A1E" w14:textId="1BD6CCFA" w:rsidR="005911CE" w:rsidRPr="001C79CF" w:rsidRDefault="00F5785D" w:rsidP="002B406E">
            <w:pPr>
              <w:pStyle w:val="ListParagraph"/>
              <w:numPr>
                <w:ilvl w:val="0"/>
                <w:numId w:val="2"/>
              </w:numPr>
              <w:spacing w:after="0" w:line="240" w:lineRule="auto"/>
              <w:ind w:left="504"/>
              <w:rPr>
                <w:rFonts w:ascii="Times New Roman" w:eastAsia="Times New Roman" w:hAnsi="Times New Roman" w:cs="Times New Roman"/>
                <w:color w:val="000000"/>
              </w:rPr>
            </w:pPr>
            <w:r>
              <w:rPr>
                <w:rFonts w:ascii="Times New Roman" w:eastAsia="Times New Roman" w:hAnsi="Times New Roman" w:cs="Times New Roman"/>
                <w:color w:val="000000"/>
              </w:rPr>
              <w:t>Ameren Illinois and ComEd Presentations: Efficient Choice Website Findings</w:t>
            </w:r>
          </w:p>
          <w:p w14:paraId="6F597A6F" w14:textId="5FD41D49" w:rsidR="00DE37A2" w:rsidRPr="00CB6FD6" w:rsidRDefault="0087453E" w:rsidP="00DE37A2">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D</w:t>
            </w:r>
            <w:r w:rsidR="00DE37A2" w:rsidRPr="00CB6FD6">
              <w:rPr>
                <w:rFonts w:ascii="Times New Roman" w:eastAsia="Times New Roman" w:hAnsi="Times New Roman" w:cs="Times New Roman"/>
                <w:b/>
                <w:bCs/>
                <w:color w:val="000000"/>
              </w:rPr>
              <w:t>ay 2</w:t>
            </w:r>
            <w:r w:rsidR="00140D0B">
              <w:rPr>
                <w:rFonts w:ascii="Times New Roman" w:eastAsia="Times New Roman" w:hAnsi="Times New Roman" w:cs="Times New Roman"/>
                <w:b/>
                <w:bCs/>
                <w:color w:val="000000"/>
              </w:rPr>
              <w:t>:</w:t>
            </w:r>
          </w:p>
          <w:p w14:paraId="351135C6" w14:textId="41B7020B" w:rsidR="00D22A2E" w:rsidRPr="00D22A2E" w:rsidRDefault="00D22A2E" w:rsidP="00D22A2E">
            <w:pPr>
              <w:pStyle w:val="ListParagraph"/>
              <w:numPr>
                <w:ilvl w:val="0"/>
                <w:numId w:val="2"/>
              </w:numPr>
              <w:spacing w:after="0" w:line="240" w:lineRule="auto"/>
              <w:ind w:left="504"/>
              <w:rPr>
                <w:rFonts w:ascii="Times New Roman" w:eastAsia="Times New Roman" w:hAnsi="Times New Roman" w:cs="Times New Roman"/>
                <w:color w:val="000000"/>
              </w:rPr>
            </w:pPr>
            <w:r w:rsidRPr="00681C5A">
              <w:rPr>
                <w:rFonts w:ascii="Times New Roman" w:eastAsia="Times New Roman" w:hAnsi="Times New Roman" w:cs="Times New Roman"/>
                <w:b/>
                <w:color w:val="000000"/>
              </w:rPr>
              <w:t xml:space="preserve">Electric and Gas Utility 2021 Report-Out:  </w:t>
            </w:r>
            <w:r w:rsidRPr="00681C5A">
              <w:rPr>
                <w:rFonts w:ascii="Times New Roman" w:eastAsia="Times New Roman" w:hAnsi="Times New Roman" w:cs="Times New Roman"/>
                <w:color w:val="000000"/>
              </w:rPr>
              <w:t>Utilities present Calendar Year 2021 results</w:t>
            </w:r>
            <w:r>
              <w:rPr>
                <w:rFonts w:ascii="Times New Roman" w:eastAsia="Times New Roman" w:hAnsi="Times New Roman" w:cs="Times New Roman"/>
                <w:color w:val="000000"/>
              </w:rPr>
              <w:t>, highlights of new 2022 programs</w:t>
            </w:r>
          </w:p>
          <w:p w14:paraId="4878A324" w14:textId="03EAB9C6" w:rsidR="00A27010" w:rsidRPr="00A27010" w:rsidRDefault="00A27010" w:rsidP="00EC2562">
            <w:pPr>
              <w:pStyle w:val="ListParagraph"/>
              <w:numPr>
                <w:ilvl w:val="0"/>
                <w:numId w:val="2"/>
              </w:numPr>
              <w:spacing w:after="0" w:line="240" w:lineRule="auto"/>
              <w:ind w:left="504"/>
              <w:rPr>
                <w:rFonts w:ascii="Times New Roman" w:eastAsia="Times New Roman" w:hAnsi="Times New Roman" w:cs="Times New Roman"/>
                <w:bCs/>
                <w:color w:val="000000"/>
              </w:rPr>
            </w:pPr>
            <w:r w:rsidRPr="00A27010">
              <w:rPr>
                <w:rFonts w:ascii="Times New Roman" w:eastAsia="Times New Roman" w:hAnsi="Times New Roman" w:cs="Times New Roman"/>
                <w:bCs/>
                <w:color w:val="000000"/>
              </w:rPr>
              <w:t>Leveraging federal stimulus (discuss if needed)</w:t>
            </w:r>
          </w:p>
          <w:p w14:paraId="004C22DE" w14:textId="2EBFDEED" w:rsidR="008E3C79" w:rsidRPr="00A475F1" w:rsidRDefault="008E3C79" w:rsidP="00CD2A96">
            <w:pPr>
              <w:pStyle w:val="ListParagraph"/>
              <w:ind w:left="504"/>
              <w:rPr>
                <w:rFonts w:ascii="Times New Roman" w:eastAsia="Times New Roman" w:hAnsi="Times New Roman" w:cs="Times New Roman"/>
                <w:color w:val="000000"/>
              </w:rPr>
            </w:pPr>
          </w:p>
        </w:tc>
        <w:tc>
          <w:tcPr>
            <w:tcW w:w="2970" w:type="dxa"/>
            <w:tcBorders>
              <w:top w:val="nil"/>
              <w:left w:val="nil"/>
              <w:bottom w:val="single" w:sz="4" w:space="0" w:color="auto"/>
              <w:right w:val="single" w:sz="4" w:space="0" w:color="auto"/>
            </w:tcBorders>
            <w:shd w:val="clear" w:color="auto" w:fill="auto"/>
            <w:vAlign w:val="center"/>
            <w:hideMark/>
          </w:tcPr>
          <w:p w14:paraId="03E247B7" w14:textId="61C308C3" w:rsidR="00436A3B" w:rsidRPr="00D94EB0" w:rsidRDefault="00436A3B" w:rsidP="00D94E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Follow-up items will be circulated following the meeting</w:t>
            </w:r>
          </w:p>
        </w:tc>
      </w:tr>
      <w:tr w:rsidR="005E4A4F" w:rsidRPr="00D94EB0" w14:paraId="7787B57D" w14:textId="77777777" w:rsidTr="00136006">
        <w:trPr>
          <w:trHeight w:val="449"/>
        </w:trPr>
        <w:tc>
          <w:tcPr>
            <w:tcW w:w="2160" w:type="dxa"/>
            <w:tcBorders>
              <w:top w:val="nil"/>
              <w:left w:val="single" w:sz="4" w:space="0" w:color="auto"/>
              <w:bottom w:val="single" w:sz="4" w:space="0" w:color="auto"/>
              <w:right w:val="single" w:sz="4" w:space="0" w:color="auto"/>
            </w:tcBorders>
            <w:shd w:val="clear" w:color="auto" w:fill="auto"/>
            <w:vAlign w:val="center"/>
          </w:tcPr>
          <w:p w14:paraId="650A8DB8" w14:textId="11D7F52E" w:rsidR="005E4A4F" w:rsidRDefault="005E4A4F" w:rsidP="005E4A4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Tues. July </w:t>
            </w:r>
            <w:r w:rsidR="008D2732">
              <w:rPr>
                <w:rFonts w:ascii="Times New Roman" w:eastAsia="Times New Roman" w:hAnsi="Times New Roman" w:cs="Times New Roman"/>
                <w:b/>
                <w:bCs/>
                <w:color w:val="000000"/>
              </w:rPr>
              <w:t>19</w:t>
            </w:r>
          </w:p>
          <w:p w14:paraId="60EBBF88" w14:textId="77777777" w:rsidR="005E4A4F" w:rsidRDefault="005E4A4F" w:rsidP="005E4A4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(Day 1)</w:t>
            </w:r>
          </w:p>
          <w:p w14:paraId="4F1FAFA1" w14:textId="77777777" w:rsidR="005E4A4F" w:rsidRDefault="005E4A4F" w:rsidP="005E4A4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9:30 am – 12:30 pm</w:t>
            </w:r>
          </w:p>
          <w:p w14:paraId="0DA18A8F" w14:textId="77777777" w:rsidR="005E4A4F" w:rsidRDefault="005E4A4F" w:rsidP="005E4A4F">
            <w:pPr>
              <w:spacing w:after="0" w:line="240" w:lineRule="auto"/>
              <w:jc w:val="center"/>
              <w:rPr>
                <w:rFonts w:ascii="Times New Roman" w:eastAsia="Times New Roman" w:hAnsi="Times New Roman" w:cs="Times New Roman"/>
                <w:color w:val="000000"/>
              </w:rPr>
            </w:pPr>
          </w:p>
          <w:p w14:paraId="094D45FA" w14:textId="24E59957" w:rsidR="005E4A4F" w:rsidRDefault="005E4A4F" w:rsidP="005E4A4F">
            <w:pPr>
              <w:spacing w:after="0" w:line="240" w:lineRule="auto"/>
              <w:jc w:val="center"/>
              <w:rPr>
                <w:rFonts w:ascii="Times New Roman" w:eastAsia="Times New Roman" w:hAnsi="Times New Roman" w:cs="Times New Roman"/>
                <w:b/>
                <w:bCs/>
                <w:color w:val="000000"/>
              </w:rPr>
            </w:pPr>
            <w:r w:rsidRPr="005F0760">
              <w:rPr>
                <w:rFonts w:ascii="Times New Roman" w:eastAsia="Times New Roman" w:hAnsi="Times New Roman" w:cs="Times New Roman"/>
                <w:b/>
                <w:bCs/>
                <w:color w:val="000000"/>
              </w:rPr>
              <w:t>Wed.</w:t>
            </w:r>
            <w:r>
              <w:rPr>
                <w:rFonts w:ascii="Times New Roman" w:eastAsia="Times New Roman" w:hAnsi="Times New Roman" w:cs="Times New Roman"/>
                <w:b/>
                <w:bCs/>
                <w:color w:val="000000"/>
              </w:rPr>
              <w:t xml:space="preserve"> July </w:t>
            </w:r>
            <w:r w:rsidR="008D2732">
              <w:rPr>
                <w:rFonts w:ascii="Times New Roman" w:eastAsia="Times New Roman" w:hAnsi="Times New Roman" w:cs="Times New Roman"/>
                <w:b/>
                <w:bCs/>
                <w:color w:val="000000"/>
              </w:rPr>
              <w:t>20</w:t>
            </w:r>
          </w:p>
          <w:p w14:paraId="748239DF" w14:textId="77777777" w:rsidR="005E4A4F" w:rsidRPr="005F0760" w:rsidRDefault="005E4A4F" w:rsidP="005E4A4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(Day 2)</w:t>
            </w:r>
          </w:p>
          <w:p w14:paraId="753C3C5A" w14:textId="42F306BD" w:rsidR="005E4A4F" w:rsidRDefault="005E4A4F" w:rsidP="005E4A4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color w:val="000000"/>
              </w:rPr>
              <w:t>9:30 am – 12:30 pm</w:t>
            </w:r>
          </w:p>
        </w:tc>
        <w:tc>
          <w:tcPr>
            <w:tcW w:w="5220" w:type="dxa"/>
            <w:tcBorders>
              <w:top w:val="nil"/>
              <w:left w:val="nil"/>
              <w:bottom w:val="single" w:sz="4" w:space="0" w:color="auto"/>
              <w:right w:val="single" w:sz="4" w:space="0" w:color="auto"/>
            </w:tcBorders>
            <w:shd w:val="clear" w:color="auto" w:fill="auto"/>
            <w:vAlign w:val="center"/>
          </w:tcPr>
          <w:p w14:paraId="0C08B01B" w14:textId="77777777" w:rsidR="005E4A4F" w:rsidRDefault="005E4A4F" w:rsidP="005E4A4F">
            <w:pPr>
              <w:spacing w:after="0" w:line="240" w:lineRule="auto"/>
              <w:rPr>
                <w:rFonts w:ascii="Times New Roman" w:eastAsia="Times New Roman" w:hAnsi="Times New Roman" w:cs="Times New Roman"/>
                <w:b/>
                <w:color w:val="000000"/>
                <w:u w:val="single"/>
              </w:rPr>
            </w:pPr>
            <w:r w:rsidRPr="006C7085">
              <w:rPr>
                <w:rFonts w:ascii="Times New Roman" w:eastAsia="Times New Roman" w:hAnsi="Times New Roman" w:cs="Times New Roman"/>
                <w:b/>
                <w:color w:val="000000"/>
                <w:u w:val="single"/>
              </w:rPr>
              <w:t>Quarterly SAG Meetin</w:t>
            </w:r>
            <w:r>
              <w:rPr>
                <w:rFonts w:ascii="Times New Roman" w:eastAsia="Times New Roman" w:hAnsi="Times New Roman" w:cs="Times New Roman"/>
                <w:b/>
                <w:color w:val="000000"/>
                <w:u w:val="single"/>
              </w:rPr>
              <w:t>g (Quarter 3)</w:t>
            </w:r>
          </w:p>
          <w:p w14:paraId="4458B9A0" w14:textId="77777777" w:rsidR="005E4A4F" w:rsidRDefault="005E4A4F" w:rsidP="005E4A4F">
            <w:pPr>
              <w:spacing w:after="0" w:line="240" w:lineRule="auto"/>
              <w:rPr>
                <w:rFonts w:ascii="Times New Roman" w:eastAsia="Times New Roman" w:hAnsi="Times New Roman" w:cs="Times New Roman"/>
                <w:b/>
                <w:color w:val="000000"/>
                <w:u w:val="single"/>
              </w:rPr>
            </w:pPr>
          </w:p>
          <w:p w14:paraId="1AD611B9" w14:textId="77777777" w:rsidR="005E4A4F" w:rsidRPr="00BE1952" w:rsidRDefault="005E4A4F" w:rsidP="005E4A4F">
            <w:pPr>
              <w:spacing w:after="0" w:line="240" w:lineRule="auto"/>
              <w:rPr>
                <w:rFonts w:ascii="Times New Roman" w:eastAsia="Times New Roman" w:hAnsi="Times New Roman" w:cs="Times New Roman"/>
                <w:b/>
                <w:bCs/>
                <w:color w:val="000000"/>
              </w:rPr>
            </w:pPr>
            <w:r w:rsidRPr="00BE1952">
              <w:rPr>
                <w:rFonts w:ascii="Times New Roman" w:eastAsia="Times New Roman" w:hAnsi="Times New Roman" w:cs="Times New Roman"/>
                <w:b/>
                <w:bCs/>
                <w:color w:val="000000"/>
              </w:rPr>
              <w:t>Day 1:</w:t>
            </w:r>
          </w:p>
          <w:p w14:paraId="130E166B" w14:textId="1F9EF290" w:rsidR="005E4A4F" w:rsidRPr="0013509D" w:rsidRDefault="00CE1C42" w:rsidP="00EF1059">
            <w:pPr>
              <w:pStyle w:val="ListParagraph"/>
              <w:numPr>
                <w:ilvl w:val="0"/>
                <w:numId w:val="9"/>
              </w:numPr>
              <w:spacing w:after="0" w:line="240" w:lineRule="auto"/>
              <w:ind w:left="504"/>
              <w:rPr>
                <w:rFonts w:ascii="Times New Roman" w:eastAsia="Times New Roman" w:hAnsi="Times New Roman" w:cs="Times New Roman"/>
                <w:bCs/>
                <w:color w:val="000000"/>
              </w:rPr>
            </w:pPr>
            <w:r w:rsidRPr="00CE1C42">
              <w:rPr>
                <w:rFonts w:ascii="Times New Roman" w:eastAsia="Times New Roman" w:hAnsi="Times New Roman" w:cs="Times New Roman"/>
                <w:color w:val="000000"/>
              </w:rPr>
              <w:t>Report-out on economic and employment impacts of Illinois EE programs (</w:t>
            </w:r>
            <w:proofErr w:type="spellStart"/>
            <w:r w:rsidRPr="00CE1C42">
              <w:rPr>
                <w:rFonts w:ascii="Times New Roman" w:eastAsia="Times New Roman" w:hAnsi="Times New Roman" w:cs="Times New Roman"/>
                <w:color w:val="000000"/>
              </w:rPr>
              <w:t>Guidehouse</w:t>
            </w:r>
            <w:proofErr w:type="spellEnd"/>
            <w:r w:rsidRPr="00CE1C42">
              <w:rPr>
                <w:rFonts w:ascii="Times New Roman" w:eastAsia="Times New Roman" w:hAnsi="Times New Roman" w:cs="Times New Roman"/>
                <w:color w:val="000000"/>
              </w:rPr>
              <w:t xml:space="preserve"> and Opinion Dynamics)</w:t>
            </w:r>
          </w:p>
          <w:p w14:paraId="2FCC548E" w14:textId="4DE63E10" w:rsidR="0013509D" w:rsidRPr="00CE1C42" w:rsidRDefault="0013509D" w:rsidP="00EF1059">
            <w:pPr>
              <w:pStyle w:val="ListParagraph"/>
              <w:numPr>
                <w:ilvl w:val="0"/>
                <w:numId w:val="9"/>
              </w:numPr>
              <w:spacing w:after="0" w:line="240" w:lineRule="auto"/>
              <w:ind w:left="504"/>
              <w:rPr>
                <w:rFonts w:ascii="Times New Roman" w:eastAsia="Times New Roman" w:hAnsi="Times New Roman" w:cs="Times New Roman"/>
                <w:bCs/>
                <w:color w:val="000000"/>
              </w:rPr>
            </w:pPr>
            <w:r>
              <w:rPr>
                <w:rFonts w:ascii="Times New Roman" w:eastAsia="Times New Roman" w:hAnsi="Times New Roman" w:cs="Times New Roman"/>
                <w:color w:val="000000"/>
              </w:rPr>
              <w:t>Additional topics TBD</w:t>
            </w:r>
          </w:p>
          <w:p w14:paraId="1E7EB687" w14:textId="5CF0D6BC" w:rsidR="005E4A4F" w:rsidRDefault="005E4A4F" w:rsidP="005E4A4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Day 2:</w:t>
            </w:r>
          </w:p>
          <w:p w14:paraId="22E43DBC" w14:textId="36151032" w:rsidR="005E4A4F" w:rsidRPr="005E4A4F" w:rsidRDefault="00CD2A96" w:rsidP="00EF1059">
            <w:pPr>
              <w:pStyle w:val="ListParagraph"/>
              <w:numPr>
                <w:ilvl w:val="0"/>
                <w:numId w:val="19"/>
              </w:numPr>
              <w:spacing w:after="0" w:line="240" w:lineRule="auto"/>
              <w:ind w:left="504"/>
              <w:rPr>
                <w:rFonts w:ascii="Times New Roman" w:eastAsia="Times New Roman" w:hAnsi="Times New Roman" w:cs="Times New Roman"/>
                <w:b/>
                <w:bCs/>
                <w:color w:val="000000"/>
              </w:rPr>
            </w:pPr>
            <w:r w:rsidRPr="00E92A61">
              <w:rPr>
                <w:rFonts w:ascii="Times New Roman" w:eastAsia="Times New Roman" w:hAnsi="Times New Roman" w:cs="Times New Roman"/>
                <w:b/>
                <w:bCs/>
                <w:color w:val="000000"/>
              </w:rPr>
              <w:t>Income Qualified Research:</w:t>
            </w:r>
            <w:r>
              <w:rPr>
                <w:rFonts w:ascii="Times New Roman" w:eastAsia="Times New Roman" w:hAnsi="Times New Roman" w:cs="Times New Roman"/>
                <w:color w:val="000000"/>
              </w:rPr>
              <w:t xml:space="preserve"> </w:t>
            </w:r>
            <w:r w:rsidRPr="00D56D78">
              <w:rPr>
                <w:rFonts w:ascii="Times New Roman" w:eastAsia="Times New Roman" w:hAnsi="Times New Roman" w:cs="Times New Roman"/>
                <w:color w:val="000000"/>
              </w:rPr>
              <w:t>Walker-Miller Energy Services and Energy Justice Labs presentation on results from Income Qualified Focus Groups and Diverse Vendor Survey, completed for Ameren Illinois</w:t>
            </w:r>
          </w:p>
        </w:tc>
        <w:tc>
          <w:tcPr>
            <w:tcW w:w="2970" w:type="dxa"/>
            <w:tcBorders>
              <w:top w:val="nil"/>
              <w:left w:val="nil"/>
              <w:bottom w:val="single" w:sz="4" w:space="0" w:color="auto"/>
              <w:right w:val="single" w:sz="4" w:space="0" w:color="auto"/>
            </w:tcBorders>
            <w:shd w:val="clear" w:color="auto" w:fill="auto"/>
            <w:vAlign w:val="center"/>
          </w:tcPr>
          <w:p w14:paraId="292124A6" w14:textId="12340745" w:rsidR="005E4A4F" w:rsidRPr="00D94EB0" w:rsidRDefault="005E4A4F" w:rsidP="005E4A4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Follow-up items will be circulated following the meeting</w:t>
            </w:r>
          </w:p>
        </w:tc>
      </w:tr>
      <w:tr w:rsidR="009559BC" w:rsidRPr="00D94EB0" w14:paraId="1594F26F" w14:textId="77777777" w:rsidTr="006F0F45">
        <w:trPr>
          <w:trHeight w:val="4229"/>
        </w:trPr>
        <w:tc>
          <w:tcPr>
            <w:tcW w:w="2160" w:type="dxa"/>
            <w:tcBorders>
              <w:top w:val="nil"/>
              <w:left w:val="single" w:sz="4" w:space="0" w:color="auto"/>
              <w:bottom w:val="single" w:sz="4" w:space="0" w:color="auto"/>
              <w:right w:val="single" w:sz="4" w:space="0" w:color="auto"/>
            </w:tcBorders>
            <w:shd w:val="clear" w:color="auto" w:fill="auto"/>
            <w:vAlign w:val="center"/>
          </w:tcPr>
          <w:p w14:paraId="5985DEBA" w14:textId="2FFF9504" w:rsidR="009559BC" w:rsidRDefault="009559BC" w:rsidP="000716B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September 20</w:t>
            </w:r>
            <w:r w:rsidR="00233915">
              <w:rPr>
                <w:rFonts w:ascii="Times New Roman" w:eastAsia="Times New Roman" w:hAnsi="Times New Roman" w:cs="Times New Roman"/>
                <w:b/>
                <w:bCs/>
                <w:color w:val="000000"/>
              </w:rPr>
              <w:t>2</w:t>
            </w:r>
            <w:r w:rsidR="007D1E8E">
              <w:rPr>
                <w:rFonts w:ascii="Times New Roman" w:eastAsia="Times New Roman" w:hAnsi="Times New Roman" w:cs="Times New Roman"/>
                <w:b/>
                <w:bCs/>
                <w:color w:val="000000"/>
              </w:rPr>
              <w:t>2</w:t>
            </w:r>
          </w:p>
          <w:p w14:paraId="7CF84F59" w14:textId="5142760D" w:rsidR="007C4A92" w:rsidRPr="009559BC" w:rsidRDefault="000D1228" w:rsidP="00355198">
            <w:pPr>
              <w:spacing w:after="0" w:line="240" w:lineRule="auto"/>
              <w:jc w:val="center"/>
              <w:rPr>
                <w:rFonts w:ascii="Times New Roman" w:eastAsia="Times New Roman" w:hAnsi="Times New Roman" w:cs="Times New Roman"/>
                <w:bCs/>
                <w:color w:val="000000"/>
              </w:rPr>
            </w:pPr>
            <w:r w:rsidRPr="000D1228">
              <w:rPr>
                <w:rFonts w:ascii="Times New Roman" w:eastAsia="Times New Roman" w:hAnsi="Times New Roman" w:cs="Times New Roman"/>
                <w:b/>
                <w:bCs/>
                <w:i/>
                <w:iCs/>
                <w:color w:val="000000"/>
              </w:rPr>
              <w:t>Large Group SAG Meeting</w:t>
            </w:r>
            <w:r>
              <w:rPr>
                <w:rFonts w:ascii="Times New Roman" w:eastAsia="Times New Roman" w:hAnsi="Times New Roman" w:cs="Times New Roman"/>
                <w:b/>
                <w:bCs/>
                <w:i/>
                <w:iCs/>
                <w:color w:val="000000"/>
              </w:rPr>
              <w:t>s</w:t>
            </w:r>
            <w:r w:rsidR="00136006">
              <w:rPr>
                <w:rFonts w:ascii="Times New Roman" w:eastAsia="Times New Roman" w:hAnsi="Times New Roman" w:cs="Times New Roman"/>
                <w:b/>
                <w:bCs/>
                <w:i/>
                <w:iCs/>
                <w:color w:val="000000"/>
              </w:rPr>
              <w:t xml:space="preserve"> – NTG Update Process</w:t>
            </w:r>
          </w:p>
        </w:tc>
        <w:tc>
          <w:tcPr>
            <w:tcW w:w="5220" w:type="dxa"/>
            <w:tcBorders>
              <w:top w:val="nil"/>
              <w:left w:val="nil"/>
              <w:bottom w:val="single" w:sz="4" w:space="0" w:color="auto"/>
              <w:right w:val="single" w:sz="4" w:space="0" w:color="auto"/>
            </w:tcBorders>
            <w:shd w:val="clear" w:color="auto" w:fill="auto"/>
            <w:vAlign w:val="center"/>
          </w:tcPr>
          <w:p w14:paraId="27F8B46A" w14:textId="1A9E3CF7" w:rsidR="009559BC" w:rsidRDefault="00F97D36" w:rsidP="000716B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
                <w:bCs/>
                <w:color w:val="000000"/>
              </w:rPr>
              <w:t>Net-to-Gross Meetings:</w:t>
            </w:r>
            <w:r w:rsidR="00B651E8">
              <w:rPr>
                <w:rFonts w:ascii="Times New Roman" w:eastAsia="Times New Roman" w:hAnsi="Times New Roman" w:cs="Times New Roman"/>
                <w:bCs/>
                <w:color w:val="000000"/>
              </w:rPr>
              <w:t xml:space="preserve"> </w:t>
            </w:r>
            <w:r w:rsidR="009559BC" w:rsidRPr="009559BC">
              <w:rPr>
                <w:rFonts w:ascii="Times New Roman" w:eastAsia="Times New Roman" w:hAnsi="Times New Roman" w:cs="Times New Roman"/>
                <w:bCs/>
                <w:color w:val="000000"/>
              </w:rPr>
              <w:t xml:space="preserve">Four </w:t>
            </w:r>
            <w:r w:rsidR="00240160">
              <w:rPr>
                <w:rFonts w:ascii="Times New Roman" w:eastAsia="Times New Roman" w:hAnsi="Times New Roman" w:cs="Times New Roman"/>
                <w:bCs/>
                <w:color w:val="000000"/>
              </w:rPr>
              <w:t xml:space="preserve">Large Group SAG </w:t>
            </w:r>
            <w:r w:rsidR="009559BC" w:rsidRPr="009559BC">
              <w:rPr>
                <w:rFonts w:ascii="Times New Roman" w:eastAsia="Times New Roman" w:hAnsi="Times New Roman" w:cs="Times New Roman"/>
                <w:bCs/>
                <w:color w:val="000000"/>
              </w:rPr>
              <w:t>meetings to discuss evaluator Net-to-Gross (NTG) recommendations for programs beginning January 1, 202</w:t>
            </w:r>
            <w:r w:rsidR="007F4C34">
              <w:rPr>
                <w:rFonts w:ascii="Times New Roman" w:eastAsia="Times New Roman" w:hAnsi="Times New Roman" w:cs="Times New Roman"/>
                <w:bCs/>
                <w:color w:val="000000"/>
              </w:rPr>
              <w:t>3</w:t>
            </w:r>
            <w:r w:rsidR="009559BC" w:rsidRPr="009559BC">
              <w:rPr>
                <w:rFonts w:ascii="Times New Roman" w:eastAsia="Times New Roman" w:hAnsi="Times New Roman" w:cs="Times New Roman"/>
                <w:bCs/>
                <w:color w:val="000000"/>
              </w:rPr>
              <w:t>.</w:t>
            </w:r>
          </w:p>
          <w:p w14:paraId="2C347D52" w14:textId="297D8120" w:rsidR="00503454" w:rsidRPr="00491490" w:rsidRDefault="00503454" w:rsidP="00EF1059">
            <w:pPr>
              <w:pStyle w:val="ListParagraph"/>
              <w:numPr>
                <w:ilvl w:val="0"/>
                <w:numId w:val="8"/>
              </w:numPr>
              <w:spacing w:after="0" w:line="240" w:lineRule="auto"/>
              <w:ind w:left="504"/>
              <w:rPr>
                <w:rFonts w:ascii="Times New Roman" w:eastAsia="Times New Roman" w:hAnsi="Times New Roman" w:cs="Times New Roman"/>
                <w:bCs/>
                <w:color w:val="000000"/>
              </w:rPr>
            </w:pPr>
            <w:r w:rsidRPr="001C453E">
              <w:rPr>
                <w:rFonts w:ascii="Times New Roman" w:eastAsia="Times New Roman" w:hAnsi="Times New Roman" w:cs="Times New Roman"/>
                <w:b/>
                <w:bCs/>
                <w:color w:val="000000"/>
              </w:rPr>
              <w:t>Meeting 1</w:t>
            </w:r>
            <w:r w:rsidR="006F0F45">
              <w:rPr>
                <w:rFonts w:ascii="Times New Roman" w:eastAsia="Times New Roman" w:hAnsi="Times New Roman" w:cs="Times New Roman"/>
                <w:b/>
                <w:bCs/>
                <w:color w:val="000000"/>
              </w:rPr>
              <w:t xml:space="preserve"> – </w:t>
            </w:r>
            <w:r w:rsidR="007D1E8E">
              <w:rPr>
                <w:rFonts w:ascii="Times New Roman" w:eastAsia="Times New Roman" w:hAnsi="Times New Roman" w:cs="Times New Roman"/>
                <w:b/>
                <w:bCs/>
                <w:color w:val="000000"/>
              </w:rPr>
              <w:t>Friday,</w:t>
            </w:r>
            <w:r w:rsidR="008A6A5C">
              <w:rPr>
                <w:rFonts w:ascii="Times New Roman" w:eastAsia="Times New Roman" w:hAnsi="Times New Roman" w:cs="Times New Roman"/>
                <w:b/>
                <w:bCs/>
                <w:color w:val="000000"/>
              </w:rPr>
              <w:t xml:space="preserve"> </w:t>
            </w:r>
            <w:r w:rsidR="007D1E8E">
              <w:rPr>
                <w:rFonts w:ascii="Times New Roman" w:eastAsia="Times New Roman" w:hAnsi="Times New Roman" w:cs="Times New Roman"/>
                <w:b/>
                <w:bCs/>
                <w:color w:val="000000"/>
              </w:rPr>
              <w:t>Sept. 2</w:t>
            </w:r>
            <w:r w:rsidR="00421B4B">
              <w:rPr>
                <w:rFonts w:ascii="Times New Roman" w:eastAsia="Times New Roman" w:hAnsi="Times New Roman" w:cs="Times New Roman"/>
                <w:b/>
                <w:bCs/>
                <w:color w:val="000000"/>
              </w:rPr>
              <w:t xml:space="preserve"> (9:30 am – 12:30 pm)</w:t>
            </w:r>
            <w:r w:rsidRPr="001C453E">
              <w:rPr>
                <w:rFonts w:ascii="Times New Roman" w:eastAsia="Times New Roman" w:hAnsi="Times New Roman" w:cs="Times New Roman"/>
                <w:b/>
                <w:bCs/>
                <w:color w:val="000000"/>
              </w:rPr>
              <w:t>:</w:t>
            </w:r>
            <w:r w:rsidR="00491490">
              <w:rPr>
                <w:rFonts w:ascii="Times New Roman" w:eastAsia="Times New Roman" w:hAnsi="Times New Roman" w:cs="Times New Roman"/>
                <w:bCs/>
                <w:color w:val="000000"/>
              </w:rPr>
              <w:t xml:space="preserve"> </w:t>
            </w:r>
            <w:r w:rsidR="00491490" w:rsidRPr="00D94EB0">
              <w:rPr>
                <w:rFonts w:ascii="Times New Roman" w:eastAsia="Times New Roman" w:hAnsi="Times New Roman" w:cs="Times New Roman"/>
                <w:color w:val="000000"/>
              </w:rPr>
              <w:t xml:space="preserve">Evaluators present initial recommended NTG values </w:t>
            </w:r>
            <w:r w:rsidR="006F0F45">
              <w:rPr>
                <w:rFonts w:ascii="Times New Roman" w:eastAsia="Times New Roman" w:hAnsi="Times New Roman" w:cs="Times New Roman"/>
                <w:color w:val="000000"/>
              </w:rPr>
              <w:t xml:space="preserve">for Illinois utilities. </w:t>
            </w:r>
            <w:r w:rsidR="00491490" w:rsidRPr="00D94EB0">
              <w:rPr>
                <w:rFonts w:ascii="Times New Roman" w:eastAsia="Times New Roman" w:hAnsi="Times New Roman" w:cs="Times New Roman"/>
                <w:color w:val="000000"/>
              </w:rPr>
              <w:t>Discuss</w:t>
            </w:r>
            <w:r w:rsidR="0062470B">
              <w:rPr>
                <w:rFonts w:ascii="Times New Roman" w:eastAsia="Times New Roman" w:hAnsi="Times New Roman" w:cs="Times New Roman"/>
                <w:color w:val="000000"/>
              </w:rPr>
              <w:t xml:space="preserve"> </w:t>
            </w:r>
            <w:r w:rsidR="00491490" w:rsidRPr="00D94EB0">
              <w:rPr>
                <w:rFonts w:ascii="Times New Roman" w:eastAsia="Times New Roman" w:hAnsi="Times New Roman" w:cs="Times New Roman"/>
                <w:color w:val="000000"/>
              </w:rPr>
              <w:t xml:space="preserve">questions and </w:t>
            </w:r>
            <w:r w:rsidR="000505F7">
              <w:rPr>
                <w:rFonts w:ascii="Times New Roman" w:eastAsia="Times New Roman" w:hAnsi="Times New Roman" w:cs="Times New Roman"/>
                <w:color w:val="000000"/>
              </w:rPr>
              <w:t>follow-up.</w:t>
            </w:r>
          </w:p>
          <w:p w14:paraId="7C22C865" w14:textId="40570B0D" w:rsidR="00491490" w:rsidRPr="00DF113A" w:rsidRDefault="00491490" w:rsidP="00EF1059">
            <w:pPr>
              <w:pStyle w:val="ListParagraph"/>
              <w:numPr>
                <w:ilvl w:val="0"/>
                <w:numId w:val="8"/>
              </w:numPr>
              <w:spacing w:after="0" w:line="240" w:lineRule="auto"/>
              <w:ind w:left="504"/>
              <w:rPr>
                <w:rFonts w:ascii="Times New Roman" w:eastAsia="Times New Roman" w:hAnsi="Times New Roman" w:cs="Times New Roman"/>
                <w:bCs/>
                <w:color w:val="000000"/>
              </w:rPr>
            </w:pPr>
            <w:r w:rsidRPr="001C453E">
              <w:rPr>
                <w:rFonts w:ascii="Times New Roman" w:eastAsia="Times New Roman" w:hAnsi="Times New Roman" w:cs="Times New Roman"/>
                <w:b/>
                <w:color w:val="000000"/>
              </w:rPr>
              <w:t>Meeting 2</w:t>
            </w:r>
            <w:r w:rsidR="006F0F45">
              <w:rPr>
                <w:rFonts w:ascii="Times New Roman" w:eastAsia="Times New Roman" w:hAnsi="Times New Roman" w:cs="Times New Roman"/>
                <w:b/>
                <w:color w:val="000000"/>
              </w:rPr>
              <w:t xml:space="preserve"> – </w:t>
            </w:r>
            <w:r w:rsidR="008A6A5C">
              <w:rPr>
                <w:rFonts w:ascii="Times New Roman" w:eastAsia="Times New Roman" w:hAnsi="Times New Roman" w:cs="Times New Roman"/>
                <w:b/>
                <w:color w:val="000000"/>
              </w:rPr>
              <w:t>Tuesday, Sept. 13</w:t>
            </w:r>
            <w:r w:rsidR="00421B4B">
              <w:rPr>
                <w:rFonts w:ascii="Times New Roman" w:eastAsia="Times New Roman" w:hAnsi="Times New Roman" w:cs="Times New Roman"/>
                <w:b/>
                <w:color w:val="000000"/>
              </w:rPr>
              <w:t xml:space="preserve"> (10:00 am – 12:00 pm)</w:t>
            </w:r>
            <w:r w:rsidR="008A6A5C">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sidR="006F0F45" w:rsidRPr="00D94EB0">
              <w:rPr>
                <w:rFonts w:ascii="Times New Roman" w:eastAsia="Times New Roman" w:hAnsi="Times New Roman" w:cs="Times New Roman"/>
                <w:color w:val="000000"/>
              </w:rPr>
              <w:t>Follow-up discussion on recommended NTG values. Discuss consensus on recommended values.</w:t>
            </w:r>
          </w:p>
          <w:p w14:paraId="282C8AA0" w14:textId="2B3ED09C" w:rsidR="00DF113A" w:rsidRPr="00DF113A" w:rsidRDefault="00DF113A" w:rsidP="00EF1059">
            <w:pPr>
              <w:pStyle w:val="ListParagraph"/>
              <w:numPr>
                <w:ilvl w:val="0"/>
                <w:numId w:val="8"/>
              </w:numPr>
              <w:spacing w:after="0" w:line="240" w:lineRule="auto"/>
              <w:ind w:left="504"/>
              <w:rPr>
                <w:rFonts w:ascii="Times New Roman" w:eastAsia="Times New Roman" w:hAnsi="Times New Roman" w:cs="Times New Roman"/>
                <w:bCs/>
                <w:color w:val="000000"/>
              </w:rPr>
            </w:pPr>
            <w:r w:rsidRPr="001C453E">
              <w:rPr>
                <w:rFonts w:ascii="Times New Roman" w:eastAsia="Times New Roman" w:hAnsi="Times New Roman" w:cs="Times New Roman"/>
                <w:b/>
                <w:bCs/>
                <w:color w:val="000000"/>
              </w:rPr>
              <w:t>Meeting 3</w:t>
            </w:r>
            <w:r w:rsidR="006F0F45">
              <w:rPr>
                <w:rFonts w:ascii="Times New Roman" w:eastAsia="Times New Roman" w:hAnsi="Times New Roman" w:cs="Times New Roman"/>
                <w:b/>
                <w:bCs/>
                <w:color w:val="000000"/>
              </w:rPr>
              <w:t xml:space="preserve"> – </w:t>
            </w:r>
            <w:r w:rsidR="007D1E8E">
              <w:rPr>
                <w:rFonts w:ascii="Times New Roman" w:eastAsia="Times New Roman" w:hAnsi="Times New Roman" w:cs="Times New Roman"/>
                <w:b/>
                <w:bCs/>
                <w:color w:val="000000"/>
              </w:rPr>
              <w:t>Tuesday, Sept. 20</w:t>
            </w:r>
            <w:r w:rsidR="00421B4B">
              <w:rPr>
                <w:rFonts w:ascii="Times New Roman" w:eastAsia="Times New Roman" w:hAnsi="Times New Roman" w:cs="Times New Roman"/>
                <w:b/>
                <w:bCs/>
                <w:color w:val="000000"/>
              </w:rPr>
              <w:t xml:space="preserve"> (10:00 am – 12:00 pm)</w:t>
            </w:r>
            <w:r w:rsidRPr="001C453E">
              <w:rPr>
                <w:rFonts w:ascii="Times New Roman" w:eastAsia="Times New Roman" w:hAnsi="Times New Roman" w:cs="Times New Roman"/>
                <w:b/>
                <w:bCs/>
                <w:color w:val="000000"/>
              </w:rPr>
              <w:t>:</w:t>
            </w:r>
            <w:r>
              <w:rPr>
                <w:rFonts w:ascii="Times New Roman" w:eastAsia="Times New Roman" w:hAnsi="Times New Roman" w:cs="Times New Roman"/>
                <w:bCs/>
                <w:color w:val="000000"/>
              </w:rPr>
              <w:t xml:space="preserve"> </w:t>
            </w:r>
            <w:r w:rsidRPr="00D94EB0">
              <w:rPr>
                <w:rFonts w:ascii="Times New Roman" w:eastAsia="Times New Roman" w:hAnsi="Times New Roman" w:cs="Times New Roman"/>
                <w:color w:val="000000"/>
              </w:rPr>
              <w:t>Follow-up discussion on recommended NTG values. Discuss consensus on recommended values.</w:t>
            </w:r>
          </w:p>
          <w:p w14:paraId="5D08FBBF" w14:textId="6115F4FB" w:rsidR="00DF113A" w:rsidRPr="00503454" w:rsidRDefault="00DF113A" w:rsidP="00EF1059">
            <w:pPr>
              <w:pStyle w:val="ListParagraph"/>
              <w:numPr>
                <w:ilvl w:val="0"/>
                <w:numId w:val="8"/>
              </w:numPr>
              <w:spacing w:after="0" w:line="240" w:lineRule="auto"/>
              <w:ind w:left="504"/>
              <w:rPr>
                <w:rFonts w:ascii="Times New Roman" w:eastAsia="Times New Roman" w:hAnsi="Times New Roman" w:cs="Times New Roman"/>
                <w:bCs/>
                <w:color w:val="000000"/>
              </w:rPr>
            </w:pPr>
            <w:r w:rsidRPr="001C453E">
              <w:rPr>
                <w:rFonts w:ascii="Times New Roman" w:eastAsia="Times New Roman" w:hAnsi="Times New Roman" w:cs="Times New Roman"/>
                <w:b/>
                <w:bCs/>
                <w:color w:val="000000"/>
              </w:rPr>
              <w:t>Meeting 4</w:t>
            </w:r>
            <w:r w:rsidR="006F0F45">
              <w:rPr>
                <w:rFonts w:ascii="Times New Roman" w:eastAsia="Times New Roman" w:hAnsi="Times New Roman" w:cs="Times New Roman"/>
                <w:b/>
                <w:bCs/>
                <w:color w:val="000000"/>
              </w:rPr>
              <w:t xml:space="preserve"> – </w:t>
            </w:r>
            <w:r w:rsidR="007D1E8E">
              <w:rPr>
                <w:rFonts w:ascii="Times New Roman" w:eastAsia="Times New Roman" w:hAnsi="Times New Roman" w:cs="Times New Roman"/>
                <w:b/>
                <w:bCs/>
                <w:color w:val="000000"/>
              </w:rPr>
              <w:t>Tuesday</w:t>
            </w:r>
            <w:r w:rsidR="006F0F45">
              <w:rPr>
                <w:rFonts w:ascii="Times New Roman" w:eastAsia="Times New Roman" w:hAnsi="Times New Roman" w:cs="Times New Roman"/>
                <w:b/>
                <w:bCs/>
                <w:color w:val="000000"/>
              </w:rPr>
              <w:t>, Sept. 27</w:t>
            </w:r>
            <w:r w:rsidR="00421B4B">
              <w:rPr>
                <w:rFonts w:ascii="Times New Roman" w:eastAsia="Times New Roman" w:hAnsi="Times New Roman" w:cs="Times New Roman"/>
                <w:b/>
                <w:bCs/>
                <w:color w:val="000000"/>
              </w:rPr>
              <w:t xml:space="preserve"> (10:00 am – 12:00 pm)</w:t>
            </w:r>
            <w:r w:rsidRPr="001C453E">
              <w:rPr>
                <w:rFonts w:ascii="Times New Roman" w:eastAsia="Times New Roman" w:hAnsi="Times New Roman" w:cs="Times New Roman"/>
                <w:b/>
                <w:bCs/>
                <w:color w:val="000000"/>
              </w:rPr>
              <w:t>:</w:t>
            </w:r>
            <w:r>
              <w:rPr>
                <w:rFonts w:ascii="Times New Roman" w:eastAsia="Times New Roman" w:hAnsi="Times New Roman" w:cs="Times New Roman"/>
                <w:bCs/>
                <w:color w:val="000000"/>
              </w:rPr>
              <w:t xml:space="preserve"> Final meeting to discuss follow-up and consensus on recommend values.</w:t>
            </w:r>
          </w:p>
        </w:tc>
        <w:tc>
          <w:tcPr>
            <w:tcW w:w="2970" w:type="dxa"/>
            <w:tcBorders>
              <w:top w:val="nil"/>
              <w:left w:val="nil"/>
              <w:bottom w:val="single" w:sz="4" w:space="0" w:color="auto"/>
              <w:right w:val="single" w:sz="4" w:space="0" w:color="auto"/>
            </w:tcBorders>
            <w:shd w:val="clear" w:color="auto" w:fill="auto"/>
            <w:vAlign w:val="center"/>
          </w:tcPr>
          <w:p w14:paraId="3CAEB650" w14:textId="6ACD7017" w:rsidR="009559BC" w:rsidRPr="00D94EB0" w:rsidRDefault="009559BC" w:rsidP="000716B1">
            <w:pPr>
              <w:spacing w:after="0" w:line="240" w:lineRule="auto"/>
              <w:rPr>
                <w:rFonts w:ascii="Times New Roman" w:eastAsia="Times New Roman" w:hAnsi="Times New Roman" w:cs="Times New Roman"/>
                <w:color w:val="000000"/>
              </w:rPr>
            </w:pPr>
            <w:r w:rsidRPr="00D94EB0">
              <w:rPr>
                <w:rFonts w:ascii="Times New Roman" w:eastAsia="Times New Roman" w:hAnsi="Times New Roman" w:cs="Times New Roman"/>
                <w:color w:val="000000"/>
              </w:rPr>
              <w:t>NTG values</w:t>
            </w:r>
            <w:r w:rsidR="0006315B">
              <w:rPr>
                <w:rFonts w:ascii="Times New Roman" w:eastAsia="Times New Roman" w:hAnsi="Times New Roman" w:cs="Times New Roman"/>
                <w:color w:val="000000"/>
              </w:rPr>
              <w:t xml:space="preserve"> for the program year</w:t>
            </w:r>
            <w:r w:rsidRPr="00D94EB0">
              <w:rPr>
                <w:rFonts w:ascii="Times New Roman" w:eastAsia="Times New Roman" w:hAnsi="Times New Roman" w:cs="Times New Roman"/>
                <w:color w:val="000000"/>
              </w:rPr>
              <w:t xml:space="preserve"> </w:t>
            </w:r>
            <w:r w:rsidR="00E80E93">
              <w:rPr>
                <w:rFonts w:ascii="Times New Roman" w:eastAsia="Times New Roman" w:hAnsi="Times New Roman" w:cs="Times New Roman"/>
                <w:color w:val="000000"/>
              </w:rPr>
              <w:t xml:space="preserve">beginning Jan. 1, 2023 </w:t>
            </w:r>
            <w:r w:rsidRPr="00D94EB0">
              <w:rPr>
                <w:rFonts w:ascii="Times New Roman" w:eastAsia="Times New Roman" w:hAnsi="Times New Roman" w:cs="Times New Roman"/>
                <w:color w:val="000000"/>
              </w:rPr>
              <w:t>must be finalized by independent evaluators by Oct. 1, 2</w:t>
            </w:r>
            <w:r w:rsidR="00355198">
              <w:rPr>
                <w:rFonts w:ascii="Times New Roman" w:eastAsia="Times New Roman" w:hAnsi="Times New Roman" w:cs="Times New Roman"/>
                <w:color w:val="000000"/>
              </w:rPr>
              <w:t>02</w:t>
            </w:r>
            <w:r w:rsidR="00067BFB">
              <w:rPr>
                <w:rFonts w:ascii="Times New Roman" w:eastAsia="Times New Roman" w:hAnsi="Times New Roman" w:cs="Times New Roman"/>
                <w:color w:val="000000"/>
              </w:rPr>
              <w:t>2</w:t>
            </w:r>
          </w:p>
        </w:tc>
      </w:tr>
      <w:tr w:rsidR="00C74395" w:rsidRPr="00D94EB0" w14:paraId="65F2E798" w14:textId="77777777" w:rsidTr="00170416">
        <w:trPr>
          <w:trHeight w:val="629"/>
        </w:trPr>
        <w:tc>
          <w:tcPr>
            <w:tcW w:w="2160" w:type="dxa"/>
            <w:tcBorders>
              <w:top w:val="nil"/>
              <w:left w:val="single" w:sz="4" w:space="0" w:color="auto"/>
              <w:bottom w:val="single" w:sz="4" w:space="0" w:color="auto"/>
              <w:right w:val="single" w:sz="4" w:space="0" w:color="auto"/>
            </w:tcBorders>
            <w:shd w:val="clear" w:color="auto" w:fill="auto"/>
            <w:vAlign w:val="center"/>
          </w:tcPr>
          <w:p w14:paraId="60C60A5E" w14:textId="4D9B9A2A" w:rsidR="00C74395" w:rsidRDefault="0010504B" w:rsidP="000716B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Tues. Nov. 1</w:t>
            </w:r>
            <w:r w:rsidR="00840769">
              <w:rPr>
                <w:rFonts w:ascii="Times New Roman" w:eastAsia="Times New Roman" w:hAnsi="Times New Roman" w:cs="Times New Roman"/>
                <w:b/>
                <w:bCs/>
                <w:color w:val="000000"/>
              </w:rPr>
              <w:t>5</w:t>
            </w:r>
          </w:p>
          <w:p w14:paraId="4A5EA93C" w14:textId="351E8E36" w:rsidR="005F0760" w:rsidRDefault="005F0760" w:rsidP="000716B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(Day 1)</w:t>
            </w:r>
          </w:p>
          <w:p w14:paraId="23D78F85" w14:textId="77777777" w:rsidR="0010504B" w:rsidRDefault="00A4224D" w:rsidP="000716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9:30 am – 12:30 pm</w:t>
            </w:r>
          </w:p>
          <w:p w14:paraId="55BF3494" w14:textId="77777777" w:rsidR="00FB24B7" w:rsidRDefault="00FB24B7" w:rsidP="002B39C9">
            <w:pPr>
              <w:spacing w:after="0" w:line="240" w:lineRule="auto"/>
              <w:rPr>
                <w:rFonts w:ascii="Times New Roman" w:eastAsia="Times New Roman" w:hAnsi="Times New Roman" w:cs="Times New Roman"/>
                <w:color w:val="000000"/>
              </w:rPr>
            </w:pPr>
          </w:p>
          <w:p w14:paraId="7A3C899E" w14:textId="022CCE8E" w:rsidR="00170416" w:rsidRDefault="00170416" w:rsidP="000716B1">
            <w:pPr>
              <w:spacing w:after="0" w:line="240" w:lineRule="auto"/>
              <w:jc w:val="center"/>
              <w:rPr>
                <w:rFonts w:ascii="Times New Roman" w:eastAsia="Times New Roman" w:hAnsi="Times New Roman" w:cs="Times New Roman"/>
                <w:b/>
                <w:bCs/>
                <w:color w:val="000000"/>
              </w:rPr>
            </w:pPr>
            <w:r w:rsidRPr="005F0760">
              <w:rPr>
                <w:rFonts w:ascii="Times New Roman" w:eastAsia="Times New Roman" w:hAnsi="Times New Roman" w:cs="Times New Roman"/>
                <w:b/>
                <w:bCs/>
                <w:color w:val="000000"/>
              </w:rPr>
              <w:t>Wed.</w:t>
            </w:r>
            <w:r w:rsidR="00840769">
              <w:rPr>
                <w:rFonts w:ascii="Times New Roman" w:eastAsia="Times New Roman" w:hAnsi="Times New Roman" w:cs="Times New Roman"/>
                <w:b/>
                <w:bCs/>
                <w:color w:val="000000"/>
              </w:rPr>
              <w:t xml:space="preserve"> </w:t>
            </w:r>
            <w:r w:rsidRPr="005F0760">
              <w:rPr>
                <w:rFonts w:ascii="Times New Roman" w:eastAsia="Times New Roman" w:hAnsi="Times New Roman" w:cs="Times New Roman"/>
                <w:b/>
                <w:bCs/>
                <w:color w:val="000000"/>
              </w:rPr>
              <w:t>Nov. 1</w:t>
            </w:r>
            <w:r w:rsidR="00840769">
              <w:rPr>
                <w:rFonts w:ascii="Times New Roman" w:eastAsia="Times New Roman" w:hAnsi="Times New Roman" w:cs="Times New Roman"/>
                <w:b/>
                <w:bCs/>
                <w:color w:val="000000"/>
              </w:rPr>
              <w:t>6</w:t>
            </w:r>
          </w:p>
          <w:p w14:paraId="3FF22C1A" w14:textId="42B43C04" w:rsidR="005F0760" w:rsidRPr="005F0760" w:rsidRDefault="005F0760" w:rsidP="000716B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(Day 2)</w:t>
            </w:r>
          </w:p>
          <w:p w14:paraId="4C1AFAFD" w14:textId="04EE8793" w:rsidR="00170416" w:rsidRPr="0010504B" w:rsidRDefault="00170416" w:rsidP="000716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9:30 am – 12:30 pm</w:t>
            </w:r>
          </w:p>
        </w:tc>
        <w:tc>
          <w:tcPr>
            <w:tcW w:w="5220" w:type="dxa"/>
            <w:tcBorders>
              <w:top w:val="nil"/>
              <w:left w:val="nil"/>
              <w:bottom w:val="single" w:sz="4" w:space="0" w:color="auto"/>
              <w:right w:val="single" w:sz="4" w:space="0" w:color="auto"/>
            </w:tcBorders>
            <w:shd w:val="clear" w:color="auto" w:fill="auto"/>
            <w:vAlign w:val="center"/>
          </w:tcPr>
          <w:p w14:paraId="19230A2E" w14:textId="7E4C5C09" w:rsidR="00C74395" w:rsidRDefault="00C74395" w:rsidP="00C74395">
            <w:pPr>
              <w:spacing w:after="0" w:line="240" w:lineRule="auto"/>
              <w:rPr>
                <w:rFonts w:ascii="Times New Roman" w:eastAsia="Times New Roman" w:hAnsi="Times New Roman" w:cs="Times New Roman"/>
                <w:b/>
                <w:color w:val="000000"/>
                <w:u w:val="single"/>
              </w:rPr>
            </w:pPr>
            <w:r w:rsidRPr="006C7085">
              <w:rPr>
                <w:rFonts w:ascii="Times New Roman" w:eastAsia="Times New Roman" w:hAnsi="Times New Roman" w:cs="Times New Roman"/>
                <w:b/>
                <w:color w:val="000000"/>
                <w:u w:val="single"/>
              </w:rPr>
              <w:t>Quarterly SAG Meetin</w:t>
            </w:r>
            <w:r>
              <w:rPr>
                <w:rFonts w:ascii="Times New Roman" w:eastAsia="Times New Roman" w:hAnsi="Times New Roman" w:cs="Times New Roman"/>
                <w:b/>
                <w:color w:val="000000"/>
                <w:u w:val="single"/>
              </w:rPr>
              <w:t xml:space="preserve">g </w:t>
            </w:r>
            <w:r w:rsidR="00D47972">
              <w:rPr>
                <w:rFonts w:ascii="Times New Roman" w:eastAsia="Times New Roman" w:hAnsi="Times New Roman" w:cs="Times New Roman"/>
                <w:b/>
                <w:color w:val="000000"/>
                <w:u w:val="single"/>
              </w:rPr>
              <w:t>(Quarter 4)</w:t>
            </w:r>
          </w:p>
          <w:p w14:paraId="4ECB8C63" w14:textId="7A3FEBE2" w:rsidR="00170416" w:rsidRDefault="00170416" w:rsidP="00C74395">
            <w:pPr>
              <w:spacing w:after="0" w:line="240" w:lineRule="auto"/>
              <w:rPr>
                <w:rFonts w:ascii="Times New Roman" w:eastAsia="Times New Roman" w:hAnsi="Times New Roman" w:cs="Times New Roman"/>
                <w:b/>
                <w:color w:val="000000"/>
                <w:u w:val="single"/>
              </w:rPr>
            </w:pPr>
          </w:p>
          <w:p w14:paraId="6C63CBE0" w14:textId="77777777" w:rsidR="005B5DD8" w:rsidRDefault="00170416" w:rsidP="005B5DD8">
            <w:pPr>
              <w:spacing w:after="0" w:line="240" w:lineRule="auto"/>
              <w:rPr>
                <w:rFonts w:ascii="Times New Roman" w:eastAsia="Times New Roman" w:hAnsi="Times New Roman" w:cs="Times New Roman"/>
                <w:b/>
                <w:bCs/>
                <w:color w:val="000000"/>
              </w:rPr>
            </w:pPr>
            <w:r w:rsidRPr="00BE1952">
              <w:rPr>
                <w:rFonts w:ascii="Times New Roman" w:eastAsia="Times New Roman" w:hAnsi="Times New Roman" w:cs="Times New Roman"/>
                <w:b/>
                <w:bCs/>
                <w:color w:val="000000"/>
              </w:rPr>
              <w:t>Day 1:</w:t>
            </w:r>
            <w:r w:rsidR="005B5DD8">
              <w:rPr>
                <w:rFonts w:ascii="Times New Roman" w:eastAsia="Times New Roman" w:hAnsi="Times New Roman" w:cs="Times New Roman"/>
                <w:b/>
                <w:bCs/>
                <w:color w:val="000000"/>
              </w:rPr>
              <w:t xml:space="preserve"> </w:t>
            </w:r>
          </w:p>
          <w:p w14:paraId="0D751BB1" w14:textId="0BB69A3E" w:rsidR="006B1A76" w:rsidRDefault="006B1A76" w:rsidP="005B5DD8">
            <w:pPr>
              <w:spacing w:after="0" w:line="240" w:lineRule="auto"/>
              <w:rPr>
                <w:rFonts w:ascii="Times New Roman" w:eastAsia="Times New Roman" w:hAnsi="Times New Roman" w:cs="Times New Roman"/>
                <w:color w:val="000000"/>
              </w:rPr>
            </w:pPr>
            <w:r w:rsidRPr="005B5DD8">
              <w:rPr>
                <w:rFonts w:ascii="Times New Roman" w:eastAsia="Times New Roman" w:hAnsi="Times New Roman" w:cs="Times New Roman"/>
                <w:b/>
                <w:color w:val="000000"/>
              </w:rPr>
              <w:t xml:space="preserve">Electric and Gas Utility Quarterly Report-Outs: </w:t>
            </w:r>
            <w:r w:rsidRPr="005B5DD8">
              <w:rPr>
                <w:rFonts w:ascii="Times New Roman" w:eastAsia="Times New Roman" w:hAnsi="Times New Roman" w:cs="Times New Roman"/>
                <w:color w:val="000000"/>
              </w:rPr>
              <w:t>Utilities present Calendar Year 2022 to date results</w:t>
            </w:r>
          </w:p>
          <w:p w14:paraId="7747FB76" w14:textId="6E686C48" w:rsidR="00833226" w:rsidRPr="00833226" w:rsidRDefault="00833226" w:rsidP="00ED170D">
            <w:pPr>
              <w:pStyle w:val="ListParagraph"/>
              <w:numPr>
                <w:ilvl w:val="0"/>
                <w:numId w:val="24"/>
              </w:numPr>
              <w:spacing w:after="0" w:line="240" w:lineRule="auto"/>
              <w:ind w:left="504"/>
              <w:rPr>
                <w:rFonts w:ascii="Times New Roman" w:eastAsia="Times New Roman" w:hAnsi="Times New Roman" w:cs="Times New Roman"/>
                <w:bCs/>
                <w:color w:val="000000"/>
              </w:rPr>
            </w:pPr>
            <w:r>
              <w:rPr>
                <w:rFonts w:ascii="Times New Roman" w:eastAsia="Times New Roman" w:hAnsi="Times New Roman" w:cs="Times New Roman"/>
                <w:bCs/>
                <w:color w:val="000000"/>
              </w:rPr>
              <w:t>If needed, include update on health and safety materials reporting (data collected, what has been used to date in 2022)</w:t>
            </w:r>
          </w:p>
          <w:p w14:paraId="757667EE" w14:textId="77777777" w:rsidR="00FB24B7" w:rsidRDefault="00FB24B7" w:rsidP="00C74395">
            <w:pPr>
              <w:spacing w:after="0" w:line="240" w:lineRule="auto"/>
              <w:rPr>
                <w:rFonts w:ascii="Times New Roman" w:eastAsia="Times New Roman" w:hAnsi="Times New Roman" w:cs="Times New Roman"/>
                <w:b/>
                <w:color w:val="000000"/>
                <w:u w:val="single"/>
              </w:rPr>
            </w:pPr>
          </w:p>
          <w:p w14:paraId="4025EE2E" w14:textId="2B47E008" w:rsidR="00170416" w:rsidRDefault="00170416" w:rsidP="00C7439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Day 2:</w:t>
            </w:r>
          </w:p>
          <w:p w14:paraId="74F85B0F" w14:textId="6A5C1EF1" w:rsidR="006F663C" w:rsidRPr="006F663C" w:rsidRDefault="006F663C" w:rsidP="006F663C">
            <w:pPr>
              <w:pStyle w:val="ListParagraph"/>
              <w:numPr>
                <w:ilvl w:val="0"/>
                <w:numId w:val="9"/>
              </w:numPr>
              <w:spacing w:after="0" w:line="240" w:lineRule="auto"/>
              <w:ind w:left="504"/>
              <w:rPr>
                <w:rFonts w:ascii="Times New Roman" w:eastAsia="Times New Roman" w:hAnsi="Times New Roman" w:cs="Times New Roman"/>
                <w:bCs/>
                <w:color w:val="000000"/>
              </w:rPr>
            </w:pPr>
            <w:r>
              <w:rPr>
                <w:rFonts w:ascii="Times New Roman" w:eastAsia="Times New Roman" w:hAnsi="Times New Roman" w:cs="Times New Roman"/>
                <w:bCs/>
                <w:color w:val="000000"/>
              </w:rPr>
              <w:t>Process for EE Idea Proposals (SAG Facilitator)</w:t>
            </w:r>
          </w:p>
          <w:p w14:paraId="421B9932" w14:textId="4C8DE241" w:rsidR="005B5DD8" w:rsidRPr="006B1A76" w:rsidRDefault="005B5DD8" w:rsidP="00EF1059">
            <w:pPr>
              <w:pStyle w:val="ListParagraph"/>
              <w:numPr>
                <w:ilvl w:val="0"/>
                <w:numId w:val="9"/>
              </w:numPr>
              <w:spacing w:after="0" w:line="240" w:lineRule="auto"/>
              <w:ind w:left="504"/>
              <w:rPr>
                <w:rFonts w:ascii="Times New Roman" w:eastAsia="Times New Roman" w:hAnsi="Times New Roman" w:cs="Times New Roman"/>
                <w:color w:val="000000"/>
              </w:rPr>
            </w:pPr>
            <w:r>
              <w:rPr>
                <w:rFonts w:ascii="Times New Roman" w:eastAsia="Times New Roman" w:hAnsi="Times New Roman" w:cs="Times New Roman"/>
                <w:color w:val="000000"/>
              </w:rPr>
              <w:t>Additional topics TBD</w:t>
            </w:r>
          </w:p>
        </w:tc>
        <w:tc>
          <w:tcPr>
            <w:tcW w:w="2970" w:type="dxa"/>
            <w:tcBorders>
              <w:top w:val="nil"/>
              <w:left w:val="nil"/>
              <w:bottom w:val="single" w:sz="4" w:space="0" w:color="auto"/>
              <w:right w:val="single" w:sz="4" w:space="0" w:color="auto"/>
            </w:tcBorders>
            <w:shd w:val="clear" w:color="auto" w:fill="auto"/>
            <w:vAlign w:val="center"/>
          </w:tcPr>
          <w:p w14:paraId="37D0F279" w14:textId="7107A127" w:rsidR="00C74395" w:rsidRPr="00D94EB0" w:rsidRDefault="00135218" w:rsidP="000716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Follow-up items will be circulated following the meeting</w:t>
            </w:r>
          </w:p>
        </w:tc>
      </w:tr>
      <w:tr w:rsidR="000716B1" w:rsidRPr="00D94EB0" w14:paraId="36DFD572" w14:textId="77777777" w:rsidTr="005B26F3">
        <w:trPr>
          <w:trHeight w:val="3419"/>
        </w:trPr>
        <w:tc>
          <w:tcPr>
            <w:tcW w:w="2160" w:type="dxa"/>
            <w:tcBorders>
              <w:top w:val="nil"/>
              <w:left w:val="single" w:sz="4" w:space="0" w:color="auto"/>
              <w:bottom w:val="single" w:sz="4" w:space="0" w:color="auto"/>
              <w:right w:val="single" w:sz="4" w:space="0" w:color="auto"/>
            </w:tcBorders>
            <w:shd w:val="clear" w:color="auto" w:fill="auto"/>
            <w:vAlign w:val="center"/>
          </w:tcPr>
          <w:p w14:paraId="3D4FB682" w14:textId="0E7AA0AB" w:rsidR="00421B4B" w:rsidRDefault="00421B4B" w:rsidP="000716B1">
            <w:pPr>
              <w:spacing w:after="0" w:line="240" w:lineRule="auto"/>
              <w:jc w:val="center"/>
              <w:rPr>
                <w:rFonts w:ascii="Times New Roman" w:eastAsia="Times New Roman" w:hAnsi="Times New Roman" w:cs="Times New Roman"/>
                <w:b/>
                <w:bCs/>
                <w:color w:val="000000"/>
              </w:rPr>
            </w:pPr>
            <w:bookmarkStart w:id="5" w:name="_Hlk521487744"/>
            <w:r>
              <w:rPr>
                <w:rFonts w:ascii="Times New Roman" w:eastAsia="Times New Roman" w:hAnsi="Times New Roman" w:cs="Times New Roman"/>
                <w:b/>
                <w:bCs/>
                <w:color w:val="000000"/>
              </w:rPr>
              <w:lastRenderedPageBreak/>
              <w:t xml:space="preserve">December </w:t>
            </w:r>
            <w:r w:rsidR="009C0515">
              <w:rPr>
                <w:rFonts w:ascii="Times New Roman" w:eastAsia="Times New Roman" w:hAnsi="Times New Roman" w:cs="Times New Roman"/>
                <w:b/>
                <w:bCs/>
                <w:color w:val="000000"/>
              </w:rPr>
              <w:t>2022</w:t>
            </w:r>
            <w:r w:rsidR="00DC6D41">
              <w:rPr>
                <w:rFonts w:ascii="Times New Roman" w:eastAsia="Times New Roman" w:hAnsi="Times New Roman" w:cs="Times New Roman"/>
                <w:b/>
                <w:bCs/>
                <w:color w:val="000000"/>
              </w:rPr>
              <w:t>:</w:t>
            </w:r>
            <w:r w:rsidR="009C0515">
              <w:rPr>
                <w:rFonts w:ascii="Times New Roman" w:eastAsia="Times New Roman" w:hAnsi="Times New Roman" w:cs="Times New Roman"/>
                <w:b/>
                <w:bCs/>
                <w:color w:val="000000"/>
              </w:rPr>
              <w:t xml:space="preserve"> </w:t>
            </w:r>
            <w:r w:rsidR="009C0515" w:rsidRPr="000C3184">
              <w:rPr>
                <w:rFonts w:ascii="Times New Roman" w:eastAsia="Times New Roman" w:hAnsi="Times New Roman" w:cs="Times New Roman"/>
                <w:color w:val="000000"/>
              </w:rPr>
              <w:t xml:space="preserve">Annual </w:t>
            </w:r>
            <w:r w:rsidRPr="000C3184">
              <w:rPr>
                <w:rFonts w:ascii="Times New Roman" w:eastAsia="Times New Roman" w:hAnsi="Times New Roman" w:cs="Times New Roman"/>
                <w:color w:val="000000"/>
              </w:rPr>
              <w:t>EM&amp;V Work Plan Meetings</w:t>
            </w:r>
          </w:p>
          <w:p w14:paraId="4A3D1769" w14:textId="77777777" w:rsidR="00421B4B" w:rsidRDefault="00421B4B" w:rsidP="000716B1">
            <w:pPr>
              <w:spacing w:after="0" w:line="240" w:lineRule="auto"/>
              <w:jc w:val="center"/>
              <w:rPr>
                <w:rFonts w:ascii="Times New Roman" w:eastAsia="Times New Roman" w:hAnsi="Times New Roman" w:cs="Times New Roman"/>
                <w:b/>
                <w:bCs/>
                <w:color w:val="000000"/>
              </w:rPr>
            </w:pPr>
          </w:p>
          <w:bookmarkEnd w:id="5"/>
          <w:p w14:paraId="46A3B623" w14:textId="42CEDEB3" w:rsidR="008274B8" w:rsidRPr="000716B1" w:rsidRDefault="008274B8" w:rsidP="008274B8">
            <w:pPr>
              <w:spacing w:after="0" w:line="240" w:lineRule="auto"/>
              <w:jc w:val="center"/>
              <w:rPr>
                <w:rFonts w:ascii="Times New Roman" w:eastAsia="Times New Roman" w:hAnsi="Times New Roman" w:cs="Times New Roman"/>
                <w:bCs/>
                <w:color w:val="000000"/>
              </w:rPr>
            </w:pPr>
          </w:p>
        </w:tc>
        <w:tc>
          <w:tcPr>
            <w:tcW w:w="5220" w:type="dxa"/>
            <w:tcBorders>
              <w:top w:val="nil"/>
              <w:left w:val="nil"/>
              <w:bottom w:val="single" w:sz="4" w:space="0" w:color="auto"/>
              <w:right w:val="single" w:sz="4" w:space="0" w:color="auto"/>
            </w:tcBorders>
            <w:shd w:val="clear" w:color="auto" w:fill="auto"/>
            <w:vAlign w:val="center"/>
          </w:tcPr>
          <w:p w14:paraId="5BAA1EF1" w14:textId="42E771D0" w:rsidR="0090487B" w:rsidRDefault="00240160" w:rsidP="000716B1">
            <w:pPr>
              <w:spacing w:after="0" w:line="240" w:lineRule="auto"/>
              <w:rPr>
                <w:rFonts w:ascii="Times New Roman" w:eastAsia="Times New Roman" w:hAnsi="Times New Roman" w:cs="Times New Roman"/>
                <w:color w:val="000000"/>
              </w:rPr>
            </w:pPr>
            <w:bookmarkStart w:id="6" w:name="_Hlk521487759"/>
            <w:r>
              <w:rPr>
                <w:rFonts w:ascii="Times New Roman" w:eastAsia="Times New Roman" w:hAnsi="Times New Roman" w:cs="Times New Roman"/>
                <w:b/>
                <w:bCs/>
                <w:color w:val="000000"/>
              </w:rPr>
              <w:t>Annual EM&amp;V Work Plan Meetings:</w:t>
            </w:r>
            <w:r w:rsidR="00591793">
              <w:rPr>
                <w:rFonts w:ascii="Times New Roman" w:eastAsia="Times New Roman" w:hAnsi="Times New Roman" w:cs="Times New Roman"/>
                <w:b/>
                <w:bCs/>
                <w:color w:val="000000"/>
              </w:rPr>
              <w:t xml:space="preserve"> </w:t>
            </w:r>
            <w:r w:rsidR="00591793" w:rsidRPr="00591793">
              <w:rPr>
                <w:rFonts w:ascii="Times New Roman" w:eastAsia="Times New Roman" w:hAnsi="Times New Roman" w:cs="Times New Roman"/>
                <w:color w:val="000000"/>
              </w:rPr>
              <w:t xml:space="preserve">Two </w:t>
            </w:r>
            <w:r w:rsidR="00591793">
              <w:rPr>
                <w:rFonts w:ascii="Times New Roman" w:eastAsia="Times New Roman" w:hAnsi="Times New Roman" w:cs="Times New Roman"/>
                <w:color w:val="000000"/>
              </w:rPr>
              <w:t xml:space="preserve">Large Group SAG </w:t>
            </w:r>
            <w:r w:rsidR="00591793" w:rsidRPr="00591793">
              <w:rPr>
                <w:rFonts w:ascii="Times New Roman" w:eastAsia="Times New Roman" w:hAnsi="Times New Roman" w:cs="Times New Roman"/>
                <w:color w:val="000000"/>
              </w:rPr>
              <w:t>meetings to discuss draft evaluation plans for 2023, with additional updates provided on multi-year evaluation activities</w:t>
            </w:r>
          </w:p>
          <w:p w14:paraId="44061240" w14:textId="6A7E1F02" w:rsidR="00591793" w:rsidRDefault="00591793" w:rsidP="000716B1">
            <w:pPr>
              <w:spacing w:after="0" w:line="240" w:lineRule="auto"/>
              <w:rPr>
                <w:rFonts w:ascii="Times New Roman" w:eastAsia="Times New Roman" w:hAnsi="Times New Roman" w:cs="Times New Roman"/>
                <w:b/>
                <w:bCs/>
                <w:color w:val="000000"/>
              </w:rPr>
            </w:pPr>
          </w:p>
          <w:p w14:paraId="7435ED65" w14:textId="77777777" w:rsidR="00591793" w:rsidRPr="00591793" w:rsidRDefault="00591793" w:rsidP="00591793">
            <w:pPr>
              <w:spacing w:after="0" w:line="240" w:lineRule="auto"/>
              <w:rPr>
                <w:rFonts w:ascii="Times New Roman" w:eastAsia="Times New Roman" w:hAnsi="Times New Roman" w:cs="Times New Roman"/>
                <w:b/>
                <w:bCs/>
                <w:color w:val="000000"/>
              </w:rPr>
            </w:pPr>
            <w:r w:rsidRPr="00591793">
              <w:rPr>
                <w:rFonts w:ascii="Times New Roman" w:eastAsia="Times New Roman" w:hAnsi="Times New Roman" w:cs="Times New Roman"/>
                <w:b/>
                <w:bCs/>
                <w:color w:val="000000"/>
              </w:rPr>
              <w:t xml:space="preserve">• Meeting 1 – Tuesday, December 6 (9:30 am – 12:00 pm): </w:t>
            </w:r>
            <w:r w:rsidRPr="00591793">
              <w:rPr>
                <w:rFonts w:ascii="Times New Roman" w:eastAsia="Times New Roman" w:hAnsi="Times New Roman" w:cs="Times New Roman"/>
                <w:color w:val="000000"/>
              </w:rPr>
              <w:t>Evaluators present an overview of high-level draft multi-year evaluation plans for Ameren Illinois and ComEd EE programs</w:t>
            </w:r>
          </w:p>
          <w:p w14:paraId="118F39EE" w14:textId="61AA13D8" w:rsidR="000716B1" w:rsidRPr="00F429AA" w:rsidRDefault="00591793" w:rsidP="00F429AA">
            <w:pPr>
              <w:spacing w:after="0" w:line="240" w:lineRule="auto"/>
              <w:rPr>
                <w:rFonts w:ascii="Times New Roman" w:eastAsia="Times New Roman" w:hAnsi="Times New Roman" w:cs="Times New Roman"/>
                <w:b/>
                <w:bCs/>
                <w:color w:val="000000"/>
              </w:rPr>
            </w:pPr>
            <w:r w:rsidRPr="00591793">
              <w:rPr>
                <w:rFonts w:ascii="Times New Roman" w:eastAsia="Times New Roman" w:hAnsi="Times New Roman" w:cs="Times New Roman"/>
                <w:b/>
                <w:bCs/>
                <w:color w:val="000000"/>
              </w:rPr>
              <w:t xml:space="preserve">• Meeting 2 – Wednesday, December 7 (10:00 am – 12:00 pm): </w:t>
            </w:r>
            <w:r w:rsidRPr="00591793">
              <w:rPr>
                <w:rFonts w:ascii="Times New Roman" w:eastAsia="Times New Roman" w:hAnsi="Times New Roman" w:cs="Times New Roman"/>
                <w:color w:val="000000"/>
              </w:rPr>
              <w:t>Evaluators present an overview of high-level draft multi-year evaluation plans for Nicor Gas and Peoples Gas &amp; North Shore Gas programs</w:t>
            </w:r>
            <w:bookmarkEnd w:id="6"/>
          </w:p>
        </w:tc>
        <w:tc>
          <w:tcPr>
            <w:tcW w:w="2970" w:type="dxa"/>
            <w:tcBorders>
              <w:top w:val="nil"/>
              <w:left w:val="nil"/>
              <w:bottom w:val="single" w:sz="4" w:space="0" w:color="auto"/>
              <w:right w:val="single" w:sz="4" w:space="0" w:color="auto"/>
            </w:tcBorders>
            <w:shd w:val="clear" w:color="auto" w:fill="auto"/>
            <w:vAlign w:val="center"/>
          </w:tcPr>
          <w:p w14:paraId="2E409BAB" w14:textId="2DC1F9CD" w:rsidR="000716B1" w:rsidRDefault="000716B1" w:rsidP="000716B1">
            <w:pPr>
              <w:spacing w:after="0" w:line="240" w:lineRule="auto"/>
              <w:rPr>
                <w:rFonts w:ascii="Times New Roman" w:eastAsia="Times New Roman" w:hAnsi="Times New Roman" w:cs="Times New Roman"/>
                <w:color w:val="000000"/>
              </w:rPr>
            </w:pPr>
            <w:r w:rsidRPr="00D94EB0">
              <w:rPr>
                <w:rFonts w:ascii="Times New Roman" w:eastAsia="Times New Roman" w:hAnsi="Times New Roman" w:cs="Times New Roman"/>
                <w:color w:val="000000"/>
              </w:rPr>
              <w:t xml:space="preserve">Draft </w:t>
            </w:r>
            <w:r w:rsidR="00591793">
              <w:rPr>
                <w:rFonts w:ascii="Times New Roman" w:eastAsia="Times New Roman" w:hAnsi="Times New Roman" w:cs="Times New Roman"/>
                <w:color w:val="000000"/>
              </w:rPr>
              <w:t xml:space="preserve">written </w:t>
            </w:r>
            <w:r w:rsidR="00F06395">
              <w:rPr>
                <w:rFonts w:ascii="Times New Roman" w:eastAsia="Times New Roman" w:hAnsi="Times New Roman" w:cs="Times New Roman"/>
                <w:color w:val="000000"/>
              </w:rPr>
              <w:t xml:space="preserve">EM&amp;V work plans </w:t>
            </w:r>
            <w:r w:rsidRPr="00D94EB0">
              <w:rPr>
                <w:rFonts w:ascii="Times New Roman" w:eastAsia="Times New Roman" w:hAnsi="Times New Roman" w:cs="Times New Roman"/>
                <w:color w:val="000000"/>
              </w:rPr>
              <w:t xml:space="preserve">will be </w:t>
            </w:r>
            <w:r w:rsidR="00591793">
              <w:rPr>
                <w:rFonts w:ascii="Times New Roman" w:eastAsia="Times New Roman" w:hAnsi="Times New Roman" w:cs="Times New Roman"/>
                <w:color w:val="000000"/>
              </w:rPr>
              <w:t>provided</w:t>
            </w:r>
            <w:r w:rsidR="00591793" w:rsidRPr="00D94EB0">
              <w:rPr>
                <w:rFonts w:ascii="Times New Roman" w:eastAsia="Times New Roman" w:hAnsi="Times New Roman" w:cs="Times New Roman"/>
                <w:color w:val="000000"/>
              </w:rPr>
              <w:t xml:space="preserve"> </w:t>
            </w:r>
            <w:r w:rsidRPr="00D94EB0">
              <w:rPr>
                <w:rFonts w:ascii="Times New Roman" w:eastAsia="Times New Roman" w:hAnsi="Times New Roman" w:cs="Times New Roman"/>
                <w:color w:val="000000"/>
              </w:rPr>
              <w:t xml:space="preserve">for review and comment on or before </w:t>
            </w:r>
            <w:r w:rsidR="007C0AC1">
              <w:rPr>
                <w:rFonts w:ascii="Times New Roman" w:eastAsia="Times New Roman" w:hAnsi="Times New Roman" w:cs="Times New Roman"/>
                <w:color w:val="000000"/>
              </w:rPr>
              <w:t>December 15</w:t>
            </w:r>
          </w:p>
          <w:p w14:paraId="7FA0C0CA" w14:textId="77777777" w:rsidR="000716B1" w:rsidRDefault="000716B1" w:rsidP="000716B1">
            <w:pPr>
              <w:spacing w:after="0" w:line="240" w:lineRule="auto"/>
              <w:rPr>
                <w:rFonts w:ascii="Times New Roman" w:eastAsia="Times New Roman" w:hAnsi="Times New Roman" w:cs="Times New Roman"/>
                <w:color w:val="000000"/>
              </w:rPr>
            </w:pPr>
          </w:p>
          <w:p w14:paraId="3EAE1170" w14:textId="0598FDA6" w:rsidR="000716B1" w:rsidRPr="00D94EB0" w:rsidRDefault="000716B1" w:rsidP="000716B1">
            <w:pPr>
              <w:spacing w:after="0" w:line="240" w:lineRule="auto"/>
              <w:rPr>
                <w:rFonts w:ascii="Times New Roman" w:eastAsia="Times New Roman" w:hAnsi="Times New Roman" w:cs="Times New Roman"/>
                <w:color w:val="000000"/>
              </w:rPr>
            </w:pPr>
            <w:r w:rsidRPr="00D94EB0">
              <w:rPr>
                <w:rFonts w:ascii="Times New Roman" w:eastAsia="Times New Roman" w:hAnsi="Times New Roman" w:cs="Times New Roman"/>
                <w:color w:val="000000"/>
              </w:rPr>
              <w:t>SAG Facilitator to post on the SAG website and circulate notice to SAG</w:t>
            </w:r>
          </w:p>
        </w:tc>
      </w:tr>
      <w:bookmarkEnd w:id="3"/>
    </w:tbl>
    <w:p w14:paraId="5C6E985B" w14:textId="19D7C29D" w:rsidR="00165219" w:rsidRDefault="00165219" w:rsidP="00736B70">
      <w:pPr>
        <w:spacing w:after="0"/>
        <w:rPr>
          <w:rFonts w:ascii="Times New Roman" w:hAnsi="Times New Roman" w:cs="Times New Roman"/>
          <w:b/>
          <w:sz w:val="24"/>
          <w:szCs w:val="24"/>
        </w:rPr>
      </w:pPr>
    </w:p>
    <w:p w14:paraId="0551B590" w14:textId="5F7BD653" w:rsidR="00165219" w:rsidRDefault="00EF1059" w:rsidP="00EF1059">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Additional SAG Activities</w:t>
      </w:r>
    </w:p>
    <w:p w14:paraId="2CDA16AE" w14:textId="7E754E52" w:rsidR="00EF1059" w:rsidRPr="00744AAD" w:rsidRDefault="00EF1059" w:rsidP="00EF1059">
      <w:pPr>
        <w:spacing w:after="0"/>
        <w:rPr>
          <w:rFonts w:ascii="Times New Roman" w:hAnsi="Times New Roman" w:cs="Times New Roman"/>
          <w:b/>
          <w:sz w:val="24"/>
          <w:szCs w:val="24"/>
        </w:rPr>
      </w:pPr>
    </w:p>
    <w:p w14:paraId="00F766C2" w14:textId="04D7F0A6" w:rsidR="00EF1059" w:rsidRPr="00744AAD" w:rsidRDefault="00EF1059" w:rsidP="00EF1059">
      <w:pPr>
        <w:spacing w:after="0"/>
        <w:rPr>
          <w:rFonts w:ascii="Times New Roman" w:hAnsi="Times New Roman" w:cs="Times New Roman"/>
          <w:bCs/>
          <w:sz w:val="24"/>
          <w:szCs w:val="24"/>
        </w:rPr>
      </w:pPr>
      <w:r w:rsidRPr="00744AAD">
        <w:rPr>
          <w:rFonts w:ascii="Times New Roman" w:hAnsi="Times New Roman" w:cs="Times New Roman"/>
          <w:bCs/>
          <w:sz w:val="24"/>
          <w:szCs w:val="24"/>
        </w:rPr>
        <w:t xml:space="preserve">As referenced in the Ameren Illinois 2022-2025 Stipulated Agreement, multi-family workshops will be held </w:t>
      </w:r>
      <w:r w:rsidR="00962FE1" w:rsidRPr="00744AAD">
        <w:rPr>
          <w:rFonts w:ascii="Times New Roman" w:hAnsi="Times New Roman" w:cs="Times New Roman"/>
          <w:bCs/>
          <w:sz w:val="24"/>
          <w:szCs w:val="24"/>
        </w:rPr>
        <w:t xml:space="preserve">with interested stakeholders </w:t>
      </w:r>
      <w:r w:rsidRPr="00744AAD">
        <w:rPr>
          <w:rFonts w:ascii="Times New Roman" w:hAnsi="Times New Roman" w:cs="Times New Roman"/>
          <w:bCs/>
          <w:sz w:val="24"/>
          <w:szCs w:val="24"/>
        </w:rPr>
        <w:t xml:space="preserve">twice per year, starting in 2022, to outline data gathering consistent with the topics below. This will include working with interested stakeholders to establish an appropriate data sharing review and process. Interested participants agree to assess the schedule/frequency and need for continued multi-family workshops. </w:t>
      </w:r>
    </w:p>
    <w:p w14:paraId="3167EF73" w14:textId="77777777" w:rsidR="00EF1059" w:rsidRPr="00744AAD" w:rsidRDefault="00EF1059" w:rsidP="00EF1059">
      <w:pPr>
        <w:spacing w:after="0"/>
        <w:rPr>
          <w:rFonts w:ascii="Times New Roman" w:hAnsi="Times New Roman" w:cs="Times New Roman"/>
          <w:bCs/>
          <w:sz w:val="24"/>
          <w:szCs w:val="24"/>
        </w:rPr>
      </w:pPr>
    </w:p>
    <w:p w14:paraId="57375C6A" w14:textId="2E2DE2F0" w:rsidR="00EF1059" w:rsidRPr="00744AAD" w:rsidRDefault="00EF1059" w:rsidP="00EF1059">
      <w:pPr>
        <w:spacing w:after="0"/>
        <w:rPr>
          <w:rFonts w:ascii="Times New Roman" w:hAnsi="Times New Roman" w:cs="Times New Roman"/>
          <w:bCs/>
          <w:sz w:val="24"/>
          <w:szCs w:val="24"/>
        </w:rPr>
      </w:pPr>
      <w:r w:rsidRPr="00744AAD">
        <w:rPr>
          <w:rFonts w:ascii="Times New Roman" w:hAnsi="Times New Roman" w:cs="Times New Roman"/>
          <w:bCs/>
          <w:sz w:val="24"/>
          <w:szCs w:val="24"/>
        </w:rPr>
        <w:t>Regarding comprehensiveness of treatment of efficiency opportunities within MF buildings:</w:t>
      </w:r>
    </w:p>
    <w:p w14:paraId="103E3590" w14:textId="77777777" w:rsidR="00EF1059" w:rsidRPr="00744AAD" w:rsidRDefault="00EF1059" w:rsidP="00EF1059">
      <w:pPr>
        <w:pStyle w:val="ListParagraph"/>
        <w:numPr>
          <w:ilvl w:val="0"/>
          <w:numId w:val="23"/>
        </w:numPr>
        <w:spacing w:after="0"/>
        <w:rPr>
          <w:rFonts w:ascii="Times New Roman" w:hAnsi="Times New Roman" w:cs="Times New Roman"/>
          <w:bCs/>
          <w:sz w:val="24"/>
          <w:szCs w:val="24"/>
        </w:rPr>
      </w:pPr>
      <w:r w:rsidRPr="00744AAD">
        <w:rPr>
          <w:rFonts w:ascii="Times New Roman" w:hAnsi="Times New Roman" w:cs="Times New Roman"/>
          <w:bCs/>
          <w:sz w:val="24"/>
          <w:szCs w:val="24"/>
        </w:rPr>
        <w:t xml:space="preserve">% </w:t>
      </w:r>
      <w:proofErr w:type="gramStart"/>
      <w:r w:rsidRPr="00744AAD">
        <w:rPr>
          <w:rFonts w:ascii="Times New Roman" w:hAnsi="Times New Roman" w:cs="Times New Roman"/>
          <w:bCs/>
          <w:sz w:val="24"/>
          <w:szCs w:val="24"/>
        </w:rPr>
        <w:t>of</w:t>
      </w:r>
      <w:proofErr w:type="gramEnd"/>
      <w:r w:rsidRPr="00744AAD">
        <w:rPr>
          <w:rFonts w:ascii="Times New Roman" w:hAnsi="Times New Roman" w:cs="Times New Roman"/>
          <w:bCs/>
          <w:sz w:val="24"/>
          <w:szCs w:val="24"/>
        </w:rPr>
        <w:t xml:space="preserve"> buildings/projects (and number of apartments within those buildings) served YTD that received whole building assessments</w:t>
      </w:r>
    </w:p>
    <w:p w14:paraId="61241673" w14:textId="77777777" w:rsidR="00EF1059" w:rsidRPr="00744AAD" w:rsidRDefault="00EF1059" w:rsidP="00EF1059">
      <w:pPr>
        <w:pStyle w:val="ListParagraph"/>
        <w:numPr>
          <w:ilvl w:val="0"/>
          <w:numId w:val="23"/>
        </w:numPr>
        <w:spacing w:after="0"/>
        <w:rPr>
          <w:rFonts w:ascii="Times New Roman" w:hAnsi="Times New Roman" w:cs="Times New Roman"/>
          <w:bCs/>
          <w:sz w:val="24"/>
          <w:szCs w:val="24"/>
        </w:rPr>
      </w:pPr>
      <w:r w:rsidRPr="00744AAD">
        <w:rPr>
          <w:rFonts w:ascii="Times New Roman" w:hAnsi="Times New Roman" w:cs="Times New Roman"/>
          <w:bCs/>
          <w:sz w:val="24"/>
          <w:szCs w:val="24"/>
        </w:rPr>
        <w:t xml:space="preserve">% </w:t>
      </w:r>
      <w:proofErr w:type="gramStart"/>
      <w:r w:rsidRPr="00744AAD">
        <w:rPr>
          <w:rFonts w:ascii="Times New Roman" w:hAnsi="Times New Roman" w:cs="Times New Roman"/>
          <w:bCs/>
          <w:sz w:val="24"/>
          <w:szCs w:val="24"/>
        </w:rPr>
        <w:t>of</w:t>
      </w:r>
      <w:proofErr w:type="gramEnd"/>
      <w:r w:rsidRPr="00744AAD">
        <w:rPr>
          <w:rFonts w:ascii="Times New Roman" w:hAnsi="Times New Roman" w:cs="Times New Roman"/>
          <w:bCs/>
          <w:sz w:val="24"/>
          <w:szCs w:val="24"/>
        </w:rPr>
        <w:t xml:space="preserve"> buildings/projects and apartments served YTD that received only DI measures</w:t>
      </w:r>
    </w:p>
    <w:p w14:paraId="2DF092A6" w14:textId="77777777" w:rsidR="00EF1059" w:rsidRPr="00744AAD" w:rsidRDefault="00EF1059" w:rsidP="00EF1059">
      <w:pPr>
        <w:pStyle w:val="ListParagraph"/>
        <w:numPr>
          <w:ilvl w:val="0"/>
          <w:numId w:val="23"/>
        </w:numPr>
        <w:spacing w:after="0"/>
        <w:rPr>
          <w:rFonts w:ascii="Times New Roman" w:hAnsi="Times New Roman" w:cs="Times New Roman"/>
          <w:bCs/>
          <w:sz w:val="24"/>
          <w:szCs w:val="24"/>
        </w:rPr>
      </w:pPr>
      <w:r w:rsidRPr="00744AAD">
        <w:rPr>
          <w:rFonts w:ascii="Times New Roman" w:hAnsi="Times New Roman" w:cs="Times New Roman"/>
          <w:bCs/>
          <w:sz w:val="24"/>
          <w:szCs w:val="24"/>
        </w:rPr>
        <w:t xml:space="preserve">% </w:t>
      </w:r>
      <w:proofErr w:type="gramStart"/>
      <w:r w:rsidRPr="00744AAD">
        <w:rPr>
          <w:rFonts w:ascii="Times New Roman" w:hAnsi="Times New Roman" w:cs="Times New Roman"/>
          <w:bCs/>
          <w:sz w:val="24"/>
          <w:szCs w:val="24"/>
        </w:rPr>
        <w:t>of</w:t>
      </w:r>
      <w:proofErr w:type="gramEnd"/>
      <w:r w:rsidRPr="00744AAD">
        <w:rPr>
          <w:rFonts w:ascii="Times New Roman" w:hAnsi="Times New Roman" w:cs="Times New Roman"/>
          <w:bCs/>
          <w:sz w:val="24"/>
          <w:szCs w:val="24"/>
        </w:rPr>
        <w:t xml:space="preserve"> buildings/projects and apartments YTD that only received in-unit measures</w:t>
      </w:r>
    </w:p>
    <w:p w14:paraId="54138461" w14:textId="77777777" w:rsidR="00EF1059" w:rsidRPr="00744AAD" w:rsidRDefault="00EF1059" w:rsidP="00EF1059">
      <w:pPr>
        <w:pStyle w:val="ListParagraph"/>
        <w:numPr>
          <w:ilvl w:val="0"/>
          <w:numId w:val="23"/>
        </w:numPr>
        <w:spacing w:after="0"/>
        <w:rPr>
          <w:rFonts w:ascii="Times New Roman" w:hAnsi="Times New Roman" w:cs="Times New Roman"/>
          <w:bCs/>
          <w:sz w:val="24"/>
          <w:szCs w:val="24"/>
        </w:rPr>
      </w:pPr>
      <w:r w:rsidRPr="00744AAD">
        <w:rPr>
          <w:rFonts w:ascii="Times New Roman" w:hAnsi="Times New Roman" w:cs="Times New Roman"/>
          <w:bCs/>
          <w:sz w:val="24"/>
          <w:szCs w:val="24"/>
        </w:rPr>
        <w:t xml:space="preserve">% </w:t>
      </w:r>
      <w:proofErr w:type="gramStart"/>
      <w:r w:rsidRPr="00744AAD">
        <w:rPr>
          <w:rFonts w:ascii="Times New Roman" w:hAnsi="Times New Roman" w:cs="Times New Roman"/>
          <w:bCs/>
          <w:sz w:val="24"/>
          <w:szCs w:val="24"/>
        </w:rPr>
        <w:t>of</w:t>
      </w:r>
      <w:proofErr w:type="gramEnd"/>
      <w:r w:rsidRPr="00744AAD">
        <w:rPr>
          <w:rFonts w:ascii="Times New Roman" w:hAnsi="Times New Roman" w:cs="Times New Roman"/>
          <w:bCs/>
          <w:sz w:val="24"/>
          <w:szCs w:val="24"/>
        </w:rPr>
        <w:t xml:space="preserve"> buildings/project and apartments YTD that received only common-area measures</w:t>
      </w:r>
    </w:p>
    <w:p w14:paraId="4812FD8D" w14:textId="77777777" w:rsidR="00EF1059" w:rsidRPr="00744AAD" w:rsidRDefault="00EF1059" w:rsidP="00EF1059">
      <w:pPr>
        <w:pStyle w:val="ListParagraph"/>
        <w:numPr>
          <w:ilvl w:val="0"/>
          <w:numId w:val="23"/>
        </w:numPr>
        <w:spacing w:after="0"/>
        <w:rPr>
          <w:rFonts w:ascii="Times New Roman" w:hAnsi="Times New Roman" w:cs="Times New Roman"/>
          <w:bCs/>
          <w:sz w:val="24"/>
          <w:szCs w:val="24"/>
        </w:rPr>
      </w:pPr>
      <w:r w:rsidRPr="00744AAD">
        <w:rPr>
          <w:rFonts w:ascii="Times New Roman" w:hAnsi="Times New Roman" w:cs="Times New Roman"/>
          <w:bCs/>
          <w:sz w:val="24"/>
          <w:szCs w:val="24"/>
        </w:rPr>
        <w:t xml:space="preserve">% </w:t>
      </w:r>
      <w:proofErr w:type="gramStart"/>
      <w:r w:rsidRPr="00744AAD">
        <w:rPr>
          <w:rFonts w:ascii="Times New Roman" w:hAnsi="Times New Roman" w:cs="Times New Roman"/>
          <w:bCs/>
          <w:sz w:val="24"/>
          <w:szCs w:val="24"/>
        </w:rPr>
        <w:t>of</w:t>
      </w:r>
      <w:proofErr w:type="gramEnd"/>
      <w:r w:rsidRPr="00744AAD">
        <w:rPr>
          <w:rFonts w:ascii="Times New Roman" w:hAnsi="Times New Roman" w:cs="Times New Roman"/>
          <w:bCs/>
          <w:sz w:val="24"/>
          <w:szCs w:val="24"/>
        </w:rPr>
        <w:t xml:space="preserve"> buildings/projects and apartments served YTD that got recommendation to install at least one major measure</w:t>
      </w:r>
    </w:p>
    <w:p w14:paraId="5F16DB05" w14:textId="77777777" w:rsidR="00EF1059" w:rsidRPr="00744AAD" w:rsidRDefault="00EF1059" w:rsidP="00EF1059">
      <w:pPr>
        <w:pStyle w:val="ListParagraph"/>
        <w:numPr>
          <w:ilvl w:val="0"/>
          <w:numId w:val="23"/>
        </w:numPr>
        <w:spacing w:after="0"/>
        <w:rPr>
          <w:rFonts w:ascii="Times New Roman" w:hAnsi="Times New Roman" w:cs="Times New Roman"/>
          <w:bCs/>
          <w:sz w:val="24"/>
          <w:szCs w:val="24"/>
        </w:rPr>
      </w:pPr>
      <w:r w:rsidRPr="00744AAD">
        <w:rPr>
          <w:rFonts w:ascii="Times New Roman" w:hAnsi="Times New Roman" w:cs="Times New Roman"/>
          <w:bCs/>
          <w:sz w:val="24"/>
          <w:szCs w:val="24"/>
        </w:rPr>
        <w:t xml:space="preserve">% </w:t>
      </w:r>
      <w:proofErr w:type="gramStart"/>
      <w:r w:rsidRPr="00744AAD">
        <w:rPr>
          <w:rFonts w:ascii="Times New Roman" w:hAnsi="Times New Roman" w:cs="Times New Roman"/>
          <w:bCs/>
          <w:sz w:val="24"/>
          <w:szCs w:val="24"/>
        </w:rPr>
        <w:t>of</w:t>
      </w:r>
      <w:proofErr w:type="gramEnd"/>
      <w:r w:rsidRPr="00744AAD">
        <w:rPr>
          <w:rFonts w:ascii="Times New Roman" w:hAnsi="Times New Roman" w:cs="Times New Roman"/>
          <w:bCs/>
          <w:sz w:val="24"/>
          <w:szCs w:val="24"/>
        </w:rPr>
        <w:t xml:space="preserve"> buildings/projects and apartments that got recommendation for major measures 12-24 months ago that followed through and installed at least one recommended major measure, if possible</w:t>
      </w:r>
    </w:p>
    <w:p w14:paraId="21FA22E0" w14:textId="62E2C5E6" w:rsidR="00165219" w:rsidRPr="00744AAD" w:rsidRDefault="00EF1059" w:rsidP="00736B70">
      <w:pPr>
        <w:pStyle w:val="ListParagraph"/>
        <w:numPr>
          <w:ilvl w:val="0"/>
          <w:numId w:val="23"/>
        </w:numPr>
        <w:spacing w:after="0"/>
        <w:rPr>
          <w:rFonts w:ascii="Times New Roman" w:hAnsi="Times New Roman" w:cs="Times New Roman"/>
          <w:bCs/>
          <w:sz w:val="24"/>
          <w:szCs w:val="24"/>
        </w:rPr>
      </w:pPr>
      <w:r w:rsidRPr="00744AAD">
        <w:rPr>
          <w:rFonts w:ascii="Times New Roman" w:hAnsi="Times New Roman" w:cs="Times New Roman"/>
          <w:bCs/>
          <w:sz w:val="24"/>
          <w:szCs w:val="24"/>
        </w:rPr>
        <w:t xml:space="preserve">% </w:t>
      </w:r>
      <w:proofErr w:type="gramStart"/>
      <w:r w:rsidRPr="00744AAD">
        <w:rPr>
          <w:rFonts w:ascii="Times New Roman" w:hAnsi="Times New Roman" w:cs="Times New Roman"/>
          <w:bCs/>
          <w:sz w:val="24"/>
          <w:szCs w:val="24"/>
        </w:rPr>
        <w:t>of</w:t>
      </w:r>
      <w:proofErr w:type="gramEnd"/>
      <w:r w:rsidRPr="00744AAD">
        <w:rPr>
          <w:rFonts w:ascii="Times New Roman" w:hAnsi="Times New Roman" w:cs="Times New Roman"/>
          <w:bCs/>
          <w:sz w:val="24"/>
          <w:szCs w:val="24"/>
        </w:rPr>
        <w:t xml:space="preserve"> buildings/projects and apartments that got recommendation for major measures 0-12 months ago that followed through and installed at least one recommended major measure, if possible</w:t>
      </w:r>
    </w:p>
    <w:p w14:paraId="33FBD686" w14:textId="5F619D3B" w:rsidR="00165219" w:rsidRDefault="00165219" w:rsidP="00736B70">
      <w:pPr>
        <w:spacing w:after="0"/>
        <w:rPr>
          <w:rFonts w:ascii="Times New Roman" w:hAnsi="Times New Roman" w:cs="Times New Roman"/>
          <w:b/>
          <w:sz w:val="24"/>
          <w:szCs w:val="24"/>
        </w:rPr>
      </w:pPr>
    </w:p>
    <w:p w14:paraId="3ED9D65F" w14:textId="4601D09B" w:rsidR="00165219" w:rsidRDefault="00165219" w:rsidP="00736B70">
      <w:pPr>
        <w:spacing w:after="0"/>
        <w:rPr>
          <w:rFonts w:ascii="Times New Roman" w:hAnsi="Times New Roman" w:cs="Times New Roman"/>
          <w:b/>
          <w:sz w:val="24"/>
          <w:szCs w:val="24"/>
        </w:rPr>
      </w:pPr>
    </w:p>
    <w:p w14:paraId="4EAC98D5" w14:textId="4E700B01" w:rsidR="00165219" w:rsidRDefault="00165219" w:rsidP="00736B70">
      <w:pPr>
        <w:spacing w:after="0"/>
        <w:rPr>
          <w:rFonts w:ascii="Times New Roman" w:hAnsi="Times New Roman" w:cs="Times New Roman"/>
          <w:b/>
          <w:sz w:val="24"/>
          <w:szCs w:val="24"/>
        </w:rPr>
      </w:pPr>
    </w:p>
    <w:p w14:paraId="6F1EF18A" w14:textId="77777777" w:rsidR="001C5808" w:rsidRPr="001E2C0E" w:rsidRDefault="001C5808" w:rsidP="001C5808">
      <w:pPr>
        <w:spacing w:after="0"/>
        <w:ind w:left="720"/>
        <w:rPr>
          <w:rFonts w:ascii="Times New Roman" w:hAnsi="Times New Roman" w:cs="Times New Roman"/>
          <w:sz w:val="24"/>
          <w:szCs w:val="24"/>
        </w:rPr>
      </w:pPr>
    </w:p>
    <w:sectPr w:rsidR="001C5808" w:rsidRPr="001E2C0E" w:rsidSect="00201845">
      <w:footerReference w:type="defaul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AD56" w14:textId="77777777" w:rsidR="00376255" w:rsidRDefault="00376255" w:rsidP="005148EF">
      <w:pPr>
        <w:spacing w:after="0" w:line="240" w:lineRule="auto"/>
      </w:pPr>
      <w:r>
        <w:separator/>
      </w:r>
    </w:p>
  </w:endnote>
  <w:endnote w:type="continuationSeparator" w:id="0">
    <w:p w14:paraId="1204736C" w14:textId="77777777" w:rsidR="00376255" w:rsidRDefault="00376255" w:rsidP="0051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4B05" w14:textId="77777777" w:rsidR="00376255" w:rsidRDefault="00376255" w:rsidP="005148EF">
    <w:pPr>
      <w:pStyle w:val="Footer"/>
      <w:jc w:val="right"/>
      <w:rPr>
        <w:rFonts w:ascii="Times New Roman" w:hAnsi="Times New Roman" w:cs="Times New Roman"/>
      </w:rPr>
    </w:pPr>
  </w:p>
  <w:p w14:paraId="300F08D3" w14:textId="3D9D52C1" w:rsidR="00376255" w:rsidRPr="00AD6036" w:rsidRDefault="00376255" w:rsidP="005148EF">
    <w:pPr>
      <w:pStyle w:val="Footer"/>
      <w:jc w:val="right"/>
      <w:rPr>
        <w:rFonts w:ascii="Times New Roman" w:hAnsi="Times New Roman" w:cs="Times New Roman"/>
      </w:rPr>
    </w:pPr>
    <w:r>
      <w:rPr>
        <w:rFonts w:ascii="Times New Roman" w:hAnsi="Times New Roman" w:cs="Times New Roman"/>
      </w:rPr>
      <w:t>202</w:t>
    </w:r>
    <w:r w:rsidR="007F73DC">
      <w:rPr>
        <w:rFonts w:ascii="Times New Roman" w:hAnsi="Times New Roman" w:cs="Times New Roman"/>
      </w:rPr>
      <w:t>2</w:t>
    </w:r>
    <w:r>
      <w:rPr>
        <w:rFonts w:ascii="Times New Roman" w:hAnsi="Times New Roman" w:cs="Times New Roman"/>
      </w:rPr>
      <w:t xml:space="preserve"> SAG </w:t>
    </w:r>
    <w:r w:rsidRPr="00AD6036">
      <w:rPr>
        <w:rFonts w:ascii="Times New Roman" w:hAnsi="Times New Roman" w:cs="Times New Roman"/>
      </w:rPr>
      <w:t>Plan</w:t>
    </w:r>
    <w:r>
      <w:rPr>
        <w:rFonts w:ascii="Times New Roman" w:hAnsi="Times New Roman" w:cs="Times New Roman"/>
      </w:rPr>
      <w:t xml:space="preserve"> (</w:t>
    </w:r>
    <w:r w:rsidR="00D110CF">
      <w:rPr>
        <w:rFonts w:ascii="Times New Roman" w:hAnsi="Times New Roman" w:cs="Times New Roman"/>
      </w:rPr>
      <w:t xml:space="preserve">Final </w:t>
    </w:r>
    <w:r w:rsidR="007F73DC">
      <w:rPr>
        <w:rFonts w:ascii="Times New Roman" w:hAnsi="Times New Roman" w:cs="Times New Roman"/>
      </w:rPr>
      <w:t>Draft for Review</w:t>
    </w:r>
    <w:r>
      <w:rPr>
        <w:rFonts w:ascii="Times New Roman" w:hAnsi="Times New Roman" w:cs="Times New Roman"/>
      </w:rPr>
      <w:t>)</w:t>
    </w:r>
    <w:r w:rsidRPr="00AD6036">
      <w:rPr>
        <w:rFonts w:ascii="Times New Roman" w:hAnsi="Times New Roman" w:cs="Times New Roman"/>
      </w:rPr>
      <w:t xml:space="preserve"> – Page </w:t>
    </w:r>
    <w:r w:rsidRPr="00AD6036">
      <w:rPr>
        <w:rFonts w:ascii="Times New Roman" w:hAnsi="Times New Roman" w:cs="Times New Roman"/>
      </w:rPr>
      <w:fldChar w:fldCharType="begin"/>
    </w:r>
    <w:r w:rsidRPr="00AD6036">
      <w:rPr>
        <w:rFonts w:ascii="Times New Roman" w:hAnsi="Times New Roman" w:cs="Times New Roman"/>
      </w:rPr>
      <w:instrText xml:space="preserve"> PAGE   \* MERGEFORMAT </w:instrText>
    </w:r>
    <w:r w:rsidRPr="00AD6036">
      <w:rPr>
        <w:rFonts w:ascii="Times New Roman" w:hAnsi="Times New Roman" w:cs="Times New Roman"/>
      </w:rPr>
      <w:fldChar w:fldCharType="separate"/>
    </w:r>
    <w:r>
      <w:rPr>
        <w:rFonts w:ascii="Times New Roman" w:hAnsi="Times New Roman" w:cs="Times New Roman"/>
        <w:noProof/>
      </w:rPr>
      <w:t>1</w:t>
    </w:r>
    <w:r w:rsidRPr="00AD6036">
      <w:rPr>
        <w:rFonts w:ascii="Times New Roman" w:hAnsi="Times New Roman" w:cs="Times New Roman"/>
        <w:noProof/>
      </w:rPr>
      <w:fldChar w:fldCharType="end"/>
    </w:r>
  </w:p>
  <w:p w14:paraId="24C8E842" w14:textId="77777777" w:rsidR="00376255" w:rsidRDefault="00376255"/>
  <w:p w14:paraId="45CF9DAA" w14:textId="77777777" w:rsidR="00376255" w:rsidRDefault="003762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B0E9" w14:textId="77777777" w:rsidR="00376255" w:rsidRDefault="00376255" w:rsidP="005148EF">
      <w:pPr>
        <w:spacing w:after="0" w:line="240" w:lineRule="auto"/>
      </w:pPr>
      <w:r>
        <w:separator/>
      </w:r>
    </w:p>
  </w:footnote>
  <w:footnote w:type="continuationSeparator" w:id="0">
    <w:p w14:paraId="0E5097EA" w14:textId="77777777" w:rsidR="00376255" w:rsidRDefault="00376255" w:rsidP="005148EF">
      <w:pPr>
        <w:spacing w:after="0" w:line="240" w:lineRule="auto"/>
      </w:pPr>
      <w:r>
        <w:continuationSeparator/>
      </w:r>
    </w:p>
  </w:footnote>
  <w:footnote w:id="1">
    <w:p w14:paraId="010E1DE0" w14:textId="77777777" w:rsidR="00376255" w:rsidRPr="005F431D" w:rsidRDefault="00376255" w:rsidP="003F17B2">
      <w:pPr>
        <w:pStyle w:val="FootnoteText"/>
        <w:rPr>
          <w:rFonts w:ascii="Times New Roman" w:hAnsi="Times New Roman" w:cs="Times New Roman"/>
        </w:rPr>
      </w:pPr>
      <w:r w:rsidRPr="005F431D">
        <w:rPr>
          <w:rStyle w:val="FootnoteReference"/>
          <w:rFonts w:ascii="Times New Roman" w:hAnsi="Times New Roman" w:cs="Times New Roman"/>
        </w:rPr>
        <w:footnoteRef/>
      </w:r>
      <w:r w:rsidRPr="005F431D">
        <w:rPr>
          <w:rFonts w:ascii="Times New Roman" w:hAnsi="Times New Roman" w:cs="Times New Roman"/>
        </w:rPr>
        <w:t xml:space="preserve"> Contact Celia Johnson (</w:t>
      </w:r>
      <w:hyperlink r:id="rId1" w:history="1">
        <w:r w:rsidRPr="005F431D">
          <w:rPr>
            <w:rStyle w:val="Hyperlink"/>
            <w:rFonts w:ascii="Times New Roman" w:hAnsi="Times New Roman" w:cs="Times New Roman"/>
          </w:rPr>
          <w:t>Celia@CeliaJohnsonConsulting.com</w:t>
        </w:r>
      </w:hyperlink>
      <w:r w:rsidRPr="005F431D">
        <w:rPr>
          <w:rFonts w:ascii="Times New Roman" w:hAnsi="Times New Roman" w:cs="Times New Roman"/>
        </w:rPr>
        <w:t>) to join the SAG distribution list.</w:t>
      </w:r>
    </w:p>
  </w:footnote>
  <w:footnote w:id="2">
    <w:p w14:paraId="4AC7E0D0" w14:textId="4BB6075E" w:rsidR="00376255" w:rsidRDefault="00376255">
      <w:pPr>
        <w:pStyle w:val="FootnoteText"/>
      </w:pPr>
      <w:r w:rsidRPr="00525EFE">
        <w:rPr>
          <w:rStyle w:val="FootnoteReference"/>
          <w:rFonts w:ascii="Times New Roman" w:hAnsi="Times New Roman" w:cs="Times New Roman"/>
        </w:rPr>
        <w:footnoteRef/>
      </w:r>
      <w:r w:rsidRPr="00525EFE">
        <w:rPr>
          <w:rFonts w:ascii="Times New Roman" w:hAnsi="Times New Roman" w:cs="Times New Roman"/>
        </w:rPr>
        <w:t xml:space="preserve"> See IL EE Policy Manual Subcommittee: </w:t>
      </w:r>
      <w:hyperlink r:id="rId2" w:history="1">
        <w:r w:rsidRPr="00525EFE">
          <w:rPr>
            <w:rStyle w:val="Hyperlink"/>
            <w:rFonts w:ascii="Times New Roman" w:hAnsi="Times New Roman" w:cs="Times New Roman"/>
          </w:rPr>
          <w:t>http://www.ilsag.info/illinois-ee-policy-manual.html</w:t>
        </w:r>
      </w:hyperlink>
    </w:p>
  </w:footnote>
  <w:footnote w:id="3">
    <w:p w14:paraId="7914588D" w14:textId="1866E732" w:rsidR="00376255" w:rsidRPr="008F70AC" w:rsidRDefault="00376255">
      <w:pPr>
        <w:pStyle w:val="FootnoteText"/>
        <w:rPr>
          <w:sz w:val="18"/>
          <w:szCs w:val="18"/>
        </w:rPr>
      </w:pPr>
      <w:r w:rsidRPr="008F70AC">
        <w:rPr>
          <w:rStyle w:val="FootnoteReference"/>
          <w:rFonts w:ascii="Times New Roman" w:hAnsi="Times New Roman" w:cs="Times New Roman"/>
          <w:sz w:val="18"/>
          <w:szCs w:val="18"/>
        </w:rPr>
        <w:footnoteRef/>
      </w:r>
      <w:r w:rsidRPr="008F70AC">
        <w:rPr>
          <w:rFonts w:ascii="Times New Roman" w:hAnsi="Times New Roman" w:cs="Times New Roman"/>
          <w:sz w:val="18"/>
          <w:szCs w:val="18"/>
        </w:rPr>
        <w:t xml:space="preserve"> </w:t>
      </w:r>
      <w:r w:rsidRPr="00691A6B">
        <w:rPr>
          <w:rFonts w:ascii="Times New Roman" w:hAnsi="Times New Roman" w:cs="Times New Roman"/>
        </w:rPr>
        <w:t xml:space="preserve">See Adjustable Savings Goals policy for gas utilities: </w:t>
      </w:r>
      <w:hyperlink r:id="rId3" w:history="1">
        <w:r w:rsidRPr="00691A6B">
          <w:rPr>
            <w:rStyle w:val="Hyperlink"/>
            <w:rFonts w:ascii="Times New Roman" w:hAnsi="Times New Roman" w:cs="Times New Roman"/>
          </w:rPr>
          <w:t>http://www.ilsag.info/adjustable_savings_goals.html</w:t>
        </w:r>
      </w:hyperlink>
    </w:p>
  </w:footnote>
  <w:footnote w:id="4">
    <w:p w14:paraId="37C7D1FC" w14:textId="10F14B96" w:rsidR="00376255" w:rsidRPr="00300CF0" w:rsidRDefault="00376255" w:rsidP="00833AFF">
      <w:pPr>
        <w:pStyle w:val="FootnoteText"/>
        <w:rPr>
          <w:rFonts w:ascii="Times New Roman" w:hAnsi="Times New Roman" w:cs="Times New Roman"/>
          <w:sz w:val="18"/>
          <w:szCs w:val="18"/>
        </w:rPr>
      </w:pPr>
      <w:r w:rsidRPr="00300CF0">
        <w:rPr>
          <w:rStyle w:val="FootnoteReference"/>
          <w:rFonts w:ascii="Times New Roman" w:hAnsi="Times New Roman" w:cs="Times New Roman"/>
          <w:sz w:val="18"/>
          <w:szCs w:val="18"/>
        </w:rPr>
        <w:footnoteRef/>
      </w:r>
      <w:r w:rsidRPr="00300CF0">
        <w:rPr>
          <w:rFonts w:ascii="Times New Roman" w:hAnsi="Times New Roman" w:cs="Times New Roman"/>
          <w:sz w:val="18"/>
          <w:szCs w:val="18"/>
        </w:rPr>
        <w:t xml:space="preserve"> See IL-TRM page of the SAG website for additional information: </w:t>
      </w:r>
      <w:hyperlink r:id="rId4" w:history="1">
        <w:r w:rsidRPr="00CF3C28">
          <w:rPr>
            <w:rStyle w:val="Hyperlink"/>
            <w:rFonts w:ascii="Times New Roman" w:hAnsi="Times New Roman" w:cs="Times New Roman"/>
            <w:sz w:val="18"/>
            <w:szCs w:val="18"/>
          </w:rPr>
          <w:t>https://www.ilsag.info/technical-reference-manual/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29C"/>
    <w:multiLevelType w:val="hybridMultilevel"/>
    <w:tmpl w:val="94424DC2"/>
    <w:lvl w:ilvl="0" w:tplc="FFFFFFFF">
      <w:start w:val="1"/>
      <w:numFmt w:val="bullet"/>
      <w:lvlText w:val=""/>
      <w:lvlJc w:val="left"/>
      <w:pPr>
        <w:ind w:left="720" w:hanging="360"/>
      </w:pPr>
      <w:rPr>
        <w:rFonts w:ascii="Symbol" w:hAnsi="Symbol" w:hint="default"/>
      </w:rPr>
    </w:lvl>
    <w:lvl w:ilvl="1" w:tplc="FFFFFFFF">
      <w:start w:val="1"/>
      <w:numFmt w:val="decimal"/>
      <w:lvlText w:val="%2."/>
      <w:lvlJc w:val="left"/>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97529F"/>
    <w:multiLevelType w:val="hybridMultilevel"/>
    <w:tmpl w:val="84B2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35659"/>
    <w:multiLevelType w:val="hybridMultilevel"/>
    <w:tmpl w:val="A9047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67474"/>
    <w:multiLevelType w:val="hybridMultilevel"/>
    <w:tmpl w:val="7CFA15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40FC1"/>
    <w:multiLevelType w:val="hybridMultilevel"/>
    <w:tmpl w:val="0CBC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B303A"/>
    <w:multiLevelType w:val="hybridMultilevel"/>
    <w:tmpl w:val="19AC1B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E08C7"/>
    <w:multiLevelType w:val="hybridMultilevel"/>
    <w:tmpl w:val="DEBC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87654"/>
    <w:multiLevelType w:val="hybridMultilevel"/>
    <w:tmpl w:val="6E8C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E17BA"/>
    <w:multiLevelType w:val="hybridMultilevel"/>
    <w:tmpl w:val="E2F46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26640"/>
    <w:multiLevelType w:val="hybridMultilevel"/>
    <w:tmpl w:val="A012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C17E9"/>
    <w:multiLevelType w:val="hybridMultilevel"/>
    <w:tmpl w:val="01AC9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E428E"/>
    <w:multiLevelType w:val="hybridMultilevel"/>
    <w:tmpl w:val="7D9C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00031"/>
    <w:multiLevelType w:val="hybridMultilevel"/>
    <w:tmpl w:val="AF20ED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50C4C"/>
    <w:multiLevelType w:val="hybridMultilevel"/>
    <w:tmpl w:val="07FA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93EF4"/>
    <w:multiLevelType w:val="hybridMultilevel"/>
    <w:tmpl w:val="ADF4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A3B1E"/>
    <w:multiLevelType w:val="hybridMultilevel"/>
    <w:tmpl w:val="425E6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13884"/>
    <w:multiLevelType w:val="hybridMultilevel"/>
    <w:tmpl w:val="3E2A20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43994"/>
    <w:multiLevelType w:val="multilevel"/>
    <w:tmpl w:val="35C8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5E2CC3"/>
    <w:multiLevelType w:val="hybridMultilevel"/>
    <w:tmpl w:val="E9E8E6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500AD"/>
    <w:multiLevelType w:val="hybridMultilevel"/>
    <w:tmpl w:val="AEF8E6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FCE94B0">
      <w:start w:val="3"/>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622C45"/>
    <w:multiLevelType w:val="hybridMultilevel"/>
    <w:tmpl w:val="20641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C11677"/>
    <w:multiLevelType w:val="hybridMultilevel"/>
    <w:tmpl w:val="FDA2F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215FA"/>
    <w:multiLevelType w:val="hybridMultilevel"/>
    <w:tmpl w:val="83E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3E3801"/>
    <w:multiLevelType w:val="hybridMultilevel"/>
    <w:tmpl w:val="5C9EA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6"/>
  </w:num>
  <w:num w:numId="4">
    <w:abstractNumId w:val="4"/>
  </w:num>
  <w:num w:numId="5">
    <w:abstractNumId w:val="12"/>
  </w:num>
  <w:num w:numId="6">
    <w:abstractNumId w:val="19"/>
  </w:num>
  <w:num w:numId="7">
    <w:abstractNumId w:val="20"/>
  </w:num>
  <w:num w:numId="8">
    <w:abstractNumId w:val="22"/>
  </w:num>
  <w:num w:numId="9">
    <w:abstractNumId w:val="9"/>
  </w:num>
  <w:num w:numId="10">
    <w:abstractNumId w:val="2"/>
  </w:num>
  <w:num w:numId="11">
    <w:abstractNumId w:val="8"/>
  </w:num>
  <w:num w:numId="12">
    <w:abstractNumId w:val="5"/>
  </w:num>
  <w:num w:numId="13">
    <w:abstractNumId w:val="11"/>
  </w:num>
  <w:num w:numId="14">
    <w:abstractNumId w:val="14"/>
  </w:num>
  <w:num w:numId="15">
    <w:abstractNumId w:val="15"/>
  </w:num>
  <w:num w:numId="16">
    <w:abstractNumId w:val="1"/>
  </w:num>
  <w:num w:numId="17">
    <w:abstractNumId w:val="10"/>
  </w:num>
  <w:num w:numId="18">
    <w:abstractNumId w:val="6"/>
  </w:num>
  <w:num w:numId="19">
    <w:abstractNumId w:val="13"/>
  </w:num>
  <w:num w:numId="20">
    <w:abstractNumId w:val="17"/>
  </w:num>
  <w:num w:numId="21">
    <w:abstractNumId w:val="23"/>
  </w:num>
  <w:num w:numId="22">
    <w:abstractNumId w:val="0"/>
  </w:num>
  <w:num w:numId="23">
    <w:abstractNumId w:val="18"/>
  </w:num>
  <w:num w:numId="2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E7"/>
    <w:rsid w:val="000001D2"/>
    <w:rsid w:val="00001222"/>
    <w:rsid w:val="00001866"/>
    <w:rsid w:val="00001ED5"/>
    <w:rsid w:val="0000212A"/>
    <w:rsid w:val="00002495"/>
    <w:rsid w:val="0000266A"/>
    <w:rsid w:val="000033BE"/>
    <w:rsid w:val="0000352E"/>
    <w:rsid w:val="00003677"/>
    <w:rsid w:val="000039C9"/>
    <w:rsid w:val="00003F36"/>
    <w:rsid w:val="00003F73"/>
    <w:rsid w:val="0000432F"/>
    <w:rsid w:val="0000666E"/>
    <w:rsid w:val="0000747C"/>
    <w:rsid w:val="0000749D"/>
    <w:rsid w:val="0000751C"/>
    <w:rsid w:val="000076CD"/>
    <w:rsid w:val="000108C5"/>
    <w:rsid w:val="00010A0B"/>
    <w:rsid w:val="00010BDA"/>
    <w:rsid w:val="00011181"/>
    <w:rsid w:val="00011AD0"/>
    <w:rsid w:val="00011B39"/>
    <w:rsid w:val="00011ED2"/>
    <w:rsid w:val="00011F65"/>
    <w:rsid w:val="0001208E"/>
    <w:rsid w:val="000120B7"/>
    <w:rsid w:val="00012379"/>
    <w:rsid w:val="00012EB0"/>
    <w:rsid w:val="0001348F"/>
    <w:rsid w:val="00013BE8"/>
    <w:rsid w:val="00013C31"/>
    <w:rsid w:val="00013F10"/>
    <w:rsid w:val="00014FB3"/>
    <w:rsid w:val="00014FDF"/>
    <w:rsid w:val="00015BC2"/>
    <w:rsid w:val="00015CC1"/>
    <w:rsid w:val="000164C4"/>
    <w:rsid w:val="000169DA"/>
    <w:rsid w:val="000170F3"/>
    <w:rsid w:val="00017DEF"/>
    <w:rsid w:val="00017F46"/>
    <w:rsid w:val="00017F98"/>
    <w:rsid w:val="00020372"/>
    <w:rsid w:val="000208ED"/>
    <w:rsid w:val="00020CF3"/>
    <w:rsid w:val="0002136C"/>
    <w:rsid w:val="00021397"/>
    <w:rsid w:val="0002188B"/>
    <w:rsid w:val="00021F27"/>
    <w:rsid w:val="00023111"/>
    <w:rsid w:val="0002365E"/>
    <w:rsid w:val="000237D4"/>
    <w:rsid w:val="000237F9"/>
    <w:rsid w:val="0002468A"/>
    <w:rsid w:val="000249FC"/>
    <w:rsid w:val="0002598B"/>
    <w:rsid w:val="00025D5E"/>
    <w:rsid w:val="00027068"/>
    <w:rsid w:val="0002720D"/>
    <w:rsid w:val="00027456"/>
    <w:rsid w:val="000275D3"/>
    <w:rsid w:val="000277C4"/>
    <w:rsid w:val="000277ED"/>
    <w:rsid w:val="00027DC2"/>
    <w:rsid w:val="00030477"/>
    <w:rsid w:val="00030B97"/>
    <w:rsid w:val="00030ED8"/>
    <w:rsid w:val="00030FD7"/>
    <w:rsid w:val="000310C3"/>
    <w:rsid w:val="000315F7"/>
    <w:rsid w:val="00031DED"/>
    <w:rsid w:val="0003259C"/>
    <w:rsid w:val="00032ECE"/>
    <w:rsid w:val="00034109"/>
    <w:rsid w:val="00034BCD"/>
    <w:rsid w:val="000354F5"/>
    <w:rsid w:val="0003552D"/>
    <w:rsid w:val="0003556A"/>
    <w:rsid w:val="000355E6"/>
    <w:rsid w:val="000357C1"/>
    <w:rsid w:val="000358FB"/>
    <w:rsid w:val="00035B72"/>
    <w:rsid w:val="00035C10"/>
    <w:rsid w:val="00035DA5"/>
    <w:rsid w:val="0003647B"/>
    <w:rsid w:val="00036960"/>
    <w:rsid w:val="00037A32"/>
    <w:rsid w:val="00037C58"/>
    <w:rsid w:val="00037C6A"/>
    <w:rsid w:val="000400D2"/>
    <w:rsid w:val="0004072E"/>
    <w:rsid w:val="00040AA6"/>
    <w:rsid w:val="000415A7"/>
    <w:rsid w:val="000416D8"/>
    <w:rsid w:val="00041FF9"/>
    <w:rsid w:val="0004205B"/>
    <w:rsid w:val="00042291"/>
    <w:rsid w:val="0004266B"/>
    <w:rsid w:val="00042BC6"/>
    <w:rsid w:val="00042DCC"/>
    <w:rsid w:val="00042E5E"/>
    <w:rsid w:val="000434F3"/>
    <w:rsid w:val="000435E2"/>
    <w:rsid w:val="00043D1F"/>
    <w:rsid w:val="00044DFB"/>
    <w:rsid w:val="00044EE4"/>
    <w:rsid w:val="000452BA"/>
    <w:rsid w:val="00046236"/>
    <w:rsid w:val="000467B4"/>
    <w:rsid w:val="00046CD6"/>
    <w:rsid w:val="00047782"/>
    <w:rsid w:val="000478CE"/>
    <w:rsid w:val="00047FE6"/>
    <w:rsid w:val="0005014C"/>
    <w:rsid w:val="000505F7"/>
    <w:rsid w:val="00050A66"/>
    <w:rsid w:val="000511A7"/>
    <w:rsid w:val="000514A2"/>
    <w:rsid w:val="00051932"/>
    <w:rsid w:val="00051A58"/>
    <w:rsid w:val="00052205"/>
    <w:rsid w:val="0005254A"/>
    <w:rsid w:val="00052850"/>
    <w:rsid w:val="000528E7"/>
    <w:rsid w:val="00053403"/>
    <w:rsid w:val="00053779"/>
    <w:rsid w:val="00053997"/>
    <w:rsid w:val="00053ADF"/>
    <w:rsid w:val="00053D85"/>
    <w:rsid w:val="00053E40"/>
    <w:rsid w:val="00053EAA"/>
    <w:rsid w:val="00053ECB"/>
    <w:rsid w:val="0005407C"/>
    <w:rsid w:val="00054260"/>
    <w:rsid w:val="00054FE4"/>
    <w:rsid w:val="0005507C"/>
    <w:rsid w:val="00055256"/>
    <w:rsid w:val="00055390"/>
    <w:rsid w:val="0005645A"/>
    <w:rsid w:val="00056CD3"/>
    <w:rsid w:val="00056E75"/>
    <w:rsid w:val="000571B0"/>
    <w:rsid w:val="00057929"/>
    <w:rsid w:val="00057AB7"/>
    <w:rsid w:val="000603B1"/>
    <w:rsid w:val="00060882"/>
    <w:rsid w:val="00060BA0"/>
    <w:rsid w:val="000612F1"/>
    <w:rsid w:val="000613A5"/>
    <w:rsid w:val="000613B0"/>
    <w:rsid w:val="0006197A"/>
    <w:rsid w:val="00061B8D"/>
    <w:rsid w:val="00061D0C"/>
    <w:rsid w:val="00061F3D"/>
    <w:rsid w:val="0006283C"/>
    <w:rsid w:val="00062F25"/>
    <w:rsid w:val="0006315B"/>
    <w:rsid w:val="000632E7"/>
    <w:rsid w:val="00063426"/>
    <w:rsid w:val="000635D8"/>
    <w:rsid w:val="000637A7"/>
    <w:rsid w:val="00063A11"/>
    <w:rsid w:val="00063F54"/>
    <w:rsid w:val="000640AB"/>
    <w:rsid w:val="00064EAD"/>
    <w:rsid w:val="000652B9"/>
    <w:rsid w:val="00065334"/>
    <w:rsid w:val="0006537E"/>
    <w:rsid w:val="00065774"/>
    <w:rsid w:val="00065F71"/>
    <w:rsid w:val="00066506"/>
    <w:rsid w:val="00066868"/>
    <w:rsid w:val="0006713C"/>
    <w:rsid w:val="0006773A"/>
    <w:rsid w:val="0006793A"/>
    <w:rsid w:val="00067BFB"/>
    <w:rsid w:val="0007000E"/>
    <w:rsid w:val="000706D3"/>
    <w:rsid w:val="00070AFC"/>
    <w:rsid w:val="0007106B"/>
    <w:rsid w:val="000716B1"/>
    <w:rsid w:val="0007170F"/>
    <w:rsid w:val="00071A1C"/>
    <w:rsid w:val="00071B11"/>
    <w:rsid w:val="00071B1D"/>
    <w:rsid w:val="00071C95"/>
    <w:rsid w:val="00072D86"/>
    <w:rsid w:val="00072F46"/>
    <w:rsid w:val="00072F61"/>
    <w:rsid w:val="000732B2"/>
    <w:rsid w:val="00073805"/>
    <w:rsid w:val="000740E7"/>
    <w:rsid w:val="00074939"/>
    <w:rsid w:val="0007506B"/>
    <w:rsid w:val="00075430"/>
    <w:rsid w:val="0007577D"/>
    <w:rsid w:val="00075970"/>
    <w:rsid w:val="00075AE7"/>
    <w:rsid w:val="00075C15"/>
    <w:rsid w:val="00076269"/>
    <w:rsid w:val="0007661C"/>
    <w:rsid w:val="00077370"/>
    <w:rsid w:val="00077769"/>
    <w:rsid w:val="00080DB9"/>
    <w:rsid w:val="00081BEB"/>
    <w:rsid w:val="00082C16"/>
    <w:rsid w:val="00083084"/>
    <w:rsid w:val="0008313A"/>
    <w:rsid w:val="0008381E"/>
    <w:rsid w:val="00083831"/>
    <w:rsid w:val="00083A75"/>
    <w:rsid w:val="0008473C"/>
    <w:rsid w:val="00084F6E"/>
    <w:rsid w:val="000852F4"/>
    <w:rsid w:val="0008551C"/>
    <w:rsid w:val="00085C49"/>
    <w:rsid w:val="00085C8B"/>
    <w:rsid w:val="00086677"/>
    <w:rsid w:val="00086DBC"/>
    <w:rsid w:val="00086FF6"/>
    <w:rsid w:val="000871DC"/>
    <w:rsid w:val="00087309"/>
    <w:rsid w:val="000875FD"/>
    <w:rsid w:val="0008769E"/>
    <w:rsid w:val="00087DB0"/>
    <w:rsid w:val="000904D6"/>
    <w:rsid w:val="0009059C"/>
    <w:rsid w:val="00090610"/>
    <w:rsid w:val="00091442"/>
    <w:rsid w:val="000915A4"/>
    <w:rsid w:val="0009167C"/>
    <w:rsid w:val="00091785"/>
    <w:rsid w:val="00091788"/>
    <w:rsid w:val="000917EB"/>
    <w:rsid w:val="00091B98"/>
    <w:rsid w:val="0009245C"/>
    <w:rsid w:val="00092981"/>
    <w:rsid w:val="0009358E"/>
    <w:rsid w:val="0009478B"/>
    <w:rsid w:val="00095194"/>
    <w:rsid w:val="000952CA"/>
    <w:rsid w:val="000953D6"/>
    <w:rsid w:val="000954EB"/>
    <w:rsid w:val="00095B0B"/>
    <w:rsid w:val="00095D50"/>
    <w:rsid w:val="0009609F"/>
    <w:rsid w:val="0009613A"/>
    <w:rsid w:val="00096329"/>
    <w:rsid w:val="000965AC"/>
    <w:rsid w:val="000968B9"/>
    <w:rsid w:val="00096A33"/>
    <w:rsid w:val="00096ADE"/>
    <w:rsid w:val="00097BB6"/>
    <w:rsid w:val="000A005B"/>
    <w:rsid w:val="000A0667"/>
    <w:rsid w:val="000A11E9"/>
    <w:rsid w:val="000A162F"/>
    <w:rsid w:val="000A1BC8"/>
    <w:rsid w:val="000A1CD5"/>
    <w:rsid w:val="000A2039"/>
    <w:rsid w:val="000A2B27"/>
    <w:rsid w:val="000A2C31"/>
    <w:rsid w:val="000A2EBB"/>
    <w:rsid w:val="000A3F75"/>
    <w:rsid w:val="000A42BC"/>
    <w:rsid w:val="000A4365"/>
    <w:rsid w:val="000A4594"/>
    <w:rsid w:val="000A47FF"/>
    <w:rsid w:val="000A4A61"/>
    <w:rsid w:val="000A4D6A"/>
    <w:rsid w:val="000A4DE0"/>
    <w:rsid w:val="000A5AF2"/>
    <w:rsid w:val="000A6953"/>
    <w:rsid w:val="000A70AB"/>
    <w:rsid w:val="000A77DC"/>
    <w:rsid w:val="000A78E8"/>
    <w:rsid w:val="000B0056"/>
    <w:rsid w:val="000B0061"/>
    <w:rsid w:val="000B0A38"/>
    <w:rsid w:val="000B1365"/>
    <w:rsid w:val="000B14CD"/>
    <w:rsid w:val="000B1AE9"/>
    <w:rsid w:val="000B296E"/>
    <w:rsid w:val="000B2977"/>
    <w:rsid w:val="000B2D56"/>
    <w:rsid w:val="000B3128"/>
    <w:rsid w:val="000B4359"/>
    <w:rsid w:val="000B4447"/>
    <w:rsid w:val="000B44D6"/>
    <w:rsid w:val="000B458D"/>
    <w:rsid w:val="000B4B88"/>
    <w:rsid w:val="000B4DD3"/>
    <w:rsid w:val="000B52B6"/>
    <w:rsid w:val="000B58B8"/>
    <w:rsid w:val="000B5A98"/>
    <w:rsid w:val="000B5BAD"/>
    <w:rsid w:val="000B5EB6"/>
    <w:rsid w:val="000B6206"/>
    <w:rsid w:val="000B628D"/>
    <w:rsid w:val="000B6567"/>
    <w:rsid w:val="000B67DF"/>
    <w:rsid w:val="000B6E28"/>
    <w:rsid w:val="000B7466"/>
    <w:rsid w:val="000B74AD"/>
    <w:rsid w:val="000C1251"/>
    <w:rsid w:val="000C1DC0"/>
    <w:rsid w:val="000C1EC0"/>
    <w:rsid w:val="000C1FF9"/>
    <w:rsid w:val="000C2390"/>
    <w:rsid w:val="000C2A8E"/>
    <w:rsid w:val="000C2AAD"/>
    <w:rsid w:val="000C2ACA"/>
    <w:rsid w:val="000C3184"/>
    <w:rsid w:val="000C329E"/>
    <w:rsid w:val="000C33C1"/>
    <w:rsid w:val="000C34F8"/>
    <w:rsid w:val="000C3A5B"/>
    <w:rsid w:val="000C3D1A"/>
    <w:rsid w:val="000C3EB2"/>
    <w:rsid w:val="000C43CE"/>
    <w:rsid w:val="000C44ED"/>
    <w:rsid w:val="000C4517"/>
    <w:rsid w:val="000C4B1F"/>
    <w:rsid w:val="000C4C57"/>
    <w:rsid w:val="000C4E30"/>
    <w:rsid w:val="000C5195"/>
    <w:rsid w:val="000C58A8"/>
    <w:rsid w:val="000C6343"/>
    <w:rsid w:val="000C6475"/>
    <w:rsid w:val="000C6FB6"/>
    <w:rsid w:val="000C70AA"/>
    <w:rsid w:val="000C7A3C"/>
    <w:rsid w:val="000C7C00"/>
    <w:rsid w:val="000D05B6"/>
    <w:rsid w:val="000D0758"/>
    <w:rsid w:val="000D0E98"/>
    <w:rsid w:val="000D0EDE"/>
    <w:rsid w:val="000D1228"/>
    <w:rsid w:val="000D1451"/>
    <w:rsid w:val="000D17C1"/>
    <w:rsid w:val="000D1A50"/>
    <w:rsid w:val="000D1D9C"/>
    <w:rsid w:val="000D28F2"/>
    <w:rsid w:val="000D2B52"/>
    <w:rsid w:val="000D2D2A"/>
    <w:rsid w:val="000D33D8"/>
    <w:rsid w:val="000D3D1E"/>
    <w:rsid w:val="000D4618"/>
    <w:rsid w:val="000D4A65"/>
    <w:rsid w:val="000D4A8E"/>
    <w:rsid w:val="000D5050"/>
    <w:rsid w:val="000D5094"/>
    <w:rsid w:val="000D574F"/>
    <w:rsid w:val="000D5784"/>
    <w:rsid w:val="000D5842"/>
    <w:rsid w:val="000D58A7"/>
    <w:rsid w:val="000D5BC8"/>
    <w:rsid w:val="000D663C"/>
    <w:rsid w:val="000D6968"/>
    <w:rsid w:val="000D6A47"/>
    <w:rsid w:val="000D7A98"/>
    <w:rsid w:val="000E00F4"/>
    <w:rsid w:val="000E0448"/>
    <w:rsid w:val="000E0963"/>
    <w:rsid w:val="000E0A89"/>
    <w:rsid w:val="000E1304"/>
    <w:rsid w:val="000E1751"/>
    <w:rsid w:val="000E1752"/>
    <w:rsid w:val="000E1BC2"/>
    <w:rsid w:val="000E2048"/>
    <w:rsid w:val="000E2409"/>
    <w:rsid w:val="000E28F7"/>
    <w:rsid w:val="000E2EF2"/>
    <w:rsid w:val="000E30AC"/>
    <w:rsid w:val="000E32A1"/>
    <w:rsid w:val="000E32D5"/>
    <w:rsid w:val="000E3E79"/>
    <w:rsid w:val="000E40A4"/>
    <w:rsid w:val="000E454B"/>
    <w:rsid w:val="000E478B"/>
    <w:rsid w:val="000E4922"/>
    <w:rsid w:val="000E496B"/>
    <w:rsid w:val="000E4B0D"/>
    <w:rsid w:val="000E504B"/>
    <w:rsid w:val="000E5590"/>
    <w:rsid w:val="000E58AC"/>
    <w:rsid w:val="000E5C4C"/>
    <w:rsid w:val="000E5CB4"/>
    <w:rsid w:val="000E63F5"/>
    <w:rsid w:val="000E64A3"/>
    <w:rsid w:val="000E720D"/>
    <w:rsid w:val="000E7DE0"/>
    <w:rsid w:val="000E7E1D"/>
    <w:rsid w:val="000E7FAD"/>
    <w:rsid w:val="000F0495"/>
    <w:rsid w:val="000F08AB"/>
    <w:rsid w:val="000F0A7D"/>
    <w:rsid w:val="000F175B"/>
    <w:rsid w:val="000F1A10"/>
    <w:rsid w:val="000F1DB6"/>
    <w:rsid w:val="000F21D2"/>
    <w:rsid w:val="000F2374"/>
    <w:rsid w:val="000F269E"/>
    <w:rsid w:val="000F2897"/>
    <w:rsid w:val="000F365E"/>
    <w:rsid w:val="000F385F"/>
    <w:rsid w:val="000F3D2D"/>
    <w:rsid w:val="000F3DF4"/>
    <w:rsid w:val="000F458D"/>
    <w:rsid w:val="000F4AB3"/>
    <w:rsid w:val="000F4C70"/>
    <w:rsid w:val="000F52A6"/>
    <w:rsid w:val="000F60BD"/>
    <w:rsid w:val="000F649C"/>
    <w:rsid w:val="000F6753"/>
    <w:rsid w:val="000F6812"/>
    <w:rsid w:val="000F695E"/>
    <w:rsid w:val="000F6A8A"/>
    <w:rsid w:val="000F6E40"/>
    <w:rsid w:val="000F7D00"/>
    <w:rsid w:val="0010004D"/>
    <w:rsid w:val="00100579"/>
    <w:rsid w:val="0010069B"/>
    <w:rsid w:val="00100AC0"/>
    <w:rsid w:val="001010CF"/>
    <w:rsid w:val="001011B1"/>
    <w:rsid w:val="001013E2"/>
    <w:rsid w:val="00102584"/>
    <w:rsid w:val="00102D77"/>
    <w:rsid w:val="001032F6"/>
    <w:rsid w:val="00104752"/>
    <w:rsid w:val="00104D57"/>
    <w:rsid w:val="0010504B"/>
    <w:rsid w:val="001054E8"/>
    <w:rsid w:val="001061E3"/>
    <w:rsid w:val="00106893"/>
    <w:rsid w:val="00106BA2"/>
    <w:rsid w:val="001073CF"/>
    <w:rsid w:val="00107793"/>
    <w:rsid w:val="00110769"/>
    <w:rsid w:val="00110B8B"/>
    <w:rsid w:val="00110CC4"/>
    <w:rsid w:val="00110FB3"/>
    <w:rsid w:val="00111081"/>
    <w:rsid w:val="00111575"/>
    <w:rsid w:val="00111AE5"/>
    <w:rsid w:val="00112717"/>
    <w:rsid w:val="001135BA"/>
    <w:rsid w:val="001136B1"/>
    <w:rsid w:val="001139B4"/>
    <w:rsid w:val="00114F77"/>
    <w:rsid w:val="00115510"/>
    <w:rsid w:val="00115BBC"/>
    <w:rsid w:val="00115D5C"/>
    <w:rsid w:val="00116B30"/>
    <w:rsid w:val="00117029"/>
    <w:rsid w:val="00120A39"/>
    <w:rsid w:val="00120CAA"/>
    <w:rsid w:val="00120EAF"/>
    <w:rsid w:val="001219E3"/>
    <w:rsid w:val="00121A86"/>
    <w:rsid w:val="00121C88"/>
    <w:rsid w:val="00121ECA"/>
    <w:rsid w:val="00122768"/>
    <w:rsid w:val="0012286E"/>
    <w:rsid w:val="001228F6"/>
    <w:rsid w:val="00122DF6"/>
    <w:rsid w:val="00122F18"/>
    <w:rsid w:val="00123774"/>
    <w:rsid w:val="00123D65"/>
    <w:rsid w:val="00124835"/>
    <w:rsid w:val="00124987"/>
    <w:rsid w:val="001249C3"/>
    <w:rsid w:val="00124C2C"/>
    <w:rsid w:val="0012536D"/>
    <w:rsid w:val="00125CFA"/>
    <w:rsid w:val="00125F19"/>
    <w:rsid w:val="00126383"/>
    <w:rsid w:val="0012639D"/>
    <w:rsid w:val="001267CC"/>
    <w:rsid w:val="00126D60"/>
    <w:rsid w:val="00127738"/>
    <w:rsid w:val="00127D2F"/>
    <w:rsid w:val="00127DD6"/>
    <w:rsid w:val="00127DFB"/>
    <w:rsid w:val="00130027"/>
    <w:rsid w:val="001303A9"/>
    <w:rsid w:val="00130569"/>
    <w:rsid w:val="00130A4E"/>
    <w:rsid w:val="00130AEC"/>
    <w:rsid w:val="00130C5B"/>
    <w:rsid w:val="00131663"/>
    <w:rsid w:val="00132B82"/>
    <w:rsid w:val="00132CAD"/>
    <w:rsid w:val="00132F1A"/>
    <w:rsid w:val="001334EB"/>
    <w:rsid w:val="001340C6"/>
    <w:rsid w:val="00134616"/>
    <w:rsid w:val="00134AEF"/>
    <w:rsid w:val="00134F95"/>
    <w:rsid w:val="0013509D"/>
    <w:rsid w:val="00135218"/>
    <w:rsid w:val="00135E6D"/>
    <w:rsid w:val="00136006"/>
    <w:rsid w:val="0013601C"/>
    <w:rsid w:val="001363AB"/>
    <w:rsid w:val="00136EB3"/>
    <w:rsid w:val="001374C8"/>
    <w:rsid w:val="001375BF"/>
    <w:rsid w:val="0013782A"/>
    <w:rsid w:val="001408FF"/>
    <w:rsid w:val="00140D0B"/>
    <w:rsid w:val="00141A9A"/>
    <w:rsid w:val="00141B3A"/>
    <w:rsid w:val="00141D3B"/>
    <w:rsid w:val="00141DC4"/>
    <w:rsid w:val="00141E80"/>
    <w:rsid w:val="00142EC6"/>
    <w:rsid w:val="00142FCF"/>
    <w:rsid w:val="00143169"/>
    <w:rsid w:val="0014346B"/>
    <w:rsid w:val="00143477"/>
    <w:rsid w:val="001435F2"/>
    <w:rsid w:val="001437D8"/>
    <w:rsid w:val="00144BCD"/>
    <w:rsid w:val="00145410"/>
    <w:rsid w:val="0014586B"/>
    <w:rsid w:val="00145873"/>
    <w:rsid w:val="00145BE8"/>
    <w:rsid w:val="00145BF3"/>
    <w:rsid w:val="001460F8"/>
    <w:rsid w:val="00146BDA"/>
    <w:rsid w:val="00146F34"/>
    <w:rsid w:val="00147731"/>
    <w:rsid w:val="00150256"/>
    <w:rsid w:val="001506DD"/>
    <w:rsid w:val="00151084"/>
    <w:rsid w:val="001515A3"/>
    <w:rsid w:val="001517CC"/>
    <w:rsid w:val="001519E5"/>
    <w:rsid w:val="00151BA6"/>
    <w:rsid w:val="00152AF2"/>
    <w:rsid w:val="00152F28"/>
    <w:rsid w:val="001538C5"/>
    <w:rsid w:val="00153E29"/>
    <w:rsid w:val="00153EB3"/>
    <w:rsid w:val="00154E5E"/>
    <w:rsid w:val="00154F3D"/>
    <w:rsid w:val="00155D81"/>
    <w:rsid w:val="00155EDC"/>
    <w:rsid w:val="00156767"/>
    <w:rsid w:val="00156836"/>
    <w:rsid w:val="00156C02"/>
    <w:rsid w:val="00156E5E"/>
    <w:rsid w:val="001570E3"/>
    <w:rsid w:val="00157E45"/>
    <w:rsid w:val="001606BA"/>
    <w:rsid w:val="001606ED"/>
    <w:rsid w:val="00160C1F"/>
    <w:rsid w:val="00160F40"/>
    <w:rsid w:val="00161751"/>
    <w:rsid w:val="00161982"/>
    <w:rsid w:val="00161A67"/>
    <w:rsid w:val="00161B4A"/>
    <w:rsid w:val="00162A4E"/>
    <w:rsid w:val="00163681"/>
    <w:rsid w:val="00163FAB"/>
    <w:rsid w:val="00163FFB"/>
    <w:rsid w:val="001640FF"/>
    <w:rsid w:val="00164345"/>
    <w:rsid w:val="0016435A"/>
    <w:rsid w:val="00165219"/>
    <w:rsid w:val="0016522B"/>
    <w:rsid w:val="001656D0"/>
    <w:rsid w:val="00165C30"/>
    <w:rsid w:val="001661F6"/>
    <w:rsid w:val="001664A1"/>
    <w:rsid w:val="00166C7E"/>
    <w:rsid w:val="00166E14"/>
    <w:rsid w:val="00167992"/>
    <w:rsid w:val="00167C12"/>
    <w:rsid w:val="00167E08"/>
    <w:rsid w:val="00170416"/>
    <w:rsid w:val="001718BF"/>
    <w:rsid w:val="00172319"/>
    <w:rsid w:val="001728D7"/>
    <w:rsid w:val="00172A8A"/>
    <w:rsid w:val="00172BAF"/>
    <w:rsid w:val="00173AB0"/>
    <w:rsid w:val="00173EC9"/>
    <w:rsid w:val="001744C4"/>
    <w:rsid w:val="00174AF4"/>
    <w:rsid w:val="00175012"/>
    <w:rsid w:val="001753B2"/>
    <w:rsid w:val="00175432"/>
    <w:rsid w:val="00175B72"/>
    <w:rsid w:val="00175FC0"/>
    <w:rsid w:val="001762D4"/>
    <w:rsid w:val="001765E3"/>
    <w:rsid w:val="0017672B"/>
    <w:rsid w:val="00176941"/>
    <w:rsid w:val="00176D94"/>
    <w:rsid w:val="0017702D"/>
    <w:rsid w:val="00177322"/>
    <w:rsid w:val="0017763D"/>
    <w:rsid w:val="001777CB"/>
    <w:rsid w:val="00180448"/>
    <w:rsid w:val="0018112D"/>
    <w:rsid w:val="0018112F"/>
    <w:rsid w:val="00181349"/>
    <w:rsid w:val="00181EB1"/>
    <w:rsid w:val="0018228C"/>
    <w:rsid w:val="00182717"/>
    <w:rsid w:val="001829D4"/>
    <w:rsid w:val="00182BBE"/>
    <w:rsid w:val="00182E86"/>
    <w:rsid w:val="00183449"/>
    <w:rsid w:val="0018415F"/>
    <w:rsid w:val="00184BE7"/>
    <w:rsid w:val="00184E9A"/>
    <w:rsid w:val="00184F6C"/>
    <w:rsid w:val="001860A3"/>
    <w:rsid w:val="001863C0"/>
    <w:rsid w:val="00186ACD"/>
    <w:rsid w:val="00186BD0"/>
    <w:rsid w:val="00186BEB"/>
    <w:rsid w:val="00186CF7"/>
    <w:rsid w:val="00186D80"/>
    <w:rsid w:val="00186F79"/>
    <w:rsid w:val="00187C61"/>
    <w:rsid w:val="00187D55"/>
    <w:rsid w:val="00190BEB"/>
    <w:rsid w:val="00191004"/>
    <w:rsid w:val="00191297"/>
    <w:rsid w:val="0019241A"/>
    <w:rsid w:val="00193158"/>
    <w:rsid w:val="001933C1"/>
    <w:rsid w:val="00193983"/>
    <w:rsid w:val="00193B69"/>
    <w:rsid w:val="00194340"/>
    <w:rsid w:val="001949D0"/>
    <w:rsid w:val="00194A16"/>
    <w:rsid w:val="00194A9F"/>
    <w:rsid w:val="00194C60"/>
    <w:rsid w:val="00195171"/>
    <w:rsid w:val="00195DF2"/>
    <w:rsid w:val="0019659F"/>
    <w:rsid w:val="0019698E"/>
    <w:rsid w:val="00196E48"/>
    <w:rsid w:val="0019737B"/>
    <w:rsid w:val="001976B0"/>
    <w:rsid w:val="00197DBD"/>
    <w:rsid w:val="00197E83"/>
    <w:rsid w:val="00197F59"/>
    <w:rsid w:val="001A00A7"/>
    <w:rsid w:val="001A08DD"/>
    <w:rsid w:val="001A1438"/>
    <w:rsid w:val="001A201E"/>
    <w:rsid w:val="001A2278"/>
    <w:rsid w:val="001A24B8"/>
    <w:rsid w:val="001A24C2"/>
    <w:rsid w:val="001A278A"/>
    <w:rsid w:val="001A2B51"/>
    <w:rsid w:val="001A2BB3"/>
    <w:rsid w:val="001A2C54"/>
    <w:rsid w:val="001A2D6D"/>
    <w:rsid w:val="001A339A"/>
    <w:rsid w:val="001A3888"/>
    <w:rsid w:val="001A3E4F"/>
    <w:rsid w:val="001A4033"/>
    <w:rsid w:val="001A40E8"/>
    <w:rsid w:val="001A4154"/>
    <w:rsid w:val="001A43CF"/>
    <w:rsid w:val="001A44A8"/>
    <w:rsid w:val="001A4CA6"/>
    <w:rsid w:val="001A4D5D"/>
    <w:rsid w:val="001A5041"/>
    <w:rsid w:val="001A536D"/>
    <w:rsid w:val="001A59D2"/>
    <w:rsid w:val="001A5AA9"/>
    <w:rsid w:val="001A5CDB"/>
    <w:rsid w:val="001A66B5"/>
    <w:rsid w:val="001A7416"/>
    <w:rsid w:val="001A7563"/>
    <w:rsid w:val="001A75E1"/>
    <w:rsid w:val="001A773A"/>
    <w:rsid w:val="001B0669"/>
    <w:rsid w:val="001B069D"/>
    <w:rsid w:val="001B0C7A"/>
    <w:rsid w:val="001B0F18"/>
    <w:rsid w:val="001B1746"/>
    <w:rsid w:val="001B1AE8"/>
    <w:rsid w:val="001B2E4D"/>
    <w:rsid w:val="001B37C4"/>
    <w:rsid w:val="001B3E6B"/>
    <w:rsid w:val="001B3EF9"/>
    <w:rsid w:val="001B5AAE"/>
    <w:rsid w:val="001B5C37"/>
    <w:rsid w:val="001B619D"/>
    <w:rsid w:val="001B6731"/>
    <w:rsid w:val="001B676C"/>
    <w:rsid w:val="001B6881"/>
    <w:rsid w:val="001B68D2"/>
    <w:rsid w:val="001B6FEF"/>
    <w:rsid w:val="001B7085"/>
    <w:rsid w:val="001B7265"/>
    <w:rsid w:val="001B745C"/>
    <w:rsid w:val="001B75CC"/>
    <w:rsid w:val="001B7FBD"/>
    <w:rsid w:val="001C1158"/>
    <w:rsid w:val="001C16E0"/>
    <w:rsid w:val="001C1858"/>
    <w:rsid w:val="001C1BA9"/>
    <w:rsid w:val="001C2554"/>
    <w:rsid w:val="001C2935"/>
    <w:rsid w:val="001C2BB9"/>
    <w:rsid w:val="001C30B5"/>
    <w:rsid w:val="001C34F7"/>
    <w:rsid w:val="001C39B0"/>
    <w:rsid w:val="001C4082"/>
    <w:rsid w:val="001C4262"/>
    <w:rsid w:val="001C4295"/>
    <w:rsid w:val="001C453E"/>
    <w:rsid w:val="001C537C"/>
    <w:rsid w:val="001C5808"/>
    <w:rsid w:val="001C5C55"/>
    <w:rsid w:val="001C75A3"/>
    <w:rsid w:val="001C79CF"/>
    <w:rsid w:val="001D062F"/>
    <w:rsid w:val="001D0ABB"/>
    <w:rsid w:val="001D14C8"/>
    <w:rsid w:val="001D17EB"/>
    <w:rsid w:val="001D1EFC"/>
    <w:rsid w:val="001D22A2"/>
    <w:rsid w:val="001D3920"/>
    <w:rsid w:val="001D46D5"/>
    <w:rsid w:val="001D47E9"/>
    <w:rsid w:val="001D4BFD"/>
    <w:rsid w:val="001D4D03"/>
    <w:rsid w:val="001D4EB6"/>
    <w:rsid w:val="001D5280"/>
    <w:rsid w:val="001D60EA"/>
    <w:rsid w:val="001D63D0"/>
    <w:rsid w:val="001D6741"/>
    <w:rsid w:val="001D6A0C"/>
    <w:rsid w:val="001D6A92"/>
    <w:rsid w:val="001D6EE7"/>
    <w:rsid w:val="001D7202"/>
    <w:rsid w:val="001D78AA"/>
    <w:rsid w:val="001D7BDB"/>
    <w:rsid w:val="001E0021"/>
    <w:rsid w:val="001E021A"/>
    <w:rsid w:val="001E0DC4"/>
    <w:rsid w:val="001E0F93"/>
    <w:rsid w:val="001E13FC"/>
    <w:rsid w:val="001E18EC"/>
    <w:rsid w:val="001E18F8"/>
    <w:rsid w:val="001E2152"/>
    <w:rsid w:val="001E2C0E"/>
    <w:rsid w:val="001E36B0"/>
    <w:rsid w:val="001E422E"/>
    <w:rsid w:val="001E482F"/>
    <w:rsid w:val="001E4DBF"/>
    <w:rsid w:val="001E4F78"/>
    <w:rsid w:val="001E5C61"/>
    <w:rsid w:val="001E5E76"/>
    <w:rsid w:val="001E5EF4"/>
    <w:rsid w:val="001E7068"/>
    <w:rsid w:val="001E7625"/>
    <w:rsid w:val="001E7951"/>
    <w:rsid w:val="001E7ECD"/>
    <w:rsid w:val="001F07C6"/>
    <w:rsid w:val="001F08A5"/>
    <w:rsid w:val="001F0F3E"/>
    <w:rsid w:val="001F1423"/>
    <w:rsid w:val="001F18F6"/>
    <w:rsid w:val="001F283D"/>
    <w:rsid w:val="001F28D1"/>
    <w:rsid w:val="001F28D9"/>
    <w:rsid w:val="001F2EED"/>
    <w:rsid w:val="001F3A67"/>
    <w:rsid w:val="001F3E1F"/>
    <w:rsid w:val="001F44C4"/>
    <w:rsid w:val="001F4742"/>
    <w:rsid w:val="001F4DD2"/>
    <w:rsid w:val="001F5A27"/>
    <w:rsid w:val="001F60DB"/>
    <w:rsid w:val="001F61A2"/>
    <w:rsid w:val="001F62EB"/>
    <w:rsid w:val="001F6496"/>
    <w:rsid w:val="001F67D6"/>
    <w:rsid w:val="001F6B0D"/>
    <w:rsid w:val="001F6BBE"/>
    <w:rsid w:val="001F6DD7"/>
    <w:rsid w:val="001F71EB"/>
    <w:rsid w:val="001F7806"/>
    <w:rsid w:val="001F7893"/>
    <w:rsid w:val="001F7EB3"/>
    <w:rsid w:val="001F7FC2"/>
    <w:rsid w:val="002003C8"/>
    <w:rsid w:val="00200B2E"/>
    <w:rsid w:val="00200CF6"/>
    <w:rsid w:val="002017CB"/>
    <w:rsid w:val="00201845"/>
    <w:rsid w:val="00201B88"/>
    <w:rsid w:val="00202064"/>
    <w:rsid w:val="00202165"/>
    <w:rsid w:val="00202401"/>
    <w:rsid w:val="00202724"/>
    <w:rsid w:val="00202C8C"/>
    <w:rsid w:val="00202FA8"/>
    <w:rsid w:val="002034A6"/>
    <w:rsid w:val="00203F30"/>
    <w:rsid w:val="00204351"/>
    <w:rsid w:val="0020491C"/>
    <w:rsid w:val="002059F5"/>
    <w:rsid w:val="00205E6C"/>
    <w:rsid w:val="0020649A"/>
    <w:rsid w:val="00206571"/>
    <w:rsid w:val="002065AA"/>
    <w:rsid w:val="002069BB"/>
    <w:rsid w:val="00206F23"/>
    <w:rsid w:val="00207DB4"/>
    <w:rsid w:val="00207E87"/>
    <w:rsid w:val="0021047A"/>
    <w:rsid w:val="002109BE"/>
    <w:rsid w:val="00210AC9"/>
    <w:rsid w:val="00210C56"/>
    <w:rsid w:val="00210F47"/>
    <w:rsid w:val="0021100B"/>
    <w:rsid w:val="0021119F"/>
    <w:rsid w:val="00212077"/>
    <w:rsid w:val="0021288B"/>
    <w:rsid w:val="00212FA4"/>
    <w:rsid w:val="002132DB"/>
    <w:rsid w:val="00213EDF"/>
    <w:rsid w:val="0021406C"/>
    <w:rsid w:val="00214502"/>
    <w:rsid w:val="002147EB"/>
    <w:rsid w:val="00214DF2"/>
    <w:rsid w:val="002153B4"/>
    <w:rsid w:val="00215559"/>
    <w:rsid w:val="00215A73"/>
    <w:rsid w:val="00215C7B"/>
    <w:rsid w:val="00215D52"/>
    <w:rsid w:val="00215E95"/>
    <w:rsid w:val="00215F6B"/>
    <w:rsid w:val="00216B1E"/>
    <w:rsid w:val="00216F45"/>
    <w:rsid w:val="002172E7"/>
    <w:rsid w:val="00217443"/>
    <w:rsid w:val="002174FB"/>
    <w:rsid w:val="00217953"/>
    <w:rsid w:val="00217B42"/>
    <w:rsid w:val="00217FEE"/>
    <w:rsid w:val="00220175"/>
    <w:rsid w:val="002203F8"/>
    <w:rsid w:val="002205B2"/>
    <w:rsid w:val="00220691"/>
    <w:rsid w:val="002208A7"/>
    <w:rsid w:val="0022139D"/>
    <w:rsid w:val="00221689"/>
    <w:rsid w:val="0022179C"/>
    <w:rsid w:val="002218EA"/>
    <w:rsid w:val="00222290"/>
    <w:rsid w:val="00222315"/>
    <w:rsid w:val="002225F2"/>
    <w:rsid w:val="002227F5"/>
    <w:rsid w:val="00223064"/>
    <w:rsid w:val="00223B06"/>
    <w:rsid w:val="00223C80"/>
    <w:rsid w:val="00223CE1"/>
    <w:rsid w:val="002247EF"/>
    <w:rsid w:val="00224E11"/>
    <w:rsid w:val="002256F4"/>
    <w:rsid w:val="002257B5"/>
    <w:rsid w:val="00226D29"/>
    <w:rsid w:val="00227109"/>
    <w:rsid w:val="00227B37"/>
    <w:rsid w:val="00227B8E"/>
    <w:rsid w:val="0023039A"/>
    <w:rsid w:val="00230965"/>
    <w:rsid w:val="002309DF"/>
    <w:rsid w:val="00230A2F"/>
    <w:rsid w:val="00230D78"/>
    <w:rsid w:val="00231BA3"/>
    <w:rsid w:val="00232310"/>
    <w:rsid w:val="00233047"/>
    <w:rsid w:val="0023316B"/>
    <w:rsid w:val="002331F1"/>
    <w:rsid w:val="002337F5"/>
    <w:rsid w:val="00233915"/>
    <w:rsid w:val="00234474"/>
    <w:rsid w:val="00234589"/>
    <w:rsid w:val="002346CB"/>
    <w:rsid w:val="00234A5E"/>
    <w:rsid w:val="00234C9E"/>
    <w:rsid w:val="00234FF5"/>
    <w:rsid w:val="00235174"/>
    <w:rsid w:val="0023580C"/>
    <w:rsid w:val="002359B3"/>
    <w:rsid w:val="00235AA1"/>
    <w:rsid w:val="00235DBA"/>
    <w:rsid w:val="00236AA9"/>
    <w:rsid w:val="00236C43"/>
    <w:rsid w:val="00236EF9"/>
    <w:rsid w:val="002378BC"/>
    <w:rsid w:val="00237A04"/>
    <w:rsid w:val="00237AAA"/>
    <w:rsid w:val="00237BE5"/>
    <w:rsid w:val="00240119"/>
    <w:rsid w:val="00240160"/>
    <w:rsid w:val="00240642"/>
    <w:rsid w:val="0024070A"/>
    <w:rsid w:val="00240A25"/>
    <w:rsid w:val="00240B98"/>
    <w:rsid w:val="00240DD4"/>
    <w:rsid w:val="0024161C"/>
    <w:rsid w:val="00241679"/>
    <w:rsid w:val="002425B5"/>
    <w:rsid w:val="002426A6"/>
    <w:rsid w:val="002428CE"/>
    <w:rsid w:val="00242FAB"/>
    <w:rsid w:val="002432DC"/>
    <w:rsid w:val="00243337"/>
    <w:rsid w:val="002433F6"/>
    <w:rsid w:val="00243697"/>
    <w:rsid w:val="002436EB"/>
    <w:rsid w:val="00243844"/>
    <w:rsid w:val="002438C9"/>
    <w:rsid w:val="00244567"/>
    <w:rsid w:val="00245762"/>
    <w:rsid w:val="002459E2"/>
    <w:rsid w:val="00245B03"/>
    <w:rsid w:val="00245B9E"/>
    <w:rsid w:val="00245C67"/>
    <w:rsid w:val="00246A05"/>
    <w:rsid w:val="00246A3D"/>
    <w:rsid w:val="00247874"/>
    <w:rsid w:val="00247D78"/>
    <w:rsid w:val="00250CFB"/>
    <w:rsid w:val="00251425"/>
    <w:rsid w:val="002518EF"/>
    <w:rsid w:val="00252202"/>
    <w:rsid w:val="0025265D"/>
    <w:rsid w:val="00252960"/>
    <w:rsid w:val="00252AB0"/>
    <w:rsid w:val="00252F71"/>
    <w:rsid w:val="0025303B"/>
    <w:rsid w:val="00253775"/>
    <w:rsid w:val="002538EE"/>
    <w:rsid w:val="00253A41"/>
    <w:rsid w:val="002540ED"/>
    <w:rsid w:val="00254E32"/>
    <w:rsid w:val="00254E82"/>
    <w:rsid w:val="00255329"/>
    <w:rsid w:val="00255E72"/>
    <w:rsid w:val="0025667D"/>
    <w:rsid w:val="00256704"/>
    <w:rsid w:val="00256837"/>
    <w:rsid w:val="0025699C"/>
    <w:rsid w:val="00256C26"/>
    <w:rsid w:val="00257C61"/>
    <w:rsid w:val="00257DE2"/>
    <w:rsid w:val="0026011F"/>
    <w:rsid w:val="002615EF"/>
    <w:rsid w:val="002616F0"/>
    <w:rsid w:val="00261D66"/>
    <w:rsid w:val="00262701"/>
    <w:rsid w:val="00262975"/>
    <w:rsid w:val="00262C8C"/>
    <w:rsid w:val="00262C94"/>
    <w:rsid w:val="00262DF4"/>
    <w:rsid w:val="00263155"/>
    <w:rsid w:val="00264767"/>
    <w:rsid w:val="002648FE"/>
    <w:rsid w:val="00264E13"/>
    <w:rsid w:val="002656F6"/>
    <w:rsid w:val="0026573A"/>
    <w:rsid w:val="00265C22"/>
    <w:rsid w:val="00266918"/>
    <w:rsid w:val="00267496"/>
    <w:rsid w:val="00267C3E"/>
    <w:rsid w:val="00267C6D"/>
    <w:rsid w:val="00267FBE"/>
    <w:rsid w:val="00267FDC"/>
    <w:rsid w:val="002705E8"/>
    <w:rsid w:val="00270F33"/>
    <w:rsid w:val="00271E64"/>
    <w:rsid w:val="00272787"/>
    <w:rsid w:val="00273771"/>
    <w:rsid w:val="00273CD5"/>
    <w:rsid w:val="00273FE5"/>
    <w:rsid w:val="00274201"/>
    <w:rsid w:val="00274392"/>
    <w:rsid w:val="002743CA"/>
    <w:rsid w:val="0027478A"/>
    <w:rsid w:val="00274901"/>
    <w:rsid w:val="00274DED"/>
    <w:rsid w:val="00275706"/>
    <w:rsid w:val="0027578E"/>
    <w:rsid w:val="00275C76"/>
    <w:rsid w:val="00276348"/>
    <w:rsid w:val="0027661E"/>
    <w:rsid w:val="00276A0A"/>
    <w:rsid w:val="002771AB"/>
    <w:rsid w:val="00277422"/>
    <w:rsid w:val="0027790A"/>
    <w:rsid w:val="0028019A"/>
    <w:rsid w:val="0028047B"/>
    <w:rsid w:val="0028077F"/>
    <w:rsid w:val="00280ABA"/>
    <w:rsid w:val="00280C07"/>
    <w:rsid w:val="002810F9"/>
    <w:rsid w:val="00281305"/>
    <w:rsid w:val="002815C8"/>
    <w:rsid w:val="0028269D"/>
    <w:rsid w:val="002826A8"/>
    <w:rsid w:val="002826F8"/>
    <w:rsid w:val="00282FC4"/>
    <w:rsid w:val="002832AB"/>
    <w:rsid w:val="00283504"/>
    <w:rsid w:val="0028352D"/>
    <w:rsid w:val="00283DCF"/>
    <w:rsid w:val="0028490A"/>
    <w:rsid w:val="00284CFB"/>
    <w:rsid w:val="00284FA6"/>
    <w:rsid w:val="002858D5"/>
    <w:rsid w:val="00285C70"/>
    <w:rsid w:val="002862E3"/>
    <w:rsid w:val="00286654"/>
    <w:rsid w:val="00286B51"/>
    <w:rsid w:val="002871E9"/>
    <w:rsid w:val="002874AC"/>
    <w:rsid w:val="002875E4"/>
    <w:rsid w:val="002877A6"/>
    <w:rsid w:val="00287CED"/>
    <w:rsid w:val="00287D46"/>
    <w:rsid w:val="00287FB1"/>
    <w:rsid w:val="002908F3"/>
    <w:rsid w:val="0029101D"/>
    <w:rsid w:val="0029234A"/>
    <w:rsid w:val="00292418"/>
    <w:rsid w:val="0029304B"/>
    <w:rsid w:val="002932E8"/>
    <w:rsid w:val="002932FF"/>
    <w:rsid w:val="00293CEA"/>
    <w:rsid w:val="00293E2F"/>
    <w:rsid w:val="00293EB6"/>
    <w:rsid w:val="00294C46"/>
    <w:rsid w:val="0029545A"/>
    <w:rsid w:val="00295C9C"/>
    <w:rsid w:val="00295CE6"/>
    <w:rsid w:val="00296395"/>
    <w:rsid w:val="00296585"/>
    <w:rsid w:val="00296ABB"/>
    <w:rsid w:val="00296AFB"/>
    <w:rsid w:val="00296F7C"/>
    <w:rsid w:val="002979B5"/>
    <w:rsid w:val="002A01CE"/>
    <w:rsid w:val="002A0630"/>
    <w:rsid w:val="002A0700"/>
    <w:rsid w:val="002A0709"/>
    <w:rsid w:val="002A11FF"/>
    <w:rsid w:val="002A1554"/>
    <w:rsid w:val="002A176F"/>
    <w:rsid w:val="002A1E59"/>
    <w:rsid w:val="002A2B54"/>
    <w:rsid w:val="002A3009"/>
    <w:rsid w:val="002A3700"/>
    <w:rsid w:val="002A3F44"/>
    <w:rsid w:val="002A4387"/>
    <w:rsid w:val="002A48CF"/>
    <w:rsid w:val="002A4C89"/>
    <w:rsid w:val="002A546F"/>
    <w:rsid w:val="002A59CE"/>
    <w:rsid w:val="002A5F76"/>
    <w:rsid w:val="002A61DE"/>
    <w:rsid w:val="002A6464"/>
    <w:rsid w:val="002A6EE0"/>
    <w:rsid w:val="002A7497"/>
    <w:rsid w:val="002A754D"/>
    <w:rsid w:val="002A77F7"/>
    <w:rsid w:val="002A7833"/>
    <w:rsid w:val="002A7905"/>
    <w:rsid w:val="002A795D"/>
    <w:rsid w:val="002A7A41"/>
    <w:rsid w:val="002A7BF7"/>
    <w:rsid w:val="002A7CE2"/>
    <w:rsid w:val="002A7CE4"/>
    <w:rsid w:val="002B011A"/>
    <w:rsid w:val="002B01A0"/>
    <w:rsid w:val="002B0460"/>
    <w:rsid w:val="002B0776"/>
    <w:rsid w:val="002B09BC"/>
    <w:rsid w:val="002B1529"/>
    <w:rsid w:val="002B2550"/>
    <w:rsid w:val="002B25A9"/>
    <w:rsid w:val="002B2939"/>
    <w:rsid w:val="002B2C01"/>
    <w:rsid w:val="002B39C9"/>
    <w:rsid w:val="002B3AB2"/>
    <w:rsid w:val="002B3AD5"/>
    <w:rsid w:val="002B3DF8"/>
    <w:rsid w:val="002B3FFC"/>
    <w:rsid w:val="002B406E"/>
    <w:rsid w:val="002B42F2"/>
    <w:rsid w:val="002B4470"/>
    <w:rsid w:val="002B44C7"/>
    <w:rsid w:val="002B4C12"/>
    <w:rsid w:val="002B50EF"/>
    <w:rsid w:val="002B5133"/>
    <w:rsid w:val="002B53F5"/>
    <w:rsid w:val="002B58F7"/>
    <w:rsid w:val="002B5919"/>
    <w:rsid w:val="002B5CAE"/>
    <w:rsid w:val="002B5FD6"/>
    <w:rsid w:val="002B6028"/>
    <w:rsid w:val="002B6300"/>
    <w:rsid w:val="002B67A8"/>
    <w:rsid w:val="002B7386"/>
    <w:rsid w:val="002B7431"/>
    <w:rsid w:val="002B7719"/>
    <w:rsid w:val="002B796F"/>
    <w:rsid w:val="002B7DF7"/>
    <w:rsid w:val="002C0615"/>
    <w:rsid w:val="002C073F"/>
    <w:rsid w:val="002C0E74"/>
    <w:rsid w:val="002C10EC"/>
    <w:rsid w:val="002C1723"/>
    <w:rsid w:val="002C2191"/>
    <w:rsid w:val="002C2492"/>
    <w:rsid w:val="002C2525"/>
    <w:rsid w:val="002C2CAE"/>
    <w:rsid w:val="002C3609"/>
    <w:rsid w:val="002C384D"/>
    <w:rsid w:val="002C4450"/>
    <w:rsid w:val="002C4B85"/>
    <w:rsid w:val="002C4EB9"/>
    <w:rsid w:val="002C5191"/>
    <w:rsid w:val="002C5425"/>
    <w:rsid w:val="002C5625"/>
    <w:rsid w:val="002C58C4"/>
    <w:rsid w:val="002C62F4"/>
    <w:rsid w:val="002C6640"/>
    <w:rsid w:val="002C6924"/>
    <w:rsid w:val="002C6991"/>
    <w:rsid w:val="002C6AD5"/>
    <w:rsid w:val="002C713A"/>
    <w:rsid w:val="002C7539"/>
    <w:rsid w:val="002C7AEB"/>
    <w:rsid w:val="002C7CD9"/>
    <w:rsid w:val="002C7F1A"/>
    <w:rsid w:val="002D1A9F"/>
    <w:rsid w:val="002D3136"/>
    <w:rsid w:val="002D568B"/>
    <w:rsid w:val="002D570B"/>
    <w:rsid w:val="002D5C07"/>
    <w:rsid w:val="002D6DF7"/>
    <w:rsid w:val="002D76B0"/>
    <w:rsid w:val="002D7DFE"/>
    <w:rsid w:val="002E00C5"/>
    <w:rsid w:val="002E0324"/>
    <w:rsid w:val="002E068E"/>
    <w:rsid w:val="002E0D16"/>
    <w:rsid w:val="002E18D2"/>
    <w:rsid w:val="002E2068"/>
    <w:rsid w:val="002E2583"/>
    <w:rsid w:val="002E27C3"/>
    <w:rsid w:val="002E37A3"/>
    <w:rsid w:val="002E3997"/>
    <w:rsid w:val="002E3A31"/>
    <w:rsid w:val="002E3D71"/>
    <w:rsid w:val="002E4266"/>
    <w:rsid w:val="002E4EF6"/>
    <w:rsid w:val="002E4F23"/>
    <w:rsid w:val="002E4F6B"/>
    <w:rsid w:val="002E5184"/>
    <w:rsid w:val="002E55AC"/>
    <w:rsid w:val="002E5666"/>
    <w:rsid w:val="002E58F9"/>
    <w:rsid w:val="002E5AE0"/>
    <w:rsid w:val="002E5AEF"/>
    <w:rsid w:val="002E60DC"/>
    <w:rsid w:val="002E683E"/>
    <w:rsid w:val="002E68B3"/>
    <w:rsid w:val="002E6ACA"/>
    <w:rsid w:val="002E6BE0"/>
    <w:rsid w:val="002E7ADB"/>
    <w:rsid w:val="002E7CE5"/>
    <w:rsid w:val="002F005A"/>
    <w:rsid w:val="002F0148"/>
    <w:rsid w:val="002F04FB"/>
    <w:rsid w:val="002F0767"/>
    <w:rsid w:val="002F0B9E"/>
    <w:rsid w:val="002F0C9B"/>
    <w:rsid w:val="002F1181"/>
    <w:rsid w:val="002F1663"/>
    <w:rsid w:val="002F2215"/>
    <w:rsid w:val="002F2272"/>
    <w:rsid w:val="002F25E7"/>
    <w:rsid w:val="002F29F5"/>
    <w:rsid w:val="002F2C38"/>
    <w:rsid w:val="002F2DA1"/>
    <w:rsid w:val="002F2FB7"/>
    <w:rsid w:val="002F356E"/>
    <w:rsid w:val="002F36D2"/>
    <w:rsid w:val="002F50C1"/>
    <w:rsid w:val="002F578A"/>
    <w:rsid w:val="002F5E86"/>
    <w:rsid w:val="002F5F7B"/>
    <w:rsid w:val="002F5F7F"/>
    <w:rsid w:val="002F6407"/>
    <w:rsid w:val="002F7370"/>
    <w:rsid w:val="002F73C1"/>
    <w:rsid w:val="002F7776"/>
    <w:rsid w:val="002F796E"/>
    <w:rsid w:val="002F798F"/>
    <w:rsid w:val="002F7B32"/>
    <w:rsid w:val="002F7B4B"/>
    <w:rsid w:val="003002B4"/>
    <w:rsid w:val="00301470"/>
    <w:rsid w:val="00301B30"/>
    <w:rsid w:val="00301BDB"/>
    <w:rsid w:val="00302273"/>
    <w:rsid w:val="00302B07"/>
    <w:rsid w:val="00303104"/>
    <w:rsid w:val="0030385B"/>
    <w:rsid w:val="00304F06"/>
    <w:rsid w:val="00304F76"/>
    <w:rsid w:val="00306176"/>
    <w:rsid w:val="0030621C"/>
    <w:rsid w:val="003065FF"/>
    <w:rsid w:val="003067E1"/>
    <w:rsid w:val="003067F8"/>
    <w:rsid w:val="003070A1"/>
    <w:rsid w:val="003075FB"/>
    <w:rsid w:val="00307642"/>
    <w:rsid w:val="0031037B"/>
    <w:rsid w:val="003109A5"/>
    <w:rsid w:val="00310EBD"/>
    <w:rsid w:val="00310FDA"/>
    <w:rsid w:val="003113A6"/>
    <w:rsid w:val="00311CF7"/>
    <w:rsid w:val="003120F0"/>
    <w:rsid w:val="00312128"/>
    <w:rsid w:val="00312266"/>
    <w:rsid w:val="00312627"/>
    <w:rsid w:val="00313134"/>
    <w:rsid w:val="00313200"/>
    <w:rsid w:val="003133C6"/>
    <w:rsid w:val="00316544"/>
    <w:rsid w:val="00316604"/>
    <w:rsid w:val="00320529"/>
    <w:rsid w:val="003208E8"/>
    <w:rsid w:val="00320BE9"/>
    <w:rsid w:val="00320E2D"/>
    <w:rsid w:val="00322379"/>
    <w:rsid w:val="00322B7C"/>
    <w:rsid w:val="00323408"/>
    <w:rsid w:val="003242E0"/>
    <w:rsid w:val="0032477C"/>
    <w:rsid w:val="0032488D"/>
    <w:rsid w:val="003256B5"/>
    <w:rsid w:val="00326FBC"/>
    <w:rsid w:val="00327084"/>
    <w:rsid w:val="00327937"/>
    <w:rsid w:val="0033041B"/>
    <w:rsid w:val="003305EE"/>
    <w:rsid w:val="00330D0C"/>
    <w:rsid w:val="00330D7C"/>
    <w:rsid w:val="00330EB4"/>
    <w:rsid w:val="0033149F"/>
    <w:rsid w:val="003314F3"/>
    <w:rsid w:val="00332468"/>
    <w:rsid w:val="00332A0E"/>
    <w:rsid w:val="0033315D"/>
    <w:rsid w:val="00333340"/>
    <w:rsid w:val="00333351"/>
    <w:rsid w:val="00333356"/>
    <w:rsid w:val="003337AD"/>
    <w:rsid w:val="0033429E"/>
    <w:rsid w:val="003343A2"/>
    <w:rsid w:val="00334665"/>
    <w:rsid w:val="00335597"/>
    <w:rsid w:val="00335AC4"/>
    <w:rsid w:val="00336DF9"/>
    <w:rsid w:val="00337231"/>
    <w:rsid w:val="00337C6A"/>
    <w:rsid w:val="00337CFB"/>
    <w:rsid w:val="00340819"/>
    <w:rsid w:val="00340AD1"/>
    <w:rsid w:val="00340D11"/>
    <w:rsid w:val="00341FD9"/>
    <w:rsid w:val="00342742"/>
    <w:rsid w:val="00342C1F"/>
    <w:rsid w:val="00342FB9"/>
    <w:rsid w:val="003431D7"/>
    <w:rsid w:val="00343291"/>
    <w:rsid w:val="00343620"/>
    <w:rsid w:val="00343D8C"/>
    <w:rsid w:val="00343D9A"/>
    <w:rsid w:val="00343F15"/>
    <w:rsid w:val="00344470"/>
    <w:rsid w:val="0034467E"/>
    <w:rsid w:val="00344D7D"/>
    <w:rsid w:val="00344E3F"/>
    <w:rsid w:val="003458B1"/>
    <w:rsid w:val="003461BD"/>
    <w:rsid w:val="0034689B"/>
    <w:rsid w:val="003473D6"/>
    <w:rsid w:val="00347D8B"/>
    <w:rsid w:val="00347DB7"/>
    <w:rsid w:val="003505A7"/>
    <w:rsid w:val="00350882"/>
    <w:rsid w:val="00350FE5"/>
    <w:rsid w:val="00351076"/>
    <w:rsid w:val="00351759"/>
    <w:rsid w:val="00351C79"/>
    <w:rsid w:val="00351F34"/>
    <w:rsid w:val="00351F8F"/>
    <w:rsid w:val="00352099"/>
    <w:rsid w:val="00352831"/>
    <w:rsid w:val="00352B44"/>
    <w:rsid w:val="00352D4C"/>
    <w:rsid w:val="00352DAB"/>
    <w:rsid w:val="00353552"/>
    <w:rsid w:val="00354272"/>
    <w:rsid w:val="00354651"/>
    <w:rsid w:val="00354AC7"/>
    <w:rsid w:val="00354C83"/>
    <w:rsid w:val="003550F7"/>
    <w:rsid w:val="00355198"/>
    <w:rsid w:val="003551AD"/>
    <w:rsid w:val="00355386"/>
    <w:rsid w:val="00355774"/>
    <w:rsid w:val="00355B3A"/>
    <w:rsid w:val="00355F6B"/>
    <w:rsid w:val="0035604D"/>
    <w:rsid w:val="00356348"/>
    <w:rsid w:val="00356436"/>
    <w:rsid w:val="00356609"/>
    <w:rsid w:val="00356700"/>
    <w:rsid w:val="00356993"/>
    <w:rsid w:val="00357167"/>
    <w:rsid w:val="00357204"/>
    <w:rsid w:val="003573B3"/>
    <w:rsid w:val="003574BC"/>
    <w:rsid w:val="003576FF"/>
    <w:rsid w:val="00357BDC"/>
    <w:rsid w:val="0036042F"/>
    <w:rsid w:val="00360B6A"/>
    <w:rsid w:val="00360B6E"/>
    <w:rsid w:val="00360BBC"/>
    <w:rsid w:val="00360C42"/>
    <w:rsid w:val="0036121F"/>
    <w:rsid w:val="00361CD1"/>
    <w:rsid w:val="00361FF6"/>
    <w:rsid w:val="003620D4"/>
    <w:rsid w:val="003622CD"/>
    <w:rsid w:val="003625F1"/>
    <w:rsid w:val="00362888"/>
    <w:rsid w:val="00362A63"/>
    <w:rsid w:val="00362C45"/>
    <w:rsid w:val="003638EA"/>
    <w:rsid w:val="00363AB9"/>
    <w:rsid w:val="00363B85"/>
    <w:rsid w:val="00363C38"/>
    <w:rsid w:val="003644F3"/>
    <w:rsid w:val="00364B91"/>
    <w:rsid w:val="00364DE4"/>
    <w:rsid w:val="00364ED6"/>
    <w:rsid w:val="003655CA"/>
    <w:rsid w:val="003656BF"/>
    <w:rsid w:val="00365925"/>
    <w:rsid w:val="00365EE8"/>
    <w:rsid w:val="00366139"/>
    <w:rsid w:val="00366CF7"/>
    <w:rsid w:val="0036740F"/>
    <w:rsid w:val="00367795"/>
    <w:rsid w:val="00367A0F"/>
    <w:rsid w:val="003706CF"/>
    <w:rsid w:val="0037094E"/>
    <w:rsid w:val="003710A8"/>
    <w:rsid w:val="003710DC"/>
    <w:rsid w:val="00372396"/>
    <w:rsid w:val="0037245E"/>
    <w:rsid w:val="003724FC"/>
    <w:rsid w:val="0037349E"/>
    <w:rsid w:val="0037388C"/>
    <w:rsid w:val="003738AB"/>
    <w:rsid w:val="00373E74"/>
    <w:rsid w:val="00373EE0"/>
    <w:rsid w:val="003740F3"/>
    <w:rsid w:val="003749D5"/>
    <w:rsid w:val="00374AB8"/>
    <w:rsid w:val="00374BE7"/>
    <w:rsid w:val="00374DF5"/>
    <w:rsid w:val="003759BB"/>
    <w:rsid w:val="00375C50"/>
    <w:rsid w:val="00375E1F"/>
    <w:rsid w:val="00376255"/>
    <w:rsid w:val="0037636A"/>
    <w:rsid w:val="00376BCE"/>
    <w:rsid w:val="003776CB"/>
    <w:rsid w:val="003776D0"/>
    <w:rsid w:val="00377A71"/>
    <w:rsid w:val="00377B4E"/>
    <w:rsid w:val="00377DF8"/>
    <w:rsid w:val="00377F90"/>
    <w:rsid w:val="003811BB"/>
    <w:rsid w:val="00381349"/>
    <w:rsid w:val="003818EE"/>
    <w:rsid w:val="00381A88"/>
    <w:rsid w:val="00381CAA"/>
    <w:rsid w:val="00381D76"/>
    <w:rsid w:val="003824A5"/>
    <w:rsid w:val="00382C49"/>
    <w:rsid w:val="00383B2C"/>
    <w:rsid w:val="00383D33"/>
    <w:rsid w:val="00383E09"/>
    <w:rsid w:val="00383F4F"/>
    <w:rsid w:val="0038437D"/>
    <w:rsid w:val="00384619"/>
    <w:rsid w:val="0038464E"/>
    <w:rsid w:val="003846B2"/>
    <w:rsid w:val="003847DA"/>
    <w:rsid w:val="00384CCF"/>
    <w:rsid w:val="00384DAA"/>
    <w:rsid w:val="003859D3"/>
    <w:rsid w:val="00385A2F"/>
    <w:rsid w:val="003860A1"/>
    <w:rsid w:val="00386AE4"/>
    <w:rsid w:val="00386BB2"/>
    <w:rsid w:val="00386C41"/>
    <w:rsid w:val="00386D01"/>
    <w:rsid w:val="00387FB4"/>
    <w:rsid w:val="00390344"/>
    <w:rsid w:val="00390C75"/>
    <w:rsid w:val="003911A7"/>
    <w:rsid w:val="003926F8"/>
    <w:rsid w:val="00392935"/>
    <w:rsid w:val="00392E23"/>
    <w:rsid w:val="003932F4"/>
    <w:rsid w:val="003933F7"/>
    <w:rsid w:val="00393855"/>
    <w:rsid w:val="00393A6B"/>
    <w:rsid w:val="00393F5F"/>
    <w:rsid w:val="00394055"/>
    <w:rsid w:val="003947B5"/>
    <w:rsid w:val="00394A0E"/>
    <w:rsid w:val="00394ED0"/>
    <w:rsid w:val="003952CE"/>
    <w:rsid w:val="0039535E"/>
    <w:rsid w:val="00395711"/>
    <w:rsid w:val="003957CA"/>
    <w:rsid w:val="00395834"/>
    <w:rsid w:val="00395DED"/>
    <w:rsid w:val="00395FA2"/>
    <w:rsid w:val="003960C9"/>
    <w:rsid w:val="003960FD"/>
    <w:rsid w:val="00396462"/>
    <w:rsid w:val="003966DF"/>
    <w:rsid w:val="003966EB"/>
    <w:rsid w:val="0039766B"/>
    <w:rsid w:val="003978DC"/>
    <w:rsid w:val="00397984"/>
    <w:rsid w:val="003A07BE"/>
    <w:rsid w:val="003A08B3"/>
    <w:rsid w:val="003A0DDA"/>
    <w:rsid w:val="003A14CC"/>
    <w:rsid w:val="003A15BB"/>
    <w:rsid w:val="003A17CC"/>
    <w:rsid w:val="003A1A0A"/>
    <w:rsid w:val="003A2137"/>
    <w:rsid w:val="003A351E"/>
    <w:rsid w:val="003A36D8"/>
    <w:rsid w:val="003A3833"/>
    <w:rsid w:val="003A38CA"/>
    <w:rsid w:val="003A38F5"/>
    <w:rsid w:val="003A3A8C"/>
    <w:rsid w:val="003A430E"/>
    <w:rsid w:val="003A4899"/>
    <w:rsid w:val="003A4B7D"/>
    <w:rsid w:val="003A5302"/>
    <w:rsid w:val="003A566C"/>
    <w:rsid w:val="003A5F28"/>
    <w:rsid w:val="003A600A"/>
    <w:rsid w:val="003A6150"/>
    <w:rsid w:val="003A622C"/>
    <w:rsid w:val="003A6404"/>
    <w:rsid w:val="003A6E5F"/>
    <w:rsid w:val="003A7525"/>
    <w:rsid w:val="003A7B6D"/>
    <w:rsid w:val="003A7F15"/>
    <w:rsid w:val="003A7F3E"/>
    <w:rsid w:val="003B024E"/>
    <w:rsid w:val="003B0624"/>
    <w:rsid w:val="003B0B1C"/>
    <w:rsid w:val="003B0E10"/>
    <w:rsid w:val="003B0E3E"/>
    <w:rsid w:val="003B1450"/>
    <w:rsid w:val="003B149F"/>
    <w:rsid w:val="003B17AB"/>
    <w:rsid w:val="003B23A8"/>
    <w:rsid w:val="003B2967"/>
    <w:rsid w:val="003B2F2E"/>
    <w:rsid w:val="003B34AB"/>
    <w:rsid w:val="003B379F"/>
    <w:rsid w:val="003B37F9"/>
    <w:rsid w:val="003B3F2F"/>
    <w:rsid w:val="003B402A"/>
    <w:rsid w:val="003B4431"/>
    <w:rsid w:val="003B54EF"/>
    <w:rsid w:val="003B60A6"/>
    <w:rsid w:val="003B6974"/>
    <w:rsid w:val="003B757C"/>
    <w:rsid w:val="003B7680"/>
    <w:rsid w:val="003B79B3"/>
    <w:rsid w:val="003B7FF8"/>
    <w:rsid w:val="003C02F4"/>
    <w:rsid w:val="003C12E6"/>
    <w:rsid w:val="003C148A"/>
    <w:rsid w:val="003C24D2"/>
    <w:rsid w:val="003C2566"/>
    <w:rsid w:val="003C2597"/>
    <w:rsid w:val="003C2BF6"/>
    <w:rsid w:val="003C2D7F"/>
    <w:rsid w:val="003C395E"/>
    <w:rsid w:val="003C3AB7"/>
    <w:rsid w:val="003C3F8C"/>
    <w:rsid w:val="003C49D8"/>
    <w:rsid w:val="003C4E44"/>
    <w:rsid w:val="003C5197"/>
    <w:rsid w:val="003C5511"/>
    <w:rsid w:val="003C5A1E"/>
    <w:rsid w:val="003C5C97"/>
    <w:rsid w:val="003C5FDD"/>
    <w:rsid w:val="003C6137"/>
    <w:rsid w:val="003C6856"/>
    <w:rsid w:val="003C6A02"/>
    <w:rsid w:val="003C6AE4"/>
    <w:rsid w:val="003C6E96"/>
    <w:rsid w:val="003C7943"/>
    <w:rsid w:val="003C7BE8"/>
    <w:rsid w:val="003C7DA3"/>
    <w:rsid w:val="003C7E35"/>
    <w:rsid w:val="003D0261"/>
    <w:rsid w:val="003D0F4E"/>
    <w:rsid w:val="003D1D76"/>
    <w:rsid w:val="003D1F12"/>
    <w:rsid w:val="003D284F"/>
    <w:rsid w:val="003D35CF"/>
    <w:rsid w:val="003D3F34"/>
    <w:rsid w:val="003D3F53"/>
    <w:rsid w:val="003D5210"/>
    <w:rsid w:val="003D530F"/>
    <w:rsid w:val="003D5342"/>
    <w:rsid w:val="003D5B99"/>
    <w:rsid w:val="003D5C7B"/>
    <w:rsid w:val="003D6308"/>
    <w:rsid w:val="003D6FC0"/>
    <w:rsid w:val="003D7044"/>
    <w:rsid w:val="003D70A9"/>
    <w:rsid w:val="003D741A"/>
    <w:rsid w:val="003D7489"/>
    <w:rsid w:val="003D7AE7"/>
    <w:rsid w:val="003D7E1E"/>
    <w:rsid w:val="003E032D"/>
    <w:rsid w:val="003E096D"/>
    <w:rsid w:val="003E0BEF"/>
    <w:rsid w:val="003E0E13"/>
    <w:rsid w:val="003E0F4A"/>
    <w:rsid w:val="003E1810"/>
    <w:rsid w:val="003E1996"/>
    <w:rsid w:val="003E1C05"/>
    <w:rsid w:val="003E1F50"/>
    <w:rsid w:val="003E200F"/>
    <w:rsid w:val="003E2686"/>
    <w:rsid w:val="003E2F97"/>
    <w:rsid w:val="003E3624"/>
    <w:rsid w:val="003E3DB6"/>
    <w:rsid w:val="003E3EC8"/>
    <w:rsid w:val="003E3F6E"/>
    <w:rsid w:val="003E5FF0"/>
    <w:rsid w:val="003E6E3C"/>
    <w:rsid w:val="003E7190"/>
    <w:rsid w:val="003E71EF"/>
    <w:rsid w:val="003E7282"/>
    <w:rsid w:val="003E7ED4"/>
    <w:rsid w:val="003F08DD"/>
    <w:rsid w:val="003F0D97"/>
    <w:rsid w:val="003F17B2"/>
    <w:rsid w:val="003F1B68"/>
    <w:rsid w:val="003F1C65"/>
    <w:rsid w:val="003F1E11"/>
    <w:rsid w:val="003F22B7"/>
    <w:rsid w:val="003F24A6"/>
    <w:rsid w:val="003F26A4"/>
    <w:rsid w:val="003F26AB"/>
    <w:rsid w:val="003F2B9E"/>
    <w:rsid w:val="003F327F"/>
    <w:rsid w:val="003F3B36"/>
    <w:rsid w:val="003F3E87"/>
    <w:rsid w:val="003F402E"/>
    <w:rsid w:val="003F414C"/>
    <w:rsid w:val="003F41E6"/>
    <w:rsid w:val="003F4822"/>
    <w:rsid w:val="003F4969"/>
    <w:rsid w:val="003F4AB6"/>
    <w:rsid w:val="003F4B82"/>
    <w:rsid w:val="003F4BD4"/>
    <w:rsid w:val="003F580C"/>
    <w:rsid w:val="003F5A15"/>
    <w:rsid w:val="003F62A6"/>
    <w:rsid w:val="003F752A"/>
    <w:rsid w:val="003F7A74"/>
    <w:rsid w:val="003F7D5F"/>
    <w:rsid w:val="0040004A"/>
    <w:rsid w:val="00400050"/>
    <w:rsid w:val="00400D19"/>
    <w:rsid w:val="00400F4B"/>
    <w:rsid w:val="00400F99"/>
    <w:rsid w:val="0040129F"/>
    <w:rsid w:val="0040149D"/>
    <w:rsid w:val="00401774"/>
    <w:rsid w:val="004026C5"/>
    <w:rsid w:val="004035DB"/>
    <w:rsid w:val="00403A39"/>
    <w:rsid w:val="00403ADF"/>
    <w:rsid w:val="00403D93"/>
    <w:rsid w:val="004047BB"/>
    <w:rsid w:val="004051F3"/>
    <w:rsid w:val="0040561D"/>
    <w:rsid w:val="00405DE1"/>
    <w:rsid w:val="00406047"/>
    <w:rsid w:val="004061C0"/>
    <w:rsid w:val="004061E4"/>
    <w:rsid w:val="00406295"/>
    <w:rsid w:val="00407058"/>
    <w:rsid w:val="0041007F"/>
    <w:rsid w:val="004101BD"/>
    <w:rsid w:val="004108CA"/>
    <w:rsid w:val="00410C59"/>
    <w:rsid w:val="004112CB"/>
    <w:rsid w:val="00411CCB"/>
    <w:rsid w:val="00411CDA"/>
    <w:rsid w:val="004120C6"/>
    <w:rsid w:val="00412ABE"/>
    <w:rsid w:val="00412BBC"/>
    <w:rsid w:val="00412DD5"/>
    <w:rsid w:val="00413C83"/>
    <w:rsid w:val="004142CA"/>
    <w:rsid w:val="00414D5E"/>
    <w:rsid w:val="00414EDF"/>
    <w:rsid w:val="00414F25"/>
    <w:rsid w:val="004157D4"/>
    <w:rsid w:val="00415BEF"/>
    <w:rsid w:val="00415C49"/>
    <w:rsid w:val="0041615B"/>
    <w:rsid w:val="00416587"/>
    <w:rsid w:val="004168A0"/>
    <w:rsid w:val="00416978"/>
    <w:rsid w:val="00416A87"/>
    <w:rsid w:val="00416CCC"/>
    <w:rsid w:val="00416ECE"/>
    <w:rsid w:val="0041735D"/>
    <w:rsid w:val="00417646"/>
    <w:rsid w:val="00420409"/>
    <w:rsid w:val="004205B5"/>
    <w:rsid w:val="0042060F"/>
    <w:rsid w:val="00420F82"/>
    <w:rsid w:val="0042120E"/>
    <w:rsid w:val="0042132E"/>
    <w:rsid w:val="0042177D"/>
    <w:rsid w:val="00421B4B"/>
    <w:rsid w:val="00421D93"/>
    <w:rsid w:val="00421E10"/>
    <w:rsid w:val="00422373"/>
    <w:rsid w:val="00422C22"/>
    <w:rsid w:val="00422F2A"/>
    <w:rsid w:val="00422FC1"/>
    <w:rsid w:val="0042353F"/>
    <w:rsid w:val="004238A4"/>
    <w:rsid w:val="00424176"/>
    <w:rsid w:val="0042445F"/>
    <w:rsid w:val="004244FE"/>
    <w:rsid w:val="00424CAD"/>
    <w:rsid w:val="004254DC"/>
    <w:rsid w:val="00426FA1"/>
    <w:rsid w:val="0042723C"/>
    <w:rsid w:val="0043023B"/>
    <w:rsid w:val="004307E9"/>
    <w:rsid w:val="00430C65"/>
    <w:rsid w:val="004310FA"/>
    <w:rsid w:val="00431757"/>
    <w:rsid w:val="00431758"/>
    <w:rsid w:val="00431AFB"/>
    <w:rsid w:val="00433106"/>
    <w:rsid w:val="00433B09"/>
    <w:rsid w:val="0043468F"/>
    <w:rsid w:val="00434EA9"/>
    <w:rsid w:val="004358E2"/>
    <w:rsid w:val="00436124"/>
    <w:rsid w:val="0043640F"/>
    <w:rsid w:val="00436A3B"/>
    <w:rsid w:val="00436EBE"/>
    <w:rsid w:val="0043701E"/>
    <w:rsid w:val="00437218"/>
    <w:rsid w:val="00437282"/>
    <w:rsid w:val="00437374"/>
    <w:rsid w:val="00437C57"/>
    <w:rsid w:val="00440233"/>
    <w:rsid w:val="00440E68"/>
    <w:rsid w:val="004413D8"/>
    <w:rsid w:val="0044167C"/>
    <w:rsid w:val="00441746"/>
    <w:rsid w:val="00441FB8"/>
    <w:rsid w:val="004424B6"/>
    <w:rsid w:val="00442AB6"/>
    <w:rsid w:val="004439F9"/>
    <w:rsid w:val="00443F7D"/>
    <w:rsid w:val="0044404B"/>
    <w:rsid w:val="00444533"/>
    <w:rsid w:val="0044463C"/>
    <w:rsid w:val="00444B8E"/>
    <w:rsid w:val="00444D36"/>
    <w:rsid w:val="00445556"/>
    <w:rsid w:val="004456D3"/>
    <w:rsid w:val="00445AAF"/>
    <w:rsid w:val="00445BFD"/>
    <w:rsid w:val="00446093"/>
    <w:rsid w:val="004465B9"/>
    <w:rsid w:val="00446DE0"/>
    <w:rsid w:val="0044703A"/>
    <w:rsid w:val="004471CF"/>
    <w:rsid w:val="00447653"/>
    <w:rsid w:val="00447F71"/>
    <w:rsid w:val="004503C8"/>
    <w:rsid w:val="00450A04"/>
    <w:rsid w:val="00450ABA"/>
    <w:rsid w:val="00450E2E"/>
    <w:rsid w:val="00450EE8"/>
    <w:rsid w:val="0045155A"/>
    <w:rsid w:val="00451C53"/>
    <w:rsid w:val="00451D26"/>
    <w:rsid w:val="00451EF0"/>
    <w:rsid w:val="00452AEB"/>
    <w:rsid w:val="00452B40"/>
    <w:rsid w:val="00453433"/>
    <w:rsid w:val="0045394F"/>
    <w:rsid w:val="00453E34"/>
    <w:rsid w:val="004554BD"/>
    <w:rsid w:val="00456497"/>
    <w:rsid w:val="00456755"/>
    <w:rsid w:val="00457531"/>
    <w:rsid w:val="004602AD"/>
    <w:rsid w:val="0046081E"/>
    <w:rsid w:val="0046094B"/>
    <w:rsid w:val="00461528"/>
    <w:rsid w:val="004615EE"/>
    <w:rsid w:val="00462860"/>
    <w:rsid w:val="004629AA"/>
    <w:rsid w:val="00462A05"/>
    <w:rsid w:val="00462E69"/>
    <w:rsid w:val="00463102"/>
    <w:rsid w:val="00463213"/>
    <w:rsid w:val="0046364C"/>
    <w:rsid w:val="004636E4"/>
    <w:rsid w:val="00463C11"/>
    <w:rsid w:val="0046549A"/>
    <w:rsid w:val="00465B0B"/>
    <w:rsid w:val="00465BD4"/>
    <w:rsid w:val="00465E1D"/>
    <w:rsid w:val="00466534"/>
    <w:rsid w:val="00466697"/>
    <w:rsid w:val="0046693E"/>
    <w:rsid w:val="00466B08"/>
    <w:rsid w:val="004701BF"/>
    <w:rsid w:val="0047035B"/>
    <w:rsid w:val="004709C2"/>
    <w:rsid w:val="00470B34"/>
    <w:rsid w:val="00470B80"/>
    <w:rsid w:val="00470C48"/>
    <w:rsid w:val="00471020"/>
    <w:rsid w:val="00471BD3"/>
    <w:rsid w:val="00472036"/>
    <w:rsid w:val="00472884"/>
    <w:rsid w:val="00472B1C"/>
    <w:rsid w:val="00472CE5"/>
    <w:rsid w:val="00473095"/>
    <w:rsid w:val="004734BF"/>
    <w:rsid w:val="004739AB"/>
    <w:rsid w:val="004743AE"/>
    <w:rsid w:val="0047445E"/>
    <w:rsid w:val="004747C5"/>
    <w:rsid w:val="004751DB"/>
    <w:rsid w:val="004754AC"/>
    <w:rsid w:val="00475918"/>
    <w:rsid w:val="00476AED"/>
    <w:rsid w:val="004771CC"/>
    <w:rsid w:val="0048006F"/>
    <w:rsid w:val="00480420"/>
    <w:rsid w:val="00480752"/>
    <w:rsid w:val="004808DC"/>
    <w:rsid w:val="00480C10"/>
    <w:rsid w:val="00480EFB"/>
    <w:rsid w:val="00481556"/>
    <w:rsid w:val="00481714"/>
    <w:rsid w:val="00482257"/>
    <w:rsid w:val="0048273F"/>
    <w:rsid w:val="00482BE5"/>
    <w:rsid w:val="00482D47"/>
    <w:rsid w:val="00482F08"/>
    <w:rsid w:val="00483559"/>
    <w:rsid w:val="0048399B"/>
    <w:rsid w:val="00483FD5"/>
    <w:rsid w:val="00484840"/>
    <w:rsid w:val="004849C7"/>
    <w:rsid w:val="00484D81"/>
    <w:rsid w:val="00484E88"/>
    <w:rsid w:val="00485D81"/>
    <w:rsid w:val="00485EB4"/>
    <w:rsid w:val="00485EC4"/>
    <w:rsid w:val="004861BE"/>
    <w:rsid w:val="0048624A"/>
    <w:rsid w:val="0048715A"/>
    <w:rsid w:val="00487191"/>
    <w:rsid w:val="00487B3D"/>
    <w:rsid w:val="004902ED"/>
    <w:rsid w:val="0049067C"/>
    <w:rsid w:val="004907B9"/>
    <w:rsid w:val="004907CD"/>
    <w:rsid w:val="004909FD"/>
    <w:rsid w:val="00490C5A"/>
    <w:rsid w:val="00490E0D"/>
    <w:rsid w:val="00491457"/>
    <w:rsid w:val="00491490"/>
    <w:rsid w:val="0049160F"/>
    <w:rsid w:val="0049187C"/>
    <w:rsid w:val="00491C4D"/>
    <w:rsid w:val="0049203D"/>
    <w:rsid w:val="004924BA"/>
    <w:rsid w:val="004930AE"/>
    <w:rsid w:val="0049327D"/>
    <w:rsid w:val="00494485"/>
    <w:rsid w:val="00495907"/>
    <w:rsid w:val="00495B8E"/>
    <w:rsid w:val="0049674C"/>
    <w:rsid w:val="00496BF4"/>
    <w:rsid w:val="00496E85"/>
    <w:rsid w:val="00497310"/>
    <w:rsid w:val="00497A57"/>
    <w:rsid w:val="004A0070"/>
    <w:rsid w:val="004A03C8"/>
    <w:rsid w:val="004A0BB6"/>
    <w:rsid w:val="004A0CE2"/>
    <w:rsid w:val="004A19DF"/>
    <w:rsid w:val="004A2586"/>
    <w:rsid w:val="004A31C6"/>
    <w:rsid w:val="004A385B"/>
    <w:rsid w:val="004A3881"/>
    <w:rsid w:val="004A3F02"/>
    <w:rsid w:val="004A4209"/>
    <w:rsid w:val="004A43BA"/>
    <w:rsid w:val="004A495F"/>
    <w:rsid w:val="004A4E4C"/>
    <w:rsid w:val="004A4E57"/>
    <w:rsid w:val="004A6738"/>
    <w:rsid w:val="004A6EC7"/>
    <w:rsid w:val="004A70FA"/>
    <w:rsid w:val="004A758B"/>
    <w:rsid w:val="004A7C9E"/>
    <w:rsid w:val="004A7D3D"/>
    <w:rsid w:val="004B00E1"/>
    <w:rsid w:val="004B07EB"/>
    <w:rsid w:val="004B0F05"/>
    <w:rsid w:val="004B106E"/>
    <w:rsid w:val="004B10B2"/>
    <w:rsid w:val="004B14A0"/>
    <w:rsid w:val="004B1AAA"/>
    <w:rsid w:val="004B1C2D"/>
    <w:rsid w:val="004B26C1"/>
    <w:rsid w:val="004B30FC"/>
    <w:rsid w:val="004B3930"/>
    <w:rsid w:val="004B3A72"/>
    <w:rsid w:val="004B3C90"/>
    <w:rsid w:val="004B3F1D"/>
    <w:rsid w:val="004B408D"/>
    <w:rsid w:val="004B492A"/>
    <w:rsid w:val="004B4C11"/>
    <w:rsid w:val="004B594C"/>
    <w:rsid w:val="004B5DE1"/>
    <w:rsid w:val="004B6401"/>
    <w:rsid w:val="004B6AE9"/>
    <w:rsid w:val="004B6F26"/>
    <w:rsid w:val="004B7401"/>
    <w:rsid w:val="004C009F"/>
    <w:rsid w:val="004C00E0"/>
    <w:rsid w:val="004C0C7B"/>
    <w:rsid w:val="004C13B3"/>
    <w:rsid w:val="004C183A"/>
    <w:rsid w:val="004C1A0A"/>
    <w:rsid w:val="004C1A0C"/>
    <w:rsid w:val="004C2088"/>
    <w:rsid w:val="004C25F3"/>
    <w:rsid w:val="004C2B07"/>
    <w:rsid w:val="004C2C3F"/>
    <w:rsid w:val="004C2DFA"/>
    <w:rsid w:val="004C2ED5"/>
    <w:rsid w:val="004C2ED9"/>
    <w:rsid w:val="004C2F48"/>
    <w:rsid w:val="004C2FF7"/>
    <w:rsid w:val="004C3459"/>
    <w:rsid w:val="004C3811"/>
    <w:rsid w:val="004C3CA0"/>
    <w:rsid w:val="004C41FF"/>
    <w:rsid w:val="004C4977"/>
    <w:rsid w:val="004C4A17"/>
    <w:rsid w:val="004C5992"/>
    <w:rsid w:val="004C5A7C"/>
    <w:rsid w:val="004C5C87"/>
    <w:rsid w:val="004C60E9"/>
    <w:rsid w:val="004C6212"/>
    <w:rsid w:val="004C6544"/>
    <w:rsid w:val="004C67A1"/>
    <w:rsid w:val="004C686E"/>
    <w:rsid w:val="004C7065"/>
    <w:rsid w:val="004C72AA"/>
    <w:rsid w:val="004D0029"/>
    <w:rsid w:val="004D0528"/>
    <w:rsid w:val="004D0611"/>
    <w:rsid w:val="004D07C6"/>
    <w:rsid w:val="004D0B95"/>
    <w:rsid w:val="004D153A"/>
    <w:rsid w:val="004D2BCE"/>
    <w:rsid w:val="004D3276"/>
    <w:rsid w:val="004D3306"/>
    <w:rsid w:val="004D334D"/>
    <w:rsid w:val="004D386B"/>
    <w:rsid w:val="004D3F09"/>
    <w:rsid w:val="004D3F5E"/>
    <w:rsid w:val="004D42A8"/>
    <w:rsid w:val="004D48F4"/>
    <w:rsid w:val="004D51B0"/>
    <w:rsid w:val="004D531C"/>
    <w:rsid w:val="004D59F8"/>
    <w:rsid w:val="004D621F"/>
    <w:rsid w:val="004D624F"/>
    <w:rsid w:val="004D7023"/>
    <w:rsid w:val="004D7B14"/>
    <w:rsid w:val="004D7D4B"/>
    <w:rsid w:val="004D7EBE"/>
    <w:rsid w:val="004E0240"/>
    <w:rsid w:val="004E0450"/>
    <w:rsid w:val="004E0652"/>
    <w:rsid w:val="004E06BC"/>
    <w:rsid w:val="004E08FD"/>
    <w:rsid w:val="004E0B6D"/>
    <w:rsid w:val="004E1FE2"/>
    <w:rsid w:val="004E2074"/>
    <w:rsid w:val="004E28A8"/>
    <w:rsid w:val="004E2B6C"/>
    <w:rsid w:val="004E2D0F"/>
    <w:rsid w:val="004E423D"/>
    <w:rsid w:val="004E4A05"/>
    <w:rsid w:val="004E53BF"/>
    <w:rsid w:val="004E5696"/>
    <w:rsid w:val="004E597D"/>
    <w:rsid w:val="004E5FD3"/>
    <w:rsid w:val="004E6030"/>
    <w:rsid w:val="004E62DE"/>
    <w:rsid w:val="004E6476"/>
    <w:rsid w:val="004E6565"/>
    <w:rsid w:val="004E6B3A"/>
    <w:rsid w:val="004E70D1"/>
    <w:rsid w:val="004E721A"/>
    <w:rsid w:val="004E7361"/>
    <w:rsid w:val="004E766E"/>
    <w:rsid w:val="004E76C5"/>
    <w:rsid w:val="004E7845"/>
    <w:rsid w:val="004E7D1D"/>
    <w:rsid w:val="004E7E7B"/>
    <w:rsid w:val="004F01AD"/>
    <w:rsid w:val="004F0544"/>
    <w:rsid w:val="004F0FF8"/>
    <w:rsid w:val="004F18A1"/>
    <w:rsid w:val="004F18FD"/>
    <w:rsid w:val="004F24E7"/>
    <w:rsid w:val="004F283E"/>
    <w:rsid w:val="004F3153"/>
    <w:rsid w:val="004F32A6"/>
    <w:rsid w:val="004F3677"/>
    <w:rsid w:val="004F391D"/>
    <w:rsid w:val="004F3AFD"/>
    <w:rsid w:val="004F422C"/>
    <w:rsid w:val="004F4415"/>
    <w:rsid w:val="004F463E"/>
    <w:rsid w:val="004F47F5"/>
    <w:rsid w:val="004F4F30"/>
    <w:rsid w:val="004F4F4C"/>
    <w:rsid w:val="004F5240"/>
    <w:rsid w:val="004F657C"/>
    <w:rsid w:val="004F6710"/>
    <w:rsid w:val="004F67D1"/>
    <w:rsid w:val="004F67FA"/>
    <w:rsid w:val="004F6E28"/>
    <w:rsid w:val="004F75E9"/>
    <w:rsid w:val="004F7B4F"/>
    <w:rsid w:val="005000DF"/>
    <w:rsid w:val="005003A5"/>
    <w:rsid w:val="005003C7"/>
    <w:rsid w:val="00501CFC"/>
    <w:rsid w:val="00501FFC"/>
    <w:rsid w:val="005020BD"/>
    <w:rsid w:val="005023A7"/>
    <w:rsid w:val="00502EFB"/>
    <w:rsid w:val="005032D4"/>
    <w:rsid w:val="00503323"/>
    <w:rsid w:val="00503454"/>
    <w:rsid w:val="00503F29"/>
    <w:rsid w:val="00503F85"/>
    <w:rsid w:val="005047C4"/>
    <w:rsid w:val="005048F7"/>
    <w:rsid w:val="005049A0"/>
    <w:rsid w:val="00504E71"/>
    <w:rsid w:val="00504F4D"/>
    <w:rsid w:val="00505288"/>
    <w:rsid w:val="0050537E"/>
    <w:rsid w:val="00505D0D"/>
    <w:rsid w:val="00505FB8"/>
    <w:rsid w:val="00506028"/>
    <w:rsid w:val="005063DC"/>
    <w:rsid w:val="00506757"/>
    <w:rsid w:val="0050691E"/>
    <w:rsid w:val="00506B69"/>
    <w:rsid w:val="005070DF"/>
    <w:rsid w:val="00507932"/>
    <w:rsid w:val="00507B26"/>
    <w:rsid w:val="00507C91"/>
    <w:rsid w:val="00507E1F"/>
    <w:rsid w:val="005102AC"/>
    <w:rsid w:val="005102DE"/>
    <w:rsid w:val="00510CD4"/>
    <w:rsid w:val="005115E9"/>
    <w:rsid w:val="0051174A"/>
    <w:rsid w:val="0051213D"/>
    <w:rsid w:val="0051243A"/>
    <w:rsid w:val="005127C4"/>
    <w:rsid w:val="00512AC6"/>
    <w:rsid w:val="00513007"/>
    <w:rsid w:val="00513391"/>
    <w:rsid w:val="00513413"/>
    <w:rsid w:val="005137D4"/>
    <w:rsid w:val="005139AB"/>
    <w:rsid w:val="00513B3A"/>
    <w:rsid w:val="0051413C"/>
    <w:rsid w:val="00514400"/>
    <w:rsid w:val="005148EF"/>
    <w:rsid w:val="005149FD"/>
    <w:rsid w:val="00514A89"/>
    <w:rsid w:val="00515A32"/>
    <w:rsid w:val="00515BAE"/>
    <w:rsid w:val="00515D5B"/>
    <w:rsid w:val="00516009"/>
    <w:rsid w:val="005160C1"/>
    <w:rsid w:val="005166B7"/>
    <w:rsid w:val="00516978"/>
    <w:rsid w:val="005172EF"/>
    <w:rsid w:val="00517B80"/>
    <w:rsid w:val="0052006A"/>
    <w:rsid w:val="0052048A"/>
    <w:rsid w:val="005204A8"/>
    <w:rsid w:val="00521028"/>
    <w:rsid w:val="0052196B"/>
    <w:rsid w:val="00521FAF"/>
    <w:rsid w:val="00522862"/>
    <w:rsid w:val="00522D20"/>
    <w:rsid w:val="00522E24"/>
    <w:rsid w:val="005239C8"/>
    <w:rsid w:val="00523B3A"/>
    <w:rsid w:val="00524516"/>
    <w:rsid w:val="005248A2"/>
    <w:rsid w:val="005249DF"/>
    <w:rsid w:val="00525281"/>
    <w:rsid w:val="005253A8"/>
    <w:rsid w:val="00525AA4"/>
    <w:rsid w:val="00525D10"/>
    <w:rsid w:val="00525D2C"/>
    <w:rsid w:val="00525EFE"/>
    <w:rsid w:val="0052640F"/>
    <w:rsid w:val="00526537"/>
    <w:rsid w:val="00526629"/>
    <w:rsid w:val="00526D73"/>
    <w:rsid w:val="00527986"/>
    <w:rsid w:val="00527BF6"/>
    <w:rsid w:val="00527E72"/>
    <w:rsid w:val="00530189"/>
    <w:rsid w:val="00530451"/>
    <w:rsid w:val="00530771"/>
    <w:rsid w:val="00530AE9"/>
    <w:rsid w:val="00530D4E"/>
    <w:rsid w:val="00530DE2"/>
    <w:rsid w:val="0053114E"/>
    <w:rsid w:val="00531EE6"/>
    <w:rsid w:val="0053250A"/>
    <w:rsid w:val="00532678"/>
    <w:rsid w:val="00532A12"/>
    <w:rsid w:val="00532CDC"/>
    <w:rsid w:val="00532DC3"/>
    <w:rsid w:val="005331B7"/>
    <w:rsid w:val="005332ED"/>
    <w:rsid w:val="00533466"/>
    <w:rsid w:val="00533507"/>
    <w:rsid w:val="00533578"/>
    <w:rsid w:val="005338EC"/>
    <w:rsid w:val="00533BF1"/>
    <w:rsid w:val="00533C02"/>
    <w:rsid w:val="00533DB3"/>
    <w:rsid w:val="00534230"/>
    <w:rsid w:val="00534952"/>
    <w:rsid w:val="00534E0B"/>
    <w:rsid w:val="005355FF"/>
    <w:rsid w:val="00535CAE"/>
    <w:rsid w:val="00536129"/>
    <w:rsid w:val="00536338"/>
    <w:rsid w:val="00536AD9"/>
    <w:rsid w:val="005372F1"/>
    <w:rsid w:val="00537424"/>
    <w:rsid w:val="005377C0"/>
    <w:rsid w:val="005377DA"/>
    <w:rsid w:val="00537CE5"/>
    <w:rsid w:val="0054007E"/>
    <w:rsid w:val="005406EA"/>
    <w:rsid w:val="00540862"/>
    <w:rsid w:val="00540D17"/>
    <w:rsid w:val="00541312"/>
    <w:rsid w:val="0054151B"/>
    <w:rsid w:val="00541594"/>
    <w:rsid w:val="00541E28"/>
    <w:rsid w:val="00542031"/>
    <w:rsid w:val="005427EF"/>
    <w:rsid w:val="00542DE1"/>
    <w:rsid w:val="00542EEC"/>
    <w:rsid w:val="005435A2"/>
    <w:rsid w:val="005437B2"/>
    <w:rsid w:val="00543A50"/>
    <w:rsid w:val="00543A89"/>
    <w:rsid w:val="00544075"/>
    <w:rsid w:val="00544B61"/>
    <w:rsid w:val="00545039"/>
    <w:rsid w:val="005454AA"/>
    <w:rsid w:val="00545810"/>
    <w:rsid w:val="0054602F"/>
    <w:rsid w:val="00546724"/>
    <w:rsid w:val="00546C61"/>
    <w:rsid w:val="00546F2C"/>
    <w:rsid w:val="00547230"/>
    <w:rsid w:val="0054740C"/>
    <w:rsid w:val="0054754F"/>
    <w:rsid w:val="00547809"/>
    <w:rsid w:val="00547C64"/>
    <w:rsid w:val="00550643"/>
    <w:rsid w:val="00550A1B"/>
    <w:rsid w:val="00550E08"/>
    <w:rsid w:val="0055107F"/>
    <w:rsid w:val="00551500"/>
    <w:rsid w:val="0055285F"/>
    <w:rsid w:val="0055319D"/>
    <w:rsid w:val="00553950"/>
    <w:rsid w:val="00553C0E"/>
    <w:rsid w:val="00553D3E"/>
    <w:rsid w:val="00553DF7"/>
    <w:rsid w:val="00554615"/>
    <w:rsid w:val="00554E4D"/>
    <w:rsid w:val="00555006"/>
    <w:rsid w:val="00555392"/>
    <w:rsid w:val="00555F4A"/>
    <w:rsid w:val="005562B2"/>
    <w:rsid w:val="00556D78"/>
    <w:rsid w:val="005575B6"/>
    <w:rsid w:val="0056079B"/>
    <w:rsid w:val="005614E2"/>
    <w:rsid w:val="00562FBC"/>
    <w:rsid w:val="00563089"/>
    <w:rsid w:val="0056360C"/>
    <w:rsid w:val="0056417B"/>
    <w:rsid w:val="005643CF"/>
    <w:rsid w:val="00564BA8"/>
    <w:rsid w:val="00564CC4"/>
    <w:rsid w:val="00564CEF"/>
    <w:rsid w:val="00564EB5"/>
    <w:rsid w:val="00565619"/>
    <w:rsid w:val="005660B3"/>
    <w:rsid w:val="00566ABF"/>
    <w:rsid w:val="0056723E"/>
    <w:rsid w:val="005673D7"/>
    <w:rsid w:val="0056791B"/>
    <w:rsid w:val="005679C1"/>
    <w:rsid w:val="00567A31"/>
    <w:rsid w:val="00567D56"/>
    <w:rsid w:val="00567E76"/>
    <w:rsid w:val="00567E91"/>
    <w:rsid w:val="00567ED3"/>
    <w:rsid w:val="00567EDF"/>
    <w:rsid w:val="00570637"/>
    <w:rsid w:val="00571103"/>
    <w:rsid w:val="00571AE1"/>
    <w:rsid w:val="00571B01"/>
    <w:rsid w:val="00571FC4"/>
    <w:rsid w:val="00572F00"/>
    <w:rsid w:val="0057370F"/>
    <w:rsid w:val="005737FF"/>
    <w:rsid w:val="00573B94"/>
    <w:rsid w:val="00574126"/>
    <w:rsid w:val="0057582A"/>
    <w:rsid w:val="00575A7B"/>
    <w:rsid w:val="00575AB4"/>
    <w:rsid w:val="00575C63"/>
    <w:rsid w:val="00575F38"/>
    <w:rsid w:val="005768B4"/>
    <w:rsid w:val="00576DE3"/>
    <w:rsid w:val="00576FAF"/>
    <w:rsid w:val="0057739C"/>
    <w:rsid w:val="0057745D"/>
    <w:rsid w:val="00580168"/>
    <w:rsid w:val="00580826"/>
    <w:rsid w:val="005809A3"/>
    <w:rsid w:val="00580D6F"/>
    <w:rsid w:val="005815C2"/>
    <w:rsid w:val="00581832"/>
    <w:rsid w:val="00581F61"/>
    <w:rsid w:val="005836ED"/>
    <w:rsid w:val="00583C8F"/>
    <w:rsid w:val="00583D53"/>
    <w:rsid w:val="0058483D"/>
    <w:rsid w:val="005849AB"/>
    <w:rsid w:val="00584E84"/>
    <w:rsid w:val="0058512A"/>
    <w:rsid w:val="00585221"/>
    <w:rsid w:val="00585403"/>
    <w:rsid w:val="005859C2"/>
    <w:rsid w:val="00585C75"/>
    <w:rsid w:val="005860F2"/>
    <w:rsid w:val="0058675E"/>
    <w:rsid w:val="0058693D"/>
    <w:rsid w:val="00586E4E"/>
    <w:rsid w:val="00586ED8"/>
    <w:rsid w:val="00587575"/>
    <w:rsid w:val="00587A49"/>
    <w:rsid w:val="00587CDB"/>
    <w:rsid w:val="00587CF6"/>
    <w:rsid w:val="0059031C"/>
    <w:rsid w:val="00590562"/>
    <w:rsid w:val="0059094A"/>
    <w:rsid w:val="00590BBE"/>
    <w:rsid w:val="00590C40"/>
    <w:rsid w:val="005911CE"/>
    <w:rsid w:val="00591793"/>
    <w:rsid w:val="00591C04"/>
    <w:rsid w:val="0059227C"/>
    <w:rsid w:val="00592751"/>
    <w:rsid w:val="00592922"/>
    <w:rsid w:val="005934E9"/>
    <w:rsid w:val="005935D8"/>
    <w:rsid w:val="005937F6"/>
    <w:rsid w:val="00593A2D"/>
    <w:rsid w:val="005947BD"/>
    <w:rsid w:val="005954F9"/>
    <w:rsid w:val="0059568A"/>
    <w:rsid w:val="00595E98"/>
    <w:rsid w:val="005965CB"/>
    <w:rsid w:val="00596D1F"/>
    <w:rsid w:val="005973BA"/>
    <w:rsid w:val="00597665"/>
    <w:rsid w:val="00597D59"/>
    <w:rsid w:val="00597FD9"/>
    <w:rsid w:val="005A0CDA"/>
    <w:rsid w:val="005A1234"/>
    <w:rsid w:val="005A17F9"/>
    <w:rsid w:val="005A19CD"/>
    <w:rsid w:val="005A2364"/>
    <w:rsid w:val="005A2945"/>
    <w:rsid w:val="005A35CA"/>
    <w:rsid w:val="005A45AD"/>
    <w:rsid w:val="005A4CE8"/>
    <w:rsid w:val="005A4FB4"/>
    <w:rsid w:val="005A52A5"/>
    <w:rsid w:val="005A55A0"/>
    <w:rsid w:val="005A7054"/>
    <w:rsid w:val="005A77D1"/>
    <w:rsid w:val="005B0138"/>
    <w:rsid w:val="005B033D"/>
    <w:rsid w:val="005B0677"/>
    <w:rsid w:val="005B0923"/>
    <w:rsid w:val="005B0A06"/>
    <w:rsid w:val="005B0B4A"/>
    <w:rsid w:val="005B0E38"/>
    <w:rsid w:val="005B0F38"/>
    <w:rsid w:val="005B142C"/>
    <w:rsid w:val="005B16FF"/>
    <w:rsid w:val="005B1A8A"/>
    <w:rsid w:val="005B20F6"/>
    <w:rsid w:val="005B216C"/>
    <w:rsid w:val="005B2449"/>
    <w:rsid w:val="005B25D2"/>
    <w:rsid w:val="005B26F3"/>
    <w:rsid w:val="005B2791"/>
    <w:rsid w:val="005B29C4"/>
    <w:rsid w:val="005B3043"/>
    <w:rsid w:val="005B313E"/>
    <w:rsid w:val="005B36AB"/>
    <w:rsid w:val="005B36E2"/>
    <w:rsid w:val="005B37D0"/>
    <w:rsid w:val="005B39B7"/>
    <w:rsid w:val="005B3C96"/>
    <w:rsid w:val="005B3DD2"/>
    <w:rsid w:val="005B44EF"/>
    <w:rsid w:val="005B4522"/>
    <w:rsid w:val="005B4A5A"/>
    <w:rsid w:val="005B537D"/>
    <w:rsid w:val="005B5384"/>
    <w:rsid w:val="005B55BD"/>
    <w:rsid w:val="005B5DD8"/>
    <w:rsid w:val="005B5DDB"/>
    <w:rsid w:val="005B5E72"/>
    <w:rsid w:val="005B634C"/>
    <w:rsid w:val="005B6C43"/>
    <w:rsid w:val="005B79FA"/>
    <w:rsid w:val="005C0806"/>
    <w:rsid w:val="005C096B"/>
    <w:rsid w:val="005C09B0"/>
    <w:rsid w:val="005C0CAF"/>
    <w:rsid w:val="005C0D6D"/>
    <w:rsid w:val="005C0F09"/>
    <w:rsid w:val="005C0F3A"/>
    <w:rsid w:val="005C0FF4"/>
    <w:rsid w:val="005C1081"/>
    <w:rsid w:val="005C1192"/>
    <w:rsid w:val="005C1578"/>
    <w:rsid w:val="005C15AD"/>
    <w:rsid w:val="005C172C"/>
    <w:rsid w:val="005C1D32"/>
    <w:rsid w:val="005C2017"/>
    <w:rsid w:val="005C222A"/>
    <w:rsid w:val="005C2782"/>
    <w:rsid w:val="005C2A14"/>
    <w:rsid w:val="005C2C51"/>
    <w:rsid w:val="005C2EAF"/>
    <w:rsid w:val="005C31F9"/>
    <w:rsid w:val="005C32DC"/>
    <w:rsid w:val="005C45F8"/>
    <w:rsid w:val="005C4EFA"/>
    <w:rsid w:val="005C559D"/>
    <w:rsid w:val="005C5C1F"/>
    <w:rsid w:val="005C5FCF"/>
    <w:rsid w:val="005C695F"/>
    <w:rsid w:val="005C6CD9"/>
    <w:rsid w:val="005C7F02"/>
    <w:rsid w:val="005D01D6"/>
    <w:rsid w:val="005D01E0"/>
    <w:rsid w:val="005D060D"/>
    <w:rsid w:val="005D0747"/>
    <w:rsid w:val="005D0E46"/>
    <w:rsid w:val="005D1626"/>
    <w:rsid w:val="005D2042"/>
    <w:rsid w:val="005D2116"/>
    <w:rsid w:val="005D23B6"/>
    <w:rsid w:val="005D30D1"/>
    <w:rsid w:val="005D42B2"/>
    <w:rsid w:val="005D467E"/>
    <w:rsid w:val="005D47D1"/>
    <w:rsid w:val="005D4A99"/>
    <w:rsid w:val="005D4C8E"/>
    <w:rsid w:val="005D4CC1"/>
    <w:rsid w:val="005D4EAC"/>
    <w:rsid w:val="005D5161"/>
    <w:rsid w:val="005D5D19"/>
    <w:rsid w:val="005D5F46"/>
    <w:rsid w:val="005D6174"/>
    <w:rsid w:val="005D61E5"/>
    <w:rsid w:val="005D6517"/>
    <w:rsid w:val="005D6B85"/>
    <w:rsid w:val="005D7DB9"/>
    <w:rsid w:val="005E04A2"/>
    <w:rsid w:val="005E09E5"/>
    <w:rsid w:val="005E101B"/>
    <w:rsid w:val="005E153D"/>
    <w:rsid w:val="005E1871"/>
    <w:rsid w:val="005E1CD4"/>
    <w:rsid w:val="005E1D59"/>
    <w:rsid w:val="005E2205"/>
    <w:rsid w:val="005E2B7C"/>
    <w:rsid w:val="005E2DC6"/>
    <w:rsid w:val="005E30DE"/>
    <w:rsid w:val="005E33BF"/>
    <w:rsid w:val="005E36C4"/>
    <w:rsid w:val="005E3ECC"/>
    <w:rsid w:val="005E3F42"/>
    <w:rsid w:val="005E42EB"/>
    <w:rsid w:val="005E4A4F"/>
    <w:rsid w:val="005E54D0"/>
    <w:rsid w:val="005E54F9"/>
    <w:rsid w:val="005E5665"/>
    <w:rsid w:val="005E5808"/>
    <w:rsid w:val="005E582F"/>
    <w:rsid w:val="005E5C6A"/>
    <w:rsid w:val="005E5CD8"/>
    <w:rsid w:val="005E5D62"/>
    <w:rsid w:val="005E5EFF"/>
    <w:rsid w:val="005E6D6D"/>
    <w:rsid w:val="005E710D"/>
    <w:rsid w:val="005E7215"/>
    <w:rsid w:val="005E79BF"/>
    <w:rsid w:val="005E7C47"/>
    <w:rsid w:val="005E7D3B"/>
    <w:rsid w:val="005F00CE"/>
    <w:rsid w:val="005F0760"/>
    <w:rsid w:val="005F0DDB"/>
    <w:rsid w:val="005F0E4E"/>
    <w:rsid w:val="005F0EE9"/>
    <w:rsid w:val="005F1190"/>
    <w:rsid w:val="005F14F6"/>
    <w:rsid w:val="005F1762"/>
    <w:rsid w:val="005F1A1B"/>
    <w:rsid w:val="005F1E18"/>
    <w:rsid w:val="005F22A5"/>
    <w:rsid w:val="005F2C85"/>
    <w:rsid w:val="005F3493"/>
    <w:rsid w:val="005F370F"/>
    <w:rsid w:val="005F3867"/>
    <w:rsid w:val="005F38EC"/>
    <w:rsid w:val="005F393C"/>
    <w:rsid w:val="005F40C9"/>
    <w:rsid w:val="005F431D"/>
    <w:rsid w:val="005F4526"/>
    <w:rsid w:val="005F4A1F"/>
    <w:rsid w:val="005F4BDB"/>
    <w:rsid w:val="005F571E"/>
    <w:rsid w:val="005F5B49"/>
    <w:rsid w:val="005F633D"/>
    <w:rsid w:val="005F6802"/>
    <w:rsid w:val="005F693F"/>
    <w:rsid w:val="005F6A2D"/>
    <w:rsid w:val="005F6AF4"/>
    <w:rsid w:val="005F6DA2"/>
    <w:rsid w:val="005F72D3"/>
    <w:rsid w:val="005F760A"/>
    <w:rsid w:val="006012B2"/>
    <w:rsid w:val="006016B1"/>
    <w:rsid w:val="006017DC"/>
    <w:rsid w:val="00601914"/>
    <w:rsid w:val="00601C87"/>
    <w:rsid w:val="00601EEF"/>
    <w:rsid w:val="00601FD3"/>
    <w:rsid w:val="00602055"/>
    <w:rsid w:val="00602170"/>
    <w:rsid w:val="0060322E"/>
    <w:rsid w:val="00603E24"/>
    <w:rsid w:val="00604909"/>
    <w:rsid w:val="00604AFA"/>
    <w:rsid w:val="006050C1"/>
    <w:rsid w:val="00605BD2"/>
    <w:rsid w:val="00605C4D"/>
    <w:rsid w:val="00605DE7"/>
    <w:rsid w:val="006061D5"/>
    <w:rsid w:val="0060654D"/>
    <w:rsid w:val="00606681"/>
    <w:rsid w:val="00606FDE"/>
    <w:rsid w:val="006073CC"/>
    <w:rsid w:val="0060740D"/>
    <w:rsid w:val="00611189"/>
    <w:rsid w:val="006115CB"/>
    <w:rsid w:val="0061249A"/>
    <w:rsid w:val="006126A4"/>
    <w:rsid w:val="0061277A"/>
    <w:rsid w:val="006127E9"/>
    <w:rsid w:val="00612B12"/>
    <w:rsid w:val="00612FCC"/>
    <w:rsid w:val="00613099"/>
    <w:rsid w:val="006131C4"/>
    <w:rsid w:val="0061344D"/>
    <w:rsid w:val="00613E1D"/>
    <w:rsid w:val="00614F16"/>
    <w:rsid w:val="00615012"/>
    <w:rsid w:val="00615F75"/>
    <w:rsid w:val="00615F8F"/>
    <w:rsid w:val="0061645C"/>
    <w:rsid w:val="0061646A"/>
    <w:rsid w:val="006166B6"/>
    <w:rsid w:val="006173BC"/>
    <w:rsid w:val="00617C5C"/>
    <w:rsid w:val="00620591"/>
    <w:rsid w:val="00620D26"/>
    <w:rsid w:val="00620F74"/>
    <w:rsid w:val="0062122A"/>
    <w:rsid w:val="00621235"/>
    <w:rsid w:val="00621D77"/>
    <w:rsid w:val="00621DA9"/>
    <w:rsid w:val="0062274E"/>
    <w:rsid w:val="00622BC4"/>
    <w:rsid w:val="00622E58"/>
    <w:rsid w:val="006231B1"/>
    <w:rsid w:val="0062470B"/>
    <w:rsid w:val="00624F43"/>
    <w:rsid w:val="00625C0D"/>
    <w:rsid w:val="00626070"/>
    <w:rsid w:val="00626481"/>
    <w:rsid w:val="00627911"/>
    <w:rsid w:val="006308CA"/>
    <w:rsid w:val="00630ACB"/>
    <w:rsid w:val="00631A95"/>
    <w:rsid w:val="00631BA8"/>
    <w:rsid w:val="006323C0"/>
    <w:rsid w:val="006324B0"/>
    <w:rsid w:val="00632965"/>
    <w:rsid w:val="0063320A"/>
    <w:rsid w:val="00633313"/>
    <w:rsid w:val="00633586"/>
    <w:rsid w:val="006341A4"/>
    <w:rsid w:val="006346E1"/>
    <w:rsid w:val="0063502D"/>
    <w:rsid w:val="006351FF"/>
    <w:rsid w:val="00635C17"/>
    <w:rsid w:val="006366AB"/>
    <w:rsid w:val="0063728F"/>
    <w:rsid w:val="006379C3"/>
    <w:rsid w:val="006405EE"/>
    <w:rsid w:val="00640F27"/>
    <w:rsid w:val="00641218"/>
    <w:rsid w:val="006415F8"/>
    <w:rsid w:val="00641E60"/>
    <w:rsid w:val="00641FC6"/>
    <w:rsid w:val="00642EB7"/>
    <w:rsid w:val="00643CD9"/>
    <w:rsid w:val="0064425F"/>
    <w:rsid w:val="00645279"/>
    <w:rsid w:val="0064541E"/>
    <w:rsid w:val="00645569"/>
    <w:rsid w:val="00645993"/>
    <w:rsid w:val="00645E09"/>
    <w:rsid w:val="00645FC4"/>
    <w:rsid w:val="006465FD"/>
    <w:rsid w:val="006467AA"/>
    <w:rsid w:val="006468BE"/>
    <w:rsid w:val="00646ACA"/>
    <w:rsid w:val="006473D6"/>
    <w:rsid w:val="006474D2"/>
    <w:rsid w:val="00647648"/>
    <w:rsid w:val="006477E4"/>
    <w:rsid w:val="00647CAC"/>
    <w:rsid w:val="00647D63"/>
    <w:rsid w:val="00647EBA"/>
    <w:rsid w:val="00647F01"/>
    <w:rsid w:val="00650B02"/>
    <w:rsid w:val="00650C05"/>
    <w:rsid w:val="00650CC3"/>
    <w:rsid w:val="0065150B"/>
    <w:rsid w:val="0065168C"/>
    <w:rsid w:val="00651FD1"/>
    <w:rsid w:val="00652254"/>
    <w:rsid w:val="006522B1"/>
    <w:rsid w:val="00653719"/>
    <w:rsid w:val="00654214"/>
    <w:rsid w:val="00654A9C"/>
    <w:rsid w:val="0065528F"/>
    <w:rsid w:val="0065562B"/>
    <w:rsid w:val="00655737"/>
    <w:rsid w:val="00655808"/>
    <w:rsid w:val="00655CD1"/>
    <w:rsid w:val="00655D96"/>
    <w:rsid w:val="00655E38"/>
    <w:rsid w:val="00657008"/>
    <w:rsid w:val="006576AF"/>
    <w:rsid w:val="00657872"/>
    <w:rsid w:val="006600C3"/>
    <w:rsid w:val="00660160"/>
    <w:rsid w:val="00660D90"/>
    <w:rsid w:val="00661189"/>
    <w:rsid w:val="006611AA"/>
    <w:rsid w:val="0066184A"/>
    <w:rsid w:val="0066195B"/>
    <w:rsid w:val="006625F7"/>
    <w:rsid w:val="006627C7"/>
    <w:rsid w:val="006629E0"/>
    <w:rsid w:val="00663052"/>
    <w:rsid w:val="0066355E"/>
    <w:rsid w:val="00663AA3"/>
    <w:rsid w:val="00663C7F"/>
    <w:rsid w:val="00664008"/>
    <w:rsid w:val="00664090"/>
    <w:rsid w:val="006650C8"/>
    <w:rsid w:val="0066535F"/>
    <w:rsid w:val="00665A88"/>
    <w:rsid w:val="00665E1E"/>
    <w:rsid w:val="006665EA"/>
    <w:rsid w:val="00666A53"/>
    <w:rsid w:val="00666B7E"/>
    <w:rsid w:val="00666B8B"/>
    <w:rsid w:val="00667079"/>
    <w:rsid w:val="00667B2D"/>
    <w:rsid w:val="00667F5D"/>
    <w:rsid w:val="006702E4"/>
    <w:rsid w:val="0067094C"/>
    <w:rsid w:val="00670B54"/>
    <w:rsid w:val="00670CD9"/>
    <w:rsid w:val="00670D93"/>
    <w:rsid w:val="00670FB7"/>
    <w:rsid w:val="00671381"/>
    <w:rsid w:val="00671987"/>
    <w:rsid w:val="00671996"/>
    <w:rsid w:val="00671D57"/>
    <w:rsid w:val="00671DCD"/>
    <w:rsid w:val="00671F86"/>
    <w:rsid w:val="006720A6"/>
    <w:rsid w:val="00672241"/>
    <w:rsid w:val="00672F57"/>
    <w:rsid w:val="00673937"/>
    <w:rsid w:val="0067398F"/>
    <w:rsid w:val="00673A56"/>
    <w:rsid w:val="00673BE3"/>
    <w:rsid w:val="00674004"/>
    <w:rsid w:val="006741A8"/>
    <w:rsid w:val="0067421F"/>
    <w:rsid w:val="0067422C"/>
    <w:rsid w:val="00674428"/>
    <w:rsid w:val="00674D48"/>
    <w:rsid w:val="00674E93"/>
    <w:rsid w:val="0067596C"/>
    <w:rsid w:val="00675B99"/>
    <w:rsid w:val="0067603F"/>
    <w:rsid w:val="0067607E"/>
    <w:rsid w:val="006765A4"/>
    <w:rsid w:val="00677072"/>
    <w:rsid w:val="006773CF"/>
    <w:rsid w:val="00677579"/>
    <w:rsid w:val="00677C3D"/>
    <w:rsid w:val="006800F1"/>
    <w:rsid w:val="00681063"/>
    <w:rsid w:val="006810C4"/>
    <w:rsid w:val="006816FD"/>
    <w:rsid w:val="00681C5A"/>
    <w:rsid w:val="00681E37"/>
    <w:rsid w:val="006826A5"/>
    <w:rsid w:val="006829DD"/>
    <w:rsid w:val="00683203"/>
    <w:rsid w:val="00683C3F"/>
    <w:rsid w:val="00683CB3"/>
    <w:rsid w:val="00683DB0"/>
    <w:rsid w:val="00683E7E"/>
    <w:rsid w:val="00684123"/>
    <w:rsid w:val="006841C8"/>
    <w:rsid w:val="00684766"/>
    <w:rsid w:val="00684883"/>
    <w:rsid w:val="0068547E"/>
    <w:rsid w:val="00685C0B"/>
    <w:rsid w:val="00685C56"/>
    <w:rsid w:val="0068612E"/>
    <w:rsid w:val="00686E17"/>
    <w:rsid w:val="00687025"/>
    <w:rsid w:val="00687191"/>
    <w:rsid w:val="00687772"/>
    <w:rsid w:val="00687831"/>
    <w:rsid w:val="00687A1B"/>
    <w:rsid w:val="00687A6A"/>
    <w:rsid w:val="00687C79"/>
    <w:rsid w:val="006907C2"/>
    <w:rsid w:val="00690CD1"/>
    <w:rsid w:val="00690E5F"/>
    <w:rsid w:val="00691341"/>
    <w:rsid w:val="00691A6B"/>
    <w:rsid w:val="00691B38"/>
    <w:rsid w:val="00691E81"/>
    <w:rsid w:val="006923C5"/>
    <w:rsid w:val="006926C3"/>
    <w:rsid w:val="00693054"/>
    <w:rsid w:val="0069309A"/>
    <w:rsid w:val="006936CB"/>
    <w:rsid w:val="00693D25"/>
    <w:rsid w:val="0069430D"/>
    <w:rsid w:val="00694647"/>
    <w:rsid w:val="00694CF7"/>
    <w:rsid w:val="00695166"/>
    <w:rsid w:val="0069577C"/>
    <w:rsid w:val="0069620B"/>
    <w:rsid w:val="00696248"/>
    <w:rsid w:val="006962B2"/>
    <w:rsid w:val="0069740D"/>
    <w:rsid w:val="0069745E"/>
    <w:rsid w:val="0069797D"/>
    <w:rsid w:val="00697F38"/>
    <w:rsid w:val="006A026E"/>
    <w:rsid w:val="006A0483"/>
    <w:rsid w:val="006A052E"/>
    <w:rsid w:val="006A1360"/>
    <w:rsid w:val="006A1798"/>
    <w:rsid w:val="006A1B00"/>
    <w:rsid w:val="006A1D5A"/>
    <w:rsid w:val="006A1DC5"/>
    <w:rsid w:val="006A22C5"/>
    <w:rsid w:val="006A3B19"/>
    <w:rsid w:val="006A3D83"/>
    <w:rsid w:val="006A3D84"/>
    <w:rsid w:val="006A4464"/>
    <w:rsid w:val="006A46D2"/>
    <w:rsid w:val="006A4DD3"/>
    <w:rsid w:val="006A4EA9"/>
    <w:rsid w:val="006A5194"/>
    <w:rsid w:val="006A54D1"/>
    <w:rsid w:val="006A5703"/>
    <w:rsid w:val="006A5C45"/>
    <w:rsid w:val="006A6195"/>
    <w:rsid w:val="006A6773"/>
    <w:rsid w:val="006A6EEF"/>
    <w:rsid w:val="006A74D4"/>
    <w:rsid w:val="006A7838"/>
    <w:rsid w:val="006A79E9"/>
    <w:rsid w:val="006A7DA6"/>
    <w:rsid w:val="006B00FF"/>
    <w:rsid w:val="006B037A"/>
    <w:rsid w:val="006B0F7E"/>
    <w:rsid w:val="006B11DB"/>
    <w:rsid w:val="006B1681"/>
    <w:rsid w:val="006B1907"/>
    <w:rsid w:val="006B1A76"/>
    <w:rsid w:val="006B1E14"/>
    <w:rsid w:val="006B2E1E"/>
    <w:rsid w:val="006B3250"/>
    <w:rsid w:val="006B3C79"/>
    <w:rsid w:val="006B44D0"/>
    <w:rsid w:val="006B4ACF"/>
    <w:rsid w:val="006B53A3"/>
    <w:rsid w:val="006B544B"/>
    <w:rsid w:val="006B5512"/>
    <w:rsid w:val="006B6306"/>
    <w:rsid w:val="006B654B"/>
    <w:rsid w:val="006B6B6C"/>
    <w:rsid w:val="006B6F29"/>
    <w:rsid w:val="006B7A27"/>
    <w:rsid w:val="006B7F99"/>
    <w:rsid w:val="006C0574"/>
    <w:rsid w:val="006C0622"/>
    <w:rsid w:val="006C0801"/>
    <w:rsid w:val="006C08C0"/>
    <w:rsid w:val="006C0921"/>
    <w:rsid w:val="006C0CD8"/>
    <w:rsid w:val="006C1234"/>
    <w:rsid w:val="006C13A4"/>
    <w:rsid w:val="006C185F"/>
    <w:rsid w:val="006C1947"/>
    <w:rsid w:val="006C1B04"/>
    <w:rsid w:val="006C34D8"/>
    <w:rsid w:val="006C47DC"/>
    <w:rsid w:val="006C4D74"/>
    <w:rsid w:val="006C535A"/>
    <w:rsid w:val="006C5669"/>
    <w:rsid w:val="006C56C2"/>
    <w:rsid w:val="006C6077"/>
    <w:rsid w:val="006C6456"/>
    <w:rsid w:val="006C648E"/>
    <w:rsid w:val="006C668F"/>
    <w:rsid w:val="006C69CA"/>
    <w:rsid w:val="006C7085"/>
    <w:rsid w:val="006C7207"/>
    <w:rsid w:val="006C775A"/>
    <w:rsid w:val="006D048C"/>
    <w:rsid w:val="006D0A23"/>
    <w:rsid w:val="006D1634"/>
    <w:rsid w:val="006D2CFB"/>
    <w:rsid w:val="006D2D36"/>
    <w:rsid w:val="006D3470"/>
    <w:rsid w:val="006D3654"/>
    <w:rsid w:val="006D3CCC"/>
    <w:rsid w:val="006D4735"/>
    <w:rsid w:val="006D4E03"/>
    <w:rsid w:val="006D51EF"/>
    <w:rsid w:val="006D5662"/>
    <w:rsid w:val="006D5DFC"/>
    <w:rsid w:val="006D649C"/>
    <w:rsid w:val="006D651E"/>
    <w:rsid w:val="006D654C"/>
    <w:rsid w:val="006D69AB"/>
    <w:rsid w:val="006D6AD8"/>
    <w:rsid w:val="006D6E28"/>
    <w:rsid w:val="006D70AC"/>
    <w:rsid w:val="006D70D4"/>
    <w:rsid w:val="006D780B"/>
    <w:rsid w:val="006E04DC"/>
    <w:rsid w:val="006E13CB"/>
    <w:rsid w:val="006E148A"/>
    <w:rsid w:val="006E15BF"/>
    <w:rsid w:val="006E16D5"/>
    <w:rsid w:val="006E2596"/>
    <w:rsid w:val="006E2BF4"/>
    <w:rsid w:val="006E2F61"/>
    <w:rsid w:val="006E381D"/>
    <w:rsid w:val="006E4C11"/>
    <w:rsid w:val="006E5133"/>
    <w:rsid w:val="006E5147"/>
    <w:rsid w:val="006E5AB1"/>
    <w:rsid w:val="006E5C38"/>
    <w:rsid w:val="006E6648"/>
    <w:rsid w:val="006E6B77"/>
    <w:rsid w:val="006E759B"/>
    <w:rsid w:val="006E78CB"/>
    <w:rsid w:val="006E7A7F"/>
    <w:rsid w:val="006F00F4"/>
    <w:rsid w:val="006F0552"/>
    <w:rsid w:val="006F07CE"/>
    <w:rsid w:val="006F0EA1"/>
    <w:rsid w:val="006F0F45"/>
    <w:rsid w:val="006F1A4A"/>
    <w:rsid w:val="006F1A8A"/>
    <w:rsid w:val="006F2194"/>
    <w:rsid w:val="006F2B1A"/>
    <w:rsid w:val="006F3149"/>
    <w:rsid w:val="006F33E4"/>
    <w:rsid w:val="006F3C22"/>
    <w:rsid w:val="006F404A"/>
    <w:rsid w:val="006F411A"/>
    <w:rsid w:val="006F4501"/>
    <w:rsid w:val="006F4B86"/>
    <w:rsid w:val="006F558D"/>
    <w:rsid w:val="006F5602"/>
    <w:rsid w:val="006F5987"/>
    <w:rsid w:val="006F5E8D"/>
    <w:rsid w:val="006F6143"/>
    <w:rsid w:val="006F663C"/>
    <w:rsid w:val="006F67C0"/>
    <w:rsid w:val="006F7AC1"/>
    <w:rsid w:val="00700356"/>
    <w:rsid w:val="00700483"/>
    <w:rsid w:val="00700723"/>
    <w:rsid w:val="00700D22"/>
    <w:rsid w:val="00701958"/>
    <w:rsid w:val="00701EB5"/>
    <w:rsid w:val="00702126"/>
    <w:rsid w:val="007023AE"/>
    <w:rsid w:val="007024B8"/>
    <w:rsid w:val="00703E42"/>
    <w:rsid w:val="00704647"/>
    <w:rsid w:val="00704848"/>
    <w:rsid w:val="00704F8B"/>
    <w:rsid w:val="00705164"/>
    <w:rsid w:val="00705432"/>
    <w:rsid w:val="0070564A"/>
    <w:rsid w:val="007056C7"/>
    <w:rsid w:val="00705A98"/>
    <w:rsid w:val="007065DD"/>
    <w:rsid w:val="0070680C"/>
    <w:rsid w:val="00706E0D"/>
    <w:rsid w:val="0070739F"/>
    <w:rsid w:val="00707495"/>
    <w:rsid w:val="007101AF"/>
    <w:rsid w:val="00710456"/>
    <w:rsid w:val="00710991"/>
    <w:rsid w:val="00710A3C"/>
    <w:rsid w:val="00710C78"/>
    <w:rsid w:val="00710D43"/>
    <w:rsid w:val="007111F0"/>
    <w:rsid w:val="00711800"/>
    <w:rsid w:val="00711BEB"/>
    <w:rsid w:val="00712615"/>
    <w:rsid w:val="00712937"/>
    <w:rsid w:val="00712FFA"/>
    <w:rsid w:val="007130F3"/>
    <w:rsid w:val="007131C3"/>
    <w:rsid w:val="00713232"/>
    <w:rsid w:val="00713253"/>
    <w:rsid w:val="00713BCA"/>
    <w:rsid w:val="00714653"/>
    <w:rsid w:val="00714D46"/>
    <w:rsid w:val="00715046"/>
    <w:rsid w:val="00715A44"/>
    <w:rsid w:val="00715EF4"/>
    <w:rsid w:val="007166F7"/>
    <w:rsid w:val="00717249"/>
    <w:rsid w:val="007173E0"/>
    <w:rsid w:val="00717BAE"/>
    <w:rsid w:val="00717FC9"/>
    <w:rsid w:val="0072025F"/>
    <w:rsid w:val="00720D0C"/>
    <w:rsid w:val="00720D5A"/>
    <w:rsid w:val="00720D89"/>
    <w:rsid w:val="007213D3"/>
    <w:rsid w:val="007219C0"/>
    <w:rsid w:val="00721B4F"/>
    <w:rsid w:val="00721C1D"/>
    <w:rsid w:val="00721CAF"/>
    <w:rsid w:val="00721CF0"/>
    <w:rsid w:val="00721E6A"/>
    <w:rsid w:val="00721F51"/>
    <w:rsid w:val="00722462"/>
    <w:rsid w:val="0072289F"/>
    <w:rsid w:val="00722E54"/>
    <w:rsid w:val="0072335A"/>
    <w:rsid w:val="007241A5"/>
    <w:rsid w:val="0072444B"/>
    <w:rsid w:val="007246DB"/>
    <w:rsid w:val="00724A2B"/>
    <w:rsid w:val="00724C50"/>
    <w:rsid w:val="007250B3"/>
    <w:rsid w:val="0072618A"/>
    <w:rsid w:val="007266AA"/>
    <w:rsid w:val="007266C9"/>
    <w:rsid w:val="007269DD"/>
    <w:rsid w:val="00726F22"/>
    <w:rsid w:val="00727079"/>
    <w:rsid w:val="00727814"/>
    <w:rsid w:val="00727945"/>
    <w:rsid w:val="00727E40"/>
    <w:rsid w:val="00730629"/>
    <w:rsid w:val="00730AFD"/>
    <w:rsid w:val="00731352"/>
    <w:rsid w:val="00731473"/>
    <w:rsid w:val="00731DE1"/>
    <w:rsid w:val="00732748"/>
    <w:rsid w:val="00733066"/>
    <w:rsid w:val="00733095"/>
    <w:rsid w:val="007343EE"/>
    <w:rsid w:val="00734474"/>
    <w:rsid w:val="00734815"/>
    <w:rsid w:val="007348A5"/>
    <w:rsid w:val="00734B96"/>
    <w:rsid w:val="007355BD"/>
    <w:rsid w:val="00735B34"/>
    <w:rsid w:val="00735E07"/>
    <w:rsid w:val="00736493"/>
    <w:rsid w:val="007364E6"/>
    <w:rsid w:val="00736655"/>
    <w:rsid w:val="00736670"/>
    <w:rsid w:val="00736B70"/>
    <w:rsid w:val="00737149"/>
    <w:rsid w:val="007374F4"/>
    <w:rsid w:val="00737906"/>
    <w:rsid w:val="00737909"/>
    <w:rsid w:val="00740797"/>
    <w:rsid w:val="0074093D"/>
    <w:rsid w:val="00740F7D"/>
    <w:rsid w:val="007411AB"/>
    <w:rsid w:val="007415C4"/>
    <w:rsid w:val="00741CB8"/>
    <w:rsid w:val="00743892"/>
    <w:rsid w:val="007443BB"/>
    <w:rsid w:val="00744A75"/>
    <w:rsid w:val="00744AAD"/>
    <w:rsid w:val="00744CE4"/>
    <w:rsid w:val="00744F55"/>
    <w:rsid w:val="00744FA4"/>
    <w:rsid w:val="00745ED7"/>
    <w:rsid w:val="00746817"/>
    <w:rsid w:val="00746AC5"/>
    <w:rsid w:val="00746DC2"/>
    <w:rsid w:val="00747A41"/>
    <w:rsid w:val="00747BF9"/>
    <w:rsid w:val="00747F4B"/>
    <w:rsid w:val="00750013"/>
    <w:rsid w:val="00750933"/>
    <w:rsid w:val="007517DE"/>
    <w:rsid w:val="00751B56"/>
    <w:rsid w:val="007526B0"/>
    <w:rsid w:val="00752760"/>
    <w:rsid w:val="0075314E"/>
    <w:rsid w:val="00753B28"/>
    <w:rsid w:val="00753EBA"/>
    <w:rsid w:val="00754017"/>
    <w:rsid w:val="007544B7"/>
    <w:rsid w:val="0075570D"/>
    <w:rsid w:val="007557C5"/>
    <w:rsid w:val="00755BA5"/>
    <w:rsid w:val="00755EC1"/>
    <w:rsid w:val="00756201"/>
    <w:rsid w:val="00756226"/>
    <w:rsid w:val="007563EE"/>
    <w:rsid w:val="0075661C"/>
    <w:rsid w:val="00756963"/>
    <w:rsid w:val="00756972"/>
    <w:rsid w:val="00756ACD"/>
    <w:rsid w:val="00756DCB"/>
    <w:rsid w:val="00756DF5"/>
    <w:rsid w:val="00756F2C"/>
    <w:rsid w:val="00757419"/>
    <w:rsid w:val="00757507"/>
    <w:rsid w:val="00757AD0"/>
    <w:rsid w:val="00757DAE"/>
    <w:rsid w:val="00757F43"/>
    <w:rsid w:val="0076070E"/>
    <w:rsid w:val="00760A55"/>
    <w:rsid w:val="00762841"/>
    <w:rsid w:val="0076375B"/>
    <w:rsid w:val="007638BC"/>
    <w:rsid w:val="0076411B"/>
    <w:rsid w:val="0076415D"/>
    <w:rsid w:val="00764694"/>
    <w:rsid w:val="00764CCE"/>
    <w:rsid w:val="007651A6"/>
    <w:rsid w:val="00765810"/>
    <w:rsid w:val="00765BE0"/>
    <w:rsid w:val="00765C8C"/>
    <w:rsid w:val="00765E49"/>
    <w:rsid w:val="00765F0A"/>
    <w:rsid w:val="0076632A"/>
    <w:rsid w:val="00766B5C"/>
    <w:rsid w:val="00766CE7"/>
    <w:rsid w:val="00766CF7"/>
    <w:rsid w:val="00767548"/>
    <w:rsid w:val="007676FB"/>
    <w:rsid w:val="007700B4"/>
    <w:rsid w:val="0077040B"/>
    <w:rsid w:val="00770E69"/>
    <w:rsid w:val="007714C0"/>
    <w:rsid w:val="00771531"/>
    <w:rsid w:val="00771586"/>
    <w:rsid w:val="00771FFE"/>
    <w:rsid w:val="00772901"/>
    <w:rsid w:val="00772BF1"/>
    <w:rsid w:val="00772CA6"/>
    <w:rsid w:val="0077319F"/>
    <w:rsid w:val="00773C12"/>
    <w:rsid w:val="00773D28"/>
    <w:rsid w:val="00774073"/>
    <w:rsid w:val="00774114"/>
    <w:rsid w:val="0077509A"/>
    <w:rsid w:val="0077523B"/>
    <w:rsid w:val="00775517"/>
    <w:rsid w:val="00775AC5"/>
    <w:rsid w:val="0077608A"/>
    <w:rsid w:val="0077629C"/>
    <w:rsid w:val="007763FA"/>
    <w:rsid w:val="007767E4"/>
    <w:rsid w:val="00776882"/>
    <w:rsid w:val="007768B3"/>
    <w:rsid w:val="00776C08"/>
    <w:rsid w:val="00777A7B"/>
    <w:rsid w:val="007802E2"/>
    <w:rsid w:val="00780332"/>
    <w:rsid w:val="00780E5D"/>
    <w:rsid w:val="00780F30"/>
    <w:rsid w:val="007818DA"/>
    <w:rsid w:val="007819A5"/>
    <w:rsid w:val="00781A1B"/>
    <w:rsid w:val="00781EE6"/>
    <w:rsid w:val="00782091"/>
    <w:rsid w:val="007824D6"/>
    <w:rsid w:val="00782F9A"/>
    <w:rsid w:val="007834DA"/>
    <w:rsid w:val="0078396E"/>
    <w:rsid w:val="0078434B"/>
    <w:rsid w:val="007843DA"/>
    <w:rsid w:val="00784429"/>
    <w:rsid w:val="0078497A"/>
    <w:rsid w:val="00784C71"/>
    <w:rsid w:val="007855ED"/>
    <w:rsid w:val="00785A86"/>
    <w:rsid w:val="00785C04"/>
    <w:rsid w:val="00785D6B"/>
    <w:rsid w:val="007867C0"/>
    <w:rsid w:val="007868AC"/>
    <w:rsid w:val="00787137"/>
    <w:rsid w:val="00787715"/>
    <w:rsid w:val="007878B8"/>
    <w:rsid w:val="00787F02"/>
    <w:rsid w:val="00787FEE"/>
    <w:rsid w:val="00790F89"/>
    <w:rsid w:val="007912C3"/>
    <w:rsid w:val="007915CE"/>
    <w:rsid w:val="0079175D"/>
    <w:rsid w:val="00791EA4"/>
    <w:rsid w:val="00793238"/>
    <w:rsid w:val="0079326E"/>
    <w:rsid w:val="00793497"/>
    <w:rsid w:val="007937A6"/>
    <w:rsid w:val="00793864"/>
    <w:rsid w:val="007943C2"/>
    <w:rsid w:val="007947AB"/>
    <w:rsid w:val="00794D02"/>
    <w:rsid w:val="007956F8"/>
    <w:rsid w:val="00795E51"/>
    <w:rsid w:val="00796410"/>
    <w:rsid w:val="007969E1"/>
    <w:rsid w:val="00796FF6"/>
    <w:rsid w:val="00797164"/>
    <w:rsid w:val="00797503"/>
    <w:rsid w:val="0079750D"/>
    <w:rsid w:val="00797592"/>
    <w:rsid w:val="00797834"/>
    <w:rsid w:val="00797942"/>
    <w:rsid w:val="00797A6D"/>
    <w:rsid w:val="00797B1E"/>
    <w:rsid w:val="00797BC0"/>
    <w:rsid w:val="00797EDE"/>
    <w:rsid w:val="007A0221"/>
    <w:rsid w:val="007A0BE2"/>
    <w:rsid w:val="007A0EC6"/>
    <w:rsid w:val="007A0EE7"/>
    <w:rsid w:val="007A1A7A"/>
    <w:rsid w:val="007A1E37"/>
    <w:rsid w:val="007A2004"/>
    <w:rsid w:val="007A2734"/>
    <w:rsid w:val="007A2ECC"/>
    <w:rsid w:val="007A412A"/>
    <w:rsid w:val="007A425B"/>
    <w:rsid w:val="007A441A"/>
    <w:rsid w:val="007A4810"/>
    <w:rsid w:val="007A4EC7"/>
    <w:rsid w:val="007A5354"/>
    <w:rsid w:val="007A6365"/>
    <w:rsid w:val="007A6390"/>
    <w:rsid w:val="007A6B24"/>
    <w:rsid w:val="007A70F1"/>
    <w:rsid w:val="007A790C"/>
    <w:rsid w:val="007A79E7"/>
    <w:rsid w:val="007A7E05"/>
    <w:rsid w:val="007B091A"/>
    <w:rsid w:val="007B0A7C"/>
    <w:rsid w:val="007B1E86"/>
    <w:rsid w:val="007B1ED0"/>
    <w:rsid w:val="007B27B5"/>
    <w:rsid w:val="007B2A5E"/>
    <w:rsid w:val="007B302E"/>
    <w:rsid w:val="007B329A"/>
    <w:rsid w:val="007B38DC"/>
    <w:rsid w:val="007B40C9"/>
    <w:rsid w:val="007B43E8"/>
    <w:rsid w:val="007B46E2"/>
    <w:rsid w:val="007B4E29"/>
    <w:rsid w:val="007B5633"/>
    <w:rsid w:val="007B56D7"/>
    <w:rsid w:val="007B604F"/>
    <w:rsid w:val="007B66CE"/>
    <w:rsid w:val="007B6AA4"/>
    <w:rsid w:val="007B6FE3"/>
    <w:rsid w:val="007B72F5"/>
    <w:rsid w:val="007B7CF2"/>
    <w:rsid w:val="007C05A8"/>
    <w:rsid w:val="007C05F9"/>
    <w:rsid w:val="007C0A9E"/>
    <w:rsid w:val="007C0AC1"/>
    <w:rsid w:val="007C16CC"/>
    <w:rsid w:val="007C1873"/>
    <w:rsid w:val="007C1EF7"/>
    <w:rsid w:val="007C20BA"/>
    <w:rsid w:val="007C20F7"/>
    <w:rsid w:val="007C2A4B"/>
    <w:rsid w:val="007C2EC8"/>
    <w:rsid w:val="007C2FCB"/>
    <w:rsid w:val="007C39C8"/>
    <w:rsid w:val="007C40F1"/>
    <w:rsid w:val="007C4131"/>
    <w:rsid w:val="007C4336"/>
    <w:rsid w:val="007C4A92"/>
    <w:rsid w:val="007C4B36"/>
    <w:rsid w:val="007C4E80"/>
    <w:rsid w:val="007C5110"/>
    <w:rsid w:val="007C537B"/>
    <w:rsid w:val="007C5C03"/>
    <w:rsid w:val="007C6B3B"/>
    <w:rsid w:val="007C6FF4"/>
    <w:rsid w:val="007C75C2"/>
    <w:rsid w:val="007C7AB6"/>
    <w:rsid w:val="007D03AA"/>
    <w:rsid w:val="007D0433"/>
    <w:rsid w:val="007D0488"/>
    <w:rsid w:val="007D0A30"/>
    <w:rsid w:val="007D0DDB"/>
    <w:rsid w:val="007D0E3B"/>
    <w:rsid w:val="007D13A8"/>
    <w:rsid w:val="007D18D7"/>
    <w:rsid w:val="007D1DE0"/>
    <w:rsid w:val="007D1E8E"/>
    <w:rsid w:val="007D2034"/>
    <w:rsid w:val="007D2435"/>
    <w:rsid w:val="007D261D"/>
    <w:rsid w:val="007D2C97"/>
    <w:rsid w:val="007D33B3"/>
    <w:rsid w:val="007D36AF"/>
    <w:rsid w:val="007D3A0C"/>
    <w:rsid w:val="007D3D38"/>
    <w:rsid w:val="007D3EB0"/>
    <w:rsid w:val="007D3F97"/>
    <w:rsid w:val="007D4199"/>
    <w:rsid w:val="007D4253"/>
    <w:rsid w:val="007D46DD"/>
    <w:rsid w:val="007D5856"/>
    <w:rsid w:val="007D5FAD"/>
    <w:rsid w:val="007D6222"/>
    <w:rsid w:val="007D6ED5"/>
    <w:rsid w:val="007D7D3C"/>
    <w:rsid w:val="007E0540"/>
    <w:rsid w:val="007E0C0D"/>
    <w:rsid w:val="007E0EAE"/>
    <w:rsid w:val="007E1188"/>
    <w:rsid w:val="007E1FDA"/>
    <w:rsid w:val="007E2008"/>
    <w:rsid w:val="007E247D"/>
    <w:rsid w:val="007E2F7E"/>
    <w:rsid w:val="007E330B"/>
    <w:rsid w:val="007E35B5"/>
    <w:rsid w:val="007E373D"/>
    <w:rsid w:val="007E37D1"/>
    <w:rsid w:val="007E4068"/>
    <w:rsid w:val="007E4445"/>
    <w:rsid w:val="007E4C84"/>
    <w:rsid w:val="007E4DC8"/>
    <w:rsid w:val="007E5347"/>
    <w:rsid w:val="007E591F"/>
    <w:rsid w:val="007E61CE"/>
    <w:rsid w:val="007E6448"/>
    <w:rsid w:val="007E6475"/>
    <w:rsid w:val="007E6D55"/>
    <w:rsid w:val="007F0229"/>
    <w:rsid w:val="007F1334"/>
    <w:rsid w:val="007F1365"/>
    <w:rsid w:val="007F1612"/>
    <w:rsid w:val="007F17AB"/>
    <w:rsid w:val="007F2999"/>
    <w:rsid w:val="007F29D7"/>
    <w:rsid w:val="007F31F9"/>
    <w:rsid w:val="007F345C"/>
    <w:rsid w:val="007F3C60"/>
    <w:rsid w:val="007F417A"/>
    <w:rsid w:val="007F4373"/>
    <w:rsid w:val="007F4659"/>
    <w:rsid w:val="007F4697"/>
    <w:rsid w:val="007F4C34"/>
    <w:rsid w:val="007F4CEC"/>
    <w:rsid w:val="007F4EF5"/>
    <w:rsid w:val="007F554B"/>
    <w:rsid w:val="007F57A8"/>
    <w:rsid w:val="007F58A1"/>
    <w:rsid w:val="007F73DC"/>
    <w:rsid w:val="007F7562"/>
    <w:rsid w:val="007F7E07"/>
    <w:rsid w:val="008007EE"/>
    <w:rsid w:val="00800CFD"/>
    <w:rsid w:val="00801020"/>
    <w:rsid w:val="00801CAC"/>
    <w:rsid w:val="00801E01"/>
    <w:rsid w:val="00801FCF"/>
    <w:rsid w:val="008020A9"/>
    <w:rsid w:val="008024EA"/>
    <w:rsid w:val="008025F2"/>
    <w:rsid w:val="00802764"/>
    <w:rsid w:val="00803035"/>
    <w:rsid w:val="0080319A"/>
    <w:rsid w:val="00803281"/>
    <w:rsid w:val="00803463"/>
    <w:rsid w:val="0080373D"/>
    <w:rsid w:val="00803BEF"/>
    <w:rsid w:val="00804271"/>
    <w:rsid w:val="008042BF"/>
    <w:rsid w:val="00804489"/>
    <w:rsid w:val="008048AE"/>
    <w:rsid w:val="008049D0"/>
    <w:rsid w:val="008049D7"/>
    <w:rsid w:val="00804FAB"/>
    <w:rsid w:val="0080547B"/>
    <w:rsid w:val="008057DE"/>
    <w:rsid w:val="00805856"/>
    <w:rsid w:val="00805AFA"/>
    <w:rsid w:val="0080604A"/>
    <w:rsid w:val="0080650F"/>
    <w:rsid w:val="00806B97"/>
    <w:rsid w:val="00807AF4"/>
    <w:rsid w:val="00807CE2"/>
    <w:rsid w:val="00807D56"/>
    <w:rsid w:val="0081044B"/>
    <w:rsid w:val="00810569"/>
    <w:rsid w:val="00810DCF"/>
    <w:rsid w:val="00810EB4"/>
    <w:rsid w:val="008113B4"/>
    <w:rsid w:val="00811795"/>
    <w:rsid w:val="00811A25"/>
    <w:rsid w:val="00811ABC"/>
    <w:rsid w:val="00811B4D"/>
    <w:rsid w:val="00811B66"/>
    <w:rsid w:val="00812225"/>
    <w:rsid w:val="00812A05"/>
    <w:rsid w:val="008135EA"/>
    <w:rsid w:val="00813A66"/>
    <w:rsid w:val="008142EB"/>
    <w:rsid w:val="00814573"/>
    <w:rsid w:val="00814806"/>
    <w:rsid w:val="00814AD6"/>
    <w:rsid w:val="00814AF5"/>
    <w:rsid w:val="00815951"/>
    <w:rsid w:val="00815A56"/>
    <w:rsid w:val="00815F97"/>
    <w:rsid w:val="00816CB6"/>
    <w:rsid w:val="00817418"/>
    <w:rsid w:val="0081776D"/>
    <w:rsid w:val="00821BE1"/>
    <w:rsid w:val="008222FF"/>
    <w:rsid w:val="0082265F"/>
    <w:rsid w:val="00822CB9"/>
    <w:rsid w:val="00823BE3"/>
    <w:rsid w:val="00823D0D"/>
    <w:rsid w:val="00823E31"/>
    <w:rsid w:val="00824955"/>
    <w:rsid w:val="00825940"/>
    <w:rsid w:val="00825F3B"/>
    <w:rsid w:val="0082629F"/>
    <w:rsid w:val="00826698"/>
    <w:rsid w:val="00826BD3"/>
    <w:rsid w:val="00826C42"/>
    <w:rsid w:val="008271CA"/>
    <w:rsid w:val="008274B8"/>
    <w:rsid w:val="008278CD"/>
    <w:rsid w:val="00827D7F"/>
    <w:rsid w:val="008304AB"/>
    <w:rsid w:val="008304BD"/>
    <w:rsid w:val="00830B4D"/>
    <w:rsid w:val="008310F3"/>
    <w:rsid w:val="0083182F"/>
    <w:rsid w:val="00831952"/>
    <w:rsid w:val="00831CEC"/>
    <w:rsid w:val="00832432"/>
    <w:rsid w:val="008326A4"/>
    <w:rsid w:val="00832A34"/>
    <w:rsid w:val="008331B7"/>
    <w:rsid w:val="00833226"/>
    <w:rsid w:val="008332A4"/>
    <w:rsid w:val="00833308"/>
    <w:rsid w:val="00833536"/>
    <w:rsid w:val="00833AFF"/>
    <w:rsid w:val="00833DB6"/>
    <w:rsid w:val="0083436F"/>
    <w:rsid w:val="008347AB"/>
    <w:rsid w:val="0083481F"/>
    <w:rsid w:val="00834A8A"/>
    <w:rsid w:val="00834AC2"/>
    <w:rsid w:val="00834BE4"/>
    <w:rsid w:val="008351A3"/>
    <w:rsid w:val="0083521E"/>
    <w:rsid w:val="00835DFA"/>
    <w:rsid w:val="008367E9"/>
    <w:rsid w:val="00836CE7"/>
    <w:rsid w:val="00836EE1"/>
    <w:rsid w:val="00837023"/>
    <w:rsid w:val="008378F2"/>
    <w:rsid w:val="0084000A"/>
    <w:rsid w:val="00840117"/>
    <w:rsid w:val="00840362"/>
    <w:rsid w:val="0084066B"/>
    <w:rsid w:val="00840769"/>
    <w:rsid w:val="008407B7"/>
    <w:rsid w:val="008407C6"/>
    <w:rsid w:val="00840B51"/>
    <w:rsid w:val="0084134E"/>
    <w:rsid w:val="0084170D"/>
    <w:rsid w:val="00842204"/>
    <w:rsid w:val="0084254B"/>
    <w:rsid w:val="00842FE4"/>
    <w:rsid w:val="00842FF8"/>
    <w:rsid w:val="008443D7"/>
    <w:rsid w:val="00844DD1"/>
    <w:rsid w:val="008451BB"/>
    <w:rsid w:val="008455D0"/>
    <w:rsid w:val="00845C94"/>
    <w:rsid w:val="0084607D"/>
    <w:rsid w:val="00846353"/>
    <w:rsid w:val="008463FA"/>
    <w:rsid w:val="00846499"/>
    <w:rsid w:val="00846851"/>
    <w:rsid w:val="008472E6"/>
    <w:rsid w:val="008475AA"/>
    <w:rsid w:val="008475DC"/>
    <w:rsid w:val="00847D74"/>
    <w:rsid w:val="00847E06"/>
    <w:rsid w:val="008506D4"/>
    <w:rsid w:val="00850872"/>
    <w:rsid w:val="008508DE"/>
    <w:rsid w:val="00850C00"/>
    <w:rsid w:val="00850C2C"/>
    <w:rsid w:val="00850E1D"/>
    <w:rsid w:val="00851E04"/>
    <w:rsid w:val="00852573"/>
    <w:rsid w:val="00852D3D"/>
    <w:rsid w:val="00852E91"/>
    <w:rsid w:val="00852EE4"/>
    <w:rsid w:val="0085341F"/>
    <w:rsid w:val="008536FF"/>
    <w:rsid w:val="0085376C"/>
    <w:rsid w:val="00853794"/>
    <w:rsid w:val="008537A3"/>
    <w:rsid w:val="0085395D"/>
    <w:rsid w:val="00853966"/>
    <w:rsid w:val="00853C5B"/>
    <w:rsid w:val="00853E52"/>
    <w:rsid w:val="00854738"/>
    <w:rsid w:val="008553B9"/>
    <w:rsid w:val="008554FD"/>
    <w:rsid w:val="008559DF"/>
    <w:rsid w:val="008562D3"/>
    <w:rsid w:val="00856408"/>
    <w:rsid w:val="00856624"/>
    <w:rsid w:val="0085690E"/>
    <w:rsid w:val="00856E33"/>
    <w:rsid w:val="00856E9B"/>
    <w:rsid w:val="00857168"/>
    <w:rsid w:val="0085774E"/>
    <w:rsid w:val="00857B3F"/>
    <w:rsid w:val="008603DF"/>
    <w:rsid w:val="0086083C"/>
    <w:rsid w:val="00860A67"/>
    <w:rsid w:val="00861254"/>
    <w:rsid w:val="008617D0"/>
    <w:rsid w:val="00861A28"/>
    <w:rsid w:val="00861D6C"/>
    <w:rsid w:val="00861DC9"/>
    <w:rsid w:val="00862217"/>
    <w:rsid w:val="00862420"/>
    <w:rsid w:val="00862C45"/>
    <w:rsid w:val="00863A59"/>
    <w:rsid w:val="00863F7B"/>
    <w:rsid w:val="00864076"/>
    <w:rsid w:val="00864578"/>
    <w:rsid w:val="00864B24"/>
    <w:rsid w:val="008651D6"/>
    <w:rsid w:val="008653F1"/>
    <w:rsid w:val="008657FC"/>
    <w:rsid w:val="008659E3"/>
    <w:rsid w:val="00865CDC"/>
    <w:rsid w:val="00865FC0"/>
    <w:rsid w:val="00866D5A"/>
    <w:rsid w:val="00867034"/>
    <w:rsid w:val="00867A7B"/>
    <w:rsid w:val="00867DA7"/>
    <w:rsid w:val="00867E59"/>
    <w:rsid w:val="00870334"/>
    <w:rsid w:val="00870506"/>
    <w:rsid w:val="00870566"/>
    <w:rsid w:val="00870689"/>
    <w:rsid w:val="00870E64"/>
    <w:rsid w:val="00870E7D"/>
    <w:rsid w:val="00871071"/>
    <w:rsid w:val="008720ED"/>
    <w:rsid w:val="0087232B"/>
    <w:rsid w:val="008729BF"/>
    <w:rsid w:val="00872EBF"/>
    <w:rsid w:val="008741B5"/>
    <w:rsid w:val="0087453E"/>
    <w:rsid w:val="00874857"/>
    <w:rsid w:val="0087493C"/>
    <w:rsid w:val="00874DD6"/>
    <w:rsid w:val="0087569C"/>
    <w:rsid w:val="00875E2E"/>
    <w:rsid w:val="0087675A"/>
    <w:rsid w:val="00876BF4"/>
    <w:rsid w:val="00876E8B"/>
    <w:rsid w:val="00877094"/>
    <w:rsid w:val="008770FE"/>
    <w:rsid w:val="0087721D"/>
    <w:rsid w:val="00877422"/>
    <w:rsid w:val="00877498"/>
    <w:rsid w:val="00877B5E"/>
    <w:rsid w:val="00877C4A"/>
    <w:rsid w:val="008803CE"/>
    <w:rsid w:val="00880DCF"/>
    <w:rsid w:val="0088105A"/>
    <w:rsid w:val="00881E35"/>
    <w:rsid w:val="00882BA6"/>
    <w:rsid w:val="00882BB4"/>
    <w:rsid w:val="00882E80"/>
    <w:rsid w:val="00883B6A"/>
    <w:rsid w:val="00883DFD"/>
    <w:rsid w:val="00884289"/>
    <w:rsid w:val="00884375"/>
    <w:rsid w:val="008843B0"/>
    <w:rsid w:val="00884A32"/>
    <w:rsid w:val="00885A9E"/>
    <w:rsid w:val="008860EE"/>
    <w:rsid w:val="00886A9E"/>
    <w:rsid w:val="00887410"/>
    <w:rsid w:val="00887CB7"/>
    <w:rsid w:val="0089009C"/>
    <w:rsid w:val="00890143"/>
    <w:rsid w:val="0089085C"/>
    <w:rsid w:val="008909F1"/>
    <w:rsid w:val="00890DA7"/>
    <w:rsid w:val="00890F04"/>
    <w:rsid w:val="00891219"/>
    <w:rsid w:val="0089132F"/>
    <w:rsid w:val="008916B2"/>
    <w:rsid w:val="008916C6"/>
    <w:rsid w:val="00891DEB"/>
    <w:rsid w:val="00891E47"/>
    <w:rsid w:val="00892183"/>
    <w:rsid w:val="0089235A"/>
    <w:rsid w:val="00892A7D"/>
    <w:rsid w:val="00893125"/>
    <w:rsid w:val="008934DE"/>
    <w:rsid w:val="00893BC5"/>
    <w:rsid w:val="00893E34"/>
    <w:rsid w:val="0089406A"/>
    <w:rsid w:val="0089441F"/>
    <w:rsid w:val="00894939"/>
    <w:rsid w:val="00894A10"/>
    <w:rsid w:val="00894C1A"/>
    <w:rsid w:val="00894ED5"/>
    <w:rsid w:val="008956A5"/>
    <w:rsid w:val="00895A3C"/>
    <w:rsid w:val="00895B73"/>
    <w:rsid w:val="00895DA5"/>
    <w:rsid w:val="00895E3B"/>
    <w:rsid w:val="0089724E"/>
    <w:rsid w:val="0089784C"/>
    <w:rsid w:val="0089789D"/>
    <w:rsid w:val="008A0BEC"/>
    <w:rsid w:val="008A102D"/>
    <w:rsid w:val="008A1A97"/>
    <w:rsid w:val="008A217C"/>
    <w:rsid w:val="008A21F7"/>
    <w:rsid w:val="008A2287"/>
    <w:rsid w:val="008A23C0"/>
    <w:rsid w:val="008A2414"/>
    <w:rsid w:val="008A26CB"/>
    <w:rsid w:val="008A29BA"/>
    <w:rsid w:val="008A2F79"/>
    <w:rsid w:val="008A30E3"/>
    <w:rsid w:val="008A39B4"/>
    <w:rsid w:val="008A51EF"/>
    <w:rsid w:val="008A5405"/>
    <w:rsid w:val="008A555F"/>
    <w:rsid w:val="008A55A9"/>
    <w:rsid w:val="008A5AFE"/>
    <w:rsid w:val="008A5F36"/>
    <w:rsid w:val="008A602C"/>
    <w:rsid w:val="008A676D"/>
    <w:rsid w:val="008A6A5C"/>
    <w:rsid w:val="008A6FA4"/>
    <w:rsid w:val="008A75E2"/>
    <w:rsid w:val="008A7B3E"/>
    <w:rsid w:val="008A7BEC"/>
    <w:rsid w:val="008A7CFE"/>
    <w:rsid w:val="008B0211"/>
    <w:rsid w:val="008B11D1"/>
    <w:rsid w:val="008B129A"/>
    <w:rsid w:val="008B1EAD"/>
    <w:rsid w:val="008B2376"/>
    <w:rsid w:val="008B32BA"/>
    <w:rsid w:val="008B3629"/>
    <w:rsid w:val="008B367A"/>
    <w:rsid w:val="008B37EB"/>
    <w:rsid w:val="008B3B3A"/>
    <w:rsid w:val="008B3ED1"/>
    <w:rsid w:val="008B3FF6"/>
    <w:rsid w:val="008B408A"/>
    <w:rsid w:val="008B410C"/>
    <w:rsid w:val="008B4D07"/>
    <w:rsid w:val="008B4F6E"/>
    <w:rsid w:val="008B519C"/>
    <w:rsid w:val="008B51AE"/>
    <w:rsid w:val="008B5A47"/>
    <w:rsid w:val="008B5E65"/>
    <w:rsid w:val="008B5EBE"/>
    <w:rsid w:val="008B65A9"/>
    <w:rsid w:val="008B6E32"/>
    <w:rsid w:val="008B7130"/>
    <w:rsid w:val="008C00C8"/>
    <w:rsid w:val="008C03CE"/>
    <w:rsid w:val="008C04B4"/>
    <w:rsid w:val="008C0808"/>
    <w:rsid w:val="008C0824"/>
    <w:rsid w:val="008C0E52"/>
    <w:rsid w:val="008C19CC"/>
    <w:rsid w:val="008C1BB0"/>
    <w:rsid w:val="008C1F7B"/>
    <w:rsid w:val="008C218D"/>
    <w:rsid w:val="008C25B8"/>
    <w:rsid w:val="008C3291"/>
    <w:rsid w:val="008C3864"/>
    <w:rsid w:val="008C3B15"/>
    <w:rsid w:val="008C4257"/>
    <w:rsid w:val="008C4699"/>
    <w:rsid w:val="008C47FC"/>
    <w:rsid w:val="008C49B6"/>
    <w:rsid w:val="008C4BB8"/>
    <w:rsid w:val="008C51CE"/>
    <w:rsid w:val="008C5895"/>
    <w:rsid w:val="008C5F49"/>
    <w:rsid w:val="008C6107"/>
    <w:rsid w:val="008C6171"/>
    <w:rsid w:val="008C6415"/>
    <w:rsid w:val="008C65E3"/>
    <w:rsid w:val="008C674E"/>
    <w:rsid w:val="008C6792"/>
    <w:rsid w:val="008C6B7A"/>
    <w:rsid w:val="008C73B7"/>
    <w:rsid w:val="008C7534"/>
    <w:rsid w:val="008C7577"/>
    <w:rsid w:val="008C76AA"/>
    <w:rsid w:val="008C7700"/>
    <w:rsid w:val="008C7F2C"/>
    <w:rsid w:val="008D038E"/>
    <w:rsid w:val="008D040A"/>
    <w:rsid w:val="008D12A0"/>
    <w:rsid w:val="008D1520"/>
    <w:rsid w:val="008D1D38"/>
    <w:rsid w:val="008D21A4"/>
    <w:rsid w:val="008D21D7"/>
    <w:rsid w:val="008D2732"/>
    <w:rsid w:val="008D2C8D"/>
    <w:rsid w:val="008D2DCF"/>
    <w:rsid w:val="008D2FB1"/>
    <w:rsid w:val="008D383D"/>
    <w:rsid w:val="008D3E01"/>
    <w:rsid w:val="008D4142"/>
    <w:rsid w:val="008D433D"/>
    <w:rsid w:val="008D435C"/>
    <w:rsid w:val="008D43D7"/>
    <w:rsid w:val="008D47E0"/>
    <w:rsid w:val="008D5094"/>
    <w:rsid w:val="008D55F6"/>
    <w:rsid w:val="008D5D23"/>
    <w:rsid w:val="008D5E27"/>
    <w:rsid w:val="008D613A"/>
    <w:rsid w:val="008D6767"/>
    <w:rsid w:val="008D67C7"/>
    <w:rsid w:val="008D69E8"/>
    <w:rsid w:val="008D6C04"/>
    <w:rsid w:val="008D6CA9"/>
    <w:rsid w:val="008D6DEE"/>
    <w:rsid w:val="008D7240"/>
    <w:rsid w:val="008D7F07"/>
    <w:rsid w:val="008E0BC5"/>
    <w:rsid w:val="008E19A4"/>
    <w:rsid w:val="008E1D8E"/>
    <w:rsid w:val="008E24E2"/>
    <w:rsid w:val="008E3C79"/>
    <w:rsid w:val="008E3DAB"/>
    <w:rsid w:val="008E3DE2"/>
    <w:rsid w:val="008E3E28"/>
    <w:rsid w:val="008E3F3A"/>
    <w:rsid w:val="008E4129"/>
    <w:rsid w:val="008E4429"/>
    <w:rsid w:val="008E445D"/>
    <w:rsid w:val="008E484C"/>
    <w:rsid w:val="008E4CF4"/>
    <w:rsid w:val="008E4D1E"/>
    <w:rsid w:val="008E4DA5"/>
    <w:rsid w:val="008E4ED7"/>
    <w:rsid w:val="008E52DD"/>
    <w:rsid w:val="008E55EF"/>
    <w:rsid w:val="008E57A9"/>
    <w:rsid w:val="008E6379"/>
    <w:rsid w:val="008E690A"/>
    <w:rsid w:val="008E6E37"/>
    <w:rsid w:val="008E6EB1"/>
    <w:rsid w:val="008E72B1"/>
    <w:rsid w:val="008E787B"/>
    <w:rsid w:val="008E7913"/>
    <w:rsid w:val="008E795A"/>
    <w:rsid w:val="008E79D7"/>
    <w:rsid w:val="008E79F6"/>
    <w:rsid w:val="008E7D5B"/>
    <w:rsid w:val="008F0436"/>
    <w:rsid w:val="008F0C08"/>
    <w:rsid w:val="008F0C7B"/>
    <w:rsid w:val="008F0DAB"/>
    <w:rsid w:val="008F0E1F"/>
    <w:rsid w:val="008F116A"/>
    <w:rsid w:val="008F11D0"/>
    <w:rsid w:val="008F1960"/>
    <w:rsid w:val="008F200D"/>
    <w:rsid w:val="008F21E6"/>
    <w:rsid w:val="008F22A2"/>
    <w:rsid w:val="008F28D1"/>
    <w:rsid w:val="008F2B10"/>
    <w:rsid w:val="008F307C"/>
    <w:rsid w:val="008F4237"/>
    <w:rsid w:val="008F4E9D"/>
    <w:rsid w:val="008F5C2F"/>
    <w:rsid w:val="008F64EB"/>
    <w:rsid w:val="008F686A"/>
    <w:rsid w:val="008F6903"/>
    <w:rsid w:val="008F70AC"/>
    <w:rsid w:val="008F7970"/>
    <w:rsid w:val="009001F3"/>
    <w:rsid w:val="00900417"/>
    <w:rsid w:val="0090093B"/>
    <w:rsid w:val="009009F3"/>
    <w:rsid w:val="00900DA8"/>
    <w:rsid w:val="00900F34"/>
    <w:rsid w:val="00901A65"/>
    <w:rsid w:val="00901B3F"/>
    <w:rsid w:val="009022F0"/>
    <w:rsid w:val="00902663"/>
    <w:rsid w:val="00903010"/>
    <w:rsid w:val="009033B4"/>
    <w:rsid w:val="00903D92"/>
    <w:rsid w:val="00904415"/>
    <w:rsid w:val="009044D2"/>
    <w:rsid w:val="009047A0"/>
    <w:rsid w:val="0090487B"/>
    <w:rsid w:val="009067F4"/>
    <w:rsid w:val="00906B2D"/>
    <w:rsid w:val="00907358"/>
    <w:rsid w:val="00907C7E"/>
    <w:rsid w:val="00907EFD"/>
    <w:rsid w:val="00910306"/>
    <w:rsid w:val="00910BB1"/>
    <w:rsid w:val="00910DD3"/>
    <w:rsid w:val="00911B6B"/>
    <w:rsid w:val="00911D25"/>
    <w:rsid w:val="00912024"/>
    <w:rsid w:val="00912426"/>
    <w:rsid w:val="00912819"/>
    <w:rsid w:val="009128CE"/>
    <w:rsid w:val="00912BD2"/>
    <w:rsid w:val="00913558"/>
    <w:rsid w:val="009135A6"/>
    <w:rsid w:val="00913614"/>
    <w:rsid w:val="00913B83"/>
    <w:rsid w:val="00914A7A"/>
    <w:rsid w:val="00914F7D"/>
    <w:rsid w:val="00915D50"/>
    <w:rsid w:val="00916B43"/>
    <w:rsid w:val="00917C01"/>
    <w:rsid w:val="0092054A"/>
    <w:rsid w:val="0092108D"/>
    <w:rsid w:val="009214CC"/>
    <w:rsid w:val="009218C4"/>
    <w:rsid w:val="00921BA7"/>
    <w:rsid w:val="00921F93"/>
    <w:rsid w:val="009221EC"/>
    <w:rsid w:val="009226FD"/>
    <w:rsid w:val="00922B86"/>
    <w:rsid w:val="00922DFA"/>
    <w:rsid w:val="0092319F"/>
    <w:rsid w:val="0092352E"/>
    <w:rsid w:val="0092383D"/>
    <w:rsid w:val="0092395B"/>
    <w:rsid w:val="009242B3"/>
    <w:rsid w:val="009245F7"/>
    <w:rsid w:val="00924CD6"/>
    <w:rsid w:val="0092561A"/>
    <w:rsid w:val="00925758"/>
    <w:rsid w:val="00925BC9"/>
    <w:rsid w:val="00925C3F"/>
    <w:rsid w:val="00926C66"/>
    <w:rsid w:val="009273DC"/>
    <w:rsid w:val="009274BB"/>
    <w:rsid w:val="0092770F"/>
    <w:rsid w:val="009278C2"/>
    <w:rsid w:val="00930068"/>
    <w:rsid w:val="009300BE"/>
    <w:rsid w:val="00930DDD"/>
    <w:rsid w:val="00931022"/>
    <w:rsid w:val="009311C1"/>
    <w:rsid w:val="00931392"/>
    <w:rsid w:val="00931433"/>
    <w:rsid w:val="00932AAB"/>
    <w:rsid w:val="00933406"/>
    <w:rsid w:val="00933C31"/>
    <w:rsid w:val="00933DA9"/>
    <w:rsid w:val="00934895"/>
    <w:rsid w:val="0093569E"/>
    <w:rsid w:val="0093646F"/>
    <w:rsid w:val="00936474"/>
    <w:rsid w:val="009367E6"/>
    <w:rsid w:val="00940F1E"/>
    <w:rsid w:val="00940F4A"/>
    <w:rsid w:val="00941125"/>
    <w:rsid w:val="00941659"/>
    <w:rsid w:val="00941773"/>
    <w:rsid w:val="00941A32"/>
    <w:rsid w:val="00941B22"/>
    <w:rsid w:val="00941CFA"/>
    <w:rsid w:val="00942069"/>
    <w:rsid w:val="0094301F"/>
    <w:rsid w:val="0094388F"/>
    <w:rsid w:val="00943B13"/>
    <w:rsid w:val="00944022"/>
    <w:rsid w:val="00944286"/>
    <w:rsid w:val="00944704"/>
    <w:rsid w:val="00944A76"/>
    <w:rsid w:val="00944C1B"/>
    <w:rsid w:val="00944C55"/>
    <w:rsid w:val="0094528F"/>
    <w:rsid w:val="009452F4"/>
    <w:rsid w:val="00945641"/>
    <w:rsid w:val="00945923"/>
    <w:rsid w:val="00945A57"/>
    <w:rsid w:val="00945DEE"/>
    <w:rsid w:val="009466FF"/>
    <w:rsid w:val="009472D4"/>
    <w:rsid w:val="009479E5"/>
    <w:rsid w:val="009502F8"/>
    <w:rsid w:val="009505A1"/>
    <w:rsid w:val="0095084D"/>
    <w:rsid w:val="0095091A"/>
    <w:rsid w:val="00950991"/>
    <w:rsid w:val="0095141C"/>
    <w:rsid w:val="00951FBF"/>
    <w:rsid w:val="00952C36"/>
    <w:rsid w:val="009533BD"/>
    <w:rsid w:val="009538F6"/>
    <w:rsid w:val="00953FC4"/>
    <w:rsid w:val="0095433F"/>
    <w:rsid w:val="0095455A"/>
    <w:rsid w:val="00954C38"/>
    <w:rsid w:val="00955560"/>
    <w:rsid w:val="009559BC"/>
    <w:rsid w:val="00955D2E"/>
    <w:rsid w:val="00955FCF"/>
    <w:rsid w:val="009560DD"/>
    <w:rsid w:val="00956973"/>
    <w:rsid w:val="00956D10"/>
    <w:rsid w:val="00956FFC"/>
    <w:rsid w:val="00957041"/>
    <w:rsid w:val="00957071"/>
    <w:rsid w:val="00957A20"/>
    <w:rsid w:val="00957AA7"/>
    <w:rsid w:val="00957AF2"/>
    <w:rsid w:val="00957CA8"/>
    <w:rsid w:val="009611BD"/>
    <w:rsid w:val="009617F3"/>
    <w:rsid w:val="009623E0"/>
    <w:rsid w:val="00962A92"/>
    <w:rsid w:val="00962FE1"/>
    <w:rsid w:val="0096380E"/>
    <w:rsid w:val="00963AE1"/>
    <w:rsid w:val="00963B80"/>
    <w:rsid w:val="00963C16"/>
    <w:rsid w:val="0096403B"/>
    <w:rsid w:val="0096403F"/>
    <w:rsid w:val="00964354"/>
    <w:rsid w:val="00964754"/>
    <w:rsid w:val="00964A44"/>
    <w:rsid w:val="00965145"/>
    <w:rsid w:val="00965B15"/>
    <w:rsid w:val="00965BF3"/>
    <w:rsid w:val="00966143"/>
    <w:rsid w:val="009662D6"/>
    <w:rsid w:val="0096651D"/>
    <w:rsid w:val="00967109"/>
    <w:rsid w:val="009673A9"/>
    <w:rsid w:val="009676FA"/>
    <w:rsid w:val="00967C8B"/>
    <w:rsid w:val="00967D15"/>
    <w:rsid w:val="009711C3"/>
    <w:rsid w:val="0097125A"/>
    <w:rsid w:val="00971260"/>
    <w:rsid w:val="00971C7A"/>
    <w:rsid w:val="00971D43"/>
    <w:rsid w:val="00971FE6"/>
    <w:rsid w:val="009722D3"/>
    <w:rsid w:val="009722FB"/>
    <w:rsid w:val="00972303"/>
    <w:rsid w:val="00972441"/>
    <w:rsid w:val="00972CEE"/>
    <w:rsid w:val="00972E7A"/>
    <w:rsid w:val="00972E88"/>
    <w:rsid w:val="009730DE"/>
    <w:rsid w:val="00973371"/>
    <w:rsid w:val="00973392"/>
    <w:rsid w:val="00973716"/>
    <w:rsid w:val="009740CF"/>
    <w:rsid w:val="00974982"/>
    <w:rsid w:val="00974A13"/>
    <w:rsid w:val="00974AEA"/>
    <w:rsid w:val="00974B3C"/>
    <w:rsid w:val="00974C93"/>
    <w:rsid w:val="00974CA6"/>
    <w:rsid w:val="009756E6"/>
    <w:rsid w:val="00976231"/>
    <w:rsid w:val="00976324"/>
    <w:rsid w:val="009763DE"/>
    <w:rsid w:val="00977C7E"/>
    <w:rsid w:val="00980476"/>
    <w:rsid w:val="009810F1"/>
    <w:rsid w:val="009814F4"/>
    <w:rsid w:val="0098156F"/>
    <w:rsid w:val="00981624"/>
    <w:rsid w:val="00981F1A"/>
    <w:rsid w:val="00982106"/>
    <w:rsid w:val="00982315"/>
    <w:rsid w:val="00982636"/>
    <w:rsid w:val="00982983"/>
    <w:rsid w:val="00982A7D"/>
    <w:rsid w:val="00982C4F"/>
    <w:rsid w:val="00982EA7"/>
    <w:rsid w:val="009831C6"/>
    <w:rsid w:val="00983CC2"/>
    <w:rsid w:val="00984133"/>
    <w:rsid w:val="00984912"/>
    <w:rsid w:val="00984975"/>
    <w:rsid w:val="00984C97"/>
    <w:rsid w:val="0098530C"/>
    <w:rsid w:val="0098558F"/>
    <w:rsid w:val="00985634"/>
    <w:rsid w:val="00985D21"/>
    <w:rsid w:val="0098655F"/>
    <w:rsid w:val="009867CE"/>
    <w:rsid w:val="00986CD7"/>
    <w:rsid w:val="00987338"/>
    <w:rsid w:val="00987512"/>
    <w:rsid w:val="009905C2"/>
    <w:rsid w:val="00990FE7"/>
    <w:rsid w:val="00991CD7"/>
    <w:rsid w:val="00991F1B"/>
    <w:rsid w:val="0099239D"/>
    <w:rsid w:val="0099281D"/>
    <w:rsid w:val="0099296F"/>
    <w:rsid w:val="00992D2B"/>
    <w:rsid w:val="00993148"/>
    <w:rsid w:val="009936DE"/>
    <w:rsid w:val="009939FD"/>
    <w:rsid w:val="00994A30"/>
    <w:rsid w:val="00994B5F"/>
    <w:rsid w:val="00994DC3"/>
    <w:rsid w:val="009968C7"/>
    <w:rsid w:val="00996A41"/>
    <w:rsid w:val="009975D6"/>
    <w:rsid w:val="009979C4"/>
    <w:rsid w:val="00997F3C"/>
    <w:rsid w:val="009A0157"/>
    <w:rsid w:val="009A045F"/>
    <w:rsid w:val="009A0661"/>
    <w:rsid w:val="009A07E6"/>
    <w:rsid w:val="009A0961"/>
    <w:rsid w:val="009A0FCB"/>
    <w:rsid w:val="009A1601"/>
    <w:rsid w:val="009A23E9"/>
    <w:rsid w:val="009A2FB7"/>
    <w:rsid w:val="009A38C0"/>
    <w:rsid w:val="009A3FDF"/>
    <w:rsid w:val="009A4884"/>
    <w:rsid w:val="009A491D"/>
    <w:rsid w:val="009A4990"/>
    <w:rsid w:val="009A4BD0"/>
    <w:rsid w:val="009A4E78"/>
    <w:rsid w:val="009A4EC8"/>
    <w:rsid w:val="009A500F"/>
    <w:rsid w:val="009A5046"/>
    <w:rsid w:val="009A5651"/>
    <w:rsid w:val="009A5699"/>
    <w:rsid w:val="009A5AEB"/>
    <w:rsid w:val="009A659C"/>
    <w:rsid w:val="009A6960"/>
    <w:rsid w:val="009A6C89"/>
    <w:rsid w:val="009A6CB2"/>
    <w:rsid w:val="009A6F6D"/>
    <w:rsid w:val="009A7122"/>
    <w:rsid w:val="009A73BA"/>
    <w:rsid w:val="009A743E"/>
    <w:rsid w:val="009B0606"/>
    <w:rsid w:val="009B06E3"/>
    <w:rsid w:val="009B0E4F"/>
    <w:rsid w:val="009B16CB"/>
    <w:rsid w:val="009B1ABA"/>
    <w:rsid w:val="009B278D"/>
    <w:rsid w:val="009B2915"/>
    <w:rsid w:val="009B2BD6"/>
    <w:rsid w:val="009B2D8A"/>
    <w:rsid w:val="009B3372"/>
    <w:rsid w:val="009B36FD"/>
    <w:rsid w:val="009B38CC"/>
    <w:rsid w:val="009B39BC"/>
    <w:rsid w:val="009B3A6C"/>
    <w:rsid w:val="009B4543"/>
    <w:rsid w:val="009B4A1D"/>
    <w:rsid w:val="009B4AE6"/>
    <w:rsid w:val="009B4C9E"/>
    <w:rsid w:val="009B4F8B"/>
    <w:rsid w:val="009B508A"/>
    <w:rsid w:val="009B53AC"/>
    <w:rsid w:val="009B53E2"/>
    <w:rsid w:val="009B5930"/>
    <w:rsid w:val="009B64E6"/>
    <w:rsid w:val="009B6BAD"/>
    <w:rsid w:val="009B6EA2"/>
    <w:rsid w:val="009B7296"/>
    <w:rsid w:val="009B747C"/>
    <w:rsid w:val="009B7FD4"/>
    <w:rsid w:val="009C01D3"/>
    <w:rsid w:val="009C0337"/>
    <w:rsid w:val="009C03CB"/>
    <w:rsid w:val="009C0515"/>
    <w:rsid w:val="009C06C1"/>
    <w:rsid w:val="009C06CE"/>
    <w:rsid w:val="009C13B9"/>
    <w:rsid w:val="009C1500"/>
    <w:rsid w:val="009C23EE"/>
    <w:rsid w:val="009C251A"/>
    <w:rsid w:val="009C26F2"/>
    <w:rsid w:val="009C2DE6"/>
    <w:rsid w:val="009C2DF1"/>
    <w:rsid w:val="009C2FEB"/>
    <w:rsid w:val="009C3509"/>
    <w:rsid w:val="009C363A"/>
    <w:rsid w:val="009C3C0D"/>
    <w:rsid w:val="009C3E6B"/>
    <w:rsid w:val="009C4113"/>
    <w:rsid w:val="009C4C2B"/>
    <w:rsid w:val="009C4E7E"/>
    <w:rsid w:val="009C53BF"/>
    <w:rsid w:val="009C626E"/>
    <w:rsid w:val="009C7685"/>
    <w:rsid w:val="009C7D84"/>
    <w:rsid w:val="009C7DB9"/>
    <w:rsid w:val="009D01E4"/>
    <w:rsid w:val="009D247A"/>
    <w:rsid w:val="009D2793"/>
    <w:rsid w:val="009D2A32"/>
    <w:rsid w:val="009D2F35"/>
    <w:rsid w:val="009D31EF"/>
    <w:rsid w:val="009D33B2"/>
    <w:rsid w:val="009D369E"/>
    <w:rsid w:val="009D372B"/>
    <w:rsid w:val="009D3FBF"/>
    <w:rsid w:val="009D4104"/>
    <w:rsid w:val="009D43C1"/>
    <w:rsid w:val="009D5246"/>
    <w:rsid w:val="009D55FE"/>
    <w:rsid w:val="009D5780"/>
    <w:rsid w:val="009D5A5C"/>
    <w:rsid w:val="009D5E4D"/>
    <w:rsid w:val="009D5F3E"/>
    <w:rsid w:val="009D6377"/>
    <w:rsid w:val="009D6483"/>
    <w:rsid w:val="009D65BC"/>
    <w:rsid w:val="009D6801"/>
    <w:rsid w:val="009D69D0"/>
    <w:rsid w:val="009D7A6A"/>
    <w:rsid w:val="009D7FA4"/>
    <w:rsid w:val="009E0459"/>
    <w:rsid w:val="009E04A1"/>
    <w:rsid w:val="009E05E1"/>
    <w:rsid w:val="009E0FB7"/>
    <w:rsid w:val="009E180F"/>
    <w:rsid w:val="009E283F"/>
    <w:rsid w:val="009E3CF2"/>
    <w:rsid w:val="009E3D2B"/>
    <w:rsid w:val="009E413C"/>
    <w:rsid w:val="009E4838"/>
    <w:rsid w:val="009E5CB4"/>
    <w:rsid w:val="009E604C"/>
    <w:rsid w:val="009E615F"/>
    <w:rsid w:val="009E619A"/>
    <w:rsid w:val="009E6A55"/>
    <w:rsid w:val="009E6BE5"/>
    <w:rsid w:val="009E767F"/>
    <w:rsid w:val="009E7D8C"/>
    <w:rsid w:val="009E7FBE"/>
    <w:rsid w:val="009F0A3A"/>
    <w:rsid w:val="009F0D11"/>
    <w:rsid w:val="009F1065"/>
    <w:rsid w:val="009F16AC"/>
    <w:rsid w:val="009F1906"/>
    <w:rsid w:val="009F201A"/>
    <w:rsid w:val="009F221E"/>
    <w:rsid w:val="009F2D7D"/>
    <w:rsid w:val="009F3717"/>
    <w:rsid w:val="009F3CBF"/>
    <w:rsid w:val="009F3EDB"/>
    <w:rsid w:val="009F3EF0"/>
    <w:rsid w:val="009F3F95"/>
    <w:rsid w:val="009F4848"/>
    <w:rsid w:val="009F5567"/>
    <w:rsid w:val="009F582F"/>
    <w:rsid w:val="009F63C2"/>
    <w:rsid w:val="009F71F4"/>
    <w:rsid w:val="009F78C8"/>
    <w:rsid w:val="009F7AB4"/>
    <w:rsid w:val="00A000BB"/>
    <w:rsid w:val="00A00624"/>
    <w:rsid w:val="00A00629"/>
    <w:rsid w:val="00A008DD"/>
    <w:rsid w:val="00A00928"/>
    <w:rsid w:val="00A011B6"/>
    <w:rsid w:val="00A0122B"/>
    <w:rsid w:val="00A019A7"/>
    <w:rsid w:val="00A01DC9"/>
    <w:rsid w:val="00A02CFB"/>
    <w:rsid w:val="00A03425"/>
    <w:rsid w:val="00A03498"/>
    <w:rsid w:val="00A038F0"/>
    <w:rsid w:val="00A03ED3"/>
    <w:rsid w:val="00A04059"/>
    <w:rsid w:val="00A0408D"/>
    <w:rsid w:val="00A046CE"/>
    <w:rsid w:val="00A04B57"/>
    <w:rsid w:val="00A04BAE"/>
    <w:rsid w:val="00A04D44"/>
    <w:rsid w:val="00A05CB1"/>
    <w:rsid w:val="00A06362"/>
    <w:rsid w:val="00A067EE"/>
    <w:rsid w:val="00A06A0C"/>
    <w:rsid w:val="00A06CD3"/>
    <w:rsid w:val="00A074BE"/>
    <w:rsid w:val="00A078AC"/>
    <w:rsid w:val="00A07AD6"/>
    <w:rsid w:val="00A10B5B"/>
    <w:rsid w:val="00A11320"/>
    <w:rsid w:val="00A11487"/>
    <w:rsid w:val="00A11DDA"/>
    <w:rsid w:val="00A120B1"/>
    <w:rsid w:val="00A12557"/>
    <w:rsid w:val="00A127BD"/>
    <w:rsid w:val="00A12C30"/>
    <w:rsid w:val="00A12F48"/>
    <w:rsid w:val="00A13D2B"/>
    <w:rsid w:val="00A1423A"/>
    <w:rsid w:val="00A14DFB"/>
    <w:rsid w:val="00A15183"/>
    <w:rsid w:val="00A15193"/>
    <w:rsid w:val="00A157A1"/>
    <w:rsid w:val="00A1599D"/>
    <w:rsid w:val="00A16715"/>
    <w:rsid w:val="00A16ABC"/>
    <w:rsid w:val="00A17C66"/>
    <w:rsid w:val="00A204F3"/>
    <w:rsid w:val="00A204FB"/>
    <w:rsid w:val="00A213E6"/>
    <w:rsid w:val="00A222CE"/>
    <w:rsid w:val="00A22421"/>
    <w:rsid w:val="00A22486"/>
    <w:rsid w:val="00A22B8B"/>
    <w:rsid w:val="00A23014"/>
    <w:rsid w:val="00A23101"/>
    <w:rsid w:val="00A23166"/>
    <w:rsid w:val="00A232EE"/>
    <w:rsid w:val="00A238EE"/>
    <w:rsid w:val="00A23A66"/>
    <w:rsid w:val="00A23BC9"/>
    <w:rsid w:val="00A23E21"/>
    <w:rsid w:val="00A25403"/>
    <w:rsid w:val="00A25E5A"/>
    <w:rsid w:val="00A25F43"/>
    <w:rsid w:val="00A26919"/>
    <w:rsid w:val="00A27010"/>
    <w:rsid w:val="00A27370"/>
    <w:rsid w:val="00A27586"/>
    <w:rsid w:val="00A2774A"/>
    <w:rsid w:val="00A27C33"/>
    <w:rsid w:val="00A3010C"/>
    <w:rsid w:val="00A30192"/>
    <w:rsid w:val="00A30D2C"/>
    <w:rsid w:val="00A31347"/>
    <w:rsid w:val="00A317A7"/>
    <w:rsid w:val="00A3202E"/>
    <w:rsid w:val="00A322E2"/>
    <w:rsid w:val="00A324ED"/>
    <w:rsid w:val="00A325AD"/>
    <w:rsid w:val="00A32CF1"/>
    <w:rsid w:val="00A33064"/>
    <w:rsid w:val="00A333CC"/>
    <w:rsid w:val="00A336C7"/>
    <w:rsid w:val="00A33914"/>
    <w:rsid w:val="00A342F7"/>
    <w:rsid w:val="00A3457B"/>
    <w:rsid w:val="00A34C12"/>
    <w:rsid w:val="00A353C5"/>
    <w:rsid w:val="00A35FC3"/>
    <w:rsid w:val="00A368F9"/>
    <w:rsid w:val="00A36A44"/>
    <w:rsid w:val="00A379B0"/>
    <w:rsid w:val="00A37FBF"/>
    <w:rsid w:val="00A405C8"/>
    <w:rsid w:val="00A40949"/>
    <w:rsid w:val="00A40E24"/>
    <w:rsid w:val="00A412D8"/>
    <w:rsid w:val="00A41716"/>
    <w:rsid w:val="00A419C5"/>
    <w:rsid w:val="00A41B03"/>
    <w:rsid w:val="00A4224D"/>
    <w:rsid w:val="00A42918"/>
    <w:rsid w:val="00A42E9A"/>
    <w:rsid w:val="00A42F8B"/>
    <w:rsid w:val="00A4318E"/>
    <w:rsid w:val="00A4329E"/>
    <w:rsid w:val="00A4338B"/>
    <w:rsid w:val="00A434AC"/>
    <w:rsid w:val="00A43989"/>
    <w:rsid w:val="00A43F27"/>
    <w:rsid w:val="00A444CE"/>
    <w:rsid w:val="00A445CA"/>
    <w:rsid w:val="00A44B80"/>
    <w:rsid w:val="00A458B0"/>
    <w:rsid w:val="00A4625C"/>
    <w:rsid w:val="00A46A68"/>
    <w:rsid w:val="00A475F1"/>
    <w:rsid w:val="00A4774B"/>
    <w:rsid w:val="00A47A65"/>
    <w:rsid w:val="00A47C30"/>
    <w:rsid w:val="00A47CDE"/>
    <w:rsid w:val="00A50309"/>
    <w:rsid w:val="00A50622"/>
    <w:rsid w:val="00A50736"/>
    <w:rsid w:val="00A50857"/>
    <w:rsid w:val="00A5093D"/>
    <w:rsid w:val="00A50B81"/>
    <w:rsid w:val="00A51263"/>
    <w:rsid w:val="00A5128A"/>
    <w:rsid w:val="00A51D41"/>
    <w:rsid w:val="00A52035"/>
    <w:rsid w:val="00A52706"/>
    <w:rsid w:val="00A528F2"/>
    <w:rsid w:val="00A5297A"/>
    <w:rsid w:val="00A53415"/>
    <w:rsid w:val="00A5345B"/>
    <w:rsid w:val="00A53468"/>
    <w:rsid w:val="00A538D7"/>
    <w:rsid w:val="00A53DED"/>
    <w:rsid w:val="00A5404D"/>
    <w:rsid w:val="00A540A2"/>
    <w:rsid w:val="00A548D5"/>
    <w:rsid w:val="00A55380"/>
    <w:rsid w:val="00A55490"/>
    <w:rsid w:val="00A568BA"/>
    <w:rsid w:val="00A60361"/>
    <w:rsid w:val="00A60473"/>
    <w:rsid w:val="00A60832"/>
    <w:rsid w:val="00A60924"/>
    <w:rsid w:val="00A60D15"/>
    <w:rsid w:val="00A613DC"/>
    <w:rsid w:val="00A61699"/>
    <w:rsid w:val="00A61C65"/>
    <w:rsid w:val="00A61E1D"/>
    <w:rsid w:val="00A62BE3"/>
    <w:rsid w:val="00A63457"/>
    <w:rsid w:val="00A63904"/>
    <w:rsid w:val="00A6399F"/>
    <w:rsid w:val="00A63DDE"/>
    <w:rsid w:val="00A644BA"/>
    <w:rsid w:val="00A65929"/>
    <w:rsid w:val="00A65E5D"/>
    <w:rsid w:val="00A6655A"/>
    <w:rsid w:val="00A6662B"/>
    <w:rsid w:val="00A669CE"/>
    <w:rsid w:val="00A66B7D"/>
    <w:rsid w:val="00A675F9"/>
    <w:rsid w:val="00A67D37"/>
    <w:rsid w:val="00A67F50"/>
    <w:rsid w:val="00A700F2"/>
    <w:rsid w:val="00A7060B"/>
    <w:rsid w:val="00A711B9"/>
    <w:rsid w:val="00A7128F"/>
    <w:rsid w:val="00A7174D"/>
    <w:rsid w:val="00A718DB"/>
    <w:rsid w:val="00A71BE1"/>
    <w:rsid w:val="00A72116"/>
    <w:rsid w:val="00A7226C"/>
    <w:rsid w:val="00A722B9"/>
    <w:rsid w:val="00A72B43"/>
    <w:rsid w:val="00A72F85"/>
    <w:rsid w:val="00A7339D"/>
    <w:rsid w:val="00A744CF"/>
    <w:rsid w:val="00A749A6"/>
    <w:rsid w:val="00A74DD3"/>
    <w:rsid w:val="00A74E14"/>
    <w:rsid w:val="00A7507D"/>
    <w:rsid w:val="00A7586B"/>
    <w:rsid w:val="00A75DFE"/>
    <w:rsid w:val="00A75E27"/>
    <w:rsid w:val="00A767A3"/>
    <w:rsid w:val="00A771FD"/>
    <w:rsid w:val="00A7781A"/>
    <w:rsid w:val="00A77A7F"/>
    <w:rsid w:val="00A77C1E"/>
    <w:rsid w:val="00A77FE5"/>
    <w:rsid w:val="00A8053D"/>
    <w:rsid w:val="00A806F5"/>
    <w:rsid w:val="00A809E1"/>
    <w:rsid w:val="00A80AC1"/>
    <w:rsid w:val="00A82793"/>
    <w:rsid w:val="00A82DBC"/>
    <w:rsid w:val="00A83C35"/>
    <w:rsid w:val="00A849BA"/>
    <w:rsid w:val="00A84AF1"/>
    <w:rsid w:val="00A84C3C"/>
    <w:rsid w:val="00A84E16"/>
    <w:rsid w:val="00A84E6A"/>
    <w:rsid w:val="00A8514D"/>
    <w:rsid w:val="00A867A5"/>
    <w:rsid w:val="00A86FE4"/>
    <w:rsid w:val="00A87129"/>
    <w:rsid w:val="00A8759A"/>
    <w:rsid w:val="00A876B2"/>
    <w:rsid w:val="00A87F0F"/>
    <w:rsid w:val="00A90C82"/>
    <w:rsid w:val="00A91CC0"/>
    <w:rsid w:val="00A928D5"/>
    <w:rsid w:val="00A92A18"/>
    <w:rsid w:val="00A934C0"/>
    <w:rsid w:val="00A93681"/>
    <w:rsid w:val="00A9377D"/>
    <w:rsid w:val="00A93B10"/>
    <w:rsid w:val="00A93F91"/>
    <w:rsid w:val="00A94A25"/>
    <w:rsid w:val="00A94B47"/>
    <w:rsid w:val="00A95ACF"/>
    <w:rsid w:val="00A95BF9"/>
    <w:rsid w:val="00A95FE1"/>
    <w:rsid w:val="00A961A0"/>
    <w:rsid w:val="00A963DF"/>
    <w:rsid w:val="00A97351"/>
    <w:rsid w:val="00A97427"/>
    <w:rsid w:val="00A97550"/>
    <w:rsid w:val="00A977D1"/>
    <w:rsid w:val="00A97A7A"/>
    <w:rsid w:val="00A97B61"/>
    <w:rsid w:val="00A97C33"/>
    <w:rsid w:val="00A97F0B"/>
    <w:rsid w:val="00AA0498"/>
    <w:rsid w:val="00AA0891"/>
    <w:rsid w:val="00AA0AC7"/>
    <w:rsid w:val="00AA0CBF"/>
    <w:rsid w:val="00AA0E68"/>
    <w:rsid w:val="00AA1256"/>
    <w:rsid w:val="00AA1B1F"/>
    <w:rsid w:val="00AA224C"/>
    <w:rsid w:val="00AA36D9"/>
    <w:rsid w:val="00AA395E"/>
    <w:rsid w:val="00AA4656"/>
    <w:rsid w:val="00AA4E4D"/>
    <w:rsid w:val="00AA4FCD"/>
    <w:rsid w:val="00AA6519"/>
    <w:rsid w:val="00AA67A5"/>
    <w:rsid w:val="00AA6D04"/>
    <w:rsid w:val="00AA7C9D"/>
    <w:rsid w:val="00AB00BA"/>
    <w:rsid w:val="00AB1BE4"/>
    <w:rsid w:val="00AB1D56"/>
    <w:rsid w:val="00AB1E37"/>
    <w:rsid w:val="00AB20A1"/>
    <w:rsid w:val="00AB253F"/>
    <w:rsid w:val="00AB28E8"/>
    <w:rsid w:val="00AB2D33"/>
    <w:rsid w:val="00AB4444"/>
    <w:rsid w:val="00AB4DFE"/>
    <w:rsid w:val="00AB4E86"/>
    <w:rsid w:val="00AB4EAB"/>
    <w:rsid w:val="00AB5763"/>
    <w:rsid w:val="00AB690A"/>
    <w:rsid w:val="00AB692D"/>
    <w:rsid w:val="00AB72A7"/>
    <w:rsid w:val="00AB77B7"/>
    <w:rsid w:val="00AB77F9"/>
    <w:rsid w:val="00AB7875"/>
    <w:rsid w:val="00AB7B2C"/>
    <w:rsid w:val="00AB7D07"/>
    <w:rsid w:val="00AB7F85"/>
    <w:rsid w:val="00AC06D2"/>
    <w:rsid w:val="00AC0AB5"/>
    <w:rsid w:val="00AC11A4"/>
    <w:rsid w:val="00AC1213"/>
    <w:rsid w:val="00AC1307"/>
    <w:rsid w:val="00AC1CC6"/>
    <w:rsid w:val="00AC1D75"/>
    <w:rsid w:val="00AC20FA"/>
    <w:rsid w:val="00AC2DF9"/>
    <w:rsid w:val="00AC33FF"/>
    <w:rsid w:val="00AC371F"/>
    <w:rsid w:val="00AC3902"/>
    <w:rsid w:val="00AC3A04"/>
    <w:rsid w:val="00AC3E24"/>
    <w:rsid w:val="00AC410F"/>
    <w:rsid w:val="00AC5848"/>
    <w:rsid w:val="00AC58A7"/>
    <w:rsid w:val="00AC6E4E"/>
    <w:rsid w:val="00AC6EED"/>
    <w:rsid w:val="00AC7067"/>
    <w:rsid w:val="00AC708C"/>
    <w:rsid w:val="00AC75E4"/>
    <w:rsid w:val="00AC768A"/>
    <w:rsid w:val="00AC7C05"/>
    <w:rsid w:val="00AD0190"/>
    <w:rsid w:val="00AD06DE"/>
    <w:rsid w:val="00AD099F"/>
    <w:rsid w:val="00AD0B78"/>
    <w:rsid w:val="00AD130E"/>
    <w:rsid w:val="00AD1794"/>
    <w:rsid w:val="00AD1934"/>
    <w:rsid w:val="00AD1FD3"/>
    <w:rsid w:val="00AD2702"/>
    <w:rsid w:val="00AD2B56"/>
    <w:rsid w:val="00AD2E8D"/>
    <w:rsid w:val="00AD2EFB"/>
    <w:rsid w:val="00AD2FAE"/>
    <w:rsid w:val="00AD3F9D"/>
    <w:rsid w:val="00AD4016"/>
    <w:rsid w:val="00AD46E5"/>
    <w:rsid w:val="00AD6036"/>
    <w:rsid w:val="00AD62C6"/>
    <w:rsid w:val="00AD64A2"/>
    <w:rsid w:val="00AD6F9D"/>
    <w:rsid w:val="00AD7177"/>
    <w:rsid w:val="00AE0292"/>
    <w:rsid w:val="00AE03D6"/>
    <w:rsid w:val="00AE03E8"/>
    <w:rsid w:val="00AE0E92"/>
    <w:rsid w:val="00AE0EE5"/>
    <w:rsid w:val="00AE2780"/>
    <w:rsid w:val="00AE2876"/>
    <w:rsid w:val="00AE293C"/>
    <w:rsid w:val="00AE3057"/>
    <w:rsid w:val="00AE30D0"/>
    <w:rsid w:val="00AE31E6"/>
    <w:rsid w:val="00AE328E"/>
    <w:rsid w:val="00AE4068"/>
    <w:rsid w:val="00AE48E7"/>
    <w:rsid w:val="00AE4FB4"/>
    <w:rsid w:val="00AE5844"/>
    <w:rsid w:val="00AE59CE"/>
    <w:rsid w:val="00AE5BD5"/>
    <w:rsid w:val="00AE6134"/>
    <w:rsid w:val="00AE65F4"/>
    <w:rsid w:val="00AE66EE"/>
    <w:rsid w:val="00AE678E"/>
    <w:rsid w:val="00AE6C54"/>
    <w:rsid w:val="00AE795D"/>
    <w:rsid w:val="00AE7B81"/>
    <w:rsid w:val="00AF03C3"/>
    <w:rsid w:val="00AF1755"/>
    <w:rsid w:val="00AF1FC1"/>
    <w:rsid w:val="00AF2399"/>
    <w:rsid w:val="00AF23E1"/>
    <w:rsid w:val="00AF2665"/>
    <w:rsid w:val="00AF3794"/>
    <w:rsid w:val="00AF3F5C"/>
    <w:rsid w:val="00AF41FA"/>
    <w:rsid w:val="00AF4390"/>
    <w:rsid w:val="00AF4CFE"/>
    <w:rsid w:val="00AF4DAF"/>
    <w:rsid w:val="00AF588C"/>
    <w:rsid w:val="00AF605B"/>
    <w:rsid w:val="00AF620E"/>
    <w:rsid w:val="00AF62A5"/>
    <w:rsid w:val="00AF6CF7"/>
    <w:rsid w:val="00AF76C5"/>
    <w:rsid w:val="00AF7E00"/>
    <w:rsid w:val="00AF7FD5"/>
    <w:rsid w:val="00B0063B"/>
    <w:rsid w:val="00B00D39"/>
    <w:rsid w:val="00B01332"/>
    <w:rsid w:val="00B017CF"/>
    <w:rsid w:val="00B018F8"/>
    <w:rsid w:val="00B01C63"/>
    <w:rsid w:val="00B01DE4"/>
    <w:rsid w:val="00B036A9"/>
    <w:rsid w:val="00B03BCA"/>
    <w:rsid w:val="00B03CCC"/>
    <w:rsid w:val="00B03FC3"/>
    <w:rsid w:val="00B04192"/>
    <w:rsid w:val="00B04818"/>
    <w:rsid w:val="00B048F5"/>
    <w:rsid w:val="00B04D40"/>
    <w:rsid w:val="00B04F4D"/>
    <w:rsid w:val="00B053C8"/>
    <w:rsid w:val="00B05E58"/>
    <w:rsid w:val="00B05EF6"/>
    <w:rsid w:val="00B060D5"/>
    <w:rsid w:val="00B069EA"/>
    <w:rsid w:val="00B06C11"/>
    <w:rsid w:val="00B06FEC"/>
    <w:rsid w:val="00B1024F"/>
    <w:rsid w:val="00B10CDC"/>
    <w:rsid w:val="00B10D70"/>
    <w:rsid w:val="00B1109C"/>
    <w:rsid w:val="00B1114E"/>
    <w:rsid w:val="00B1191B"/>
    <w:rsid w:val="00B11AD5"/>
    <w:rsid w:val="00B11C24"/>
    <w:rsid w:val="00B11C2C"/>
    <w:rsid w:val="00B12095"/>
    <w:rsid w:val="00B122A6"/>
    <w:rsid w:val="00B12512"/>
    <w:rsid w:val="00B12952"/>
    <w:rsid w:val="00B137BF"/>
    <w:rsid w:val="00B13B80"/>
    <w:rsid w:val="00B14206"/>
    <w:rsid w:val="00B142F6"/>
    <w:rsid w:val="00B14765"/>
    <w:rsid w:val="00B1476F"/>
    <w:rsid w:val="00B153EF"/>
    <w:rsid w:val="00B165C6"/>
    <w:rsid w:val="00B1698A"/>
    <w:rsid w:val="00B169D5"/>
    <w:rsid w:val="00B17163"/>
    <w:rsid w:val="00B17363"/>
    <w:rsid w:val="00B179A6"/>
    <w:rsid w:val="00B179CD"/>
    <w:rsid w:val="00B20083"/>
    <w:rsid w:val="00B20774"/>
    <w:rsid w:val="00B20B4C"/>
    <w:rsid w:val="00B20C7C"/>
    <w:rsid w:val="00B20E97"/>
    <w:rsid w:val="00B21252"/>
    <w:rsid w:val="00B2155D"/>
    <w:rsid w:val="00B216FE"/>
    <w:rsid w:val="00B2173E"/>
    <w:rsid w:val="00B21CF2"/>
    <w:rsid w:val="00B2254B"/>
    <w:rsid w:val="00B2254F"/>
    <w:rsid w:val="00B2255D"/>
    <w:rsid w:val="00B22884"/>
    <w:rsid w:val="00B230FC"/>
    <w:rsid w:val="00B235EB"/>
    <w:rsid w:val="00B24A43"/>
    <w:rsid w:val="00B24A74"/>
    <w:rsid w:val="00B24AB9"/>
    <w:rsid w:val="00B24BAD"/>
    <w:rsid w:val="00B24DA2"/>
    <w:rsid w:val="00B256D2"/>
    <w:rsid w:val="00B25ECE"/>
    <w:rsid w:val="00B260DE"/>
    <w:rsid w:val="00B261F0"/>
    <w:rsid w:val="00B26AD5"/>
    <w:rsid w:val="00B26BBD"/>
    <w:rsid w:val="00B26D78"/>
    <w:rsid w:val="00B2781A"/>
    <w:rsid w:val="00B30344"/>
    <w:rsid w:val="00B30384"/>
    <w:rsid w:val="00B306D1"/>
    <w:rsid w:val="00B30851"/>
    <w:rsid w:val="00B30BC1"/>
    <w:rsid w:val="00B30FDB"/>
    <w:rsid w:val="00B310FF"/>
    <w:rsid w:val="00B31490"/>
    <w:rsid w:val="00B31517"/>
    <w:rsid w:val="00B317C2"/>
    <w:rsid w:val="00B3181A"/>
    <w:rsid w:val="00B31D18"/>
    <w:rsid w:val="00B328CB"/>
    <w:rsid w:val="00B32C78"/>
    <w:rsid w:val="00B32DD9"/>
    <w:rsid w:val="00B336E7"/>
    <w:rsid w:val="00B33F2D"/>
    <w:rsid w:val="00B3464C"/>
    <w:rsid w:val="00B34887"/>
    <w:rsid w:val="00B34B8D"/>
    <w:rsid w:val="00B353B4"/>
    <w:rsid w:val="00B3608F"/>
    <w:rsid w:val="00B360A2"/>
    <w:rsid w:val="00B36D91"/>
    <w:rsid w:val="00B36FDB"/>
    <w:rsid w:val="00B372C7"/>
    <w:rsid w:val="00B37930"/>
    <w:rsid w:val="00B37E6D"/>
    <w:rsid w:val="00B408AC"/>
    <w:rsid w:val="00B409C4"/>
    <w:rsid w:val="00B40E4E"/>
    <w:rsid w:val="00B40E5A"/>
    <w:rsid w:val="00B4127E"/>
    <w:rsid w:val="00B41654"/>
    <w:rsid w:val="00B418B4"/>
    <w:rsid w:val="00B41C84"/>
    <w:rsid w:val="00B41ED1"/>
    <w:rsid w:val="00B42035"/>
    <w:rsid w:val="00B42434"/>
    <w:rsid w:val="00B42502"/>
    <w:rsid w:val="00B426CE"/>
    <w:rsid w:val="00B43574"/>
    <w:rsid w:val="00B4403D"/>
    <w:rsid w:val="00B4405D"/>
    <w:rsid w:val="00B448E0"/>
    <w:rsid w:val="00B44BCB"/>
    <w:rsid w:val="00B44F0E"/>
    <w:rsid w:val="00B46722"/>
    <w:rsid w:val="00B46B43"/>
    <w:rsid w:val="00B4700D"/>
    <w:rsid w:val="00B47299"/>
    <w:rsid w:val="00B47A24"/>
    <w:rsid w:val="00B5097C"/>
    <w:rsid w:val="00B50B5F"/>
    <w:rsid w:val="00B50DAD"/>
    <w:rsid w:val="00B517C6"/>
    <w:rsid w:val="00B51D73"/>
    <w:rsid w:val="00B52A72"/>
    <w:rsid w:val="00B52BD2"/>
    <w:rsid w:val="00B52D1F"/>
    <w:rsid w:val="00B538BD"/>
    <w:rsid w:val="00B53F08"/>
    <w:rsid w:val="00B54DF4"/>
    <w:rsid w:val="00B56784"/>
    <w:rsid w:val="00B568E3"/>
    <w:rsid w:val="00B57117"/>
    <w:rsid w:val="00B574B7"/>
    <w:rsid w:val="00B57AF1"/>
    <w:rsid w:val="00B57EDA"/>
    <w:rsid w:val="00B60037"/>
    <w:rsid w:val="00B6014C"/>
    <w:rsid w:val="00B6081A"/>
    <w:rsid w:val="00B612FF"/>
    <w:rsid w:val="00B613A7"/>
    <w:rsid w:val="00B61F1C"/>
    <w:rsid w:val="00B61F9D"/>
    <w:rsid w:val="00B62D73"/>
    <w:rsid w:val="00B6397A"/>
    <w:rsid w:val="00B651E8"/>
    <w:rsid w:val="00B6540A"/>
    <w:rsid w:val="00B6558A"/>
    <w:rsid w:val="00B65DB9"/>
    <w:rsid w:val="00B66583"/>
    <w:rsid w:val="00B665FD"/>
    <w:rsid w:val="00B66691"/>
    <w:rsid w:val="00B66750"/>
    <w:rsid w:val="00B66A11"/>
    <w:rsid w:val="00B67865"/>
    <w:rsid w:val="00B6797C"/>
    <w:rsid w:val="00B67BDE"/>
    <w:rsid w:val="00B706E8"/>
    <w:rsid w:val="00B7087B"/>
    <w:rsid w:val="00B70F23"/>
    <w:rsid w:val="00B711EF"/>
    <w:rsid w:val="00B713FE"/>
    <w:rsid w:val="00B71916"/>
    <w:rsid w:val="00B7196B"/>
    <w:rsid w:val="00B72BB9"/>
    <w:rsid w:val="00B73AEB"/>
    <w:rsid w:val="00B73C45"/>
    <w:rsid w:val="00B74039"/>
    <w:rsid w:val="00B7428A"/>
    <w:rsid w:val="00B74E78"/>
    <w:rsid w:val="00B765CE"/>
    <w:rsid w:val="00B7668C"/>
    <w:rsid w:val="00B76891"/>
    <w:rsid w:val="00B80377"/>
    <w:rsid w:val="00B808E2"/>
    <w:rsid w:val="00B8112D"/>
    <w:rsid w:val="00B81182"/>
    <w:rsid w:val="00B8163A"/>
    <w:rsid w:val="00B81D72"/>
    <w:rsid w:val="00B82DA6"/>
    <w:rsid w:val="00B83271"/>
    <w:rsid w:val="00B8333E"/>
    <w:rsid w:val="00B8339D"/>
    <w:rsid w:val="00B8350F"/>
    <w:rsid w:val="00B843DA"/>
    <w:rsid w:val="00B849C2"/>
    <w:rsid w:val="00B84ADA"/>
    <w:rsid w:val="00B85712"/>
    <w:rsid w:val="00B85B0C"/>
    <w:rsid w:val="00B86117"/>
    <w:rsid w:val="00B86190"/>
    <w:rsid w:val="00B86BE5"/>
    <w:rsid w:val="00B86ED5"/>
    <w:rsid w:val="00B86FDD"/>
    <w:rsid w:val="00B87252"/>
    <w:rsid w:val="00B874CE"/>
    <w:rsid w:val="00B87A04"/>
    <w:rsid w:val="00B87C8F"/>
    <w:rsid w:val="00B87F6C"/>
    <w:rsid w:val="00B9039B"/>
    <w:rsid w:val="00B90DC3"/>
    <w:rsid w:val="00B90EDD"/>
    <w:rsid w:val="00B9156D"/>
    <w:rsid w:val="00B9166A"/>
    <w:rsid w:val="00B9197F"/>
    <w:rsid w:val="00B91F3F"/>
    <w:rsid w:val="00B926D5"/>
    <w:rsid w:val="00B926D8"/>
    <w:rsid w:val="00B92D31"/>
    <w:rsid w:val="00B9302E"/>
    <w:rsid w:val="00B9374B"/>
    <w:rsid w:val="00B94272"/>
    <w:rsid w:val="00B94F4C"/>
    <w:rsid w:val="00B952F4"/>
    <w:rsid w:val="00B9533D"/>
    <w:rsid w:val="00B95389"/>
    <w:rsid w:val="00B96CA5"/>
    <w:rsid w:val="00B96D33"/>
    <w:rsid w:val="00B96FDE"/>
    <w:rsid w:val="00B97321"/>
    <w:rsid w:val="00B9742A"/>
    <w:rsid w:val="00B9766A"/>
    <w:rsid w:val="00B9774B"/>
    <w:rsid w:val="00B977F8"/>
    <w:rsid w:val="00BA0F1F"/>
    <w:rsid w:val="00BA19FA"/>
    <w:rsid w:val="00BA1AF5"/>
    <w:rsid w:val="00BA1B29"/>
    <w:rsid w:val="00BA2A22"/>
    <w:rsid w:val="00BA30B4"/>
    <w:rsid w:val="00BA30E9"/>
    <w:rsid w:val="00BA3146"/>
    <w:rsid w:val="00BA3837"/>
    <w:rsid w:val="00BA4514"/>
    <w:rsid w:val="00BA5109"/>
    <w:rsid w:val="00BA52FD"/>
    <w:rsid w:val="00BA55B6"/>
    <w:rsid w:val="00BA5D1E"/>
    <w:rsid w:val="00BA5DA3"/>
    <w:rsid w:val="00BA684E"/>
    <w:rsid w:val="00BA6A16"/>
    <w:rsid w:val="00BA7623"/>
    <w:rsid w:val="00BA76C8"/>
    <w:rsid w:val="00BA7B29"/>
    <w:rsid w:val="00BB017A"/>
    <w:rsid w:val="00BB086E"/>
    <w:rsid w:val="00BB0BDF"/>
    <w:rsid w:val="00BB0D30"/>
    <w:rsid w:val="00BB16C3"/>
    <w:rsid w:val="00BB1FE4"/>
    <w:rsid w:val="00BB20A9"/>
    <w:rsid w:val="00BB235A"/>
    <w:rsid w:val="00BB290E"/>
    <w:rsid w:val="00BB3550"/>
    <w:rsid w:val="00BB3D3B"/>
    <w:rsid w:val="00BB3ED6"/>
    <w:rsid w:val="00BB42E4"/>
    <w:rsid w:val="00BB46F7"/>
    <w:rsid w:val="00BB5620"/>
    <w:rsid w:val="00BB5D28"/>
    <w:rsid w:val="00BB5E7B"/>
    <w:rsid w:val="00BB5F8D"/>
    <w:rsid w:val="00BB64BA"/>
    <w:rsid w:val="00BB66D7"/>
    <w:rsid w:val="00BB68F3"/>
    <w:rsid w:val="00BC04A3"/>
    <w:rsid w:val="00BC0536"/>
    <w:rsid w:val="00BC0A18"/>
    <w:rsid w:val="00BC0E26"/>
    <w:rsid w:val="00BC126B"/>
    <w:rsid w:val="00BC1A4F"/>
    <w:rsid w:val="00BC1AA1"/>
    <w:rsid w:val="00BC2958"/>
    <w:rsid w:val="00BC2994"/>
    <w:rsid w:val="00BC2EA3"/>
    <w:rsid w:val="00BC35FE"/>
    <w:rsid w:val="00BC4784"/>
    <w:rsid w:val="00BC54F1"/>
    <w:rsid w:val="00BC5720"/>
    <w:rsid w:val="00BC5C38"/>
    <w:rsid w:val="00BC64A7"/>
    <w:rsid w:val="00BC6A59"/>
    <w:rsid w:val="00BC6C03"/>
    <w:rsid w:val="00BC7215"/>
    <w:rsid w:val="00BC76A5"/>
    <w:rsid w:val="00BD01F6"/>
    <w:rsid w:val="00BD0BFA"/>
    <w:rsid w:val="00BD0CB9"/>
    <w:rsid w:val="00BD1071"/>
    <w:rsid w:val="00BD219B"/>
    <w:rsid w:val="00BD2429"/>
    <w:rsid w:val="00BD24B3"/>
    <w:rsid w:val="00BD2758"/>
    <w:rsid w:val="00BD290C"/>
    <w:rsid w:val="00BD2D65"/>
    <w:rsid w:val="00BD33F8"/>
    <w:rsid w:val="00BD3899"/>
    <w:rsid w:val="00BD40B1"/>
    <w:rsid w:val="00BD4E2D"/>
    <w:rsid w:val="00BD4E5C"/>
    <w:rsid w:val="00BD50E2"/>
    <w:rsid w:val="00BD52DB"/>
    <w:rsid w:val="00BD54CF"/>
    <w:rsid w:val="00BD5F7B"/>
    <w:rsid w:val="00BD6446"/>
    <w:rsid w:val="00BD787D"/>
    <w:rsid w:val="00BE06DA"/>
    <w:rsid w:val="00BE072A"/>
    <w:rsid w:val="00BE0773"/>
    <w:rsid w:val="00BE0B5A"/>
    <w:rsid w:val="00BE0C33"/>
    <w:rsid w:val="00BE18C0"/>
    <w:rsid w:val="00BE18EA"/>
    <w:rsid w:val="00BE1908"/>
    <w:rsid w:val="00BE1952"/>
    <w:rsid w:val="00BE2524"/>
    <w:rsid w:val="00BE2939"/>
    <w:rsid w:val="00BE2D79"/>
    <w:rsid w:val="00BE339F"/>
    <w:rsid w:val="00BE3977"/>
    <w:rsid w:val="00BE496B"/>
    <w:rsid w:val="00BE4CB4"/>
    <w:rsid w:val="00BE4DF7"/>
    <w:rsid w:val="00BE5B27"/>
    <w:rsid w:val="00BE6350"/>
    <w:rsid w:val="00BE6BB5"/>
    <w:rsid w:val="00BE7894"/>
    <w:rsid w:val="00BE7ADF"/>
    <w:rsid w:val="00BE7E67"/>
    <w:rsid w:val="00BF044C"/>
    <w:rsid w:val="00BF07D5"/>
    <w:rsid w:val="00BF0862"/>
    <w:rsid w:val="00BF08AA"/>
    <w:rsid w:val="00BF0B01"/>
    <w:rsid w:val="00BF0B60"/>
    <w:rsid w:val="00BF2ADB"/>
    <w:rsid w:val="00BF2C88"/>
    <w:rsid w:val="00BF2DDD"/>
    <w:rsid w:val="00BF337D"/>
    <w:rsid w:val="00BF38CC"/>
    <w:rsid w:val="00BF3DE3"/>
    <w:rsid w:val="00BF4399"/>
    <w:rsid w:val="00BF44D4"/>
    <w:rsid w:val="00BF474A"/>
    <w:rsid w:val="00BF48A0"/>
    <w:rsid w:val="00BF4C28"/>
    <w:rsid w:val="00BF53E3"/>
    <w:rsid w:val="00BF5C26"/>
    <w:rsid w:val="00BF612A"/>
    <w:rsid w:val="00BF646A"/>
    <w:rsid w:val="00BF7256"/>
    <w:rsid w:val="00BF73AD"/>
    <w:rsid w:val="00BF784E"/>
    <w:rsid w:val="00BF7AAC"/>
    <w:rsid w:val="00BF7BB4"/>
    <w:rsid w:val="00BF7E7D"/>
    <w:rsid w:val="00C001F5"/>
    <w:rsid w:val="00C0053B"/>
    <w:rsid w:val="00C01475"/>
    <w:rsid w:val="00C01687"/>
    <w:rsid w:val="00C01FD6"/>
    <w:rsid w:val="00C01FE6"/>
    <w:rsid w:val="00C0220C"/>
    <w:rsid w:val="00C02394"/>
    <w:rsid w:val="00C025AA"/>
    <w:rsid w:val="00C02B8B"/>
    <w:rsid w:val="00C02BB3"/>
    <w:rsid w:val="00C02F1B"/>
    <w:rsid w:val="00C03383"/>
    <w:rsid w:val="00C03740"/>
    <w:rsid w:val="00C0388F"/>
    <w:rsid w:val="00C03D39"/>
    <w:rsid w:val="00C03FBF"/>
    <w:rsid w:val="00C0457A"/>
    <w:rsid w:val="00C04DF4"/>
    <w:rsid w:val="00C050A9"/>
    <w:rsid w:val="00C05174"/>
    <w:rsid w:val="00C05279"/>
    <w:rsid w:val="00C0545C"/>
    <w:rsid w:val="00C05FB4"/>
    <w:rsid w:val="00C06441"/>
    <w:rsid w:val="00C06669"/>
    <w:rsid w:val="00C06FF7"/>
    <w:rsid w:val="00C07496"/>
    <w:rsid w:val="00C07AED"/>
    <w:rsid w:val="00C07D32"/>
    <w:rsid w:val="00C07D58"/>
    <w:rsid w:val="00C07DB1"/>
    <w:rsid w:val="00C07DB6"/>
    <w:rsid w:val="00C07FB4"/>
    <w:rsid w:val="00C102F0"/>
    <w:rsid w:val="00C10938"/>
    <w:rsid w:val="00C109B2"/>
    <w:rsid w:val="00C1130D"/>
    <w:rsid w:val="00C1131B"/>
    <w:rsid w:val="00C11636"/>
    <w:rsid w:val="00C11731"/>
    <w:rsid w:val="00C11EAF"/>
    <w:rsid w:val="00C12039"/>
    <w:rsid w:val="00C126C9"/>
    <w:rsid w:val="00C12E7B"/>
    <w:rsid w:val="00C13061"/>
    <w:rsid w:val="00C131FE"/>
    <w:rsid w:val="00C134C3"/>
    <w:rsid w:val="00C13628"/>
    <w:rsid w:val="00C13CB9"/>
    <w:rsid w:val="00C13EE2"/>
    <w:rsid w:val="00C14F0C"/>
    <w:rsid w:val="00C1504D"/>
    <w:rsid w:val="00C1509F"/>
    <w:rsid w:val="00C159B8"/>
    <w:rsid w:val="00C15D92"/>
    <w:rsid w:val="00C16600"/>
    <w:rsid w:val="00C16EB3"/>
    <w:rsid w:val="00C16F28"/>
    <w:rsid w:val="00C173F7"/>
    <w:rsid w:val="00C179BD"/>
    <w:rsid w:val="00C20B63"/>
    <w:rsid w:val="00C20EE7"/>
    <w:rsid w:val="00C21505"/>
    <w:rsid w:val="00C21524"/>
    <w:rsid w:val="00C21AA1"/>
    <w:rsid w:val="00C2247F"/>
    <w:rsid w:val="00C239E7"/>
    <w:rsid w:val="00C23BB6"/>
    <w:rsid w:val="00C24141"/>
    <w:rsid w:val="00C2435D"/>
    <w:rsid w:val="00C24508"/>
    <w:rsid w:val="00C24DDF"/>
    <w:rsid w:val="00C2511A"/>
    <w:rsid w:val="00C2576B"/>
    <w:rsid w:val="00C25BBB"/>
    <w:rsid w:val="00C26213"/>
    <w:rsid w:val="00C2711A"/>
    <w:rsid w:val="00C2730B"/>
    <w:rsid w:val="00C27493"/>
    <w:rsid w:val="00C27508"/>
    <w:rsid w:val="00C275B8"/>
    <w:rsid w:val="00C27679"/>
    <w:rsid w:val="00C276EC"/>
    <w:rsid w:val="00C27D4B"/>
    <w:rsid w:val="00C30105"/>
    <w:rsid w:val="00C3036F"/>
    <w:rsid w:val="00C30C72"/>
    <w:rsid w:val="00C30CF5"/>
    <w:rsid w:val="00C311E2"/>
    <w:rsid w:val="00C314F0"/>
    <w:rsid w:val="00C317DF"/>
    <w:rsid w:val="00C317E6"/>
    <w:rsid w:val="00C32D69"/>
    <w:rsid w:val="00C3318F"/>
    <w:rsid w:val="00C33572"/>
    <w:rsid w:val="00C33797"/>
    <w:rsid w:val="00C337D4"/>
    <w:rsid w:val="00C33B25"/>
    <w:rsid w:val="00C33F63"/>
    <w:rsid w:val="00C3401F"/>
    <w:rsid w:val="00C34048"/>
    <w:rsid w:val="00C3425B"/>
    <w:rsid w:val="00C3427D"/>
    <w:rsid w:val="00C344C9"/>
    <w:rsid w:val="00C348DD"/>
    <w:rsid w:val="00C34AC4"/>
    <w:rsid w:val="00C35042"/>
    <w:rsid w:val="00C357F3"/>
    <w:rsid w:val="00C35E53"/>
    <w:rsid w:val="00C3660B"/>
    <w:rsid w:val="00C3667E"/>
    <w:rsid w:val="00C36858"/>
    <w:rsid w:val="00C36878"/>
    <w:rsid w:val="00C3787A"/>
    <w:rsid w:val="00C37987"/>
    <w:rsid w:val="00C37AB4"/>
    <w:rsid w:val="00C37BB6"/>
    <w:rsid w:val="00C37F0F"/>
    <w:rsid w:val="00C403B1"/>
    <w:rsid w:val="00C40A65"/>
    <w:rsid w:val="00C40EAB"/>
    <w:rsid w:val="00C410B2"/>
    <w:rsid w:val="00C41A07"/>
    <w:rsid w:val="00C41C13"/>
    <w:rsid w:val="00C4272B"/>
    <w:rsid w:val="00C42BFD"/>
    <w:rsid w:val="00C42FA3"/>
    <w:rsid w:val="00C436B7"/>
    <w:rsid w:val="00C43A3F"/>
    <w:rsid w:val="00C44440"/>
    <w:rsid w:val="00C4449B"/>
    <w:rsid w:val="00C44522"/>
    <w:rsid w:val="00C44D5A"/>
    <w:rsid w:val="00C453DE"/>
    <w:rsid w:val="00C456C8"/>
    <w:rsid w:val="00C4589E"/>
    <w:rsid w:val="00C45CF2"/>
    <w:rsid w:val="00C460A0"/>
    <w:rsid w:val="00C467B6"/>
    <w:rsid w:val="00C4683C"/>
    <w:rsid w:val="00C4684D"/>
    <w:rsid w:val="00C46F6D"/>
    <w:rsid w:val="00C46F9F"/>
    <w:rsid w:val="00C4743B"/>
    <w:rsid w:val="00C4776B"/>
    <w:rsid w:val="00C5051F"/>
    <w:rsid w:val="00C506BB"/>
    <w:rsid w:val="00C5082C"/>
    <w:rsid w:val="00C50ABE"/>
    <w:rsid w:val="00C50C45"/>
    <w:rsid w:val="00C50E08"/>
    <w:rsid w:val="00C50ED7"/>
    <w:rsid w:val="00C51779"/>
    <w:rsid w:val="00C5202A"/>
    <w:rsid w:val="00C53A7E"/>
    <w:rsid w:val="00C54C94"/>
    <w:rsid w:val="00C54F11"/>
    <w:rsid w:val="00C54F5E"/>
    <w:rsid w:val="00C55075"/>
    <w:rsid w:val="00C55939"/>
    <w:rsid w:val="00C55BF0"/>
    <w:rsid w:val="00C56681"/>
    <w:rsid w:val="00C568B5"/>
    <w:rsid w:val="00C56E82"/>
    <w:rsid w:val="00C57013"/>
    <w:rsid w:val="00C579F1"/>
    <w:rsid w:val="00C57E9F"/>
    <w:rsid w:val="00C57FD9"/>
    <w:rsid w:val="00C60E0C"/>
    <w:rsid w:val="00C61605"/>
    <w:rsid w:val="00C617EE"/>
    <w:rsid w:val="00C617EF"/>
    <w:rsid w:val="00C618C9"/>
    <w:rsid w:val="00C61C57"/>
    <w:rsid w:val="00C622DD"/>
    <w:rsid w:val="00C624E5"/>
    <w:rsid w:val="00C62594"/>
    <w:rsid w:val="00C62845"/>
    <w:rsid w:val="00C629C6"/>
    <w:rsid w:val="00C62A39"/>
    <w:rsid w:val="00C633F6"/>
    <w:rsid w:val="00C63BB8"/>
    <w:rsid w:val="00C640FB"/>
    <w:rsid w:val="00C6494D"/>
    <w:rsid w:val="00C650B7"/>
    <w:rsid w:val="00C658A9"/>
    <w:rsid w:val="00C65B18"/>
    <w:rsid w:val="00C65D6C"/>
    <w:rsid w:val="00C666B5"/>
    <w:rsid w:val="00C66988"/>
    <w:rsid w:val="00C66B7A"/>
    <w:rsid w:val="00C671A6"/>
    <w:rsid w:val="00C67300"/>
    <w:rsid w:val="00C67AAC"/>
    <w:rsid w:val="00C67DEF"/>
    <w:rsid w:val="00C703C8"/>
    <w:rsid w:val="00C707F9"/>
    <w:rsid w:val="00C70E89"/>
    <w:rsid w:val="00C711B4"/>
    <w:rsid w:val="00C7181E"/>
    <w:rsid w:val="00C718C4"/>
    <w:rsid w:val="00C7201C"/>
    <w:rsid w:val="00C7262B"/>
    <w:rsid w:val="00C72AFB"/>
    <w:rsid w:val="00C72B4B"/>
    <w:rsid w:val="00C7310A"/>
    <w:rsid w:val="00C7332C"/>
    <w:rsid w:val="00C735FB"/>
    <w:rsid w:val="00C7392A"/>
    <w:rsid w:val="00C73D7A"/>
    <w:rsid w:val="00C740FB"/>
    <w:rsid w:val="00C74286"/>
    <w:rsid w:val="00C74395"/>
    <w:rsid w:val="00C749CE"/>
    <w:rsid w:val="00C74AFF"/>
    <w:rsid w:val="00C74E31"/>
    <w:rsid w:val="00C74F91"/>
    <w:rsid w:val="00C750D2"/>
    <w:rsid w:val="00C750D3"/>
    <w:rsid w:val="00C750E9"/>
    <w:rsid w:val="00C754E7"/>
    <w:rsid w:val="00C75A4B"/>
    <w:rsid w:val="00C75B95"/>
    <w:rsid w:val="00C75F4B"/>
    <w:rsid w:val="00C762F5"/>
    <w:rsid w:val="00C764AF"/>
    <w:rsid w:val="00C76AA7"/>
    <w:rsid w:val="00C77021"/>
    <w:rsid w:val="00C77124"/>
    <w:rsid w:val="00C773C6"/>
    <w:rsid w:val="00C774D9"/>
    <w:rsid w:val="00C778E4"/>
    <w:rsid w:val="00C77C6A"/>
    <w:rsid w:val="00C77E7D"/>
    <w:rsid w:val="00C80865"/>
    <w:rsid w:val="00C80BE9"/>
    <w:rsid w:val="00C80FE4"/>
    <w:rsid w:val="00C81073"/>
    <w:rsid w:val="00C812A1"/>
    <w:rsid w:val="00C81448"/>
    <w:rsid w:val="00C81491"/>
    <w:rsid w:val="00C81DBB"/>
    <w:rsid w:val="00C81E41"/>
    <w:rsid w:val="00C81E66"/>
    <w:rsid w:val="00C82074"/>
    <w:rsid w:val="00C82209"/>
    <w:rsid w:val="00C82224"/>
    <w:rsid w:val="00C82370"/>
    <w:rsid w:val="00C82A91"/>
    <w:rsid w:val="00C838A6"/>
    <w:rsid w:val="00C8398B"/>
    <w:rsid w:val="00C83A4B"/>
    <w:rsid w:val="00C83D5A"/>
    <w:rsid w:val="00C84427"/>
    <w:rsid w:val="00C8546E"/>
    <w:rsid w:val="00C8567F"/>
    <w:rsid w:val="00C858B6"/>
    <w:rsid w:val="00C85A7B"/>
    <w:rsid w:val="00C86233"/>
    <w:rsid w:val="00C86A0B"/>
    <w:rsid w:val="00C86AE3"/>
    <w:rsid w:val="00C8743B"/>
    <w:rsid w:val="00C87544"/>
    <w:rsid w:val="00C876DA"/>
    <w:rsid w:val="00C87C5C"/>
    <w:rsid w:val="00C87CC0"/>
    <w:rsid w:val="00C914BA"/>
    <w:rsid w:val="00C9187E"/>
    <w:rsid w:val="00C91B48"/>
    <w:rsid w:val="00C91BD1"/>
    <w:rsid w:val="00C91C8C"/>
    <w:rsid w:val="00C91CF3"/>
    <w:rsid w:val="00C91F15"/>
    <w:rsid w:val="00C92844"/>
    <w:rsid w:val="00C93050"/>
    <w:rsid w:val="00C93459"/>
    <w:rsid w:val="00C9345D"/>
    <w:rsid w:val="00C9376C"/>
    <w:rsid w:val="00C9380C"/>
    <w:rsid w:val="00C93A91"/>
    <w:rsid w:val="00C93F51"/>
    <w:rsid w:val="00C94B35"/>
    <w:rsid w:val="00C94E78"/>
    <w:rsid w:val="00C9546A"/>
    <w:rsid w:val="00C954CD"/>
    <w:rsid w:val="00C958A5"/>
    <w:rsid w:val="00C95A39"/>
    <w:rsid w:val="00C95D91"/>
    <w:rsid w:val="00C95E74"/>
    <w:rsid w:val="00C96E2B"/>
    <w:rsid w:val="00C97814"/>
    <w:rsid w:val="00CA0B93"/>
    <w:rsid w:val="00CA0E3A"/>
    <w:rsid w:val="00CA1506"/>
    <w:rsid w:val="00CA20E1"/>
    <w:rsid w:val="00CA3632"/>
    <w:rsid w:val="00CA4240"/>
    <w:rsid w:val="00CA4F19"/>
    <w:rsid w:val="00CA53E7"/>
    <w:rsid w:val="00CA59D0"/>
    <w:rsid w:val="00CA5E8D"/>
    <w:rsid w:val="00CA6BCA"/>
    <w:rsid w:val="00CA7150"/>
    <w:rsid w:val="00CA7375"/>
    <w:rsid w:val="00CA744C"/>
    <w:rsid w:val="00CA7492"/>
    <w:rsid w:val="00CA794A"/>
    <w:rsid w:val="00CB00FC"/>
    <w:rsid w:val="00CB0DA4"/>
    <w:rsid w:val="00CB2583"/>
    <w:rsid w:val="00CB2E95"/>
    <w:rsid w:val="00CB36DE"/>
    <w:rsid w:val="00CB380B"/>
    <w:rsid w:val="00CB3E8F"/>
    <w:rsid w:val="00CB5C32"/>
    <w:rsid w:val="00CB605E"/>
    <w:rsid w:val="00CB69B8"/>
    <w:rsid w:val="00CB6FD6"/>
    <w:rsid w:val="00CB75B2"/>
    <w:rsid w:val="00CB7A74"/>
    <w:rsid w:val="00CB7BD4"/>
    <w:rsid w:val="00CB7D15"/>
    <w:rsid w:val="00CC04F2"/>
    <w:rsid w:val="00CC074F"/>
    <w:rsid w:val="00CC0CEB"/>
    <w:rsid w:val="00CC0D2B"/>
    <w:rsid w:val="00CC0D41"/>
    <w:rsid w:val="00CC10C3"/>
    <w:rsid w:val="00CC15EE"/>
    <w:rsid w:val="00CC1C10"/>
    <w:rsid w:val="00CC1C19"/>
    <w:rsid w:val="00CC1DA8"/>
    <w:rsid w:val="00CC221A"/>
    <w:rsid w:val="00CC224A"/>
    <w:rsid w:val="00CC2539"/>
    <w:rsid w:val="00CC25DA"/>
    <w:rsid w:val="00CC29AE"/>
    <w:rsid w:val="00CC3798"/>
    <w:rsid w:val="00CC3EE9"/>
    <w:rsid w:val="00CC4313"/>
    <w:rsid w:val="00CC476C"/>
    <w:rsid w:val="00CC50E6"/>
    <w:rsid w:val="00CC5404"/>
    <w:rsid w:val="00CC6876"/>
    <w:rsid w:val="00CC6EED"/>
    <w:rsid w:val="00CC707A"/>
    <w:rsid w:val="00CC729C"/>
    <w:rsid w:val="00CC780E"/>
    <w:rsid w:val="00CD04F3"/>
    <w:rsid w:val="00CD0C1E"/>
    <w:rsid w:val="00CD14D0"/>
    <w:rsid w:val="00CD14F6"/>
    <w:rsid w:val="00CD25C5"/>
    <w:rsid w:val="00CD25D6"/>
    <w:rsid w:val="00CD28CE"/>
    <w:rsid w:val="00CD2A96"/>
    <w:rsid w:val="00CD2BD8"/>
    <w:rsid w:val="00CD2C78"/>
    <w:rsid w:val="00CD3079"/>
    <w:rsid w:val="00CD4222"/>
    <w:rsid w:val="00CD477C"/>
    <w:rsid w:val="00CD4C5B"/>
    <w:rsid w:val="00CD52B9"/>
    <w:rsid w:val="00CD52F2"/>
    <w:rsid w:val="00CD6103"/>
    <w:rsid w:val="00CD68C6"/>
    <w:rsid w:val="00CD6E6D"/>
    <w:rsid w:val="00CD73AF"/>
    <w:rsid w:val="00CD77DE"/>
    <w:rsid w:val="00CD7902"/>
    <w:rsid w:val="00CD7AA4"/>
    <w:rsid w:val="00CD7C19"/>
    <w:rsid w:val="00CE0409"/>
    <w:rsid w:val="00CE0472"/>
    <w:rsid w:val="00CE06A3"/>
    <w:rsid w:val="00CE0C42"/>
    <w:rsid w:val="00CE0DBA"/>
    <w:rsid w:val="00CE1C42"/>
    <w:rsid w:val="00CE23E0"/>
    <w:rsid w:val="00CE300A"/>
    <w:rsid w:val="00CE36D3"/>
    <w:rsid w:val="00CE37BF"/>
    <w:rsid w:val="00CE4448"/>
    <w:rsid w:val="00CE4A23"/>
    <w:rsid w:val="00CE4CD9"/>
    <w:rsid w:val="00CE500C"/>
    <w:rsid w:val="00CE5AE1"/>
    <w:rsid w:val="00CE5D93"/>
    <w:rsid w:val="00CE6198"/>
    <w:rsid w:val="00CE632E"/>
    <w:rsid w:val="00CE6992"/>
    <w:rsid w:val="00CE6D36"/>
    <w:rsid w:val="00CE70BB"/>
    <w:rsid w:val="00CE7665"/>
    <w:rsid w:val="00CE7CCA"/>
    <w:rsid w:val="00CF0179"/>
    <w:rsid w:val="00CF067B"/>
    <w:rsid w:val="00CF089E"/>
    <w:rsid w:val="00CF0AFC"/>
    <w:rsid w:val="00CF18D3"/>
    <w:rsid w:val="00CF21C4"/>
    <w:rsid w:val="00CF225C"/>
    <w:rsid w:val="00CF2271"/>
    <w:rsid w:val="00CF2448"/>
    <w:rsid w:val="00CF2474"/>
    <w:rsid w:val="00CF26A6"/>
    <w:rsid w:val="00CF2FFD"/>
    <w:rsid w:val="00CF3438"/>
    <w:rsid w:val="00CF369B"/>
    <w:rsid w:val="00CF37D4"/>
    <w:rsid w:val="00CF4212"/>
    <w:rsid w:val="00CF48E2"/>
    <w:rsid w:val="00CF498F"/>
    <w:rsid w:val="00CF4D78"/>
    <w:rsid w:val="00CF4FFA"/>
    <w:rsid w:val="00CF556B"/>
    <w:rsid w:val="00CF5A59"/>
    <w:rsid w:val="00CF6153"/>
    <w:rsid w:val="00CF634F"/>
    <w:rsid w:val="00CF63B1"/>
    <w:rsid w:val="00CF6D66"/>
    <w:rsid w:val="00CF7A55"/>
    <w:rsid w:val="00CF7D04"/>
    <w:rsid w:val="00CF7F1B"/>
    <w:rsid w:val="00D00232"/>
    <w:rsid w:val="00D0083D"/>
    <w:rsid w:val="00D00C07"/>
    <w:rsid w:val="00D015DA"/>
    <w:rsid w:val="00D01F11"/>
    <w:rsid w:val="00D024C0"/>
    <w:rsid w:val="00D0254B"/>
    <w:rsid w:val="00D027E7"/>
    <w:rsid w:val="00D02FB8"/>
    <w:rsid w:val="00D0366B"/>
    <w:rsid w:val="00D03C6A"/>
    <w:rsid w:val="00D03DFD"/>
    <w:rsid w:val="00D03E02"/>
    <w:rsid w:val="00D03E44"/>
    <w:rsid w:val="00D03FCF"/>
    <w:rsid w:val="00D0494F"/>
    <w:rsid w:val="00D04BFD"/>
    <w:rsid w:val="00D04E60"/>
    <w:rsid w:val="00D0500F"/>
    <w:rsid w:val="00D06485"/>
    <w:rsid w:val="00D0656E"/>
    <w:rsid w:val="00D065A9"/>
    <w:rsid w:val="00D06890"/>
    <w:rsid w:val="00D07D1C"/>
    <w:rsid w:val="00D07DC8"/>
    <w:rsid w:val="00D1003C"/>
    <w:rsid w:val="00D110CF"/>
    <w:rsid w:val="00D11153"/>
    <w:rsid w:val="00D115E3"/>
    <w:rsid w:val="00D11FD5"/>
    <w:rsid w:val="00D120FA"/>
    <w:rsid w:val="00D12279"/>
    <w:rsid w:val="00D12489"/>
    <w:rsid w:val="00D126CD"/>
    <w:rsid w:val="00D12AFE"/>
    <w:rsid w:val="00D12BE5"/>
    <w:rsid w:val="00D12DCC"/>
    <w:rsid w:val="00D12DD5"/>
    <w:rsid w:val="00D12DEF"/>
    <w:rsid w:val="00D13003"/>
    <w:rsid w:val="00D130B9"/>
    <w:rsid w:val="00D13C8D"/>
    <w:rsid w:val="00D148BF"/>
    <w:rsid w:val="00D151DA"/>
    <w:rsid w:val="00D15DBE"/>
    <w:rsid w:val="00D15F84"/>
    <w:rsid w:val="00D16243"/>
    <w:rsid w:val="00D168C8"/>
    <w:rsid w:val="00D173C2"/>
    <w:rsid w:val="00D175C6"/>
    <w:rsid w:val="00D17619"/>
    <w:rsid w:val="00D1770A"/>
    <w:rsid w:val="00D17994"/>
    <w:rsid w:val="00D17FA4"/>
    <w:rsid w:val="00D20027"/>
    <w:rsid w:val="00D2003B"/>
    <w:rsid w:val="00D204B2"/>
    <w:rsid w:val="00D20772"/>
    <w:rsid w:val="00D2105F"/>
    <w:rsid w:val="00D2217A"/>
    <w:rsid w:val="00D22503"/>
    <w:rsid w:val="00D22744"/>
    <w:rsid w:val="00D22A2E"/>
    <w:rsid w:val="00D22E46"/>
    <w:rsid w:val="00D2312A"/>
    <w:rsid w:val="00D23348"/>
    <w:rsid w:val="00D23E0D"/>
    <w:rsid w:val="00D245B2"/>
    <w:rsid w:val="00D2476A"/>
    <w:rsid w:val="00D24C1B"/>
    <w:rsid w:val="00D25026"/>
    <w:rsid w:val="00D25BB6"/>
    <w:rsid w:val="00D25DD2"/>
    <w:rsid w:val="00D25F60"/>
    <w:rsid w:val="00D26A01"/>
    <w:rsid w:val="00D2708C"/>
    <w:rsid w:val="00D272B3"/>
    <w:rsid w:val="00D27534"/>
    <w:rsid w:val="00D2797F"/>
    <w:rsid w:val="00D27F82"/>
    <w:rsid w:val="00D3013B"/>
    <w:rsid w:val="00D3014F"/>
    <w:rsid w:val="00D3049F"/>
    <w:rsid w:val="00D30898"/>
    <w:rsid w:val="00D30CCB"/>
    <w:rsid w:val="00D31800"/>
    <w:rsid w:val="00D31F3C"/>
    <w:rsid w:val="00D3227A"/>
    <w:rsid w:val="00D32C01"/>
    <w:rsid w:val="00D32D41"/>
    <w:rsid w:val="00D32E53"/>
    <w:rsid w:val="00D32E8B"/>
    <w:rsid w:val="00D33EF9"/>
    <w:rsid w:val="00D35EFC"/>
    <w:rsid w:val="00D35F2E"/>
    <w:rsid w:val="00D362CE"/>
    <w:rsid w:val="00D36916"/>
    <w:rsid w:val="00D36D17"/>
    <w:rsid w:val="00D36FE9"/>
    <w:rsid w:val="00D37026"/>
    <w:rsid w:val="00D372F0"/>
    <w:rsid w:val="00D375FF"/>
    <w:rsid w:val="00D37B7E"/>
    <w:rsid w:val="00D37BA2"/>
    <w:rsid w:val="00D40046"/>
    <w:rsid w:val="00D40FA7"/>
    <w:rsid w:val="00D4114F"/>
    <w:rsid w:val="00D4130E"/>
    <w:rsid w:val="00D425C4"/>
    <w:rsid w:val="00D431DC"/>
    <w:rsid w:val="00D4369D"/>
    <w:rsid w:val="00D4384E"/>
    <w:rsid w:val="00D43873"/>
    <w:rsid w:val="00D43E8F"/>
    <w:rsid w:val="00D43E9E"/>
    <w:rsid w:val="00D445B1"/>
    <w:rsid w:val="00D4470F"/>
    <w:rsid w:val="00D447E3"/>
    <w:rsid w:val="00D44922"/>
    <w:rsid w:val="00D44C8A"/>
    <w:rsid w:val="00D45B7F"/>
    <w:rsid w:val="00D45EE3"/>
    <w:rsid w:val="00D462D9"/>
    <w:rsid w:val="00D462E3"/>
    <w:rsid w:val="00D46D85"/>
    <w:rsid w:val="00D46EEE"/>
    <w:rsid w:val="00D4730D"/>
    <w:rsid w:val="00D47972"/>
    <w:rsid w:val="00D47CE6"/>
    <w:rsid w:val="00D47D91"/>
    <w:rsid w:val="00D50025"/>
    <w:rsid w:val="00D50EF2"/>
    <w:rsid w:val="00D512E4"/>
    <w:rsid w:val="00D51422"/>
    <w:rsid w:val="00D517B9"/>
    <w:rsid w:val="00D51FCE"/>
    <w:rsid w:val="00D521C5"/>
    <w:rsid w:val="00D5234C"/>
    <w:rsid w:val="00D526D3"/>
    <w:rsid w:val="00D52D8D"/>
    <w:rsid w:val="00D53125"/>
    <w:rsid w:val="00D537AC"/>
    <w:rsid w:val="00D53BB6"/>
    <w:rsid w:val="00D54405"/>
    <w:rsid w:val="00D54C16"/>
    <w:rsid w:val="00D54D85"/>
    <w:rsid w:val="00D55314"/>
    <w:rsid w:val="00D553EF"/>
    <w:rsid w:val="00D5602E"/>
    <w:rsid w:val="00D563CF"/>
    <w:rsid w:val="00D56765"/>
    <w:rsid w:val="00D56D78"/>
    <w:rsid w:val="00D56DCE"/>
    <w:rsid w:val="00D56E8A"/>
    <w:rsid w:val="00D56F8F"/>
    <w:rsid w:val="00D571DF"/>
    <w:rsid w:val="00D57ACC"/>
    <w:rsid w:val="00D601FB"/>
    <w:rsid w:val="00D60672"/>
    <w:rsid w:val="00D612F8"/>
    <w:rsid w:val="00D61428"/>
    <w:rsid w:val="00D61852"/>
    <w:rsid w:val="00D61876"/>
    <w:rsid w:val="00D624EA"/>
    <w:rsid w:val="00D62B41"/>
    <w:rsid w:val="00D62CFE"/>
    <w:rsid w:val="00D62D01"/>
    <w:rsid w:val="00D63051"/>
    <w:rsid w:val="00D64287"/>
    <w:rsid w:val="00D64325"/>
    <w:rsid w:val="00D651D7"/>
    <w:rsid w:val="00D65215"/>
    <w:rsid w:val="00D6522B"/>
    <w:rsid w:val="00D65276"/>
    <w:rsid w:val="00D65853"/>
    <w:rsid w:val="00D66222"/>
    <w:rsid w:val="00D6657B"/>
    <w:rsid w:val="00D66B8A"/>
    <w:rsid w:val="00D671A2"/>
    <w:rsid w:val="00D67651"/>
    <w:rsid w:val="00D6777B"/>
    <w:rsid w:val="00D70060"/>
    <w:rsid w:val="00D702C9"/>
    <w:rsid w:val="00D7057D"/>
    <w:rsid w:val="00D705C3"/>
    <w:rsid w:val="00D705F9"/>
    <w:rsid w:val="00D70660"/>
    <w:rsid w:val="00D70678"/>
    <w:rsid w:val="00D7093C"/>
    <w:rsid w:val="00D709CA"/>
    <w:rsid w:val="00D70D09"/>
    <w:rsid w:val="00D7105E"/>
    <w:rsid w:val="00D71B72"/>
    <w:rsid w:val="00D71D1B"/>
    <w:rsid w:val="00D7207F"/>
    <w:rsid w:val="00D721B0"/>
    <w:rsid w:val="00D72B20"/>
    <w:rsid w:val="00D72EBF"/>
    <w:rsid w:val="00D7306F"/>
    <w:rsid w:val="00D73191"/>
    <w:rsid w:val="00D73586"/>
    <w:rsid w:val="00D736B9"/>
    <w:rsid w:val="00D7431B"/>
    <w:rsid w:val="00D74917"/>
    <w:rsid w:val="00D74C57"/>
    <w:rsid w:val="00D74D4E"/>
    <w:rsid w:val="00D753A9"/>
    <w:rsid w:val="00D75982"/>
    <w:rsid w:val="00D75CDF"/>
    <w:rsid w:val="00D763F5"/>
    <w:rsid w:val="00D767F5"/>
    <w:rsid w:val="00D77105"/>
    <w:rsid w:val="00D77384"/>
    <w:rsid w:val="00D775EE"/>
    <w:rsid w:val="00D77787"/>
    <w:rsid w:val="00D77A99"/>
    <w:rsid w:val="00D77D25"/>
    <w:rsid w:val="00D8037A"/>
    <w:rsid w:val="00D80446"/>
    <w:rsid w:val="00D8060B"/>
    <w:rsid w:val="00D8077E"/>
    <w:rsid w:val="00D80A7C"/>
    <w:rsid w:val="00D80DCF"/>
    <w:rsid w:val="00D80E1C"/>
    <w:rsid w:val="00D816BC"/>
    <w:rsid w:val="00D81970"/>
    <w:rsid w:val="00D81CCF"/>
    <w:rsid w:val="00D82096"/>
    <w:rsid w:val="00D8310F"/>
    <w:rsid w:val="00D83C2E"/>
    <w:rsid w:val="00D83F21"/>
    <w:rsid w:val="00D84EB6"/>
    <w:rsid w:val="00D861A2"/>
    <w:rsid w:val="00D8631A"/>
    <w:rsid w:val="00D86784"/>
    <w:rsid w:val="00D86E45"/>
    <w:rsid w:val="00D86EA0"/>
    <w:rsid w:val="00D86F48"/>
    <w:rsid w:val="00D8703E"/>
    <w:rsid w:val="00D87351"/>
    <w:rsid w:val="00D874AB"/>
    <w:rsid w:val="00D87AAD"/>
    <w:rsid w:val="00D87ABD"/>
    <w:rsid w:val="00D90044"/>
    <w:rsid w:val="00D90624"/>
    <w:rsid w:val="00D90741"/>
    <w:rsid w:val="00D90ABE"/>
    <w:rsid w:val="00D91545"/>
    <w:rsid w:val="00D917F2"/>
    <w:rsid w:val="00D91B21"/>
    <w:rsid w:val="00D91EAB"/>
    <w:rsid w:val="00D92D67"/>
    <w:rsid w:val="00D92EA6"/>
    <w:rsid w:val="00D93286"/>
    <w:rsid w:val="00D932F9"/>
    <w:rsid w:val="00D93868"/>
    <w:rsid w:val="00D9398B"/>
    <w:rsid w:val="00D93D59"/>
    <w:rsid w:val="00D93E56"/>
    <w:rsid w:val="00D94EB0"/>
    <w:rsid w:val="00D957BA"/>
    <w:rsid w:val="00D95835"/>
    <w:rsid w:val="00D9587E"/>
    <w:rsid w:val="00D959CA"/>
    <w:rsid w:val="00D95A64"/>
    <w:rsid w:val="00D95E11"/>
    <w:rsid w:val="00D9610E"/>
    <w:rsid w:val="00D962A3"/>
    <w:rsid w:val="00D963F7"/>
    <w:rsid w:val="00D96B54"/>
    <w:rsid w:val="00D96E96"/>
    <w:rsid w:val="00D9710A"/>
    <w:rsid w:val="00D972B0"/>
    <w:rsid w:val="00D973AF"/>
    <w:rsid w:val="00D973BA"/>
    <w:rsid w:val="00DA0343"/>
    <w:rsid w:val="00DA08E8"/>
    <w:rsid w:val="00DA0EE7"/>
    <w:rsid w:val="00DA122B"/>
    <w:rsid w:val="00DA1516"/>
    <w:rsid w:val="00DA18E4"/>
    <w:rsid w:val="00DA270E"/>
    <w:rsid w:val="00DA3051"/>
    <w:rsid w:val="00DA385B"/>
    <w:rsid w:val="00DA3CE4"/>
    <w:rsid w:val="00DA410C"/>
    <w:rsid w:val="00DA421B"/>
    <w:rsid w:val="00DA4447"/>
    <w:rsid w:val="00DA47FF"/>
    <w:rsid w:val="00DA4A35"/>
    <w:rsid w:val="00DA4CB1"/>
    <w:rsid w:val="00DA50BB"/>
    <w:rsid w:val="00DA5129"/>
    <w:rsid w:val="00DA5AAD"/>
    <w:rsid w:val="00DA65D3"/>
    <w:rsid w:val="00DA66DA"/>
    <w:rsid w:val="00DA70E7"/>
    <w:rsid w:val="00DA785C"/>
    <w:rsid w:val="00DA797F"/>
    <w:rsid w:val="00DB0169"/>
    <w:rsid w:val="00DB0218"/>
    <w:rsid w:val="00DB0664"/>
    <w:rsid w:val="00DB0B62"/>
    <w:rsid w:val="00DB0F44"/>
    <w:rsid w:val="00DB13A5"/>
    <w:rsid w:val="00DB144C"/>
    <w:rsid w:val="00DB16F2"/>
    <w:rsid w:val="00DB23EC"/>
    <w:rsid w:val="00DB23FA"/>
    <w:rsid w:val="00DB250B"/>
    <w:rsid w:val="00DB263A"/>
    <w:rsid w:val="00DB2FC4"/>
    <w:rsid w:val="00DB2FD5"/>
    <w:rsid w:val="00DB32BD"/>
    <w:rsid w:val="00DB3605"/>
    <w:rsid w:val="00DB3E57"/>
    <w:rsid w:val="00DB4067"/>
    <w:rsid w:val="00DB4279"/>
    <w:rsid w:val="00DB4321"/>
    <w:rsid w:val="00DB46BD"/>
    <w:rsid w:val="00DB4BB0"/>
    <w:rsid w:val="00DB4FBD"/>
    <w:rsid w:val="00DB5C66"/>
    <w:rsid w:val="00DB5FA1"/>
    <w:rsid w:val="00DB6140"/>
    <w:rsid w:val="00DB6E07"/>
    <w:rsid w:val="00DB70F3"/>
    <w:rsid w:val="00DB71B4"/>
    <w:rsid w:val="00DB7D45"/>
    <w:rsid w:val="00DC0244"/>
    <w:rsid w:val="00DC02B0"/>
    <w:rsid w:val="00DC09A6"/>
    <w:rsid w:val="00DC0FDE"/>
    <w:rsid w:val="00DC101A"/>
    <w:rsid w:val="00DC12F9"/>
    <w:rsid w:val="00DC226F"/>
    <w:rsid w:val="00DC2B36"/>
    <w:rsid w:val="00DC357C"/>
    <w:rsid w:val="00DC3724"/>
    <w:rsid w:val="00DC390E"/>
    <w:rsid w:val="00DC3A76"/>
    <w:rsid w:val="00DC4D31"/>
    <w:rsid w:val="00DC4E1E"/>
    <w:rsid w:val="00DC5185"/>
    <w:rsid w:val="00DC641E"/>
    <w:rsid w:val="00DC67D5"/>
    <w:rsid w:val="00DC6D41"/>
    <w:rsid w:val="00DC6EE4"/>
    <w:rsid w:val="00DC7736"/>
    <w:rsid w:val="00DC7A51"/>
    <w:rsid w:val="00DD0493"/>
    <w:rsid w:val="00DD0525"/>
    <w:rsid w:val="00DD068F"/>
    <w:rsid w:val="00DD0BA7"/>
    <w:rsid w:val="00DD1EE1"/>
    <w:rsid w:val="00DD21C7"/>
    <w:rsid w:val="00DD2764"/>
    <w:rsid w:val="00DD2A32"/>
    <w:rsid w:val="00DD2A98"/>
    <w:rsid w:val="00DD4175"/>
    <w:rsid w:val="00DD4222"/>
    <w:rsid w:val="00DD5D15"/>
    <w:rsid w:val="00DD6C6F"/>
    <w:rsid w:val="00DD6FB6"/>
    <w:rsid w:val="00DD753C"/>
    <w:rsid w:val="00DD7953"/>
    <w:rsid w:val="00DD7C12"/>
    <w:rsid w:val="00DD7EFA"/>
    <w:rsid w:val="00DE0605"/>
    <w:rsid w:val="00DE0749"/>
    <w:rsid w:val="00DE0C71"/>
    <w:rsid w:val="00DE1085"/>
    <w:rsid w:val="00DE1B66"/>
    <w:rsid w:val="00DE20B0"/>
    <w:rsid w:val="00DE2381"/>
    <w:rsid w:val="00DE26FE"/>
    <w:rsid w:val="00DE37A2"/>
    <w:rsid w:val="00DE3A10"/>
    <w:rsid w:val="00DE3A44"/>
    <w:rsid w:val="00DE3B23"/>
    <w:rsid w:val="00DE3E94"/>
    <w:rsid w:val="00DE4BD3"/>
    <w:rsid w:val="00DE4CA8"/>
    <w:rsid w:val="00DE4D21"/>
    <w:rsid w:val="00DE55FC"/>
    <w:rsid w:val="00DE57A7"/>
    <w:rsid w:val="00DE60F8"/>
    <w:rsid w:val="00DE685E"/>
    <w:rsid w:val="00DE6D90"/>
    <w:rsid w:val="00DE70DD"/>
    <w:rsid w:val="00DE755A"/>
    <w:rsid w:val="00DE7BF7"/>
    <w:rsid w:val="00DE7C03"/>
    <w:rsid w:val="00DE7DF3"/>
    <w:rsid w:val="00DF039A"/>
    <w:rsid w:val="00DF0436"/>
    <w:rsid w:val="00DF0936"/>
    <w:rsid w:val="00DF0FC1"/>
    <w:rsid w:val="00DF113A"/>
    <w:rsid w:val="00DF15B4"/>
    <w:rsid w:val="00DF15DC"/>
    <w:rsid w:val="00DF1B36"/>
    <w:rsid w:val="00DF214B"/>
    <w:rsid w:val="00DF379C"/>
    <w:rsid w:val="00DF3EB6"/>
    <w:rsid w:val="00DF517A"/>
    <w:rsid w:val="00DF5325"/>
    <w:rsid w:val="00DF5520"/>
    <w:rsid w:val="00DF5641"/>
    <w:rsid w:val="00DF56BB"/>
    <w:rsid w:val="00DF5C31"/>
    <w:rsid w:val="00DF6016"/>
    <w:rsid w:val="00DF6275"/>
    <w:rsid w:val="00DF76B1"/>
    <w:rsid w:val="00DF7BA2"/>
    <w:rsid w:val="00E00A30"/>
    <w:rsid w:val="00E00A6F"/>
    <w:rsid w:val="00E014DF"/>
    <w:rsid w:val="00E0209D"/>
    <w:rsid w:val="00E02140"/>
    <w:rsid w:val="00E0286D"/>
    <w:rsid w:val="00E0311E"/>
    <w:rsid w:val="00E0331B"/>
    <w:rsid w:val="00E0370D"/>
    <w:rsid w:val="00E0385B"/>
    <w:rsid w:val="00E03E8C"/>
    <w:rsid w:val="00E03FB5"/>
    <w:rsid w:val="00E0446F"/>
    <w:rsid w:val="00E04547"/>
    <w:rsid w:val="00E047F0"/>
    <w:rsid w:val="00E049ED"/>
    <w:rsid w:val="00E05688"/>
    <w:rsid w:val="00E05B3B"/>
    <w:rsid w:val="00E05F12"/>
    <w:rsid w:val="00E060A1"/>
    <w:rsid w:val="00E0610B"/>
    <w:rsid w:val="00E06588"/>
    <w:rsid w:val="00E0682E"/>
    <w:rsid w:val="00E068AA"/>
    <w:rsid w:val="00E0691B"/>
    <w:rsid w:val="00E06B8C"/>
    <w:rsid w:val="00E06D27"/>
    <w:rsid w:val="00E06FA3"/>
    <w:rsid w:val="00E074E3"/>
    <w:rsid w:val="00E076F5"/>
    <w:rsid w:val="00E1028D"/>
    <w:rsid w:val="00E104CD"/>
    <w:rsid w:val="00E10A70"/>
    <w:rsid w:val="00E10C5B"/>
    <w:rsid w:val="00E10FFF"/>
    <w:rsid w:val="00E124ED"/>
    <w:rsid w:val="00E12BE2"/>
    <w:rsid w:val="00E13CF1"/>
    <w:rsid w:val="00E13D0B"/>
    <w:rsid w:val="00E1466E"/>
    <w:rsid w:val="00E14950"/>
    <w:rsid w:val="00E14CCB"/>
    <w:rsid w:val="00E14FA4"/>
    <w:rsid w:val="00E16973"/>
    <w:rsid w:val="00E16A1E"/>
    <w:rsid w:val="00E16EDA"/>
    <w:rsid w:val="00E17AC0"/>
    <w:rsid w:val="00E20354"/>
    <w:rsid w:val="00E20414"/>
    <w:rsid w:val="00E2156A"/>
    <w:rsid w:val="00E216C8"/>
    <w:rsid w:val="00E21769"/>
    <w:rsid w:val="00E218A1"/>
    <w:rsid w:val="00E21BA6"/>
    <w:rsid w:val="00E21C8F"/>
    <w:rsid w:val="00E22652"/>
    <w:rsid w:val="00E23017"/>
    <w:rsid w:val="00E23247"/>
    <w:rsid w:val="00E234F4"/>
    <w:rsid w:val="00E24095"/>
    <w:rsid w:val="00E24329"/>
    <w:rsid w:val="00E24A7B"/>
    <w:rsid w:val="00E24AC9"/>
    <w:rsid w:val="00E24C81"/>
    <w:rsid w:val="00E25413"/>
    <w:rsid w:val="00E257F8"/>
    <w:rsid w:val="00E2588D"/>
    <w:rsid w:val="00E25E9C"/>
    <w:rsid w:val="00E25F6F"/>
    <w:rsid w:val="00E2604D"/>
    <w:rsid w:val="00E26A08"/>
    <w:rsid w:val="00E270F0"/>
    <w:rsid w:val="00E271C1"/>
    <w:rsid w:val="00E2722C"/>
    <w:rsid w:val="00E27784"/>
    <w:rsid w:val="00E27C97"/>
    <w:rsid w:val="00E3004E"/>
    <w:rsid w:val="00E308E2"/>
    <w:rsid w:val="00E30A2A"/>
    <w:rsid w:val="00E314B1"/>
    <w:rsid w:val="00E31CDF"/>
    <w:rsid w:val="00E32186"/>
    <w:rsid w:val="00E32606"/>
    <w:rsid w:val="00E32A87"/>
    <w:rsid w:val="00E32B12"/>
    <w:rsid w:val="00E32BD0"/>
    <w:rsid w:val="00E3335D"/>
    <w:rsid w:val="00E33762"/>
    <w:rsid w:val="00E337B2"/>
    <w:rsid w:val="00E33805"/>
    <w:rsid w:val="00E3394C"/>
    <w:rsid w:val="00E34C0B"/>
    <w:rsid w:val="00E34D05"/>
    <w:rsid w:val="00E34E66"/>
    <w:rsid w:val="00E34F44"/>
    <w:rsid w:val="00E35FBC"/>
    <w:rsid w:val="00E36360"/>
    <w:rsid w:val="00E36F0E"/>
    <w:rsid w:val="00E374C0"/>
    <w:rsid w:val="00E37894"/>
    <w:rsid w:val="00E37DF7"/>
    <w:rsid w:val="00E401A8"/>
    <w:rsid w:val="00E401AE"/>
    <w:rsid w:val="00E4086B"/>
    <w:rsid w:val="00E40CF7"/>
    <w:rsid w:val="00E41549"/>
    <w:rsid w:val="00E41E29"/>
    <w:rsid w:val="00E43029"/>
    <w:rsid w:val="00E431B9"/>
    <w:rsid w:val="00E43372"/>
    <w:rsid w:val="00E43487"/>
    <w:rsid w:val="00E44907"/>
    <w:rsid w:val="00E44A87"/>
    <w:rsid w:val="00E45D30"/>
    <w:rsid w:val="00E45D3C"/>
    <w:rsid w:val="00E45FCD"/>
    <w:rsid w:val="00E46533"/>
    <w:rsid w:val="00E46DE5"/>
    <w:rsid w:val="00E47601"/>
    <w:rsid w:val="00E4789F"/>
    <w:rsid w:val="00E504EF"/>
    <w:rsid w:val="00E5078F"/>
    <w:rsid w:val="00E51674"/>
    <w:rsid w:val="00E5293A"/>
    <w:rsid w:val="00E52CE4"/>
    <w:rsid w:val="00E52D2A"/>
    <w:rsid w:val="00E53F08"/>
    <w:rsid w:val="00E54260"/>
    <w:rsid w:val="00E5451F"/>
    <w:rsid w:val="00E545EC"/>
    <w:rsid w:val="00E5485F"/>
    <w:rsid w:val="00E549D8"/>
    <w:rsid w:val="00E54E53"/>
    <w:rsid w:val="00E55904"/>
    <w:rsid w:val="00E55C8F"/>
    <w:rsid w:val="00E565AB"/>
    <w:rsid w:val="00E5741D"/>
    <w:rsid w:val="00E57A20"/>
    <w:rsid w:val="00E57DEA"/>
    <w:rsid w:val="00E6014D"/>
    <w:rsid w:val="00E602A2"/>
    <w:rsid w:val="00E60EB0"/>
    <w:rsid w:val="00E61190"/>
    <w:rsid w:val="00E618D1"/>
    <w:rsid w:val="00E61C52"/>
    <w:rsid w:val="00E61D38"/>
    <w:rsid w:val="00E6230B"/>
    <w:rsid w:val="00E62581"/>
    <w:rsid w:val="00E62C3E"/>
    <w:rsid w:val="00E62D27"/>
    <w:rsid w:val="00E630B0"/>
    <w:rsid w:val="00E63175"/>
    <w:rsid w:val="00E63B75"/>
    <w:rsid w:val="00E6456C"/>
    <w:rsid w:val="00E64590"/>
    <w:rsid w:val="00E64822"/>
    <w:rsid w:val="00E64AAA"/>
    <w:rsid w:val="00E64C41"/>
    <w:rsid w:val="00E64D00"/>
    <w:rsid w:val="00E65AE2"/>
    <w:rsid w:val="00E65DD8"/>
    <w:rsid w:val="00E6639A"/>
    <w:rsid w:val="00E672C8"/>
    <w:rsid w:val="00E676E7"/>
    <w:rsid w:val="00E67B1A"/>
    <w:rsid w:val="00E67EF4"/>
    <w:rsid w:val="00E700D7"/>
    <w:rsid w:val="00E702E4"/>
    <w:rsid w:val="00E704AF"/>
    <w:rsid w:val="00E70B23"/>
    <w:rsid w:val="00E70F38"/>
    <w:rsid w:val="00E7131B"/>
    <w:rsid w:val="00E71BC8"/>
    <w:rsid w:val="00E7231A"/>
    <w:rsid w:val="00E724FB"/>
    <w:rsid w:val="00E72A08"/>
    <w:rsid w:val="00E7313E"/>
    <w:rsid w:val="00E7414F"/>
    <w:rsid w:val="00E74476"/>
    <w:rsid w:val="00E74F24"/>
    <w:rsid w:val="00E761B8"/>
    <w:rsid w:val="00E76467"/>
    <w:rsid w:val="00E76B88"/>
    <w:rsid w:val="00E76EA9"/>
    <w:rsid w:val="00E77E28"/>
    <w:rsid w:val="00E80051"/>
    <w:rsid w:val="00E8041E"/>
    <w:rsid w:val="00E80B2D"/>
    <w:rsid w:val="00E80E93"/>
    <w:rsid w:val="00E8123D"/>
    <w:rsid w:val="00E8211F"/>
    <w:rsid w:val="00E824B9"/>
    <w:rsid w:val="00E83111"/>
    <w:rsid w:val="00E83634"/>
    <w:rsid w:val="00E842CE"/>
    <w:rsid w:val="00E845D5"/>
    <w:rsid w:val="00E84CF0"/>
    <w:rsid w:val="00E84FFD"/>
    <w:rsid w:val="00E85021"/>
    <w:rsid w:val="00E850C4"/>
    <w:rsid w:val="00E8562C"/>
    <w:rsid w:val="00E85782"/>
    <w:rsid w:val="00E8590D"/>
    <w:rsid w:val="00E85AF8"/>
    <w:rsid w:val="00E8637E"/>
    <w:rsid w:val="00E86C66"/>
    <w:rsid w:val="00E87442"/>
    <w:rsid w:val="00E87704"/>
    <w:rsid w:val="00E877A0"/>
    <w:rsid w:val="00E87D16"/>
    <w:rsid w:val="00E87FA7"/>
    <w:rsid w:val="00E90823"/>
    <w:rsid w:val="00E90B82"/>
    <w:rsid w:val="00E91FC3"/>
    <w:rsid w:val="00E92A61"/>
    <w:rsid w:val="00E936E9"/>
    <w:rsid w:val="00E939DD"/>
    <w:rsid w:val="00E94ACA"/>
    <w:rsid w:val="00E94D63"/>
    <w:rsid w:val="00E94D96"/>
    <w:rsid w:val="00E94E87"/>
    <w:rsid w:val="00E961DF"/>
    <w:rsid w:val="00E9693B"/>
    <w:rsid w:val="00E969E7"/>
    <w:rsid w:val="00E9784E"/>
    <w:rsid w:val="00E9795A"/>
    <w:rsid w:val="00E97D4D"/>
    <w:rsid w:val="00E97DA9"/>
    <w:rsid w:val="00E97E75"/>
    <w:rsid w:val="00E97F35"/>
    <w:rsid w:val="00E97FD5"/>
    <w:rsid w:val="00EA028D"/>
    <w:rsid w:val="00EA0449"/>
    <w:rsid w:val="00EA055C"/>
    <w:rsid w:val="00EA0844"/>
    <w:rsid w:val="00EA0F90"/>
    <w:rsid w:val="00EA0FC9"/>
    <w:rsid w:val="00EA0FE6"/>
    <w:rsid w:val="00EA19AD"/>
    <w:rsid w:val="00EA1B30"/>
    <w:rsid w:val="00EA1CFA"/>
    <w:rsid w:val="00EA1EBF"/>
    <w:rsid w:val="00EA1EF8"/>
    <w:rsid w:val="00EA2430"/>
    <w:rsid w:val="00EA24B9"/>
    <w:rsid w:val="00EA305F"/>
    <w:rsid w:val="00EA3316"/>
    <w:rsid w:val="00EA4555"/>
    <w:rsid w:val="00EA47BE"/>
    <w:rsid w:val="00EA5ACB"/>
    <w:rsid w:val="00EA5F9C"/>
    <w:rsid w:val="00EA61EA"/>
    <w:rsid w:val="00EA6DEE"/>
    <w:rsid w:val="00EA7044"/>
    <w:rsid w:val="00EA708C"/>
    <w:rsid w:val="00EB0060"/>
    <w:rsid w:val="00EB009F"/>
    <w:rsid w:val="00EB07CB"/>
    <w:rsid w:val="00EB092E"/>
    <w:rsid w:val="00EB1879"/>
    <w:rsid w:val="00EB188F"/>
    <w:rsid w:val="00EB18BA"/>
    <w:rsid w:val="00EB1927"/>
    <w:rsid w:val="00EB1B1B"/>
    <w:rsid w:val="00EB22B8"/>
    <w:rsid w:val="00EB23D8"/>
    <w:rsid w:val="00EB24A2"/>
    <w:rsid w:val="00EB2782"/>
    <w:rsid w:val="00EB396F"/>
    <w:rsid w:val="00EB415A"/>
    <w:rsid w:val="00EB4313"/>
    <w:rsid w:val="00EB4356"/>
    <w:rsid w:val="00EB4A6C"/>
    <w:rsid w:val="00EB4B81"/>
    <w:rsid w:val="00EB4D0D"/>
    <w:rsid w:val="00EB5116"/>
    <w:rsid w:val="00EB51B6"/>
    <w:rsid w:val="00EB59A2"/>
    <w:rsid w:val="00EB5A20"/>
    <w:rsid w:val="00EB5EF9"/>
    <w:rsid w:val="00EB6490"/>
    <w:rsid w:val="00EB7746"/>
    <w:rsid w:val="00EB7778"/>
    <w:rsid w:val="00EC0040"/>
    <w:rsid w:val="00EC033B"/>
    <w:rsid w:val="00EC0853"/>
    <w:rsid w:val="00EC0BB3"/>
    <w:rsid w:val="00EC0F7B"/>
    <w:rsid w:val="00EC10AF"/>
    <w:rsid w:val="00EC11C8"/>
    <w:rsid w:val="00EC1805"/>
    <w:rsid w:val="00EC1A7A"/>
    <w:rsid w:val="00EC1ED4"/>
    <w:rsid w:val="00EC23F0"/>
    <w:rsid w:val="00EC2542"/>
    <w:rsid w:val="00EC254E"/>
    <w:rsid w:val="00EC2562"/>
    <w:rsid w:val="00EC2723"/>
    <w:rsid w:val="00EC2A2F"/>
    <w:rsid w:val="00EC2E2F"/>
    <w:rsid w:val="00EC3197"/>
    <w:rsid w:val="00EC3D89"/>
    <w:rsid w:val="00EC40DC"/>
    <w:rsid w:val="00EC40DD"/>
    <w:rsid w:val="00EC4A47"/>
    <w:rsid w:val="00EC5077"/>
    <w:rsid w:val="00EC50DB"/>
    <w:rsid w:val="00EC5BBF"/>
    <w:rsid w:val="00EC5CB0"/>
    <w:rsid w:val="00EC6CEE"/>
    <w:rsid w:val="00EC72EC"/>
    <w:rsid w:val="00EC748E"/>
    <w:rsid w:val="00EC7850"/>
    <w:rsid w:val="00EC7CE2"/>
    <w:rsid w:val="00ED04E7"/>
    <w:rsid w:val="00ED0DB9"/>
    <w:rsid w:val="00ED1257"/>
    <w:rsid w:val="00ED138D"/>
    <w:rsid w:val="00ED170D"/>
    <w:rsid w:val="00ED1BDC"/>
    <w:rsid w:val="00ED1D0A"/>
    <w:rsid w:val="00ED2DC2"/>
    <w:rsid w:val="00ED3369"/>
    <w:rsid w:val="00ED3FEE"/>
    <w:rsid w:val="00ED44ED"/>
    <w:rsid w:val="00ED4BC3"/>
    <w:rsid w:val="00ED4C32"/>
    <w:rsid w:val="00ED4C35"/>
    <w:rsid w:val="00ED50CB"/>
    <w:rsid w:val="00ED510E"/>
    <w:rsid w:val="00ED5505"/>
    <w:rsid w:val="00ED5E2E"/>
    <w:rsid w:val="00ED6999"/>
    <w:rsid w:val="00ED79A4"/>
    <w:rsid w:val="00ED7ADF"/>
    <w:rsid w:val="00ED7D54"/>
    <w:rsid w:val="00EE00E4"/>
    <w:rsid w:val="00EE055A"/>
    <w:rsid w:val="00EE0FE9"/>
    <w:rsid w:val="00EE1A3A"/>
    <w:rsid w:val="00EE1B83"/>
    <w:rsid w:val="00EE22BA"/>
    <w:rsid w:val="00EE2645"/>
    <w:rsid w:val="00EE2AA3"/>
    <w:rsid w:val="00EE2BB5"/>
    <w:rsid w:val="00EE3C20"/>
    <w:rsid w:val="00EE3FBD"/>
    <w:rsid w:val="00EE4837"/>
    <w:rsid w:val="00EE4CF0"/>
    <w:rsid w:val="00EE4D43"/>
    <w:rsid w:val="00EE510C"/>
    <w:rsid w:val="00EE5860"/>
    <w:rsid w:val="00EE5AE7"/>
    <w:rsid w:val="00EE5F2C"/>
    <w:rsid w:val="00EE65B3"/>
    <w:rsid w:val="00EE68B6"/>
    <w:rsid w:val="00EE7168"/>
    <w:rsid w:val="00EE7203"/>
    <w:rsid w:val="00EF02AB"/>
    <w:rsid w:val="00EF0E38"/>
    <w:rsid w:val="00EF0FAA"/>
    <w:rsid w:val="00EF101B"/>
    <w:rsid w:val="00EF1059"/>
    <w:rsid w:val="00EF12F3"/>
    <w:rsid w:val="00EF1B53"/>
    <w:rsid w:val="00EF1BE3"/>
    <w:rsid w:val="00EF28EA"/>
    <w:rsid w:val="00EF2DF4"/>
    <w:rsid w:val="00EF3685"/>
    <w:rsid w:val="00EF39AC"/>
    <w:rsid w:val="00EF3D7D"/>
    <w:rsid w:val="00EF3F7A"/>
    <w:rsid w:val="00EF3FBE"/>
    <w:rsid w:val="00EF43A0"/>
    <w:rsid w:val="00EF4E9F"/>
    <w:rsid w:val="00EF5A57"/>
    <w:rsid w:val="00EF603F"/>
    <w:rsid w:val="00EF6319"/>
    <w:rsid w:val="00EF7244"/>
    <w:rsid w:val="00EF74AE"/>
    <w:rsid w:val="00EF7571"/>
    <w:rsid w:val="00EF7951"/>
    <w:rsid w:val="00F0074A"/>
    <w:rsid w:val="00F00A85"/>
    <w:rsid w:val="00F00E65"/>
    <w:rsid w:val="00F00E93"/>
    <w:rsid w:val="00F01080"/>
    <w:rsid w:val="00F02C8D"/>
    <w:rsid w:val="00F03A2B"/>
    <w:rsid w:val="00F03AC4"/>
    <w:rsid w:val="00F03E27"/>
    <w:rsid w:val="00F05962"/>
    <w:rsid w:val="00F05C6B"/>
    <w:rsid w:val="00F06395"/>
    <w:rsid w:val="00F06677"/>
    <w:rsid w:val="00F06932"/>
    <w:rsid w:val="00F06FA5"/>
    <w:rsid w:val="00F06FFD"/>
    <w:rsid w:val="00F070A0"/>
    <w:rsid w:val="00F1090C"/>
    <w:rsid w:val="00F10986"/>
    <w:rsid w:val="00F10C73"/>
    <w:rsid w:val="00F11592"/>
    <w:rsid w:val="00F11682"/>
    <w:rsid w:val="00F11C63"/>
    <w:rsid w:val="00F127FC"/>
    <w:rsid w:val="00F12B84"/>
    <w:rsid w:val="00F12BF0"/>
    <w:rsid w:val="00F13AAB"/>
    <w:rsid w:val="00F13B53"/>
    <w:rsid w:val="00F13CC8"/>
    <w:rsid w:val="00F13EA6"/>
    <w:rsid w:val="00F140E7"/>
    <w:rsid w:val="00F1457A"/>
    <w:rsid w:val="00F14724"/>
    <w:rsid w:val="00F1498D"/>
    <w:rsid w:val="00F14E36"/>
    <w:rsid w:val="00F16BDE"/>
    <w:rsid w:val="00F17C4B"/>
    <w:rsid w:val="00F200C1"/>
    <w:rsid w:val="00F20364"/>
    <w:rsid w:val="00F206D7"/>
    <w:rsid w:val="00F20F7C"/>
    <w:rsid w:val="00F211F1"/>
    <w:rsid w:val="00F213C7"/>
    <w:rsid w:val="00F21D70"/>
    <w:rsid w:val="00F222BA"/>
    <w:rsid w:val="00F22705"/>
    <w:rsid w:val="00F2350D"/>
    <w:rsid w:val="00F23EF4"/>
    <w:rsid w:val="00F24465"/>
    <w:rsid w:val="00F247CF"/>
    <w:rsid w:val="00F24AC5"/>
    <w:rsid w:val="00F24BC2"/>
    <w:rsid w:val="00F24D82"/>
    <w:rsid w:val="00F24DAC"/>
    <w:rsid w:val="00F26110"/>
    <w:rsid w:val="00F26A96"/>
    <w:rsid w:val="00F26E9F"/>
    <w:rsid w:val="00F27182"/>
    <w:rsid w:val="00F271D9"/>
    <w:rsid w:val="00F27203"/>
    <w:rsid w:val="00F273AA"/>
    <w:rsid w:val="00F2779E"/>
    <w:rsid w:val="00F278C0"/>
    <w:rsid w:val="00F27F6C"/>
    <w:rsid w:val="00F30848"/>
    <w:rsid w:val="00F30852"/>
    <w:rsid w:val="00F30E00"/>
    <w:rsid w:val="00F30EB6"/>
    <w:rsid w:val="00F3190F"/>
    <w:rsid w:val="00F320AD"/>
    <w:rsid w:val="00F325E3"/>
    <w:rsid w:val="00F3287C"/>
    <w:rsid w:val="00F33522"/>
    <w:rsid w:val="00F33657"/>
    <w:rsid w:val="00F343DA"/>
    <w:rsid w:val="00F345BE"/>
    <w:rsid w:val="00F34C2B"/>
    <w:rsid w:val="00F34C62"/>
    <w:rsid w:val="00F34DF0"/>
    <w:rsid w:val="00F35791"/>
    <w:rsid w:val="00F35828"/>
    <w:rsid w:val="00F3587F"/>
    <w:rsid w:val="00F359A5"/>
    <w:rsid w:val="00F35B5F"/>
    <w:rsid w:val="00F35E7D"/>
    <w:rsid w:val="00F35F88"/>
    <w:rsid w:val="00F35FF2"/>
    <w:rsid w:val="00F36466"/>
    <w:rsid w:val="00F3678A"/>
    <w:rsid w:val="00F36883"/>
    <w:rsid w:val="00F36E03"/>
    <w:rsid w:val="00F36EF3"/>
    <w:rsid w:val="00F3767C"/>
    <w:rsid w:val="00F37868"/>
    <w:rsid w:val="00F4041C"/>
    <w:rsid w:val="00F4061B"/>
    <w:rsid w:val="00F40B29"/>
    <w:rsid w:val="00F40D56"/>
    <w:rsid w:val="00F40DEB"/>
    <w:rsid w:val="00F42064"/>
    <w:rsid w:val="00F42092"/>
    <w:rsid w:val="00F429AA"/>
    <w:rsid w:val="00F42D42"/>
    <w:rsid w:val="00F42D4E"/>
    <w:rsid w:val="00F42EB6"/>
    <w:rsid w:val="00F43794"/>
    <w:rsid w:val="00F440C3"/>
    <w:rsid w:val="00F444FB"/>
    <w:rsid w:val="00F44587"/>
    <w:rsid w:val="00F44D92"/>
    <w:rsid w:val="00F44F8C"/>
    <w:rsid w:val="00F4526E"/>
    <w:rsid w:val="00F45694"/>
    <w:rsid w:val="00F457C4"/>
    <w:rsid w:val="00F45DDB"/>
    <w:rsid w:val="00F45F31"/>
    <w:rsid w:val="00F46177"/>
    <w:rsid w:val="00F465C6"/>
    <w:rsid w:val="00F46861"/>
    <w:rsid w:val="00F46961"/>
    <w:rsid w:val="00F46EB2"/>
    <w:rsid w:val="00F47209"/>
    <w:rsid w:val="00F473E6"/>
    <w:rsid w:val="00F47AC6"/>
    <w:rsid w:val="00F47C38"/>
    <w:rsid w:val="00F5008F"/>
    <w:rsid w:val="00F50E5B"/>
    <w:rsid w:val="00F50EF2"/>
    <w:rsid w:val="00F50F98"/>
    <w:rsid w:val="00F5186A"/>
    <w:rsid w:val="00F51F3D"/>
    <w:rsid w:val="00F51FE0"/>
    <w:rsid w:val="00F526EA"/>
    <w:rsid w:val="00F52A0C"/>
    <w:rsid w:val="00F52DB7"/>
    <w:rsid w:val="00F53126"/>
    <w:rsid w:val="00F53777"/>
    <w:rsid w:val="00F543D9"/>
    <w:rsid w:val="00F54409"/>
    <w:rsid w:val="00F5451D"/>
    <w:rsid w:val="00F54921"/>
    <w:rsid w:val="00F558D8"/>
    <w:rsid w:val="00F55A7D"/>
    <w:rsid w:val="00F55BBC"/>
    <w:rsid w:val="00F561EB"/>
    <w:rsid w:val="00F56C14"/>
    <w:rsid w:val="00F570C4"/>
    <w:rsid w:val="00F571CF"/>
    <w:rsid w:val="00F5729E"/>
    <w:rsid w:val="00F5785D"/>
    <w:rsid w:val="00F600BF"/>
    <w:rsid w:val="00F60210"/>
    <w:rsid w:val="00F603BB"/>
    <w:rsid w:val="00F60449"/>
    <w:rsid w:val="00F606A3"/>
    <w:rsid w:val="00F60B13"/>
    <w:rsid w:val="00F61125"/>
    <w:rsid w:val="00F614E1"/>
    <w:rsid w:val="00F619B3"/>
    <w:rsid w:val="00F61F95"/>
    <w:rsid w:val="00F62656"/>
    <w:rsid w:val="00F62962"/>
    <w:rsid w:val="00F62A02"/>
    <w:rsid w:val="00F62C4A"/>
    <w:rsid w:val="00F63A53"/>
    <w:rsid w:val="00F63D3F"/>
    <w:rsid w:val="00F6488E"/>
    <w:rsid w:val="00F64C4C"/>
    <w:rsid w:val="00F65D7B"/>
    <w:rsid w:val="00F65EA0"/>
    <w:rsid w:val="00F65F18"/>
    <w:rsid w:val="00F66107"/>
    <w:rsid w:val="00F66A6E"/>
    <w:rsid w:val="00F66B27"/>
    <w:rsid w:val="00F66D82"/>
    <w:rsid w:val="00F66DF9"/>
    <w:rsid w:val="00F66FE7"/>
    <w:rsid w:val="00F6783C"/>
    <w:rsid w:val="00F679C4"/>
    <w:rsid w:val="00F67A63"/>
    <w:rsid w:val="00F67B83"/>
    <w:rsid w:val="00F70003"/>
    <w:rsid w:val="00F700BC"/>
    <w:rsid w:val="00F702A1"/>
    <w:rsid w:val="00F7057E"/>
    <w:rsid w:val="00F70AA6"/>
    <w:rsid w:val="00F718C0"/>
    <w:rsid w:val="00F71ABE"/>
    <w:rsid w:val="00F72623"/>
    <w:rsid w:val="00F72714"/>
    <w:rsid w:val="00F72862"/>
    <w:rsid w:val="00F72B4F"/>
    <w:rsid w:val="00F72D0F"/>
    <w:rsid w:val="00F72F85"/>
    <w:rsid w:val="00F73002"/>
    <w:rsid w:val="00F7305B"/>
    <w:rsid w:val="00F7328A"/>
    <w:rsid w:val="00F73707"/>
    <w:rsid w:val="00F74182"/>
    <w:rsid w:val="00F7437A"/>
    <w:rsid w:val="00F74531"/>
    <w:rsid w:val="00F74726"/>
    <w:rsid w:val="00F74AD8"/>
    <w:rsid w:val="00F74C68"/>
    <w:rsid w:val="00F74FF5"/>
    <w:rsid w:val="00F7520F"/>
    <w:rsid w:val="00F75415"/>
    <w:rsid w:val="00F75480"/>
    <w:rsid w:val="00F75B37"/>
    <w:rsid w:val="00F75E7E"/>
    <w:rsid w:val="00F76037"/>
    <w:rsid w:val="00F763DA"/>
    <w:rsid w:val="00F76457"/>
    <w:rsid w:val="00F76C48"/>
    <w:rsid w:val="00F772DB"/>
    <w:rsid w:val="00F77852"/>
    <w:rsid w:val="00F7797B"/>
    <w:rsid w:val="00F779BE"/>
    <w:rsid w:val="00F779D2"/>
    <w:rsid w:val="00F77E15"/>
    <w:rsid w:val="00F77E86"/>
    <w:rsid w:val="00F801A3"/>
    <w:rsid w:val="00F8020E"/>
    <w:rsid w:val="00F80511"/>
    <w:rsid w:val="00F80711"/>
    <w:rsid w:val="00F80BC6"/>
    <w:rsid w:val="00F80C08"/>
    <w:rsid w:val="00F80FF3"/>
    <w:rsid w:val="00F812D9"/>
    <w:rsid w:val="00F81386"/>
    <w:rsid w:val="00F831DE"/>
    <w:rsid w:val="00F83784"/>
    <w:rsid w:val="00F84E4E"/>
    <w:rsid w:val="00F84F6F"/>
    <w:rsid w:val="00F858CE"/>
    <w:rsid w:val="00F85D3E"/>
    <w:rsid w:val="00F85D83"/>
    <w:rsid w:val="00F86A04"/>
    <w:rsid w:val="00F87693"/>
    <w:rsid w:val="00F900E2"/>
    <w:rsid w:val="00F905FA"/>
    <w:rsid w:val="00F90B2B"/>
    <w:rsid w:val="00F90C7A"/>
    <w:rsid w:val="00F90CB3"/>
    <w:rsid w:val="00F90F63"/>
    <w:rsid w:val="00F91520"/>
    <w:rsid w:val="00F91BB5"/>
    <w:rsid w:val="00F91F0A"/>
    <w:rsid w:val="00F924EB"/>
    <w:rsid w:val="00F92A19"/>
    <w:rsid w:val="00F9318F"/>
    <w:rsid w:val="00F93277"/>
    <w:rsid w:val="00F93936"/>
    <w:rsid w:val="00F93962"/>
    <w:rsid w:val="00F95020"/>
    <w:rsid w:val="00F957CD"/>
    <w:rsid w:val="00F95E96"/>
    <w:rsid w:val="00F95FE1"/>
    <w:rsid w:val="00F9638B"/>
    <w:rsid w:val="00F964FD"/>
    <w:rsid w:val="00F9654F"/>
    <w:rsid w:val="00F97126"/>
    <w:rsid w:val="00F97270"/>
    <w:rsid w:val="00F976AE"/>
    <w:rsid w:val="00F97773"/>
    <w:rsid w:val="00F97D36"/>
    <w:rsid w:val="00F97E48"/>
    <w:rsid w:val="00FA023C"/>
    <w:rsid w:val="00FA035E"/>
    <w:rsid w:val="00FA0564"/>
    <w:rsid w:val="00FA0948"/>
    <w:rsid w:val="00FA0AD2"/>
    <w:rsid w:val="00FA13E2"/>
    <w:rsid w:val="00FA16EA"/>
    <w:rsid w:val="00FA1F52"/>
    <w:rsid w:val="00FA29C8"/>
    <w:rsid w:val="00FA2CBB"/>
    <w:rsid w:val="00FA2F64"/>
    <w:rsid w:val="00FA3847"/>
    <w:rsid w:val="00FA53C4"/>
    <w:rsid w:val="00FA60EB"/>
    <w:rsid w:val="00FA633F"/>
    <w:rsid w:val="00FA7074"/>
    <w:rsid w:val="00FA71B0"/>
    <w:rsid w:val="00FB0129"/>
    <w:rsid w:val="00FB04A3"/>
    <w:rsid w:val="00FB0C81"/>
    <w:rsid w:val="00FB0F78"/>
    <w:rsid w:val="00FB131E"/>
    <w:rsid w:val="00FB1D6A"/>
    <w:rsid w:val="00FB24B7"/>
    <w:rsid w:val="00FB25E7"/>
    <w:rsid w:val="00FB260E"/>
    <w:rsid w:val="00FB2762"/>
    <w:rsid w:val="00FB291A"/>
    <w:rsid w:val="00FB29B3"/>
    <w:rsid w:val="00FB2AC2"/>
    <w:rsid w:val="00FB2FD5"/>
    <w:rsid w:val="00FB30F9"/>
    <w:rsid w:val="00FB343C"/>
    <w:rsid w:val="00FB375B"/>
    <w:rsid w:val="00FB3B41"/>
    <w:rsid w:val="00FB3DB5"/>
    <w:rsid w:val="00FB4191"/>
    <w:rsid w:val="00FB41CA"/>
    <w:rsid w:val="00FB44F6"/>
    <w:rsid w:val="00FB57C3"/>
    <w:rsid w:val="00FB57E7"/>
    <w:rsid w:val="00FB5808"/>
    <w:rsid w:val="00FB5D55"/>
    <w:rsid w:val="00FB6233"/>
    <w:rsid w:val="00FB6CFA"/>
    <w:rsid w:val="00FB70CA"/>
    <w:rsid w:val="00FB74D6"/>
    <w:rsid w:val="00FB7CD0"/>
    <w:rsid w:val="00FC06E2"/>
    <w:rsid w:val="00FC0B75"/>
    <w:rsid w:val="00FC139F"/>
    <w:rsid w:val="00FC1703"/>
    <w:rsid w:val="00FC3A9C"/>
    <w:rsid w:val="00FC3AE5"/>
    <w:rsid w:val="00FC426E"/>
    <w:rsid w:val="00FC42FC"/>
    <w:rsid w:val="00FC4C11"/>
    <w:rsid w:val="00FC54D9"/>
    <w:rsid w:val="00FC55EA"/>
    <w:rsid w:val="00FC5AEE"/>
    <w:rsid w:val="00FC5AFE"/>
    <w:rsid w:val="00FC614E"/>
    <w:rsid w:val="00FC7070"/>
    <w:rsid w:val="00FC72CC"/>
    <w:rsid w:val="00FC7ACD"/>
    <w:rsid w:val="00FD0231"/>
    <w:rsid w:val="00FD051A"/>
    <w:rsid w:val="00FD0DC3"/>
    <w:rsid w:val="00FD1826"/>
    <w:rsid w:val="00FD1913"/>
    <w:rsid w:val="00FD1CC5"/>
    <w:rsid w:val="00FD20D9"/>
    <w:rsid w:val="00FD217D"/>
    <w:rsid w:val="00FD21A4"/>
    <w:rsid w:val="00FD2A5B"/>
    <w:rsid w:val="00FD302A"/>
    <w:rsid w:val="00FD3225"/>
    <w:rsid w:val="00FD33F9"/>
    <w:rsid w:val="00FD4334"/>
    <w:rsid w:val="00FD49AC"/>
    <w:rsid w:val="00FD49AF"/>
    <w:rsid w:val="00FD4E9F"/>
    <w:rsid w:val="00FD53EC"/>
    <w:rsid w:val="00FD5781"/>
    <w:rsid w:val="00FD603F"/>
    <w:rsid w:val="00FD64EA"/>
    <w:rsid w:val="00FD6731"/>
    <w:rsid w:val="00FD778D"/>
    <w:rsid w:val="00FE001B"/>
    <w:rsid w:val="00FE078A"/>
    <w:rsid w:val="00FE0BD8"/>
    <w:rsid w:val="00FE1076"/>
    <w:rsid w:val="00FE11FE"/>
    <w:rsid w:val="00FE26A0"/>
    <w:rsid w:val="00FE2B1F"/>
    <w:rsid w:val="00FE3209"/>
    <w:rsid w:val="00FE3BD5"/>
    <w:rsid w:val="00FE3F95"/>
    <w:rsid w:val="00FE42F4"/>
    <w:rsid w:val="00FE47C0"/>
    <w:rsid w:val="00FE4ECB"/>
    <w:rsid w:val="00FE4FB5"/>
    <w:rsid w:val="00FE531F"/>
    <w:rsid w:val="00FE5711"/>
    <w:rsid w:val="00FE59D4"/>
    <w:rsid w:val="00FE5A4C"/>
    <w:rsid w:val="00FE6293"/>
    <w:rsid w:val="00FE68D8"/>
    <w:rsid w:val="00FE6A40"/>
    <w:rsid w:val="00FE6EF6"/>
    <w:rsid w:val="00FE704B"/>
    <w:rsid w:val="00FE78BF"/>
    <w:rsid w:val="00FE7A03"/>
    <w:rsid w:val="00FE7E18"/>
    <w:rsid w:val="00FE7FAA"/>
    <w:rsid w:val="00FF07E4"/>
    <w:rsid w:val="00FF0807"/>
    <w:rsid w:val="00FF0A7C"/>
    <w:rsid w:val="00FF103D"/>
    <w:rsid w:val="00FF114F"/>
    <w:rsid w:val="00FF24CB"/>
    <w:rsid w:val="00FF24E5"/>
    <w:rsid w:val="00FF28E0"/>
    <w:rsid w:val="00FF2909"/>
    <w:rsid w:val="00FF29F0"/>
    <w:rsid w:val="00FF2C2B"/>
    <w:rsid w:val="00FF2C4E"/>
    <w:rsid w:val="00FF2D4D"/>
    <w:rsid w:val="00FF2EB7"/>
    <w:rsid w:val="00FF38C7"/>
    <w:rsid w:val="00FF3E3D"/>
    <w:rsid w:val="00FF3E42"/>
    <w:rsid w:val="00FF4050"/>
    <w:rsid w:val="00FF4449"/>
    <w:rsid w:val="00FF44C4"/>
    <w:rsid w:val="00FF489F"/>
    <w:rsid w:val="00FF592C"/>
    <w:rsid w:val="00FF5AB8"/>
    <w:rsid w:val="00FF62E0"/>
    <w:rsid w:val="00FF7149"/>
    <w:rsid w:val="00FF717F"/>
    <w:rsid w:val="00FF7770"/>
    <w:rsid w:val="00FF78FB"/>
    <w:rsid w:val="00FF7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44079C59"/>
  <w15:chartTrackingRefBased/>
  <w15:docId w15:val="{1D8F3E7D-92BA-418E-995A-3355189F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4">
    <w:name w:val="List Table 4 Accent 4"/>
    <w:basedOn w:val="TableNormal"/>
    <w:uiPriority w:val="49"/>
    <w:rsid w:val="007F02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7F022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ListParagraph">
    <w:name w:val="List Paragraph"/>
    <w:aliases w:val="TT - List Paragraph"/>
    <w:basedOn w:val="Normal"/>
    <w:link w:val="ListParagraphChar"/>
    <w:uiPriority w:val="34"/>
    <w:qFormat/>
    <w:rsid w:val="00D9710A"/>
    <w:pPr>
      <w:ind w:left="720"/>
      <w:contextualSpacing/>
    </w:pPr>
  </w:style>
  <w:style w:type="paragraph" w:styleId="Header">
    <w:name w:val="header"/>
    <w:basedOn w:val="Normal"/>
    <w:link w:val="HeaderChar"/>
    <w:uiPriority w:val="99"/>
    <w:unhideWhenUsed/>
    <w:rsid w:val="00514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8EF"/>
  </w:style>
  <w:style w:type="paragraph" w:styleId="Footer">
    <w:name w:val="footer"/>
    <w:basedOn w:val="Normal"/>
    <w:link w:val="FooterChar"/>
    <w:uiPriority w:val="99"/>
    <w:unhideWhenUsed/>
    <w:rsid w:val="00514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8EF"/>
  </w:style>
  <w:style w:type="paragraph" w:styleId="NormalWeb">
    <w:name w:val="Normal (Web)"/>
    <w:basedOn w:val="Normal"/>
    <w:uiPriority w:val="99"/>
    <w:semiHidden/>
    <w:unhideWhenUsed/>
    <w:rsid w:val="00D175C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200C1"/>
    <w:rPr>
      <w:sz w:val="16"/>
      <w:szCs w:val="16"/>
    </w:rPr>
  </w:style>
  <w:style w:type="paragraph" w:styleId="CommentText">
    <w:name w:val="annotation text"/>
    <w:basedOn w:val="Normal"/>
    <w:link w:val="CommentTextChar"/>
    <w:uiPriority w:val="99"/>
    <w:unhideWhenUsed/>
    <w:rsid w:val="00F200C1"/>
    <w:pPr>
      <w:spacing w:line="240" w:lineRule="auto"/>
    </w:pPr>
    <w:rPr>
      <w:sz w:val="20"/>
      <w:szCs w:val="20"/>
    </w:rPr>
  </w:style>
  <w:style w:type="character" w:customStyle="1" w:styleId="CommentTextChar">
    <w:name w:val="Comment Text Char"/>
    <w:basedOn w:val="DefaultParagraphFont"/>
    <w:link w:val="CommentText"/>
    <w:uiPriority w:val="99"/>
    <w:rsid w:val="00F200C1"/>
    <w:rPr>
      <w:sz w:val="20"/>
      <w:szCs w:val="20"/>
    </w:rPr>
  </w:style>
  <w:style w:type="paragraph" w:styleId="CommentSubject">
    <w:name w:val="annotation subject"/>
    <w:basedOn w:val="CommentText"/>
    <w:next w:val="CommentText"/>
    <w:link w:val="CommentSubjectChar"/>
    <w:uiPriority w:val="99"/>
    <w:semiHidden/>
    <w:unhideWhenUsed/>
    <w:rsid w:val="00F200C1"/>
    <w:rPr>
      <w:b/>
      <w:bCs/>
    </w:rPr>
  </w:style>
  <w:style w:type="character" w:customStyle="1" w:styleId="CommentSubjectChar">
    <w:name w:val="Comment Subject Char"/>
    <w:basedOn w:val="CommentTextChar"/>
    <w:link w:val="CommentSubject"/>
    <w:uiPriority w:val="99"/>
    <w:semiHidden/>
    <w:rsid w:val="00F200C1"/>
    <w:rPr>
      <w:b/>
      <w:bCs/>
      <w:sz w:val="20"/>
      <w:szCs w:val="20"/>
    </w:rPr>
  </w:style>
  <w:style w:type="paragraph" w:styleId="BalloonText">
    <w:name w:val="Balloon Text"/>
    <w:basedOn w:val="Normal"/>
    <w:link w:val="BalloonTextChar"/>
    <w:uiPriority w:val="99"/>
    <w:semiHidden/>
    <w:unhideWhenUsed/>
    <w:rsid w:val="00F20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C1"/>
    <w:rPr>
      <w:rFonts w:ascii="Segoe UI" w:hAnsi="Segoe UI" w:cs="Segoe UI"/>
      <w:sz w:val="18"/>
      <w:szCs w:val="18"/>
    </w:rPr>
  </w:style>
  <w:style w:type="character" w:styleId="Hyperlink">
    <w:name w:val="Hyperlink"/>
    <w:basedOn w:val="DefaultParagraphFont"/>
    <w:uiPriority w:val="99"/>
    <w:unhideWhenUsed/>
    <w:rsid w:val="002B0460"/>
    <w:rPr>
      <w:color w:val="0563C1" w:themeColor="hyperlink"/>
      <w:u w:val="single"/>
    </w:rPr>
  </w:style>
  <w:style w:type="paragraph" w:styleId="FootnoteText">
    <w:name w:val="footnote text"/>
    <w:aliases w:val="Footnote Text Char Char,Footnote Text Char Char Char,Footnote Text Char Char Char Char Char,Footnote Text Char2,Footnote Text Char2 Char,Footnote Text Char2 Char Char Char,Footnote Text Char2 Char Char Char Char1 Char,fn"/>
    <w:basedOn w:val="Normal"/>
    <w:link w:val="FootnoteTextChar"/>
    <w:uiPriority w:val="99"/>
    <w:unhideWhenUsed/>
    <w:rsid w:val="00172A8A"/>
    <w:pPr>
      <w:spacing w:after="0" w:line="240" w:lineRule="auto"/>
    </w:pPr>
    <w:rPr>
      <w:sz w:val="20"/>
      <w:szCs w:val="20"/>
    </w:rPr>
  </w:style>
  <w:style w:type="character" w:customStyle="1" w:styleId="FootnoteTextChar">
    <w:name w:val="Footnote Text Char"/>
    <w:aliases w:val="Footnote Text Char Char Char1,Footnote Text Char Char Char Char,Footnote Text Char Char Char Char Char Char,Footnote Text Char2 Char1,Footnote Text Char2 Char Char,Footnote Text Char2 Char Char Char Char,fn Char"/>
    <w:basedOn w:val="DefaultParagraphFont"/>
    <w:link w:val="FootnoteText"/>
    <w:uiPriority w:val="99"/>
    <w:rsid w:val="00172A8A"/>
    <w:rPr>
      <w:sz w:val="20"/>
      <w:szCs w:val="20"/>
    </w:rPr>
  </w:style>
  <w:style w:type="character" w:styleId="FootnoteReference">
    <w:name w:val="footnote reference"/>
    <w:aliases w:val="Style 3,fr,o,o1,o11,o2,o21,o3,o4,o5,o6,o7"/>
    <w:basedOn w:val="DefaultParagraphFont"/>
    <w:uiPriority w:val="99"/>
    <w:unhideWhenUsed/>
    <w:rsid w:val="00172A8A"/>
    <w:rPr>
      <w:vertAlign w:val="superscript"/>
    </w:rPr>
  </w:style>
  <w:style w:type="character" w:customStyle="1" w:styleId="Mention1">
    <w:name w:val="Mention1"/>
    <w:basedOn w:val="DefaultParagraphFont"/>
    <w:uiPriority w:val="99"/>
    <w:semiHidden/>
    <w:unhideWhenUsed/>
    <w:rsid w:val="007024B8"/>
    <w:rPr>
      <w:color w:val="2B579A"/>
      <w:shd w:val="clear" w:color="auto" w:fill="E6E6E6"/>
    </w:rPr>
  </w:style>
  <w:style w:type="character" w:customStyle="1" w:styleId="ListParagraphChar">
    <w:name w:val="List Paragraph Char"/>
    <w:aliases w:val="TT - List Paragraph Char"/>
    <w:basedOn w:val="DefaultParagraphFont"/>
    <w:link w:val="ListParagraph"/>
    <w:uiPriority w:val="34"/>
    <w:locked/>
    <w:rsid w:val="00CA3632"/>
  </w:style>
  <w:style w:type="character" w:customStyle="1" w:styleId="UnresolvedMention1">
    <w:name w:val="Unresolved Mention1"/>
    <w:basedOn w:val="DefaultParagraphFont"/>
    <w:uiPriority w:val="99"/>
    <w:semiHidden/>
    <w:unhideWhenUsed/>
    <w:rsid w:val="00B26D78"/>
    <w:rPr>
      <w:color w:val="808080"/>
      <w:shd w:val="clear" w:color="auto" w:fill="E6E6E6"/>
    </w:rPr>
  </w:style>
  <w:style w:type="character" w:customStyle="1" w:styleId="UnresolvedMention2">
    <w:name w:val="Unresolved Mention2"/>
    <w:basedOn w:val="DefaultParagraphFont"/>
    <w:uiPriority w:val="99"/>
    <w:semiHidden/>
    <w:unhideWhenUsed/>
    <w:rsid w:val="006B037A"/>
    <w:rPr>
      <w:color w:val="605E5C"/>
      <w:shd w:val="clear" w:color="auto" w:fill="E1DFDD"/>
    </w:rPr>
  </w:style>
  <w:style w:type="character" w:styleId="Emphasis">
    <w:name w:val="Emphasis"/>
    <w:basedOn w:val="DefaultParagraphFont"/>
    <w:uiPriority w:val="20"/>
    <w:qFormat/>
    <w:rsid w:val="002337F5"/>
    <w:rPr>
      <w:i/>
      <w:iCs/>
    </w:rPr>
  </w:style>
  <w:style w:type="character" w:styleId="Strong">
    <w:name w:val="Strong"/>
    <w:basedOn w:val="DefaultParagraphFont"/>
    <w:uiPriority w:val="22"/>
    <w:qFormat/>
    <w:rsid w:val="00095B0B"/>
    <w:rPr>
      <w:b/>
      <w:bCs/>
    </w:rPr>
  </w:style>
  <w:style w:type="character" w:styleId="FollowedHyperlink">
    <w:name w:val="FollowedHyperlink"/>
    <w:basedOn w:val="DefaultParagraphFont"/>
    <w:uiPriority w:val="99"/>
    <w:semiHidden/>
    <w:unhideWhenUsed/>
    <w:rsid w:val="00C954CD"/>
    <w:rPr>
      <w:color w:val="954F72" w:themeColor="followedHyperlink"/>
      <w:u w:val="single"/>
    </w:rPr>
  </w:style>
  <w:style w:type="character" w:styleId="UnresolvedMention">
    <w:name w:val="Unresolved Mention"/>
    <w:basedOn w:val="DefaultParagraphFont"/>
    <w:uiPriority w:val="99"/>
    <w:semiHidden/>
    <w:unhideWhenUsed/>
    <w:rsid w:val="001C5808"/>
    <w:rPr>
      <w:color w:val="605E5C"/>
      <w:shd w:val="clear" w:color="auto" w:fill="E1DFDD"/>
    </w:rPr>
  </w:style>
  <w:style w:type="paragraph" w:styleId="Revision">
    <w:name w:val="Revision"/>
    <w:hidden/>
    <w:uiPriority w:val="99"/>
    <w:semiHidden/>
    <w:rsid w:val="00A254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1722">
      <w:bodyDiv w:val="1"/>
      <w:marLeft w:val="0"/>
      <w:marRight w:val="0"/>
      <w:marTop w:val="0"/>
      <w:marBottom w:val="0"/>
      <w:divBdr>
        <w:top w:val="none" w:sz="0" w:space="0" w:color="auto"/>
        <w:left w:val="none" w:sz="0" w:space="0" w:color="auto"/>
        <w:bottom w:val="none" w:sz="0" w:space="0" w:color="auto"/>
        <w:right w:val="none" w:sz="0" w:space="0" w:color="auto"/>
      </w:divBdr>
      <w:divsChild>
        <w:div w:id="1718895856">
          <w:marLeft w:val="547"/>
          <w:marRight w:val="0"/>
          <w:marTop w:val="200"/>
          <w:marBottom w:val="0"/>
          <w:divBdr>
            <w:top w:val="none" w:sz="0" w:space="0" w:color="auto"/>
            <w:left w:val="none" w:sz="0" w:space="0" w:color="auto"/>
            <w:bottom w:val="none" w:sz="0" w:space="0" w:color="auto"/>
            <w:right w:val="none" w:sz="0" w:space="0" w:color="auto"/>
          </w:divBdr>
        </w:div>
        <w:div w:id="1117262294">
          <w:marLeft w:val="1166"/>
          <w:marRight w:val="0"/>
          <w:marTop w:val="200"/>
          <w:marBottom w:val="0"/>
          <w:divBdr>
            <w:top w:val="none" w:sz="0" w:space="0" w:color="auto"/>
            <w:left w:val="none" w:sz="0" w:space="0" w:color="auto"/>
            <w:bottom w:val="none" w:sz="0" w:space="0" w:color="auto"/>
            <w:right w:val="none" w:sz="0" w:space="0" w:color="auto"/>
          </w:divBdr>
        </w:div>
        <w:div w:id="1076903276">
          <w:marLeft w:val="547"/>
          <w:marRight w:val="0"/>
          <w:marTop w:val="200"/>
          <w:marBottom w:val="0"/>
          <w:divBdr>
            <w:top w:val="none" w:sz="0" w:space="0" w:color="auto"/>
            <w:left w:val="none" w:sz="0" w:space="0" w:color="auto"/>
            <w:bottom w:val="none" w:sz="0" w:space="0" w:color="auto"/>
            <w:right w:val="none" w:sz="0" w:space="0" w:color="auto"/>
          </w:divBdr>
        </w:div>
        <w:div w:id="492262692">
          <w:marLeft w:val="1800"/>
          <w:marRight w:val="0"/>
          <w:marTop w:val="200"/>
          <w:marBottom w:val="0"/>
          <w:divBdr>
            <w:top w:val="none" w:sz="0" w:space="0" w:color="auto"/>
            <w:left w:val="none" w:sz="0" w:space="0" w:color="auto"/>
            <w:bottom w:val="none" w:sz="0" w:space="0" w:color="auto"/>
            <w:right w:val="none" w:sz="0" w:space="0" w:color="auto"/>
          </w:divBdr>
        </w:div>
        <w:div w:id="350492243">
          <w:marLeft w:val="1800"/>
          <w:marRight w:val="0"/>
          <w:marTop w:val="200"/>
          <w:marBottom w:val="0"/>
          <w:divBdr>
            <w:top w:val="none" w:sz="0" w:space="0" w:color="auto"/>
            <w:left w:val="none" w:sz="0" w:space="0" w:color="auto"/>
            <w:bottom w:val="none" w:sz="0" w:space="0" w:color="auto"/>
            <w:right w:val="none" w:sz="0" w:space="0" w:color="auto"/>
          </w:divBdr>
        </w:div>
        <w:div w:id="1388184729">
          <w:marLeft w:val="547"/>
          <w:marRight w:val="0"/>
          <w:marTop w:val="200"/>
          <w:marBottom w:val="0"/>
          <w:divBdr>
            <w:top w:val="none" w:sz="0" w:space="0" w:color="auto"/>
            <w:left w:val="none" w:sz="0" w:space="0" w:color="auto"/>
            <w:bottom w:val="none" w:sz="0" w:space="0" w:color="auto"/>
            <w:right w:val="none" w:sz="0" w:space="0" w:color="auto"/>
          </w:divBdr>
        </w:div>
        <w:div w:id="1173375917">
          <w:marLeft w:val="1166"/>
          <w:marRight w:val="0"/>
          <w:marTop w:val="200"/>
          <w:marBottom w:val="0"/>
          <w:divBdr>
            <w:top w:val="none" w:sz="0" w:space="0" w:color="auto"/>
            <w:left w:val="none" w:sz="0" w:space="0" w:color="auto"/>
            <w:bottom w:val="none" w:sz="0" w:space="0" w:color="auto"/>
            <w:right w:val="none" w:sz="0" w:space="0" w:color="auto"/>
          </w:divBdr>
        </w:div>
        <w:div w:id="989289922">
          <w:marLeft w:val="547"/>
          <w:marRight w:val="0"/>
          <w:marTop w:val="200"/>
          <w:marBottom w:val="0"/>
          <w:divBdr>
            <w:top w:val="none" w:sz="0" w:space="0" w:color="auto"/>
            <w:left w:val="none" w:sz="0" w:space="0" w:color="auto"/>
            <w:bottom w:val="none" w:sz="0" w:space="0" w:color="auto"/>
            <w:right w:val="none" w:sz="0" w:space="0" w:color="auto"/>
          </w:divBdr>
        </w:div>
        <w:div w:id="646786287">
          <w:marLeft w:val="547"/>
          <w:marRight w:val="0"/>
          <w:marTop w:val="200"/>
          <w:marBottom w:val="0"/>
          <w:divBdr>
            <w:top w:val="none" w:sz="0" w:space="0" w:color="auto"/>
            <w:left w:val="none" w:sz="0" w:space="0" w:color="auto"/>
            <w:bottom w:val="none" w:sz="0" w:space="0" w:color="auto"/>
            <w:right w:val="none" w:sz="0" w:space="0" w:color="auto"/>
          </w:divBdr>
        </w:div>
        <w:div w:id="435295604">
          <w:marLeft w:val="547"/>
          <w:marRight w:val="0"/>
          <w:marTop w:val="200"/>
          <w:marBottom w:val="0"/>
          <w:divBdr>
            <w:top w:val="none" w:sz="0" w:space="0" w:color="auto"/>
            <w:left w:val="none" w:sz="0" w:space="0" w:color="auto"/>
            <w:bottom w:val="none" w:sz="0" w:space="0" w:color="auto"/>
            <w:right w:val="none" w:sz="0" w:space="0" w:color="auto"/>
          </w:divBdr>
        </w:div>
      </w:divsChild>
    </w:div>
    <w:div w:id="101271322">
      <w:bodyDiv w:val="1"/>
      <w:marLeft w:val="0"/>
      <w:marRight w:val="0"/>
      <w:marTop w:val="0"/>
      <w:marBottom w:val="0"/>
      <w:divBdr>
        <w:top w:val="none" w:sz="0" w:space="0" w:color="auto"/>
        <w:left w:val="none" w:sz="0" w:space="0" w:color="auto"/>
        <w:bottom w:val="none" w:sz="0" w:space="0" w:color="auto"/>
        <w:right w:val="none" w:sz="0" w:space="0" w:color="auto"/>
      </w:divBdr>
    </w:div>
    <w:div w:id="159778851">
      <w:bodyDiv w:val="1"/>
      <w:marLeft w:val="0"/>
      <w:marRight w:val="0"/>
      <w:marTop w:val="0"/>
      <w:marBottom w:val="0"/>
      <w:divBdr>
        <w:top w:val="none" w:sz="0" w:space="0" w:color="auto"/>
        <w:left w:val="none" w:sz="0" w:space="0" w:color="auto"/>
        <w:bottom w:val="none" w:sz="0" w:space="0" w:color="auto"/>
        <w:right w:val="none" w:sz="0" w:space="0" w:color="auto"/>
      </w:divBdr>
    </w:div>
    <w:div w:id="265037116">
      <w:bodyDiv w:val="1"/>
      <w:marLeft w:val="0"/>
      <w:marRight w:val="0"/>
      <w:marTop w:val="0"/>
      <w:marBottom w:val="0"/>
      <w:divBdr>
        <w:top w:val="none" w:sz="0" w:space="0" w:color="auto"/>
        <w:left w:val="none" w:sz="0" w:space="0" w:color="auto"/>
        <w:bottom w:val="none" w:sz="0" w:space="0" w:color="auto"/>
        <w:right w:val="none" w:sz="0" w:space="0" w:color="auto"/>
      </w:divBdr>
      <w:divsChild>
        <w:div w:id="413019574">
          <w:marLeft w:val="547"/>
          <w:marRight w:val="0"/>
          <w:marTop w:val="200"/>
          <w:marBottom w:val="0"/>
          <w:divBdr>
            <w:top w:val="none" w:sz="0" w:space="0" w:color="auto"/>
            <w:left w:val="none" w:sz="0" w:space="0" w:color="auto"/>
            <w:bottom w:val="none" w:sz="0" w:space="0" w:color="auto"/>
            <w:right w:val="none" w:sz="0" w:space="0" w:color="auto"/>
          </w:divBdr>
        </w:div>
        <w:div w:id="1486045888">
          <w:marLeft w:val="547"/>
          <w:marRight w:val="0"/>
          <w:marTop w:val="200"/>
          <w:marBottom w:val="0"/>
          <w:divBdr>
            <w:top w:val="none" w:sz="0" w:space="0" w:color="auto"/>
            <w:left w:val="none" w:sz="0" w:space="0" w:color="auto"/>
            <w:bottom w:val="none" w:sz="0" w:space="0" w:color="auto"/>
            <w:right w:val="none" w:sz="0" w:space="0" w:color="auto"/>
          </w:divBdr>
        </w:div>
        <w:div w:id="1073044940">
          <w:marLeft w:val="547"/>
          <w:marRight w:val="0"/>
          <w:marTop w:val="200"/>
          <w:marBottom w:val="0"/>
          <w:divBdr>
            <w:top w:val="none" w:sz="0" w:space="0" w:color="auto"/>
            <w:left w:val="none" w:sz="0" w:space="0" w:color="auto"/>
            <w:bottom w:val="none" w:sz="0" w:space="0" w:color="auto"/>
            <w:right w:val="none" w:sz="0" w:space="0" w:color="auto"/>
          </w:divBdr>
        </w:div>
        <w:div w:id="1596209430">
          <w:marLeft w:val="547"/>
          <w:marRight w:val="0"/>
          <w:marTop w:val="200"/>
          <w:marBottom w:val="0"/>
          <w:divBdr>
            <w:top w:val="none" w:sz="0" w:space="0" w:color="auto"/>
            <w:left w:val="none" w:sz="0" w:space="0" w:color="auto"/>
            <w:bottom w:val="none" w:sz="0" w:space="0" w:color="auto"/>
            <w:right w:val="none" w:sz="0" w:space="0" w:color="auto"/>
          </w:divBdr>
        </w:div>
        <w:div w:id="2118794375">
          <w:marLeft w:val="1166"/>
          <w:marRight w:val="0"/>
          <w:marTop w:val="200"/>
          <w:marBottom w:val="0"/>
          <w:divBdr>
            <w:top w:val="none" w:sz="0" w:space="0" w:color="auto"/>
            <w:left w:val="none" w:sz="0" w:space="0" w:color="auto"/>
            <w:bottom w:val="none" w:sz="0" w:space="0" w:color="auto"/>
            <w:right w:val="none" w:sz="0" w:space="0" w:color="auto"/>
          </w:divBdr>
        </w:div>
        <w:div w:id="629436188">
          <w:marLeft w:val="1166"/>
          <w:marRight w:val="0"/>
          <w:marTop w:val="200"/>
          <w:marBottom w:val="0"/>
          <w:divBdr>
            <w:top w:val="none" w:sz="0" w:space="0" w:color="auto"/>
            <w:left w:val="none" w:sz="0" w:space="0" w:color="auto"/>
            <w:bottom w:val="none" w:sz="0" w:space="0" w:color="auto"/>
            <w:right w:val="none" w:sz="0" w:space="0" w:color="auto"/>
          </w:divBdr>
        </w:div>
        <w:div w:id="369496492">
          <w:marLeft w:val="547"/>
          <w:marRight w:val="0"/>
          <w:marTop w:val="200"/>
          <w:marBottom w:val="0"/>
          <w:divBdr>
            <w:top w:val="none" w:sz="0" w:space="0" w:color="auto"/>
            <w:left w:val="none" w:sz="0" w:space="0" w:color="auto"/>
            <w:bottom w:val="none" w:sz="0" w:space="0" w:color="auto"/>
            <w:right w:val="none" w:sz="0" w:space="0" w:color="auto"/>
          </w:divBdr>
        </w:div>
      </w:divsChild>
    </w:div>
    <w:div w:id="267736638">
      <w:bodyDiv w:val="1"/>
      <w:marLeft w:val="0"/>
      <w:marRight w:val="0"/>
      <w:marTop w:val="0"/>
      <w:marBottom w:val="0"/>
      <w:divBdr>
        <w:top w:val="none" w:sz="0" w:space="0" w:color="auto"/>
        <w:left w:val="none" w:sz="0" w:space="0" w:color="auto"/>
        <w:bottom w:val="none" w:sz="0" w:space="0" w:color="auto"/>
        <w:right w:val="none" w:sz="0" w:space="0" w:color="auto"/>
      </w:divBdr>
    </w:div>
    <w:div w:id="275674352">
      <w:bodyDiv w:val="1"/>
      <w:marLeft w:val="0"/>
      <w:marRight w:val="0"/>
      <w:marTop w:val="0"/>
      <w:marBottom w:val="0"/>
      <w:divBdr>
        <w:top w:val="none" w:sz="0" w:space="0" w:color="auto"/>
        <w:left w:val="none" w:sz="0" w:space="0" w:color="auto"/>
        <w:bottom w:val="none" w:sz="0" w:space="0" w:color="auto"/>
        <w:right w:val="none" w:sz="0" w:space="0" w:color="auto"/>
      </w:divBdr>
      <w:divsChild>
        <w:div w:id="1300501746">
          <w:marLeft w:val="1166"/>
          <w:marRight w:val="0"/>
          <w:marTop w:val="200"/>
          <w:marBottom w:val="0"/>
          <w:divBdr>
            <w:top w:val="none" w:sz="0" w:space="0" w:color="auto"/>
            <w:left w:val="none" w:sz="0" w:space="0" w:color="auto"/>
            <w:bottom w:val="none" w:sz="0" w:space="0" w:color="auto"/>
            <w:right w:val="none" w:sz="0" w:space="0" w:color="auto"/>
          </w:divBdr>
        </w:div>
      </w:divsChild>
    </w:div>
    <w:div w:id="314263859">
      <w:bodyDiv w:val="1"/>
      <w:marLeft w:val="0"/>
      <w:marRight w:val="0"/>
      <w:marTop w:val="0"/>
      <w:marBottom w:val="0"/>
      <w:divBdr>
        <w:top w:val="none" w:sz="0" w:space="0" w:color="auto"/>
        <w:left w:val="none" w:sz="0" w:space="0" w:color="auto"/>
        <w:bottom w:val="none" w:sz="0" w:space="0" w:color="auto"/>
        <w:right w:val="none" w:sz="0" w:space="0" w:color="auto"/>
      </w:divBdr>
    </w:div>
    <w:div w:id="459342010">
      <w:bodyDiv w:val="1"/>
      <w:marLeft w:val="0"/>
      <w:marRight w:val="0"/>
      <w:marTop w:val="0"/>
      <w:marBottom w:val="0"/>
      <w:divBdr>
        <w:top w:val="none" w:sz="0" w:space="0" w:color="auto"/>
        <w:left w:val="none" w:sz="0" w:space="0" w:color="auto"/>
        <w:bottom w:val="none" w:sz="0" w:space="0" w:color="auto"/>
        <w:right w:val="none" w:sz="0" w:space="0" w:color="auto"/>
      </w:divBdr>
      <w:divsChild>
        <w:div w:id="831259768">
          <w:marLeft w:val="0"/>
          <w:marRight w:val="0"/>
          <w:marTop w:val="0"/>
          <w:marBottom w:val="0"/>
          <w:divBdr>
            <w:top w:val="none" w:sz="0" w:space="0" w:color="auto"/>
            <w:left w:val="none" w:sz="0" w:space="0" w:color="auto"/>
            <w:bottom w:val="none" w:sz="0" w:space="0" w:color="auto"/>
            <w:right w:val="none" w:sz="0" w:space="0" w:color="auto"/>
          </w:divBdr>
        </w:div>
        <w:div w:id="1973713095">
          <w:marLeft w:val="0"/>
          <w:marRight w:val="0"/>
          <w:marTop w:val="0"/>
          <w:marBottom w:val="0"/>
          <w:divBdr>
            <w:top w:val="none" w:sz="0" w:space="0" w:color="auto"/>
            <w:left w:val="none" w:sz="0" w:space="0" w:color="auto"/>
            <w:bottom w:val="none" w:sz="0" w:space="0" w:color="auto"/>
            <w:right w:val="none" w:sz="0" w:space="0" w:color="auto"/>
          </w:divBdr>
        </w:div>
        <w:div w:id="410546373">
          <w:marLeft w:val="0"/>
          <w:marRight w:val="0"/>
          <w:marTop w:val="0"/>
          <w:marBottom w:val="0"/>
          <w:divBdr>
            <w:top w:val="none" w:sz="0" w:space="0" w:color="auto"/>
            <w:left w:val="none" w:sz="0" w:space="0" w:color="auto"/>
            <w:bottom w:val="none" w:sz="0" w:space="0" w:color="auto"/>
            <w:right w:val="none" w:sz="0" w:space="0" w:color="auto"/>
          </w:divBdr>
        </w:div>
        <w:div w:id="1741639503">
          <w:marLeft w:val="0"/>
          <w:marRight w:val="0"/>
          <w:marTop w:val="0"/>
          <w:marBottom w:val="0"/>
          <w:divBdr>
            <w:top w:val="none" w:sz="0" w:space="0" w:color="auto"/>
            <w:left w:val="none" w:sz="0" w:space="0" w:color="auto"/>
            <w:bottom w:val="none" w:sz="0" w:space="0" w:color="auto"/>
            <w:right w:val="none" w:sz="0" w:space="0" w:color="auto"/>
          </w:divBdr>
        </w:div>
        <w:div w:id="901136931">
          <w:marLeft w:val="0"/>
          <w:marRight w:val="0"/>
          <w:marTop w:val="0"/>
          <w:marBottom w:val="0"/>
          <w:divBdr>
            <w:top w:val="none" w:sz="0" w:space="0" w:color="auto"/>
            <w:left w:val="none" w:sz="0" w:space="0" w:color="auto"/>
            <w:bottom w:val="none" w:sz="0" w:space="0" w:color="auto"/>
            <w:right w:val="none" w:sz="0" w:space="0" w:color="auto"/>
          </w:divBdr>
        </w:div>
        <w:div w:id="1101561170">
          <w:marLeft w:val="0"/>
          <w:marRight w:val="0"/>
          <w:marTop w:val="0"/>
          <w:marBottom w:val="0"/>
          <w:divBdr>
            <w:top w:val="none" w:sz="0" w:space="0" w:color="auto"/>
            <w:left w:val="none" w:sz="0" w:space="0" w:color="auto"/>
            <w:bottom w:val="none" w:sz="0" w:space="0" w:color="auto"/>
            <w:right w:val="none" w:sz="0" w:space="0" w:color="auto"/>
          </w:divBdr>
        </w:div>
        <w:div w:id="1699504092">
          <w:marLeft w:val="0"/>
          <w:marRight w:val="0"/>
          <w:marTop w:val="0"/>
          <w:marBottom w:val="0"/>
          <w:divBdr>
            <w:top w:val="none" w:sz="0" w:space="0" w:color="auto"/>
            <w:left w:val="none" w:sz="0" w:space="0" w:color="auto"/>
            <w:bottom w:val="none" w:sz="0" w:space="0" w:color="auto"/>
            <w:right w:val="none" w:sz="0" w:space="0" w:color="auto"/>
          </w:divBdr>
        </w:div>
        <w:div w:id="348067304">
          <w:marLeft w:val="0"/>
          <w:marRight w:val="0"/>
          <w:marTop w:val="0"/>
          <w:marBottom w:val="0"/>
          <w:divBdr>
            <w:top w:val="none" w:sz="0" w:space="0" w:color="auto"/>
            <w:left w:val="none" w:sz="0" w:space="0" w:color="auto"/>
            <w:bottom w:val="none" w:sz="0" w:space="0" w:color="auto"/>
            <w:right w:val="none" w:sz="0" w:space="0" w:color="auto"/>
          </w:divBdr>
        </w:div>
        <w:div w:id="98568762">
          <w:marLeft w:val="0"/>
          <w:marRight w:val="0"/>
          <w:marTop w:val="0"/>
          <w:marBottom w:val="0"/>
          <w:divBdr>
            <w:top w:val="none" w:sz="0" w:space="0" w:color="auto"/>
            <w:left w:val="none" w:sz="0" w:space="0" w:color="auto"/>
            <w:bottom w:val="none" w:sz="0" w:space="0" w:color="auto"/>
            <w:right w:val="none" w:sz="0" w:space="0" w:color="auto"/>
          </w:divBdr>
        </w:div>
        <w:div w:id="1348485700">
          <w:marLeft w:val="0"/>
          <w:marRight w:val="0"/>
          <w:marTop w:val="0"/>
          <w:marBottom w:val="0"/>
          <w:divBdr>
            <w:top w:val="none" w:sz="0" w:space="0" w:color="auto"/>
            <w:left w:val="none" w:sz="0" w:space="0" w:color="auto"/>
            <w:bottom w:val="none" w:sz="0" w:space="0" w:color="auto"/>
            <w:right w:val="none" w:sz="0" w:space="0" w:color="auto"/>
          </w:divBdr>
        </w:div>
        <w:div w:id="1065638508">
          <w:marLeft w:val="0"/>
          <w:marRight w:val="0"/>
          <w:marTop w:val="0"/>
          <w:marBottom w:val="0"/>
          <w:divBdr>
            <w:top w:val="none" w:sz="0" w:space="0" w:color="auto"/>
            <w:left w:val="none" w:sz="0" w:space="0" w:color="auto"/>
            <w:bottom w:val="none" w:sz="0" w:space="0" w:color="auto"/>
            <w:right w:val="none" w:sz="0" w:space="0" w:color="auto"/>
          </w:divBdr>
        </w:div>
        <w:div w:id="2074623633">
          <w:marLeft w:val="0"/>
          <w:marRight w:val="0"/>
          <w:marTop w:val="0"/>
          <w:marBottom w:val="0"/>
          <w:divBdr>
            <w:top w:val="none" w:sz="0" w:space="0" w:color="auto"/>
            <w:left w:val="none" w:sz="0" w:space="0" w:color="auto"/>
            <w:bottom w:val="none" w:sz="0" w:space="0" w:color="auto"/>
            <w:right w:val="none" w:sz="0" w:space="0" w:color="auto"/>
          </w:divBdr>
        </w:div>
        <w:div w:id="1479028898">
          <w:marLeft w:val="0"/>
          <w:marRight w:val="0"/>
          <w:marTop w:val="0"/>
          <w:marBottom w:val="0"/>
          <w:divBdr>
            <w:top w:val="none" w:sz="0" w:space="0" w:color="auto"/>
            <w:left w:val="none" w:sz="0" w:space="0" w:color="auto"/>
            <w:bottom w:val="none" w:sz="0" w:space="0" w:color="auto"/>
            <w:right w:val="none" w:sz="0" w:space="0" w:color="auto"/>
          </w:divBdr>
        </w:div>
        <w:div w:id="1390499481">
          <w:marLeft w:val="0"/>
          <w:marRight w:val="0"/>
          <w:marTop w:val="0"/>
          <w:marBottom w:val="0"/>
          <w:divBdr>
            <w:top w:val="none" w:sz="0" w:space="0" w:color="auto"/>
            <w:left w:val="none" w:sz="0" w:space="0" w:color="auto"/>
            <w:bottom w:val="none" w:sz="0" w:space="0" w:color="auto"/>
            <w:right w:val="none" w:sz="0" w:space="0" w:color="auto"/>
          </w:divBdr>
        </w:div>
        <w:div w:id="1515224527">
          <w:marLeft w:val="0"/>
          <w:marRight w:val="0"/>
          <w:marTop w:val="0"/>
          <w:marBottom w:val="0"/>
          <w:divBdr>
            <w:top w:val="none" w:sz="0" w:space="0" w:color="auto"/>
            <w:left w:val="none" w:sz="0" w:space="0" w:color="auto"/>
            <w:bottom w:val="none" w:sz="0" w:space="0" w:color="auto"/>
            <w:right w:val="none" w:sz="0" w:space="0" w:color="auto"/>
          </w:divBdr>
        </w:div>
      </w:divsChild>
    </w:div>
    <w:div w:id="497885834">
      <w:bodyDiv w:val="1"/>
      <w:marLeft w:val="0"/>
      <w:marRight w:val="0"/>
      <w:marTop w:val="0"/>
      <w:marBottom w:val="0"/>
      <w:divBdr>
        <w:top w:val="none" w:sz="0" w:space="0" w:color="auto"/>
        <w:left w:val="none" w:sz="0" w:space="0" w:color="auto"/>
        <w:bottom w:val="none" w:sz="0" w:space="0" w:color="auto"/>
        <w:right w:val="none" w:sz="0" w:space="0" w:color="auto"/>
      </w:divBdr>
      <w:divsChild>
        <w:div w:id="1090735004">
          <w:marLeft w:val="1166"/>
          <w:marRight w:val="0"/>
          <w:marTop w:val="200"/>
          <w:marBottom w:val="0"/>
          <w:divBdr>
            <w:top w:val="none" w:sz="0" w:space="0" w:color="auto"/>
            <w:left w:val="none" w:sz="0" w:space="0" w:color="auto"/>
            <w:bottom w:val="none" w:sz="0" w:space="0" w:color="auto"/>
            <w:right w:val="none" w:sz="0" w:space="0" w:color="auto"/>
          </w:divBdr>
        </w:div>
        <w:div w:id="193230059">
          <w:marLeft w:val="1166"/>
          <w:marRight w:val="0"/>
          <w:marTop w:val="200"/>
          <w:marBottom w:val="0"/>
          <w:divBdr>
            <w:top w:val="none" w:sz="0" w:space="0" w:color="auto"/>
            <w:left w:val="none" w:sz="0" w:space="0" w:color="auto"/>
            <w:bottom w:val="none" w:sz="0" w:space="0" w:color="auto"/>
            <w:right w:val="none" w:sz="0" w:space="0" w:color="auto"/>
          </w:divBdr>
        </w:div>
        <w:div w:id="1534033506">
          <w:marLeft w:val="1166"/>
          <w:marRight w:val="0"/>
          <w:marTop w:val="200"/>
          <w:marBottom w:val="0"/>
          <w:divBdr>
            <w:top w:val="none" w:sz="0" w:space="0" w:color="auto"/>
            <w:left w:val="none" w:sz="0" w:space="0" w:color="auto"/>
            <w:bottom w:val="none" w:sz="0" w:space="0" w:color="auto"/>
            <w:right w:val="none" w:sz="0" w:space="0" w:color="auto"/>
          </w:divBdr>
        </w:div>
      </w:divsChild>
    </w:div>
    <w:div w:id="501704157">
      <w:bodyDiv w:val="1"/>
      <w:marLeft w:val="0"/>
      <w:marRight w:val="0"/>
      <w:marTop w:val="0"/>
      <w:marBottom w:val="0"/>
      <w:divBdr>
        <w:top w:val="none" w:sz="0" w:space="0" w:color="auto"/>
        <w:left w:val="none" w:sz="0" w:space="0" w:color="auto"/>
        <w:bottom w:val="none" w:sz="0" w:space="0" w:color="auto"/>
        <w:right w:val="none" w:sz="0" w:space="0" w:color="auto"/>
      </w:divBdr>
    </w:div>
    <w:div w:id="654186018">
      <w:bodyDiv w:val="1"/>
      <w:marLeft w:val="0"/>
      <w:marRight w:val="0"/>
      <w:marTop w:val="0"/>
      <w:marBottom w:val="0"/>
      <w:divBdr>
        <w:top w:val="none" w:sz="0" w:space="0" w:color="auto"/>
        <w:left w:val="none" w:sz="0" w:space="0" w:color="auto"/>
        <w:bottom w:val="none" w:sz="0" w:space="0" w:color="auto"/>
        <w:right w:val="none" w:sz="0" w:space="0" w:color="auto"/>
      </w:divBdr>
    </w:div>
    <w:div w:id="682361480">
      <w:bodyDiv w:val="1"/>
      <w:marLeft w:val="0"/>
      <w:marRight w:val="0"/>
      <w:marTop w:val="0"/>
      <w:marBottom w:val="0"/>
      <w:divBdr>
        <w:top w:val="none" w:sz="0" w:space="0" w:color="auto"/>
        <w:left w:val="none" w:sz="0" w:space="0" w:color="auto"/>
        <w:bottom w:val="none" w:sz="0" w:space="0" w:color="auto"/>
        <w:right w:val="none" w:sz="0" w:space="0" w:color="auto"/>
      </w:divBdr>
      <w:divsChild>
        <w:div w:id="2130006832">
          <w:marLeft w:val="1166"/>
          <w:marRight w:val="0"/>
          <w:marTop w:val="200"/>
          <w:marBottom w:val="0"/>
          <w:divBdr>
            <w:top w:val="none" w:sz="0" w:space="0" w:color="auto"/>
            <w:left w:val="none" w:sz="0" w:space="0" w:color="auto"/>
            <w:bottom w:val="none" w:sz="0" w:space="0" w:color="auto"/>
            <w:right w:val="none" w:sz="0" w:space="0" w:color="auto"/>
          </w:divBdr>
        </w:div>
        <w:div w:id="1968509780">
          <w:marLeft w:val="1166"/>
          <w:marRight w:val="0"/>
          <w:marTop w:val="200"/>
          <w:marBottom w:val="0"/>
          <w:divBdr>
            <w:top w:val="none" w:sz="0" w:space="0" w:color="auto"/>
            <w:left w:val="none" w:sz="0" w:space="0" w:color="auto"/>
            <w:bottom w:val="none" w:sz="0" w:space="0" w:color="auto"/>
            <w:right w:val="none" w:sz="0" w:space="0" w:color="auto"/>
          </w:divBdr>
        </w:div>
        <w:div w:id="1137338674">
          <w:marLeft w:val="1166"/>
          <w:marRight w:val="0"/>
          <w:marTop w:val="200"/>
          <w:marBottom w:val="0"/>
          <w:divBdr>
            <w:top w:val="none" w:sz="0" w:space="0" w:color="auto"/>
            <w:left w:val="none" w:sz="0" w:space="0" w:color="auto"/>
            <w:bottom w:val="none" w:sz="0" w:space="0" w:color="auto"/>
            <w:right w:val="none" w:sz="0" w:space="0" w:color="auto"/>
          </w:divBdr>
        </w:div>
        <w:div w:id="650065770">
          <w:marLeft w:val="1166"/>
          <w:marRight w:val="0"/>
          <w:marTop w:val="200"/>
          <w:marBottom w:val="0"/>
          <w:divBdr>
            <w:top w:val="none" w:sz="0" w:space="0" w:color="auto"/>
            <w:left w:val="none" w:sz="0" w:space="0" w:color="auto"/>
            <w:bottom w:val="none" w:sz="0" w:space="0" w:color="auto"/>
            <w:right w:val="none" w:sz="0" w:space="0" w:color="auto"/>
          </w:divBdr>
        </w:div>
        <w:div w:id="192962564">
          <w:marLeft w:val="1166"/>
          <w:marRight w:val="0"/>
          <w:marTop w:val="200"/>
          <w:marBottom w:val="0"/>
          <w:divBdr>
            <w:top w:val="none" w:sz="0" w:space="0" w:color="auto"/>
            <w:left w:val="none" w:sz="0" w:space="0" w:color="auto"/>
            <w:bottom w:val="none" w:sz="0" w:space="0" w:color="auto"/>
            <w:right w:val="none" w:sz="0" w:space="0" w:color="auto"/>
          </w:divBdr>
        </w:div>
      </w:divsChild>
    </w:div>
    <w:div w:id="692658319">
      <w:bodyDiv w:val="1"/>
      <w:marLeft w:val="0"/>
      <w:marRight w:val="0"/>
      <w:marTop w:val="0"/>
      <w:marBottom w:val="0"/>
      <w:divBdr>
        <w:top w:val="none" w:sz="0" w:space="0" w:color="auto"/>
        <w:left w:val="none" w:sz="0" w:space="0" w:color="auto"/>
        <w:bottom w:val="none" w:sz="0" w:space="0" w:color="auto"/>
        <w:right w:val="none" w:sz="0" w:space="0" w:color="auto"/>
      </w:divBdr>
      <w:divsChild>
        <w:div w:id="695496807">
          <w:marLeft w:val="0"/>
          <w:marRight w:val="0"/>
          <w:marTop w:val="0"/>
          <w:marBottom w:val="0"/>
          <w:divBdr>
            <w:top w:val="none" w:sz="0" w:space="0" w:color="auto"/>
            <w:left w:val="none" w:sz="0" w:space="0" w:color="auto"/>
            <w:bottom w:val="none" w:sz="0" w:space="0" w:color="auto"/>
            <w:right w:val="none" w:sz="0" w:space="0" w:color="auto"/>
          </w:divBdr>
        </w:div>
        <w:div w:id="1210872091">
          <w:marLeft w:val="0"/>
          <w:marRight w:val="0"/>
          <w:marTop w:val="0"/>
          <w:marBottom w:val="0"/>
          <w:divBdr>
            <w:top w:val="none" w:sz="0" w:space="0" w:color="auto"/>
            <w:left w:val="none" w:sz="0" w:space="0" w:color="auto"/>
            <w:bottom w:val="none" w:sz="0" w:space="0" w:color="auto"/>
            <w:right w:val="none" w:sz="0" w:space="0" w:color="auto"/>
          </w:divBdr>
        </w:div>
        <w:div w:id="1000888618">
          <w:marLeft w:val="0"/>
          <w:marRight w:val="0"/>
          <w:marTop w:val="0"/>
          <w:marBottom w:val="0"/>
          <w:divBdr>
            <w:top w:val="none" w:sz="0" w:space="0" w:color="auto"/>
            <w:left w:val="none" w:sz="0" w:space="0" w:color="auto"/>
            <w:bottom w:val="none" w:sz="0" w:space="0" w:color="auto"/>
            <w:right w:val="none" w:sz="0" w:space="0" w:color="auto"/>
          </w:divBdr>
        </w:div>
        <w:div w:id="1071197455">
          <w:marLeft w:val="0"/>
          <w:marRight w:val="0"/>
          <w:marTop w:val="0"/>
          <w:marBottom w:val="0"/>
          <w:divBdr>
            <w:top w:val="none" w:sz="0" w:space="0" w:color="auto"/>
            <w:left w:val="none" w:sz="0" w:space="0" w:color="auto"/>
            <w:bottom w:val="none" w:sz="0" w:space="0" w:color="auto"/>
            <w:right w:val="none" w:sz="0" w:space="0" w:color="auto"/>
          </w:divBdr>
        </w:div>
      </w:divsChild>
    </w:div>
    <w:div w:id="809517465">
      <w:bodyDiv w:val="1"/>
      <w:marLeft w:val="0"/>
      <w:marRight w:val="0"/>
      <w:marTop w:val="0"/>
      <w:marBottom w:val="0"/>
      <w:divBdr>
        <w:top w:val="none" w:sz="0" w:space="0" w:color="auto"/>
        <w:left w:val="none" w:sz="0" w:space="0" w:color="auto"/>
        <w:bottom w:val="none" w:sz="0" w:space="0" w:color="auto"/>
        <w:right w:val="none" w:sz="0" w:space="0" w:color="auto"/>
      </w:divBdr>
    </w:div>
    <w:div w:id="860164981">
      <w:bodyDiv w:val="1"/>
      <w:marLeft w:val="0"/>
      <w:marRight w:val="0"/>
      <w:marTop w:val="0"/>
      <w:marBottom w:val="0"/>
      <w:divBdr>
        <w:top w:val="none" w:sz="0" w:space="0" w:color="auto"/>
        <w:left w:val="none" w:sz="0" w:space="0" w:color="auto"/>
        <w:bottom w:val="none" w:sz="0" w:space="0" w:color="auto"/>
        <w:right w:val="none" w:sz="0" w:space="0" w:color="auto"/>
      </w:divBdr>
    </w:div>
    <w:div w:id="961617334">
      <w:bodyDiv w:val="1"/>
      <w:marLeft w:val="0"/>
      <w:marRight w:val="0"/>
      <w:marTop w:val="0"/>
      <w:marBottom w:val="0"/>
      <w:divBdr>
        <w:top w:val="none" w:sz="0" w:space="0" w:color="auto"/>
        <w:left w:val="none" w:sz="0" w:space="0" w:color="auto"/>
        <w:bottom w:val="none" w:sz="0" w:space="0" w:color="auto"/>
        <w:right w:val="none" w:sz="0" w:space="0" w:color="auto"/>
      </w:divBdr>
    </w:div>
    <w:div w:id="1028262777">
      <w:bodyDiv w:val="1"/>
      <w:marLeft w:val="0"/>
      <w:marRight w:val="0"/>
      <w:marTop w:val="0"/>
      <w:marBottom w:val="0"/>
      <w:divBdr>
        <w:top w:val="none" w:sz="0" w:space="0" w:color="auto"/>
        <w:left w:val="none" w:sz="0" w:space="0" w:color="auto"/>
        <w:bottom w:val="none" w:sz="0" w:space="0" w:color="auto"/>
        <w:right w:val="none" w:sz="0" w:space="0" w:color="auto"/>
      </w:divBdr>
    </w:div>
    <w:div w:id="1059787326">
      <w:bodyDiv w:val="1"/>
      <w:marLeft w:val="0"/>
      <w:marRight w:val="0"/>
      <w:marTop w:val="0"/>
      <w:marBottom w:val="0"/>
      <w:divBdr>
        <w:top w:val="none" w:sz="0" w:space="0" w:color="auto"/>
        <w:left w:val="none" w:sz="0" w:space="0" w:color="auto"/>
        <w:bottom w:val="none" w:sz="0" w:space="0" w:color="auto"/>
        <w:right w:val="none" w:sz="0" w:space="0" w:color="auto"/>
      </w:divBdr>
      <w:divsChild>
        <w:div w:id="1693456697">
          <w:marLeft w:val="0"/>
          <w:marRight w:val="0"/>
          <w:marTop w:val="0"/>
          <w:marBottom w:val="0"/>
          <w:divBdr>
            <w:top w:val="none" w:sz="0" w:space="0" w:color="auto"/>
            <w:left w:val="none" w:sz="0" w:space="0" w:color="auto"/>
            <w:bottom w:val="none" w:sz="0" w:space="0" w:color="auto"/>
            <w:right w:val="none" w:sz="0" w:space="0" w:color="auto"/>
          </w:divBdr>
        </w:div>
        <w:div w:id="576208327">
          <w:marLeft w:val="0"/>
          <w:marRight w:val="0"/>
          <w:marTop w:val="0"/>
          <w:marBottom w:val="0"/>
          <w:divBdr>
            <w:top w:val="none" w:sz="0" w:space="0" w:color="auto"/>
            <w:left w:val="none" w:sz="0" w:space="0" w:color="auto"/>
            <w:bottom w:val="none" w:sz="0" w:space="0" w:color="auto"/>
            <w:right w:val="none" w:sz="0" w:space="0" w:color="auto"/>
          </w:divBdr>
        </w:div>
        <w:div w:id="194536861">
          <w:marLeft w:val="0"/>
          <w:marRight w:val="0"/>
          <w:marTop w:val="0"/>
          <w:marBottom w:val="0"/>
          <w:divBdr>
            <w:top w:val="none" w:sz="0" w:space="0" w:color="auto"/>
            <w:left w:val="none" w:sz="0" w:space="0" w:color="auto"/>
            <w:bottom w:val="none" w:sz="0" w:space="0" w:color="auto"/>
            <w:right w:val="none" w:sz="0" w:space="0" w:color="auto"/>
          </w:divBdr>
        </w:div>
        <w:div w:id="1301611063">
          <w:marLeft w:val="0"/>
          <w:marRight w:val="0"/>
          <w:marTop w:val="0"/>
          <w:marBottom w:val="0"/>
          <w:divBdr>
            <w:top w:val="none" w:sz="0" w:space="0" w:color="auto"/>
            <w:left w:val="none" w:sz="0" w:space="0" w:color="auto"/>
            <w:bottom w:val="none" w:sz="0" w:space="0" w:color="auto"/>
            <w:right w:val="none" w:sz="0" w:space="0" w:color="auto"/>
          </w:divBdr>
        </w:div>
        <w:div w:id="74055781">
          <w:marLeft w:val="0"/>
          <w:marRight w:val="0"/>
          <w:marTop w:val="0"/>
          <w:marBottom w:val="0"/>
          <w:divBdr>
            <w:top w:val="none" w:sz="0" w:space="0" w:color="auto"/>
            <w:left w:val="none" w:sz="0" w:space="0" w:color="auto"/>
            <w:bottom w:val="none" w:sz="0" w:space="0" w:color="auto"/>
            <w:right w:val="none" w:sz="0" w:space="0" w:color="auto"/>
          </w:divBdr>
        </w:div>
        <w:div w:id="791243779">
          <w:marLeft w:val="0"/>
          <w:marRight w:val="0"/>
          <w:marTop w:val="0"/>
          <w:marBottom w:val="0"/>
          <w:divBdr>
            <w:top w:val="none" w:sz="0" w:space="0" w:color="auto"/>
            <w:left w:val="none" w:sz="0" w:space="0" w:color="auto"/>
            <w:bottom w:val="none" w:sz="0" w:space="0" w:color="auto"/>
            <w:right w:val="none" w:sz="0" w:space="0" w:color="auto"/>
          </w:divBdr>
        </w:div>
        <w:div w:id="1656489208">
          <w:marLeft w:val="0"/>
          <w:marRight w:val="0"/>
          <w:marTop w:val="0"/>
          <w:marBottom w:val="0"/>
          <w:divBdr>
            <w:top w:val="none" w:sz="0" w:space="0" w:color="auto"/>
            <w:left w:val="none" w:sz="0" w:space="0" w:color="auto"/>
            <w:bottom w:val="none" w:sz="0" w:space="0" w:color="auto"/>
            <w:right w:val="none" w:sz="0" w:space="0" w:color="auto"/>
          </w:divBdr>
        </w:div>
        <w:div w:id="930817234">
          <w:marLeft w:val="0"/>
          <w:marRight w:val="0"/>
          <w:marTop w:val="0"/>
          <w:marBottom w:val="0"/>
          <w:divBdr>
            <w:top w:val="none" w:sz="0" w:space="0" w:color="auto"/>
            <w:left w:val="none" w:sz="0" w:space="0" w:color="auto"/>
            <w:bottom w:val="none" w:sz="0" w:space="0" w:color="auto"/>
            <w:right w:val="none" w:sz="0" w:space="0" w:color="auto"/>
          </w:divBdr>
        </w:div>
        <w:div w:id="382213258">
          <w:marLeft w:val="0"/>
          <w:marRight w:val="0"/>
          <w:marTop w:val="0"/>
          <w:marBottom w:val="0"/>
          <w:divBdr>
            <w:top w:val="none" w:sz="0" w:space="0" w:color="auto"/>
            <w:left w:val="none" w:sz="0" w:space="0" w:color="auto"/>
            <w:bottom w:val="none" w:sz="0" w:space="0" w:color="auto"/>
            <w:right w:val="none" w:sz="0" w:space="0" w:color="auto"/>
          </w:divBdr>
        </w:div>
        <w:div w:id="1640766471">
          <w:marLeft w:val="0"/>
          <w:marRight w:val="0"/>
          <w:marTop w:val="0"/>
          <w:marBottom w:val="0"/>
          <w:divBdr>
            <w:top w:val="none" w:sz="0" w:space="0" w:color="auto"/>
            <w:left w:val="none" w:sz="0" w:space="0" w:color="auto"/>
            <w:bottom w:val="none" w:sz="0" w:space="0" w:color="auto"/>
            <w:right w:val="none" w:sz="0" w:space="0" w:color="auto"/>
          </w:divBdr>
        </w:div>
        <w:div w:id="1472597220">
          <w:marLeft w:val="0"/>
          <w:marRight w:val="0"/>
          <w:marTop w:val="0"/>
          <w:marBottom w:val="0"/>
          <w:divBdr>
            <w:top w:val="none" w:sz="0" w:space="0" w:color="auto"/>
            <w:left w:val="none" w:sz="0" w:space="0" w:color="auto"/>
            <w:bottom w:val="none" w:sz="0" w:space="0" w:color="auto"/>
            <w:right w:val="none" w:sz="0" w:space="0" w:color="auto"/>
          </w:divBdr>
        </w:div>
        <w:div w:id="80834267">
          <w:marLeft w:val="0"/>
          <w:marRight w:val="0"/>
          <w:marTop w:val="0"/>
          <w:marBottom w:val="0"/>
          <w:divBdr>
            <w:top w:val="none" w:sz="0" w:space="0" w:color="auto"/>
            <w:left w:val="none" w:sz="0" w:space="0" w:color="auto"/>
            <w:bottom w:val="none" w:sz="0" w:space="0" w:color="auto"/>
            <w:right w:val="none" w:sz="0" w:space="0" w:color="auto"/>
          </w:divBdr>
        </w:div>
        <w:div w:id="1988049660">
          <w:marLeft w:val="0"/>
          <w:marRight w:val="0"/>
          <w:marTop w:val="0"/>
          <w:marBottom w:val="0"/>
          <w:divBdr>
            <w:top w:val="none" w:sz="0" w:space="0" w:color="auto"/>
            <w:left w:val="none" w:sz="0" w:space="0" w:color="auto"/>
            <w:bottom w:val="none" w:sz="0" w:space="0" w:color="auto"/>
            <w:right w:val="none" w:sz="0" w:space="0" w:color="auto"/>
          </w:divBdr>
        </w:div>
        <w:div w:id="1789542199">
          <w:marLeft w:val="0"/>
          <w:marRight w:val="0"/>
          <w:marTop w:val="0"/>
          <w:marBottom w:val="0"/>
          <w:divBdr>
            <w:top w:val="none" w:sz="0" w:space="0" w:color="auto"/>
            <w:left w:val="none" w:sz="0" w:space="0" w:color="auto"/>
            <w:bottom w:val="none" w:sz="0" w:space="0" w:color="auto"/>
            <w:right w:val="none" w:sz="0" w:space="0" w:color="auto"/>
          </w:divBdr>
        </w:div>
      </w:divsChild>
    </w:div>
    <w:div w:id="1092550967">
      <w:bodyDiv w:val="1"/>
      <w:marLeft w:val="0"/>
      <w:marRight w:val="0"/>
      <w:marTop w:val="0"/>
      <w:marBottom w:val="0"/>
      <w:divBdr>
        <w:top w:val="none" w:sz="0" w:space="0" w:color="auto"/>
        <w:left w:val="none" w:sz="0" w:space="0" w:color="auto"/>
        <w:bottom w:val="none" w:sz="0" w:space="0" w:color="auto"/>
        <w:right w:val="none" w:sz="0" w:space="0" w:color="auto"/>
      </w:divBdr>
      <w:divsChild>
        <w:div w:id="1996521034">
          <w:marLeft w:val="0"/>
          <w:marRight w:val="0"/>
          <w:marTop w:val="0"/>
          <w:marBottom w:val="0"/>
          <w:divBdr>
            <w:top w:val="none" w:sz="0" w:space="0" w:color="auto"/>
            <w:left w:val="none" w:sz="0" w:space="0" w:color="auto"/>
            <w:bottom w:val="none" w:sz="0" w:space="0" w:color="auto"/>
            <w:right w:val="none" w:sz="0" w:space="0" w:color="auto"/>
          </w:divBdr>
        </w:div>
        <w:div w:id="113791907">
          <w:marLeft w:val="0"/>
          <w:marRight w:val="0"/>
          <w:marTop w:val="0"/>
          <w:marBottom w:val="0"/>
          <w:divBdr>
            <w:top w:val="none" w:sz="0" w:space="0" w:color="auto"/>
            <w:left w:val="none" w:sz="0" w:space="0" w:color="auto"/>
            <w:bottom w:val="none" w:sz="0" w:space="0" w:color="auto"/>
            <w:right w:val="none" w:sz="0" w:space="0" w:color="auto"/>
          </w:divBdr>
        </w:div>
        <w:div w:id="663165374">
          <w:marLeft w:val="0"/>
          <w:marRight w:val="0"/>
          <w:marTop w:val="0"/>
          <w:marBottom w:val="0"/>
          <w:divBdr>
            <w:top w:val="none" w:sz="0" w:space="0" w:color="auto"/>
            <w:left w:val="none" w:sz="0" w:space="0" w:color="auto"/>
            <w:bottom w:val="none" w:sz="0" w:space="0" w:color="auto"/>
            <w:right w:val="none" w:sz="0" w:space="0" w:color="auto"/>
          </w:divBdr>
        </w:div>
        <w:div w:id="255136343">
          <w:marLeft w:val="0"/>
          <w:marRight w:val="0"/>
          <w:marTop w:val="0"/>
          <w:marBottom w:val="0"/>
          <w:divBdr>
            <w:top w:val="none" w:sz="0" w:space="0" w:color="auto"/>
            <w:left w:val="none" w:sz="0" w:space="0" w:color="auto"/>
            <w:bottom w:val="none" w:sz="0" w:space="0" w:color="auto"/>
            <w:right w:val="none" w:sz="0" w:space="0" w:color="auto"/>
          </w:divBdr>
        </w:div>
        <w:div w:id="571935244">
          <w:marLeft w:val="0"/>
          <w:marRight w:val="0"/>
          <w:marTop w:val="0"/>
          <w:marBottom w:val="0"/>
          <w:divBdr>
            <w:top w:val="none" w:sz="0" w:space="0" w:color="auto"/>
            <w:left w:val="none" w:sz="0" w:space="0" w:color="auto"/>
            <w:bottom w:val="none" w:sz="0" w:space="0" w:color="auto"/>
            <w:right w:val="none" w:sz="0" w:space="0" w:color="auto"/>
          </w:divBdr>
        </w:div>
        <w:div w:id="2116318674">
          <w:marLeft w:val="0"/>
          <w:marRight w:val="0"/>
          <w:marTop w:val="0"/>
          <w:marBottom w:val="0"/>
          <w:divBdr>
            <w:top w:val="none" w:sz="0" w:space="0" w:color="auto"/>
            <w:left w:val="none" w:sz="0" w:space="0" w:color="auto"/>
            <w:bottom w:val="none" w:sz="0" w:space="0" w:color="auto"/>
            <w:right w:val="none" w:sz="0" w:space="0" w:color="auto"/>
          </w:divBdr>
        </w:div>
        <w:div w:id="880938250">
          <w:marLeft w:val="0"/>
          <w:marRight w:val="0"/>
          <w:marTop w:val="0"/>
          <w:marBottom w:val="0"/>
          <w:divBdr>
            <w:top w:val="none" w:sz="0" w:space="0" w:color="auto"/>
            <w:left w:val="none" w:sz="0" w:space="0" w:color="auto"/>
            <w:bottom w:val="none" w:sz="0" w:space="0" w:color="auto"/>
            <w:right w:val="none" w:sz="0" w:space="0" w:color="auto"/>
          </w:divBdr>
        </w:div>
        <w:div w:id="1209341419">
          <w:marLeft w:val="0"/>
          <w:marRight w:val="0"/>
          <w:marTop w:val="0"/>
          <w:marBottom w:val="0"/>
          <w:divBdr>
            <w:top w:val="none" w:sz="0" w:space="0" w:color="auto"/>
            <w:left w:val="none" w:sz="0" w:space="0" w:color="auto"/>
            <w:bottom w:val="none" w:sz="0" w:space="0" w:color="auto"/>
            <w:right w:val="none" w:sz="0" w:space="0" w:color="auto"/>
          </w:divBdr>
        </w:div>
        <w:div w:id="1555853808">
          <w:marLeft w:val="0"/>
          <w:marRight w:val="0"/>
          <w:marTop w:val="0"/>
          <w:marBottom w:val="0"/>
          <w:divBdr>
            <w:top w:val="none" w:sz="0" w:space="0" w:color="auto"/>
            <w:left w:val="none" w:sz="0" w:space="0" w:color="auto"/>
            <w:bottom w:val="none" w:sz="0" w:space="0" w:color="auto"/>
            <w:right w:val="none" w:sz="0" w:space="0" w:color="auto"/>
          </w:divBdr>
        </w:div>
        <w:div w:id="1008410765">
          <w:marLeft w:val="0"/>
          <w:marRight w:val="0"/>
          <w:marTop w:val="0"/>
          <w:marBottom w:val="0"/>
          <w:divBdr>
            <w:top w:val="none" w:sz="0" w:space="0" w:color="auto"/>
            <w:left w:val="none" w:sz="0" w:space="0" w:color="auto"/>
            <w:bottom w:val="none" w:sz="0" w:space="0" w:color="auto"/>
            <w:right w:val="none" w:sz="0" w:space="0" w:color="auto"/>
          </w:divBdr>
        </w:div>
        <w:div w:id="1276062528">
          <w:marLeft w:val="0"/>
          <w:marRight w:val="0"/>
          <w:marTop w:val="0"/>
          <w:marBottom w:val="0"/>
          <w:divBdr>
            <w:top w:val="none" w:sz="0" w:space="0" w:color="auto"/>
            <w:left w:val="none" w:sz="0" w:space="0" w:color="auto"/>
            <w:bottom w:val="none" w:sz="0" w:space="0" w:color="auto"/>
            <w:right w:val="none" w:sz="0" w:space="0" w:color="auto"/>
          </w:divBdr>
        </w:div>
        <w:div w:id="1023634990">
          <w:marLeft w:val="0"/>
          <w:marRight w:val="0"/>
          <w:marTop w:val="0"/>
          <w:marBottom w:val="0"/>
          <w:divBdr>
            <w:top w:val="none" w:sz="0" w:space="0" w:color="auto"/>
            <w:left w:val="none" w:sz="0" w:space="0" w:color="auto"/>
            <w:bottom w:val="none" w:sz="0" w:space="0" w:color="auto"/>
            <w:right w:val="none" w:sz="0" w:space="0" w:color="auto"/>
          </w:divBdr>
        </w:div>
        <w:div w:id="41442020">
          <w:marLeft w:val="0"/>
          <w:marRight w:val="0"/>
          <w:marTop w:val="0"/>
          <w:marBottom w:val="0"/>
          <w:divBdr>
            <w:top w:val="none" w:sz="0" w:space="0" w:color="auto"/>
            <w:left w:val="none" w:sz="0" w:space="0" w:color="auto"/>
            <w:bottom w:val="none" w:sz="0" w:space="0" w:color="auto"/>
            <w:right w:val="none" w:sz="0" w:space="0" w:color="auto"/>
          </w:divBdr>
        </w:div>
        <w:div w:id="259334342">
          <w:marLeft w:val="0"/>
          <w:marRight w:val="0"/>
          <w:marTop w:val="0"/>
          <w:marBottom w:val="0"/>
          <w:divBdr>
            <w:top w:val="none" w:sz="0" w:space="0" w:color="auto"/>
            <w:left w:val="none" w:sz="0" w:space="0" w:color="auto"/>
            <w:bottom w:val="none" w:sz="0" w:space="0" w:color="auto"/>
            <w:right w:val="none" w:sz="0" w:space="0" w:color="auto"/>
          </w:divBdr>
        </w:div>
        <w:div w:id="1573391017">
          <w:marLeft w:val="0"/>
          <w:marRight w:val="0"/>
          <w:marTop w:val="0"/>
          <w:marBottom w:val="0"/>
          <w:divBdr>
            <w:top w:val="none" w:sz="0" w:space="0" w:color="auto"/>
            <w:left w:val="none" w:sz="0" w:space="0" w:color="auto"/>
            <w:bottom w:val="none" w:sz="0" w:space="0" w:color="auto"/>
            <w:right w:val="none" w:sz="0" w:space="0" w:color="auto"/>
          </w:divBdr>
        </w:div>
        <w:div w:id="124276833">
          <w:marLeft w:val="0"/>
          <w:marRight w:val="0"/>
          <w:marTop w:val="0"/>
          <w:marBottom w:val="0"/>
          <w:divBdr>
            <w:top w:val="none" w:sz="0" w:space="0" w:color="auto"/>
            <w:left w:val="none" w:sz="0" w:space="0" w:color="auto"/>
            <w:bottom w:val="none" w:sz="0" w:space="0" w:color="auto"/>
            <w:right w:val="none" w:sz="0" w:space="0" w:color="auto"/>
          </w:divBdr>
        </w:div>
        <w:div w:id="807477525">
          <w:marLeft w:val="0"/>
          <w:marRight w:val="0"/>
          <w:marTop w:val="0"/>
          <w:marBottom w:val="0"/>
          <w:divBdr>
            <w:top w:val="none" w:sz="0" w:space="0" w:color="auto"/>
            <w:left w:val="none" w:sz="0" w:space="0" w:color="auto"/>
            <w:bottom w:val="none" w:sz="0" w:space="0" w:color="auto"/>
            <w:right w:val="none" w:sz="0" w:space="0" w:color="auto"/>
          </w:divBdr>
        </w:div>
        <w:div w:id="1148208335">
          <w:marLeft w:val="0"/>
          <w:marRight w:val="0"/>
          <w:marTop w:val="0"/>
          <w:marBottom w:val="0"/>
          <w:divBdr>
            <w:top w:val="none" w:sz="0" w:space="0" w:color="auto"/>
            <w:left w:val="none" w:sz="0" w:space="0" w:color="auto"/>
            <w:bottom w:val="none" w:sz="0" w:space="0" w:color="auto"/>
            <w:right w:val="none" w:sz="0" w:space="0" w:color="auto"/>
          </w:divBdr>
        </w:div>
        <w:div w:id="1647196542">
          <w:marLeft w:val="0"/>
          <w:marRight w:val="0"/>
          <w:marTop w:val="0"/>
          <w:marBottom w:val="0"/>
          <w:divBdr>
            <w:top w:val="none" w:sz="0" w:space="0" w:color="auto"/>
            <w:left w:val="none" w:sz="0" w:space="0" w:color="auto"/>
            <w:bottom w:val="none" w:sz="0" w:space="0" w:color="auto"/>
            <w:right w:val="none" w:sz="0" w:space="0" w:color="auto"/>
          </w:divBdr>
        </w:div>
        <w:div w:id="698165143">
          <w:marLeft w:val="0"/>
          <w:marRight w:val="0"/>
          <w:marTop w:val="0"/>
          <w:marBottom w:val="0"/>
          <w:divBdr>
            <w:top w:val="none" w:sz="0" w:space="0" w:color="auto"/>
            <w:left w:val="none" w:sz="0" w:space="0" w:color="auto"/>
            <w:bottom w:val="none" w:sz="0" w:space="0" w:color="auto"/>
            <w:right w:val="none" w:sz="0" w:space="0" w:color="auto"/>
          </w:divBdr>
        </w:div>
        <w:div w:id="1367757843">
          <w:marLeft w:val="0"/>
          <w:marRight w:val="0"/>
          <w:marTop w:val="0"/>
          <w:marBottom w:val="0"/>
          <w:divBdr>
            <w:top w:val="none" w:sz="0" w:space="0" w:color="auto"/>
            <w:left w:val="none" w:sz="0" w:space="0" w:color="auto"/>
            <w:bottom w:val="none" w:sz="0" w:space="0" w:color="auto"/>
            <w:right w:val="none" w:sz="0" w:space="0" w:color="auto"/>
          </w:divBdr>
        </w:div>
        <w:div w:id="7342170">
          <w:marLeft w:val="0"/>
          <w:marRight w:val="0"/>
          <w:marTop w:val="0"/>
          <w:marBottom w:val="0"/>
          <w:divBdr>
            <w:top w:val="none" w:sz="0" w:space="0" w:color="auto"/>
            <w:left w:val="none" w:sz="0" w:space="0" w:color="auto"/>
            <w:bottom w:val="none" w:sz="0" w:space="0" w:color="auto"/>
            <w:right w:val="none" w:sz="0" w:space="0" w:color="auto"/>
          </w:divBdr>
        </w:div>
        <w:div w:id="2049064554">
          <w:marLeft w:val="0"/>
          <w:marRight w:val="0"/>
          <w:marTop w:val="0"/>
          <w:marBottom w:val="0"/>
          <w:divBdr>
            <w:top w:val="none" w:sz="0" w:space="0" w:color="auto"/>
            <w:left w:val="none" w:sz="0" w:space="0" w:color="auto"/>
            <w:bottom w:val="none" w:sz="0" w:space="0" w:color="auto"/>
            <w:right w:val="none" w:sz="0" w:space="0" w:color="auto"/>
          </w:divBdr>
        </w:div>
        <w:div w:id="2109348289">
          <w:marLeft w:val="0"/>
          <w:marRight w:val="0"/>
          <w:marTop w:val="0"/>
          <w:marBottom w:val="0"/>
          <w:divBdr>
            <w:top w:val="none" w:sz="0" w:space="0" w:color="auto"/>
            <w:left w:val="none" w:sz="0" w:space="0" w:color="auto"/>
            <w:bottom w:val="none" w:sz="0" w:space="0" w:color="auto"/>
            <w:right w:val="none" w:sz="0" w:space="0" w:color="auto"/>
          </w:divBdr>
        </w:div>
        <w:div w:id="368529416">
          <w:marLeft w:val="0"/>
          <w:marRight w:val="0"/>
          <w:marTop w:val="0"/>
          <w:marBottom w:val="0"/>
          <w:divBdr>
            <w:top w:val="none" w:sz="0" w:space="0" w:color="auto"/>
            <w:left w:val="none" w:sz="0" w:space="0" w:color="auto"/>
            <w:bottom w:val="none" w:sz="0" w:space="0" w:color="auto"/>
            <w:right w:val="none" w:sz="0" w:space="0" w:color="auto"/>
          </w:divBdr>
        </w:div>
        <w:div w:id="1921407453">
          <w:marLeft w:val="0"/>
          <w:marRight w:val="0"/>
          <w:marTop w:val="0"/>
          <w:marBottom w:val="0"/>
          <w:divBdr>
            <w:top w:val="none" w:sz="0" w:space="0" w:color="auto"/>
            <w:left w:val="none" w:sz="0" w:space="0" w:color="auto"/>
            <w:bottom w:val="none" w:sz="0" w:space="0" w:color="auto"/>
            <w:right w:val="none" w:sz="0" w:space="0" w:color="auto"/>
          </w:divBdr>
        </w:div>
        <w:div w:id="634412934">
          <w:marLeft w:val="0"/>
          <w:marRight w:val="0"/>
          <w:marTop w:val="0"/>
          <w:marBottom w:val="0"/>
          <w:divBdr>
            <w:top w:val="none" w:sz="0" w:space="0" w:color="auto"/>
            <w:left w:val="none" w:sz="0" w:space="0" w:color="auto"/>
            <w:bottom w:val="none" w:sz="0" w:space="0" w:color="auto"/>
            <w:right w:val="none" w:sz="0" w:space="0" w:color="auto"/>
          </w:divBdr>
        </w:div>
        <w:div w:id="1227835203">
          <w:marLeft w:val="0"/>
          <w:marRight w:val="0"/>
          <w:marTop w:val="0"/>
          <w:marBottom w:val="0"/>
          <w:divBdr>
            <w:top w:val="none" w:sz="0" w:space="0" w:color="auto"/>
            <w:left w:val="none" w:sz="0" w:space="0" w:color="auto"/>
            <w:bottom w:val="none" w:sz="0" w:space="0" w:color="auto"/>
            <w:right w:val="none" w:sz="0" w:space="0" w:color="auto"/>
          </w:divBdr>
        </w:div>
        <w:div w:id="1934393264">
          <w:marLeft w:val="0"/>
          <w:marRight w:val="0"/>
          <w:marTop w:val="0"/>
          <w:marBottom w:val="0"/>
          <w:divBdr>
            <w:top w:val="none" w:sz="0" w:space="0" w:color="auto"/>
            <w:left w:val="none" w:sz="0" w:space="0" w:color="auto"/>
            <w:bottom w:val="none" w:sz="0" w:space="0" w:color="auto"/>
            <w:right w:val="none" w:sz="0" w:space="0" w:color="auto"/>
          </w:divBdr>
        </w:div>
        <w:div w:id="735855459">
          <w:marLeft w:val="0"/>
          <w:marRight w:val="0"/>
          <w:marTop w:val="0"/>
          <w:marBottom w:val="0"/>
          <w:divBdr>
            <w:top w:val="none" w:sz="0" w:space="0" w:color="auto"/>
            <w:left w:val="none" w:sz="0" w:space="0" w:color="auto"/>
            <w:bottom w:val="none" w:sz="0" w:space="0" w:color="auto"/>
            <w:right w:val="none" w:sz="0" w:space="0" w:color="auto"/>
          </w:divBdr>
        </w:div>
      </w:divsChild>
    </w:div>
    <w:div w:id="1275676644">
      <w:bodyDiv w:val="1"/>
      <w:marLeft w:val="0"/>
      <w:marRight w:val="0"/>
      <w:marTop w:val="0"/>
      <w:marBottom w:val="0"/>
      <w:divBdr>
        <w:top w:val="none" w:sz="0" w:space="0" w:color="auto"/>
        <w:left w:val="none" w:sz="0" w:space="0" w:color="auto"/>
        <w:bottom w:val="none" w:sz="0" w:space="0" w:color="auto"/>
        <w:right w:val="none" w:sz="0" w:space="0" w:color="auto"/>
      </w:divBdr>
    </w:div>
    <w:div w:id="1383552199">
      <w:bodyDiv w:val="1"/>
      <w:marLeft w:val="0"/>
      <w:marRight w:val="0"/>
      <w:marTop w:val="0"/>
      <w:marBottom w:val="0"/>
      <w:divBdr>
        <w:top w:val="none" w:sz="0" w:space="0" w:color="auto"/>
        <w:left w:val="none" w:sz="0" w:space="0" w:color="auto"/>
        <w:bottom w:val="none" w:sz="0" w:space="0" w:color="auto"/>
        <w:right w:val="none" w:sz="0" w:space="0" w:color="auto"/>
      </w:divBdr>
    </w:div>
    <w:div w:id="1397051343">
      <w:bodyDiv w:val="1"/>
      <w:marLeft w:val="0"/>
      <w:marRight w:val="0"/>
      <w:marTop w:val="0"/>
      <w:marBottom w:val="0"/>
      <w:divBdr>
        <w:top w:val="none" w:sz="0" w:space="0" w:color="auto"/>
        <w:left w:val="none" w:sz="0" w:space="0" w:color="auto"/>
        <w:bottom w:val="none" w:sz="0" w:space="0" w:color="auto"/>
        <w:right w:val="none" w:sz="0" w:space="0" w:color="auto"/>
      </w:divBdr>
    </w:div>
    <w:div w:id="1404134695">
      <w:bodyDiv w:val="1"/>
      <w:marLeft w:val="0"/>
      <w:marRight w:val="0"/>
      <w:marTop w:val="0"/>
      <w:marBottom w:val="0"/>
      <w:divBdr>
        <w:top w:val="none" w:sz="0" w:space="0" w:color="auto"/>
        <w:left w:val="none" w:sz="0" w:space="0" w:color="auto"/>
        <w:bottom w:val="none" w:sz="0" w:space="0" w:color="auto"/>
        <w:right w:val="none" w:sz="0" w:space="0" w:color="auto"/>
      </w:divBdr>
    </w:div>
    <w:div w:id="1440296144">
      <w:bodyDiv w:val="1"/>
      <w:marLeft w:val="0"/>
      <w:marRight w:val="0"/>
      <w:marTop w:val="0"/>
      <w:marBottom w:val="0"/>
      <w:divBdr>
        <w:top w:val="none" w:sz="0" w:space="0" w:color="auto"/>
        <w:left w:val="none" w:sz="0" w:space="0" w:color="auto"/>
        <w:bottom w:val="none" w:sz="0" w:space="0" w:color="auto"/>
        <w:right w:val="none" w:sz="0" w:space="0" w:color="auto"/>
      </w:divBdr>
    </w:div>
    <w:div w:id="1524395593">
      <w:bodyDiv w:val="1"/>
      <w:marLeft w:val="0"/>
      <w:marRight w:val="0"/>
      <w:marTop w:val="0"/>
      <w:marBottom w:val="0"/>
      <w:divBdr>
        <w:top w:val="none" w:sz="0" w:space="0" w:color="auto"/>
        <w:left w:val="none" w:sz="0" w:space="0" w:color="auto"/>
        <w:bottom w:val="none" w:sz="0" w:space="0" w:color="auto"/>
        <w:right w:val="none" w:sz="0" w:space="0" w:color="auto"/>
      </w:divBdr>
    </w:div>
    <w:div w:id="1563177279">
      <w:bodyDiv w:val="1"/>
      <w:marLeft w:val="0"/>
      <w:marRight w:val="0"/>
      <w:marTop w:val="0"/>
      <w:marBottom w:val="0"/>
      <w:divBdr>
        <w:top w:val="none" w:sz="0" w:space="0" w:color="auto"/>
        <w:left w:val="none" w:sz="0" w:space="0" w:color="auto"/>
        <w:bottom w:val="none" w:sz="0" w:space="0" w:color="auto"/>
        <w:right w:val="none" w:sz="0" w:space="0" w:color="auto"/>
      </w:divBdr>
      <w:divsChild>
        <w:div w:id="1650596468">
          <w:marLeft w:val="547"/>
          <w:marRight w:val="0"/>
          <w:marTop w:val="200"/>
          <w:marBottom w:val="0"/>
          <w:divBdr>
            <w:top w:val="none" w:sz="0" w:space="0" w:color="auto"/>
            <w:left w:val="none" w:sz="0" w:space="0" w:color="auto"/>
            <w:bottom w:val="none" w:sz="0" w:space="0" w:color="auto"/>
            <w:right w:val="none" w:sz="0" w:space="0" w:color="auto"/>
          </w:divBdr>
        </w:div>
        <w:div w:id="1249071234">
          <w:marLeft w:val="547"/>
          <w:marRight w:val="0"/>
          <w:marTop w:val="200"/>
          <w:marBottom w:val="0"/>
          <w:divBdr>
            <w:top w:val="none" w:sz="0" w:space="0" w:color="auto"/>
            <w:left w:val="none" w:sz="0" w:space="0" w:color="auto"/>
            <w:bottom w:val="none" w:sz="0" w:space="0" w:color="auto"/>
            <w:right w:val="none" w:sz="0" w:space="0" w:color="auto"/>
          </w:divBdr>
        </w:div>
        <w:div w:id="353045344">
          <w:marLeft w:val="547"/>
          <w:marRight w:val="0"/>
          <w:marTop w:val="200"/>
          <w:marBottom w:val="0"/>
          <w:divBdr>
            <w:top w:val="none" w:sz="0" w:space="0" w:color="auto"/>
            <w:left w:val="none" w:sz="0" w:space="0" w:color="auto"/>
            <w:bottom w:val="none" w:sz="0" w:space="0" w:color="auto"/>
            <w:right w:val="none" w:sz="0" w:space="0" w:color="auto"/>
          </w:divBdr>
        </w:div>
        <w:div w:id="1090127884">
          <w:marLeft w:val="547"/>
          <w:marRight w:val="0"/>
          <w:marTop w:val="200"/>
          <w:marBottom w:val="0"/>
          <w:divBdr>
            <w:top w:val="none" w:sz="0" w:space="0" w:color="auto"/>
            <w:left w:val="none" w:sz="0" w:space="0" w:color="auto"/>
            <w:bottom w:val="none" w:sz="0" w:space="0" w:color="auto"/>
            <w:right w:val="none" w:sz="0" w:space="0" w:color="auto"/>
          </w:divBdr>
        </w:div>
        <w:div w:id="767042790">
          <w:marLeft w:val="547"/>
          <w:marRight w:val="0"/>
          <w:marTop w:val="200"/>
          <w:marBottom w:val="0"/>
          <w:divBdr>
            <w:top w:val="none" w:sz="0" w:space="0" w:color="auto"/>
            <w:left w:val="none" w:sz="0" w:space="0" w:color="auto"/>
            <w:bottom w:val="none" w:sz="0" w:space="0" w:color="auto"/>
            <w:right w:val="none" w:sz="0" w:space="0" w:color="auto"/>
          </w:divBdr>
        </w:div>
        <w:div w:id="608053267">
          <w:marLeft w:val="1166"/>
          <w:marRight w:val="0"/>
          <w:marTop w:val="200"/>
          <w:marBottom w:val="0"/>
          <w:divBdr>
            <w:top w:val="none" w:sz="0" w:space="0" w:color="auto"/>
            <w:left w:val="none" w:sz="0" w:space="0" w:color="auto"/>
            <w:bottom w:val="none" w:sz="0" w:space="0" w:color="auto"/>
            <w:right w:val="none" w:sz="0" w:space="0" w:color="auto"/>
          </w:divBdr>
        </w:div>
        <w:div w:id="488401363">
          <w:marLeft w:val="1166"/>
          <w:marRight w:val="0"/>
          <w:marTop w:val="200"/>
          <w:marBottom w:val="0"/>
          <w:divBdr>
            <w:top w:val="none" w:sz="0" w:space="0" w:color="auto"/>
            <w:left w:val="none" w:sz="0" w:space="0" w:color="auto"/>
            <w:bottom w:val="none" w:sz="0" w:space="0" w:color="auto"/>
            <w:right w:val="none" w:sz="0" w:space="0" w:color="auto"/>
          </w:divBdr>
        </w:div>
      </w:divsChild>
    </w:div>
    <w:div w:id="1563708632">
      <w:bodyDiv w:val="1"/>
      <w:marLeft w:val="0"/>
      <w:marRight w:val="0"/>
      <w:marTop w:val="0"/>
      <w:marBottom w:val="0"/>
      <w:divBdr>
        <w:top w:val="none" w:sz="0" w:space="0" w:color="auto"/>
        <w:left w:val="none" w:sz="0" w:space="0" w:color="auto"/>
        <w:bottom w:val="none" w:sz="0" w:space="0" w:color="auto"/>
        <w:right w:val="none" w:sz="0" w:space="0" w:color="auto"/>
      </w:divBdr>
    </w:div>
    <w:div w:id="1629625467">
      <w:bodyDiv w:val="1"/>
      <w:marLeft w:val="0"/>
      <w:marRight w:val="0"/>
      <w:marTop w:val="0"/>
      <w:marBottom w:val="0"/>
      <w:divBdr>
        <w:top w:val="none" w:sz="0" w:space="0" w:color="auto"/>
        <w:left w:val="none" w:sz="0" w:space="0" w:color="auto"/>
        <w:bottom w:val="none" w:sz="0" w:space="0" w:color="auto"/>
        <w:right w:val="none" w:sz="0" w:space="0" w:color="auto"/>
      </w:divBdr>
    </w:div>
    <w:div w:id="1672836479">
      <w:bodyDiv w:val="1"/>
      <w:marLeft w:val="0"/>
      <w:marRight w:val="0"/>
      <w:marTop w:val="0"/>
      <w:marBottom w:val="0"/>
      <w:divBdr>
        <w:top w:val="none" w:sz="0" w:space="0" w:color="auto"/>
        <w:left w:val="none" w:sz="0" w:space="0" w:color="auto"/>
        <w:bottom w:val="none" w:sz="0" w:space="0" w:color="auto"/>
        <w:right w:val="none" w:sz="0" w:space="0" w:color="auto"/>
      </w:divBdr>
    </w:div>
    <w:div w:id="1683126482">
      <w:bodyDiv w:val="1"/>
      <w:marLeft w:val="0"/>
      <w:marRight w:val="0"/>
      <w:marTop w:val="0"/>
      <w:marBottom w:val="0"/>
      <w:divBdr>
        <w:top w:val="none" w:sz="0" w:space="0" w:color="auto"/>
        <w:left w:val="none" w:sz="0" w:space="0" w:color="auto"/>
        <w:bottom w:val="none" w:sz="0" w:space="0" w:color="auto"/>
        <w:right w:val="none" w:sz="0" w:space="0" w:color="auto"/>
      </w:divBdr>
    </w:div>
    <w:div w:id="1790782644">
      <w:bodyDiv w:val="1"/>
      <w:marLeft w:val="0"/>
      <w:marRight w:val="0"/>
      <w:marTop w:val="0"/>
      <w:marBottom w:val="0"/>
      <w:divBdr>
        <w:top w:val="none" w:sz="0" w:space="0" w:color="auto"/>
        <w:left w:val="none" w:sz="0" w:space="0" w:color="auto"/>
        <w:bottom w:val="none" w:sz="0" w:space="0" w:color="auto"/>
        <w:right w:val="none" w:sz="0" w:space="0" w:color="auto"/>
      </w:divBdr>
      <w:divsChild>
        <w:div w:id="1766345290">
          <w:marLeft w:val="0"/>
          <w:marRight w:val="0"/>
          <w:marTop w:val="0"/>
          <w:marBottom w:val="0"/>
          <w:divBdr>
            <w:top w:val="none" w:sz="0" w:space="0" w:color="auto"/>
            <w:left w:val="none" w:sz="0" w:space="0" w:color="auto"/>
            <w:bottom w:val="none" w:sz="0" w:space="0" w:color="auto"/>
            <w:right w:val="none" w:sz="0" w:space="0" w:color="auto"/>
          </w:divBdr>
        </w:div>
        <w:div w:id="502402243">
          <w:marLeft w:val="0"/>
          <w:marRight w:val="0"/>
          <w:marTop w:val="0"/>
          <w:marBottom w:val="0"/>
          <w:divBdr>
            <w:top w:val="none" w:sz="0" w:space="0" w:color="auto"/>
            <w:left w:val="none" w:sz="0" w:space="0" w:color="auto"/>
            <w:bottom w:val="none" w:sz="0" w:space="0" w:color="auto"/>
            <w:right w:val="none" w:sz="0" w:space="0" w:color="auto"/>
          </w:divBdr>
        </w:div>
        <w:div w:id="550118294">
          <w:marLeft w:val="0"/>
          <w:marRight w:val="0"/>
          <w:marTop w:val="0"/>
          <w:marBottom w:val="0"/>
          <w:divBdr>
            <w:top w:val="none" w:sz="0" w:space="0" w:color="auto"/>
            <w:left w:val="none" w:sz="0" w:space="0" w:color="auto"/>
            <w:bottom w:val="none" w:sz="0" w:space="0" w:color="auto"/>
            <w:right w:val="none" w:sz="0" w:space="0" w:color="auto"/>
          </w:divBdr>
        </w:div>
        <w:div w:id="1190335792">
          <w:marLeft w:val="0"/>
          <w:marRight w:val="0"/>
          <w:marTop w:val="0"/>
          <w:marBottom w:val="0"/>
          <w:divBdr>
            <w:top w:val="none" w:sz="0" w:space="0" w:color="auto"/>
            <w:left w:val="none" w:sz="0" w:space="0" w:color="auto"/>
            <w:bottom w:val="none" w:sz="0" w:space="0" w:color="auto"/>
            <w:right w:val="none" w:sz="0" w:space="0" w:color="auto"/>
          </w:divBdr>
        </w:div>
        <w:div w:id="1572888385">
          <w:marLeft w:val="0"/>
          <w:marRight w:val="0"/>
          <w:marTop w:val="0"/>
          <w:marBottom w:val="0"/>
          <w:divBdr>
            <w:top w:val="none" w:sz="0" w:space="0" w:color="auto"/>
            <w:left w:val="none" w:sz="0" w:space="0" w:color="auto"/>
            <w:bottom w:val="none" w:sz="0" w:space="0" w:color="auto"/>
            <w:right w:val="none" w:sz="0" w:space="0" w:color="auto"/>
          </w:divBdr>
        </w:div>
        <w:div w:id="1452938769">
          <w:marLeft w:val="0"/>
          <w:marRight w:val="0"/>
          <w:marTop w:val="0"/>
          <w:marBottom w:val="0"/>
          <w:divBdr>
            <w:top w:val="none" w:sz="0" w:space="0" w:color="auto"/>
            <w:left w:val="none" w:sz="0" w:space="0" w:color="auto"/>
            <w:bottom w:val="none" w:sz="0" w:space="0" w:color="auto"/>
            <w:right w:val="none" w:sz="0" w:space="0" w:color="auto"/>
          </w:divBdr>
        </w:div>
        <w:div w:id="643854394">
          <w:marLeft w:val="0"/>
          <w:marRight w:val="0"/>
          <w:marTop w:val="0"/>
          <w:marBottom w:val="0"/>
          <w:divBdr>
            <w:top w:val="none" w:sz="0" w:space="0" w:color="auto"/>
            <w:left w:val="none" w:sz="0" w:space="0" w:color="auto"/>
            <w:bottom w:val="none" w:sz="0" w:space="0" w:color="auto"/>
            <w:right w:val="none" w:sz="0" w:space="0" w:color="auto"/>
          </w:divBdr>
        </w:div>
        <w:div w:id="360908228">
          <w:marLeft w:val="0"/>
          <w:marRight w:val="0"/>
          <w:marTop w:val="0"/>
          <w:marBottom w:val="0"/>
          <w:divBdr>
            <w:top w:val="none" w:sz="0" w:space="0" w:color="auto"/>
            <w:left w:val="none" w:sz="0" w:space="0" w:color="auto"/>
            <w:bottom w:val="none" w:sz="0" w:space="0" w:color="auto"/>
            <w:right w:val="none" w:sz="0" w:space="0" w:color="auto"/>
          </w:divBdr>
        </w:div>
        <w:div w:id="1077896751">
          <w:marLeft w:val="0"/>
          <w:marRight w:val="0"/>
          <w:marTop w:val="0"/>
          <w:marBottom w:val="0"/>
          <w:divBdr>
            <w:top w:val="none" w:sz="0" w:space="0" w:color="auto"/>
            <w:left w:val="none" w:sz="0" w:space="0" w:color="auto"/>
            <w:bottom w:val="none" w:sz="0" w:space="0" w:color="auto"/>
            <w:right w:val="none" w:sz="0" w:space="0" w:color="auto"/>
          </w:divBdr>
        </w:div>
        <w:div w:id="817764677">
          <w:marLeft w:val="0"/>
          <w:marRight w:val="0"/>
          <w:marTop w:val="0"/>
          <w:marBottom w:val="0"/>
          <w:divBdr>
            <w:top w:val="none" w:sz="0" w:space="0" w:color="auto"/>
            <w:left w:val="none" w:sz="0" w:space="0" w:color="auto"/>
            <w:bottom w:val="none" w:sz="0" w:space="0" w:color="auto"/>
            <w:right w:val="none" w:sz="0" w:space="0" w:color="auto"/>
          </w:divBdr>
        </w:div>
        <w:div w:id="2103525163">
          <w:marLeft w:val="0"/>
          <w:marRight w:val="0"/>
          <w:marTop w:val="0"/>
          <w:marBottom w:val="0"/>
          <w:divBdr>
            <w:top w:val="none" w:sz="0" w:space="0" w:color="auto"/>
            <w:left w:val="none" w:sz="0" w:space="0" w:color="auto"/>
            <w:bottom w:val="none" w:sz="0" w:space="0" w:color="auto"/>
            <w:right w:val="none" w:sz="0" w:space="0" w:color="auto"/>
          </w:divBdr>
        </w:div>
        <w:div w:id="2130934658">
          <w:marLeft w:val="0"/>
          <w:marRight w:val="0"/>
          <w:marTop w:val="0"/>
          <w:marBottom w:val="0"/>
          <w:divBdr>
            <w:top w:val="none" w:sz="0" w:space="0" w:color="auto"/>
            <w:left w:val="none" w:sz="0" w:space="0" w:color="auto"/>
            <w:bottom w:val="none" w:sz="0" w:space="0" w:color="auto"/>
            <w:right w:val="none" w:sz="0" w:space="0" w:color="auto"/>
          </w:divBdr>
        </w:div>
        <w:div w:id="1183713165">
          <w:marLeft w:val="0"/>
          <w:marRight w:val="0"/>
          <w:marTop w:val="0"/>
          <w:marBottom w:val="0"/>
          <w:divBdr>
            <w:top w:val="none" w:sz="0" w:space="0" w:color="auto"/>
            <w:left w:val="none" w:sz="0" w:space="0" w:color="auto"/>
            <w:bottom w:val="none" w:sz="0" w:space="0" w:color="auto"/>
            <w:right w:val="none" w:sz="0" w:space="0" w:color="auto"/>
          </w:divBdr>
        </w:div>
        <w:div w:id="707994442">
          <w:marLeft w:val="0"/>
          <w:marRight w:val="0"/>
          <w:marTop w:val="0"/>
          <w:marBottom w:val="0"/>
          <w:divBdr>
            <w:top w:val="none" w:sz="0" w:space="0" w:color="auto"/>
            <w:left w:val="none" w:sz="0" w:space="0" w:color="auto"/>
            <w:bottom w:val="none" w:sz="0" w:space="0" w:color="auto"/>
            <w:right w:val="none" w:sz="0" w:space="0" w:color="auto"/>
          </w:divBdr>
        </w:div>
        <w:div w:id="1312755939">
          <w:marLeft w:val="0"/>
          <w:marRight w:val="0"/>
          <w:marTop w:val="0"/>
          <w:marBottom w:val="0"/>
          <w:divBdr>
            <w:top w:val="none" w:sz="0" w:space="0" w:color="auto"/>
            <w:left w:val="none" w:sz="0" w:space="0" w:color="auto"/>
            <w:bottom w:val="none" w:sz="0" w:space="0" w:color="auto"/>
            <w:right w:val="none" w:sz="0" w:space="0" w:color="auto"/>
          </w:divBdr>
        </w:div>
      </w:divsChild>
    </w:div>
    <w:div w:id="1852329835">
      <w:bodyDiv w:val="1"/>
      <w:marLeft w:val="0"/>
      <w:marRight w:val="0"/>
      <w:marTop w:val="0"/>
      <w:marBottom w:val="0"/>
      <w:divBdr>
        <w:top w:val="none" w:sz="0" w:space="0" w:color="auto"/>
        <w:left w:val="none" w:sz="0" w:space="0" w:color="auto"/>
        <w:bottom w:val="none" w:sz="0" w:space="0" w:color="auto"/>
        <w:right w:val="none" w:sz="0" w:space="0" w:color="auto"/>
      </w:divBdr>
    </w:div>
    <w:div w:id="1860125576">
      <w:bodyDiv w:val="1"/>
      <w:marLeft w:val="0"/>
      <w:marRight w:val="0"/>
      <w:marTop w:val="0"/>
      <w:marBottom w:val="0"/>
      <w:divBdr>
        <w:top w:val="none" w:sz="0" w:space="0" w:color="auto"/>
        <w:left w:val="none" w:sz="0" w:space="0" w:color="auto"/>
        <w:bottom w:val="none" w:sz="0" w:space="0" w:color="auto"/>
        <w:right w:val="none" w:sz="0" w:space="0" w:color="auto"/>
      </w:divBdr>
    </w:div>
    <w:div w:id="1862429688">
      <w:bodyDiv w:val="1"/>
      <w:marLeft w:val="0"/>
      <w:marRight w:val="0"/>
      <w:marTop w:val="0"/>
      <w:marBottom w:val="0"/>
      <w:divBdr>
        <w:top w:val="none" w:sz="0" w:space="0" w:color="auto"/>
        <w:left w:val="none" w:sz="0" w:space="0" w:color="auto"/>
        <w:bottom w:val="none" w:sz="0" w:space="0" w:color="auto"/>
        <w:right w:val="none" w:sz="0" w:space="0" w:color="auto"/>
      </w:divBdr>
    </w:div>
    <w:div w:id="1909657148">
      <w:bodyDiv w:val="1"/>
      <w:marLeft w:val="0"/>
      <w:marRight w:val="0"/>
      <w:marTop w:val="0"/>
      <w:marBottom w:val="0"/>
      <w:divBdr>
        <w:top w:val="none" w:sz="0" w:space="0" w:color="auto"/>
        <w:left w:val="none" w:sz="0" w:space="0" w:color="auto"/>
        <w:bottom w:val="none" w:sz="0" w:space="0" w:color="auto"/>
        <w:right w:val="none" w:sz="0" w:space="0" w:color="auto"/>
      </w:divBdr>
    </w:div>
    <w:div w:id="1916435260">
      <w:bodyDiv w:val="1"/>
      <w:marLeft w:val="0"/>
      <w:marRight w:val="0"/>
      <w:marTop w:val="0"/>
      <w:marBottom w:val="0"/>
      <w:divBdr>
        <w:top w:val="none" w:sz="0" w:space="0" w:color="auto"/>
        <w:left w:val="none" w:sz="0" w:space="0" w:color="auto"/>
        <w:bottom w:val="none" w:sz="0" w:space="0" w:color="auto"/>
        <w:right w:val="none" w:sz="0" w:space="0" w:color="auto"/>
      </w:divBdr>
    </w:div>
    <w:div w:id="1956600028">
      <w:bodyDiv w:val="1"/>
      <w:marLeft w:val="0"/>
      <w:marRight w:val="0"/>
      <w:marTop w:val="0"/>
      <w:marBottom w:val="0"/>
      <w:divBdr>
        <w:top w:val="none" w:sz="0" w:space="0" w:color="auto"/>
        <w:left w:val="none" w:sz="0" w:space="0" w:color="auto"/>
        <w:bottom w:val="none" w:sz="0" w:space="0" w:color="auto"/>
        <w:right w:val="none" w:sz="0" w:space="0" w:color="auto"/>
      </w:divBdr>
      <w:divsChild>
        <w:div w:id="1363094960">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812481759">
          <w:marLeft w:val="0"/>
          <w:marRight w:val="0"/>
          <w:marTop w:val="0"/>
          <w:marBottom w:val="0"/>
          <w:divBdr>
            <w:top w:val="none" w:sz="0" w:space="0" w:color="auto"/>
            <w:left w:val="none" w:sz="0" w:space="0" w:color="auto"/>
            <w:bottom w:val="none" w:sz="0" w:space="0" w:color="auto"/>
            <w:right w:val="none" w:sz="0" w:space="0" w:color="auto"/>
          </w:divBdr>
          <w:divsChild>
            <w:div w:id="1278760141">
              <w:marLeft w:val="0"/>
              <w:marRight w:val="0"/>
              <w:marTop w:val="0"/>
              <w:marBottom w:val="0"/>
              <w:divBdr>
                <w:top w:val="none" w:sz="0" w:space="0" w:color="auto"/>
                <w:left w:val="none" w:sz="0" w:space="0" w:color="auto"/>
                <w:bottom w:val="none" w:sz="0" w:space="0" w:color="auto"/>
                <w:right w:val="none" w:sz="0" w:space="0" w:color="auto"/>
              </w:divBdr>
            </w:div>
          </w:divsChild>
        </w:div>
        <w:div w:id="1719932042">
          <w:marLeft w:val="0"/>
          <w:marRight w:val="0"/>
          <w:marTop w:val="0"/>
          <w:marBottom w:val="0"/>
          <w:divBdr>
            <w:top w:val="none" w:sz="0" w:space="0" w:color="auto"/>
            <w:left w:val="none" w:sz="0" w:space="0" w:color="auto"/>
            <w:bottom w:val="none" w:sz="0" w:space="0" w:color="auto"/>
            <w:right w:val="none" w:sz="0" w:space="0" w:color="auto"/>
          </w:divBdr>
        </w:div>
        <w:div w:id="70542339">
          <w:marLeft w:val="0"/>
          <w:marRight w:val="0"/>
          <w:marTop w:val="0"/>
          <w:marBottom w:val="0"/>
          <w:divBdr>
            <w:top w:val="none" w:sz="0" w:space="0" w:color="auto"/>
            <w:left w:val="none" w:sz="0" w:space="0" w:color="auto"/>
            <w:bottom w:val="none" w:sz="0" w:space="0" w:color="auto"/>
            <w:right w:val="none" w:sz="0" w:space="0" w:color="auto"/>
          </w:divBdr>
        </w:div>
        <w:div w:id="1629123561">
          <w:marLeft w:val="0"/>
          <w:marRight w:val="0"/>
          <w:marTop w:val="0"/>
          <w:marBottom w:val="0"/>
          <w:divBdr>
            <w:top w:val="none" w:sz="0" w:space="0" w:color="auto"/>
            <w:left w:val="none" w:sz="0" w:space="0" w:color="auto"/>
            <w:bottom w:val="none" w:sz="0" w:space="0" w:color="auto"/>
            <w:right w:val="none" w:sz="0" w:space="0" w:color="auto"/>
          </w:divBdr>
        </w:div>
        <w:div w:id="1788309230">
          <w:marLeft w:val="0"/>
          <w:marRight w:val="0"/>
          <w:marTop w:val="0"/>
          <w:marBottom w:val="0"/>
          <w:divBdr>
            <w:top w:val="none" w:sz="0" w:space="0" w:color="auto"/>
            <w:left w:val="none" w:sz="0" w:space="0" w:color="auto"/>
            <w:bottom w:val="none" w:sz="0" w:space="0" w:color="auto"/>
            <w:right w:val="none" w:sz="0" w:space="0" w:color="auto"/>
          </w:divBdr>
        </w:div>
        <w:div w:id="1394426685">
          <w:marLeft w:val="0"/>
          <w:marRight w:val="0"/>
          <w:marTop w:val="0"/>
          <w:marBottom w:val="0"/>
          <w:divBdr>
            <w:top w:val="none" w:sz="0" w:space="0" w:color="auto"/>
            <w:left w:val="none" w:sz="0" w:space="0" w:color="auto"/>
            <w:bottom w:val="none" w:sz="0" w:space="0" w:color="auto"/>
            <w:right w:val="none" w:sz="0" w:space="0" w:color="auto"/>
          </w:divBdr>
        </w:div>
        <w:div w:id="1880895470">
          <w:marLeft w:val="0"/>
          <w:marRight w:val="0"/>
          <w:marTop w:val="0"/>
          <w:marBottom w:val="240"/>
          <w:divBdr>
            <w:top w:val="none" w:sz="0" w:space="0" w:color="auto"/>
            <w:left w:val="none" w:sz="0" w:space="0" w:color="auto"/>
            <w:bottom w:val="none" w:sz="0" w:space="0" w:color="auto"/>
            <w:right w:val="none" w:sz="0" w:space="0" w:color="auto"/>
          </w:divBdr>
          <w:divsChild>
            <w:div w:id="1342584295">
              <w:marLeft w:val="0"/>
              <w:marRight w:val="0"/>
              <w:marTop w:val="0"/>
              <w:marBottom w:val="450"/>
              <w:divBdr>
                <w:top w:val="none" w:sz="0" w:space="0" w:color="auto"/>
                <w:left w:val="none" w:sz="0" w:space="0" w:color="auto"/>
                <w:bottom w:val="none" w:sz="0" w:space="0" w:color="auto"/>
                <w:right w:val="none" w:sz="0" w:space="0" w:color="auto"/>
              </w:divBdr>
              <w:divsChild>
                <w:div w:id="531000496">
                  <w:marLeft w:val="0"/>
                  <w:marRight w:val="0"/>
                  <w:marTop w:val="0"/>
                  <w:marBottom w:val="0"/>
                  <w:divBdr>
                    <w:top w:val="none" w:sz="0" w:space="0" w:color="auto"/>
                    <w:left w:val="none" w:sz="0" w:space="0" w:color="auto"/>
                    <w:bottom w:val="none" w:sz="0" w:space="0" w:color="auto"/>
                    <w:right w:val="none" w:sz="0" w:space="0" w:color="auto"/>
                  </w:divBdr>
                  <w:divsChild>
                    <w:div w:id="1789622758">
                      <w:marLeft w:val="0"/>
                      <w:marRight w:val="0"/>
                      <w:marTop w:val="0"/>
                      <w:marBottom w:val="0"/>
                      <w:divBdr>
                        <w:top w:val="none" w:sz="0" w:space="0" w:color="auto"/>
                        <w:left w:val="none" w:sz="0" w:space="0" w:color="auto"/>
                        <w:bottom w:val="none" w:sz="0" w:space="0" w:color="auto"/>
                        <w:right w:val="none" w:sz="0" w:space="0" w:color="auto"/>
                      </w:divBdr>
                      <w:divsChild>
                        <w:div w:id="1765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6077">
              <w:marLeft w:val="0"/>
              <w:marRight w:val="0"/>
              <w:marTop w:val="0"/>
              <w:marBottom w:val="450"/>
              <w:divBdr>
                <w:top w:val="none" w:sz="0" w:space="0" w:color="auto"/>
                <w:left w:val="none" w:sz="0" w:space="0" w:color="auto"/>
                <w:bottom w:val="none" w:sz="0" w:space="0" w:color="auto"/>
                <w:right w:val="none" w:sz="0" w:space="0" w:color="auto"/>
              </w:divBdr>
              <w:divsChild>
                <w:div w:id="522935556">
                  <w:marLeft w:val="0"/>
                  <w:marRight w:val="0"/>
                  <w:marTop w:val="0"/>
                  <w:marBottom w:val="0"/>
                  <w:divBdr>
                    <w:top w:val="none" w:sz="0" w:space="0" w:color="auto"/>
                    <w:left w:val="none" w:sz="0" w:space="0" w:color="auto"/>
                    <w:bottom w:val="none" w:sz="0" w:space="0" w:color="auto"/>
                    <w:right w:val="none" w:sz="0" w:space="0" w:color="auto"/>
                  </w:divBdr>
                  <w:divsChild>
                    <w:div w:id="513113958">
                      <w:marLeft w:val="0"/>
                      <w:marRight w:val="0"/>
                      <w:marTop w:val="0"/>
                      <w:marBottom w:val="0"/>
                      <w:divBdr>
                        <w:top w:val="none" w:sz="0" w:space="0" w:color="auto"/>
                        <w:left w:val="none" w:sz="0" w:space="0" w:color="auto"/>
                        <w:bottom w:val="none" w:sz="0" w:space="0" w:color="auto"/>
                        <w:right w:val="none" w:sz="0" w:space="0" w:color="auto"/>
                      </w:divBdr>
                      <w:divsChild>
                        <w:div w:id="175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0501">
              <w:marLeft w:val="0"/>
              <w:marRight w:val="0"/>
              <w:marTop w:val="0"/>
              <w:marBottom w:val="450"/>
              <w:divBdr>
                <w:top w:val="none" w:sz="0" w:space="0" w:color="auto"/>
                <w:left w:val="none" w:sz="0" w:space="0" w:color="auto"/>
                <w:bottom w:val="none" w:sz="0" w:space="0" w:color="auto"/>
                <w:right w:val="none" w:sz="0" w:space="0" w:color="auto"/>
              </w:divBdr>
              <w:divsChild>
                <w:div w:id="1944071199">
                  <w:marLeft w:val="0"/>
                  <w:marRight w:val="0"/>
                  <w:marTop w:val="0"/>
                  <w:marBottom w:val="0"/>
                  <w:divBdr>
                    <w:top w:val="none" w:sz="0" w:space="0" w:color="auto"/>
                    <w:left w:val="none" w:sz="0" w:space="0" w:color="auto"/>
                    <w:bottom w:val="none" w:sz="0" w:space="0" w:color="auto"/>
                    <w:right w:val="none" w:sz="0" w:space="0" w:color="auto"/>
                  </w:divBdr>
                  <w:divsChild>
                    <w:div w:id="2116056135">
                      <w:marLeft w:val="0"/>
                      <w:marRight w:val="0"/>
                      <w:marTop w:val="0"/>
                      <w:marBottom w:val="0"/>
                      <w:divBdr>
                        <w:top w:val="none" w:sz="0" w:space="0" w:color="auto"/>
                        <w:left w:val="none" w:sz="0" w:space="0" w:color="auto"/>
                        <w:bottom w:val="none" w:sz="0" w:space="0" w:color="auto"/>
                        <w:right w:val="none" w:sz="0" w:space="0" w:color="auto"/>
                      </w:divBdr>
                      <w:divsChild>
                        <w:div w:id="2023971689">
                          <w:marLeft w:val="0"/>
                          <w:marRight w:val="0"/>
                          <w:marTop w:val="0"/>
                          <w:marBottom w:val="0"/>
                          <w:divBdr>
                            <w:top w:val="none" w:sz="0" w:space="0" w:color="auto"/>
                            <w:left w:val="none" w:sz="0" w:space="0" w:color="auto"/>
                            <w:bottom w:val="none" w:sz="0" w:space="0" w:color="auto"/>
                            <w:right w:val="none" w:sz="0" w:space="0" w:color="auto"/>
                          </w:divBdr>
                          <w:divsChild>
                            <w:div w:id="13813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2967">
              <w:marLeft w:val="0"/>
              <w:marRight w:val="0"/>
              <w:marTop w:val="0"/>
              <w:marBottom w:val="450"/>
              <w:divBdr>
                <w:top w:val="none" w:sz="0" w:space="0" w:color="auto"/>
                <w:left w:val="none" w:sz="0" w:space="0" w:color="auto"/>
                <w:bottom w:val="none" w:sz="0" w:space="0" w:color="auto"/>
                <w:right w:val="none" w:sz="0" w:space="0" w:color="auto"/>
              </w:divBdr>
              <w:divsChild>
                <w:div w:id="366638328">
                  <w:marLeft w:val="0"/>
                  <w:marRight w:val="0"/>
                  <w:marTop w:val="0"/>
                  <w:marBottom w:val="0"/>
                  <w:divBdr>
                    <w:top w:val="none" w:sz="0" w:space="0" w:color="auto"/>
                    <w:left w:val="none" w:sz="0" w:space="0" w:color="auto"/>
                    <w:bottom w:val="none" w:sz="0" w:space="0" w:color="auto"/>
                    <w:right w:val="none" w:sz="0" w:space="0" w:color="auto"/>
                  </w:divBdr>
                  <w:divsChild>
                    <w:div w:id="465007501">
                      <w:marLeft w:val="0"/>
                      <w:marRight w:val="0"/>
                      <w:marTop w:val="0"/>
                      <w:marBottom w:val="0"/>
                      <w:divBdr>
                        <w:top w:val="none" w:sz="0" w:space="0" w:color="auto"/>
                        <w:left w:val="none" w:sz="0" w:space="0" w:color="auto"/>
                        <w:bottom w:val="none" w:sz="0" w:space="0" w:color="auto"/>
                        <w:right w:val="none" w:sz="0" w:space="0" w:color="auto"/>
                      </w:divBdr>
                      <w:divsChild>
                        <w:div w:id="519319783">
                          <w:marLeft w:val="0"/>
                          <w:marRight w:val="0"/>
                          <w:marTop w:val="0"/>
                          <w:marBottom w:val="0"/>
                          <w:divBdr>
                            <w:top w:val="none" w:sz="0" w:space="0" w:color="auto"/>
                            <w:left w:val="none" w:sz="0" w:space="0" w:color="auto"/>
                            <w:bottom w:val="none" w:sz="0" w:space="0" w:color="auto"/>
                            <w:right w:val="none" w:sz="0" w:space="0" w:color="auto"/>
                          </w:divBdr>
                          <w:divsChild>
                            <w:div w:id="980961509">
                              <w:marLeft w:val="0"/>
                              <w:marRight w:val="0"/>
                              <w:marTop w:val="0"/>
                              <w:marBottom w:val="0"/>
                              <w:divBdr>
                                <w:top w:val="none" w:sz="0" w:space="0" w:color="auto"/>
                                <w:left w:val="none" w:sz="0" w:space="0" w:color="auto"/>
                                <w:bottom w:val="none" w:sz="0" w:space="0" w:color="auto"/>
                                <w:right w:val="none" w:sz="0" w:space="0" w:color="auto"/>
                              </w:divBdr>
                              <w:divsChild>
                                <w:div w:id="1939832034">
                                  <w:marLeft w:val="0"/>
                                  <w:marRight w:val="0"/>
                                  <w:marTop w:val="0"/>
                                  <w:marBottom w:val="75"/>
                                  <w:divBdr>
                                    <w:top w:val="none" w:sz="0" w:space="0" w:color="auto"/>
                                    <w:left w:val="none" w:sz="0" w:space="0" w:color="auto"/>
                                    <w:bottom w:val="none" w:sz="0" w:space="0" w:color="auto"/>
                                    <w:right w:val="none" w:sz="0" w:space="0" w:color="auto"/>
                                  </w:divBdr>
                                  <w:divsChild>
                                    <w:div w:id="1520125359">
                                      <w:marLeft w:val="0"/>
                                      <w:marRight w:val="0"/>
                                      <w:marTop w:val="0"/>
                                      <w:marBottom w:val="0"/>
                                      <w:divBdr>
                                        <w:top w:val="single" w:sz="6" w:space="4" w:color="CCCCCC"/>
                                        <w:left w:val="single" w:sz="6" w:space="11" w:color="CCCCCC"/>
                                        <w:bottom w:val="single" w:sz="6" w:space="4" w:color="CCCCCC"/>
                                        <w:right w:val="single" w:sz="6" w:space="4" w:color="CCCCCC"/>
                                      </w:divBdr>
                                      <w:divsChild>
                                        <w:div w:id="1948534875">
                                          <w:marLeft w:val="0"/>
                                          <w:marRight w:val="0"/>
                                          <w:marTop w:val="0"/>
                                          <w:marBottom w:val="0"/>
                                          <w:divBdr>
                                            <w:top w:val="none" w:sz="0" w:space="0" w:color="auto"/>
                                            <w:left w:val="none" w:sz="0" w:space="0" w:color="auto"/>
                                            <w:bottom w:val="none" w:sz="0" w:space="0" w:color="auto"/>
                                            <w:right w:val="none" w:sz="0" w:space="0" w:color="auto"/>
                                          </w:divBdr>
                                          <w:divsChild>
                                            <w:div w:id="1449932313">
                                              <w:marLeft w:val="0"/>
                                              <w:marRight w:val="0"/>
                                              <w:marTop w:val="0"/>
                                              <w:marBottom w:val="0"/>
                                              <w:divBdr>
                                                <w:top w:val="none" w:sz="0" w:space="0" w:color="auto"/>
                                                <w:left w:val="none" w:sz="0" w:space="0" w:color="auto"/>
                                                <w:bottom w:val="none" w:sz="0" w:space="0" w:color="auto"/>
                                                <w:right w:val="none" w:sz="0" w:space="0" w:color="auto"/>
                                              </w:divBdr>
                                              <w:divsChild>
                                                <w:div w:id="82727911">
                                                  <w:marLeft w:val="0"/>
                                                  <w:marRight w:val="0"/>
                                                  <w:marTop w:val="0"/>
                                                  <w:marBottom w:val="0"/>
                                                  <w:divBdr>
                                                    <w:top w:val="none" w:sz="0" w:space="0" w:color="auto"/>
                                                    <w:left w:val="none" w:sz="0" w:space="0" w:color="auto"/>
                                                    <w:bottom w:val="none" w:sz="0" w:space="0" w:color="auto"/>
                                                    <w:right w:val="none" w:sz="0" w:space="0" w:color="auto"/>
                                                  </w:divBdr>
                                                </w:div>
                                                <w:div w:id="19882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5834">
                                  <w:marLeft w:val="0"/>
                                  <w:marRight w:val="0"/>
                                  <w:marTop w:val="0"/>
                                  <w:marBottom w:val="75"/>
                                  <w:divBdr>
                                    <w:top w:val="none" w:sz="0" w:space="0" w:color="auto"/>
                                    <w:left w:val="none" w:sz="0" w:space="0" w:color="auto"/>
                                    <w:bottom w:val="none" w:sz="0" w:space="0" w:color="auto"/>
                                    <w:right w:val="none" w:sz="0" w:space="0" w:color="auto"/>
                                  </w:divBdr>
                                  <w:divsChild>
                                    <w:div w:id="2131706217">
                                      <w:marLeft w:val="0"/>
                                      <w:marRight w:val="0"/>
                                      <w:marTop w:val="0"/>
                                      <w:marBottom w:val="0"/>
                                      <w:divBdr>
                                        <w:top w:val="single" w:sz="6" w:space="4" w:color="CCCCCC"/>
                                        <w:left w:val="single" w:sz="6" w:space="11" w:color="CCCCCC"/>
                                        <w:bottom w:val="single" w:sz="6" w:space="4" w:color="CCCCCC"/>
                                        <w:right w:val="single" w:sz="6" w:space="4" w:color="CCCCCC"/>
                                      </w:divBdr>
                                      <w:divsChild>
                                        <w:div w:id="854345573">
                                          <w:marLeft w:val="0"/>
                                          <w:marRight w:val="0"/>
                                          <w:marTop w:val="0"/>
                                          <w:marBottom w:val="0"/>
                                          <w:divBdr>
                                            <w:top w:val="none" w:sz="0" w:space="0" w:color="auto"/>
                                            <w:left w:val="none" w:sz="0" w:space="0" w:color="auto"/>
                                            <w:bottom w:val="none" w:sz="0" w:space="0" w:color="auto"/>
                                            <w:right w:val="none" w:sz="0" w:space="0" w:color="auto"/>
                                          </w:divBdr>
                                          <w:divsChild>
                                            <w:div w:id="1545369973">
                                              <w:marLeft w:val="0"/>
                                              <w:marRight w:val="0"/>
                                              <w:marTop w:val="0"/>
                                              <w:marBottom w:val="0"/>
                                              <w:divBdr>
                                                <w:top w:val="none" w:sz="0" w:space="0" w:color="auto"/>
                                                <w:left w:val="none" w:sz="0" w:space="0" w:color="auto"/>
                                                <w:bottom w:val="none" w:sz="0" w:space="0" w:color="auto"/>
                                                <w:right w:val="none" w:sz="0" w:space="0" w:color="auto"/>
                                              </w:divBdr>
                                              <w:divsChild>
                                                <w:div w:id="359361325">
                                                  <w:marLeft w:val="0"/>
                                                  <w:marRight w:val="0"/>
                                                  <w:marTop w:val="0"/>
                                                  <w:marBottom w:val="0"/>
                                                  <w:divBdr>
                                                    <w:top w:val="none" w:sz="0" w:space="0" w:color="auto"/>
                                                    <w:left w:val="none" w:sz="0" w:space="0" w:color="auto"/>
                                                    <w:bottom w:val="none" w:sz="0" w:space="0" w:color="auto"/>
                                                    <w:right w:val="none" w:sz="0" w:space="0" w:color="auto"/>
                                                  </w:divBdr>
                                                </w:div>
                                                <w:div w:id="8481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86554">
                                  <w:marLeft w:val="0"/>
                                  <w:marRight w:val="0"/>
                                  <w:marTop w:val="0"/>
                                  <w:marBottom w:val="75"/>
                                  <w:divBdr>
                                    <w:top w:val="none" w:sz="0" w:space="0" w:color="auto"/>
                                    <w:left w:val="none" w:sz="0" w:space="0" w:color="auto"/>
                                    <w:bottom w:val="none" w:sz="0" w:space="0" w:color="auto"/>
                                    <w:right w:val="none" w:sz="0" w:space="0" w:color="auto"/>
                                  </w:divBdr>
                                  <w:divsChild>
                                    <w:div w:id="940648543">
                                      <w:marLeft w:val="0"/>
                                      <w:marRight w:val="0"/>
                                      <w:marTop w:val="0"/>
                                      <w:marBottom w:val="0"/>
                                      <w:divBdr>
                                        <w:top w:val="single" w:sz="6" w:space="4" w:color="CCCCCC"/>
                                        <w:left w:val="single" w:sz="6" w:space="11" w:color="CCCCCC"/>
                                        <w:bottom w:val="single" w:sz="6" w:space="4" w:color="CCCCCC"/>
                                        <w:right w:val="single" w:sz="6" w:space="4" w:color="CCCCCC"/>
                                      </w:divBdr>
                                      <w:divsChild>
                                        <w:div w:id="1132213593">
                                          <w:marLeft w:val="0"/>
                                          <w:marRight w:val="0"/>
                                          <w:marTop w:val="0"/>
                                          <w:marBottom w:val="0"/>
                                          <w:divBdr>
                                            <w:top w:val="none" w:sz="0" w:space="0" w:color="auto"/>
                                            <w:left w:val="none" w:sz="0" w:space="0" w:color="auto"/>
                                            <w:bottom w:val="none" w:sz="0" w:space="0" w:color="auto"/>
                                            <w:right w:val="none" w:sz="0" w:space="0" w:color="auto"/>
                                          </w:divBdr>
                                          <w:divsChild>
                                            <w:div w:id="939607277">
                                              <w:marLeft w:val="0"/>
                                              <w:marRight w:val="0"/>
                                              <w:marTop w:val="0"/>
                                              <w:marBottom w:val="0"/>
                                              <w:divBdr>
                                                <w:top w:val="none" w:sz="0" w:space="0" w:color="auto"/>
                                                <w:left w:val="none" w:sz="0" w:space="0" w:color="auto"/>
                                                <w:bottom w:val="none" w:sz="0" w:space="0" w:color="auto"/>
                                                <w:right w:val="none" w:sz="0" w:space="0" w:color="auto"/>
                                              </w:divBdr>
                                              <w:divsChild>
                                                <w:div w:id="57023769">
                                                  <w:marLeft w:val="0"/>
                                                  <w:marRight w:val="0"/>
                                                  <w:marTop w:val="0"/>
                                                  <w:marBottom w:val="0"/>
                                                  <w:divBdr>
                                                    <w:top w:val="none" w:sz="0" w:space="0" w:color="auto"/>
                                                    <w:left w:val="none" w:sz="0" w:space="0" w:color="auto"/>
                                                    <w:bottom w:val="none" w:sz="0" w:space="0" w:color="auto"/>
                                                    <w:right w:val="none" w:sz="0" w:space="0" w:color="auto"/>
                                                  </w:divBdr>
                                                </w:div>
                                                <w:div w:id="16797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53568">
                                  <w:marLeft w:val="0"/>
                                  <w:marRight w:val="0"/>
                                  <w:marTop w:val="0"/>
                                  <w:marBottom w:val="75"/>
                                  <w:divBdr>
                                    <w:top w:val="none" w:sz="0" w:space="0" w:color="auto"/>
                                    <w:left w:val="none" w:sz="0" w:space="0" w:color="auto"/>
                                    <w:bottom w:val="none" w:sz="0" w:space="0" w:color="auto"/>
                                    <w:right w:val="none" w:sz="0" w:space="0" w:color="auto"/>
                                  </w:divBdr>
                                  <w:divsChild>
                                    <w:div w:id="1067806049">
                                      <w:marLeft w:val="0"/>
                                      <w:marRight w:val="0"/>
                                      <w:marTop w:val="0"/>
                                      <w:marBottom w:val="0"/>
                                      <w:divBdr>
                                        <w:top w:val="single" w:sz="6" w:space="4" w:color="CCCCCC"/>
                                        <w:left w:val="single" w:sz="6" w:space="11" w:color="CCCCCC"/>
                                        <w:bottom w:val="single" w:sz="6" w:space="4" w:color="CCCCCC"/>
                                        <w:right w:val="single" w:sz="6" w:space="4" w:color="CCCCCC"/>
                                      </w:divBdr>
                                      <w:divsChild>
                                        <w:div w:id="432016717">
                                          <w:marLeft w:val="0"/>
                                          <w:marRight w:val="0"/>
                                          <w:marTop w:val="0"/>
                                          <w:marBottom w:val="0"/>
                                          <w:divBdr>
                                            <w:top w:val="none" w:sz="0" w:space="0" w:color="auto"/>
                                            <w:left w:val="none" w:sz="0" w:space="0" w:color="auto"/>
                                            <w:bottom w:val="none" w:sz="0" w:space="0" w:color="auto"/>
                                            <w:right w:val="none" w:sz="0" w:space="0" w:color="auto"/>
                                          </w:divBdr>
                                          <w:divsChild>
                                            <w:div w:id="1743719105">
                                              <w:marLeft w:val="0"/>
                                              <w:marRight w:val="0"/>
                                              <w:marTop w:val="0"/>
                                              <w:marBottom w:val="0"/>
                                              <w:divBdr>
                                                <w:top w:val="none" w:sz="0" w:space="0" w:color="auto"/>
                                                <w:left w:val="none" w:sz="0" w:space="0" w:color="auto"/>
                                                <w:bottom w:val="none" w:sz="0" w:space="0" w:color="auto"/>
                                                <w:right w:val="none" w:sz="0" w:space="0" w:color="auto"/>
                                              </w:divBdr>
                                              <w:divsChild>
                                                <w:div w:id="1390422343">
                                                  <w:marLeft w:val="0"/>
                                                  <w:marRight w:val="0"/>
                                                  <w:marTop w:val="0"/>
                                                  <w:marBottom w:val="0"/>
                                                  <w:divBdr>
                                                    <w:top w:val="none" w:sz="0" w:space="0" w:color="auto"/>
                                                    <w:left w:val="none" w:sz="0" w:space="0" w:color="auto"/>
                                                    <w:bottom w:val="none" w:sz="0" w:space="0" w:color="auto"/>
                                                    <w:right w:val="none" w:sz="0" w:space="0" w:color="auto"/>
                                                  </w:divBdr>
                                                </w:div>
                                                <w:div w:id="32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5670">
                                  <w:marLeft w:val="0"/>
                                  <w:marRight w:val="0"/>
                                  <w:marTop w:val="0"/>
                                  <w:marBottom w:val="75"/>
                                  <w:divBdr>
                                    <w:top w:val="none" w:sz="0" w:space="0" w:color="auto"/>
                                    <w:left w:val="none" w:sz="0" w:space="0" w:color="auto"/>
                                    <w:bottom w:val="none" w:sz="0" w:space="0" w:color="auto"/>
                                    <w:right w:val="none" w:sz="0" w:space="0" w:color="auto"/>
                                  </w:divBdr>
                                  <w:divsChild>
                                    <w:div w:id="2019307806">
                                      <w:marLeft w:val="0"/>
                                      <w:marRight w:val="0"/>
                                      <w:marTop w:val="0"/>
                                      <w:marBottom w:val="0"/>
                                      <w:divBdr>
                                        <w:top w:val="single" w:sz="6" w:space="4" w:color="CCCCCC"/>
                                        <w:left w:val="single" w:sz="6" w:space="11" w:color="CCCCCC"/>
                                        <w:bottom w:val="single" w:sz="6" w:space="4" w:color="CCCCCC"/>
                                        <w:right w:val="single" w:sz="6" w:space="4" w:color="CCCCCC"/>
                                      </w:divBdr>
                                      <w:divsChild>
                                        <w:div w:id="214657405">
                                          <w:marLeft w:val="0"/>
                                          <w:marRight w:val="0"/>
                                          <w:marTop w:val="0"/>
                                          <w:marBottom w:val="0"/>
                                          <w:divBdr>
                                            <w:top w:val="none" w:sz="0" w:space="0" w:color="auto"/>
                                            <w:left w:val="none" w:sz="0" w:space="0" w:color="auto"/>
                                            <w:bottom w:val="none" w:sz="0" w:space="0" w:color="auto"/>
                                            <w:right w:val="none" w:sz="0" w:space="0" w:color="auto"/>
                                          </w:divBdr>
                                          <w:divsChild>
                                            <w:div w:id="1649937599">
                                              <w:marLeft w:val="0"/>
                                              <w:marRight w:val="0"/>
                                              <w:marTop w:val="0"/>
                                              <w:marBottom w:val="0"/>
                                              <w:divBdr>
                                                <w:top w:val="none" w:sz="0" w:space="0" w:color="auto"/>
                                                <w:left w:val="none" w:sz="0" w:space="0" w:color="auto"/>
                                                <w:bottom w:val="none" w:sz="0" w:space="0" w:color="auto"/>
                                                <w:right w:val="none" w:sz="0" w:space="0" w:color="auto"/>
                                              </w:divBdr>
                                              <w:divsChild>
                                                <w:div w:id="1696880828">
                                                  <w:marLeft w:val="0"/>
                                                  <w:marRight w:val="0"/>
                                                  <w:marTop w:val="0"/>
                                                  <w:marBottom w:val="0"/>
                                                  <w:divBdr>
                                                    <w:top w:val="none" w:sz="0" w:space="0" w:color="auto"/>
                                                    <w:left w:val="none" w:sz="0" w:space="0" w:color="auto"/>
                                                    <w:bottom w:val="none" w:sz="0" w:space="0" w:color="auto"/>
                                                    <w:right w:val="none" w:sz="0" w:space="0" w:color="auto"/>
                                                  </w:divBdr>
                                                </w:div>
                                                <w:div w:id="10921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5288">
                                  <w:marLeft w:val="0"/>
                                  <w:marRight w:val="0"/>
                                  <w:marTop w:val="0"/>
                                  <w:marBottom w:val="75"/>
                                  <w:divBdr>
                                    <w:top w:val="none" w:sz="0" w:space="0" w:color="auto"/>
                                    <w:left w:val="none" w:sz="0" w:space="0" w:color="auto"/>
                                    <w:bottom w:val="none" w:sz="0" w:space="0" w:color="auto"/>
                                    <w:right w:val="none" w:sz="0" w:space="0" w:color="auto"/>
                                  </w:divBdr>
                                  <w:divsChild>
                                    <w:div w:id="1131244669">
                                      <w:marLeft w:val="0"/>
                                      <w:marRight w:val="0"/>
                                      <w:marTop w:val="0"/>
                                      <w:marBottom w:val="0"/>
                                      <w:divBdr>
                                        <w:top w:val="single" w:sz="6" w:space="4" w:color="CCCCCC"/>
                                        <w:left w:val="single" w:sz="6" w:space="11" w:color="CCCCCC"/>
                                        <w:bottom w:val="single" w:sz="6" w:space="4" w:color="CCCCCC"/>
                                        <w:right w:val="single" w:sz="6" w:space="4" w:color="CCCCCC"/>
                                      </w:divBdr>
                                      <w:divsChild>
                                        <w:div w:id="1060858132">
                                          <w:marLeft w:val="0"/>
                                          <w:marRight w:val="0"/>
                                          <w:marTop w:val="0"/>
                                          <w:marBottom w:val="0"/>
                                          <w:divBdr>
                                            <w:top w:val="none" w:sz="0" w:space="0" w:color="auto"/>
                                            <w:left w:val="none" w:sz="0" w:space="0" w:color="auto"/>
                                            <w:bottom w:val="none" w:sz="0" w:space="0" w:color="auto"/>
                                            <w:right w:val="none" w:sz="0" w:space="0" w:color="auto"/>
                                          </w:divBdr>
                                          <w:divsChild>
                                            <w:div w:id="1462574624">
                                              <w:marLeft w:val="0"/>
                                              <w:marRight w:val="0"/>
                                              <w:marTop w:val="0"/>
                                              <w:marBottom w:val="0"/>
                                              <w:divBdr>
                                                <w:top w:val="none" w:sz="0" w:space="0" w:color="auto"/>
                                                <w:left w:val="none" w:sz="0" w:space="0" w:color="auto"/>
                                                <w:bottom w:val="none" w:sz="0" w:space="0" w:color="auto"/>
                                                <w:right w:val="none" w:sz="0" w:space="0" w:color="auto"/>
                                              </w:divBdr>
                                              <w:divsChild>
                                                <w:div w:id="127748369">
                                                  <w:marLeft w:val="0"/>
                                                  <w:marRight w:val="0"/>
                                                  <w:marTop w:val="0"/>
                                                  <w:marBottom w:val="0"/>
                                                  <w:divBdr>
                                                    <w:top w:val="none" w:sz="0" w:space="0" w:color="auto"/>
                                                    <w:left w:val="none" w:sz="0" w:space="0" w:color="auto"/>
                                                    <w:bottom w:val="none" w:sz="0" w:space="0" w:color="auto"/>
                                                    <w:right w:val="none" w:sz="0" w:space="0" w:color="auto"/>
                                                  </w:divBdr>
                                                </w:div>
                                                <w:div w:id="8217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356703">
                                  <w:marLeft w:val="0"/>
                                  <w:marRight w:val="0"/>
                                  <w:marTop w:val="0"/>
                                  <w:marBottom w:val="75"/>
                                  <w:divBdr>
                                    <w:top w:val="none" w:sz="0" w:space="0" w:color="auto"/>
                                    <w:left w:val="none" w:sz="0" w:space="0" w:color="auto"/>
                                    <w:bottom w:val="none" w:sz="0" w:space="0" w:color="auto"/>
                                    <w:right w:val="none" w:sz="0" w:space="0" w:color="auto"/>
                                  </w:divBdr>
                                  <w:divsChild>
                                    <w:div w:id="760025565">
                                      <w:marLeft w:val="0"/>
                                      <w:marRight w:val="0"/>
                                      <w:marTop w:val="0"/>
                                      <w:marBottom w:val="0"/>
                                      <w:divBdr>
                                        <w:top w:val="single" w:sz="6" w:space="4" w:color="CCCCCC"/>
                                        <w:left w:val="single" w:sz="6" w:space="11" w:color="CCCCCC"/>
                                        <w:bottom w:val="single" w:sz="6" w:space="4" w:color="CCCCCC"/>
                                        <w:right w:val="single" w:sz="6" w:space="4" w:color="CCCCCC"/>
                                      </w:divBdr>
                                      <w:divsChild>
                                        <w:div w:id="129595732">
                                          <w:marLeft w:val="0"/>
                                          <w:marRight w:val="0"/>
                                          <w:marTop w:val="0"/>
                                          <w:marBottom w:val="0"/>
                                          <w:divBdr>
                                            <w:top w:val="none" w:sz="0" w:space="0" w:color="auto"/>
                                            <w:left w:val="none" w:sz="0" w:space="0" w:color="auto"/>
                                            <w:bottom w:val="none" w:sz="0" w:space="0" w:color="auto"/>
                                            <w:right w:val="none" w:sz="0" w:space="0" w:color="auto"/>
                                          </w:divBdr>
                                          <w:divsChild>
                                            <w:div w:id="1473643614">
                                              <w:marLeft w:val="0"/>
                                              <w:marRight w:val="0"/>
                                              <w:marTop w:val="0"/>
                                              <w:marBottom w:val="0"/>
                                              <w:divBdr>
                                                <w:top w:val="none" w:sz="0" w:space="0" w:color="auto"/>
                                                <w:left w:val="none" w:sz="0" w:space="0" w:color="auto"/>
                                                <w:bottom w:val="none" w:sz="0" w:space="0" w:color="auto"/>
                                                <w:right w:val="none" w:sz="0" w:space="0" w:color="auto"/>
                                              </w:divBdr>
                                              <w:divsChild>
                                                <w:div w:id="189495687">
                                                  <w:marLeft w:val="0"/>
                                                  <w:marRight w:val="0"/>
                                                  <w:marTop w:val="0"/>
                                                  <w:marBottom w:val="0"/>
                                                  <w:divBdr>
                                                    <w:top w:val="none" w:sz="0" w:space="0" w:color="auto"/>
                                                    <w:left w:val="none" w:sz="0" w:space="0" w:color="auto"/>
                                                    <w:bottom w:val="none" w:sz="0" w:space="0" w:color="auto"/>
                                                    <w:right w:val="none" w:sz="0" w:space="0" w:color="auto"/>
                                                  </w:divBdr>
                                                </w:div>
                                                <w:div w:id="13645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734204">
                                  <w:marLeft w:val="0"/>
                                  <w:marRight w:val="0"/>
                                  <w:marTop w:val="0"/>
                                  <w:marBottom w:val="75"/>
                                  <w:divBdr>
                                    <w:top w:val="none" w:sz="0" w:space="0" w:color="auto"/>
                                    <w:left w:val="none" w:sz="0" w:space="0" w:color="auto"/>
                                    <w:bottom w:val="none" w:sz="0" w:space="0" w:color="auto"/>
                                    <w:right w:val="none" w:sz="0" w:space="0" w:color="auto"/>
                                  </w:divBdr>
                                  <w:divsChild>
                                    <w:div w:id="1486815987">
                                      <w:marLeft w:val="0"/>
                                      <w:marRight w:val="0"/>
                                      <w:marTop w:val="0"/>
                                      <w:marBottom w:val="0"/>
                                      <w:divBdr>
                                        <w:top w:val="single" w:sz="6" w:space="4" w:color="CCCCCC"/>
                                        <w:left w:val="single" w:sz="6" w:space="11" w:color="CCCCCC"/>
                                        <w:bottom w:val="single" w:sz="6" w:space="4" w:color="CCCCCC"/>
                                        <w:right w:val="single" w:sz="6" w:space="4" w:color="CCCCCC"/>
                                      </w:divBdr>
                                      <w:divsChild>
                                        <w:div w:id="386420834">
                                          <w:marLeft w:val="0"/>
                                          <w:marRight w:val="0"/>
                                          <w:marTop w:val="0"/>
                                          <w:marBottom w:val="0"/>
                                          <w:divBdr>
                                            <w:top w:val="none" w:sz="0" w:space="0" w:color="auto"/>
                                            <w:left w:val="none" w:sz="0" w:space="0" w:color="auto"/>
                                            <w:bottom w:val="none" w:sz="0" w:space="0" w:color="auto"/>
                                            <w:right w:val="none" w:sz="0" w:space="0" w:color="auto"/>
                                          </w:divBdr>
                                          <w:divsChild>
                                            <w:div w:id="1323391270">
                                              <w:marLeft w:val="0"/>
                                              <w:marRight w:val="0"/>
                                              <w:marTop w:val="0"/>
                                              <w:marBottom w:val="0"/>
                                              <w:divBdr>
                                                <w:top w:val="none" w:sz="0" w:space="0" w:color="auto"/>
                                                <w:left w:val="none" w:sz="0" w:space="0" w:color="auto"/>
                                                <w:bottom w:val="none" w:sz="0" w:space="0" w:color="auto"/>
                                                <w:right w:val="none" w:sz="0" w:space="0" w:color="auto"/>
                                              </w:divBdr>
                                              <w:divsChild>
                                                <w:div w:id="820538500">
                                                  <w:marLeft w:val="0"/>
                                                  <w:marRight w:val="0"/>
                                                  <w:marTop w:val="0"/>
                                                  <w:marBottom w:val="0"/>
                                                  <w:divBdr>
                                                    <w:top w:val="none" w:sz="0" w:space="0" w:color="auto"/>
                                                    <w:left w:val="none" w:sz="0" w:space="0" w:color="auto"/>
                                                    <w:bottom w:val="none" w:sz="0" w:space="0" w:color="auto"/>
                                                    <w:right w:val="none" w:sz="0" w:space="0" w:color="auto"/>
                                                  </w:divBdr>
                                                </w:div>
                                                <w:div w:id="5987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2766">
                                  <w:marLeft w:val="0"/>
                                  <w:marRight w:val="0"/>
                                  <w:marTop w:val="0"/>
                                  <w:marBottom w:val="75"/>
                                  <w:divBdr>
                                    <w:top w:val="none" w:sz="0" w:space="0" w:color="auto"/>
                                    <w:left w:val="none" w:sz="0" w:space="0" w:color="auto"/>
                                    <w:bottom w:val="none" w:sz="0" w:space="0" w:color="auto"/>
                                    <w:right w:val="none" w:sz="0" w:space="0" w:color="auto"/>
                                  </w:divBdr>
                                  <w:divsChild>
                                    <w:div w:id="647906236">
                                      <w:marLeft w:val="0"/>
                                      <w:marRight w:val="0"/>
                                      <w:marTop w:val="0"/>
                                      <w:marBottom w:val="0"/>
                                      <w:divBdr>
                                        <w:top w:val="single" w:sz="6" w:space="4" w:color="CCCCCC"/>
                                        <w:left w:val="single" w:sz="6" w:space="11" w:color="CCCCCC"/>
                                        <w:bottom w:val="single" w:sz="6" w:space="4" w:color="CCCCCC"/>
                                        <w:right w:val="single" w:sz="6" w:space="4" w:color="CCCCCC"/>
                                      </w:divBdr>
                                      <w:divsChild>
                                        <w:div w:id="1960067721">
                                          <w:marLeft w:val="0"/>
                                          <w:marRight w:val="0"/>
                                          <w:marTop w:val="0"/>
                                          <w:marBottom w:val="0"/>
                                          <w:divBdr>
                                            <w:top w:val="none" w:sz="0" w:space="0" w:color="auto"/>
                                            <w:left w:val="none" w:sz="0" w:space="0" w:color="auto"/>
                                            <w:bottom w:val="none" w:sz="0" w:space="0" w:color="auto"/>
                                            <w:right w:val="none" w:sz="0" w:space="0" w:color="auto"/>
                                          </w:divBdr>
                                          <w:divsChild>
                                            <w:div w:id="1001932638">
                                              <w:marLeft w:val="0"/>
                                              <w:marRight w:val="0"/>
                                              <w:marTop w:val="0"/>
                                              <w:marBottom w:val="0"/>
                                              <w:divBdr>
                                                <w:top w:val="none" w:sz="0" w:space="0" w:color="auto"/>
                                                <w:left w:val="none" w:sz="0" w:space="0" w:color="auto"/>
                                                <w:bottom w:val="none" w:sz="0" w:space="0" w:color="auto"/>
                                                <w:right w:val="none" w:sz="0" w:space="0" w:color="auto"/>
                                              </w:divBdr>
                                              <w:divsChild>
                                                <w:div w:id="157036072">
                                                  <w:marLeft w:val="0"/>
                                                  <w:marRight w:val="0"/>
                                                  <w:marTop w:val="0"/>
                                                  <w:marBottom w:val="0"/>
                                                  <w:divBdr>
                                                    <w:top w:val="none" w:sz="0" w:space="0" w:color="auto"/>
                                                    <w:left w:val="none" w:sz="0" w:space="0" w:color="auto"/>
                                                    <w:bottom w:val="none" w:sz="0" w:space="0" w:color="auto"/>
                                                    <w:right w:val="none" w:sz="0" w:space="0" w:color="auto"/>
                                                  </w:divBdr>
                                                </w:div>
                                                <w:div w:id="9243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26344">
                                  <w:marLeft w:val="0"/>
                                  <w:marRight w:val="0"/>
                                  <w:marTop w:val="0"/>
                                  <w:marBottom w:val="75"/>
                                  <w:divBdr>
                                    <w:top w:val="none" w:sz="0" w:space="0" w:color="auto"/>
                                    <w:left w:val="none" w:sz="0" w:space="0" w:color="auto"/>
                                    <w:bottom w:val="none" w:sz="0" w:space="0" w:color="auto"/>
                                    <w:right w:val="none" w:sz="0" w:space="0" w:color="auto"/>
                                  </w:divBdr>
                                  <w:divsChild>
                                    <w:div w:id="287662632">
                                      <w:marLeft w:val="0"/>
                                      <w:marRight w:val="0"/>
                                      <w:marTop w:val="0"/>
                                      <w:marBottom w:val="0"/>
                                      <w:divBdr>
                                        <w:top w:val="single" w:sz="6" w:space="4" w:color="CCCCCC"/>
                                        <w:left w:val="single" w:sz="6" w:space="11" w:color="CCCCCC"/>
                                        <w:bottom w:val="single" w:sz="6" w:space="4" w:color="CCCCCC"/>
                                        <w:right w:val="single" w:sz="6" w:space="4" w:color="CCCCCC"/>
                                      </w:divBdr>
                                      <w:divsChild>
                                        <w:div w:id="914559231">
                                          <w:marLeft w:val="0"/>
                                          <w:marRight w:val="0"/>
                                          <w:marTop w:val="0"/>
                                          <w:marBottom w:val="0"/>
                                          <w:divBdr>
                                            <w:top w:val="none" w:sz="0" w:space="0" w:color="auto"/>
                                            <w:left w:val="none" w:sz="0" w:space="0" w:color="auto"/>
                                            <w:bottom w:val="none" w:sz="0" w:space="0" w:color="auto"/>
                                            <w:right w:val="none" w:sz="0" w:space="0" w:color="auto"/>
                                          </w:divBdr>
                                          <w:divsChild>
                                            <w:div w:id="886843810">
                                              <w:marLeft w:val="0"/>
                                              <w:marRight w:val="0"/>
                                              <w:marTop w:val="0"/>
                                              <w:marBottom w:val="0"/>
                                              <w:divBdr>
                                                <w:top w:val="none" w:sz="0" w:space="0" w:color="auto"/>
                                                <w:left w:val="none" w:sz="0" w:space="0" w:color="auto"/>
                                                <w:bottom w:val="none" w:sz="0" w:space="0" w:color="auto"/>
                                                <w:right w:val="none" w:sz="0" w:space="0" w:color="auto"/>
                                              </w:divBdr>
                                              <w:divsChild>
                                                <w:div w:id="186257895">
                                                  <w:marLeft w:val="0"/>
                                                  <w:marRight w:val="0"/>
                                                  <w:marTop w:val="0"/>
                                                  <w:marBottom w:val="0"/>
                                                  <w:divBdr>
                                                    <w:top w:val="none" w:sz="0" w:space="0" w:color="auto"/>
                                                    <w:left w:val="none" w:sz="0" w:space="0" w:color="auto"/>
                                                    <w:bottom w:val="none" w:sz="0" w:space="0" w:color="auto"/>
                                                    <w:right w:val="none" w:sz="0" w:space="0" w:color="auto"/>
                                                  </w:divBdr>
                                                </w:div>
                                                <w:div w:id="13847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807569">
              <w:marLeft w:val="0"/>
              <w:marRight w:val="0"/>
              <w:marTop w:val="0"/>
              <w:marBottom w:val="450"/>
              <w:divBdr>
                <w:top w:val="none" w:sz="0" w:space="0" w:color="auto"/>
                <w:left w:val="none" w:sz="0" w:space="0" w:color="auto"/>
                <w:bottom w:val="none" w:sz="0" w:space="0" w:color="auto"/>
                <w:right w:val="none" w:sz="0" w:space="0" w:color="auto"/>
              </w:divBdr>
              <w:divsChild>
                <w:div w:id="189492194">
                  <w:marLeft w:val="0"/>
                  <w:marRight w:val="0"/>
                  <w:marTop w:val="0"/>
                  <w:marBottom w:val="0"/>
                  <w:divBdr>
                    <w:top w:val="none" w:sz="0" w:space="0" w:color="auto"/>
                    <w:left w:val="none" w:sz="0" w:space="0" w:color="auto"/>
                    <w:bottom w:val="none" w:sz="0" w:space="0" w:color="auto"/>
                    <w:right w:val="none" w:sz="0" w:space="0" w:color="auto"/>
                  </w:divBdr>
                  <w:divsChild>
                    <w:div w:id="1623730883">
                      <w:marLeft w:val="0"/>
                      <w:marRight w:val="0"/>
                      <w:marTop w:val="0"/>
                      <w:marBottom w:val="0"/>
                      <w:divBdr>
                        <w:top w:val="none" w:sz="0" w:space="0" w:color="auto"/>
                        <w:left w:val="none" w:sz="0" w:space="0" w:color="auto"/>
                        <w:bottom w:val="none" w:sz="0" w:space="0" w:color="auto"/>
                        <w:right w:val="none" w:sz="0" w:space="0" w:color="auto"/>
                      </w:divBdr>
                      <w:divsChild>
                        <w:div w:id="1887180741">
                          <w:marLeft w:val="0"/>
                          <w:marRight w:val="0"/>
                          <w:marTop w:val="0"/>
                          <w:marBottom w:val="0"/>
                          <w:divBdr>
                            <w:top w:val="none" w:sz="0" w:space="0" w:color="auto"/>
                            <w:left w:val="none" w:sz="0" w:space="0" w:color="auto"/>
                            <w:bottom w:val="none" w:sz="0" w:space="0" w:color="auto"/>
                            <w:right w:val="none" w:sz="0" w:space="0" w:color="auto"/>
                          </w:divBdr>
                          <w:divsChild>
                            <w:div w:id="4415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006710">
          <w:marLeft w:val="0"/>
          <w:marRight w:val="0"/>
          <w:marTop w:val="0"/>
          <w:marBottom w:val="0"/>
          <w:divBdr>
            <w:top w:val="none" w:sz="0" w:space="0" w:color="auto"/>
            <w:left w:val="none" w:sz="0" w:space="0" w:color="auto"/>
            <w:bottom w:val="none" w:sz="0" w:space="0" w:color="auto"/>
            <w:right w:val="none" w:sz="0" w:space="0" w:color="auto"/>
          </w:divBdr>
          <w:divsChild>
            <w:div w:id="1325888338">
              <w:marLeft w:val="0"/>
              <w:marRight w:val="0"/>
              <w:marTop w:val="0"/>
              <w:marBottom w:val="0"/>
              <w:divBdr>
                <w:top w:val="none" w:sz="0" w:space="0" w:color="auto"/>
                <w:left w:val="none" w:sz="0" w:space="0" w:color="auto"/>
                <w:bottom w:val="none" w:sz="0" w:space="0" w:color="auto"/>
                <w:right w:val="none" w:sz="0" w:space="0" w:color="auto"/>
              </w:divBdr>
            </w:div>
          </w:divsChild>
        </w:div>
        <w:div w:id="965741114">
          <w:marLeft w:val="0"/>
          <w:marRight w:val="0"/>
          <w:marTop w:val="0"/>
          <w:marBottom w:val="0"/>
          <w:divBdr>
            <w:top w:val="none" w:sz="0" w:space="0" w:color="auto"/>
            <w:left w:val="none" w:sz="0" w:space="0" w:color="auto"/>
            <w:bottom w:val="none" w:sz="0" w:space="0" w:color="auto"/>
            <w:right w:val="none" w:sz="0" w:space="0" w:color="auto"/>
          </w:divBdr>
        </w:div>
        <w:div w:id="1439331982">
          <w:marLeft w:val="0"/>
          <w:marRight w:val="0"/>
          <w:marTop w:val="0"/>
          <w:marBottom w:val="0"/>
          <w:divBdr>
            <w:top w:val="none" w:sz="0" w:space="0" w:color="auto"/>
            <w:left w:val="none" w:sz="0" w:space="0" w:color="auto"/>
            <w:bottom w:val="none" w:sz="0" w:space="0" w:color="auto"/>
            <w:right w:val="none" w:sz="0" w:space="0" w:color="auto"/>
          </w:divBdr>
        </w:div>
        <w:div w:id="1613853879">
          <w:marLeft w:val="0"/>
          <w:marRight w:val="0"/>
          <w:marTop w:val="0"/>
          <w:marBottom w:val="0"/>
          <w:divBdr>
            <w:top w:val="none" w:sz="0" w:space="0" w:color="auto"/>
            <w:left w:val="none" w:sz="0" w:space="0" w:color="auto"/>
            <w:bottom w:val="none" w:sz="0" w:space="0" w:color="auto"/>
            <w:right w:val="none" w:sz="0" w:space="0" w:color="auto"/>
          </w:divBdr>
        </w:div>
      </w:divsChild>
    </w:div>
    <w:div w:id="1991714545">
      <w:bodyDiv w:val="1"/>
      <w:marLeft w:val="0"/>
      <w:marRight w:val="0"/>
      <w:marTop w:val="0"/>
      <w:marBottom w:val="0"/>
      <w:divBdr>
        <w:top w:val="none" w:sz="0" w:space="0" w:color="auto"/>
        <w:left w:val="none" w:sz="0" w:space="0" w:color="auto"/>
        <w:bottom w:val="none" w:sz="0" w:space="0" w:color="auto"/>
        <w:right w:val="none" w:sz="0" w:space="0" w:color="auto"/>
      </w:divBdr>
    </w:div>
    <w:div w:id="2023704951">
      <w:bodyDiv w:val="1"/>
      <w:marLeft w:val="0"/>
      <w:marRight w:val="0"/>
      <w:marTop w:val="0"/>
      <w:marBottom w:val="0"/>
      <w:divBdr>
        <w:top w:val="none" w:sz="0" w:space="0" w:color="auto"/>
        <w:left w:val="none" w:sz="0" w:space="0" w:color="auto"/>
        <w:bottom w:val="none" w:sz="0" w:space="0" w:color="auto"/>
        <w:right w:val="none" w:sz="0" w:space="0" w:color="auto"/>
      </w:divBdr>
    </w:div>
    <w:div w:id="2027057734">
      <w:bodyDiv w:val="1"/>
      <w:marLeft w:val="0"/>
      <w:marRight w:val="0"/>
      <w:marTop w:val="0"/>
      <w:marBottom w:val="0"/>
      <w:divBdr>
        <w:top w:val="none" w:sz="0" w:space="0" w:color="auto"/>
        <w:left w:val="none" w:sz="0" w:space="0" w:color="auto"/>
        <w:bottom w:val="none" w:sz="0" w:space="0" w:color="auto"/>
        <w:right w:val="none" w:sz="0" w:space="0" w:color="auto"/>
      </w:divBdr>
    </w:div>
    <w:div w:id="2080249640">
      <w:bodyDiv w:val="1"/>
      <w:marLeft w:val="0"/>
      <w:marRight w:val="0"/>
      <w:marTop w:val="0"/>
      <w:marBottom w:val="0"/>
      <w:divBdr>
        <w:top w:val="none" w:sz="0" w:space="0" w:color="auto"/>
        <w:left w:val="none" w:sz="0" w:space="0" w:color="auto"/>
        <w:bottom w:val="none" w:sz="0" w:space="0" w:color="auto"/>
        <w:right w:val="none" w:sz="0" w:space="0" w:color="auto"/>
      </w:divBdr>
    </w:div>
    <w:div w:id="21123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meetings/subcommittees/policy-manual-version-3-0-subcommittee/" TargetMode="External"/><Relationship Id="rId13" Type="http://schemas.openxmlformats.org/officeDocument/2006/relationships/hyperlink" Target="https://www.ilsag.info/reports/utility-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lsag.info/reporting-working-grou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sag.info/nei-working-grou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lsag.info/mt_savings_working_group/" TargetMode="External"/><Relationship Id="rId4" Type="http://schemas.openxmlformats.org/officeDocument/2006/relationships/settings" Target="settings.xml"/><Relationship Id="rId9" Type="http://schemas.openxmlformats.org/officeDocument/2006/relationships/hyperlink" Target="https://www.ilsag.info/evaluation-working-group/"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lsag.info/adjustable_savings_goals.html" TargetMode="External"/><Relationship Id="rId2" Type="http://schemas.openxmlformats.org/officeDocument/2006/relationships/hyperlink" Target="http://www.ilsag.info/illinois-ee-policy-manual.html" TargetMode="External"/><Relationship Id="rId1" Type="http://schemas.openxmlformats.org/officeDocument/2006/relationships/hyperlink" Target="mailto:Celia@CeliaJohnsonConsulting.com" TargetMode="External"/><Relationship Id="rId4" Type="http://schemas.openxmlformats.org/officeDocument/2006/relationships/hyperlink" Target="https://www.ilsag.info/technical-reference-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11BD2-EF35-47A7-A339-79FA9925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4581</Words>
  <Characters>26117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Palladino</dc:creator>
  <cp:keywords/>
  <dc:description/>
  <cp:lastModifiedBy>Celia Johnson</cp:lastModifiedBy>
  <cp:revision>10</cp:revision>
  <cp:lastPrinted>2019-01-31T18:29:00Z</cp:lastPrinted>
  <dcterms:created xsi:type="dcterms:W3CDTF">2022-02-14T16:27:00Z</dcterms:created>
  <dcterms:modified xsi:type="dcterms:W3CDTF">2022-02-14T16:36:00Z</dcterms:modified>
</cp:coreProperties>
</file>