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A1445" w14:textId="69288FE1" w:rsidR="00D657F7" w:rsidRDefault="00D657F7" w:rsidP="00660A59">
      <w:pPr>
        <w:rPr>
          <w:color w:val="6F6754"/>
        </w:rPr>
      </w:pPr>
    </w:p>
    <w:p w14:paraId="5DD58D20" w14:textId="77777777" w:rsidR="00D657F7" w:rsidRDefault="00D657F7" w:rsidP="00660A59">
      <w:pPr>
        <w:rPr>
          <w:color w:val="6F6754"/>
        </w:rPr>
      </w:pPr>
    </w:p>
    <w:p w14:paraId="0663DBEC" w14:textId="5ED418ED" w:rsidR="00D657F7" w:rsidRDefault="00D657F7" w:rsidP="00660A59">
      <w:pPr>
        <w:rPr>
          <w:color w:val="6F6754"/>
        </w:rPr>
      </w:pPr>
      <w:r>
        <w:rPr>
          <w:noProof/>
        </w:rPr>
        <w:drawing>
          <wp:inline distT="0" distB="0" distL="0" distR="0" wp14:anchorId="1E8CD0FD" wp14:editId="1B3A4909">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p w14:paraId="09CD157E" w14:textId="32D1BB6C" w:rsidR="00D657F7" w:rsidRDefault="00D657F7" w:rsidP="00660A59">
      <w:pPr>
        <w:rPr>
          <w:color w:val="6F6754"/>
        </w:rPr>
      </w:pPr>
    </w:p>
    <w:p w14:paraId="330FF2C1" w14:textId="05E0B743" w:rsidR="00D657F7" w:rsidRDefault="00D657F7" w:rsidP="00660A59">
      <w:pPr>
        <w:rPr>
          <w:color w:val="6F6754"/>
        </w:rPr>
      </w:pPr>
    </w:p>
    <w:tbl>
      <w:tblPr>
        <w:tblW w:w="10336" w:type="dxa"/>
        <w:tblCellMar>
          <w:left w:w="115" w:type="dxa"/>
          <w:right w:w="115" w:type="dxa"/>
        </w:tblCellMar>
        <w:tblLook w:val="01E0" w:firstRow="1" w:lastRow="1" w:firstColumn="1" w:lastColumn="1" w:noHBand="0" w:noVBand="0"/>
      </w:tblPr>
      <w:tblGrid>
        <w:gridCol w:w="1761"/>
        <w:gridCol w:w="2110"/>
        <w:gridCol w:w="2752"/>
        <w:gridCol w:w="2008"/>
        <w:gridCol w:w="1705"/>
      </w:tblGrid>
      <w:tr w:rsidR="00D657F7" w:rsidRPr="006C1252" w14:paraId="0EFB97F9" w14:textId="77777777" w:rsidTr="005F1B06">
        <w:trPr>
          <w:trHeight w:val="2178"/>
        </w:trPr>
        <w:tc>
          <w:tcPr>
            <w:tcW w:w="1761" w:type="dxa"/>
          </w:tcPr>
          <w:p w14:paraId="357006FD" w14:textId="77777777" w:rsidR="00D657F7" w:rsidRDefault="00D657F7" w:rsidP="005F1B06">
            <w:pPr>
              <w:pStyle w:val="TitlepageRestriction"/>
            </w:pPr>
          </w:p>
        </w:tc>
        <w:tc>
          <w:tcPr>
            <w:tcW w:w="8575" w:type="dxa"/>
            <w:gridSpan w:val="4"/>
          </w:tcPr>
          <w:p w14:paraId="25C8F233" w14:textId="7903C158" w:rsidR="00D657F7" w:rsidRDefault="00013D34" w:rsidP="005F1B06">
            <w:pPr>
              <w:pStyle w:val="Title"/>
            </w:pPr>
            <w:r>
              <w:t>Home Energy Jumpstart</w:t>
            </w:r>
            <w:r w:rsidR="00D657F7">
              <w:t xml:space="preserve"> </w:t>
            </w:r>
            <w:r w:rsidR="00D657F7" w:rsidRPr="00E656A1">
              <w:t>Impact Evaluation Report</w:t>
            </w:r>
          </w:p>
          <w:p w14:paraId="290063A6" w14:textId="76ABE720" w:rsidR="00D657F7" w:rsidRPr="006C1252" w:rsidRDefault="00D657F7" w:rsidP="005F1B06">
            <w:pPr>
              <w:pStyle w:val="Subtitle"/>
            </w:pPr>
            <w:r>
              <w:t>Energy Efficiency</w:t>
            </w:r>
            <w:r w:rsidR="00503D3F">
              <w:t xml:space="preserve"> Plan</w:t>
            </w:r>
            <w:r>
              <w:t>: P</w:t>
            </w:r>
            <w:r w:rsidR="00503D3F">
              <w:t>rogram</w:t>
            </w:r>
            <w:r>
              <w:t xml:space="preserve"> Year 202</w:t>
            </w:r>
            <w:r w:rsidR="004D5CB9">
              <w:t>3</w:t>
            </w:r>
            <w:r>
              <w:t xml:space="preserve"> </w:t>
            </w:r>
            <w:r>
              <w:br/>
              <w:t>(1/1/202</w:t>
            </w:r>
            <w:r w:rsidR="004D5CB9">
              <w:t>3</w:t>
            </w:r>
            <w:r>
              <w:t>-12/31/202</w:t>
            </w:r>
            <w:r w:rsidR="004D5CB9">
              <w:t>3</w:t>
            </w:r>
            <w:r>
              <w:t>)</w:t>
            </w:r>
          </w:p>
        </w:tc>
      </w:tr>
      <w:tr w:rsidR="00D657F7" w:rsidRPr="00C324C7" w14:paraId="1B5230F7" w14:textId="77777777" w:rsidTr="005F1B06">
        <w:trPr>
          <w:trHeight w:val="2331"/>
        </w:trPr>
        <w:tc>
          <w:tcPr>
            <w:tcW w:w="1761" w:type="dxa"/>
          </w:tcPr>
          <w:p w14:paraId="6501D591" w14:textId="77777777" w:rsidR="00D657F7" w:rsidRDefault="00D657F7" w:rsidP="005F1B06">
            <w:pPr>
              <w:pStyle w:val="TitlepageRestriction"/>
            </w:pPr>
          </w:p>
        </w:tc>
        <w:tc>
          <w:tcPr>
            <w:tcW w:w="8575" w:type="dxa"/>
            <w:gridSpan w:val="4"/>
          </w:tcPr>
          <w:p w14:paraId="126AF8AA" w14:textId="77777777" w:rsidR="00D657F7" w:rsidRDefault="00D657F7" w:rsidP="005F1B06">
            <w:pPr>
              <w:pStyle w:val="Preparedfor"/>
            </w:pPr>
            <w:r>
              <w:t>Prepared for:</w:t>
            </w:r>
            <w:r w:rsidRPr="009B6AE4">
              <w:rPr>
                <w:color w:val="FF0000"/>
              </w:rPr>
              <w:t xml:space="preserve"> </w:t>
            </w:r>
          </w:p>
          <w:p w14:paraId="2CD25532" w14:textId="77777777" w:rsidR="00D657F7" w:rsidRDefault="00D657F7" w:rsidP="005F1B06">
            <w:pPr>
              <w:pStyle w:val="Preparedfor"/>
            </w:pPr>
            <w:r>
              <w:t>Peoples Gas and North Shore Gas</w:t>
            </w:r>
          </w:p>
          <w:p w14:paraId="1C1B24ED" w14:textId="77777777" w:rsidR="00D657F7" w:rsidRPr="004F0F97" w:rsidRDefault="00D657F7" w:rsidP="005F1B06">
            <w:pPr>
              <w:pStyle w:val="CoverClientName0"/>
            </w:pPr>
            <w:r w:rsidRPr="004F0F97">
              <w:t>DRAFT</w:t>
            </w:r>
          </w:p>
          <w:p w14:paraId="58644FB1" w14:textId="526C7607" w:rsidR="00D657F7" w:rsidRPr="00363D18" w:rsidRDefault="00013D34" w:rsidP="005F1B06">
            <w:pPr>
              <w:pStyle w:val="BodyText"/>
            </w:pPr>
            <w:r>
              <w:t>March</w:t>
            </w:r>
            <w:r w:rsidR="00D657F7">
              <w:t xml:space="preserve"> </w:t>
            </w:r>
            <w:r>
              <w:t>2</w:t>
            </w:r>
            <w:r w:rsidR="00576455">
              <w:t>2</w:t>
            </w:r>
            <w:r>
              <w:t>,</w:t>
            </w:r>
            <w:r w:rsidR="00D657F7">
              <w:t xml:space="preserve"> 202</w:t>
            </w:r>
            <w:r w:rsidR="004D5CB9">
              <w:t>4</w:t>
            </w:r>
          </w:p>
        </w:tc>
      </w:tr>
      <w:tr w:rsidR="00D657F7" w:rsidRPr="00A53568" w14:paraId="18983FF4" w14:textId="77777777" w:rsidTr="005F1B06">
        <w:trPr>
          <w:trHeight w:val="432"/>
        </w:trPr>
        <w:tc>
          <w:tcPr>
            <w:tcW w:w="1761" w:type="dxa"/>
          </w:tcPr>
          <w:p w14:paraId="3B2D2A47" w14:textId="77777777" w:rsidR="00D657F7" w:rsidRPr="00A53568" w:rsidRDefault="00D657F7" w:rsidP="005F1B06">
            <w:pPr>
              <w:rPr>
                <w:rStyle w:val="CoverText"/>
                <w:i/>
              </w:rPr>
            </w:pPr>
          </w:p>
        </w:tc>
        <w:tc>
          <w:tcPr>
            <w:tcW w:w="4862" w:type="dxa"/>
            <w:gridSpan w:val="2"/>
          </w:tcPr>
          <w:p w14:paraId="4EBBC89F" w14:textId="7AFC56B0" w:rsidR="00D657F7" w:rsidRDefault="00D657F7" w:rsidP="005F1B06">
            <w:pPr>
              <w:pStyle w:val="BodyTextBold"/>
              <w:rPr>
                <w:rStyle w:val="CoverText"/>
              </w:rPr>
            </w:pPr>
            <w:r>
              <w:rPr>
                <w:rStyle w:val="CoverText"/>
              </w:rPr>
              <w:t>Prepared</w:t>
            </w:r>
            <w:r w:rsidRPr="00B21048">
              <w:rPr>
                <w:rStyle w:val="CoverText"/>
              </w:rPr>
              <w:t xml:space="preserve"> by:</w:t>
            </w:r>
            <w:r w:rsidR="00A901EF">
              <w:rPr>
                <w:color w:val="7030A0"/>
              </w:rPr>
              <w:t xml:space="preserve"> </w:t>
            </w:r>
          </w:p>
        </w:tc>
        <w:tc>
          <w:tcPr>
            <w:tcW w:w="3713" w:type="dxa"/>
            <w:gridSpan w:val="2"/>
          </w:tcPr>
          <w:p w14:paraId="150C6C02" w14:textId="77777777" w:rsidR="00D657F7" w:rsidRDefault="00D657F7" w:rsidP="005F1B06">
            <w:pPr>
              <w:pStyle w:val="BodyTextNoSpacingAfter"/>
              <w:rPr>
                <w:rStyle w:val="CoverText"/>
              </w:rPr>
            </w:pPr>
          </w:p>
        </w:tc>
      </w:tr>
      <w:tr w:rsidR="00D657F7" w:rsidRPr="00A53568" w14:paraId="081F2959" w14:textId="77777777" w:rsidTr="005F1B06">
        <w:trPr>
          <w:trHeight w:val="3114"/>
        </w:trPr>
        <w:tc>
          <w:tcPr>
            <w:tcW w:w="1761" w:type="dxa"/>
          </w:tcPr>
          <w:p w14:paraId="23DA2219" w14:textId="77777777" w:rsidR="00D657F7" w:rsidRPr="004F0F97" w:rsidRDefault="00D657F7" w:rsidP="005F1B06">
            <w:pPr>
              <w:rPr>
                <w:rStyle w:val="CoverText"/>
                <w:i/>
              </w:rPr>
            </w:pPr>
          </w:p>
        </w:tc>
        <w:tc>
          <w:tcPr>
            <w:tcW w:w="4862" w:type="dxa"/>
            <w:gridSpan w:val="2"/>
          </w:tcPr>
          <w:p w14:paraId="025AE43D" w14:textId="30B98A13" w:rsidR="00D657F7" w:rsidRPr="004F0F97" w:rsidRDefault="00013D34" w:rsidP="005F1B06">
            <w:pPr>
              <w:pStyle w:val="BodyTextNoSpacingAfter"/>
              <w:rPr>
                <w:rStyle w:val="CoverText"/>
              </w:rPr>
            </w:pPr>
            <w:r>
              <w:rPr>
                <w:rStyle w:val="CoverText"/>
              </w:rPr>
              <w:t>Marisa Rudolph</w:t>
            </w:r>
          </w:p>
          <w:p w14:paraId="73F2B2C0" w14:textId="112B422E" w:rsidR="00D657F7" w:rsidRPr="004F0F97" w:rsidRDefault="00013D34" w:rsidP="005F1B06">
            <w:pPr>
              <w:pStyle w:val="BodyTextNoSpacingAfter"/>
              <w:rPr>
                <w:rStyle w:val="CoverText"/>
              </w:rPr>
            </w:pPr>
            <w:r>
              <w:rPr>
                <w:rStyle w:val="CoverText"/>
              </w:rPr>
              <w:t>Guidehouse</w:t>
            </w:r>
          </w:p>
        </w:tc>
        <w:tc>
          <w:tcPr>
            <w:tcW w:w="3713" w:type="dxa"/>
            <w:gridSpan w:val="2"/>
          </w:tcPr>
          <w:p w14:paraId="40C0719A" w14:textId="4D48F77D" w:rsidR="00D657F7" w:rsidRDefault="00013D34" w:rsidP="005F1B06">
            <w:pPr>
              <w:pStyle w:val="BodyTextNoSpacingAfter"/>
              <w:rPr>
                <w:rStyle w:val="CoverText"/>
              </w:rPr>
            </w:pPr>
            <w:r>
              <w:rPr>
                <w:rStyle w:val="CoverText"/>
                <w:iCs w:val="0"/>
              </w:rPr>
              <w:t>Robert Hodge</w:t>
            </w:r>
          </w:p>
          <w:p w14:paraId="31D30979" w14:textId="1AE4CE8F" w:rsidR="00D657F7" w:rsidRPr="00A53568" w:rsidRDefault="00013D34" w:rsidP="005F1B06">
            <w:pPr>
              <w:pStyle w:val="BodyTextNoSpacingAfter"/>
              <w:rPr>
                <w:rStyle w:val="CoverText"/>
                <w:iCs w:val="0"/>
              </w:rPr>
            </w:pPr>
            <w:r>
              <w:rPr>
                <w:rStyle w:val="CoverText"/>
              </w:rPr>
              <w:t>Guidehouse</w:t>
            </w:r>
          </w:p>
        </w:tc>
      </w:tr>
      <w:tr w:rsidR="00D657F7" w:rsidRPr="005D53EC" w14:paraId="75550535" w14:textId="77777777" w:rsidTr="005F1B06">
        <w:trPr>
          <w:trHeight w:val="1170"/>
        </w:trPr>
        <w:tc>
          <w:tcPr>
            <w:tcW w:w="1761" w:type="dxa"/>
            <w:tcMar>
              <w:right w:w="158" w:type="dxa"/>
            </w:tcMar>
          </w:tcPr>
          <w:p w14:paraId="2E81EC43" w14:textId="77777777" w:rsidR="00D657F7" w:rsidRPr="00D8064B" w:rsidRDefault="00D657F7" w:rsidP="005F1B06">
            <w:pPr>
              <w:pStyle w:val="TitlepageRestriction"/>
              <w:spacing w:after="360"/>
              <w:jc w:val="right"/>
              <w:rPr>
                <w:b/>
                <w:sz w:val="18"/>
                <w:szCs w:val="18"/>
              </w:rPr>
            </w:pPr>
            <w:r w:rsidRPr="00D8064B">
              <w:rPr>
                <w:b/>
                <w:sz w:val="18"/>
                <w:szCs w:val="18"/>
              </w:rPr>
              <w:t>guidehouse.com</w:t>
            </w:r>
          </w:p>
          <w:p w14:paraId="49519145" w14:textId="77777777" w:rsidR="00D657F7" w:rsidRPr="00D8064B" w:rsidRDefault="00D657F7" w:rsidP="005F1B06">
            <w:pPr>
              <w:pStyle w:val="TitlepageRestriction"/>
              <w:jc w:val="right"/>
              <w:rPr>
                <w:color w:val="968C6D"/>
                <w:sz w:val="18"/>
                <w:szCs w:val="18"/>
              </w:rPr>
            </w:pPr>
          </w:p>
        </w:tc>
        <w:tc>
          <w:tcPr>
            <w:tcW w:w="2110" w:type="dxa"/>
            <w:vAlign w:val="center"/>
          </w:tcPr>
          <w:p w14:paraId="593ED01E" w14:textId="77777777" w:rsidR="00D657F7" w:rsidRPr="00D8064B" w:rsidRDefault="00D657F7" w:rsidP="005F1B06">
            <w:pPr>
              <w:pStyle w:val="TitlepageRestriction"/>
              <w:rPr>
                <w:sz w:val="18"/>
                <w:szCs w:val="18"/>
              </w:rPr>
            </w:pPr>
          </w:p>
        </w:tc>
        <w:tc>
          <w:tcPr>
            <w:tcW w:w="2752" w:type="dxa"/>
          </w:tcPr>
          <w:p w14:paraId="59C2F6BF" w14:textId="77777777" w:rsidR="00D657F7" w:rsidRPr="00D8064B" w:rsidRDefault="00D657F7" w:rsidP="005F1B06">
            <w:pPr>
              <w:pStyle w:val="TitlepageRestriction"/>
              <w:rPr>
                <w:sz w:val="18"/>
                <w:szCs w:val="18"/>
              </w:rPr>
            </w:pPr>
          </w:p>
        </w:tc>
        <w:tc>
          <w:tcPr>
            <w:tcW w:w="2008" w:type="dxa"/>
            <w:vAlign w:val="center"/>
          </w:tcPr>
          <w:p w14:paraId="2780F426" w14:textId="77777777" w:rsidR="00D657F7" w:rsidRPr="00D8064B" w:rsidRDefault="00D657F7" w:rsidP="005F1B06">
            <w:pPr>
              <w:pStyle w:val="TitlepageRestriction"/>
              <w:rPr>
                <w:sz w:val="18"/>
                <w:szCs w:val="18"/>
              </w:rPr>
            </w:pPr>
          </w:p>
        </w:tc>
        <w:tc>
          <w:tcPr>
            <w:tcW w:w="1705" w:type="dxa"/>
          </w:tcPr>
          <w:p w14:paraId="19232BD3" w14:textId="77777777" w:rsidR="00D657F7" w:rsidRPr="00D8064B" w:rsidRDefault="00D657F7" w:rsidP="005F1B06">
            <w:pPr>
              <w:pStyle w:val="TitlepageRestriction"/>
              <w:rPr>
                <w:sz w:val="18"/>
                <w:szCs w:val="18"/>
              </w:rPr>
            </w:pPr>
          </w:p>
        </w:tc>
      </w:tr>
    </w:tbl>
    <w:p w14:paraId="2276BD6A" w14:textId="77777777" w:rsidR="00D657F7" w:rsidRPr="00B53186" w:rsidRDefault="00D657F7" w:rsidP="00660A59">
      <w:pPr>
        <w:rPr>
          <w:color w:val="6F6754"/>
        </w:rPr>
      </w:pPr>
    </w:p>
    <w:p w14:paraId="44DB259E" w14:textId="77777777" w:rsidR="003C1C68" w:rsidRPr="004B7712" w:rsidRDefault="003C1C68" w:rsidP="003C1C68">
      <w:pPr>
        <w:sectPr w:rsidR="003C1C68" w:rsidRPr="004B7712" w:rsidSect="00E656A1">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14A853B" w14:textId="77777777" w:rsidR="00D15005" w:rsidRPr="0022027B" w:rsidRDefault="00D15005" w:rsidP="00D15005">
      <w:pPr>
        <w:pStyle w:val="Contactinfo"/>
      </w:pPr>
      <w:r w:rsidRPr="0022027B">
        <w:t>Peoples Gas</w:t>
      </w:r>
    </w:p>
    <w:p w14:paraId="52E61F0B" w14:textId="77777777" w:rsidR="00D15005" w:rsidRPr="0022027B" w:rsidRDefault="00D15005" w:rsidP="00D15005">
      <w:pPr>
        <w:pStyle w:val="Contactinfo"/>
      </w:pPr>
      <w:r w:rsidRPr="0022027B">
        <w:t>North Shore Gas</w:t>
      </w:r>
    </w:p>
    <w:p w14:paraId="6141D783" w14:textId="77777777" w:rsidR="00D15005" w:rsidRPr="0022027B" w:rsidRDefault="00D15005" w:rsidP="00D15005">
      <w:pPr>
        <w:pStyle w:val="Contactinfo"/>
      </w:pPr>
      <w:r w:rsidRPr="0022027B">
        <w:t>200 East Randolph Street</w:t>
      </w:r>
    </w:p>
    <w:p w14:paraId="35F5B9B9" w14:textId="77777777" w:rsidR="00D15005" w:rsidRDefault="00D15005" w:rsidP="00D15005">
      <w:pPr>
        <w:pStyle w:val="Contactinfo"/>
      </w:pPr>
      <w:r w:rsidRPr="0022027B">
        <w:t>Chicago, IL 60601</w:t>
      </w:r>
    </w:p>
    <w:p w14:paraId="2EE2AEB9" w14:textId="77777777" w:rsidR="00D15005" w:rsidRPr="005621C7" w:rsidRDefault="00D15005" w:rsidP="00D15005">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9D4752" w:rsidRDefault="003C1C68" w:rsidP="009A0F87">
      <w:pPr>
        <w:pStyle w:val="Contactinfo"/>
        <w:rPr>
          <w:rFonts w:cs="Arial"/>
          <w:szCs w:val="22"/>
        </w:rPr>
      </w:pPr>
      <w:r w:rsidRPr="009D4752">
        <w:rPr>
          <w:rFonts w:cs="Arial"/>
          <w:b/>
          <w:szCs w:val="22"/>
        </w:rPr>
        <w:t>Contact</w:t>
      </w:r>
      <w:r w:rsidR="00AF6479" w:rsidRPr="009D4752">
        <w:rPr>
          <w:rFonts w:cs="Arial"/>
          <w:b/>
          <w:szCs w:val="22"/>
        </w:rPr>
        <w:t>:</w:t>
      </w:r>
    </w:p>
    <w:p w14:paraId="1DEE95A6" w14:textId="77777777" w:rsidR="00AF6479" w:rsidRPr="009D4752" w:rsidRDefault="00AF6479" w:rsidP="009A0F87">
      <w:pPr>
        <w:pStyle w:val="Contactinfo"/>
        <w:rPr>
          <w:rFonts w:cs="Arial"/>
          <w:szCs w:val="22"/>
        </w:rPr>
      </w:pPr>
    </w:p>
    <w:tbl>
      <w:tblPr>
        <w:tblW w:w="10057" w:type="dxa"/>
        <w:tblInd w:w="-90" w:type="dxa"/>
        <w:tblLook w:val="00A0" w:firstRow="1" w:lastRow="0" w:firstColumn="1" w:lastColumn="0" w:noHBand="0" w:noVBand="0"/>
      </w:tblPr>
      <w:tblGrid>
        <w:gridCol w:w="3866"/>
        <w:gridCol w:w="3084"/>
        <w:gridCol w:w="4050"/>
      </w:tblGrid>
      <w:tr w:rsidR="004F0F97" w:rsidRPr="009D4752" w14:paraId="66D466B5" w14:textId="77777777" w:rsidTr="004F0F97">
        <w:tc>
          <w:tcPr>
            <w:tcW w:w="3330" w:type="dxa"/>
          </w:tcPr>
          <w:p w14:paraId="777C4B13" w14:textId="77777777" w:rsidR="004F0F97" w:rsidRPr="009D4752" w:rsidRDefault="004F0F97" w:rsidP="00E37AC4">
            <w:pPr>
              <w:pStyle w:val="Contactinfo"/>
              <w:rPr>
                <w:rFonts w:cs="Arial"/>
                <w:szCs w:val="22"/>
              </w:rPr>
            </w:pPr>
            <w:r w:rsidRPr="009D4752">
              <w:rPr>
                <w:rFonts w:cs="Arial"/>
                <w:szCs w:val="22"/>
              </w:rPr>
              <w:t xml:space="preserve">Ed Balbis </w:t>
            </w:r>
          </w:p>
          <w:p w14:paraId="76590658" w14:textId="77777777" w:rsidR="004F0F97" w:rsidRPr="009D4752" w:rsidRDefault="004F0F97" w:rsidP="00E37AC4">
            <w:pPr>
              <w:pStyle w:val="Contactinfo"/>
              <w:rPr>
                <w:rFonts w:cs="Arial"/>
                <w:szCs w:val="22"/>
              </w:rPr>
            </w:pPr>
            <w:r w:rsidRPr="009D4752">
              <w:rPr>
                <w:rFonts w:cs="Arial"/>
                <w:szCs w:val="22"/>
              </w:rPr>
              <w:t>Partner </w:t>
            </w:r>
          </w:p>
          <w:p w14:paraId="50555448" w14:textId="77777777" w:rsidR="004F0F97" w:rsidRPr="009D4752" w:rsidRDefault="004F0F97" w:rsidP="00E37AC4">
            <w:pPr>
              <w:pStyle w:val="Contactinfo"/>
              <w:rPr>
                <w:rFonts w:cs="Arial"/>
                <w:szCs w:val="22"/>
              </w:rPr>
            </w:pPr>
            <w:r w:rsidRPr="009D4752">
              <w:rPr>
                <w:rFonts w:cs="Arial"/>
                <w:szCs w:val="22"/>
              </w:rPr>
              <w:t>561.644.9407  </w:t>
            </w:r>
          </w:p>
          <w:p w14:paraId="748F20CD" w14:textId="0D5EDB07" w:rsidR="004F0F97" w:rsidRPr="00503D3F" w:rsidRDefault="00B5068A" w:rsidP="00E37AC4">
            <w:pPr>
              <w:pStyle w:val="Contactinfo"/>
              <w:rPr>
                <w:rFonts w:cs="Arial"/>
                <w:b/>
                <w:bCs/>
                <w:szCs w:val="22"/>
              </w:rPr>
            </w:pPr>
            <w:hyperlink r:id="rId15" w:tgtFrame="_blank" w:history="1">
              <w:r w:rsidR="004F0F97" w:rsidRPr="00503D3F">
                <w:rPr>
                  <w:rFonts w:cs="Arial"/>
                  <w:b/>
                  <w:bCs/>
                  <w:szCs w:val="22"/>
                </w:rPr>
                <w:t>ebalbis@guidehouse.com</w:t>
              </w:r>
            </w:hyperlink>
          </w:p>
          <w:p w14:paraId="61EFBF2F" w14:textId="77777777" w:rsidR="004F0F97" w:rsidRPr="009D4752" w:rsidRDefault="004F0F97" w:rsidP="00E37AC4">
            <w:pPr>
              <w:pStyle w:val="Contactinfo"/>
              <w:rPr>
                <w:rFonts w:cs="Arial"/>
                <w:szCs w:val="22"/>
              </w:rPr>
            </w:pPr>
          </w:p>
          <w:p w14:paraId="035152CE" w14:textId="77777777" w:rsidR="00E37AC4" w:rsidRPr="009D4752" w:rsidRDefault="00E37AC4" w:rsidP="00E37AC4">
            <w:pPr>
              <w:pStyle w:val="Contactinfo"/>
              <w:rPr>
                <w:rFonts w:cs="Arial"/>
                <w:szCs w:val="22"/>
              </w:rPr>
            </w:pPr>
            <w:r w:rsidRPr="009D4752">
              <w:rPr>
                <w:rFonts w:cs="Arial"/>
                <w:szCs w:val="22"/>
              </w:rPr>
              <w:t>Charles Ampong</w:t>
            </w:r>
            <w:r w:rsidRPr="009D4752">
              <w:rPr>
                <w:rFonts w:cs="Arial"/>
                <w:szCs w:val="22"/>
              </w:rPr>
              <w:br/>
              <w:t>Associate Director</w:t>
            </w:r>
          </w:p>
          <w:p w14:paraId="61E266A6" w14:textId="77777777" w:rsidR="00E37AC4" w:rsidRPr="009D4752" w:rsidRDefault="00E37AC4" w:rsidP="00E37AC4">
            <w:pPr>
              <w:pStyle w:val="Contactinfo"/>
              <w:rPr>
                <w:rFonts w:cs="Arial"/>
                <w:szCs w:val="22"/>
              </w:rPr>
            </w:pPr>
            <w:r w:rsidRPr="009D4752">
              <w:rPr>
                <w:rFonts w:cs="Arial"/>
                <w:szCs w:val="22"/>
              </w:rPr>
              <w:t>608.446.3172</w:t>
            </w:r>
          </w:p>
          <w:p w14:paraId="4588E8E4" w14:textId="77777777" w:rsidR="00E37AC4" w:rsidRPr="00A901EF" w:rsidRDefault="00B5068A" w:rsidP="00E37AC4">
            <w:pPr>
              <w:pStyle w:val="Contactinfo"/>
              <w:rPr>
                <w:rFonts w:cs="Arial"/>
                <w:b/>
                <w:bCs/>
                <w:color w:val="0070C0"/>
                <w:szCs w:val="22"/>
              </w:rPr>
            </w:pPr>
            <w:hyperlink r:id="rId16" w:history="1">
              <w:r w:rsidR="00E37AC4" w:rsidRPr="00503D3F">
                <w:rPr>
                  <w:rFonts w:cs="Arial"/>
                  <w:b/>
                  <w:bCs/>
                  <w:szCs w:val="22"/>
                </w:rPr>
                <w:t>charles.ampong@guidehouse.com</w:t>
              </w:r>
            </w:hyperlink>
          </w:p>
          <w:p w14:paraId="31EA3FBA" w14:textId="741843D9" w:rsidR="00E37AC4" w:rsidRPr="009D4752" w:rsidRDefault="00E37AC4" w:rsidP="00E37AC4">
            <w:pPr>
              <w:pStyle w:val="Contactinfo"/>
              <w:rPr>
                <w:rFonts w:cs="Arial"/>
                <w:szCs w:val="22"/>
              </w:rPr>
            </w:pPr>
          </w:p>
        </w:tc>
        <w:tc>
          <w:tcPr>
            <w:tcW w:w="3420" w:type="dxa"/>
          </w:tcPr>
          <w:p w14:paraId="029B81BD" w14:textId="77777777" w:rsidR="004F0F97" w:rsidRPr="009D4752" w:rsidRDefault="004F0F97" w:rsidP="004F0F97">
            <w:pPr>
              <w:pStyle w:val="paragraph"/>
              <w:spacing w:before="0" w:beforeAutospacing="0" w:after="0" w:afterAutospacing="0"/>
              <w:textAlignment w:val="baseline"/>
              <w:rPr>
                <w:rFonts w:ascii="Arial" w:eastAsiaTheme="minorHAnsi" w:hAnsi="Arial" w:cs="Arial"/>
                <w:sz w:val="22"/>
                <w:szCs w:val="22"/>
              </w:rPr>
            </w:pPr>
            <w:r w:rsidRPr="009D4752">
              <w:rPr>
                <w:rFonts w:ascii="Arial" w:eastAsiaTheme="minorHAnsi" w:hAnsi="Arial" w:cs="Arial"/>
                <w:sz w:val="22"/>
                <w:szCs w:val="22"/>
              </w:rPr>
              <w:t xml:space="preserve">Stu Slote </w:t>
            </w:r>
          </w:p>
          <w:p w14:paraId="22CCE7DC" w14:textId="77777777" w:rsidR="004F0F97" w:rsidRPr="009D4752" w:rsidRDefault="004F0F97" w:rsidP="004F0F97">
            <w:pPr>
              <w:pStyle w:val="paragraph"/>
              <w:spacing w:before="0" w:beforeAutospacing="0" w:after="0" w:afterAutospacing="0"/>
              <w:textAlignment w:val="baseline"/>
              <w:rPr>
                <w:rFonts w:ascii="Arial" w:eastAsiaTheme="minorHAnsi" w:hAnsi="Arial" w:cs="Arial"/>
                <w:sz w:val="22"/>
                <w:szCs w:val="22"/>
              </w:rPr>
            </w:pPr>
            <w:r w:rsidRPr="009D4752">
              <w:rPr>
                <w:rFonts w:ascii="Arial" w:eastAsiaTheme="minorHAnsi" w:hAnsi="Arial" w:cs="Arial"/>
                <w:sz w:val="22"/>
                <w:szCs w:val="22"/>
              </w:rPr>
              <w:t>Director </w:t>
            </w:r>
          </w:p>
          <w:p w14:paraId="29E79F3E" w14:textId="77777777" w:rsidR="004F0F97" w:rsidRPr="009D4752" w:rsidRDefault="004F0F97" w:rsidP="004F0F97">
            <w:pPr>
              <w:pStyle w:val="paragraph"/>
              <w:spacing w:before="0" w:beforeAutospacing="0" w:after="0" w:afterAutospacing="0"/>
              <w:textAlignment w:val="baseline"/>
              <w:rPr>
                <w:rFonts w:ascii="Arial" w:eastAsiaTheme="minorHAnsi" w:hAnsi="Arial" w:cs="Arial"/>
                <w:sz w:val="22"/>
                <w:szCs w:val="22"/>
              </w:rPr>
            </w:pPr>
            <w:r w:rsidRPr="009D4752">
              <w:rPr>
                <w:rFonts w:ascii="Arial" w:eastAsiaTheme="minorHAnsi" w:hAnsi="Arial" w:cs="Arial"/>
                <w:sz w:val="22"/>
                <w:szCs w:val="22"/>
              </w:rPr>
              <w:t>802.526.5113 </w:t>
            </w:r>
          </w:p>
          <w:p w14:paraId="35D4E078" w14:textId="0B055F6E" w:rsidR="004F0F97" w:rsidRPr="00503D3F" w:rsidRDefault="00B5068A" w:rsidP="004F0F97">
            <w:pPr>
              <w:pStyle w:val="paragraph"/>
              <w:spacing w:before="0" w:beforeAutospacing="0" w:after="0" w:afterAutospacing="0"/>
              <w:textAlignment w:val="baseline"/>
              <w:rPr>
                <w:rFonts w:ascii="Arial" w:eastAsiaTheme="minorHAnsi" w:hAnsi="Arial" w:cs="Arial"/>
                <w:b/>
                <w:bCs/>
                <w:sz w:val="22"/>
                <w:szCs w:val="22"/>
              </w:rPr>
            </w:pPr>
            <w:hyperlink r:id="rId17" w:tgtFrame="_blank" w:history="1">
              <w:r w:rsidR="004F0F97" w:rsidRPr="00503D3F">
                <w:rPr>
                  <w:rFonts w:ascii="Arial" w:eastAsiaTheme="minorHAnsi" w:hAnsi="Arial" w:cs="Arial"/>
                  <w:b/>
                  <w:bCs/>
                  <w:sz w:val="22"/>
                  <w:szCs w:val="22"/>
                </w:rPr>
                <w:t>stu.slote@guidehouse.com</w:t>
              </w:r>
            </w:hyperlink>
          </w:p>
          <w:p w14:paraId="42B4385B" w14:textId="77777777" w:rsidR="004F0F97" w:rsidRPr="009D4752" w:rsidRDefault="004F0F97" w:rsidP="004F0F97">
            <w:pPr>
              <w:pStyle w:val="Contactinfo"/>
              <w:rPr>
                <w:rFonts w:cs="Arial"/>
                <w:szCs w:val="22"/>
              </w:rPr>
            </w:pPr>
          </w:p>
        </w:tc>
        <w:tc>
          <w:tcPr>
            <w:tcW w:w="3307" w:type="dxa"/>
          </w:tcPr>
          <w:p w14:paraId="0990578C" w14:textId="77777777" w:rsidR="00E37AC4" w:rsidRPr="009D4752" w:rsidRDefault="00E37AC4" w:rsidP="00E37AC4">
            <w:pPr>
              <w:pStyle w:val="Contactinfo"/>
              <w:rPr>
                <w:rFonts w:cs="Arial"/>
                <w:szCs w:val="22"/>
              </w:rPr>
            </w:pPr>
            <w:r w:rsidRPr="009D4752">
              <w:rPr>
                <w:rFonts w:cs="Arial"/>
                <w:szCs w:val="22"/>
              </w:rPr>
              <w:t>Laura Agapay-Read</w:t>
            </w:r>
          </w:p>
          <w:p w14:paraId="017B47B1" w14:textId="77777777" w:rsidR="00E37AC4" w:rsidRPr="009D4752" w:rsidRDefault="00E37AC4" w:rsidP="00E37AC4">
            <w:pPr>
              <w:pStyle w:val="Contactinfo"/>
              <w:rPr>
                <w:rFonts w:cs="Arial"/>
                <w:szCs w:val="22"/>
              </w:rPr>
            </w:pPr>
            <w:r w:rsidRPr="009D4752">
              <w:rPr>
                <w:rFonts w:cs="Arial"/>
                <w:szCs w:val="22"/>
              </w:rPr>
              <w:t>Associate Director</w:t>
            </w:r>
          </w:p>
          <w:p w14:paraId="7179FCC2" w14:textId="77777777" w:rsidR="00E37AC4" w:rsidRPr="009D4752" w:rsidRDefault="00E37AC4" w:rsidP="00E37AC4">
            <w:pPr>
              <w:pStyle w:val="Contactinfo"/>
              <w:rPr>
                <w:rFonts w:cs="Arial"/>
                <w:szCs w:val="22"/>
              </w:rPr>
            </w:pPr>
            <w:r w:rsidRPr="009D4752">
              <w:rPr>
                <w:rFonts w:cs="Arial"/>
                <w:szCs w:val="22"/>
              </w:rPr>
              <w:t>312.583.4178</w:t>
            </w:r>
          </w:p>
          <w:p w14:paraId="7B3087FD" w14:textId="0C98027D" w:rsidR="00E37AC4" w:rsidRPr="00A901EF" w:rsidRDefault="00A901EF" w:rsidP="00E37AC4">
            <w:pPr>
              <w:pStyle w:val="Contactinfo"/>
              <w:rPr>
                <w:rFonts w:cs="Arial"/>
                <w:b/>
                <w:bCs/>
                <w:color w:val="0070C0"/>
                <w:szCs w:val="22"/>
              </w:rPr>
            </w:pPr>
            <w:r w:rsidRPr="00503D3F">
              <w:rPr>
                <w:rFonts w:cs="Arial"/>
                <w:b/>
                <w:bCs/>
                <w:szCs w:val="22"/>
              </w:rPr>
              <w:t>l</w:t>
            </w:r>
            <w:r w:rsidR="00E37AC4" w:rsidRPr="00503D3F">
              <w:rPr>
                <w:rFonts w:cs="Arial"/>
                <w:b/>
                <w:bCs/>
                <w:szCs w:val="22"/>
              </w:rPr>
              <w:t>aura.agapay.read@guidehouse.com</w:t>
            </w:r>
          </w:p>
          <w:p w14:paraId="4C98D54C" w14:textId="77777777" w:rsidR="00E37AC4" w:rsidRPr="009D4752" w:rsidRDefault="00E37AC4" w:rsidP="004F0F97">
            <w:pPr>
              <w:pStyle w:val="Contactinfo"/>
              <w:rPr>
                <w:rFonts w:cs="Arial"/>
                <w:color w:val="0070C0"/>
                <w:szCs w:val="22"/>
              </w:rPr>
            </w:pPr>
          </w:p>
          <w:p w14:paraId="1BCB59DB" w14:textId="77777777" w:rsidR="00E37AC4" w:rsidRPr="009D4752" w:rsidRDefault="00E37AC4" w:rsidP="004F0F97">
            <w:pPr>
              <w:pStyle w:val="Contactinfo"/>
              <w:rPr>
                <w:rFonts w:cs="Arial"/>
                <w:szCs w:val="22"/>
              </w:rPr>
            </w:pPr>
          </w:p>
          <w:p w14:paraId="4DBBDC0C" w14:textId="77777777" w:rsidR="00E37AC4" w:rsidRPr="009D4752" w:rsidRDefault="00E37AC4" w:rsidP="004F0F97">
            <w:pPr>
              <w:pStyle w:val="Contactinfo"/>
              <w:rPr>
                <w:rFonts w:cs="Arial"/>
                <w:szCs w:val="22"/>
              </w:rPr>
            </w:pPr>
          </w:p>
          <w:p w14:paraId="76D5A099" w14:textId="77777777" w:rsidR="00E37AC4" w:rsidRPr="009D4752" w:rsidRDefault="00E37AC4" w:rsidP="004F0F97">
            <w:pPr>
              <w:pStyle w:val="Contactinfo"/>
              <w:rPr>
                <w:rFonts w:cs="Arial"/>
                <w:szCs w:val="22"/>
              </w:rPr>
            </w:pPr>
          </w:p>
          <w:p w14:paraId="2C8E36AD" w14:textId="7A5DAD7D" w:rsidR="00E37AC4" w:rsidRPr="009D4752" w:rsidRDefault="00E37AC4" w:rsidP="004F0F97">
            <w:pPr>
              <w:pStyle w:val="Contactinfo"/>
              <w:rPr>
                <w:rFonts w:cs="Arial"/>
                <w:szCs w:val="22"/>
              </w:rPr>
            </w:pPr>
          </w:p>
        </w:tc>
      </w:tr>
    </w:tbl>
    <w:p w14:paraId="1FE53503" w14:textId="77777777" w:rsidR="00AF6479" w:rsidRPr="007B32D7" w:rsidRDefault="00AF6479" w:rsidP="009A59F0">
      <w:pPr>
        <w:pStyle w:val="Contactinfo"/>
      </w:pPr>
    </w:p>
    <w:p w14:paraId="13AD79DC" w14:textId="77777777" w:rsidR="00CA33F5" w:rsidRPr="005621C7" w:rsidRDefault="00CA33F5" w:rsidP="00CA33F5">
      <w:r w:rsidRPr="005621C7">
        <w:t>Disclaimer: This report was prepared</w:t>
      </w:r>
      <w:r>
        <w:t xml:space="preserve"> by</w:t>
      </w:r>
      <w:r w:rsidRPr="005621C7">
        <w:t xml:space="preserve"> </w:t>
      </w:r>
      <w:r>
        <w:t xml:space="preserve">Guidehouse </w:t>
      </w:r>
      <w:r w:rsidRPr="005621C7">
        <w:t xml:space="preserve">for </w:t>
      </w:r>
      <w:r>
        <w:t>Peoples Gas Light and Coke Company (“PGL”) and North Shore Gas Company (“NSG”)</w:t>
      </w:r>
      <w:r w:rsidRPr="005621C7">
        <w:t xml:space="preserve"> based upon information provided by </w:t>
      </w:r>
      <w:r>
        <w:t>PGL and NSG</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13894654" w14:textId="22F7B37D" w:rsidR="004F0F97" w:rsidRPr="005621C7" w:rsidRDefault="004F0F97" w:rsidP="004F0F97">
      <w:r w:rsidRPr="005621C7">
        <w:t>.</w:t>
      </w:r>
    </w:p>
    <w:p w14:paraId="453B7777" w14:textId="77777777" w:rsidR="00415C54" w:rsidRPr="005621C7" w:rsidRDefault="00415C54" w:rsidP="009A59F0">
      <w:pPr>
        <w:pStyle w:val="Contactinfo"/>
        <w:sectPr w:rsidR="00415C54" w:rsidRPr="005621C7" w:rsidSect="007D70E2">
          <w:headerReference w:type="default" r:id="rId18"/>
          <w:footerReference w:type="default" r:id="rId19"/>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63CDDC5B" w14:textId="4F54BA01" w:rsidR="00450B2F" w:rsidRDefault="00B856F2" w:rsidP="00450B2F">
      <w:pPr>
        <w:pStyle w:val="TOC1"/>
        <w:rPr>
          <w:rFonts w:asciiTheme="minorHAnsi" w:eastAsiaTheme="minorEastAsia" w:hAnsiTheme="minorHAnsi" w:cstheme="minorBidi"/>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1864843" w:history="1">
        <w:r w:rsidR="00450B2F" w:rsidRPr="00A61816">
          <w:rPr>
            <w:rStyle w:val="Hyperlink"/>
            <w:noProof/>
          </w:rPr>
          <w:t>1. Introduction</w:t>
        </w:r>
        <w:r w:rsidR="00450B2F">
          <w:rPr>
            <w:noProof/>
            <w:webHidden/>
          </w:rPr>
          <w:tab/>
        </w:r>
        <w:r w:rsidR="00450B2F">
          <w:rPr>
            <w:noProof/>
            <w:webHidden/>
          </w:rPr>
          <w:fldChar w:fldCharType="begin"/>
        </w:r>
        <w:r w:rsidR="00450B2F">
          <w:rPr>
            <w:noProof/>
            <w:webHidden/>
          </w:rPr>
          <w:instrText xml:space="preserve"> PAGEREF _Toc161864843 \h </w:instrText>
        </w:r>
        <w:r w:rsidR="00450B2F">
          <w:rPr>
            <w:noProof/>
            <w:webHidden/>
          </w:rPr>
        </w:r>
        <w:r w:rsidR="00450B2F">
          <w:rPr>
            <w:noProof/>
            <w:webHidden/>
          </w:rPr>
          <w:fldChar w:fldCharType="separate"/>
        </w:r>
        <w:r w:rsidR="00450B2F">
          <w:rPr>
            <w:noProof/>
            <w:webHidden/>
          </w:rPr>
          <w:t>1</w:t>
        </w:r>
        <w:r w:rsidR="00450B2F">
          <w:rPr>
            <w:noProof/>
            <w:webHidden/>
          </w:rPr>
          <w:fldChar w:fldCharType="end"/>
        </w:r>
      </w:hyperlink>
    </w:p>
    <w:p w14:paraId="6B8B7CD4" w14:textId="4AE9E7DE" w:rsidR="00450B2F" w:rsidRDefault="00B5068A" w:rsidP="00450B2F">
      <w:pPr>
        <w:pStyle w:val="TOC1"/>
        <w:rPr>
          <w:rFonts w:asciiTheme="minorHAnsi" w:eastAsiaTheme="minorEastAsia" w:hAnsiTheme="minorHAnsi" w:cstheme="minorBidi"/>
          <w:noProof/>
          <w:kern w:val="2"/>
          <w:sz w:val="22"/>
          <w14:ligatures w14:val="standardContextual"/>
        </w:rPr>
      </w:pPr>
      <w:hyperlink w:anchor="_Toc161864844" w:history="1">
        <w:r w:rsidR="00450B2F" w:rsidRPr="00A61816">
          <w:rPr>
            <w:rStyle w:val="Hyperlink"/>
            <w:noProof/>
          </w:rPr>
          <w:t>2. Program Description</w:t>
        </w:r>
        <w:r w:rsidR="00450B2F">
          <w:rPr>
            <w:noProof/>
            <w:webHidden/>
          </w:rPr>
          <w:tab/>
        </w:r>
        <w:r w:rsidR="00450B2F">
          <w:rPr>
            <w:noProof/>
            <w:webHidden/>
          </w:rPr>
          <w:fldChar w:fldCharType="begin"/>
        </w:r>
        <w:r w:rsidR="00450B2F">
          <w:rPr>
            <w:noProof/>
            <w:webHidden/>
          </w:rPr>
          <w:instrText xml:space="preserve"> PAGEREF _Toc161864844 \h </w:instrText>
        </w:r>
        <w:r w:rsidR="00450B2F">
          <w:rPr>
            <w:noProof/>
            <w:webHidden/>
          </w:rPr>
        </w:r>
        <w:r w:rsidR="00450B2F">
          <w:rPr>
            <w:noProof/>
            <w:webHidden/>
          </w:rPr>
          <w:fldChar w:fldCharType="separate"/>
        </w:r>
        <w:r w:rsidR="00450B2F">
          <w:rPr>
            <w:noProof/>
            <w:webHidden/>
          </w:rPr>
          <w:t>1</w:t>
        </w:r>
        <w:r w:rsidR="00450B2F">
          <w:rPr>
            <w:noProof/>
            <w:webHidden/>
          </w:rPr>
          <w:fldChar w:fldCharType="end"/>
        </w:r>
      </w:hyperlink>
    </w:p>
    <w:p w14:paraId="6140AED3" w14:textId="700095CD" w:rsidR="00450B2F" w:rsidRDefault="00B5068A" w:rsidP="00450B2F">
      <w:pPr>
        <w:pStyle w:val="TOC1"/>
        <w:rPr>
          <w:rFonts w:asciiTheme="minorHAnsi" w:eastAsiaTheme="minorEastAsia" w:hAnsiTheme="minorHAnsi" w:cstheme="minorBidi"/>
          <w:noProof/>
          <w:kern w:val="2"/>
          <w:sz w:val="22"/>
          <w14:ligatures w14:val="standardContextual"/>
        </w:rPr>
      </w:pPr>
      <w:hyperlink w:anchor="_Toc161864845" w:history="1">
        <w:r w:rsidR="00450B2F" w:rsidRPr="00A61816">
          <w:rPr>
            <w:rStyle w:val="Hyperlink"/>
            <w:noProof/>
          </w:rPr>
          <w:t>3. Program Savings Detail</w:t>
        </w:r>
        <w:r w:rsidR="00450B2F">
          <w:rPr>
            <w:noProof/>
            <w:webHidden/>
          </w:rPr>
          <w:tab/>
        </w:r>
        <w:r w:rsidR="00450B2F">
          <w:rPr>
            <w:noProof/>
            <w:webHidden/>
          </w:rPr>
          <w:fldChar w:fldCharType="begin"/>
        </w:r>
        <w:r w:rsidR="00450B2F">
          <w:rPr>
            <w:noProof/>
            <w:webHidden/>
          </w:rPr>
          <w:instrText xml:space="preserve"> PAGEREF _Toc161864845 \h </w:instrText>
        </w:r>
        <w:r w:rsidR="00450B2F">
          <w:rPr>
            <w:noProof/>
            <w:webHidden/>
          </w:rPr>
        </w:r>
        <w:r w:rsidR="00450B2F">
          <w:rPr>
            <w:noProof/>
            <w:webHidden/>
          </w:rPr>
          <w:fldChar w:fldCharType="separate"/>
        </w:r>
        <w:r w:rsidR="00450B2F">
          <w:rPr>
            <w:noProof/>
            <w:webHidden/>
          </w:rPr>
          <w:t>4</w:t>
        </w:r>
        <w:r w:rsidR="00450B2F">
          <w:rPr>
            <w:noProof/>
            <w:webHidden/>
          </w:rPr>
          <w:fldChar w:fldCharType="end"/>
        </w:r>
      </w:hyperlink>
    </w:p>
    <w:p w14:paraId="097FBE61" w14:textId="6552894B" w:rsidR="00450B2F" w:rsidRDefault="00B5068A" w:rsidP="00450B2F">
      <w:pPr>
        <w:pStyle w:val="TOC1"/>
        <w:rPr>
          <w:rFonts w:asciiTheme="minorHAnsi" w:eastAsiaTheme="minorEastAsia" w:hAnsiTheme="minorHAnsi" w:cstheme="minorBidi"/>
          <w:noProof/>
          <w:kern w:val="2"/>
          <w:sz w:val="22"/>
          <w14:ligatures w14:val="standardContextual"/>
        </w:rPr>
      </w:pPr>
      <w:hyperlink w:anchor="_Toc161864846" w:history="1">
        <w:r w:rsidR="00450B2F" w:rsidRPr="00A61816">
          <w:rPr>
            <w:rStyle w:val="Hyperlink"/>
            <w:noProof/>
          </w:rPr>
          <w:t>4. Program Savings by Measure</w:t>
        </w:r>
        <w:r w:rsidR="00450B2F">
          <w:rPr>
            <w:noProof/>
            <w:webHidden/>
          </w:rPr>
          <w:tab/>
        </w:r>
        <w:r w:rsidR="00450B2F">
          <w:rPr>
            <w:noProof/>
            <w:webHidden/>
          </w:rPr>
          <w:fldChar w:fldCharType="begin"/>
        </w:r>
        <w:r w:rsidR="00450B2F">
          <w:rPr>
            <w:noProof/>
            <w:webHidden/>
          </w:rPr>
          <w:instrText xml:space="preserve"> PAGEREF _Toc161864846 \h </w:instrText>
        </w:r>
        <w:r w:rsidR="00450B2F">
          <w:rPr>
            <w:noProof/>
            <w:webHidden/>
          </w:rPr>
        </w:r>
        <w:r w:rsidR="00450B2F">
          <w:rPr>
            <w:noProof/>
            <w:webHidden/>
          </w:rPr>
          <w:fldChar w:fldCharType="separate"/>
        </w:r>
        <w:r w:rsidR="00450B2F">
          <w:rPr>
            <w:noProof/>
            <w:webHidden/>
          </w:rPr>
          <w:t>5</w:t>
        </w:r>
        <w:r w:rsidR="00450B2F">
          <w:rPr>
            <w:noProof/>
            <w:webHidden/>
          </w:rPr>
          <w:fldChar w:fldCharType="end"/>
        </w:r>
      </w:hyperlink>
    </w:p>
    <w:p w14:paraId="04B74E08" w14:textId="0059F538" w:rsidR="00450B2F" w:rsidRDefault="00B5068A" w:rsidP="00450B2F">
      <w:pPr>
        <w:pStyle w:val="TOC1"/>
        <w:rPr>
          <w:rFonts w:asciiTheme="minorHAnsi" w:eastAsiaTheme="minorEastAsia" w:hAnsiTheme="minorHAnsi" w:cstheme="minorBidi"/>
          <w:noProof/>
          <w:kern w:val="2"/>
          <w:sz w:val="22"/>
          <w14:ligatures w14:val="standardContextual"/>
        </w:rPr>
      </w:pPr>
      <w:hyperlink w:anchor="_Toc161864847" w:history="1">
        <w:r w:rsidR="00450B2F" w:rsidRPr="00A61816">
          <w:rPr>
            <w:rStyle w:val="Hyperlink"/>
            <w:noProof/>
          </w:rPr>
          <w:t>5. Impact Analysis Findings and Recommendations</w:t>
        </w:r>
        <w:r w:rsidR="00450B2F">
          <w:rPr>
            <w:noProof/>
            <w:webHidden/>
          </w:rPr>
          <w:tab/>
        </w:r>
        <w:r w:rsidR="00450B2F">
          <w:rPr>
            <w:noProof/>
            <w:webHidden/>
          </w:rPr>
          <w:fldChar w:fldCharType="begin"/>
        </w:r>
        <w:r w:rsidR="00450B2F">
          <w:rPr>
            <w:noProof/>
            <w:webHidden/>
          </w:rPr>
          <w:instrText xml:space="preserve"> PAGEREF _Toc161864847 \h </w:instrText>
        </w:r>
        <w:r w:rsidR="00450B2F">
          <w:rPr>
            <w:noProof/>
            <w:webHidden/>
          </w:rPr>
        </w:r>
        <w:r w:rsidR="00450B2F">
          <w:rPr>
            <w:noProof/>
            <w:webHidden/>
          </w:rPr>
          <w:fldChar w:fldCharType="separate"/>
        </w:r>
        <w:r w:rsidR="00450B2F">
          <w:rPr>
            <w:noProof/>
            <w:webHidden/>
          </w:rPr>
          <w:t>11</w:t>
        </w:r>
        <w:r w:rsidR="00450B2F">
          <w:rPr>
            <w:noProof/>
            <w:webHidden/>
          </w:rPr>
          <w:fldChar w:fldCharType="end"/>
        </w:r>
      </w:hyperlink>
    </w:p>
    <w:p w14:paraId="073944A1" w14:textId="53E30E62" w:rsidR="00450B2F" w:rsidRDefault="00B5068A" w:rsidP="00450B2F">
      <w:pPr>
        <w:pStyle w:val="TOC2"/>
        <w:rPr>
          <w:rFonts w:asciiTheme="minorHAnsi" w:eastAsiaTheme="minorEastAsia" w:hAnsiTheme="minorHAnsi" w:cstheme="minorBidi"/>
          <w:kern w:val="2"/>
          <w:szCs w:val="22"/>
          <w14:ligatures w14:val="standardContextual"/>
        </w:rPr>
      </w:pPr>
      <w:hyperlink w:anchor="_Toc161864848" w:history="1">
        <w:r w:rsidR="00450B2F" w:rsidRPr="00A61816">
          <w:rPr>
            <w:rStyle w:val="Hyperlink"/>
          </w:rPr>
          <w:t>5.1 Impact Parameter Estimates</w:t>
        </w:r>
        <w:r w:rsidR="00450B2F">
          <w:rPr>
            <w:webHidden/>
          </w:rPr>
          <w:tab/>
        </w:r>
        <w:r w:rsidR="00450B2F">
          <w:rPr>
            <w:webHidden/>
          </w:rPr>
          <w:fldChar w:fldCharType="begin"/>
        </w:r>
        <w:r w:rsidR="00450B2F">
          <w:rPr>
            <w:webHidden/>
          </w:rPr>
          <w:instrText xml:space="preserve"> PAGEREF _Toc161864848 \h </w:instrText>
        </w:r>
        <w:r w:rsidR="00450B2F">
          <w:rPr>
            <w:webHidden/>
          </w:rPr>
        </w:r>
        <w:r w:rsidR="00450B2F">
          <w:rPr>
            <w:webHidden/>
          </w:rPr>
          <w:fldChar w:fldCharType="separate"/>
        </w:r>
        <w:r w:rsidR="00450B2F">
          <w:rPr>
            <w:webHidden/>
          </w:rPr>
          <w:t>11</w:t>
        </w:r>
        <w:r w:rsidR="00450B2F">
          <w:rPr>
            <w:webHidden/>
          </w:rPr>
          <w:fldChar w:fldCharType="end"/>
        </w:r>
      </w:hyperlink>
    </w:p>
    <w:p w14:paraId="3B0A7F0C" w14:textId="76AA4CE3" w:rsidR="00450B2F" w:rsidRDefault="00B5068A" w:rsidP="00450B2F">
      <w:pPr>
        <w:pStyle w:val="TOC2"/>
        <w:rPr>
          <w:rFonts w:asciiTheme="minorHAnsi" w:eastAsiaTheme="minorEastAsia" w:hAnsiTheme="minorHAnsi" w:cstheme="minorBidi"/>
          <w:kern w:val="2"/>
          <w:szCs w:val="22"/>
          <w14:ligatures w14:val="standardContextual"/>
        </w:rPr>
      </w:pPr>
      <w:hyperlink w:anchor="_Toc161864849" w:history="1">
        <w:r w:rsidR="00450B2F" w:rsidRPr="00A61816">
          <w:rPr>
            <w:rStyle w:val="Hyperlink"/>
          </w:rPr>
          <w:t>5.2 Findings and Recommendations</w:t>
        </w:r>
        <w:r w:rsidR="00450B2F">
          <w:rPr>
            <w:webHidden/>
          </w:rPr>
          <w:tab/>
        </w:r>
        <w:r w:rsidR="00450B2F">
          <w:rPr>
            <w:webHidden/>
          </w:rPr>
          <w:fldChar w:fldCharType="begin"/>
        </w:r>
        <w:r w:rsidR="00450B2F">
          <w:rPr>
            <w:webHidden/>
          </w:rPr>
          <w:instrText xml:space="preserve"> PAGEREF _Toc161864849 \h </w:instrText>
        </w:r>
        <w:r w:rsidR="00450B2F">
          <w:rPr>
            <w:webHidden/>
          </w:rPr>
        </w:r>
        <w:r w:rsidR="00450B2F">
          <w:rPr>
            <w:webHidden/>
          </w:rPr>
          <w:fldChar w:fldCharType="separate"/>
        </w:r>
        <w:r w:rsidR="00450B2F">
          <w:rPr>
            <w:webHidden/>
          </w:rPr>
          <w:t>14</w:t>
        </w:r>
        <w:r w:rsidR="00450B2F">
          <w:rPr>
            <w:webHidden/>
          </w:rPr>
          <w:fldChar w:fldCharType="end"/>
        </w:r>
      </w:hyperlink>
    </w:p>
    <w:p w14:paraId="1CB8CFCB" w14:textId="50F1158D" w:rsidR="00450B2F" w:rsidRDefault="00B5068A" w:rsidP="00450B2F">
      <w:pPr>
        <w:pStyle w:val="TOC2"/>
        <w:rPr>
          <w:rFonts w:asciiTheme="minorHAnsi" w:eastAsiaTheme="minorEastAsia" w:hAnsiTheme="minorHAnsi" w:cstheme="minorBidi"/>
          <w:kern w:val="2"/>
          <w:szCs w:val="22"/>
          <w14:ligatures w14:val="standardContextual"/>
        </w:rPr>
      </w:pPr>
      <w:hyperlink w:anchor="_Toc161864850" w:history="1">
        <w:r w:rsidR="00450B2F" w:rsidRPr="00A61816">
          <w:rPr>
            <w:rStyle w:val="Hyperlink"/>
          </w:rPr>
          <w:t>5.3 Historical Realization Rates and NTG Values</w:t>
        </w:r>
        <w:r w:rsidR="00450B2F">
          <w:rPr>
            <w:webHidden/>
          </w:rPr>
          <w:tab/>
        </w:r>
        <w:r w:rsidR="00450B2F">
          <w:rPr>
            <w:webHidden/>
          </w:rPr>
          <w:fldChar w:fldCharType="begin"/>
        </w:r>
        <w:r w:rsidR="00450B2F">
          <w:rPr>
            <w:webHidden/>
          </w:rPr>
          <w:instrText xml:space="preserve"> PAGEREF _Toc161864850 \h </w:instrText>
        </w:r>
        <w:r w:rsidR="00450B2F">
          <w:rPr>
            <w:webHidden/>
          </w:rPr>
        </w:r>
        <w:r w:rsidR="00450B2F">
          <w:rPr>
            <w:webHidden/>
          </w:rPr>
          <w:fldChar w:fldCharType="separate"/>
        </w:r>
        <w:r w:rsidR="00450B2F">
          <w:rPr>
            <w:webHidden/>
          </w:rPr>
          <w:t>15</w:t>
        </w:r>
        <w:r w:rsidR="00450B2F">
          <w:rPr>
            <w:webHidden/>
          </w:rPr>
          <w:fldChar w:fldCharType="end"/>
        </w:r>
      </w:hyperlink>
    </w:p>
    <w:p w14:paraId="79086FD1" w14:textId="3001D197" w:rsidR="00450B2F" w:rsidRDefault="00B5068A" w:rsidP="00450B2F">
      <w:pPr>
        <w:pStyle w:val="TOC1"/>
        <w:rPr>
          <w:rFonts w:asciiTheme="minorHAnsi" w:eastAsiaTheme="minorEastAsia" w:hAnsiTheme="minorHAnsi" w:cstheme="minorBidi"/>
          <w:noProof/>
          <w:kern w:val="2"/>
          <w:sz w:val="22"/>
          <w14:ligatures w14:val="standardContextual"/>
        </w:rPr>
      </w:pPr>
      <w:hyperlink w:anchor="_Toc161864851" w:history="1">
        <w:r w:rsidR="00450B2F" w:rsidRPr="00A61816">
          <w:rPr>
            <w:rStyle w:val="Hyperlink"/>
            <w:noProof/>
          </w:rPr>
          <w:t>Appendix A. Impact Analysis Methodology</w:t>
        </w:r>
        <w:r w:rsidR="00450B2F">
          <w:rPr>
            <w:noProof/>
            <w:webHidden/>
          </w:rPr>
          <w:tab/>
        </w:r>
        <w:r w:rsidR="00450B2F">
          <w:rPr>
            <w:noProof/>
            <w:webHidden/>
          </w:rPr>
          <w:fldChar w:fldCharType="begin"/>
        </w:r>
        <w:r w:rsidR="00450B2F">
          <w:rPr>
            <w:noProof/>
            <w:webHidden/>
          </w:rPr>
          <w:instrText xml:space="preserve"> PAGEREF _Toc161864851 \h </w:instrText>
        </w:r>
        <w:r w:rsidR="00450B2F">
          <w:rPr>
            <w:noProof/>
            <w:webHidden/>
          </w:rPr>
        </w:r>
        <w:r w:rsidR="00450B2F">
          <w:rPr>
            <w:noProof/>
            <w:webHidden/>
          </w:rPr>
          <w:fldChar w:fldCharType="separate"/>
        </w:r>
        <w:r w:rsidR="00450B2F">
          <w:rPr>
            <w:noProof/>
            <w:webHidden/>
          </w:rPr>
          <w:t>A-1</w:t>
        </w:r>
        <w:r w:rsidR="00450B2F">
          <w:rPr>
            <w:noProof/>
            <w:webHidden/>
          </w:rPr>
          <w:fldChar w:fldCharType="end"/>
        </w:r>
      </w:hyperlink>
    </w:p>
    <w:p w14:paraId="53B6934B" w14:textId="0BB98947" w:rsidR="00450B2F" w:rsidRDefault="00B5068A" w:rsidP="00450B2F">
      <w:pPr>
        <w:pStyle w:val="TOC1"/>
        <w:rPr>
          <w:rFonts w:asciiTheme="minorHAnsi" w:eastAsiaTheme="minorEastAsia" w:hAnsiTheme="minorHAnsi" w:cstheme="minorBidi"/>
          <w:noProof/>
          <w:kern w:val="2"/>
          <w14:ligatures w14:val="standardContextual"/>
        </w:rPr>
      </w:pPr>
      <w:hyperlink w:anchor="_Toc161864852" w:history="1">
        <w:r w:rsidR="00450B2F" w:rsidRPr="00A61816">
          <w:rPr>
            <w:rStyle w:val="Hyperlink"/>
            <w:noProof/>
          </w:rPr>
          <w:t>Appendix B. Program Specific Inputs for the Illinois TRC</w:t>
        </w:r>
        <w:r w:rsidR="00450B2F">
          <w:rPr>
            <w:noProof/>
            <w:webHidden/>
          </w:rPr>
          <w:tab/>
        </w:r>
        <w:r w:rsidR="00450B2F">
          <w:rPr>
            <w:noProof/>
            <w:webHidden/>
          </w:rPr>
          <w:fldChar w:fldCharType="begin"/>
        </w:r>
        <w:r w:rsidR="00450B2F">
          <w:rPr>
            <w:noProof/>
            <w:webHidden/>
          </w:rPr>
          <w:instrText xml:space="preserve"> PAGEREF _Toc161864852 \h </w:instrText>
        </w:r>
        <w:r w:rsidR="00450B2F">
          <w:rPr>
            <w:noProof/>
            <w:webHidden/>
          </w:rPr>
        </w:r>
        <w:r w:rsidR="00450B2F">
          <w:rPr>
            <w:noProof/>
            <w:webHidden/>
          </w:rPr>
          <w:fldChar w:fldCharType="separate"/>
        </w:r>
        <w:r w:rsidR="00450B2F">
          <w:rPr>
            <w:noProof/>
            <w:webHidden/>
          </w:rPr>
          <w:t>B-1</w:t>
        </w:r>
        <w:r w:rsidR="00450B2F">
          <w:rPr>
            <w:noProof/>
            <w:webHidden/>
          </w:rPr>
          <w:fldChar w:fldCharType="end"/>
        </w:r>
      </w:hyperlink>
    </w:p>
    <w:p w14:paraId="34CB025D" w14:textId="29E026A9"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37D3337B" w14:textId="1F92D486" w:rsidR="00450B2F"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1864855" w:history="1">
        <w:r w:rsidR="00450B2F" w:rsidRPr="00C36771">
          <w:rPr>
            <w:rStyle w:val="Hyperlink"/>
            <w:noProof/>
          </w:rPr>
          <w:t>Table 2</w:t>
        </w:r>
        <w:r w:rsidR="00450B2F" w:rsidRPr="00C36771">
          <w:rPr>
            <w:rStyle w:val="Hyperlink"/>
            <w:noProof/>
          </w:rPr>
          <w:noBreakHyphen/>
          <w:t>1. 2023 HEJ Program Volumetric Summary for PGL</w:t>
        </w:r>
        <w:r w:rsidR="00450B2F">
          <w:rPr>
            <w:noProof/>
            <w:webHidden/>
          </w:rPr>
          <w:tab/>
        </w:r>
        <w:r w:rsidR="00450B2F">
          <w:rPr>
            <w:noProof/>
            <w:webHidden/>
          </w:rPr>
          <w:fldChar w:fldCharType="begin"/>
        </w:r>
        <w:r w:rsidR="00450B2F">
          <w:rPr>
            <w:noProof/>
            <w:webHidden/>
          </w:rPr>
          <w:instrText xml:space="preserve"> PAGEREF _Toc161864855 \h </w:instrText>
        </w:r>
        <w:r w:rsidR="00450B2F">
          <w:rPr>
            <w:noProof/>
            <w:webHidden/>
          </w:rPr>
        </w:r>
        <w:r w:rsidR="00450B2F">
          <w:rPr>
            <w:noProof/>
            <w:webHidden/>
          </w:rPr>
          <w:fldChar w:fldCharType="separate"/>
        </w:r>
        <w:r w:rsidR="00450B2F">
          <w:rPr>
            <w:noProof/>
            <w:webHidden/>
          </w:rPr>
          <w:t>1</w:t>
        </w:r>
        <w:r w:rsidR="00450B2F">
          <w:rPr>
            <w:noProof/>
            <w:webHidden/>
          </w:rPr>
          <w:fldChar w:fldCharType="end"/>
        </w:r>
      </w:hyperlink>
    </w:p>
    <w:p w14:paraId="3C6ACDCD" w14:textId="440540C7" w:rsidR="00450B2F" w:rsidRDefault="00B5068A">
      <w:pPr>
        <w:pStyle w:val="TableofFigures"/>
        <w:rPr>
          <w:rFonts w:asciiTheme="minorHAnsi" w:eastAsiaTheme="minorEastAsia" w:hAnsiTheme="minorHAnsi" w:cstheme="minorBidi"/>
          <w:noProof/>
          <w:kern w:val="2"/>
          <w:szCs w:val="22"/>
          <w14:ligatures w14:val="standardContextual"/>
        </w:rPr>
      </w:pPr>
      <w:hyperlink w:anchor="_Toc161864856" w:history="1">
        <w:r w:rsidR="00450B2F" w:rsidRPr="00C36771">
          <w:rPr>
            <w:rStyle w:val="Hyperlink"/>
            <w:noProof/>
          </w:rPr>
          <w:t>Table 2</w:t>
        </w:r>
        <w:r w:rsidR="00450B2F" w:rsidRPr="00C36771">
          <w:rPr>
            <w:rStyle w:val="Hyperlink"/>
            <w:noProof/>
          </w:rPr>
          <w:noBreakHyphen/>
          <w:t>2. 2023 HEJ Program Installed Measure Quantities for PGL</w:t>
        </w:r>
        <w:r w:rsidR="00450B2F">
          <w:rPr>
            <w:noProof/>
            <w:webHidden/>
          </w:rPr>
          <w:tab/>
        </w:r>
        <w:r w:rsidR="00450B2F">
          <w:rPr>
            <w:noProof/>
            <w:webHidden/>
          </w:rPr>
          <w:fldChar w:fldCharType="begin"/>
        </w:r>
        <w:r w:rsidR="00450B2F">
          <w:rPr>
            <w:noProof/>
            <w:webHidden/>
          </w:rPr>
          <w:instrText xml:space="preserve"> PAGEREF _Toc161864856 \h </w:instrText>
        </w:r>
        <w:r w:rsidR="00450B2F">
          <w:rPr>
            <w:noProof/>
            <w:webHidden/>
          </w:rPr>
        </w:r>
        <w:r w:rsidR="00450B2F">
          <w:rPr>
            <w:noProof/>
            <w:webHidden/>
          </w:rPr>
          <w:fldChar w:fldCharType="separate"/>
        </w:r>
        <w:r w:rsidR="00450B2F">
          <w:rPr>
            <w:noProof/>
            <w:webHidden/>
          </w:rPr>
          <w:t>2</w:t>
        </w:r>
        <w:r w:rsidR="00450B2F">
          <w:rPr>
            <w:noProof/>
            <w:webHidden/>
          </w:rPr>
          <w:fldChar w:fldCharType="end"/>
        </w:r>
      </w:hyperlink>
    </w:p>
    <w:p w14:paraId="6865FC53" w14:textId="477CFAF2" w:rsidR="00450B2F" w:rsidRDefault="00B5068A">
      <w:pPr>
        <w:pStyle w:val="TableofFigures"/>
        <w:rPr>
          <w:rFonts w:asciiTheme="minorHAnsi" w:eastAsiaTheme="minorEastAsia" w:hAnsiTheme="minorHAnsi" w:cstheme="minorBidi"/>
          <w:noProof/>
          <w:kern w:val="2"/>
          <w:szCs w:val="22"/>
          <w14:ligatures w14:val="standardContextual"/>
        </w:rPr>
      </w:pPr>
      <w:hyperlink w:anchor="_Toc161864857" w:history="1">
        <w:r w:rsidR="00450B2F" w:rsidRPr="00C36771">
          <w:rPr>
            <w:rStyle w:val="Hyperlink"/>
            <w:noProof/>
          </w:rPr>
          <w:t>Table 2</w:t>
        </w:r>
        <w:r w:rsidR="00450B2F" w:rsidRPr="00C36771">
          <w:rPr>
            <w:rStyle w:val="Hyperlink"/>
            <w:noProof/>
          </w:rPr>
          <w:noBreakHyphen/>
          <w:t>3. 2023 HEJ Program Volumetric Summary for NSG</w:t>
        </w:r>
        <w:r w:rsidR="00450B2F">
          <w:rPr>
            <w:noProof/>
            <w:webHidden/>
          </w:rPr>
          <w:tab/>
        </w:r>
        <w:r w:rsidR="00450B2F">
          <w:rPr>
            <w:noProof/>
            <w:webHidden/>
          </w:rPr>
          <w:fldChar w:fldCharType="begin"/>
        </w:r>
        <w:r w:rsidR="00450B2F">
          <w:rPr>
            <w:noProof/>
            <w:webHidden/>
          </w:rPr>
          <w:instrText xml:space="preserve"> PAGEREF _Toc161864857 \h </w:instrText>
        </w:r>
        <w:r w:rsidR="00450B2F">
          <w:rPr>
            <w:noProof/>
            <w:webHidden/>
          </w:rPr>
        </w:r>
        <w:r w:rsidR="00450B2F">
          <w:rPr>
            <w:noProof/>
            <w:webHidden/>
          </w:rPr>
          <w:fldChar w:fldCharType="separate"/>
        </w:r>
        <w:r w:rsidR="00450B2F">
          <w:rPr>
            <w:noProof/>
            <w:webHidden/>
          </w:rPr>
          <w:t>2</w:t>
        </w:r>
        <w:r w:rsidR="00450B2F">
          <w:rPr>
            <w:noProof/>
            <w:webHidden/>
          </w:rPr>
          <w:fldChar w:fldCharType="end"/>
        </w:r>
      </w:hyperlink>
    </w:p>
    <w:p w14:paraId="2B8DE79A" w14:textId="6D7BCE3C" w:rsidR="00450B2F" w:rsidRDefault="00B5068A">
      <w:pPr>
        <w:pStyle w:val="TableofFigures"/>
        <w:rPr>
          <w:rFonts w:asciiTheme="minorHAnsi" w:eastAsiaTheme="minorEastAsia" w:hAnsiTheme="minorHAnsi" w:cstheme="minorBidi"/>
          <w:noProof/>
          <w:kern w:val="2"/>
          <w:szCs w:val="22"/>
          <w14:ligatures w14:val="standardContextual"/>
        </w:rPr>
      </w:pPr>
      <w:hyperlink w:anchor="_Toc161864858" w:history="1">
        <w:r w:rsidR="00450B2F" w:rsidRPr="00C36771">
          <w:rPr>
            <w:rStyle w:val="Hyperlink"/>
            <w:noProof/>
          </w:rPr>
          <w:t>Table 2</w:t>
        </w:r>
        <w:r w:rsidR="00450B2F" w:rsidRPr="00C36771">
          <w:rPr>
            <w:rStyle w:val="Hyperlink"/>
            <w:noProof/>
          </w:rPr>
          <w:noBreakHyphen/>
          <w:t>4. 2023 HEJ Program Installed Measure Quantities for NSG</w:t>
        </w:r>
        <w:r w:rsidR="00450B2F">
          <w:rPr>
            <w:noProof/>
            <w:webHidden/>
          </w:rPr>
          <w:tab/>
        </w:r>
        <w:r w:rsidR="00450B2F">
          <w:rPr>
            <w:noProof/>
            <w:webHidden/>
          </w:rPr>
          <w:fldChar w:fldCharType="begin"/>
        </w:r>
        <w:r w:rsidR="00450B2F">
          <w:rPr>
            <w:noProof/>
            <w:webHidden/>
          </w:rPr>
          <w:instrText xml:space="preserve"> PAGEREF _Toc161864858 \h </w:instrText>
        </w:r>
        <w:r w:rsidR="00450B2F">
          <w:rPr>
            <w:noProof/>
            <w:webHidden/>
          </w:rPr>
        </w:r>
        <w:r w:rsidR="00450B2F">
          <w:rPr>
            <w:noProof/>
            <w:webHidden/>
          </w:rPr>
          <w:fldChar w:fldCharType="separate"/>
        </w:r>
        <w:r w:rsidR="00450B2F">
          <w:rPr>
            <w:noProof/>
            <w:webHidden/>
          </w:rPr>
          <w:t>3</w:t>
        </w:r>
        <w:r w:rsidR="00450B2F">
          <w:rPr>
            <w:noProof/>
            <w:webHidden/>
          </w:rPr>
          <w:fldChar w:fldCharType="end"/>
        </w:r>
      </w:hyperlink>
    </w:p>
    <w:p w14:paraId="7DFAC48D" w14:textId="583860D3" w:rsidR="00450B2F" w:rsidRDefault="00B5068A">
      <w:pPr>
        <w:pStyle w:val="TableofFigures"/>
        <w:rPr>
          <w:rFonts w:asciiTheme="minorHAnsi" w:eastAsiaTheme="minorEastAsia" w:hAnsiTheme="minorHAnsi" w:cstheme="minorBidi"/>
          <w:noProof/>
          <w:kern w:val="2"/>
          <w:szCs w:val="22"/>
          <w14:ligatures w14:val="standardContextual"/>
        </w:rPr>
      </w:pPr>
      <w:hyperlink w:anchor="_Toc161864859" w:history="1">
        <w:r w:rsidR="00450B2F" w:rsidRPr="00C36771">
          <w:rPr>
            <w:rStyle w:val="Hyperlink"/>
            <w:noProof/>
          </w:rPr>
          <w:t>Table 3</w:t>
        </w:r>
        <w:r w:rsidR="00450B2F" w:rsidRPr="00C36771">
          <w:rPr>
            <w:rStyle w:val="Hyperlink"/>
            <w:noProof/>
          </w:rPr>
          <w:noBreakHyphen/>
          <w:t>1. 2023 HEJ Program Annual Energy Savings Summary for PGL</w:t>
        </w:r>
        <w:r w:rsidR="00450B2F">
          <w:rPr>
            <w:noProof/>
            <w:webHidden/>
          </w:rPr>
          <w:tab/>
        </w:r>
        <w:r w:rsidR="00450B2F">
          <w:rPr>
            <w:noProof/>
            <w:webHidden/>
          </w:rPr>
          <w:fldChar w:fldCharType="begin"/>
        </w:r>
        <w:r w:rsidR="00450B2F">
          <w:rPr>
            <w:noProof/>
            <w:webHidden/>
          </w:rPr>
          <w:instrText xml:space="preserve"> PAGEREF _Toc161864859 \h </w:instrText>
        </w:r>
        <w:r w:rsidR="00450B2F">
          <w:rPr>
            <w:noProof/>
            <w:webHidden/>
          </w:rPr>
        </w:r>
        <w:r w:rsidR="00450B2F">
          <w:rPr>
            <w:noProof/>
            <w:webHidden/>
          </w:rPr>
          <w:fldChar w:fldCharType="separate"/>
        </w:r>
        <w:r w:rsidR="00450B2F">
          <w:rPr>
            <w:noProof/>
            <w:webHidden/>
          </w:rPr>
          <w:t>4</w:t>
        </w:r>
        <w:r w:rsidR="00450B2F">
          <w:rPr>
            <w:noProof/>
            <w:webHidden/>
          </w:rPr>
          <w:fldChar w:fldCharType="end"/>
        </w:r>
      </w:hyperlink>
    </w:p>
    <w:p w14:paraId="18534B9D" w14:textId="3C85D140" w:rsidR="00450B2F" w:rsidRDefault="00B5068A">
      <w:pPr>
        <w:pStyle w:val="TableofFigures"/>
        <w:rPr>
          <w:rFonts w:asciiTheme="minorHAnsi" w:eastAsiaTheme="minorEastAsia" w:hAnsiTheme="minorHAnsi" w:cstheme="minorBidi"/>
          <w:noProof/>
          <w:kern w:val="2"/>
          <w:szCs w:val="22"/>
          <w14:ligatures w14:val="standardContextual"/>
        </w:rPr>
      </w:pPr>
      <w:hyperlink w:anchor="_Toc161864860" w:history="1">
        <w:r w:rsidR="00450B2F" w:rsidRPr="00C36771">
          <w:rPr>
            <w:rStyle w:val="Hyperlink"/>
            <w:noProof/>
          </w:rPr>
          <w:t>Table 3</w:t>
        </w:r>
        <w:r w:rsidR="00450B2F" w:rsidRPr="00C36771">
          <w:rPr>
            <w:rStyle w:val="Hyperlink"/>
            <w:noProof/>
          </w:rPr>
          <w:noBreakHyphen/>
          <w:t>2. 2023 HEJ Program Annual Energy Savings Summary for NSG</w:t>
        </w:r>
        <w:r w:rsidR="00450B2F">
          <w:rPr>
            <w:noProof/>
            <w:webHidden/>
          </w:rPr>
          <w:tab/>
        </w:r>
        <w:r w:rsidR="00450B2F">
          <w:rPr>
            <w:noProof/>
            <w:webHidden/>
          </w:rPr>
          <w:fldChar w:fldCharType="begin"/>
        </w:r>
        <w:r w:rsidR="00450B2F">
          <w:rPr>
            <w:noProof/>
            <w:webHidden/>
          </w:rPr>
          <w:instrText xml:space="preserve"> PAGEREF _Toc161864860 \h </w:instrText>
        </w:r>
        <w:r w:rsidR="00450B2F">
          <w:rPr>
            <w:noProof/>
            <w:webHidden/>
          </w:rPr>
        </w:r>
        <w:r w:rsidR="00450B2F">
          <w:rPr>
            <w:noProof/>
            <w:webHidden/>
          </w:rPr>
          <w:fldChar w:fldCharType="separate"/>
        </w:r>
        <w:r w:rsidR="00450B2F">
          <w:rPr>
            <w:noProof/>
            <w:webHidden/>
          </w:rPr>
          <w:t>5</w:t>
        </w:r>
        <w:r w:rsidR="00450B2F">
          <w:rPr>
            <w:noProof/>
            <w:webHidden/>
          </w:rPr>
          <w:fldChar w:fldCharType="end"/>
        </w:r>
      </w:hyperlink>
    </w:p>
    <w:p w14:paraId="4E887936" w14:textId="08428C25" w:rsidR="00450B2F" w:rsidRDefault="00B5068A">
      <w:pPr>
        <w:pStyle w:val="TableofFigures"/>
        <w:rPr>
          <w:rFonts w:asciiTheme="minorHAnsi" w:eastAsiaTheme="minorEastAsia" w:hAnsiTheme="minorHAnsi" w:cstheme="minorBidi"/>
          <w:noProof/>
          <w:kern w:val="2"/>
          <w:szCs w:val="22"/>
          <w14:ligatures w14:val="standardContextual"/>
        </w:rPr>
      </w:pPr>
      <w:hyperlink w:anchor="_Toc161864861" w:history="1">
        <w:r w:rsidR="00450B2F" w:rsidRPr="00C36771">
          <w:rPr>
            <w:rStyle w:val="Hyperlink"/>
            <w:noProof/>
          </w:rPr>
          <w:t>Table 4</w:t>
        </w:r>
        <w:r w:rsidR="00450B2F" w:rsidRPr="00C36771">
          <w:rPr>
            <w:rStyle w:val="Hyperlink"/>
            <w:noProof/>
          </w:rPr>
          <w:noBreakHyphen/>
          <w:t>1. 2023 HEJ Program Annual Energy Savings by Measure for PGL</w:t>
        </w:r>
        <w:r w:rsidR="00450B2F">
          <w:rPr>
            <w:noProof/>
            <w:webHidden/>
          </w:rPr>
          <w:tab/>
        </w:r>
        <w:r w:rsidR="00450B2F">
          <w:rPr>
            <w:noProof/>
            <w:webHidden/>
          </w:rPr>
          <w:fldChar w:fldCharType="begin"/>
        </w:r>
        <w:r w:rsidR="00450B2F">
          <w:rPr>
            <w:noProof/>
            <w:webHidden/>
          </w:rPr>
          <w:instrText xml:space="preserve"> PAGEREF _Toc161864861 \h </w:instrText>
        </w:r>
        <w:r w:rsidR="00450B2F">
          <w:rPr>
            <w:noProof/>
            <w:webHidden/>
          </w:rPr>
        </w:r>
        <w:r w:rsidR="00450B2F">
          <w:rPr>
            <w:noProof/>
            <w:webHidden/>
          </w:rPr>
          <w:fldChar w:fldCharType="separate"/>
        </w:r>
        <w:r w:rsidR="00450B2F">
          <w:rPr>
            <w:noProof/>
            <w:webHidden/>
          </w:rPr>
          <w:t>6</w:t>
        </w:r>
        <w:r w:rsidR="00450B2F">
          <w:rPr>
            <w:noProof/>
            <w:webHidden/>
          </w:rPr>
          <w:fldChar w:fldCharType="end"/>
        </w:r>
      </w:hyperlink>
    </w:p>
    <w:p w14:paraId="649EE8C7" w14:textId="4486CDF0" w:rsidR="00450B2F" w:rsidRDefault="00B5068A">
      <w:pPr>
        <w:pStyle w:val="TableofFigures"/>
        <w:rPr>
          <w:rFonts w:asciiTheme="minorHAnsi" w:eastAsiaTheme="minorEastAsia" w:hAnsiTheme="minorHAnsi" w:cstheme="minorBidi"/>
          <w:noProof/>
          <w:kern w:val="2"/>
          <w:szCs w:val="22"/>
          <w14:ligatures w14:val="standardContextual"/>
        </w:rPr>
      </w:pPr>
      <w:hyperlink w:anchor="_Toc161864862" w:history="1">
        <w:r w:rsidR="00450B2F" w:rsidRPr="00C36771">
          <w:rPr>
            <w:rStyle w:val="Hyperlink"/>
            <w:noProof/>
          </w:rPr>
          <w:t>Table 4</w:t>
        </w:r>
        <w:r w:rsidR="00450B2F" w:rsidRPr="00C36771">
          <w:rPr>
            <w:rStyle w:val="Hyperlink"/>
            <w:noProof/>
          </w:rPr>
          <w:noBreakHyphen/>
          <w:t>2. 2023 HEJ Program Annual Energy Savings by Measure for NSG</w:t>
        </w:r>
        <w:r w:rsidR="00450B2F">
          <w:rPr>
            <w:noProof/>
            <w:webHidden/>
          </w:rPr>
          <w:tab/>
        </w:r>
        <w:r w:rsidR="00450B2F">
          <w:rPr>
            <w:noProof/>
            <w:webHidden/>
          </w:rPr>
          <w:fldChar w:fldCharType="begin"/>
        </w:r>
        <w:r w:rsidR="00450B2F">
          <w:rPr>
            <w:noProof/>
            <w:webHidden/>
          </w:rPr>
          <w:instrText xml:space="preserve"> PAGEREF _Toc161864862 \h </w:instrText>
        </w:r>
        <w:r w:rsidR="00450B2F">
          <w:rPr>
            <w:noProof/>
            <w:webHidden/>
          </w:rPr>
        </w:r>
        <w:r w:rsidR="00450B2F">
          <w:rPr>
            <w:noProof/>
            <w:webHidden/>
          </w:rPr>
          <w:fldChar w:fldCharType="separate"/>
        </w:r>
        <w:r w:rsidR="00450B2F">
          <w:rPr>
            <w:noProof/>
            <w:webHidden/>
          </w:rPr>
          <w:t>9</w:t>
        </w:r>
        <w:r w:rsidR="00450B2F">
          <w:rPr>
            <w:noProof/>
            <w:webHidden/>
          </w:rPr>
          <w:fldChar w:fldCharType="end"/>
        </w:r>
      </w:hyperlink>
    </w:p>
    <w:p w14:paraId="3F55042B" w14:textId="7CA7DF90" w:rsidR="00450B2F" w:rsidRDefault="00B5068A">
      <w:pPr>
        <w:pStyle w:val="TableofFigures"/>
        <w:rPr>
          <w:rFonts w:asciiTheme="minorHAnsi" w:eastAsiaTheme="minorEastAsia" w:hAnsiTheme="minorHAnsi" w:cstheme="minorBidi"/>
          <w:noProof/>
          <w:kern w:val="2"/>
          <w:szCs w:val="22"/>
          <w14:ligatures w14:val="standardContextual"/>
        </w:rPr>
      </w:pPr>
      <w:hyperlink w:anchor="_Toc161864863" w:history="1">
        <w:r w:rsidR="00450B2F" w:rsidRPr="00C36771">
          <w:rPr>
            <w:rStyle w:val="Hyperlink"/>
            <w:noProof/>
          </w:rPr>
          <w:t>Table 5</w:t>
        </w:r>
        <w:r w:rsidR="00450B2F" w:rsidRPr="00C36771">
          <w:rPr>
            <w:rStyle w:val="Hyperlink"/>
            <w:noProof/>
          </w:rPr>
          <w:noBreakHyphen/>
          <w:t>1. 2023 HEJ Program Verified Gross Savings Parameters</w:t>
        </w:r>
        <w:r w:rsidR="00450B2F">
          <w:rPr>
            <w:noProof/>
            <w:webHidden/>
          </w:rPr>
          <w:tab/>
        </w:r>
        <w:r w:rsidR="00450B2F">
          <w:rPr>
            <w:noProof/>
            <w:webHidden/>
          </w:rPr>
          <w:fldChar w:fldCharType="begin"/>
        </w:r>
        <w:r w:rsidR="00450B2F">
          <w:rPr>
            <w:noProof/>
            <w:webHidden/>
          </w:rPr>
          <w:instrText xml:space="preserve"> PAGEREF _Toc161864863 \h </w:instrText>
        </w:r>
        <w:r w:rsidR="00450B2F">
          <w:rPr>
            <w:noProof/>
            <w:webHidden/>
          </w:rPr>
        </w:r>
        <w:r w:rsidR="00450B2F">
          <w:rPr>
            <w:noProof/>
            <w:webHidden/>
          </w:rPr>
          <w:fldChar w:fldCharType="separate"/>
        </w:r>
        <w:r w:rsidR="00450B2F">
          <w:rPr>
            <w:noProof/>
            <w:webHidden/>
          </w:rPr>
          <w:t>12</w:t>
        </w:r>
        <w:r w:rsidR="00450B2F">
          <w:rPr>
            <w:noProof/>
            <w:webHidden/>
          </w:rPr>
          <w:fldChar w:fldCharType="end"/>
        </w:r>
      </w:hyperlink>
    </w:p>
    <w:p w14:paraId="3B8DB259" w14:textId="392DD9AC" w:rsidR="00450B2F" w:rsidRDefault="00B5068A">
      <w:pPr>
        <w:pStyle w:val="TableofFigures"/>
        <w:rPr>
          <w:rFonts w:asciiTheme="minorHAnsi" w:eastAsiaTheme="minorEastAsia" w:hAnsiTheme="minorHAnsi" w:cstheme="minorBidi"/>
          <w:noProof/>
          <w:kern w:val="2"/>
          <w:szCs w:val="22"/>
          <w14:ligatures w14:val="standardContextual"/>
        </w:rPr>
      </w:pPr>
      <w:hyperlink w:anchor="_Toc161864864" w:history="1">
        <w:r w:rsidR="00450B2F" w:rsidRPr="00C36771">
          <w:rPr>
            <w:rStyle w:val="Hyperlink"/>
            <w:noProof/>
          </w:rPr>
          <w:t>Table 5</w:t>
        </w:r>
        <w:r w:rsidR="00450B2F" w:rsidRPr="00C36771">
          <w:rPr>
            <w:rStyle w:val="Hyperlink"/>
            <w:noProof/>
          </w:rPr>
          <w:noBreakHyphen/>
          <w:t>2. HEJ Program Historical Realization Rates and NTG Values</w:t>
        </w:r>
        <w:r w:rsidR="00450B2F">
          <w:rPr>
            <w:noProof/>
            <w:webHidden/>
          </w:rPr>
          <w:tab/>
        </w:r>
        <w:r w:rsidR="00450B2F">
          <w:rPr>
            <w:noProof/>
            <w:webHidden/>
          </w:rPr>
          <w:fldChar w:fldCharType="begin"/>
        </w:r>
        <w:r w:rsidR="00450B2F">
          <w:rPr>
            <w:noProof/>
            <w:webHidden/>
          </w:rPr>
          <w:instrText xml:space="preserve"> PAGEREF _Toc161864864 \h </w:instrText>
        </w:r>
        <w:r w:rsidR="00450B2F">
          <w:rPr>
            <w:noProof/>
            <w:webHidden/>
          </w:rPr>
        </w:r>
        <w:r w:rsidR="00450B2F">
          <w:rPr>
            <w:noProof/>
            <w:webHidden/>
          </w:rPr>
          <w:fldChar w:fldCharType="separate"/>
        </w:r>
        <w:r w:rsidR="00450B2F">
          <w:rPr>
            <w:noProof/>
            <w:webHidden/>
          </w:rPr>
          <w:t>15</w:t>
        </w:r>
        <w:r w:rsidR="00450B2F">
          <w:rPr>
            <w:noProof/>
            <w:webHidden/>
          </w:rPr>
          <w:fldChar w:fldCharType="end"/>
        </w:r>
      </w:hyperlink>
    </w:p>
    <w:p w14:paraId="7E3F4475" w14:textId="3B3D97C9" w:rsidR="005618B1" w:rsidRDefault="005F6937" w:rsidP="005618B1">
      <w:pPr>
        <w:pStyle w:val="TableofFigures"/>
      </w:pPr>
      <w:r>
        <w:fldChar w:fldCharType="end"/>
      </w:r>
    </w:p>
    <w:p w14:paraId="12E006ED" w14:textId="69F32421" w:rsidR="00450B2F"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1864867" w:history="1">
        <w:r w:rsidR="00450B2F" w:rsidRPr="005F3B6A">
          <w:rPr>
            <w:rStyle w:val="Hyperlink"/>
            <w:noProof/>
          </w:rPr>
          <w:t>Table B</w:t>
        </w:r>
        <w:r w:rsidR="00450B2F" w:rsidRPr="005F3B6A">
          <w:rPr>
            <w:rStyle w:val="Hyperlink"/>
            <w:noProof/>
          </w:rPr>
          <w:noBreakHyphen/>
          <w:t>1. 2023 HEJ Program Verified Cost Effectiveness Inputs – PGL</w:t>
        </w:r>
        <w:r w:rsidR="00450B2F">
          <w:rPr>
            <w:noProof/>
            <w:webHidden/>
          </w:rPr>
          <w:tab/>
        </w:r>
        <w:r w:rsidR="00450B2F">
          <w:rPr>
            <w:noProof/>
            <w:webHidden/>
          </w:rPr>
          <w:fldChar w:fldCharType="begin"/>
        </w:r>
        <w:r w:rsidR="00450B2F">
          <w:rPr>
            <w:noProof/>
            <w:webHidden/>
          </w:rPr>
          <w:instrText xml:space="preserve"> PAGEREF _Toc161864867 \h </w:instrText>
        </w:r>
        <w:r w:rsidR="00450B2F">
          <w:rPr>
            <w:noProof/>
            <w:webHidden/>
          </w:rPr>
        </w:r>
        <w:r w:rsidR="00450B2F">
          <w:rPr>
            <w:noProof/>
            <w:webHidden/>
          </w:rPr>
          <w:fldChar w:fldCharType="separate"/>
        </w:r>
        <w:r w:rsidR="00450B2F">
          <w:rPr>
            <w:noProof/>
            <w:webHidden/>
          </w:rPr>
          <w:t>B-1</w:t>
        </w:r>
        <w:r w:rsidR="00450B2F">
          <w:rPr>
            <w:noProof/>
            <w:webHidden/>
          </w:rPr>
          <w:fldChar w:fldCharType="end"/>
        </w:r>
      </w:hyperlink>
    </w:p>
    <w:p w14:paraId="3776693F" w14:textId="077D325E" w:rsidR="00450B2F" w:rsidRDefault="00B5068A">
      <w:pPr>
        <w:pStyle w:val="TableofFigures"/>
        <w:rPr>
          <w:rFonts w:asciiTheme="minorHAnsi" w:eastAsiaTheme="minorEastAsia" w:hAnsiTheme="minorHAnsi" w:cstheme="minorBidi"/>
          <w:noProof/>
          <w:kern w:val="2"/>
          <w:szCs w:val="22"/>
          <w14:ligatures w14:val="standardContextual"/>
        </w:rPr>
      </w:pPr>
      <w:hyperlink w:anchor="_Toc161864868" w:history="1">
        <w:r w:rsidR="00450B2F" w:rsidRPr="005F3B6A">
          <w:rPr>
            <w:rStyle w:val="Hyperlink"/>
            <w:noProof/>
          </w:rPr>
          <w:t>Table B</w:t>
        </w:r>
        <w:r w:rsidR="00450B2F" w:rsidRPr="005F3B6A">
          <w:rPr>
            <w:rStyle w:val="Hyperlink"/>
            <w:noProof/>
          </w:rPr>
          <w:noBreakHyphen/>
          <w:t>2. 2023 HEJ Program Verified Cost Effectiveness Inputs – NSG</w:t>
        </w:r>
        <w:r w:rsidR="00450B2F">
          <w:rPr>
            <w:noProof/>
            <w:webHidden/>
          </w:rPr>
          <w:tab/>
        </w:r>
        <w:r w:rsidR="00450B2F">
          <w:rPr>
            <w:noProof/>
            <w:webHidden/>
          </w:rPr>
          <w:fldChar w:fldCharType="begin"/>
        </w:r>
        <w:r w:rsidR="00450B2F">
          <w:rPr>
            <w:noProof/>
            <w:webHidden/>
          </w:rPr>
          <w:instrText xml:space="preserve"> PAGEREF _Toc161864868 \h </w:instrText>
        </w:r>
        <w:r w:rsidR="00450B2F">
          <w:rPr>
            <w:noProof/>
            <w:webHidden/>
          </w:rPr>
        </w:r>
        <w:r w:rsidR="00450B2F">
          <w:rPr>
            <w:noProof/>
            <w:webHidden/>
          </w:rPr>
          <w:fldChar w:fldCharType="separate"/>
        </w:r>
        <w:r w:rsidR="00450B2F">
          <w:rPr>
            <w:noProof/>
            <w:webHidden/>
          </w:rPr>
          <w:t>B-2</w:t>
        </w:r>
        <w:r w:rsidR="00450B2F">
          <w:rPr>
            <w:noProof/>
            <w:webHidden/>
          </w:rPr>
          <w:fldChar w:fldCharType="end"/>
        </w:r>
      </w:hyperlink>
    </w:p>
    <w:p w14:paraId="38475CE7" w14:textId="2763B7D2" w:rsidR="005618B1" w:rsidRDefault="005618B1" w:rsidP="005618B1">
      <w:r>
        <w:fldChar w:fldCharType="end"/>
      </w:r>
    </w:p>
    <w:p w14:paraId="0598D06D" w14:textId="56AD5276" w:rsidR="005618B1" w:rsidRPr="005618B1" w:rsidRDefault="00137490" w:rsidP="005618B1">
      <w:pPr>
        <w:sectPr w:rsidR="005618B1" w:rsidRPr="005618B1" w:rsidSect="006B38AE">
          <w:footerReference w:type="default" r:id="rId20"/>
          <w:pgSz w:w="12240" w:h="15840" w:code="1"/>
          <w:pgMar w:top="1440" w:right="1440" w:bottom="1440" w:left="1440" w:header="720" w:footer="720" w:gutter="0"/>
          <w:pgNumType w:fmt="lowerRoman" w:start="1"/>
          <w:cols w:space="720"/>
          <w:docGrid w:linePitch="360"/>
        </w:sectPr>
      </w:pPr>
      <w:fldSimple w:instr=" TOC \h \z \c &quot;Equation APX&quot; "/>
    </w:p>
    <w:p w14:paraId="528097A6" w14:textId="5D63B014" w:rsidR="006E72EA" w:rsidRDefault="00E42F86" w:rsidP="007B32D7">
      <w:pPr>
        <w:pStyle w:val="Heading1"/>
      </w:pPr>
      <w:bookmarkStart w:id="0" w:name="_Toc161864843"/>
      <w:r>
        <w:lastRenderedPageBreak/>
        <w:t>Introduction</w:t>
      </w:r>
      <w:bookmarkEnd w:id="0"/>
    </w:p>
    <w:p w14:paraId="0D1032CA" w14:textId="17A16811" w:rsidR="00E93A62" w:rsidRDefault="00E93A62" w:rsidP="00E93A62">
      <w:r w:rsidRPr="00F64B8B">
        <w:t xml:space="preserve">This report presents </w:t>
      </w:r>
      <w:r>
        <w:t xml:space="preserve">the results of the impact evaluation of the Peoples Gas (PGL) and North Shore Gas (NSG) </w:t>
      </w:r>
      <w:r w:rsidRPr="00013D34">
        <w:t>202</w:t>
      </w:r>
      <w:r w:rsidR="004D5CB9" w:rsidRPr="00013D34">
        <w:t>3</w:t>
      </w:r>
      <w:r w:rsidRPr="00013D34">
        <w:rPr>
          <w:rStyle w:val="FootnoteReference"/>
        </w:rPr>
        <w:t xml:space="preserve"> </w:t>
      </w:r>
      <w:r w:rsidR="00013D34" w:rsidRPr="00013D34">
        <w:t>Home Energy Jumpstart</w:t>
      </w:r>
      <w:r>
        <w:t xml:space="preserve"> program</w:t>
      </w:r>
      <w:r w:rsidR="009B2CDB">
        <w:t xml:space="preserve"> and</w:t>
      </w:r>
      <w:r>
        <w:t xml:space="preserve"> presents a</w:t>
      </w:r>
      <w:r w:rsidRPr="00F64B8B">
        <w:t xml:space="preserve"> summary of the </w:t>
      </w:r>
      <w:r>
        <w:t>energy i</w:t>
      </w:r>
      <w:r w:rsidRPr="00F64B8B">
        <w:t>mpact</w:t>
      </w:r>
      <w:r>
        <w:t>s for the total program</w:t>
      </w:r>
      <w:r w:rsidR="009B2CDB">
        <w:t>, as well as</w:t>
      </w:r>
      <w:r>
        <w:t xml:space="preserve"> relevant measure and program structure details. The appendix presents the impact analysis methodology. Program year </w:t>
      </w:r>
      <w:r w:rsidR="00F65903">
        <w:t>202</w:t>
      </w:r>
      <w:r w:rsidR="004D5CB9">
        <w:t>3</w:t>
      </w:r>
      <w:r>
        <w:t xml:space="preserve"> covers </w:t>
      </w:r>
      <w:r w:rsidRPr="00195EEF">
        <w:t>January 1, 20</w:t>
      </w:r>
      <w:r>
        <w:t>2</w:t>
      </w:r>
      <w:r w:rsidR="004D5CB9">
        <w:t>3</w:t>
      </w:r>
      <w:r w:rsidRPr="00195EEF">
        <w:t xml:space="preserve"> through December 31, </w:t>
      </w:r>
      <w:r w:rsidR="00F65903">
        <w:t>202</w:t>
      </w:r>
      <w:r w:rsidR="004D5CB9">
        <w:t>3</w:t>
      </w:r>
      <w:r>
        <w:t>.</w:t>
      </w:r>
    </w:p>
    <w:p w14:paraId="41792016" w14:textId="77777777" w:rsidR="00E93A62" w:rsidRDefault="00E93A62" w:rsidP="00E93A62"/>
    <w:p w14:paraId="2ED7F046" w14:textId="77777777" w:rsidR="00C00025" w:rsidRDefault="00C00025" w:rsidP="00CE5320">
      <w:pPr>
        <w:pStyle w:val="Heading1"/>
      </w:pPr>
      <w:bookmarkStart w:id="1" w:name="_Toc161864844"/>
      <w:bookmarkStart w:id="2" w:name="_Toc241481251"/>
      <w:bookmarkStart w:id="3" w:name="_Toc255776003"/>
      <w:r>
        <w:t>Program Description</w:t>
      </w:r>
      <w:bookmarkEnd w:id="1"/>
    </w:p>
    <w:p w14:paraId="5C9B1C2C" w14:textId="3B5A4890" w:rsidR="00013D34" w:rsidRPr="00013D34" w:rsidRDefault="00013D34" w:rsidP="00013D34">
      <w:pPr>
        <w:pStyle w:val="Instructions"/>
        <w:rPr>
          <w:i w:val="0"/>
          <w:iCs/>
          <w:color w:val="auto"/>
        </w:rPr>
      </w:pPr>
      <w:bookmarkStart w:id="4" w:name="_Ref38883149"/>
      <w:bookmarkStart w:id="5" w:name="_Toc38883092"/>
      <w:r w:rsidRPr="00013D34">
        <w:rPr>
          <w:i w:val="0"/>
          <w:iCs/>
          <w:color w:val="auto"/>
        </w:rPr>
        <w:t>The 202</w:t>
      </w:r>
      <w:r>
        <w:rPr>
          <w:i w:val="0"/>
          <w:iCs/>
          <w:color w:val="auto"/>
        </w:rPr>
        <w:t>3</w:t>
      </w:r>
      <w:r w:rsidRPr="00013D34">
        <w:rPr>
          <w:i w:val="0"/>
          <w:iCs/>
          <w:color w:val="auto"/>
        </w:rPr>
        <w:t xml:space="preserve"> HEJ program is an assessment and direct install program jointly implemented by ComEd, Nicor Gas, PGL, and NSG. This report focuses solely on the program’s natural gas savings. Electric</w:t>
      </w:r>
      <w:r w:rsidR="009B2CDB">
        <w:rPr>
          <w:i w:val="0"/>
          <w:iCs/>
          <w:color w:val="auto"/>
        </w:rPr>
        <w:t>ity</w:t>
      </w:r>
      <w:r w:rsidRPr="00013D34">
        <w:rPr>
          <w:i w:val="0"/>
          <w:iCs/>
          <w:color w:val="auto"/>
        </w:rPr>
        <w:t xml:space="preserve"> measure savings are included in a separate evaluation report delivered to ComEd.</w:t>
      </w:r>
    </w:p>
    <w:p w14:paraId="40AFB43C" w14:textId="05049141" w:rsidR="004F0F97" w:rsidRPr="00013D34" w:rsidRDefault="00013D34" w:rsidP="004F0F97">
      <w:pPr>
        <w:pStyle w:val="Instructions"/>
        <w:rPr>
          <w:i w:val="0"/>
          <w:iCs/>
          <w:color w:val="auto"/>
        </w:rPr>
      </w:pPr>
      <w:r w:rsidRPr="00013D34">
        <w:rPr>
          <w:i w:val="0"/>
          <w:iCs/>
          <w:color w:val="auto"/>
        </w:rPr>
        <w:t xml:space="preserve">The HEJ program seeks to secure energy savings through direct installation (DI) of low-cost efficiency measures, including water efficient showerheads and faucet aerators, pipe insulation, electricity-saving devices, and programmable thermostats at eligible single-family (SF) residences, including condominiums. The program also secures energy savings through installation of advanced (smart) thermostats, which requires a participant co-payment. In addition, the program performs an assessment of the major retrofit opportunities (e.g., furnace, boiler, air conditioning, insulation, and air sealing) and heightens homeowner awareness about other available efficiency programs offered by ComEd, PGL, and NSG. A Virtual Home Assessment (VA) option was added in 2020 and continued </w:t>
      </w:r>
      <w:r>
        <w:rPr>
          <w:i w:val="0"/>
          <w:iCs/>
          <w:color w:val="auto"/>
        </w:rPr>
        <w:t>through</w:t>
      </w:r>
      <w:r w:rsidRPr="00013D34">
        <w:rPr>
          <w:i w:val="0"/>
          <w:iCs/>
          <w:color w:val="auto"/>
        </w:rPr>
        <w:t xml:space="preserve"> 202</w:t>
      </w:r>
      <w:r>
        <w:rPr>
          <w:i w:val="0"/>
          <w:iCs/>
          <w:color w:val="auto"/>
        </w:rPr>
        <w:t>3</w:t>
      </w:r>
      <w:r w:rsidRPr="00013D34">
        <w:rPr>
          <w:i w:val="0"/>
          <w:iCs/>
          <w:color w:val="auto"/>
        </w:rPr>
        <w:t xml:space="preserve"> </w:t>
      </w:r>
      <w:r w:rsidR="009B2CDB">
        <w:rPr>
          <w:i w:val="0"/>
          <w:iCs/>
          <w:color w:val="auto"/>
        </w:rPr>
        <w:t xml:space="preserve">to </w:t>
      </w:r>
      <w:r w:rsidRPr="00013D34">
        <w:rPr>
          <w:i w:val="0"/>
          <w:iCs/>
          <w:color w:val="auto"/>
        </w:rPr>
        <w:t>adapt to COVID</w:t>
      </w:r>
      <w:r w:rsidR="009B2CDB">
        <w:rPr>
          <w:i w:val="0"/>
          <w:iCs/>
          <w:color w:val="auto"/>
        </w:rPr>
        <w:t>-19</w:t>
      </w:r>
      <w:r w:rsidRPr="00013D34">
        <w:rPr>
          <w:i w:val="0"/>
          <w:iCs/>
          <w:color w:val="auto"/>
        </w:rPr>
        <w:t xml:space="preserve"> restrictions. The program measures also include </w:t>
      </w:r>
      <w:r>
        <w:rPr>
          <w:i w:val="0"/>
          <w:iCs/>
          <w:color w:val="auto"/>
        </w:rPr>
        <w:t xml:space="preserve">a </w:t>
      </w:r>
      <w:r w:rsidRPr="00013D34">
        <w:rPr>
          <w:i w:val="0"/>
          <w:iCs/>
          <w:color w:val="auto"/>
        </w:rPr>
        <w:t xml:space="preserve">door sweep and </w:t>
      </w:r>
      <w:r>
        <w:rPr>
          <w:i w:val="0"/>
          <w:iCs/>
          <w:color w:val="auto"/>
        </w:rPr>
        <w:t>an air handler filter replacement</w:t>
      </w:r>
      <w:r w:rsidRPr="00013D34">
        <w:rPr>
          <w:i w:val="0"/>
          <w:iCs/>
          <w:color w:val="auto"/>
        </w:rPr>
        <w:t>.</w:t>
      </w:r>
    </w:p>
    <w:p w14:paraId="2FA23498" w14:textId="73BBE651" w:rsidR="004F0F97" w:rsidRPr="00013D34" w:rsidRDefault="004F0F97" w:rsidP="004F0F97">
      <w:pPr>
        <w:rPr>
          <w:iCs/>
        </w:rPr>
      </w:pPr>
      <w:bookmarkStart w:id="6" w:name="_Hlk500573405"/>
      <w:r w:rsidRPr="00013D34">
        <w:rPr>
          <w:iCs/>
        </w:rPr>
        <w:t>The</w:t>
      </w:r>
      <w:r w:rsidR="009F6912">
        <w:rPr>
          <w:iCs/>
        </w:rPr>
        <w:t xml:space="preserve"> PGL</w:t>
      </w:r>
      <w:r w:rsidRPr="00013D34">
        <w:rPr>
          <w:iCs/>
        </w:rPr>
        <w:t xml:space="preserve"> program had</w:t>
      </w:r>
      <w:r w:rsidR="00190DC7">
        <w:rPr>
          <w:iCs/>
        </w:rPr>
        <w:t xml:space="preserve"> 976 </w:t>
      </w:r>
      <w:r w:rsidRPr="00013D34">
        <w:rPr>
          <w:iCs/>
        </w:rPr>
        <w:t xml:space="preserve">participants in </w:t>
      </w:r>
      <w:r w:rsidR="00F65903" w:rsidRPr="00013D34">
        <w:rPr>
          <w:iCs/>
        </w:rPr>
        <w:t>202</w:t>
      </w:r>
      <w:r w:rsidR="004D5CB9" w:rsidRPr="00013D34">
        <w:rPr>
          <w:iCs/>
        </w:rPr>
        <w:t>3</w:t>
      </w:r>
      <w:r w:rsidRPr="00013D34">
        <w:rPr>
          <w:iCs/>
        </w:rPr>
        <w:t xml:space="preserve"> and completed</w:t>
      </w:r>
      <w:r w:rsidR="00190DC7">
        <w:rPr>
          <w:iCs/>
        </w:rPr>
        <w:t xml:space="preserve"> 1,984 </w:t>
      </w:r>
      <w:r w:rsidRPr="00013D34">
        <w:rPr>
          <w:iCs/>
        </w:rPr>
        <w:t xml:space="preserve">projects as shown in </w:t>
      </w:r>
      <w:r w:rsidR="008E54D4">
        <w:rPr>
          <w:iCs/>
        </w:rPr>
        <w:fldChar w:fldCharType="begin"/>
      </w:r>
      <w:r w:rsidR="008E54D4">
        <w:rPr>
          <w:iCs/>
        </w:rPr>
        <w:instrText xml:space="preserve"> REF _Ref161862976 \h </w:instrText>
      </w:r>
      <w:r w:rsidR="008E54D4">
        <w:rPr>
          <w:iCs/>
        </w:rPr>
      </w:r>
      <w:r w:rsidR="008E54D4">
        <w:rPr>
          <w:iCs/>
        </w:rPr>
        <w:fldChar w:fldCharType="separate"/>
      </w:r>
      <w:r w:rsidR="008E54D4">
        <w:t xml:space="preserve">Table </w:t>
      </w:r>
      <w:r w:rsidR="008E54D4">
        <w:rPr>
          <w:noProof/>
        </w:rPr>
        <w:t>2</w:t>
      </w:r>
      <w:r w:rsidR="008E54D4">
        <w:noBreakHyphen/>
      </w:r>
      <w:r w:rsidR="008E54D4">
        <w:rPr>
          <w:noProof/>
        </w:rPr>
        <w:t>1</w:t>
      </w:r>
      <w:r w:rsidR="008E54D4">
        <w:rPr>
          <w:iCs/>
        </w:rPr>
        <w:fldChar w:fldCharType="end"/>
      </w:r>
      <w:r w:rsidRPr="00013D34">
        <w:rPr>
          <w:iCs/>
        </w:rPr>
        <w:t xml:space="preserve">. </w:t>
      </w:r>
    </w:p>
    <w:bookmarkEnd w:id="6"/>
    <w:p w14:paraId="31FED522" w14:textId="77777777" w:rsidR="004F0F97" w:rsidRPr="00E8651B" w:rsidRDefault="004F0F97" w:rsidP="004F0F97"/>
    <w:p w14:paraId="1701EDB3" w14:textId="20339F94" w:rsidR="00E93A62" w:rsidRDefault="00E93A62" w:rsidP="00E93A62">
      <w:pPr>
        <w:pStyle w:val="Caption"/>
        <w:keepLines/>
      </w:pPr>
      <w:bookmarkStart w:id="7" w:name="_Ref161862976"/>
      <w:bookmarkStart w:id="8" w:name="_Toc61360472"/>
      <w:bookmarkStart w:id="9" w:name="_Toc161864855"/>
      <w:bookmarkEnd w:id="4"/>
      <w:bookmarkEnd w:id="5"/>
      <w:r>
        <w:t xml:space="preserve">Table </w:t>
      </w:r>
      <w:fldSimple w:instr=" STYLEREF 1 \s ">
        <w:r>
          <w:rPr>
            <w:noProof/>
          </w:rPr>
          <w:t>2</w:t>
        </w:r>
      </w:fldSimple>
      <w:r>
        <w:noBreakHyphen/>
      </w:r>
      <w:fldSimple w:instr=" SEQ Table \* ARABIC \s 1 ">
        <w:r>
          <w:rPr>
            <w:noProof/>
          </w:rPr>
          <w:t>1</w:t>
        </w:r>
      </w:fldSimple>
      <w:bookmarkEnd w:id="7"/>
      <w:r>
        <w:t xml:space="preserve">. </w:t>
      </w:r>
      <w:r w:rsidR="00F65903">
        <w:t>202</w:t>
      </w:r>
      <w:r w:rsidR="004D5CB9">
        <w:t>3</w:t>
      </w:r>
      <w:r>
        <w:t xml:space="preserve"> </w:t>
      </w:r>
      <w:bookmarkStart w:id="10" w:name="_Hlk161863157"/>
      <w:r w:rsidR="00106E91">
        <w:t xml:space="preserve">HEJ Program </w:t>
      </w:r>
      <w:bookmarkEnd w:id="10"/>
      <w:r>
        <w:t xml:space="preserve">Volumetric Summary for </w:t>
      </w:r>
      <w:commentRangeStart w:id="11"/>
      <w:r>
        <w:t>PGL</w:t>
      </w:r>
      <w:bookmarkEnd w:id="8"/>
      <w:commentRangeEnd w:id="11"/>
      <w:r w:rsidR="008A004A">
        <w:rPr>
          <w:rStyle w:val="CommentReference"/>
          <w:rFonts w:ascii="Arial" w:hAnsi="Arial" w:cs="Times New Roman"/>
          <w:b w:val="0"/>
          <w:bCs w:val="0"/>
          <w:color w:val="auto"/>
        </w:rPr>
        <w:commentReference w:id="11"/>
      </w:r>
      <w:bookmarkEnd w:id="9"/>
    </w:p>
    <w:p w14:paraId="031DDC61" w14:textId="77777777" w:rsidR="00AD7318" w:rsidRDefault="00AD7318" w:rsidP="00AD7318"/>
    <w:p w14:paraId="3D8C72A9" w14:textId="77777777" w:rsidR="00AD7318" w:rsidRPr="00AD7318" w:rsidRDefault="00AD7318" w:rsidP="00AD7318"/>
    <w:tbl>
      <w:tblPr>
        <w:tblStyle w:val="EnergyTable"/>
        <w:tblW w:w="5000" w:type="pct"/>
        <w:tblLook w:val="04A0" w:firstRow="1" w:lastRow="0" w:firstColumn="1" w:lastColumn="0" w:noHBand="0" w:noVBand="1"/>
      </w:tblPr>
      <w:tblGrid>
        <w:gridCol w:w="3150"/>
        <w:gridCol w:w="1777"/>
        <w:gridCol w:w="2093"/>
        <w:gridCol w:w="2340"/>
      </w:tblGrid>
      <w:tr w:rsidR="00E93A62" w:rsidRPr="00A90B62" w14:paraId="1EBCF0E0" w14:textId="77777777" w:rsidTr="00FB13A6">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683" w:type="pct"/>
            <w:hideMark/>
          </w:tcPr>
          <w:p w14:paraId="4008AF50" w14:textId="77777777" w:rsidR="00E93A62" w:rsidRPr="002E5EE9" w:rsidRDefault="00E93A62" w:rsidP="00FB13A6">
            <w:pPr>
              <w:keepNext/>
              <w:keepLines/>
              <w:jc w:val="left"/>
              <w:rPr>
                <w:rFonts w:ascii="Arial Narrow" w:eastAsia="Calibri" w:hAnsi="Arial Narrow"/>
                <w:b w:val="0"/>
                <w:bCs/>
              </w:rPr>
            </w:pPr>
            <w:r w:rsidRPr="002E5EE9">
              <w:rPr>
                <w:rFonts w:ascii="Arial Narrow" w:hAnsi="Arial Narrow"/>
                <w:b w:val="0"/>
                <w:bCs/>
              </w:rPr>
              <w:t>Participation</w:t>
            </w:r>
          </w:p>
        </w:tc>
        <w:tc>
          <w:tcPr>
            <w:tcW w:w="949" w:type="pct"/>
            <w:hideMark/>
          </w:tcPr>
          <w:p w14:paraId="283A6E40" w14:textId="54C09446" w:rsidR="00E93A62" w:rsidRPr="002E5EE9" w:rsidRDefault="00013D34"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eastAsia="Calibri" w:hAnsi="Arial Narrow"/>
                <w:b w:val="0"/>
                <w:bCs/>
              </w:rPr>
              <w:t>Direct Install</w:t>
            </w:r>
          </w:p>
        </w:tc>
        <w:tc>
          <w:tcPr>
            <w:tcW w:w="1118" w:type="pct"/>
          </w:tcPr>
          <w:p w14:paraId="64A44D16" w14:textId="416A6F9D" w:rsidR="00E93A62" w:rsidRDefault="00013D34"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Pr>
                <w:rFonts w:ascii="Arial Narrow" w:hAnsi="Arial Narrow"/>
                <w:b w:val="0"/>
                <w:bCs/>
              </w:rPr>
              <w:t>Virtual Home Assessment</w:t>
            </w:r>
          </w:p>
        </w:tc>
        <w:tc>
          <w:tcPr>
            <w:tcW w:w="1250" w:type="pct"/>
            <w:hideMark/>
          </w:tcPr>
          <w:p w14:paraId="0E2E3BE8" w14:textId="77777777" w:rsidR="00E93A62" w:rsidRPr="002E5EE9" w:rsidRDefault="00E93A62"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Total</w:t>
            </w:r>
          </w:p>
        </w:tc>
      </w:tr>
      <w:tr w:rsidR="00013D34" w:rsidRPr="00A90B62" w14:paraId="537D56FA" w14:textId="77777777" w:rsidTr="0003370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683" w:type="pct"/>
            <w:noWrap/>
          </w:tcPr>
          <w:p w14:paraId="517180B0" w14:textId="77777777" w:rsidR="00013D34" w:rsidRPr="002E5EE9" w:rsidRDefault="00013D34" w:rsidP="00013D34">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949" w:type="pct"/>
            <w:tcBorders>
              <w:top w:val="nil"/>
              <w:left w:val="nil"/>
              <w:bottom w:val="single" w:sz="8" w:space="0" w:color="B3EFFD"/>
              <w:right w:val="nil"/>
            </w:tcBorders>
            <w:shd w:val="clear" w:color="000000" w:fill="FFFFFF"/>
            <w:noWrap/>
          </w:tcPr>
          <w:p w14:paraId="0A62CC70" w14:textId="2C94E2F4" w:rsidR="00013D34" w:rsidRPr="002E5EE9" w:rsidRDefault="00013D34" w:rsidP="00013D3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872</w:t>
            </w:r>
          </w:p>
        </w:tc>
        <w:tc>
          <w:tcPr>
            <w:tcW w:w="1118" w:type="pct"/>
            <w:tcBorders>
              <w:top w:val="nil"/>
              <w:left w:val="nil"/>
              <w:bottom w:val="single" w:sz="8" w:space="0" w:color="B3EFFD"/>
              <w:right w:val="nil"/>
            </w:tcBorders>
            <w:shd w:val="clear" w:color="000000" w:fill="FFFFFF"/>
          </w:tcPr>
          <w:p w14:paraId="0B4998C4" w14:textId="66D37C16" w:rsidR="00013D34" w:rsidRPr="002E5EE9" w:rsidRDefault="00013D34" w:rsidP="00013D3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292</w:t>
            </w:r>
          </w:p>
        </w:tc>
        <w:tc>
          <w:tcPr>
            <w:tcW w:w="1250" w:type="pct"/>
            <w:tcBorders>
              <w:top w:val="nil"/>
              <w:left w:val="nil"/>
              <w:bottom w:val="single" w:sz="8" w:space="0" w:color="B3EFFD"/>
              <w:right w:val="nil"/>
            </w:tcBorders>
            <w:shd w:val="clear" w:color="000000" w:fill="FFFFFF"/>
          </w:tcPr>
          <w:p w14:paraId="217653E6" w14:textId="5A4C42D7" w:rsidR="00013D34" w:rsidRPr="006B0A24" w:rsidRDefault="00013D34" w:rsidP="00013D34">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6B0A24">
              <w:rPr>
                <w:rFonts w:ascii="Arial Narrow" w:hAnsi="Arial Narrow" w:cs="Calibri"/>
                <w:color w:val="000000"/>
                <w:sz w:val="20"/>
              </w:rPr>
              <w:t>976</w:t>
            </w:r>
          </w:p>
        </w:tc>
      </w:tr>
      <w:tr w:rsidR="00013D34" w:rsidRPr="00A90B62" w14:paraId="246C063D" w14:textId="77777777" w:rsidTr="0003370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83" w:type="pct"/>
            <w:noWrap/>
          </w:tcPr>
          <w:p w14:paraId="0A7E860C" w14:textId="77777777" w:rsidR="00013D34" w:rsidRPr="002E5EE9" w:rsidRDefault="00013D34" w:rsidP="00013D34">
            <w:pPr>
              <w:keepNext/>
              <w:keepLines/>
              <w:jc w:val="left"/>
              <w:rPr>
                <w:rFonts w:ascii="Arial Narrow" w:eastAsia="Calibri" w:hAnsi="Arial Narrow"/>
                <w:bCs/>
                <w:color w:val="000000"/>
              </w:rPr>
            </w:pPr>
            <w:r>
              <w:rPr>
                <w:rFonts w:ascii="Arial Narrow" w:eastAsia="Calibri" w:hAnsi="Arial Narrow"/>
                <w:bCs/>
                <w:color w:val="000000"/>
              </w:rPr>
              <w:t xml:space="preserve">Installed </w:t>
            </w:r>
            <w:r w:rsidRPr="001212A2">
              <w:rPr>
                <w:rFonts w:ascii="Arial Narrow" w:eastAsia="Calibri" w:hAnsi="Arial Narrow"/>
                <w:bCs/>
                <w:color w:val="000000"/>
              </w:rPr>
              <w:t xml:space="preserve">Projects </w:t>
            </w:r>
            <w:r w:rsidRPr="001212A2">
              <w:rPr>
                <w:rFonts w:ascii="Arial Narrow" w:hAnsi="Arial Narrow"/>
              </w:rPr>
              <w:t>†</w:t>
            </w:r>
          </w:p>
        </w:tc>
        <w:tc>
          <w:tcPr>
            <w:tcW w:w="949" w:type="pct"/>
            <w:tcBorders>
              <w:top w:val="nil"/>
              <w:left w:val="nil"/>
              <w:bottom w:val="single" w:sz="8" w:space="0" w:color="B3EFFD"/>
              <w:right w:val="nil"/>
            </w:tcBorders>
            <w:shd w:val="clear" w:color="000000" w:fill="FFFFFF"/>
            <w:noWrap/>
          </w:tcPr>
          <w:p w14:paraId="32E929F1" w14:textId="3AAD0CB2" w:rsidR="00013D34" w:rsidRPr="002E5EE9" w:rsidRDefault="00013D34" w:rsidP="00013D3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1,571</w:t>
            </w:r>
          </w:p>
        </w:tc>
        <w:tc>
          <w:tcPr>
            <w:tcW w:w="1118" w:type="pct"/>
            <w:tcBorders>
              <w:top w:val="nil"/>
              <w:left w:val="nil"/>
              <w:bottom w:val="single" w:sz="8" w:space="0" w:color="B3EFFD"/>
              <w:right w:val="nil"/>
            </w:tcBorders>
            <w:shd w:val="clear" w:color="000000" w:fill="FFFFFF"/>
          </w:tcPr>
          <w:p w14:paraId="35FAC324" w14:textId="1BCCD34C" w:rsidR="00013D34" w:rsidRPr="002E5EE9" w:rsidRDefault="00013D34" w:rsidP="00013D3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413</w:t>
            </w:r>
          </w:p>
        </w:tc>
        <w:tc>
          <w:tcPr>
            <w:tcW w:w="1250" w:type="pct"/>
            <w:tcBorders>
              <w:top w:val="nil"/>
              <w:left w:val="nil"/>
              <w:bottom w:val="single" w:sz="8" w:space="0" w:color="B3EFFD"/>
              <w:right w:val="nil"/>
            </w:tcBorders>
            <w:shd w:val="clear" w:color="000000" w:fill="FFFFFF"/>
          </w:tcPr>
          <w:p w14:paraId="701D0595" w14:textId="1BD2BACA" w:rsidR="00013D34" w:rsidRPr="006B0A24" w:rsidRDefault="00013D34" w:rsidP="00013D34">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sidRPr="006B0A24">
              <w:rPr>
                <w:rFonts w:ascii="Arial Narrow" w:hAnsi="Arial Narrow" w:cs="Calibri"/>
                <w:color w:val="000000"/>
                <w:sz w:val="20"/>
              </w:rPr>
              <w:t>1,984</w:t>
            </w:r>
          </w:p>
        </w:tc>
      </w:tr>
    </w:tbl>
    <w:p w14:paraId="17DDE7E1" w14:textId="0C132324" w:rsidR="00E93A62" w:rsidRPr="00F65903" w:rsidRDefault="00E93A62" w:rsidP="00E93A62">
      <w:pPr>
        <w:pStyle w:val="GraphFootnote"/>
        <w:rPr>
          <w:rFonts w:ascii="Arial" w:hAnsi="Arial" w:cs="Arial"/>
          <w:szCs w:val="18"/>
        </w:rPr>
      </w:pPr>
      <w:r w:rsidRPr="00F65903">
        <w:rPr>
          <w:rFonts w:ascii="Arial" w:hAnsi="Arial" w:cs="Arial"/>
          <w:szCs w:val="18"/>
        </w:rPr>
        <w:t xml:space="preserve">* Participants are defined as </w:t>
      </w:r>
      <w:r w:rsidR="00B60D11" w:rsidRPr="00B60D11">
        <w:rPr>
          <w:rFonts w:ascii="Arial" w:hAnsi="Arial" w:cs="Arial"/>
          <w:szCs w:val="18"/>
        </w:rPr>
        <w:t>Participants are defined as the number of distinct account numbers with realized gas savings.</w:t>
      </w:r>
    </w:p>
    <w:p w14:paraId="37155F0E" w14:textId="00E57BDB" w:rsidR="00E93A62" w:rsidRPr="00F65903" w:rsidRDefault="00E93A62" w:rsidP="00E93A62">
      <w:pPr>
        <w:pStyle w:val="GraphFootnote"/>
        <w:rPr>
          <w:rFonts w:ascii="Arial" w:hAnsi="Arial" w:cs="Arial"/>
          <w:szCs w:val="18"/>
        </w:rPr>
      </w:pPr>
      <w:r w:rsidRPr="00F65903">
        <w:rPr>
          <w:rFonts w:ascii="Arial" w:hAnsi="Arial" w:cs="Arial"/>
          <w:szCs w:val="18"/>
        </w:rPr>
        <w:t xml:space="preserve">† Installed Projects are defined as </w:t>
      </w:r>
      <w:r w:rsidR="00B60D11" w:rsidRPr="00B60D11">
        <w:rPr>
          <w:rFonts w:ascii="Arial" w:hAnsi="Arial" w:cs="Arial"/>
          <w:szCs w:val="18"/>
        </w:rPr>
        <w:t>the number of distinct measure IDs with realized gas savings.</w:t>
      </w:r>
    </w:p>
    <w:p w14:paraId="49EC7E64" w14:textId="77777777" w:rsidR="00E93A62" w:rsidRPr="00F65903" w:rsidRDefault="00E93A62" w:rsidP="00E93A62">
      <w:pPr>
        <w:pStyle w:val="StyleSourceFirstline106"/>
        <w:keepNext/>
        <w:keepLines/>
        <w:ind w:firstLine="0"/>
        <w:rPr>
          <w:rFonts w:cs="Arial"/>
          <w:sz w:val="18"/>
          <w:szCs w:val="18"/>
        </w:rPr>
      </w:pPr>
      <w:r w:rsidRPr="00F65903">
        <w:rPr>
          <w:rFonts w:cs="Arial"/>
          <w:sz w:val="18"/>
          <w:szCs w:val="18"/>
        </w:rPr>
        <w:t>Source: Peoples Gas tracking data and Guidehouse evaluation team analysis.</w:t>
      </w:r>
    </w:p>
    <w:p w14:paraId="10B9A829" w14:textId="77777777" w:rsidR="00E93A62" w:rsidRDefault="00E93A62" w:rsidP="00E93A62"/>
    <w:p w14:paraId="24A27F29" w14:textId="77777777" w:rsidR="008A004A" w:rsidRDefault="008A004A">
      <w:r>
        <w:br w:type="page"/>
      </w:r>
    </w:p>
    <w:p w14:paraId="76F200E1" w14:textId="09ABF353" w:rsidR="00E93A62" w:rsidRDefault="00E93A62" w:rsidP="00E93A62">
      <w:r>
        <w:lastRenderedPageBreak/>
        <w:fldChar w:fldCharType="begin"/>
      </w:r>
      <w:r>
        <w:instrText xml:space="preserve"> REF _Ref500505454 \h </w:instrText>
      </w:r>
      <w:r>
        <w:fldChar w:fldCharType="separate"/>
      </w:r>
      <w:r>
        <w:t xml:space="preserve">Table </w:t>
      </w:r>
      <w:r>
        <w:rPr>
          <w:noProof/>
        </w:rPr>
        <w:t>2</w:t>
      </w:r>
      <w:r>
        <w:noBreakHyphen/>
      </w:r>
      <w:r>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3D18B5D8" w14:textId="77777777" w:rsidR="00E93A62" w:rsidRDefault="00E93A62" w:rsidP="00E93A62"/>
    <w:p w14:paraId="7804EDEA" w14:textId="65CEC5E6" w:rsidR="00E93A62" w:rsidRDefault="00E93A62" w:rsidP="00E93A62">
      <w:pPr>
        <w:pStyle w:val="Caption"/>
        <w:keepLines/>
      </w:pPr>
      <w:bookmarkStart w:id="12" w:name="_Ref500505454"/>
      <w:bookmarkStart w:id="13" w:name="_Toc61360473"/>
      <w:bookmarkStart w:id="14" w:name="_Toc161864856"/>
      <w:r>
        <w:t xml:space="preserve">Table </w:t>
      </w:r>
      <w:fldSimple w:instr=" STYLEREF 1 \s ">
        <w:r>
          <w:rPr>
            <w:noProof/>
          </w:rPr>
          <w:t>2</w:t>
        </w:r>
      </w:fldSimple>
      <w:r>
        <w:noBreakHyphen/>
      </w:r>
      <w:fldSimple w:instr=" SEQ Table \* ARABIC \s 1 ">
        <w:r>
          <w:rPr>
            <w:noProof/>
          </w:rPr>
          <w:t>2</w:t>
        </w:r>
      </w:fldSimple>
      <w:bookmarkEnd w:id="12"/>
      <w:r>
        <w:t xml:space="preserve">. </w:t>
      </w:r>
      <w:r w:rsidR="00F65903">
        <w:t>202</w:t>
      </w:r>
      <w:r w:rsidR="004D5CB9">
        <w:t>3</w:t>
      </w:r>
      <w:r w:rsidR="00106E91" w:rsidRPr="00106E91">
        <w:t xml:space="preserve"> </w:t>
      </w:r>
      <w:r w:rsidR="00106E91">
        <w:t>HEJ Program</w:t>
      </w:r>
      <w:r>
        <w:t xml:space="preserve"> Installed </w:t>
      </w:r>
      <w:r w:rsidRPr="0084176E">
        <w:t>Measure</w:t>
      </w:r>
      <w:r>
        <w:t xml:space="preserve"> Quantities for PGL</w:t>
      </w:r>
      <w:bookmarkEnd w:id="13"/>
      <w:bookmarkEnd w:id="14"/>
    </w:p>
    <w:tbl>
      <w:tblPr>
        <w:tblStyle w:val="EnergyTable1"/>
        <w:tblW w:w="5000" w:type="pct"/>
        <w:tblLook w:val="04A0" w:firstRow="1" w:lastRow="0" w:firstColumn="1" w:lastColumn="0" w:noHBand="0" w:noVBand="1"/>
      </w:tblPr>
      <w:tblGrid>
        <w:gridCol w:w="3264"/>
        <w:gridCol w:w="3265"/>
        <w:gridCol w:w="1200"/>
        <w:gridCol w:w="1631"/>
      </w:tblGrid>
      <w:tr w:rsidR="00AB2157" w:rsidRPr="00CF33FA" w14:paraId="6526786C" w14:textId="77777777" w:rsidTr="00AB2157">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744" w:type="pct"/>
          </w:tcPr>
          <w:p w14:paraId="50EDBFAB" w14:textId="77777777" w:rsidR="00AB2157" w:rsidRPr="0084176E" w:rsidRDefault="00AB2157" w:rsidP="00FB13A6">
            <w:pPr>
              <w:keepNext/>
              <w:keepLines/>
              <w:jc w:val="left"/>
              <w:rPr>
                <w:rFonts w:ascii="Arial Narrow" w:hAnsi="Arial Narrow" w:cs="Arial"/>
                <w:b w:val="0"/>
                <w:bCs/>
                <w:color w:val="FFFFFF"/>
              </w:rPr>
            </w:pPr>
            <w:r>
              <w:rPr>
                <w:rFonts w:ascii="Arial Narrow" w:hAnsi="Arial Narrow" w:cs="Arial"/>
                <w:b w:val="0"/>
                <w:bCs/>
                <w:color w:val="FFFFFF"/>
              </w:rPr>
              <w:t>Program Path</w:t>
            </w:r>
          </w:p>
        </w:tc>
        <w:tc>
          <w:tcPr>
            <w:tcW w:w="1744" w:type="pct"/>
            <w:hideMark/>
          </w:tcPr>
          <w:p w14:paraId="4BDEF323" w14:textId="77777777" w:rsidR="00AB2157" w:rsidRPr="0084176E" w:rsidRDefault="00AB2157" w:rsidP="00FB13A6">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84176E">
              <w:rPr>
                <w:rFonts w:ascii="Arial Narrow" w:hAnsi="Arial Narrow" w:cs="Arial"/>
                <w:b w:val="0"/>
                <w:bCs/>
                <w:color w:val="FFFFFF"/>
              </w:rPr>
              <w:t>Measure</w:t>
            </w:r>
          </w:p>
        </w:tc>
        <w:tc>
          <w:tcPr>
            <w:tcW w:w="641" w:type="pct"/>
          </w:tcPr>
          <w:p w14:paraId="432274C2" w14:textId="77777777" w:rsidR="00AB2157" w:rsidRPr="0084176E" w:rsidRDefault="00AB2157"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Quantity Unit</w:t>
            </w:r>
          </w:p>
        </w:tc>
        <w:tc>
          <w:tcPr>
            <w:tcW w:w="871" w:type="pct"/>
          </w:tcPr>
          <w:p w14:paraId="1F0F9E8F" w14:textId="77777777" w:rsidR="00321688" w:rsidRDefault="00AB2157"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b w:val="0"/>
              </w:rPr>
              <w:t xml:space="preserve">Installed </w:t>
            </w:r>
          </w:p>
          <w:p w14:paraId="1BE617A9" w14:textId="600E48E7" w:rsidR="00AB2157" w:rsidRPr="0084176E" w:rsidRDefault="00AB2157"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Quantity</w:t>
            </w:r>
          </w:p>
        </w:tc>
      </w:tr>
      <w:tr w:rsidR="00AB2157" w:rsidRPr="00071D60" w14:paraId="0058B585" w14:textId="77777777" w:rsidTr="00883BE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val="restart"/>
          </w:tcPr>
          <w:p w14:paraId="2064890E" w14:textId="77777777" w:rsidR="00AB2157" w:rsidRDefault="00AB2157" w:rsidP="00AB2157">
            <w:pPr>
              <w:keepNext/>
              <w:keepLines/>
              <w:jc w:val="left"/>
              <w:rPr>
                <w:rFonts w:ascii="Arial Narrow" w:hAnsi="Arial Narrow"/>
                <w:color w:val="000000"/>
              </w:rPr>
            </w:pPr>
            <w:r>
              <w:rPr>
                <w:rFonts w:ascii="Arial Narrow" w:hAnsi="Arial Narrow"/>
                <w:color w:val="000000"/>
              </w:rPr>
              <w:t>Direct Install</w:t>
            </w:r>
          </w:p>
        </w:tc>
        <w:tc>
          <w:tcPr>
            <w:tcW w:w="1744" w:type="pct"/>
            <w:tcBorders>
              <w:top w:val="nil"/>
              <w:left w:val="nil"/>
              <w:bottom w:val="single" w:sz="8" w:space="0" w:color="B3EFFD"/>
              <w:right w:val="nil"/>
            </w:tcBorders>
            <w:shd w:val="clear" w:color="000000" w:fill="FFFFFF"/>
          </w:tcPr>
          <w:p w14:paraId="4BEAA9FD" w14:textId="0A7FABC0" w:rsidR="00AB2157" w:rsidRPr="00071D60" w:rsidRDefault="00AB2157" w:rsidP="00AB2157">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 xml:space="preserve">Advanced Thermostat (DI) </w:t>
            </w:r>
            <w:r w:rsidR="00321688">
              <w:rPr>
                <w:rFonts w:ascii="Arial Narrow" w:hAnsi="Arial Narrow" w:cs="Calibri"/>
                <w:color w:val="000000"/>
                <w:sz w:val="20"/>
              </w:rPr>
              <w:t>–</w:t>
            </w:r>
            <w:r>
              <w:rPr>
                <w:rFonts w:ascii="Arial Narrow" w:hAnsi="Arial Narrow" w:cs="Calibri"/>
                <w:color w:val="000000"/>
                <w:sz w:val="20"/>
              </w:rPr>
              <w:t xml:space="preserve"> Blended</w:t>
            </w:r>
          </w:p>
        </w:tc>
        <w:tc>
          <w:tcPr>
            <w:tcW w:w="641" w:type="pct"/>
            <w:tcBorders>
              <w:top w:val="nil"/>
              <w:left w:val="nil"/>
              <w:bottom w:val="single" w:sz="8" w:space="0" w:color="B3EFFD"/>
              <w:right w:val="nil"/>
            </w:tcBorders>
            <w:shd w:val="clear" w:color="000000" w:fill="FFFFFF"/>
            <w:noWrap/>
          </w:tcPr>
          <w:p w14:paraId="048828D4" w14:textId="50EC4DEA" w:rsidR="00AB2157" w:rsidRPr="00071D60" w:rsidRDefault="00AB2157" w:rsidP="00AB2157">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7692FF4A" w14:textId="1475EABE" w:rsidR="00AB2157" w:rsidRPr="00071D60" w:rsidRDefault="00AB2157" w:rsidP="00AB215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w:t>
            </w:r>
          </w:p>
        </w:tc>
      </w:tr>
      <w:tr w:rsidR="00AB2157" w:rsidRPr="00071D60" w14:paraId="3733F7CB" w14:textId="77777777" w:rsidTr="00883BEE">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1A896A90" w14:textId="42B09641" w:rsidR="00AB2157" w:rsidRPr="0050251D" w:rsidRDefault="00AB2157" w:rsidP="00AB2157">
            <w:pPr>
              <w:keepNext/>
              <w:keepLines/>
              <w:jc w:val="left"/>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24C9D3D5" w14:textId="5EEC996C" w:rsidR="00AB2157" w:rsidRDefault="00AB2157" w:rsidP="00AB2157">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 xml:space="preserve">Advanced Thermostat (DI) </w:t>
            </w:r>
            <w:r w:rsidR="00321688">
              <w:rPr>
                <w:rFonts w:ascii="Arial Narrow" w:hAnsi="Arial Narrow" w:cs="Calibri"/>
                <w:color w:val="000000"/>
                <w:sz w:val="20"/>
              </w:rPr>
              <w:t>–</w:t>
            </w:r>
            <w:r>
              <w:rPr>
                <w:rFonts w:ascii="Arial Narrow" w:hAnsi="Arial Narrow" w:cs="Calibri"/>
                <w:color w:val="000000"/>
                <w:sz w:val="20"/>
              </w:rPr>
              <w:t xml:space="preserve"> Manual</w:t>
            </w:r>
          </w:p>
        </w:tc>
        <w:tc>
          <w:tcPr>
            <w:tcW w:w="641" w:type="pct"/>
            <w:tcBorders>
              <w:top w:val="nil"/>
              <w:left w:val="nil"/>
              <w:bottom w:val="single" w:sz="8" w:space="0" w:color="B3EFFD"/>
              <w:right w:val="nil"/>
            </w:tcBorders>
            <w:shd w:val="clear" w:color="000000" w:fill="FFFFFF"/>
            <w:noWrap/>
          </w:tcPr>
          <w:p w14:paraId="6DD04AB9" w14:textId="7DC4097D" w:rsidR="00AB2157" w:rsidRPr="00D44080" w:rsidRDefault="00AB2157" w:rsidP="00AB2157">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6ACF8BD2" w14:textId="64AD07CE" w:rsidR="00AB2157" w:rsidRDefault="00AB2157" w:rsidP="00AB215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94</w:t>
            </w:r>
          </w:p>
        </w:tc>
      </w:tr>
      <w:tr w:rsidR="00AB2157" w:rsidRPr="00071D60" w14:paraId="7A2BD712" w14:textId="77777777" w:rsidTr="00883BE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61786C3C" w14:textId="77777777" w:rsidR="00AB2157" w:rsidRPr="0050251D" w:rsidRDefault="00AB2157" w:rsidP="00AB2157">
            <w:pPr>
              <w:keepNext/>
              <w:keepLines/>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63DD2BC3" w14:textId="35C6B8AD" w:rsidR="00AB2157" w:rsidRDefault="00AB2157" w:rsidP="00AB2157">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 xml:space="preserve">Advanced Thermostat (DI) </w:t>
            </w:r>
            <w:r w:rsidR="00321688">
              <w:rPr>
                <w:rFonts w:ascii="Arial Narrow" w:hAnsi="Arial Narrow" w:cs="Calibri"/>
                <w:color w:val="000000"/>
                <w:sz w:val="20"/>
              </w:rPr>
              <w:t>–</w:t>
            </w:r>
            <w:r>
              <w:rPr>
                <w:rFonts w:ascii="Arial Narrow" w:hAnsi="Arial Narrow" w:cs="Calibri"/>
                <w:color w:val="000000"/>
                <w:sz w:val="20"/>
              </w:rPr>
              <w:t xml:space="preserve"> Programmable</w:t>
            </w:r>
          </w:p>
        </w:tc>
        <w:tc>
          <w:tcPr>
            <w:tcW w:w="641" w:type="pct"/>
            <w:tcBorders>
              <w:top w:val="nil"/>
              <w:left w:val="nil"/>
              <w:bottom w:val="single" w:sz="8" w:space="0" w:color="B3EFFD"/>
              <w:right w:val="nil"/>
            </w:tcBorders>
            <w:shd w:val="clear" w:color="000000" w:fill="FFFFFF"/>
            <w:noWrap/>
          </w:tcPr>
          <w:p w14:paraId="36E4BC3F" w14:textId="7BAB8684" w:rsidR="00AB2157" w:rsidRPr="00D44080" w:rsidRDefault="00AB2157" w:rsidP="00AB2157">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00167FA7" w14:textId="7E546405" w:rsidR="00AB2157" w:rsidRDefault="00AB2157" w:rsidP="00AB215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15</w:t>
            </w:r>
          </w:p>
        </w:tc>
      </w:tr>
      <w:tr w:rsidR="00AB2157" w:rsidRPr="00071D60" w14:paraId="5E165E06" w14:textId="77777777" w:rsidTr="00883BEE">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57DF2983" w14:textId="77777777" w:rsidR="00AB2157" w:rsidRPr="0050251D" w:rsidRDefault="00AB2157" w:rsidP="00AB2157">
            <w:pPr>
              <w:keepNext/>
              <w:keepLines/>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2748782F" w14:textId="23A782AA" w:rsidR="00AB2157" w:rsidRDefault="00AB2157" w:rsidP="00AB215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 xml:space="preserve">Air Sealing </w:t>
            </w:r>
            <w:r w:rsidR="00321688">
              <w:rPr>
                <w:rFonts w:ascii="Arial Narrow" w:hAnsi="Arial Narrow" w:cs="Calibri"/>
                <w:color w:val="000000"/>
                <w:sz w:val="20"/>
              </w:rPr>
              <w:t>–</w:t>
            </w:r>
            <w:r>
              <w:rPr>
                <w:rFonts w:ascii="Arial Narrow" w:hAnsi="Arial Narrow" w:cs="Calibri"/>
                <w:color w:val="000000"/>
                <w:sz w:val="20"/>
              </w:rPr>
              <w:t xml:space="preserve"> Door Sweep (DI)</w:t>
            </w:r>
          </w:p>
        </w:tc>
        <w:tc>
          <w:tcPr>
            <w:tcW w:w="641" w:type="pct"/>
            <w:tcBorders>
              <w:top w:val="nil"/>
              <w:left w:val="nil"/>
              <w:bottom w:val="single" w:sz="8" w:space="0" w:color="B3EFFD"/>
              <w:right w:val="nil"/>
            </w:tcBorders>
            <w:shd w:val="clear" w:color="000000" w:fill="FFFFFF"/>
            <w:noWrap/>
          </w:tcPr>
          <w:p w14:paraId="223764A3" w14:textId="12ABA0B0" w:rsidR="00AB2157" w:rsidRPr="00D44080" w:rsidRDefault="00AB2157" w:rsidP="00AB2157">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421C9895" w14:textId="5D404312" w:rsidR="00AB2157" w:rsidRDefault="00AB2157" w:rsidP="00AB215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166</w:t>
            </w:r>
          </w:p>
        </w:tc>
      </w:tr>
      <w:tr w:rsidR="00AB2157" w:rsidRPr="00071D60" w14:paraId="3860156A" w14:textId="77777777" w:rsidTr="00883BE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29A11A92" w14:textId="77777777" w:rsidR="00AB2157" w:rsidRPr="0050251D" w:rsidRDefault="00AB2157" w:rsidP="00AB2157">
            <w:pPr>
              <w:keepNext/>
              <w:keepLines/>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24852D68" w14:textId="055A0028" w:rsidR="00AB2157" w:rsidRDefault="00AB2157" w:rsidP="00AB215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Bathroom Aerator SF (DI)</w:t>
            </w:r>
          </w:p>
        </w:tc>
        <w:tc>
          <w:tcPr>
            <w:tcW w:w="641" w:type="pct"/>
            <w:tcBorders>
              <w:top w:val="nil"/>
              <w:left w:val="nil"/>
              <w:bottom w:val="single" w:sz="8" w:space="0" w:color="B3EFFD"/>
              <w:right w:val="nil"/>
            </w:tcBorders>
            <w:shd w:val="clear" w:color="000000" w:fill="FFFFFF"/>
            <w:noWrap/>
          </w:tcPr>
          <w:p w14:paraId="242BA482" w14:textId="68C4A03F" w:rsidR="00AB2157" w:rsidRPr="00D44080" w:rsidRDefault="00AB2157" w:rsidP="00AB2157">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3952CBC5" w14:textId="5A44870C" w:rsidR="00AB2157" w:rsidRDefault="00AB2157" w:rsidP="00AB215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434</w:t>
            </w:r>
          </w:p>
        </w:tc>
      </w:tr>
      <w:tr w:rsidR="00AB2157" w:rsidRPr="00071D60" w14:paraId="6937D162" w14:textId="77777777" w:rsidTr="00883BEE">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46783BFB" w14:textId="77777777" w:rsidR="00AB2157" w:rsidRPr="0050251D" w:rsidRDefault="00AB2157" w:rsidP="00AB2157">
            <w:pPr>
              <w:keepNext/>
              <w:keepLines/>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0DA1DD09" w14:textId="11FDC25C" w:rsidR="00AB2157" w:rsidRDefault="00AB2157" w:rsidP="00AB215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Boiler Pipe Insulation</w:t>
            </w:r>
          </w:p>
        </w:tc>
        <w:tc>
          <w:tcPr>
            <w:tcW w:w="641" w:type="pct"/>
            <w:tcBorders>
              <w:top w:val="nil"/>
              <w:left w:val="nil"/>
              <w:bottom w:val="single" w:sz="8" w:space="0" w:color="B3EFFD"/>
              <w:right w:val="nil"/>
            </w:tcBorders>
            <w:shd w:val="clear" w:color="000000" w:fill="FFFFFF"/>
            <w:noWrap/>
          </w:tcPr>
          <w:p w14:paraId="15A95560" w14:textId="4F160595" w:rsidR="00AB2157" w:rsidRPr="00D44080" w:rsidRDefault="00AB2157" w:rsidP="00AB2157">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Linear Feet</w:t>
            </w:r>
          </w:p>
        </w:tc>
        <w:tc>
          <w:tcPr>
            <w:tcW w:w="871" w:type="pct"/>
            <w:tcBorders>
              <w:top w:val="nil"/>
              <w:left w:val="nil"/>
              <w:bottom w:val="single" w:sz="8" w:space="0" w:color="B3EFFD"/>
              <w:right w:val="nil"/>
            </w:tcBorders>
            <w:shd w:val="clear" w:color="000000" w:fill="FFFFFF"/>
            <w:noWrap/>
          </w:tcPr>
          <w:p w14:paraId="1C3CF2B5" w14:textId="1AE10DE2" w:rsidR="00AB2157" w:rsidRDefault="00AB2157" w:rsidP="00AB215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424</w:t>
            </w:r>
          </w:p>
        </w:tc>
      </w:tr>
      <w:tr w:rsidR="00AB2157" w:rsidRPr="00071D60" w14:paraId="16AA0718" w14:textId="77777777" w:rsidTr="00883BE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056F9E60" w14:textId="77777777" w:rsidR="00AB2157" w:rsidRPr="0050251D" w:rsidRDefault="00AB2157" w:rsidP="00AB2157">
            <w:pPr>
              <w:keepNext/>
              <w:keepLines/>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261B6FB1" w14:textId="46DE4808" w:rsidR="00AB2157" w:rsidRDefault="00AB2157" w:rsidP="00AB215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DHW Pipe Insulation</w:t>
            </w:r>
          </w:p>
        </w:tc>
        <w:tc>
          <w:tcPr>
            <w:tcW w:w="641" w:type="pct"/>
            <w:tcBorders>
              <w:top w:val="nil"/>
              <w:left w:val="nil"/>
              <w:bottom w:val="single" w:sz="8" w:space="0" w:color="B3EFFD"/>
              <w:right w:val="nil"/>
            </w:tcBorders>
            <w:shd w:val="clear" w:color="000000" w:fill="FFFFFF"/>
            <w:noWrap/>
          </w:tcPr>
          <w:p w14:paraId="0598903A" w14:textId="587E25D5" w:rsidR="00AB2157" w:rsidRPr="00D44080" w:rsidRDefault="00AB2157" w:rsidP="00AB2157">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Linear Feet</w:t>
            </w:r>
          </w:p>
        </w:tc>
        <w:tc>
          <w:tcPr>
            <w:tcW w:w="871" w:type="pct"/>
            <w:tcBorders>
              <w:top w:val="nil"/>
              <w:left w:val="nil"/>
              <w:bottom w:val="single" w:sz="8" w:space="0" w:color="B3EFFD"/>
              <w:right w:val="nil"/>
            </w:tcBorders>
            <w:shd w:val="clear" w:color="000000" w:fill="FFFFFF"/>
            <w:noWrap/>
          </w:tcPr>
          <w:p w14:paraId="48E1BA04" w14:textId="7A7E4ECB" w:rsidR="00AB2157" w:rsidRDefault="00AB2157" w:rsidP="00AB215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1447</w:t>
            </w:r>
          </w:p>
        </w:tc>
      </w:tr>
      <w:tr w:rsidR="00AB2157" w:rsidRPr="00071D60" w14:paraId="7343E499" w14:textId="77777777" w:rsidTr="00883BEE">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7AF43E1C" w14:textId="77777777" w:rsidR="00AB2157" w:rsidRPr="0050251D" w:rsidRDefault="00AB2157" w:rsidP="00AB2157">
            <w:pPr>
              <w:keepNext/>
              <w:keepLines/>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06FFAE7D" w14:textId="5AA1A998" w:rsidR="00AB2157" w:rsidRDefault="00AB2157" w:rsidP="00AB215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Handheld Showerhead (DI) SF</w:t>
            </w:r>
          </w:p>
        </w:tc>
        <w:tc>
          <w:tcPr>
            <w:tcW w:w="641" w:type="pct"/>
            <w:tcBorders>
              <w:top w:val="nil"/>
              <w:left w:val="nil"/>
              <w:bottom w:val="single" w:sz="8" w:space="0" w:color="B3EFFD"/>
              <w:right w:val="nil"/>
            </w:tcBorders>
            <w:shd w:val="clear" w:color="000000" w:fill="FFFFFF"/>
            <w:noWrap/>
          </w:tcPr>
          <w:p w14:paraId="19D59DB2" w14:textId="06F42322" w:rsidR="00AB2157" w:rsidRPr="00D44080" w:rsidRDefault="00AB2157" w:rsidP="00AB2157">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330F768E" w14:textId="5EF48CF1" w:rsidR="00AB2157" w:rsidRDefault="00AB2157" w:rsidP="00AB215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268</w:t>
            </w:r>
          </w:p>
        </w:tc>
      </w:tr>
      <w:tr w:rsidR="00AB2157" w:rsidRPr="00071D60" w14:paraId="3249DE17" w14:textId="77777777" w:rsidTr="00883BE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0109D2C8" w14:textId="77777777" w:rsidR="00AB2157" w:rsidRPr="0050251D" w:rsidRDefault="00AB2157" w:rsidP="00AB2157">
            <w:pPr>
              <w:keepNext/>
              <w:keepLines/>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70E7ED36" w14:textId="66CFDF3A" w:rsidR="00AB2157" w:rsidRDefault="00AB2157" w:rsidP="00AB215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Kitchen Aerator SF (DI)</w:t>
            </w:r>
          </w:p>
        </w:tc>
        <w:tc>
          <w:tcPr>
            <w:tcW w:w="641" w:type="pct"/>
            <w:tcBorders>
              <w:top w:val="nil"/>
              <w:left w:val="nil"/>
              <w:bottom w:val="single" w:sz="8" w:space="0" w:color="B3EFFD"/>
              <w:right w:val="nil"/>
            </w:tcBorders>
            <w:shd w:val="clear" w:color="000000" w:fill="FFFFFF"/>
            <w:noWrap/>
          </w:tcPr>
          <w:p w14:paraId="0C84376B" w14:textId="4FB3A091" w:rsidR="00AB2157" w:rsidRPr="00D44080" w:rsidRDefault="00AB2157" w:rsidP="00AB2157">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474EBA32" w14:textId="3923B51D" w:rsidR="00AB2157" w:rsidRDefault="00AB2157" w:rsidP="00AB215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154</w:t>
            </w:r>
          </w:p>
        </w:tc>
      </w:tr>
      <w:tr w:rsidR="00AB2157" w:rsidRPr="00071D60" w14:paraId="3D1029EF" w14:textId="77777777" w:rsidTr="00883BEE">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1E2EBE67" w14:textId="77777777" w:rsidR="00AB2157" w:rsidRPr="0050251D" w:rsidRDefault="00AB2157" w:rsidP="00AB2157">
            <w:pPr>
              <w:keepNext/>
              <w:keepLines/>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024B2FDE" w14:textId="29E7FC98" w:rsidR="00AB2157" w:rsidRDefault="00AB2157" w:rsidP="00AB215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Programmable Thermostat (DI)</w:t>
            </w:r>
          </w:p>
        </w:tc>
        <w:tc>
          <w:tcPr>
            <w:tcW w:w="641" w:type="pct"/>
            <w:tcBorders>
              <w:top w:val="nil"/>
              <w:left w:val="nil"/>
              <w:bottom w:val="single" w:sz="8" w:space="0" w:color="B3EFFD"/>
              <w:right w:val="nil"/>
            </w:tcBorders>
            <w:shd w:val="clear" w:color="000000" w:fill="FFFFFF"/>
            <w:noWrap/>
          </w:tcPr>
          <w:p w14:paraId="1977FED7" w14:textId="43D20BA4" w:rsidR="00AB2157" w:rsidRPr="00D44080" w:rsidRDefault="00AB2157" w:rsidP="00AB2157">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2B783183" w14:textId="6C1563CC" w:rsidR="00AB2157" w:rsidRDefault="00AB2157" w:rsidP="00AB215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133</w:t>
            </w:r>
          </w:p>
        </w:tc>
      </w:tr>
      <w:tr w:rsidR="00AB2157" w:rsidRPr="00071D60" w14:paraId="320E3584" w14:textId="77777777" w:rsidTr="00883BE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14DDCCC5" w14:textId="77777777" w:rsidR="00AB2157" w:rsidRPr="0050251D" w:rsidRDefault="00AB2157" w:rsidP="00AB2157">
            <w:pPr>
              <w:keepNext/>
              <w:keepLines/>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1C055259" w14:textId="0BA2856B" w:rsidR="00AB2157" w:rsidRDefault="00AB2157" w:rsidP="00AB215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Re-Program Thermostat (DI)</w:t>
            </w:r>
          </w:p>
        </w:tc>
        <w:tc>
          <w:tcPr>
            <w:tcW w:w="641" w:type="pct"/>
            <w:tcBorders>
              <w:top w:val="nil"/>
              <w:left w:val="nil"/>
              <w:bottom w:val="single" w:sz="8" w:space="0" w:color="B3EFFD"/>
              <w:right w:val="nil"/>
            </w:tcBorders>
            <w:shd w:val="clear" w:color="000000" w:fill="FFFFFF"/>
            <w:noWrap/>
          </w:tcPr>
          <w:p w14:paraId="1334DD54" w14:textId="74E51A88" w:rsidR="00AB2157" w:rsidRPr="00D44080" w:rsidRDefault="00AB2157" w:rsidP="00AB2157">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6E1B8D72" w14:textId="1437CA3F" w:rsidR="00AB2157" w:rsidRDefault="00AB2157" w:rsidP="00AB215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26</w:t>
            </w:r>
          </w:p>
        </w:tc>
      </w:tr>
      <w:tr w:rsidR="00AB2157" w:rsidRPr="00071D60" w14:paraId="76E304C7" w14:textId="77777777" w:rsidTr="00883BEE">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5BC44CF8" w14:textId="77777777" w:rsidR="00AB2157" w:rsidRPr="0050251D" w:rsidRDefault="00AB2157" w:rsidP="00AB2157">
            <w:pPr>
              <w:keepNext/>
              <w:keepLines/>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14C9BE0F" w14:textId="3B5689A9" w:rsidR="00AB2157" w:rsidRDefault="00AB2157" w:rsidP="00AB215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Shower Flow Reducer (DI) SF</w:t>
            </w:r>
          </w:p>
        </w:tc>
        <w:tc>
          <w:tcPr>
            <w:tcW w:w="641" w:type="pct"/>
            <w:tcBorders>
              <w:top w:val="nil"/>
              <w:left w:val="nil"/>
              <w:bottom w:val="single" w:sz="8" w:space="0" w:color="B3EFFD"/>
              <w:right w:val="nil"/>
            </w:tcBorders>
            <w:shd w:val="clear" w:color="000000" w:fill="FFFFFF"/>
            <w:noWrap/>
          </w:tcPr>
          <w:p w14:paraId="1A8CF182" w14:textId="01EBE9C5" w:rsidR="00AB2157" w:rsidRPr="00D44080" w:rsidRDefault="00AB2157" w:rsidP="00AB2157">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2C19DA93" w14:textId="5273E815" w:rsidR="00AB2157" w:rsidRDefault="00AB2157" w:rsidP="00AB215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16</w:t>
            </w:r>
          </w:p>
        </w:tc>
      </w:tr>
      <w:tr w:rsidR="00AB2157" w:rsidRPr="00071D60" w14:paraId="5EE799CE" w14:textId="77777777" w:rsidTr="00883BEE">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4821975F" w14:textId="77777777" w:rsidR="00AB2157" w:rsidRPr="0050251D" w:rsidRDefault="00AB2157" w:rsidP="00AB2157">
            <w:pPr>
              <w:keepNext/>
              <w:keepLines/>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4BB8E25D" w14:textId="439B4C57" w:rsidR="00AB2157" w:rsidRDefault="00AB2157" w:rsidP="00AB215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Showerhead (DI) SF</w:t>
            </w:r>
          </w:p>
        </w:tc>
        <w:tc>
          <w:tcPr>
            <w:tcW w:w="641" w:type="pct"/>
            <w:tcBorders>
              <w:top w:val="nil"/>
              <w:left w:val="nil"/>
              <w:bottom w:val="single" w:sz="8" w:space="0" w:color="B3EFFD"/>
              <w:right w:val="nil"/>
            </w:tcBorders>
            <w:shd w:val="clear" w:color="000000" w:fill="FFFFFF"/>
            <w:noWrap/>
          </w:tcPr>
          <w:p w14:paraId="0ED0F53C" w14:textId="37CC86DD" w:rsidR="00AB2157" w:rsidRPr="00D44080" w:rsidRDefault="00AB2157" w:rsidP="00AB2157">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015CC469" w14:textId="3C5E9D48" w:rsidR="00AB2157" w:rsidRDefault="00AB2157" w:rsidP="00AB215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354</w:t>
            </w:r>
          </w:p>
        </w:tc>
      </w:tr>
      <w:tr w:rsidR="00AB2157" w:rsidRPr="00071D60" w14:paraId="5B0172E9" w14:textId="77777777" w:rsidTr="00AC06BC">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val="restart"/>
          </w:tcPr>
          <w:p w14:paraId="77DD0C7D" w14:textId="65BEA4E3" w:rsidR="00AB2157" w:rsidRPr="00071D60" w:rsidRDefault="00AB2157" w:rsidP="00AB2157">
            <w:pPr>
              <w:keepNext/>
              <w:keepLines/>
              <w:jc w:val="left"/>
              <w:rPr>
                <w:rFonts w:ascii="Arial Narrow" w:hAnsi="Arial Narrow"/>
                <w:color w:val="000000"/>
              </w:rPr>
            </w:pPr>
            <w:r>
              <w:rPr>
                <w:rFonts w:ascii="Arial Narrow" w:hAnsi="Arial Narrow"/>
                <w:color w:val="000000"/>
              </w:rPr>
              <w:t>Virtual Home Assessment</w:t>
            </w:r>
          </w:p>
        </w:tc>
        <w:tc>
          <w:tcPr>
            <w:tcW w:w="1744" w:type="pct"/>
            <w:tcBorders>
              <w:top w:val="nil"/>
              <w:left w:val="nil"/>
              <w:bottom w:val="single" w:sz="8" w:space="0" w:color="B3EFFD"/>
              <w:right w:val="nil"/>
            </w:tcBorders>
            <w:shd w:val="clear" w:color="000000" w:fill="FFFFFF"/>
          </w:tcPr>
          <w:p w14:paraId="76351D4E" w14:textId="5E5BD583" w:rsidR="00AB2157" w:rsidRPr="00071D60" w:rsidRDefault="00AB2157" w:rsidP="00AB2157">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Air Handler Filter Replacement (VA)</w:t>
            </w:r>
          </w:p>
        </w:tc>
        <w:tc>
          <w:tcPr>
            <w:tcW w:w="641" w:type="pct"/>
            <w:tcBorders>
              <w:top w:val="nil"/>
              <w:left w:val="nil"/>
              <w:bottom w:val="single" w:sz="8" w:space="0" w:color="B3EFFD"/>
              <w:right w:val="nil"/>
            </w:tcBorders>
            <w:shd w:val="clear" w:color="000000" w:fill="FFFFFF"/>
            <w:noWrap/>
          </w:tcPr>
          <w:p w14:paraId="6EB229F3" w14:textId="041ADF21" w:rsidR="00AB2157" w:rsidRPr="00071D60" w:rsidRDefault="00AB2157" w:rsidP="00AB2157">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44004FC8" w14:textId="15EEB4FB" w:rsidR="00AB2157" w:rsidRPr="00071D60" w:rsidRDefault="00AB2157" w:rsidP="00AB215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246</w:t>
            </w:r>
          </w:p>
        </w:tc>
      </w:tr>
      <w:tr w:rsidR="00AB2157" w:rsidRPr="006453C0" w14:paraId="1E511B7F" w14:textId="77777777" w:rsidTr="00AC06B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2A1F8BB5" w14:textId="13C23657" w:rsidR="00AB2157" w:rsidRPr="007F5B3F" w:rsidRDefault="00AB2157" w:rsidP="00AB2157">
            <w:pPr>
              <w:keepNext/>
              <w:keepLines/>
              <w:jc w:val="left"/>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173F5CCC" w14:textId="6C4C87FA" w:rsidR="00AB2157" w:rsidRPr="007F5B3F" w:rsidRDefault="00AB2157" w:rsidP="00AB2157">
            <w:pPr>
              <w:keepNext/>
              <w:keepLines/>
              <w:tabs>
                <w:tab w:val="right" w:pos="3049"/>
              </w:tab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 xml:space="preserve">Air Sealing </w:t>
            </w:r>
            <w:r w:rsidR="00321688">
              <w:rPr>
                <w:rFonts w:ascii="Arial Narrow" w:hAnsi="Arial Narrow" w:cs="Calibri"/>
                <w:color w:val="000000"/>
                <w:sz w:val="20"/>
              </w:rPr>
              <w:t>–</w:t>
            </w:r>
            <w:r>
              <w:rPr>
                <w:rFonts w:ascii="Arial Narrow" w:hAnsi="Arial Narrow" w:cs="Calibri"/>
                <w:color w:val="000000"/>
                <w:sz w:val="20"/>
              </w:rPr>
              <w:t xml:space="preserve"> Door Sweep (VA)</w:t>
            </w:r>
          </w:p>
        </w:tc>
        <w:tc>
          <w:tcPr>
            <w:tcW w:w="641" w:type="pct"/>
            <w:tcBorders>
              <w:top w:val="nil"/>
              <w:left w:val="nil"/>
              <w:bottom w:val="single" w:sz="8" w:space="0" w:color="B3EFFD"/>
              <w:right w:val="nil"/>
            </w:tcBorders>
            <w:shd w:val="clear" w:color="000000" w:fill="FFFFFF"/>
            <w:noWrap/>
          </w:tcPr>
          <w:p w14:paraId="74D7C0DE" w14:textId="4C50CFC9" w:rsidR="00AB2157" w:rsidRPr="007F5B3F" w:rsidRDefault="00AB2157" w:rsidP="00AB2157">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140EFEC9" w14:textId="534042F9" w:rsidR="00AB2157" w:rsidRPr="007F5B3F" w:rsidRDefault="00AB2157" w:rsidP="00AB215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58</w:t>
            </w:r>
          </w:p>
        </w:tc>
      </w:tr>
      <w:tr w:rsidR="00AB2157" w:rsidRPr="006453C0" w14:paraId="74686699" w14:textId="77777777" w:rsidTr="00AC06BC">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7EF30017" w14:textId="77777777" w:rsidR="00AB2157" w:rsidRDefault="00AB2157" w:rsidP="00AB2157">
            <w:pPr>
              <w:keepNext/>
              <w:keepLines/>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4B57770E" w14:textId="635630A8" w:rsidR="00AB2157" w:rsidRPr="0050251D" w:rsidRDefault="00AB2157" w:rsidP="00AB2157">
            <w:pPr>
              <w:keepNext/>
              <w:keepLines/>
              <w:tabs>
                <w:tab w:val="right" w:pos="3049"/>
              </w:tab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Bathroom Aerator SF (VA)</w:t>
            </w:r>
          </w:p>
        </w:tc>
        <w:tc>
          <w:tcPr>
            <w:tcW w:w="641" w:type="pct"/>
            <w:tcBorders>
              <w:top w:val="nil"/>
              <w:left w:val="nil"/>
              <w:bottom w:val="single" w:sz="8" w:space="0" w:color="B3EFFD"/>
              <w:right w:val="nil"/>
            </w:tcBorders>
            <w:shd w:val="clear" w:color="000000" w:fill="FFFFFF"/>
            <w:noWrap/>
          </w:tcPr>
          <w:p w14:paraId="757F21EF" w14:textId="7C9593F0" w:rsidR="00AB2157" w:rsidRPr="007F5B3F" w:rsidRDefault="00AB2157" w:rsidP="00AB2157">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2945C377" w14:textId="11596882" w:rsidR="00AB2157" w:rsidRPr="007F5B3F" w:rsidRDefault="00AB2157" w:rsidP="00AB215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82</w:t>
            </w:r>
          </w:p>
        </w:tc>
      </w:tr>
      <w:tr w:rsidR="00AB2157" w:rsidRPr="006453C0" w14:paraId="7345E00B" w14:textId="77777777" w:rsidTr="00AC06B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5CC6A3A1" w14:textId="77777777" w:rsidR="00AB2157" w:rsidRDefault="00AB2157" w:rsidP="00AB2157">
            <w:pPr>
              <w:keepNext/>
              <w:keepLines/>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4B803C57" w14:textId="2E0B02B1" w:rsidR="00AB2157" w:rsidRPr="0050251D" w:rsidRDefault="00AB2157" w:rsidP="00AB2157">
            <w:pPr>
              <w:keepNext/>
              <w:keepLines/>
              <w:tabs>
                <w:tab w:val="right" w:pos="3049"/>
              </w:tab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Handheld Showerhead (VA) SF</w:t>
            </w:r>
          </w:p>
        </w:tc>
        <w:tc>
          <w:tcPr>
            <w:tcW w:w="641" w:type="pct"/>
            <w:tcBorders>
              <w:top w:val="nil"/>
              <w:left w:val="nil"/>
              <w:bottom w:val="single" w:sz="8" w:space="0" w:color="B3EFFD"/>
              <w:right w:val="nil"/>
            </w:tcBorders>
            <w:shd w:val="clear" w:color="000000" w:fill="FFFFFF"/>
            <w:noWrap/>
          </w:tcPr>
          <w:p w14:paraId="1197C22E" w14:textId="7773145E" w:rsidR="00AB2157" w:rsidRPr="007F5B3F" w:rsidRDefault="00AB2157" w:rsidP="00AB2157">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060119C2" w14:textId="14E152B6" w:rsidR="00AB2157" w:rsidRPr="007F5B3F" w:rsidRDefault="00AB2157" w:rsidP="00AB215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56</w:t>
            </w:r>
          </w:p>
        </w:tc>
      </w:tr>
      <w:tr w:rsidR="00AB2157" w:rsidRPr="006453C0" w14:paraId="73D1367E" w14:textId="77777777" w:rsidTr="00AC06BC">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01AA7760" w14:textId="77777777" w:rsidR="00AB2157" w:rsidRDefault="00AB2157" w:rsidP="00AB2157">
            <w:pPr>
              <w:keepNext/>
              <w:keepLines/>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03B24285" w14:textId="232ECDA3" w:rsidR="00AB2157" w:rsidRPr="0050251D" w:rsidRDefault="00AB2157" w:rsidP="00AB2157">
            <w:pPr>
              <w:keepNext/>
              <w:keepLines/>
              <w:tabs>
                <w:tab w:val="right" w:pos="3049"/>
              </w:tab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Kitchen Aerator SF (VA)</w:t>
            </w:r>
          </w:p>
        </w:tc>
        <w:tc>
          <w:tcPr>
            <w:tcW w:w="641" w:type="pct"/>
            <w:tcBorders>
              <w:top w:val="nil"/>
              <w:left w:val="nil"/>
              <w:bottom w:val="single" w:sz="8" w:space="0" w:color="B3EFFD"/>
              <w:right w:val="nil"/>
            </w:tcBorders>
            <w:shd w:val="clear" w:color="000000" w:fill="FFFFFF"/>
            <w:noWrap/>
          </w:tcPr>
          <w:p w14:paraId="68AE94F9" w14:textId="55939E8F" w:rsidR="00AB2157" w:rsidRPr="007F5B3F" w:rsidRDefault="00AB2157" w:rsidP="00AB2157">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0C960F2F" w14:textId="1B36C492" w:rsidR="00AB2157" w:rsidRPr="007F5B3F" w:rsidRDefault="00AB2157" w:rsidP="00AB215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8</w:t>
            </w:r>
          </w:p>
        </w:tc>
      </w:tr>
      <w:tr w:rsidR="00AB2157" w:rsidRPr="006453C0" w14:paraId="019D55EB" w14:textId="77777777" w:rsidTr="00AC06BC">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5347E009" w14:textId="77777777" w:rsidR="00AB2157" w:rsidRDefault="00AB2157" w:rsidP="00AB2157">
            <w:pPr>
              <w:keepNext/>
              <w:keepLines/>
              <w:rPr>
                <w:rFonts w:ascii="Arial Narrow" w:hAnsi="Arial Narrow"/>
                <w:color w:val="000000"/>
              </w:rPr>
            </w:pPr>
          </w:p>
        </w:tc>
        <w:tc>
          <w:tcPr>
            <w:tcW w:w="1744" w:type="pct"/>
            <w:tcBorders>
              <w:top w:val="nil"/>
              <w:left w:val="nil"/>
              <w:bottom w:val="single" w:sz="8" w:space="0" w:color="B3EFFD"/>
              <w:right w:val="nil"/>
            </w:tcBorders>
            <w:shd w:val="clear" w:color="000000" w:fill="FFFFFF"/>
          </w:tcPr>
          <w:p w14:paraId="076A9D01" w14:textId="1F1FC8BE" w:rsidR="00AB2157" w:rsidRPr="0050251D" w:rsidRDefault="00AB2157" w:rsidP="00AB2157">
            <w:pPr>
              <w:keepNext/>
              <w:keepLines/>
              <w:tabs>
                <w:tab w:val="right" w:pos="3049"/>
              </w:tab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Shower Flow Reducer (VA) SF</w:t>
            </w:r>
          </w:p>
        </w:tc>
        <w:tc>
          <w:tcPr>
            <w:tcW w:w="641" w:type="pct"/>
            <w:tcBorders>
              <w:top w:val="nil"/>
              <w:left w:val="nil"/>
              <w:bottom w:val="single" w:sz="8" w:space="0" w:color="B3EFFD"/>
              <w:right w:val="nil"/>
            </w:tcBorders>
            <w:shd w:val="clear" w:color="000000" w:fill="FFFFFF"/>
            <w:noWrap/>
          </w:tcPr>
          <w:p w14:paraId="2015D9C6" w14:textId="2164E13D" w:rsidR="00AB2157" w:rsidRPr="007F5B3F" w:rsidRDefault="00AB2157" w:rsidP="00AB2157">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0150536E" w14:textId="3621AE30" w:rsidR="00AB2157" w:rsidRPr="007F5B3F" w:rsidRDefault="00AB2157" w:rsidP="00AB215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12</w:t>
            </w:r>
          </w:p>
        </w:tc>
      </w:tr>
      <w:tr w:rsidR="00AB2157" w:rsidRPr="006453C0" w14:paraId="7B5C6613" w14:textId="77777777" w:rsidTr="00AC06BC">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44" w:type="pct"/>
            <w:vMerge/>
          </w:tcPr>
          <w:p w14:paraId="4F4A6E60" w14:textId="77777777" w:rsidR="00AB2157" w:rsidRDefault="00AB2157" w:rsidP="00AB2157">
            <w:pPr>
              <w:keepNext/>
              <w:keepLines/>
              <w:rPr>
                <w:rFonts w:ascii="Arial Narrow" w:hAnsi="Arial Narrow"/>
                <w:color w:val="000000"/>
              </w:rPr>
            </w:pPr>
          </w:p>
        </w:tc>
        <w:tc>
          <w:tcPr>
            <w:tcW w:w="1744" w:type="pct"/>
            <w:tcBorders>
              <w:top w:val="nil"/>
              <w:left w:val="nil"/>
              <w:bottom w:val="single" w:sz="8" w:space="0" w:color="036479"/>
              <w:right w:val="nil"/>
            </w:tcBorders>
            <w:shd w:val="clear" w:color="auto" w:fill="auto"/>
          </w:tcPr>
          <w:p w14:paraId="757928BF" w14:textId="452436C9" w:rsidR="00AB2157" w:rsidRPr="0050251D" w:rsidRDefault="00AB2157" w:rsidP="00AB2157">
            <w:pPr>
              <w:keepNext/>
              <w:keepLines/>
              <w:tabs>
                <w:tab w:val="right" w:pos="3049"/>
              </w:tab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Showerhead (VA) SF</w:t>
            </w:r>
          </w:p>
        </w:tc>
        <w:tc>
          <w:tcPr>
            <w:tcW w:w="641" w:type="pct"/>
            <w:tcBorders>
              <w:top w:val="nil"/>
              <w:left w:val="nil"/>
              <w:bottom w:val="single" w:sz="8" w:space="0" w:color="036479"/>
              <w:right w:val="nil"/>
            </w:tcBorders>
            <w:shd w:val="clear" w:color="auto" w:fill="auto"/>
            <w:noWrap/>
          </w:tcPr>
          <w:p w14:paraId="441D195A" w14:textId="1956A493" w:rsidR="00AB2157" w:rsidRPr="007F5B3F" w:rsidRDefault="00AB2157" w:rsidP="00AB2157">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036479"/>
              <w:right w:val="nil"/>
            </w:tcBorders>
            <w:shd w:val="clear" w:color="auto" w:fill="auto"/>
            <w:noWrap/>
          </w:tcPr>
          <w:p w14:paraId="2B62762D" w14:textId="2BF44FEE" w:rsidR="00AB2157" w:rsidRPr="007F5B3F" w:rsidRDefault="00AB2157" w:rsidP="00AB215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8</w:t>
            </w:r>
          </w:p>
        </w:tc>
      </w:tr>
    </w:tbl>
    <w:p w14:paraId="1C5FCFA4" w14:textId="77777777" w:rsidR="00E93A62" w:rsidRPr="00F65903" w:rsidRDefault="00E93A62" w:rsidP="00E93A62">
      <w:pPr>
        <w:pStyle w:val="Source"/>
        <w:keepNext/>
        <w:keepLines/>
        <w:rPr>
          <w:sz w:val="18"/>
          <w:szCs w:val="18"/>
        </w:rPr>
      </w:pPr>
      <w:r w:rsidRPr="00F65903">
        <w:rPr>
          <w:sz w:val="18"/>
          <w:szCs w:val="18"/>
        </w:rPr>
        <w:t>Source: Peoples Gas tracking data and Guidehouse evaluation team analysis.</w:t>
      </w:r>
    </w:p>
    <w:p w14:paraId="22AD8C6A" w14:textId="77777777" w:rsidR="00E93A62" w:rsidRDefault="00E93A62" w:rsidP="00E93A62"/>
    <w:p w14:paraId="76F07D12" w14:textId="5CDF76FB" w:rsidR="00E93A62" w:rsidRDefault="00E93A62" w:rsidP="00E93A62">
      <w:r>
        <w:t>The NSG program had</w:t>
      </w:r>
      <w:r w:rsidR="00190DC7">
        <w:t xml:space="preserve"> 269</w:t>
      </w:r>
      <w:r>
        <w:t xml:space="preserve"> participants in </w:t>
      </w:r>
      <w:r w:rsidR="00F65903">
        <w:t>202</w:t>
      </w:r>
      <w:r w:rsidR="004D5CB9">
        <w:t>3</w:t>
      </w:r>
      <w:r>
        <w:t xml:space="preserve"> and completed</w:t>
      </w:r>
      <w:r w:rsidR="00190DC7">
        <w:t xml:space="preserve"> 555 </w:t>
      </w:r>
      <w:r>
        <w:t xml:space="preserve">projects as shown in the following table. </w:t>
      </w:r>
    </w:p>
    <w:p w14:paraId="02FB0F15" w14:textId="77777777" w:rsidR="00E93A62" w:rsidRDefault="00E93A62" w:rsidP="00E93A62"/>
    <w:p w14:paraId="747E4FB3" w14:textId="1BF3E6A8" w:rsidR="00E93A62" w:rsidRDefault="00E93A62" w:rsidP="00E93A62">
      <w:pPr>
        <w:pStyle w:val="Caption"/>
        <w:keepLines/>
      </w:pPr>
      <w:bookmarkStart w:id="15" w:name="_Toc61360474"/>
      <w:bookmarkStart w:id="16" w:name="_Toc161864857"/>
      <w:r>
        <w:t xml:space="preserve">Table </w:t>
      </w:r>
      <w:fldSimple w:instr=" STYLEREF 1 \s ">
        <w:r>
          <w:rPr>
            <w:noProof/>
          </w:rPr>
          <w:t>2</w:t>
        </w:r>
      </w:fldSimple>
      <w:r>
        <w:noBreakHyphen/>
      </w:r>
      <w:fldSimple w:instr=" SEQ Table \* ARABIC \s 1 ">
        <w:r>
          <w:rPr>
            <w:noProof/>
          </w:rPr>
          <w:t>3</w:t>
        </w:r>
      </w:fldSimple>
      <w:r>
        <w:t xml:space="preserve">. </w:t>
      </w:r>
      <w:r w:rsidR="00F65903">
        <w:t>202</w:t>
      </w:r>
      <w:r w:rsidR="004D5CB9">
        <w:t>3</w:t>
      </w:r>
      <w:r>
        <w:t xml:space="preserve"> </w:t>
      </w:r>
      <w:r w:rsidR="00106E91">
        <w:t xml:space="preserve">HEJ Program </w:t>
      </w:r>
      <w:r>
        <w:t>Volumetric Summary for NSG</w:t>
      </w:r>
      <w:bookmarkEnd w:id="15"/>
      <w:bookmarkEnd w:id="16"/>
    </w:p>
    <w:tbl>
      <w:tblPr>
        <w:tblStyle w:val="EnergyTable"/>
        <w:tblW w:w="5000" w:type="pct"/>
        <w:tblLook w:val="04A0" w:firstRow="1" w:lastRow="0" w:firstColumn="1" w:lastColumn="0" w:noHBand="0" w:noVBand="1"/>
      </w:tblPr>
      <w:tblGrid>
        <w:gridCol w:w="3150"/>
        <w:gridCol w:w="1777"/>
        <w:gridCol w:w="2093"/>
        <w:gridCol w:w="2340"/>
      </w:tblGrid>
      <w:tr w:rsidR="00E93A62" w:rsidRPr="00A90B62" w14:paraId="168347F7" w14:textId="77777777" w:rsidTr="00FB13A6">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683" w:type="pct"/>
            <w:hideMark/>
          </w:tcPr>
          <w:p w14:paraId="2CC47347" w14:textId="77777777" w:rsidR="00E93A62" w:rsidRPr="002E5EE9" w:rsidRDefault="00E93A62" w:rsidP="00FB13A6">
            <w:pPr>
              <w:keepNext/>
              <w:keepLines/>
              <w:jc w:val="left"/>
              <w:rPr>
                <w:rFonts w:ascii="Arial Narrow" w:eastAsia="Calibri" w:hAnsi="Arial Narrow"/>
                <w:b w:val="0"/>
                <w:bCs/>
              </w:rPr>
            </w:pPr>
            <w:r w:rsidRPr="002E5EE9">
              <w:rPr>
                <w:rFonts w:ascii="Arial Narrow" w:hAnsi="Arial Narrow"/>
                <w:b w:val="0"/>
                <w:bCs/>
              </w:rPr>
              <w:t>Participation</w:t>
            </w:r>
          </w:p>
        </w:tc>
        <w:tc>
          <w:tcPr>
            <w:tcW w:w="949" w:type="pct"/>
            <w:hideMark/>
          </w:tcPr>
          <w:p w14:paraId="07872EE8" w14:textId="1EAF37CE" w:rsidR="00E93A62" w:rsidRPr="002E5EE9" w:rsidRDefault="00AB2157"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eastAsia="Calibri" w:hAnsi="Arial Narrow"/>
                <w:b w:val="0"/>
                <w:bCs/>
              </w:rPr>
              <w:t>Direct Install</w:t>
            </w:r>
          </w:p>
        </w:tc>
        <w:tc>
          <w:tcPr>
            <w:tcW w:w="1118" w:type="pct"/>
          </w:tcPr>
          <w:p w14:paraId="681F3207" w14:textId="0FB11240" w:rsidR="00E93A62" w:rsidRDefault="00AB2157"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Pr>
                <w:rFonts w:ascii="Arial Narrow" w:hAnsi="Arial Narrow"/>
                <w:b w:val="0"/>
                <w:bCs/>
              </w:rPr>
              <w:t>Virtual Home Assessment</w:t>
            </w:r>
          </w:p>
        </w:tc>
        <w:tc>
          <w:tcPr>
            <w:tcW w:w="1250" w:type="pct"/>
            <w:hideMark/>
          </w:tcPr>
          <w:p w14:paraId="0FCF15C8" w14:textId="77777777" w:rsidR="00E93A62" w:rsidRPr="002E5EE9" w:rsidRDefault="00E93A62"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Total</w:t>
            </w:r>
          </w:p>
        </w:tc>
      </w:tr>
      <w:tr w:rsidR="00AB2157" w:rsidRPr="00A90B62" w14:paraId="2D1E2CCF" w14:textId="77777777" w:rsidTr="009F533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683" w:type="pct"/>
            <w:noWrap/>
          </w:tcPr>
          <w:p w14:paraId="456C8BF2" w14:textId="77777777" w:rsidR="00AB2157" w:rsidRPr="002E5EE9" w:rsidRDefault="00AB2157" w:rsidP="00AB2157">
            <w:pPr>
              <w:keepNext/>
              <w:keepLines/>
              <w:jc w:val="left"/>
              <w:rPr>
                <w:rFonts w:ascii="Arial Narrow" w:eastAsia="Calibri" w:hAnsi="Arial Narrow"/>
                <w:color w:val="000000"/>
              </w:rPr>
            </w:pPr>
            <w:r w:rsidRPr="002E5EE9">
              <w:rPr>
                <w:rFonts w:ascii="Arial Narrow" w:eastAsia="Calibri" w:hAnsi="Arial Narrow"/>
                <w:color w:val="000000"/>
              </w:rPr>
              <w:t>Participants</w:t>
            </w:r>
            <w:r>
              <w:rPr>
                <w:rFonts w:ascii="Arial Narrow" w:eastAsia="Calibri" w:hAnsi="Arial Narrow"/>
                <w:color w:val="000000"/>
              </w:rPr>
              <w:t xml:space="preserve"> </w:t>
            </w:r>
            <w:r>
              <w:rPr>
                <w:rFonts w:ascii="Arial Narrow" w:hAnsi="Arial Narrow"/>
              </w:rPr>
              <w:t>*</w:t>
            </w:r>
          </w:p>
        </w:tc>
        <w:tc>
          <w:tcPr>
            <w:tcW w:w="949" w:type="pct"/>
            <w:tcBorders>
              <w:top w:val="nil"/>
              <w:left w:val="nil"/>
              <w:bottom w:val="single" w:sz="8" w:space="0" w:color="B3EFFD"/>
              <w:right w:val="nil"/>
            </w:tcBorders>
            <w:shd w:val="clear" w:color="000000" w:fill="FFFFFF"/>
            <w:noWrap/>
          </w:tcPr>
          <w:p w14:paraId="7041AC1C" w14:textId="5FEE320E" w:rsidR="00AB2157" w:rsidRPr="002E5EE9" w:rsidRDefault="00AB2157" w:rsidP="00AB215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238</w:t>
            </w:r>
          </w:p>
        </w:tc>
        <w:tc>
          <w:tcPr>
            <w:tcW w:w="1118" w:type="pct"/>
            <w:tcBorders>
              <w:top w:val="nil"/>
              <w:left w:val="nil"/>
              <w:bottom w:val="single" w:sz="8" w:space="0" w:color="B3EFFD"/>
              <w:right w:val="nil"/>
            </w:tcBorders>
            <w:shd w:val="clear" w:color="000000" w:fill="FFFFFF"/>
          </w:tcPr>
          <w:p w14:paraId="2274AF47" w14:textId="50032D09" w:rsidR="00AB2157" w:rsidRPr="002E5EE9" w:rsidRDefault="00AB2157" w:rsidP="00AB215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89</w:t>
            </w:r>
          </w:p>
        </w:tc>
        <w:tc>
          <w:tcPr>
            <w:tcW w:w="1250" w:type="pct"/>
            <w:tcBorders>
              <w:top w:val="nil"/>
              <w:left w:val="nil"/>
              <w:bottom w:val="single" w:sz="8" w:space="0" w:color="B3EFFD"/>
              <w:right w:val="nil"/>
            </w:tcBorders>
            <w:shd w:val="clear" w:color="000000" w:fill="FFFFFF"/>
          </w:tcPr>
          <w:p w14:paraId="7174E911" w14:textId="24E385F7" w:rsidR="00AB2157" w:rsidRPr="002E5EE9" w:rsidRDefault="00AB2157" w:rsidP="00AB215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269</w:t>
            </w:r>
          </w:p>
        </w:tc>
      </w:tr>
      <w:tr w:rsidR="00AB2157" w:rsidRPr="00A90B62" w14:paraId="28F19009" w14:textId="77777777" w:rsidTr="009F533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83" w:type="pct"/>
            <w:noWrap/>
          </w:tcPr>
          <w:p w14:paraId="79A9CFF2" w14:textId="77777777" w:rsidR="00AB2157" w:rsidRPr="002E5EE9" w:rsidRDefault="00AB2157" w:rsidP="00AB2157">
            <w:pPr>
              <w:keepNext/>
              <w:keepLines/>
              <w:jc w:val="left"/>
              <w:rPr>
                <w:rFonts w:ascii="Arial Narrow" w:eastAsia="Calibri" w:hAnsi="Arial Narrow"/>
                <w:bCs/>
                <w:color w:val="000000"/>
              </w:rPr>
            </w:pPr>
            <w:r>
              <w:rPr>
                <w:rFonts w:ascii="Arial Narrow" w:eastAsia="Calibri" w:hAnsi="Arial Narrow"/>
                <w:bCs/>
                <w:color w:val="000000"/>
              </w:rPr>
              <w:t xml:space="preserve">Installed </w:t>
            </w:r>
            <w:r w:rsidRPr="001212A2">
              <w:rPr>
                <w:rFonts w:ascii="Arial Narrow" w:eastAsia="Calibri" w:hAnsi="Arial Narrow"/>
                <w:bCs/>
                <w:color w:val="000000"/>
              </w:rPr>
              <w:t xml:space="preserve">Projects </w:t>
            </w:r>
            <w:r w:rsidRPr="001212A2">
              <w:rPr>
                <w:rFonts w:ascii="Arial Narrow" w:hAnsi="Arial Narrow"/>
              </w:rPr>
              <w:t>†</w:t>
            </w:r>
          </w:p>
        </w:tc>
        <w:tc>
          <w:tcPr>
            <w:tcW w:w="949" w:type="pct"/>
            <w:tcBorders>
              <w:top w:val="nil"/>
              <w:left w:val="nil"/>
              <w:bottom w:val="single" w:sz="8" w:space="0" w:color="B3EFFD"/>
              <w:right w:val="nil"/>
            </w:tcBorders>
            <w:shd w:val="clear" w:color="000000" w:fill="FFFFFF"/>
            <w:noWrap/>
          </w:tcPr>
          <w:p w14:paraId="029B7373" w14:textId="47972A73" w:rsidR="00AB2157" w:rsidRPr="002E5EE9" w:rsidRDefault="00AB2157" w:rsidP="00AB215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437</w:t>
            </w:r>
          </w:p>
        </w:tc>
        <w:tc>
          <w:tcPr>
            <w:tcW w:w="1118" w:type="pct"/>
            <w:tcBorders>
              <w:top w:val="nil"/>
              <w:left w:val="nil"/>
              <w:bottom w:val="single" w:sz="8" w:space="0" w:color="B3EFFD"/>
              <w:right w:val="nil"/>
            </w:tcBorders>
            <w:shd w:val="clear" w:color="000000" w:fill="FFFFFF"/>
          </w:tcPr>
          <w:p w14:paraId="20A8B20F" w14:textId="0D444FD4" w:rsidR="00AB2157" w:rsidRPr="002E5EE9" w:rsidRDefault="00AB2157" w:rsidP="00AB215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118</w:t>
            </w:r>
          </w:p>
        </w:tc>
        <w:tc>
          <w:tcPr>
            <w:tcW w:w="1250" w:type="pct"/>
            <w:tcBorders>
              <w:top w:val="nil"/>
              <w:left w:val="nil"/>
              <w:bottom w:val="single" w:sz="8" w:space="0" w:color="B3EFFD"/>
              <w:right w:val="nil"/>
            </w:tcBorders>
            <w:shd w:val="clear" w:color="000000" w:fill="FFFFFF"/>
          </w:tcPr>
          <w:p w14:paraId="02C3B489" w14:textId="10B72786" w:rsidR="00AB2157" w:rsidRPr="002E5EE9" w:rsidRDefault="00AB2157" w:rsidP="00AB215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555</w:t>
            </w:r>
          </w:p>
        </w:tc>
      </w:tr>
    </w:tbl>
    <w:p w14:paraId="77ABD51D" w14:textId="77777777" w:rsidR="00B60D11" w:rsidRPr="00F65903" w:rsidRDefault="00B60D11" w:rsidP="00B60D11">
      <w:pPr>
        <w:pStyle w:val="GraphFootnote"/>
        <w:rPr>
          <w:rFonts w:ascii="Arial" w:hAnsi="Arial" w:cs="Arial"/>
          <w:szCs w:val="18"/>
        </w:rPr>
      </w:pPr>
      <w:r w:rsidRPr="00F65903">
        <w:rPr>
          <w:rFonts w:ascii="Arial" w:hAnsi="Arial" w:cs="Arial"/>
          <w:szCs w:val="18"/>
        </w:rPr>
        <w:t xml:space="preserve">* Participants are defined as </w:t>
      </w:r>
      <w:r w:rsidRPr="00B60D11">
        <w:rPr>
          <w:rFonts w:ascii="Arial" w:hAnsi="Arial" w:cs="Arial"/>
          <w:szCs w:val="18"/>
        </w:rPr>
        <w:t>Participants are defined as the number of distinct account numbers with realized gas savings.</w:t>
      </w:r>
    </w:p>
    <w:p w14:paraId="161BABE1" w14:textId="77777777" w:rsidR="00B60D11" w:rsidRPr="00F65903" w:rsidRDefault="00B60D11" w:rsidP="00B60D11">
      <w:pPr>
        <w:pStyle w:val="GraphFootnote"/>
        <w:rPr>
          <w:rFonts w:ascii="Arial" w:hAnsi="Arial" w:cs="Arial"/>
          <w:szCs w:val="18"/>
        </w:rPr>
      </w:pPr>
      <w:r w:rsidRPr="00F65903">
        <w:rPr>
          <w:rFonts w:ascii="Arial" w:hAnsi="Arial" w:cs="Arial"/>
          <w:szCs w:val="18"/>
        </w:rPr>
        <w:t xml:space="preserve">† Installed Projects are defined as </w:t>
      </w:r>
      <w:r w:rsidRPr="00B60D11">
        <w:rPr>
          <w:rFonts w:ascii="Arial" w:hAnsi="Arial" w:cs="Arial"/>
          <w:szCs w:val="18"/>
        </w:rPr>
        <w:t>the number of distinct measure IDs with realized gas savings.</w:t>
      </w:r>
    </w:p>
    <w:p w14:paraId="7E7BE8B7" w14:textId="77777777" w:rsidR="00E93A62" w:rsidRPr="00F65903" w:rsidRDefault="00E93A62" w:rsidP="00E93A62">
      <w:pPr>
        <w:pStyle w:val="StyleSourceFirstline106"/>
        <w:keepNext/>
        <w:keepLines/>
        <w:ind w:firstLine="0"/>
        <w:rPr>
          <w:rFonts w:cs="Arial"/>
          <w:sz w:val="18"/>
          <w:szCs w:val="18"/>
        </w:rPr>
      </w:pPr>
      <w:r w:rsidRPr="00F65903">
        <w:rPr>
          <w:rFonts w:cs="Arial"/>
          <w:sz w:val="18"/>
          <w:szCs w:val="18"/>
        </w:rPr>
        <w:t xml:space="preserve">Source: </w:t>
      </w:r>
      <w:bookmarkStart w:id="17" w:name="_Hlk29978029"/>
      <w:r w:rsidRPr="00F65903">
        <w:rPr>
          <w:rFonts w:cs="Arial"/>
          <w:sz w:val="18"/>
          <w:szCs w:val="18"/>
        </w:rPr>
        <w:t>North Shore Gas tracking data and Guidehouse evaluation team analysis</w:t>
      </w:r>
      <w:bookmarkEnd w:id="17"/>
      <w:r w:rsidRPr="00F65903">
        <w:rPr>
          <w:rFonts w:cs="Arial"/>
          <w:sz w:val="18"/>
          <w:szCs w:val="18"/>
        </w:rPr>
        <w:t>.</w:t>
      </w:r>
    </w:p>
    <w:p w14:paraId="729BB0A2" w14:textId="77777777" w:rsidR="00E93A62" w:rsidRDefault="00E93A62" w:rsidP="00E93A62"/>
    <w:p w14:paraId="59D4364E" w14:textId="1AE9B182" w:rsidR="00E93A62" w:rsidRDefault="00E93A62" w:rsidP="00E93A62">
      <w:r>
        <w:lastRenderedPageBreak/>
        <w:fldChar w:fldCharType="begin"/>
      </w:r>
      <w:r>
        <w:instrText xml:space="preserve"> REF _Ref29978117 \h </w:instrText>
      </w:r>
      <w:r>
        <w:fldChar w:fldCharType="separate"/>
      </w:r>
      <w:r>
        <w:t xml:space="preserve">Table </w:t>
      </w:r>
      <w:r>
        <w:rPr>
          <w:noProof/>
        </w:rPr>
        <w:t>2</w:t>
      </w:r>
      <w:r>
        <w:noBreakHyphen/>
      </w:r>
      <w:r>
        <w:rPr>
          <w:noProof/>
        </w:rPr>
        <w:t>4</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3D342720" w14:textId="77777777" w:rsidR="00E93A62" w:rsidRDefault="00E93A62" w:rsidP="00E93A62"/>
    <w:p w14:paraId="14CDD9D5" w14:textId="480C0002" w:rsidR="00E93A62" w:rsidRDefault="00E93A62" w:rsidP="00E93A62">
      <w:pPr>
        <w:pStyle w:val="Caption"/>
        <w:keepLines/>
      </w:pPr>
      <w:bookmarkStart w:id="18" w:name="_Ref29978117"/>
      <w:bookmarkStart w:id="19" w:name="_Toc61360475"/>
      <w:bookmarkStart w:id="20" w:name="_Toc161864858"/>
      <w:r>
        <w:t xml:space="preserve">Table </w:t>
      </w:r>
      <w:fldSimple w:instr=" STYLEREF 1 \s ">
        <w:r>
          <w:rPr>
            <w:noProof/>
          </w:rPr>
          <w:t>2</w:t>
        </w:r>
      </w:fldSimple>
      <w:r>
        <w:noBreakHyphen/>
      </w:r>
      <w:fldSimple w:instr=" SEQ Table \* ARABIC \s 1 ">
        <w:r>
          <w:rPr>
            <w:noProof/>
          </w:rPr>
          <w:t>4</w:t>
        </w:r>
      </w:fldSimple>
      <w:bookmarkEnd w:id="18"/>
      <w:r>
        <w:t xml:space="preserve">. </w:t>
      </w:r>
      <w:r w:rsidR="00F65903">
        <w:t>202</w:t>
      </w:r>
      <w:r w:rsidR="004D5CB9">
        <w:t>3</w:t>
      </w:r>
      <w:r>
        <w:t xml:space="preserve"> </w:t>
      </w:r>
      <w:r w:rsidR="00106E91">
        <w:t xml:space="preserve">HEJ Program </w:t>
      </w:r>
      <w:r>
        <w:t xml:space="preserve">Installed </w:t>
      </w:r>
      <w:r w:rsidRPr="0084176E">
        <w:t>Measure</w:t>
      </w:r>
      <w:r>
        <w:t xml:space="preserve"> Quantities for NSG</w:t>
      </w:r>
      <w:bookmarkEnd w:id="19"/>
      <w:bookmarkEnd w:id="20"/>
    </w:p>
    <w:tbl>
      <w:tblPr>
        <w:tblStyle w:val="EnergyTable1"/>
        <w:tblW w:w="5000" w:type="pct"/>
        <w:tblLook w:val="04A0" w:firstRow="1" w:lastRow="0" w:firstColumn="1" w:lastColumn="0" w:noHBand="0" w:noVBand="1"/>
      </w:tblPr>
      <w:tblGrid>
        <w:gridCol w:w="3262"/>
        <w:gridCol w:w="3267"/>
        <w:gridCol w:w="1200"/>
        <w:gridCol w:w="1631"/>
      </w:tblGrid>
      <w:tr w:rsidR="00280839" w:rsidRPr="00CF33FA" w14:paraId="2841E72D" w14:textId="77777777" w:rsidTr="00280839">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743" w:type="pct"/>
          </w:tcPr>
          <w:p w14:paraId="527FC9A4" w14:textId="77777777" w:rsidR="00280839" w:rsidRPr="0084176E" w:rsidRDefault="00280839" w:rsidP="00FB13A6">
            <w:pPr>
              <w:keepNext/>
              <w:keepLines/>
              <w:jc w:val="left"/>
              <w:rPr>
                <w:rFonts w:ascii="Arial Narrow" w:hAnsi="Arial Narrow" w:cs="Arial"/>
                <w:b w:val="0"/>
                <w:bCs/>
                <w:color w:val="FFFFFF"/>
              </w:rPr>
            </w:pPr>
            <w:r>
              <w:rPr>
                <w:rFonts w:ascii="Arial Narrow" w:hAnsi="Arial Narrow" w:cs="Arial"/>
                <w:b w:val="0"/>
                <w:bCs/>
                <w:color w:val="FFFFFF"/>
              </w:rPr>
              <w:t>Program Path</w:t>
            </w:r>
          </w:p>
        </w:tc>
        <w:tc>
          <w:tcPr>
            <w:tcW w:w="1745" w:type="pct"/>
            <w:hideMark/>
          </w:tcPr>
          <w:p w14:paraId="0B676F46" w14:textId="77777777" w:rsidR="00280839" w:rsidRPr="0084176E" w:rsidRDefault="00280839" w:rsidP="00FB13A6">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84176E">
              <w:rPr>
                <w:rFonts w:ascii="Arial Narrow" w:hAnsi="Arial Narrow" w:cs="Arial"/>
                <w:b w:val="0"/>
                <w:bCs/>
                <w:color w:val="FFFFFF"/>
              </w:rPr>
              <w:t>Measure</w:t>
            </w:r>
          </w:p>
        </w:tc>
        <w:tc>
          <w:tcPr>
            <w:tcW w:w="641" w:type="pct"/>
          </w:tcPr>
          <w:p w14:paraId="1A2489FA" w14:textId="77777777" w:rsidR="00280839" w:rsidRPr="0084176E" w:rsidRDefault="00280839"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Quantity Unit</w:t>
            </w:r>
          </w:p>
        </w:tc>
        <w:tc>
          <w:tcPr>
            <w:tcW w:w="871" w:type="pct"/>
          </w:tcPr>
          <w:p w14:paraId="6614B330" w14:textId="77777777" w:rsidR="00321688" w:rsidRDefault="00280839"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b w:val="0"/>
              </w:rPr>
              <w:t xml:space="preserve">Installed </w:t>
            </w:r>
          </w:p>
          <w:p w14:paraId="06CE027B" w14:textId="4C9AB4BE" w:rsidR="00280839" w:rsidRPr="0084176E" w:rsidRDefault="00280839"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Quantity</w:t>
            </w:r>
          </w:p>
        </w:tc>
      </w:tr>
      <w:tr w:rsidR="00280839" w:rsidRPr="00071D60" w14:paraId="15CB2B64" w14:textId="77777777" w:rsidTr="00A80C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val="restart"/>
          </w:tcPr>
          <w:p w14:paraId="731A7BFD" w14:textId="77777777" w:rsidR="00280839" w:rsidRDefault="00280839" w:rsidP="00280839">
            <w:pPr>
              <w:keepNext/>
              <w:keepLines/>
              <w:jc w:val="left"/>
              <w:rPr>
                <w:rFonts w:ascii="Arial Narrow" w:hAnsi="Arial Narrow"/>
                <w:color w:val="000000"/>
              </w:rPr>
            </w:pPr>
            <w:r>
              <w:rPr>
                <w:rFonts w:ascii="Arial Narrow" w:hAnsi="Arial Narrow"/>
                <w:color w:val="000000"/>
              </w:rPr>
              <w:t>Direct Install</w:t>
            </w:r>
          </w:p>
        </w:tc>
        <w:tc>
          <w:tcPr>
            <w:tcW w:w="1745" w:type="pct"/>
            <w:tcBorders>
              <w:top w:val="nil"/>
              <w:left w:val="nil"/>
              <w:bottom w:val="single" w:sz="8" w:space="0" w:color="B3EFFD"/>
              <w:right w:val="nil"/>
            </w:tcBorders>
            <w:shd w:val="clear" w:color="000000" w:fill="FFFFFF"/>
          </w:tcPr>
          <w:p w14:paraId="5A139E35" w14:textId="091966E1" w:rsidR="00280839" w:rsidRPr="00071D60" w:rsidRDefault="00280839" w:rsidP="00280839">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Advanced Thermostat (DI) - Manual</w:t>
            </w:r>
          </w:p>
        </w:tc>
        <w:tc>
          <w:tcPr>
            <w:tcW w:w="641" w:type="pct"/>
            <w:tcBorders>
              <w:top w:val="nil"/>
              <w:left w:val="nil"/>
              <w:bottom w:val="single" w:sz="8" w:space="0" w:color="B3EFFD"/>
              <w:right w:val="nil"/>
            </w:tcBorders>
            <w:shd w:val="clear" w:color="000000" w:fill="FFFFFF"/>
            <w:noWrap/>
          </w:tcPr>
          <w:p w14:paraId="3DA94D6B" w14:textId="2E8C8880" w:rsidR="00280839" w:rsidRPr="00071D60" w:rsidRDefault="00280839" w:rsidP="0028083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230BC682" w14:textId="605D6A45" w:rsidR="00280839" w:rsidRPr="00071D60" w:rsidRDefault="00280839" w:rsidP="0028083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28</w:t>
            </w:r>
          </w:p>
        </w:tc>
      </w:tr>
      <w:tr w:rsidR="00280839" w:rsidRPr="00071D60" w14:paraId="69623418" w14:textId="77777777" w:rsidTr="00A80C1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42B40CC6" w14:textId="112E99CE" w:rsidR="00280839" w:rsidRPr="0050251D" w:rsidRDefault="00280839" w:rsidP="00280839">
            <w:pPr>
              <w:keepNext/>
              <w:keepLines/>
              <w:jc w:val="left"/>
              <w:rPr>
                <w:rFonts w:ascii="Arial Narrow" w:hAnsi="Arial Narrow"/>
                <w:color w:val="000000"/>
              </w:rPr>
            </w:pPr>
          </w:p>
        </w:tc>
        <w:tc>
          <w:tcPr>
            <w:tcW w:w="1745" w:type="pct"/>
            <w:tcBorders>
              <w:top w:val="nil"/>
              <w:left w:val="nil"/>
              <w:bottom w:val="single" w:sz="8" w:space="0" w:color="B3EFFD"/>
              <w:right w:val="nil"/>
            </w:tcBorders>
            <w:shd w:val="clear" w:color="000000" w:fill="FFFFFF"/>
          </w:tcPr>
          <w:p w14:paraId="105AD2DC" w14:textId="1AC37B0B" w:rsidR="00280839" w:rsidRDefault="00280839" w:rsidP="00280839">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Advanced Thermostat (DI) - Programmable</w:t>
            </w:r>
          </w:p>
        </w:tc>
        <w:tc>
          <w:tcPr>
            <w:tcW w:w="641" w:type="pct"/>
            <w:tcBorders>
              <w:top w:val="nil"/>
              <w:left w:val="nil"/>
              <w:bottom w:val="single" w:sz="8" w:space="0" w:color="B3EFFD"/>
              <w:right w:val="nil"/>
            </w:tcBorders>
            <w:shd w:val="clear" w:color="000000" w:fill="FFFFFF"/>
            <w:noWrap/>
          </w:tcPr>
          <w:p w14:paraId="07580DFA" w14:textId="585404E0" w:rsidR="00280839" w:rsidRPr="00D44080" w:rsidRDefault="00280839" w:rsidP="0028083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581CF14E" w14:textId="2A4BE1D7" w:rsidR="00280839" w:rsidRDefault="00280839" w:rsidP="0028083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4</w:t>
            </w:r>
          </w:p>
        </w:tc>
      </w:tr>
      <w:tr w:rsidR="00280839" w:rsidRPr="00071D60" w14:paraId="1679515B" w14:textId="77777777" w:rsidTr="00A80C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70B3A200" w14:textId="77777777" w:rsidR="00280839" w:rsidRPr="0050251D" w:rsidRDefault="00280839" w:rsidP="00280839">
            <w:pPr>
              <w:keepNext/>
              <w:keepLines/>
              <w:rPr>
                <w:rFonts w:ascii="Arial Narrow" w:hAnsi="Arial Narrow"/>
                <w:color w:val="000000"/>
              </w:rPr>
            </w:pPr>
          </w:p>
        </w:tc>
        <w:tc>
          <w:tcPr>
            <w:tcW w:w="1745" w:type="pct"/>
            <w:tcBorders>
              <w:top w:val="nil"/>
              <w:left w:val="nil"/>
              <w:bottom w:val="single" w:sz="8" w:space="0" w:color="B3EFFD"/>
              <w:right w:val="nil"/>
            </w:tcBorders>
            <w:shd w:val="clear" w:color="000000" w:fill="FFFFFF"/>
          </w:tcPr>
          <w:p w14:paraId="365AC5D3" w14:textId="3C23AE20" w:rsidR="00280839" w:rsidRDefault="00280839" w:rsidP="00280839">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Air Sealing - Door Sweep (DI)</w:t>
            </w:r>
          </w:p>
        </w:tc>
        <w:tc>
          <w:tcPr>
            <w:tcW w:w="641" w:type="pct"/>
            <w:tcBorders>
              <w:top w:val="nil"/>
              <w:left w:val="nil"/>
              <w:bottom w:val="single" w:sz="8" w:space="0" w:color="B3EFFD"/>
              <w:right w:val="nil"/>
            </w:tcBorders>
            <w:shd w:val="clear" w:color="000000" w:fill="FFFFFF"/>
            <w:noWrap/>
          </w:tcPr>
          <w:p w14:paraId="5363F1D0" w14:textId="3FDBE43B" w:rsidR="00280839" w:rsidRPr="00D44080" w:rsidRDefault="00280839" w:rsidP="0028083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3C40A150" w14:textId="71CF86C5" w:rsidR="00280839" w:rsidRDefault="00280839" w:rsidP="0028083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65</w:t>
            </w:r>
          </w:p>
        </w:tc>
      </w:tr>
      <w:tr w:rsidR="00280839" w:rsidRPr="00071D60" w14:paraId="7520990B" w14:textId="77777777" w:rsidTr="00A80C1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4C1CB3EF" w14:textId="77777777" w:rsidR="00280839" w:rsidRPr="0050251D" w:rsidRDefault="00280839" w:rsidP="00280839">
            <w:pPr>
              <w:keepNext/>
              <w:keepLines/>
              <w:rPr>
                <w:rFonts w:ascii="Arial Narrow" w:hAnsi="Arial Narrow"/>
                <w:color w:val="000000"/>
              </w:rPr>
            </w:pPr>
          </w:p>
        </w:tc>
        <w:tc>
          <w:tcPr>
            <w:tcW w:w="1745" w:type="pct"/>
            <w:tcBorders>
              <w:top w:val="nil"/>
              <w:left w:val="nil"/>
              <w:bottom w:val="single" w:sz="8" w:space="0" w:color="B3EFFD"/>
              <w:right w:val="nil"/>
            </w:tcBorders>
            <w:shd w:val="clear" w:color="000000" w:fill="FFFFFF"/>
          </w:tcPr>
          <w:p w14:paraId="042FC54C" w14:textId="41721D84" w:rsidR="00280839" w:rsidRDefault="00280839" w:rsidP="0028083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Bathroom Aerator SF (DI)</w:t>
            </w:r>
          </w:p>
        </w:tc>
        <w:tc>
          <w:tcPr>
            <w:tcW w:w="641" w:type="pct"/>
            <w:tcBorders>
              <w:top w:val="nil"/>
              <w:left w:val="nil"/>
              <w:bottom w:val="single" w:sz="8" w:space="0" w:color="B3EFFD"/>
              <w:right w:val="nil"/>
            </w:tcBorders>
            <w:shd w:val="clear" w:color="000000" w:fill="FFFFFF"/>
            <w:noWrap/>
          </w:tcPr>
          <w:p w14:paraId="37B0B68C" w14:textId="51E324CC" w:rsidR="00280839" w:rsidRPr="00D44080" w:rsidRDefault="00280839" w:rsidP="0028083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1157ECB5" w14:textId="120789C4" w:rsidR="00280839" w:rsidRDefault="00280839" w:rsidP="0028083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222</w:t>
            </w:r>
          </w:p>
        </w:tc>
      </w:tr>
      <w:tr w:rsidR="00280839" w:rsidRPr="00071D60" w14:paraId="4B52689D" w14:textId="77777777" w:rsidTr="00A80C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4FB0804A" w14:textId="77777777" w:rsidR="00280839" w:rsidRPr="0050251D" w:rsidRDefault="00280839" w:rsidP="00280839">
            <w:pPr>
              <w:keepNext/>
              <w:keepLines/>
              <w:rPr>
                <w:rFonts w:ascii="Arial Narrow" w:hAnsi="Arial Narrow"/>
                <w:color w:val="000000"/>
              </w:rPr>
            </w:pPr>
          </w:p>
        </w:tc>
        <w:tc>
          <w:tcPr>
            <w:tcW w:w="1745" w:type="pct"/>
            <w:tcBorders>
              <w:top w:val="nil"/>
              <w:left w:val="nil"/>
              <w:bottom w:val="single" w:sz="8" w:space="0" w:color="B3EFFD"/>
              <w:right w:val="nil"/>
            </w:tcBorders>
            <w:shd w:val="clear" w:color="000000" w:fill="FFFFFF"/>
          </w:tcPr>
          <w:p w14:paraId="41366B54" w14:textId="463CEE02" w:rsidR="00280839" w:rsidRDefault="00280839" w:rsidP="0028083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Boiler Pipe Insulation</w:t>
            </w:r>
          </w:p>
        </w:tc>
        <w:tc>
          <w:tcPr>
            <w:tcW w:w="641" w:type="pct"/>
            <w:tcBorders>
              <w:top w:val="nil"/>
              <w:left w:val="nil"/>
              <w:bottom w:val="single" w:sz="8" w:space="0" w:color="B3EFFD"/>
              <w:right w:val="nil"/>
            </w:tcBorders>
            <w:shd w:val="clear" w:color="000000" w:fill="FFFFFF"/>
            <w:noWrap/>
          </w:tcPr>
          <w:p w14:paraId="5FC04430" w14:textId="2A839958" w:rsidR="00280839" w:rsidRPr="00D44080" w:rsidRDefault="00280839" w:rsidP="002808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Linear Feet</w:t>
            </w:r>
          </w:p>
        </w:tc>
        <w:tc>
          <w:tcPr>
            <w:tcW w:w="871" w:type="pct"/>
            <w:tcBorders>
              <w:top w:val="nil"/>
              <w:left w:val="nil"/>
              <w:bottom w:val="single" w:sz="8" w:space="0" w:color="B3EFFD"/>
              <w:right w:val="nil"/>
            </w:tcBorders>
            <w:shd w:val="clear" w:color="000000" w:fill="FFFFFF"/>
            <w:noWrap/>
          </w:tcPr>
          <w:p w14:paraId="6E04DAFF" w14:textId="159E9DE9" w:rsidR="00280839" w:rsidRDefault="00280839" w:rsidP="0028083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250</w:t>
            </w:r>
          </w:p>
        </w:tc>
      </w:tr>
      <w:tr w:rsidR="00280839" w:rsidRPr="00071D60" w14:paraId="21D5C292" w14:textId="77777777" w:rsidTr="00A80C1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3A0D6017" w14:textId="77777777" w:rsidR="00280839" w:rsidRPr="0050251D" w:rsidRDefault="00280839" w:rsidP="00280839">
            <w:pPr>
              <w:keepNext/>
              <w:keepLines/>
              <w:rPr>
                <w:rFonts w:ascii="Arial Narrow" w:hAnsi="Arial Narrow"/>
                <w:color w:val="000000"/>
              </w:rPr>
            </w:pPr>
          </w:p>
        </w:tc>
        <w:tc>
          <w:tcPr>
            <w:tcW w:w="1745" w:type="pct"/>
            <w:tcBorders>
              <w:top w:val="nil"/>
              <w:left w:val="nil"/>
              <w:bottom w:val="single" w:sz="8" w:space="0" w:color="B3EFFD"/>
              <w:right w:val="nil"/>
            </w:tcBorders>
            <w:shd w:val="clear" w:color="000000" w:fill="FFFFFF"/>
          </w:tcPr>
          <w:p w14:paraId="2E2C29F3" w14:textId="011CBE6D" w:rsidR="00280839" w:rsidRDefault="00280839" w:rsidP="0028083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DHW Pipe Insulation</w:t>
            </w:r>
          </w:p>
        </w:tc>
        <w:tc>
          <w:tcPr>
            <w:tcW w:w="641" w:type="pct"/>
            <w:tcBorders>
              <w:top w:val="nil"/>
              <w:left w:val="nil"/>
              <w:bottom w:val="single" w:sz="8" w:space="0" w:color="B3EFFD"/>
              <w:right w:val="nil"/>
            </w:tcBorders>
            <w:shd w:val="clear" w:color="000000" w:fill="FFFFFF"/>
            <w:noWrap/>
          </w:tcPr>
          <w:p w14:paraId="6F520FB7" w14:textId="46C219B7" w:rsidR="00280839" w:rsidRPr="00D44080" w:rsidRDefault="00280839" w:rsidP="0028083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Linear Feet</w:t>
            </w:r>
          </w:p>
        </w:tc>
        <w:tc>
          <w:tcPr>
            <w:tcW w:w="871" w:type="pct"/>
            <w:tcBorders>
              <w:top w:val="nil"/>
              <w:left w:val="nil"/>
              <w:bottom w:val="single" w:sz="8" w:space="0" w:color="B3EFFD"/>
              <w:right w:val="nil"/>
            </w:tcBorders>
            <w:shd w:val="clear" w:color="000000" w:fill="FFFFFF"/>
            <w:noWrap/>
          </w:tcPr>
          <w:p w14:paraId="3A31C16A" w14:textId="1F614B37" w:rsidR="00280839" w:rsidRDefault="00280839" w:rsidP="0028083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540</w:t>
            </w:r>
          </w:p>
        </w:tc>
      </w:tr>
      <w:tr w:rsidR="00280839" w:rsidRPr="00071D60" w14:paraId="29964294" w14:textId="77777777" w:rsidTr="00A80C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1E5AA35C" w14:textId="77777777" w:rsidR="00280839" w:rsidRPr="0050251D" w:rsidRDefault="00280839" w:rsidP="00280839">
            <w:pPr>
              <w:keepNext/>
              <w:keepLines/>
              <w:rPr>
                <w:rFonts w:ascii="Arial Narrow" w:hAnsi="Arial Narrow"/>
                <w:color w:val="000000"/>
              </w:rPr>
            </w:pPr>
          </w:p>
        </w:tc>
        <w:tc>
          <w:tcPr>
            <w:tcW w:w="1745" w:type="pct"/>
            <w:tcBorders>
              <w:top w:val="nil"/>
              <w:left w:val="nil"/>
              <w:bottom w:val="single" w:sz="8" w:space="0" w:color="B3EFFD"/>
              <w:right w:val="nil"/>
            </w:tcBorders>
            <w:shd w:val="clear" w:color="000000" w:fill="FFFFFF"/>
          </w:tcPr>
          <w:p w14:paraId="1639C103" w14:textId="728F31BA" w:rsidR="00280839" w:rsidRDefault="00280839" w:rsidP="0028083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Handheld Showerhead (DI) SF</w:t>
            </w:r>
          </w:p>
        </w:tc>
        <w:tc>
          <w:tcPr>
            <w:tcW w:w="641" w:type="pct"/>
            <w:tcBorders>
              <w:top w:val="nil"/>
              <w:left w:val="nil"/>
              <w:bottom w:val="single" w:sz="8" w:space="0" w:color="B3EFFD"/>
              <w:right w:val="nil"/>
            </w:tcBorders>
            <w:shd w:val="clear" w:color="000000" w:fill="FFFFFF"/>
            <w:noWrap/>
          </w:tcPr>
          <w:p w14:paraId="40AE5998" w14:textId="7A73A7F9" w:rsidR="00280839" w:rsidRPr="00D44080" w:rsidRDefault="00280839" w:rsidP="002808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7BAFFD53" w14:textId="420001F4" w:rsidR="00280839" w:rsidRDefault="00280839" w:rsidP="0028083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82</w:t>
            </w:r>
          </w:p>
        </w:tc>
      </w:tr>
      <w:tr w:rsidR="00280839" w:rsidRPr="00071D60" w14:paraId="28325E10" w14:textId="77777777" w:rsidTr="00A80C1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47401F79" w14:textId="77777777" w:rsidR="00280839" w:rsidRPr="0050251D" w:rsidRDefault="00280839" w:rsidP="00280839">
            <w:pPr>
              <w:keepNext/>
              <w:keepLines/>
              <w:rPr>
                <w:rFonts w:ascii="Arial Narrow" w:hAnsi="Arial Narrow"/>
                <w:color w:val="000000"/>
              </w:rPr>
            </w:pPr>
          </w:p>
        </w:tc>
        <w:tc>
          <w:tcPr>
            <w:tcW w:w="1745" w:type="pct"/>
            <w:tcBorders>
              <w:top w:val="nil"/>
              <w:left w:val="nil"/>
              <w:bottom w:val="single" w:sz="8" w:space="0" w:color="B3EFFD"/>
              <w:right w:val="nil"/>
            </w:tcBorders>
            <w:shd w:val="clear" w:color="000000" w:fill="FFFFFF"/>
          </w:tcPr>
          <w:p w14:paraId="02045115" w14:textId="1557C948" w:rsidR="00280839" w:rsidRDefault="00280839" w:rsidP="0028083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Kitchen Aerator SF (DI)</w:t>
            </w:r>
          </w:p>
        </w:tc>
        <w:tc>
          <w:tcPr>
            <w:tcW w:w="641" w:type="pct"/>
            <w:tcBorders>
              <w:top w:val="nil"/>
              <w:left w:val="nil"/>
              <w:bottom w:val="single" w:sz="8" w:space="0" w:color="B3EFFD"/>
              <w:right w:val="nil"/>
            </w:tcBorders>
            <w:shd w:val="clear" w:color="000000" w:fill="FFFFFF"/>
            <w:noWrap/>
          </w:tcPr>
          <w:p w14:paraId="7AA74A39" w14:textId="63D18840" w:rsidR="00280839" w:rsidRPr="00D44080" w:rsidRDefault="00280839" w:rsidP="0028083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7ED7645E" w14:textId="7864E8D2" w:rsidR="00280839" w:rsidRDefault="00280839" w:rsidP="0028083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19</w:t>
            </w:r>
          </w:p>
        </w:tc>
      </w:tr>
      <w:tr w:rsidR="00280839" w:rsidRPr="00071D60" w14:paraId="1A62688E" w14:textId="77777777" w:rsidTr="00A80C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17A1B635" w14:textId="77777777" w:rsidR="00280839" w:rsidRPr="0050251D" w:rsidRDefault="00280839" w:rsidP="00280839">
            <w:pPr>
              <w:keepNext/>
              <w:keepLines/>
              <w:rPr>
                <w:rFonts w:ascii="Arial Narrow" w:hAnsi="Arial Narrow"/>
                <w:color w:val="000000"/>
              </w:rPr>
            </w:pPr>
          </w:p>
        </w:tc>
        <w:tc>
          <w:tcPr>
            <w:tcW w:w="1745" w:type="pct"/>
            <w:tcBorders>
              <w:top w:val="nil"/>
              <w:left w:val="nil"/>
              <w:bottom w:val="single" w:sz="8" w:space="0" w:color="B3EFFD"/>
              <w:right w:val="nil"/>
            </w:tcBorders>
            <w:shd w:val="clear" w:color="000000" w:fill="FFFFFF"/>
          </w:tcPr>
          <w:p w14:paraId="31D7C56E" w14:textId="5244BDDE" w:rsidR="00280839" w:rsidRDefault="00280839" w:rsidP="0028083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Programmable Thermostat (DI)</w:t>
            </w:r>
          </w:p>
        </w:tc>
        <w:tc>
          <w:tcPr>
            <w:tcW w:w="641" w:type="pct"/>
            <w:tcBorders>
              <w:top w:val="nil"/>
              <w:left w:val="nil"/>
              <w:bottom w:val="single" w:sz="8" w:space="0" w:color="B3EFFD"/>
              <w:right w:val="nil"/>
            </w:tcBorders>
            <w:shd w:val="clear" w:color="000000" w:fill="FFFFFF"/>
            <w:noWrap/>
          </w:tcPr>
          <w:p w14:paraId="3DBDCCF3" w14:textId="3234D7F9" w:rsidR="00280839" w:rsidRPr="00D44080" w:rsidRDefault="00280839" w:rsidP="002808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356C64C3" w14:textId="304E3BA2" w:rsidR="00280839" w:rsidRDefault="00280839" w:rsidP="0028083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19</w:t>
            </w:r>
          </w:p>
        </w:tc>
      </w:tr>
      <w:tr w:rsidR="00280839" w:rsidRPr="00071D60" w14:paraId="3531A4DC" w14:textId="77777777" w:rsidTr="00A80C1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304A0F70" w14:textId="77777777" w:rsidR="00280839" w:rsidRPr="0050251D" w:rsidRDefault="00280839" w:rsidP="00280839">
            <w:pPr>
              <w:keepNext/>
              <w:keepLines/>
              <w:rPr>
                <w:rFonts w:ascii="Arial Narrow" w:hAnsi="Arial Narrow"/>
                <w:color w:val="000000"/>
              </w:rPr>
            </w:pPr>
          </w:p>
        </w:tc>
        <w:tc>
          <w:tcPr>
            <w:tcW w:w="1745" w:type="pct"/>
            <w:tcBorders>
              <w:top w:val="nil"/>
              <w:left w:val="nil"/>
              <w:bottom w:val="single" w:sz="8" w:space="0" w:color="B3EFFD"/>
              <w:right w:val="nil"/>
            </w:tcBorders>
            <w:shd w:val="clear" w:color="000000" w:fill="FFFFFF"/>
          </w:tcPr>
          <w:p w14:paraId="243F05DE" w14:textId="445276F7" w:rsidR="00280839" w:rsidRDefault="00280839" w:rsidP="0028083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Re-Program Thermostat (DI)</w:t>
            </w:r>
          </w:p>
        </w:tc>
        <w:tc>
          <w:tcPr>
            <w:tcW w:w="641" w:type="pct"/>
            <w:tcBorders>
              <w:top w:val="nil"/>
              <w:left w:val="nil"/>
              <w:bottom w:val="single" w:sz="8" w:space="0" w:color="B3EFFD"/>
              <w:right w:val="nil"/>
            </w:tcBorders>
            <w:shd w:val="clear" w:color="000000" w:fill="FFFFFF"/>
            <w:noWrap/>
          </w:tcPr>
          <w:p w14:paraId="20D0E8BF" w14:textId="2AAAB5A7" w:rsidR="00280839" w:rsidRPr="00D44080" w:rsidRDefault="00280839" w:rsidP="0028083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097DABBA" w14:textId="72078BED" w:rsidR="00280839" w:rsidRDefault="00280839" w:rsidP="0028083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4</w:t>
            </w:r>
          </w:p>
        </w:tc>
      </w:tr>
      <w:tr w:rsidR="00280839" w:rsidRPr="00071D60" w14:paraId="625785B1" w14:textId="77777777" w:rsidTr="00A80C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1A4EEDFE" w14:textId="77777777" w:rsidR="00280839" w:rsidRPr="0050251D" w:rsidRDefault="00280839" w:rsidP="00280839">
            <w:pPr>
              <w:keepNext/>
              <w:keepLines/>
              <w:rPr>
                <w:rFonts w:ascii="Arial Narrow" w:hAnsi="Arial Narrow"/>
                <w:color w:val="000000"/>
              </w:rPr>
            </w:pPr>
          </w:p>
        </w:tc>
        <w:tc>
          <w:tcPr>
            <w:tcW w:w="1745" w:type="pct"/>
            <w:tcBorders>
              <w:top w:val="nil"/>
              <w:left w:val="nil"/>
              <w:bottom w:val="single" w:sz="8" w:space="0" w:color="B3EFFD"/>
              <w:right w:val="nil"/>
            </w:tcBorders>
            <w:shd w:val="clear" w:color="000000" w:fill="FFFFFF"/>
          </w:tcPr>
          <w:p w14:paraId="610CE092" w14:textId="268FEF25" w:rsidR="00280839" w:rsidRDefault="00280839" w:rsidP="0028083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Shower Flow Reducer (DI) SF</w:t>
            </w:r>
          </w:p>
        </w:tc>
        <w:tc>
          <w:tcPr>
            <w:tcW w:w="641" w:type="pct"/>
            <w:tcBorders>
              <w:top w:val="nil"/>
              <w:left w:val="nil"/>
              <w:bottom w:val="single" w:sz="8" w:space="0" w:color="B3EFFD"/>
              <w:right w:val="nil"/>
            </w:tcBorders>
            <w:shd w:val="clear" w:color="000000" w:fill="FFFFFF"/>
            <w:noWrap/>
          </w:tcPr>
          <w:p w14:paraId="46101CD4" w14:textId="7AD63594" w:rsidR="00280839" w:rsidRPr="00D44080" w:rsidRDefault="00280839" w:rsidP="002808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732EB80B" w14:textId="06D2787D" w:rsidR="00280839" w:rsidRDefault="00280839" w:rsidP="0028083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7</w:t>
            </w:r>
          </w:p>
        </w:tc>
      </w:tr>
      <w:tr w:rsidR="00280839" w:rsidRPr="00071D60" w14:paraId="55B884CF" w14:textId="77777777" w:rsidTr="00A80C1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69DD1EB0" w14:textId="77777777" w:rsidR="00280839" w:rsidRPr="0050251D" w:rsidRDefault="00280839" w:rsidP="00280839">
            <w:pPr>
              <w:keepNext/>
              <w:keepLines/>
              <w:rPr>
                <w:rFonts w:ascii="Arial Narrow" w:hAnsi="Arial Narrow"/>
                <w:color w:val="000000"/>
              </w:rPr>
            </w:pPr>
          </w:p>
        </w:tc>
        <w:tc>
          <w:tcPr>
            <w:tcW w:w="1745" w:type="pct"/>
            <w:tcBorders>
              <w:top w:val="nil"/>
              <w:left w:val="nil"/>
              <w:bottom w:val="single" w:sz="8" w:space="0" w:color="B3EFFD"/>
              <w:right w:val="nil"/>
            </w:tcBorders>
            <w:shd w:val="clear" w:color="000000" w:fill="FFFFFF"/>
          </w:tcPr>
          <w:p w14:paraId="62EF3E32" w14:textId="5365017D" w:rsidR="00280839" w:rsidRDefault="00280839" w:rsidP="0028083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Showerhead (DI) SF</w:t>
            </w:r>
          </w:p>
        </w:tc>
        <w:tc>
          <w:tcPr>
            <w:tcW w:w="641" w:type="pct"/>
            <w:tcBorders>
              <w:top w:val="nil"/>
              <w:left w:val="nil"/>
              <w:bottom w:val="single" w:sz="8" w:space="0" w:color="B3EFFD"/>
              <w:right w:val="nil"/>
            </w:tcBorders>
            <w:shd w:val="clear" w:color="000000" w:fill="FFFFFF"/>
            <w:noWrap/>
          </w:tcPr>
          <w:p w14:paraId="0F31F276" w14:textId="64F70D72" w:rsidR="00280839" w:rsidRPr="00D44080" w:rsidRDefault="00280839" w:rsidP="0028083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0A2F5ABC" w14:textId="74CBC3F9" w:rsidR="00280839" w:rsidRDefault="00280839" w:rsidP="0028083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93</w:t>
            </w:r>
          </w:p>
        </w:tc>
      </w:tr>
      <w:tr w:rsidR="00280839" w:rsidRPr="00071D60" w14:paraId="4419648E" w14:textId="77777777" w:rsidTr="000540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val="restart"/>
          </w:tcPr>
          <w:p w14:paraId="0507E7F7" w14:textId="38E29056" w:rsidR="00280839" w:rsidRPr="00071D60" w:rsidRDefault="00280839" w:rsidP="00280839">
            <w:pPr>
              <w:keepNext/>
              <w:keepLines/>
              <w:jc w:val="left"/>
              <w:rPr>
                <w:rFonts w:ascii="Arial Narrow" w:hAnsi="Arial Narrow"/>
                <w:color w:val="000000"/>
              </w:rPr>
            </w:pPr>
            <w:r>
              <w:rPr>
                <w:rFonts w:ascii="Arial Narrow" w:hAnsi="Arial Narrow"/>
                <w:color w:val="000000"/>
              </w:rPr>
              <w:t>Virtual Home Assessment</w:t>
            </w:r>
          </w:p>
        </w:tc>
        <w:tc>
          <w:tcPr>
            <w:tcW w:w="1745" w:type="pct"/>
            <w:tcBorders>
              <w:top w:val="nil"/>
              <w:left w:val="nil"/>
              <w:bottom w:val="single" w:sz="8" w:space="0" w:color="B3EFFD"/>
              <w:right w:val="nil"/>
            </w:tcBorders>
            <w:shd w:val="clear" w:color="000000" w:fill="FFFFFF"/>
          </w:tcPr>
          <w:p w14:paraId="1B5AB038" w14:textId="7213837C" w:rsidR="00280839" w:rsidRPr="00071D60" w:rsidRDefault="00280839" w:rsidP="00280839">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Air Handler Filter Replacement (VA)</w:t>
            </w:r>
          </w:p>
        </w:tc>
        <w:tc>
          <w:tcPr>
            <w:tcW w:w="641" w:type="pct"/>
            <w:tcBorders>
              <w:top w:val="nil"/>
              <w:left w:val="nil"/>
              <w:bottom w:val="single" w:sz="8" w:space="0" w:color="B3EFFD"/>
              <w:right w:val="nil"/>
            </w:tcBorders>
            <w:shd w:val="clear" w:color="000000" w:fill="FFFFFF"/>
            <w:noWrap/>
          </w:tcPr>
          <w:p w14:paraId="012724BF" w14:textId="71A82F65" w:rsidR="00280839" w:rsidRPr="00071D60" w:rsidRDefault="00280839" w:rsidP="0028083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55B9630A" w14:textId="5C2F1F90" w:rsidR="00280839" w:rsidRPr="00071D60" w:rsidRDefault="00280839" w:rsidP="0028083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92</w:t>
            </w:r>
          </w:p>
        </w:tc>
      </w:tr>
      <w:tr w:rsidR="00280839" w:rsidRPr="006453C0" w14:paraId="3D625A38" w14:textId="77777777" w:rsidTr="000540A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58D3B7CA" w14:textId="1166DC84" w:rsidR="00280839" w:rsidRPr="007F5B3F" w:rsidRDefault="00280839" w:rsidP="00280839">
            <w:pPr>
              <w:keepNext/>
              <w:keepLines/>
              <w:jc w:val="left"/>
              <w:rPr>
                <w:rFonts w:ascii="Arial Narrow" w:hAnsi="Arial Narrow"/>
                <w:color w:val="000000"/>
              </w:rPr>
            </w:pPr>
          </w:p>
        </w:tc>
        <w:tc>
          <w:tcPr>
            <w:tcW w:w="1745" w:type="pct"/>
            <w:tcBorders>
              <w:top w:val="nil"/>
              <w:left w:val="nil"/>
              <w:bottom w:val="single" w:sz="8" w:space="0" w:color="B3EFFD"/>
              <w:right w:val="nil"/>
            </w:tcBorders>
            <w:shd w:val="clear" w:color="000000" w:fill="FFFFFF"/>
          </w:tcPr>
          <w:p w14:paraId="4D3E9593" w14:textId="62968B20" w:rsidR="00280839" w:rsidRPr="007F5B3F" w:rsidRDefault="00280839" w:rsidP="00280839">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Air Sealing - Door Sweep (VA)</w:t>
            </w:r>
          </w:p>
        </w:tc>
        <w:tc>
          <w:tcPr>
            <w:tcW w:w="641" w:type="pct"/>
            <w:tcBorders>
              <w:top w:val="nil"/>
              <w:left w:val="nil"/>
              <w:bottom w:val="single" w:sz="8" w:space="0" w:color="B3EFFD"/>
              <w:right w:val="nil"/>
            </w:tcBorders>
            <w:shd w:val="clear" w:color="000000" w:fill="FFFFFF"/>
            <w:noWrap/>
          </w:tcPr>
          <w:p w14:paraId="74FD1665" w14:textId="44643E8A" w:rsidR="00280839" w:rsidRPr="007F5B3F" w:rsidRDefault="00280839" w:rsidP="0028083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2C511368" w14:textId="54C00DE5" w:rsidR="00280839" w:rsidRPr="007F5B3F" w:rsidRDefault="00280839" w:rsidP="0028083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8</w:t>
            </w:r>
          </w:p>
        </w:tc>
      </w:tr>
      <w:tr w:rsidR="00280839" w:rsidRPr="007416B8" w14:paraId="7887A356" w14:textId="77777777" w:rsidTr="000540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0AD2CD78" w14:textId="77777777" w:rsidR="00280839" w:rsidRPr="007416B8" w:rsidRDefault="00280839" w:rsidP="00280839">
            <w:pPr>
              <w:keepNext/>
              <w:keepLines/>
              <w:rPr>
                <w:rFonts w:ascii="Arial Narrow" w:hAnsi="Arial Narrow"/>
                <w:color w:val="000000"/>
              </w:rPr>
            </w:pPr>
          </w:p>
        </w:tc>
        <w:tc>
          <w:tcPr>
            <w:tcW w:w="1745" w:type="pct"/>
            <w:tcBorders>
              <w:top w:val="nil"/>
              <w:left w:val="nil"/>
              <w:bottom w:val="single" w:sz="8" w:space="0" w:color="B3EFFD"/>
              <w:right w:val="nil"/>
            </w:tcBorders>
            <w:shd w:val="clear" w:color="000000" w:fill="FFFFFF"/>
          </w:tcPr>
          <w:p w14:paraId="54212E70" w14:textId="66E1FB42" w:rsidR="00280839" w:rsidRPr="007416B8" w:rsidRDefault="00280839" w:rsidP="00280839">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Bathroom Aerator SF (VA)</w:t>
            </w:r>
          </w:p>
        </w:tc>
        <w:tc>
          <w:tcPr>
            <w:tcW w:w="641" w:type="pct"/>
            <w:tcBorders>
              <w:top w:val="nil"/>
              <w:left w:val="nil"/>
              <w:bottom w:val="single" w:sz="8" w:space="0" w:color="B3EFFD"/>
              <w:right w:val="nil"/>
            </w:tcBorders>
            <w:shd w:val="clear" w:color="000000" w:fill="FFFFFF"/>
            <w:noWrap/>
          </w:tcPr>
          <w:p w14:paraId="17FF6CB9" w14:textId="0670F07E" w:rsidR="00280839" w:rsidRPr="007416B8" w:rsidRDefault="00280839" w:rsidP="0028083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3CFAB1E6" w14:textId="35C6B943" w:rsidR="00280839" w:rsidRPr="007416B8" w:rsidRDefault="00280839" w:rsidP="0028083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26</w:t>
            </w:r>
          </w:p>
        </w:tc>
      </w:tr>
      <w:tr w:rsidR="00280839" w:rsidRPr="007416B8" w14:paraId="4EE9F0D8" w14:textId="77777777" w:rsidTr="000540A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59B1EB12" w14:textId="77777777" w:rsidR="00280839" w:rsidRPr="007416B8" w:rsidRDefault="00280839" w:rsidP="00280839">
            <w:pPr>
              <w:keepNext/>
              <w:keepLines/>
              <w:rPr>
                <w:rFonts w:ascii="Arial Narrow" w:hAnsi="Arial Narrow"/>
                <w:color w:val="000000"/>
              </w:rPr>
            </w:pPr>
          </w:p>
        </w:tc>
        <w:tc>
          <w:tcPr>
            <w:tcW w:w="1745" w:type="pct"/>
            <w:tcBorders>
              <w:top w:val="nil"/>
              <w:left w:val="nil"/>
              <w:bottom w:val="single" w:sz="8" w:space="0" w:color="B3EFFD"/>
              <w:right w:val="nil"/>
            </w:tcBorders>
            <w:shd w:val="clear" w:color="000000" w:fill="FFFFFF"/>
          </w:tcPr>
          <w:p w14:paraId="19940A8D" w14:textId="23BE0E9E" w:rsidR="00280839" w:rsidRPr="007416B8" w:rsidRDefault="00280839" w:rsidP="0028083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Handheld Showerhead (VA) SF</w:t>
            </w:r>
          </w:p>
        </w:tc>
        <w:tc>
          <w:tcPr>
            <w:tcW w:w="641" w:type="pct"/>
            <w:tcBorders>
              <w:top w:val="nil"/>
              <w:left w:val="nil"/>
              <w:bottom w:val="single" w:sz="8" w:space="0" w:color="B3EFFD"/>
              <w:right w:val="nil"/>
            </w:tcBorders>
            <w:shd w:val="clear" w:color="000000" w:fill="FFFFFF"/>
            <w:noWrap/>
          </w:tcPr>
          <w:p w14:paraId="5F65841C" w14:textId="4D437D9E" w:rsidR="00280839" w:rsidRPr="007416B8" w:rsidRDefault="00280839" w:rsidP="0028083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548A0B8D" w14:textId="3136F569" w:rsidR="00280839" w:rsidRPr="007416B8" w:rsidRDefault="00280839" w:rsidP="0028083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9</w:t>
            </w:r>
          </w:p>
        </w:tc>
      </w:tr>
      <w:tr w:rsidR="00280839" w:rsidRPr="007416B8" w14:paraId="1FA40086" w14:textId="77777777" w:rsidTr="000540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54DF4540" w14:textId="77777777" w:rsidR="00280839" w:rsidRPr="007416B8" w:rsidRDefault="00280839" w:rsidP="00280839">
            <w:pPr>
              <w:keepNext/>
              <w:keepLines/>
              <w:rPr>
                <w:rFonts w:ascii="Arial Narrow" w:hAnsi="Arial Narrow"/>
                <w:color w:val="000000"/>
              </w:rPr>
            </w:pPr>
          </w:p>
        </w:tc>
        <w:tc>
          <w:tcPr>
            <w:tcW w:w="1745" w:type="pct"/>
            <w:tcBorders>
              <w:top w:val="nil"/>
              <w:left w:val="nil"/>
              <w:bottom w:val="single" w:sz="8" w:space="0" w:color="B3EFFD"/>
              <w:right w:val="nil"/>
            </w:tcBorders>
            <w:shd w:val="clear" w:color="000000" w:fill="FFFFFF"/>
          </w:tcPr>
          <w:p w14:paraId="14708ED4" w14:textId="24717CE9" w:rsidR="00280839" w:rsidRPr="007416B8" w:rsidRDefault="00280839" w:rsidP="0028083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Kitchen Aerator SF (VA)</w:t>
            </w:r>
          </w:p>
        </w:tc>
        <w:tc>
          <w:tcPr>
            <w:tcW w:w="641" w:type="pct"/>
            <w:tcBorders>
              <w:top w:val="nil"/>
              <w:left w:val="nil"/>
              <w:bottom w:val="single" w:sz="8" w:space="0" w:color="B3EFFD"/>
              <w:right w:val="nil"/>
            </w:tcBorders>
            <w:shd w:val="clear" w:color="000000" w:fill="FFFFFF"/>
            <w:noWrap/>
          </w:tcPr>
          <w:p w14:paraId="3D24280B" w14:textId="30D1C03A" w:rsidR="00280839" w:rsidRPr="007416B8" w:rsidRDefault="00280839" w:rsidP="002808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2F20FD59" w14:textId="79C832C7" w:rsidR="00280839" w:rsidRPr="007416B8" w:rsidRDefault="00280839" w:rsidP="0028083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3</w:t>
            </w:r>
          </w:p>
        </w:tc>
      </w:tr>
      <w:tr w:rsidR="00280839" w:rsidRPr="007416B8" w14:paraId="281121CE" w14:textId="77777777" w:rsidTr="000540A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1E91FC8B" w14:textId="77777777" w:rsidR="00280839" w:rsidRPr="007416B8" w:rsidRDefault="00280839" w:rsidP="00280839">
            <w:pPr>
              <w:keepNext/>
              <w:keepLines/>
              <w:rPr>
                <w:rFonts w:ascii="Arial Narrow" w:hAnsi="Arial Narrow"/>
                <w:color w:val="000000"/>
              </w:rPr>
            </w:pPr>
          </w:p>
        </w:tc>
        <w:tc>
          <w:tcPr>
            <w:tcW w:w="1745" w:type="pct"/>
            <w:tcBorders>
              <w:top w:val="nil"/>
              <w:left w:val="nil"/>
              <w:bottom w:val="single" w:sz="8" w:space="0" w:color="B3EFFD"/>
              <w:right w:val="nil"/>
            </w:tcBorders>
            <w:shd w:val="clear" w:color="000000" w:fill="FFFFFF"/>
          </w:tcPr>
          <w:p w14:paraId="619217CB" w14:textId="105107F6" w:rsidR="00280839" w:rsidRPr="007416B8" w:rsidRDefault="00280839" w:rsidP="00280839">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Shower Flow Reducer (VA) SF</w:t>
            </w:r>
          </w:p>
        </w:tc>
        <w:tc>
          <w:tcPr>
            <w:tcW w:w="641" w:type="pct"/>
            <w:tcBorders>
              <w:top w:val="nil"/>
              <w:left w:val="nil"/>
              <w:bottom w:val="single" w:sz="8" w:space="0" w:color="B3EFFD"/>
              <w:right w:val="nil"/>
            </w:tcBorders>
            <w:shd w:val="clear" w:color="000000" w:fill="FFFFFF"/>
            <w:noWrap/>
          </w:tcPr>
          <w:p w14:paraId="3CA7A289" w14:textId="0FAB3206" w:rsidR="00280839" w:rsidRPr="007416B8" w:rsidRDefault="00280839" w:rsidP="0028083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B3EFFD"/>
              <w:right w:val="nil"/>
            </w:tcBorders>
            <w:shd w:val="clear" w:color="000000" w:fill="FFFFFF"/>
            <w:noWrap/>
          </w:tcPr>
          <w:p w14:paraId="061328CE" w14:textId="35AAD8DC" w:rsidR="00280839" w:rsidRPr="007416B8" w:rsidRDefault="00280839" w:rsidP="0028083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6</w:t>
            </w:r>
          </w:p>
        </w:tc>
      </w:tr>
      <w:tr w:rsidR="00280839" w:rsidRPr="007416B8" w14:paraId="276A7C79" w14:textId="77777777" w:rsidTr="000540A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3" w:type="pct"/>
            <w:vMerge/>
          </w:tcPr>
          <w:p w14:paraId="039183B8" w14:textId="77777777" w:rsidR="00280839" w:rsidRPr="007416B8" w:rsidRDefault="00280839" w:rsidP="00280839">
            <w:pPr>
              <w:keepNext/>
              <w:keepLines/>
              <w:rPr>
                <w:rFonts w:ascii="Arial Narrow" w:hAnsi="Arial Narrow"/>
                <w:color w:val="000000"/>
              </w:rPr>
            </w:pPr>
          </w:p>
        </w:tc>
        <w:tc>
          <w:tcPr>
            <w:tcW w:w="1745" w:type="pct"/>
            <w:tcBorders>
              <w:top w:val="nil"/>
              <w:left w:val="nil"/>
              <w:bottom w:val="single" w:sz="8" w:space="0" w:color="036479"/>
              <w:right w:val="nil"/>
            </w:tcBorders>
            <w:shd w:val="clear" w:color="auto" w:fill="auto"/>
          </w:tcPr>
          <w:p w14:paraId="0076E438" w14:textId="764E511A" w:rsidR="00280839" w:rsidRPr="007416B8" w:rsidRDefault="00280839" w:rsidP="00280839">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Showerhead (VA) SF</w:t>
            </w:r>
          </w:p>
        </w:tc>
        <w:tc>
          <w:tcPr>
            <w:tcW w:w="641" w:type="pct"/>
            <w:tcBorders>
              <w:top w:val="nil"/>
              <w:left w:val="nil"/>
              <w:bottom w:val="single" w:sz="8" w:space="0" w:color="036479"/>
              <w:right w:val="nil"/>
            </w:tcBorders>
            <w:shd w:val="clear" w:color="auto" w:fill="auto"/>
            <w:noWrap/>
          </w:tcPr>
          <w:p w14:paraId="6C1DD890" w14:textId="358A42D7" w:rsidR="00280839" w:rsidRPr="007416B8" w:rsidRDefault="00280839" w:rsidP="002808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871" w:type="pct"/>
            <w:tcBorders>
              <w:top w:val="nil"/>
              <w:left w:val="nil"/>
              <w:bottom w:val="single" w:sz="8" w:space="0" w:color="036479"/>
              <w:right w:val="nil"/>
            </w:tcBorders>
            <w:shd w:val="clear" w:color="auto" w:fill="auto"/>
            <w:noWrap/>
          </w:tcPr>
          <w:p w14:paraId="5009EA33" w14:textId="1432F744" w:rsidR="00280839" w:rsidRPr="007416B8" w:rsidRDefault="00280839" w:rsidP="0028083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8</w:t>
            </w:r>
          </w:p>
        </w:tc>
      </w:tr>
    </w:tbl>
    <w:p w14:paraId="069211D5" w14:textId="77777777" w:rsidR="00E93A62" w:rsidRPr="00F65903" w:rsidRDefault="00E93A62" w:rsidP="00E93A62">
      <w:pPr>
        <w:pStyle w:val="Source"/>
        <w:keepNext/>
        <w:keepLines/>
        <w:rPr>
          <w:sz w:val="18"/>
          <w:szCs w:val="18"/>
        </w:rPr>
      </w:pPr>
      <w:r w:rsidRPr="00F65903">
        <w:rPr>
          <w:sz w:val="18"/>
          <w:szCs w:val="18"/>
        </w:rPr>
        <w:t xml:space="preserve">Source: </w:t>
      </w:r>
      <w:bookmarkStart w:id="21" w:name="_Hlk29980130"/>
      <w:r w:rsidRPr="00F65903">
        <w:rPr>
          <w:sz w:val="18"/>
          <w:szCs w:val="18"/>
        </w:rPr>
        <w:t>North Shore Gas</w:t>
      </w:r>
      <w:bookmarkEnd w:id="21"/>
      <w:r w:rsidRPr="00F65903">
        <w:rPr>
          <w:sz w:val="18"/>
          <w:szCs w:val="18"/>
        </w:rPr>
        <w:t xml:space="preserve"> tracking data and Guidehouse evaluation team analysis.</w:t>
      </w:r>
    </w:p>
    <w:p w14:paraId="3BDEDC72" w14:textId="77777777" w:rsidR="00106E91" w:rsidRDefault="00106E91">
      <w:pPr>
        <w:rPr>
          <w:rFonts w:cs="Arial"/>
          <w:b/>
          <w:bCs/>
          <w:kern w:val="28"/>
          <w:position w:val="6"/>
          <w:sz w:val="32"/>
          <w:szCs w:val="26"/>
        </w:rPr>
      </w:pPr>
      <w:r>
        <w:br w:type="page"/>
      </w:r>
    </w:p>
    <w:p w14:paraId="3B40370A" w14:textId="7D1F7BD7" w:rsidR="004F0F97" w:rsidRDefault="000F321A" w:rsidP="00F20206">
      <w:pPr>
        <w:pStyle w:val="Heading1"/>
      </w:pPr>
      <w:bookmarkStart w:id="22" w:name="_Toc161864845"/>
      <w:r>
        <w:lastRenderedPageBreak/>
        <w:t>Program Savings Detail</w:t>
      </w:r>
      <w:bookmarkEnd w:id="22"/>
    </w:p>
    <w:p w14:paraId="65B48898" w14:textId="2C988E4F" w:rsidR="00E93A62" w:rsidRDefault="00E93A62" w:rsidP="00E93A62">
      <w:r>
        <w:fldChar w:fldCharType="begin"/>
      </w:r>
      <w:r>
        <w:instrText xml:space="preserve"> REF _Ref500500894 \h </w:instrText>
      </w:r>
      <w:r>
        <w:fldChar w:fldCharType="separate"/>
      </w:r>
      <w:r>
        <w:t xml:space="preserve">Table </w:t>
      </w:r>
      <w:r>
        <w:rPr>
          <w:noProof/>
        </w:rPr>
        <w:t>3</w:t>
      </w:r>
      <w:r>
        <w:noBreakHyphen/>
      </w:r>
      <w:r>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t xml:space="preserve">PGL </w:t>
      </w:r>
      <w:r w:rsidR="00280839">
        <w:t>Home Energy Report</w:t>
      </w:r>
      <w:r>
        <w:t xml:space="preserve"> P</w:t>
      </w:r>
      <w:r w:rsidRPr="00A90B62">
        <w:t>rogram</w:t>
      </w:r>
      <w:r>
        <w:t xml:space="preserve"> achieved by </w:t>
      </w:r>
      <w:r w:rsidR="00A025F0">
        <w:t xml:space="preserve">each program </w:t>
      </w:r>
      <w:r>
        <w:t xml:space="preserve">path in </w:t>
      </w:r>
      <w:r w:rsidR="00F65903">
        <w:t>202</w:t>
      </w:r>
      <w:r w:rsidR="004D5CB9">
        <w:t>3</w:t>
      </w:r>
      <w:r>
        <w:t>.</w:t>
      </w:r>
      <w:r w:rsidR="00576455" w:rsidRPr="00576455">
        <w:t xml:space="preserve"> </w:t>
      </w:r>
      <w:r w:rsidR="00576455" w:rsidRPr="00576455">
        <w:t xml:space="preserve">Projects in disadvantaged communities </w:t>
      </w:r>
      <w:r w:rsidR="00576455">
        <w:t xml:space="preserve">(DAC) </w:t>
      </w:r>
      <w:r w:rsidR="00576455" w:rsidRPr="00576455">
        <w:t>designated sites have a NTG of 1.0.</w:t>
      </w:r>
    </w:p>
    <w:p w14:paraId="08F408CA" w14:textId="77777777" w:rsidR="004F0F97" w:rsidRDefault="004F0F97" w:rsidP="004F0F97"/>
    <w:p w14:paraId="085C8D5D" w14:textId="06280806" w:rsidR="00E93A62" w:rsidRDefault="00E93A62" w:rsidP="00E93A62">
      <w:pPr>
        <w:pStyle w:val="Caption"/>
        <w:keepLines/>
      </w:pPr>
      <w:bookmarkStart w:id="23" w:name="_Ref500500894"/>
      <w:bookmarkStart w:id="24" w:name="_Toc397011684"/>
      <w:bookmarkStart w:id="25" w:name="_Toc397011694"/>
      <w:bookmarkStart w:id="26" w:name="_Toc398541809"/>
      <w:bookmarkStart w:id="27" w:name="_Toc398541922"/>
      <w:bookmarkStart w:id="28" w:name="_Toc398546654"/>
      <w:bookmarkStart w:id="29" w:name="_Toc423009516"/>
      <w:bookmarkStart w:id="30" w:name="_Toc426278634"/>
      <w:bookmarkStart w:id="31" w:name="_Toc61360476"/>
      <w:bookmarkStart w:id="32" w:name="_Toc161864859"/>
      <w:r>
        <w:t xml:space="preserve">Table </w:t>
      </w:r>
      <w:fldSimple w:instr=" STYLEREF 1 \s ">
        <w:r>
          <w:rPr>
            <w:noProof/>
          </w:rPr>
          <w:t>3</w:t>
        </w:r>
      </w:fldSimple>
      <w:r>
        <w:noBreakHyphen/>
      </w:r>
      <w:fldSimple w:instr=" SEQ Table \* ARABIC \s 1 ">
        <w:r>
          <w:rPr>
            <w:noProof/>
          </w:rPr>
          <w:t>1</w:t>
        </w:r>
      </w:fldSimple>
      <w:bookmarkEnd w:id="23"/>
      <w:r>
        <w:t xml:space="preserve">. </w:t>
      </w:r>
      <w:r w:rsidR="00F65903">
        <w:t>202</w:t>
      </w:r>
      <w:r w:rsidR="004D5CB9">
        <w:t>3</w:t>
      </w:r>
      <w:r>
        <w:t xml:space="preserve"> </w:t>
      </w:r>
      <w:r w:rsidR="00106E91">
        <w:t xml:space="preserve">HEJ Program </w:t>
      </w:r>
      <w:r>
        <w:t>Annual Energy Savings Summary</w:t>
      </w:r>
      <w:bookmarkEnd w:id="24"/>
      <w:bookmarkEnd w:id="25"/>
      <w:bookmarkEnd w:id="26"/>
      <w:bookmarkEnd w:id="27"/>
      <w:bookmarkEnd w:id="28"/>
      <w:bookmarkEnd w:id="29"/>
      <w:bookmarkEnd w:id="30"/>
      <w:r>
        <w:t xml:space="preserve"> for PGL</w:t>
      </w:r>
      <w:bookmarkEnd w:id="31"/>
      <w:bookmarkEnd w:id="32"/>
    </w:p>
    <w:tbl>
      <w:tblPr>
        <w:tblStyle w:val="EnergyTable1"/>
        <w:tblW w:w="5000" w:type="pct"/>
        <w:tblLayout w:type="fixed"/>
        <w:tblLook w:val="04A0" w:firstRow="1" w:lastRow="0" w:firstColumn="1" w:lastColumn="0" w:noHBand="0" w:noVBand="1"/>
      </w:tblPr>
      <w:tblGrid>
        <w:gridCol w:w="1981"/>
        <w:gridCol w:w="1891"/>
        <w:gridCol w:w="1357"/>
        <w:gridCol w:w="1016"/>
        <w:gridCol w:w="1093"/>
        <w:gridCol w:w="779"/>
        <w:gridCol w:w="1243"/>
      </w:tblGrid>
      <w:tr w:rsidR="00AC04C1" w:rsidRPr="00CF33FA" w14:paraId="51E0E739" w14:textId="77777777" w:rsidTr="00AC04C1">
        <w:trPr>
          <w:cnfStyle w:val="100000000000" w:firstRow="1" w:lastRow="0" w:firstColumn="0" w:lastColumn="0" w:oddVBand="0" w:evenVBand="0" w:oddHBand="0"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1058" w:type="pct"/>
            <w:hideMark/>
          </w:tcPr>
          <w:p w14:paraId="61A7D2E5" w14:textId="1DA117A1" w:rsidR="00AC04C1" w:rsidRPr="00095E7D" w:rsidRDefault="00AC04C1" w:rsidP="00FB13A6">
            <w:pPr>
              <w:keepNext/>
              <w:keepLines/>
              <w:jc w:val="left"/>
              <w:rPr>
                <w:rFonts w:ascii="Arial Narrow" w:hAnsi="Arial Narrow" w:cs="Arial"/>
                <w:b w:val="0"/>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Category</w:t>
            </w:r>
          </w:p>
        </w:tc>
        <w:tc>
          <w:tcPr>
            <w:tcW w:w="1010" w:type="pct"/>
          </w:tcPr>
          <w:p w14:paraId="5E583876" w14:textId="2FD92043"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w:t>
            </w:r>
            <w:r w:rsidRPr="00095E7D">
              <w:rPr>
                <w:rFonts w:ascii="Arial Narrow" w:hAnsi="Arial Narrow" w:cs="Arial"/>
                <w:b w:val="0"/>
                <w:bCs/>
                <w:color w:val="FFFFFF"/>
              </w:rPr>
              <w:t>Path</w:t>
            </w:r>
          </w:p>
        </w:tc>
        <w:tc>
          <w:tcPr>
            <w:tcW w:w="725" w:type="pct"/>
            <w:hideMark/>
          </w:tcPr>
          <w:p w14:paraId="7E52782D" w14:textId="76275797"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543" w:type="pct"/>
            <w:hideMark/>
          </w:tcPr>
          <w:p w14:paraId="3CD94026" w14:textId="77777777"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84" w:type="pct"/>
            <w:hideMark/>
          </w:tcPr>
          <w:p w14:paraId="757EB78F" w14:textId="77777777"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416" w:type="pct"/>
            <w:hideMark/>
          </w:tcPr>
          <w:p w14:paraId="1954ED46" w14:textId="77777777"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64" w:type="pct"/>
            <w:hideMark/>
          </w:tcPr>
          <w:p w14:paraId="3F6827AF" w14:textId="77777777" w:rsidR="00321688"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Verified </w:t>
            </w:r>
          </w:p>
          <w:p w14:paraId="2480A407" w14:textId="77777777" w:rsidR="00321688"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Net </w:t>
            </w:r>
          </w:p>
          <w:p w14:paraId="6A1F67E0" w14:textId="28140E98"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Savings (Therms)</w:t>
            </w:r>
          </w:p>
        </w:tc>
      </w:tr>
      <w:tr w:rsidR="00AC04C1" w:rsidRPr="00071D60" w14:paraId="6CE30E76" w14:textId="77777777" w:rsidTr="00AC04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3C13504C" w14:textId="0FE1673B" w:rsidR="00AC04C1" w:rsidRPr="00FF6943" w:rsidRDefault="00280839" w:rsidP="00FB13A6">
            <w:pPr>
              <w:keepNext/>
              <w:keepLines/>
              <w:spacing w:before="0" w:after="0"/>
              <w:jc w:val="left"/>
              <w:rPr>
                <w:rFonts w:ascii="Arial Narrow" w:hAnsi="Arial Narrow"/>
                <w:b/>
                <w:color w:val="000000"/>
              </w:rPr>
            </w:pPr>
            <w:r>
              <w:rPr>
                <w:rFonts w:ascii="Arial Narrow" w:hAnsi="Arial Narrow"/>
                <w:b/>
                <w:color w:val="000000"/>
              </w:rPr>
              <w:t>Disadvantaged Communities</w:t>
            </w:r>
          </w:p>
        </w:tc>
        <w:tc>
          <w:tcPr>
            <w:tcW w:w="1010" w:type="pct"/>
          </w:tcPr>
          <w:p w14:paraId="7A72CCC4" w14:textId="77777777" w:rsidR="00AC04C1" w:rsidRPr="00071D60" w:rsidRDefault="00AC04C1" w:rsidP="00FB13A6">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725" w:type="pct"/>
            <w:noWrap/>
          </w:tcPr>
          <w:p w14:paraId="4BFC3E3D" w14:textId="797AE367" w:rsidR="00AC04C1" w:rsidRPr="00071D60" w:rsidRDefault="00AC04C1" w:rsidP="00FB13A6">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43" w:type="pct"/>
            <w:noWrap/>
          </w:tcPr>
          <w:p w14:paraId="26EC80B4" w14:textId="00BEEE06" w:rsidR="00AC04C1" w:rsidRPr="00071D60" w:rsidRDefault="00AC04C1" w:rsidP="00FB13A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84" w:type="pct"/>
            <w:noWrap/>
          </w:tcPr>
          <w:p w14:paraId="5A124B5C" w14:textId="77777777" w:rsidR="00AC04C1" w:rsidRPr="00071D60" w:rsidRDefault="00AC04C1" w:rsidP="00FB13A6">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16" w:type="pct"/>
            <w:noWrap/>
          </w:tcPr>
          <w:p w14:paraId="0AE1FDB0" w14:textId="28B69D57" w:rsidR="00AC04C1" w:rsidRPr="00071D60" w:rsidRDefault="00AC04C1" w:rsidP="00FB13A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664" w:type="pct"/>
          </w:tcPr>
          <w:p w14:paraId="1ACE06AE" w14:textId="77777777" w:rsidR="00AC04C1" w:rsidRPr="007508F0" w:rsidRDefault="00AC04C1" w:rsidP="00FB13A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280839" w:rsidRPr="00071D60" w14:paraId="47ED7334" w14:textId="77777777" w:rsidTr="00C2219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5DAEA91F" w14:textId="1CEF506D" w:rsidR="00280839" w:rsidRDefault="00280839" w:rsidP="00280839">
            <w:pPr>
              <w:keepNext/>
              <w:keepLines/>
              <w:spacing w:before="0" w:after="0"/>
              <w:jc w:val="left"/>
              <w:rPr>
                <w:rFonts w:ascii="Arial Narrow" w:hAnsi="Arial Narrow"/>
                <w:color w:val="000000"/>
              </w:rPr>
            </w:pPr>
          </w:p>
        </w:tc>
        <w:tc>
          <w:tcPr>
            <w:tcW w:w="1010" w:type="pct"/>
          </w:tcPr>
          <w:p w14:paraId="5D110E40" w14:textId="6BFE35FC" w:rsidR="00280839" w:rsidRPr="00D44080" w:rsidRDefault="00280839" w:rsidP="0028083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 xml:space="preserve">Direct Install </w:t>
            </w:r>
          </w:p>
        </w:tc>
        <w:tc>
          <w:tcPr>
            <w:tcW w:w="725" w:type="pct"/>
            <w:tcBorders>
              <w:top w:val="nil"/>
              <w:left w:val="nil"/>
              <w:bottom w:val="single" w:sz="8" w:space="0" w:color="B3EFFD"/>
              <w:right w:val="nil"/>
            </w:tcBorders>
            <w:shd w:val="clear" w:color="000000" w:fill="FFFFFF"/>
            <w:noWrap/>
          </w:tcPr>
          <w:p w14:paraId="109AE59A" w14:textId="29DCEB82" w:rsidR="00280839" w:rsidRPr="00D44080" w:rsidRDefault="00280839" w:rsidP="0028083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16,401</w:t>
            </w:r>
          </w:p>
        </w:tc>
        <w:tc>
          <w:tcPr>
            <w:tcW w:w="543" w:type="pct"/>
            <w:tcBorders>
              <w:top w:val="nil"/>
              <w:left w:val="nil"/>
              <w:bottom w:val="single" w:sz="8" w:space="0" w:color="B3EFFD"/>
              <w:right w:val="nil"/>
            </w:tcBorders>
            <w:shd w:val="clear" w:color="000000" w:fill="FFFFFF"/>
            <w:noWrap/>
          </w:tcPr>
          <w:p w14:paraId="21670888" w14:textId="061AE995" w:rsidR="00280839" w:rsidRDefault="00280839" w:rsidP="0028083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84" w:type="pct"/>
            <w:tcBorders>
              <w:top w:val="nil"/>
              <w:left w:val="nil"/>
              <w:bottom w:val="single" w:sz="8" w:space="0" w:color="B3EFFD"/>
              <w:right w:val="nil"/>
            </w:tcBorders>
            <w:shd w:val="clear" w:color="000000" w:fill="FFFFFF"/>
            <w:noWrap/>
          </w:tcPr>
          <w:p w14:paraId="08BF1D1B" w14:textId="52535733" w:rsidR="00280839" w:rsidRPr="00D44080" w:rsidRDefault="00280839" w:rsidP="00280839">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16,401</w:t>
            </w:r>
          </w:p>
        </w:tc>
        <w:tc>
          <w:tcPr>
            <w:tcW w:w="416" w:type="pct"/>
            <w:tcBorders>
              <w:top w:val="nil"/>
              <w:left w:val="nil"/>
              <w:bottom w:val="single" w:sz="8" w:space="0" w:color="B3EFFD"/>
              <w:right w:val="nil"/>
            </w:tcBorders>
            <w:shd w:val="clear" w:color="000000" w:fill="FFFFFF"/>
            <w:noWrap/>
          </w:tcPr>
          <w:p w14:paraId="26CC442A" w14:textId="0E640E69" w:rsidR="00280839" w:rsidRDefault="00280839" w:rsidP="0028083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664" w:type="pct"/>
            <w:tcBorders>
              <w:top w:val="nil"/>
              <w:left w:val="nil"/>
              <w:bottom w:val="single" w:sz="8" w:space="0" w:color="B3EFFD"/>
              <w:right w:val="nil"/>
            </w:tcBorders>
            <w:shd w:val="clear" w:color="000000" w:fill="FFFFFF"/>
          </w:tcPr>
          <w:p w14:paraId="055FD14F" w14:textId="2F899C8D" w:rsidR="00280839" w:rsidRPr="007508F0" w:rsidRDefault="00280839" w:rsidP="0028083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16,401</w:t>
            </w:r>
          </w:p>
        </w:tc>
      </w:tr>
      <w:tr w:rsidR="00280839" w:rsidRPr="00071D60" w14:paraId="49730A2C" w14:textId="77777777" w:rsidTr="00C221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7B6971DF" w14:textId="23ED340D" w:rsidR="00280839" w:rsidRDefault="00280839" w:rsidP="00280839">
            <w:pPr>
              <w:keepNext/>
              <w:keepLines/>
              <w:spacing w:before="0" w:after="0"/>
              <w:jc w:val="left"/>
              <w:rPr>
                <w:rFonts w:ascii="Arial Narrow" w:hAnsi="Arial Narrow"/>
                <w:color w:val="000000"/>
              </w:rPr>
            </w:pPr>
          </w:p>
        </w:tc>
        <w:tc>
          <w:tcPr>
            <w:tcW w:w="1010" w:type="pct"/>
          </w:tcPr>
          <w:p w14:paraId="64695B7F" w14:textId="425A6F1B" w:rsidR="00280839" w:rsidRPr="00D44080" w:rsidRDefault="00280839" w:rsidP="002808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Virtual Home Assessment</w:t>
            </w:r>
          </w:p>
        </w:tc>
        <w:tc>
          <w:tcPr>
            <w:tcW w:w="725" w:type="pct"/>
            <w:tcBorders>
              <w:top w:val="nil"/>
              <w:left w:val="nil"/>
              <w:bottom w:val="single" w:sz="8" w:space="0" w:color="B3EFFD"/>
              <w:right w:val="nil"/>
            </w:tcBorders>
            <w:shd w:val="clear" w:color="auto" w:fill="auto"/>
            <w:noWrap/>
          </w:tcPr>
          <w:p w14:paraId="17426C01" w14:textId="4D478EDC" w:rsidR="00280839" w:rsidRPr="00D44080" w:rsidRDefault="00280839" w:rsidP="0028083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1,334</w:t>
            </w:r>
          </w:p>
        </w:tc>
        <w:tc>
          <w:tcPr>
            <w:tcW w:w="543" w:type="pct"/>
            <w:tcBorders>
              <w:top w:val="nil"/>
              <w:left w:val="nil"/>
              <w:bottom w:val="single" w:sz="8" w:space="0" w:color="B3EFFD"/>
              <w:right w:val="nil"/>
            </w:tcBorders>
            <w:shd w:val="clear" w:color="auto" w:fill="auto"/>
            <w:noWrap/>
          </w:tcPr>
          <w:p w14:paraId="6A361CBB" w14:textId="52A65B3D" w:rsidR="00280839" w:rsidRDefault="00280839" w:rsidP="0028083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84" w:type="pct"/>
            <w:tcBorders>
              <w:top w:val="nil"/>
              <w:left w:val="nil"/>
              <w:bottom w:val="single" w:sz="8" w:space="0" w:color="B3EFFD"/>
              <w:right w:val="nil"/>
            </w:tcBorders>
            <w:shd w:val="clear" w:color="auto" w:fill="auto"/>
            <w:noWrap/>
          </w:tcPr>
          <w:p w14:paraId="38F91EE1" w14:textId="3B85EDC1" w:rsidR="00280839" w:rsidRPr="00D44080" w:rsidRDefault="00280839" w:rsidP="00280839">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1,334</w:t>
            </w:r>
          </w:p>
        </w:tc>
        <w:tc>
          <w:tcPr>
            <w:tcW w:w="416" w:type="pct"/>
            <w:tcBorders>
              <w:top w:val="nil"/>
              <w:left w:val="nil"/>
              <w:bottom w:val="single" w:sz="8" w:space="0" w:color="B3EFFD"/>
              <w:right w:val="nil"/>
            </w:tcBorders>
            <w:shd w:val="clear" w:color="auto" w:fill="auto"/>
            <w:noWrap/>
          </w:tcPr>
          <w:p w14:paraId="48227BA0" w14:textId="1BFECD6C" w:rsidR="00280839" w:rsidRDefault="00280839" w:rsidP="0028083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664" w:type="pct"/>
            <w:tcBorders>
              <w:top w:val="nil"/>
              <w:left w:val="nil"/>
              <w:bottom w:val="single" w:sz="8" w:space="0" w:color="B3EFFD"/>
              <w:right w:val="nil"/>
            </w:tcBorders>
            <w:shd w:val="clear" w:color="auto" w:fill="auto"/>
          </w:tcPr>
          <w:p w14:paraId="6DED7374" w14:textId="191B6694" w:rsidR="00280839" w:rsidRPr="007508F0" w:rsidRDefault="00280839" w:rsidP="0028083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1,334</w:t>
            </w:r>
          </w:p>
        </w:tc>
      </w:tr>
      <w:tr w:rsidR="00280839" w:rsidRPr="00071D60" w14:paraId="2FC079C5" w14:textId="77777777" w:rsidTr="00C2219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5D5A1C83" w14:textId="3099C8A8" w:rsidR="00280839" w:rsidRPr="00FF6943" w:rsidRDefault="00351811" w:rsidP="00280839">
            <w:pPr>
              <w:keepNext/>
              <w:keepLines/>
              <w:jc w:val="left"/>
              <w:rPr>
                <w:rFonts w:ascii="Arial Narrow" w:hAnsi="Arial Narrow"/>
                <w:b/>
                <w:i/>
                <w:color w:val="000000"/>
              </w:rPr>
            </w:pPr>
            <w:r>
              <w:rPr>
                <w:rFonts w:ascii="Arial Narrow" w:hAnsi="Arial Narrow"/>
                <w:b/>
                <w:i/>
                <w:color w:val="000000"/>
              </w:rPr>
              <w:t>DAC</w:t>
            </w:r>
            <w:r w:rsidR="00280839" w:rsidRPr="00FF6943">
              <w:rPr>
                <w:rFonts w:ascii="Arial Narrow" w:hAnsi="Arial Narrow"/>
                <w:b/>
                <w:i/>
                <w:color w:val="000000"/>
              </w:rPr>
              <w:t xml:space="preserve"> Subtotal</w:t>
            </w:r>
          </w:p>
        </w:tc>
        <w:tc>
          <w:tcPr>
            <w:tcW w:w="1010" w:type="pct"/>
          </w:tcPr>
          <w:p w14:paraId="3981058A" w14:textId="77777777" w:rsidR="00280839" w:rsidRPr="00D44080" w:rsidRDefault="00280839" w:rsidP="0028083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725" w:type="pct"/>
            <w:tcBorders>
              <w:top w:val="nil"/>
              <w:left w:val="nil"/>
              <w:bottom w:val="single" w:sz="8" w:space="0" w:color="B3EFFD"/>
              <w:right w:val="nil"/>
            </w:tcBorders>
            <w:shd w:val="clear" w:color="000000" w:fill="FFFFFF"/>
            <w:noWrap/>
          </w:tcPr>
          <w:p w14:paraId="6504C852" w14:textId="4B3AF409" w:rsidR="00280839" w:rsidRPr="00D44080" w:rsidRDefault="00280839" w:rsidP="0028083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17,735</w:t>
            </w:r>
          </w:p>
        </w:tc>
        <w:tc>
          <w:tcPr>
            <w:tcW w:w="543" w:type="pct"/>
            <w:tcBorders>
              <w:top w:val="nil"/>
              <w:left w:val="nil"/>
              <w:bottom w:val="single" w:sz="8" w:space="0" w:color="B3EFFD"/>
              <w:right w:val="nil"/>
            </w:tcBorders>
            <w:shd w:val="clear" w:color="000000" w:fill="FFFFFF"/>
            <w:noWrap/>
          </w:tcPr>
          <w:p w14:paraId="0385DFDD" w14:textId="7AF4FD7B" w:rsidR="00280839" w:rsidRDefault="00280839" w:rsidP="0028083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100%</w:t>
            </w:r>
          </w:p>
        </w:tc>
        <w:tc>
          <w:tcPr>
            <w:tcW w:w="584" w:type="pct"/>
            <w:tcBorders>
              <w:top w:val="nil"/>
              <w:left w:val="nil"/>
              <w:bottom w:val="single" w:sz="8" w:space="0" w:color="B3EFFD"/>
              <w:right w:val="nil"/>
            </w:tcBorders>
            <w:shd w:val="clear" w:color="000000" w:fill="FFFFFF"/>
            <w:noWrap/>
          </w:tcPr>
          <w:p w14:paraId="41E9CE3E" w14:textId="3097A38F" w:rsidR="00280839" w:rsidRPr="00D44080" w:rsidRDefault="00280839" w:rsidP="00280839">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17,735</w:t>
            </w:r>
          </w:p>
        </w:tc>
        <w:tc>
          <w:tcPr>
            <w:tcW w:w="416" w:type="pct"/>
            <w:tcBorders>
              <w:top w:val="nil"/>
              <w:left w:val="nil"/>
              <w:bottom w:val="single" w:sz="8" w:space="0" w:color="B3EFFD"/>
              <w:right w:val="nil"/>
            </w:tcBorders>
            <w:shd w:val="clear" w:color="000000" w:fill="FFFFFF"/>
            <w:noWrap/>
          </w:tcPr>
          <w:p w14:paraId="4199F9C3" w14:textId="446A64CA" w:rsidR="00280839" w:rsidRDefault="00280839" w:rsidP="0028083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1.00</w:t>
            </w:r>
          </w:p>
        </w:tc>
        <w:tc>
          <w:tcPr>
            <w:tcW w:w="664" w:type="pct"/>
            <w:tcBorders>
              <w:top w:val="nil"/>
              <w:left w:val="nil"/>
              <w:bottom w:val="single" w:sz="8" w:space="0" w:color="B3EFFD"/>
              <w:right w:val="nil"/>
            </w:tcBorders>
            <w:shd w:val="clear" w:color="000000" w:fill="FFFFFF"/>
          </w:tcPr>
          <w:p w14:paraId="4B0F947E" w14:textId="40A969EE" w:rsidR="00280839" w:rsidRPr="007508F0" w:rsidRDefault="00280839" w:rsidP="0028083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17,735</w:t>
            </w:r>
          </w:p>
        </w:tc>
      </w:tr>
      <w:tr w:rsidR="009E039B" w:rsidRPr="00071D60" w14:paraId="40D5685C" w14:textId="77777777" w:rsidTr="00AC04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060C45CC" w14:textId="10252EF7" w:rsidR="009E039B" w:rsidRPr="00FF6943" w:rsidRDefault="00280839" w:rsidP="009E039B">
            <w:pPr>
              <w:keepNext/>
              <w:keepLines/>
              <w:jc w:val="left"/>
              <w:rPr>
                <w:rFonts w:ascii="Arial Narrow" w:hAnsi="Arial Narrow"/>
                <w:b/>
                <w:color w:val="000000"/>
              </w:rPr>
            </w:pPr>
            <w:r>
              <w:rPr>
                <w:rFonts w:ascii="Arial Narrow" w:hAnsi="Arial Narrow"/>
                <w:b/>
                <w:color w:val="000000"/>
              </w:rPr>
              <w:t>Non-Disadvantaged Communities</w:t>
            </w:r>
          </w:p>
        </w:tc>
        <w:tc>
          <w:tcPr>
            <w:tcW w:w="1010" w:type="pct"/>
          </w:tcPr>
          <w:p w14:paraId="1079B060" w14:textId="77777777" w:rsidR="009E039B" w:rsidRPr="00071D60" w:rsidRDefault="009E039B" w:rsidP="009E039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725" w:type="pct"/>
            <w:noWrap/>
          </w:tcPr>
          <w:p w14:paraId="1FDE64AD" w14:textId="25BE4C16" w:rsidR="009E039B" w:rsidRPr="00071D60" w:rsidRDefault="009E039B" w:rsidP="009E039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43" w:type="pct"/>
            <w:noWrap/>
          </w:tcPr>
          <w:p w14:paraId="31C8F1DA" w14:textId="77777777" w:rsidR="009E039B" w:rsidRPr="00071D60" w:rsidRDefault="009E039B" w:rsidP="009E039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84" w:type="pct"/>
            <w:noWrap/>
          </w:tcPr>
          <w:p w14:paraId="04F30A19" w14:textId="77777777" w:rsidR="009E039B" w:rsidRPr="00071D60" w:rsidRDefault="009E039B" w:rsidP="009E039B">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16" w:type="pct"/>
            <w:noWrap/>
          </w:tcPr>
          <w:p w14:paraId="7AD702A6" w14:textId="77777777" w:rsidR="009E039B" w:rsidRPr="00071D60" w:rsidRDefault="009E039B" w:rsidP="009E039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664" w:type="pct"/>
          </w:tcPr>
          <w:p w14:paraId="258D8288" w14:textId="77777777" w:rsidR="009E039B" w:rsidRPr="007508F0" w:rsidRDefault="009E039B" w:rsidP="009E039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280839" w:rsidRPr="006453C0" w14:paraId="52990DCD" w14:textId="77777777" w:rsidTr="00200F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561159CD" w14:textId="2BC0A56E" w:rsidR="00280839" w:rsidRPr="007F5B3F" w:rsidRDefault="00280839" w:rsidP="00280839">
            <w:pPr>
              <w:keepNext/>
              <w:keepLines/>
              <w:spacing w:before="0" w:after="0"/>
              <w:jc w:val="left"/>
              <w:rPr>
                <w:rFonts w:ascii="Arial Narrow" w:hAnsi="Arial Narrow"/>
                <w:color w:val="000000"/>
              </w:rPr>
            </w:pPr>
          </w:p>
        </w:tc>
        <w:tc>
          <w:tcPr>
            <w:tcW w:w="1010" w:type="pct"/>
          </w:tcPr>
          <w:p w14:paraId="125C9D97" w14:textId="056D12DB" w:rsidR="00280839" w:rsidRPr="007F5B3F" w:rsidRDefault="00280839" w:rsidP="0028083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 xml:space="preserve">Direct Install </w:t>
            </w:r>
          </w:p>
        </w:tc>
        <w:tc>
          <w:tcPr>
            <w:tcW w:w="725" w:type="pct"/>
            <w:tcBorders>
              <w:top w:val="nil"/>
              <w:left w:val="nil"/>
              <w:bottom w:val="single" w:sz="8" w:space="0" w:color="B3EFFD"/>
              <w:right w:val="nil"/>
            </w:tcBorders>
            <w:shd w:val="clear" w:color="000000" w:fill="FFFFFF"/>
            <w:noWrap/>
          </w:tcPr>
          <w:p w14:paraId="72AEF924" w14:textId="6DF37690" w:rsidR="00280839" w:rsidRPr="007F5B3F" w:rsidRDefault="00280839" w:rsidP="0028083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13,278</w:t>
            </w:r>
          </w:p>
        </w:tc>
        <w:tc>
          <w:tcPr>
            <w:tcW w:w="543" w:type="pct"/>
            <w:tcBorders>
              <w:top w:val="nil"/>
              <w:left w:val="nil"/>
              <w:bottom w:val="single" w:sz="8" w:space="0" w:color="B3EFFD"/>
              <w:right w:val="nil"/>
            </w:tcBorders>
            <w:shd w:val="clear" w:color="000000" w:fill="FFFFFF"/>
            <w:noWrap/>
          </w:tcPr>
          <w:p w14:paraId="3D98DAF5" w14:textId="636F7A9E" w:rsidR="00280839" w:rsidRPr="007F5B3F" w:rsidRDefault="00280839" w:rsidP="0028083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84" w:type="pct"/>
            <w:tcBorders>
              <w:top w:val="nil"/>
              <w:left w:val="nil"/>
              <w:bottom w:val="single" w:sz="8" w:space="0" w:color="B3EFFD"/>
              <w:right w:val="nil"/>
            </w:tcBorders>
            <w:shd w:val="clear" w:color="000000" w:fill="FFFFFF"/>
            <w:noWrap/>
          </w:tcPr>
          <w:p w14:paraId="2C14ACAA" w14:textId="1E4CFA8E" w:rsidR="00280839" w:rsidRPr="007F5B3F" w:rsidRDefault="00280839" w:rsidP="00280839">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13,278</w:t>
            </w:r>
          </w:p>
        </w:tc>
        <w:tc>
          <w:tcPr>
            <w:tcW w:w="416" w:type="pct"/>
            <w:tcBorders>
              <w:top w:val="nil"/>
              <w:left w:val="nil"/>
              <w:bottom w:val="single" w:sz="8" w:space="0" w:color="B3EFFD"/>
              <w:right w:val="nil"/>
            </w:tcBorders>
            <w:shd w:val="clear" w:color="000000" w:fill="FFFFFF"/>
            <w:noWrap/>
          </w:tcPr>
          <w:p w14:paraId="3030D06C" w14:textId="2843DE1F" w:rsidR="00280839" w:rsidRPr="007F5B3F" w:rsidRDefault="00280839" w:rsidP="0028083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0.96</w:t>
            </w:r>
          </w:p>
        </w:tc>
        <w:tc>
          <w:tcPr>
            <w:tcW w:w="664" w:type="pct"/>
            <w:tcBorders>
              <w:top w:val="nil"/>
              <w:left w:val="nil"/>
              <w:bottom w:val="single" w:sz="8" w:space="0" w:color="B3EFFD"/>
              <w:right w:val="nil"/>
            </w:tcBorders>
            <w:shd w:val="clear" w:color="000000" w:fill="FFFFFF"/>
          </w:tcPr>
          <w:p w14:paraId="5BB890D4" w14:textId="4EAD1AE9" w:rsidR="00280839" w:rsidRPr="007508F0" w:rsidRDefault="00280839" w:rsidP="0028083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11,954</w:t>
            </w:r>
          </w:p>
        </w:tc>
      </w:tr>
      <w:tr w:rsidR="00280839" w:rsidRPr="006453C0" w14:paraId="6E47A3D0" w14:textId="77777777" w:rsidTr="00200F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54B343D1" w14:textId="18973C3D" w:rsidR="00280839" w:rsidRPr="007F5B3F" w:rsidRDefault="00280839" w:rsidP="00280839">
            <w:pPr>
              <w:keepNext/>
              <w:keepLines/>
              <w:jc w:val="left"/>
              <w:rPr>
                <w:rFonts w:ascii="Arial Narrow" w:hAnsi="Arial Narrow"/>
                <w:color w:val="000000"/>
              </w:rPr>
            </w:pPr>
          </w:p>
        </w:tc>
        <w:tc>
          <w:tcPr>
            <w:tcW w:w="1010" w:type="pct"/>
          </w:tcPr>
          <w:p w14:paraId="25743B9E" w14:textId="120550F7" w:rsidR="00280839" w:rsidRPr="007F5B3F" w:rsidRDefault="00280839" w:rsidP="002808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Virtual Home Assessment</w:t>
            </w:r>
          </w:p>
        </w:tc>
        <w:tc>
          <w:tcPr>
            <w:tcW w:w="725" w:type="pct"/>
            <w:tcBorders>
              <w:top w:val="nil"/>
              <w:left w:val="nil"/>
              <w:bottom w:val="single" w:sz="8" w:space="0" w:color="B3EFFD"/>
              <w:right w:val="nil"/>
            </w:tcBorders>
            <w:shd w:val="clear" w:color="auto" w:fill="auto"/>
            <w:noWrap/>
          </w:tcPr>
          <w:p w14:paraId="7C3D9AAA" w14:textId="61EE39B4" w:rsidR="00280839" w:rsidRPr="007F5B3F" w:rsidRDefault="00280839" w:rsidP="0028083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1,721</w:t>
            </w:r>
          </w:p>
        </w:tc>
        <w:tc>
          <w:tcPr>
            <w:tcW w:w="543" w:type="pct"/>
            <w:tcBorders>
              <w:top w:val="nil"/>
              <w:left w:val="nil"/>
              <w:bottom w:val="single" w:sz="8" w:space="0" w:color="B3EFFD"/>
              <w:right w:val="nil"/>
            </w:tcBorders>
            <w:shd w:val="clear" w:color="auto" w:fill="auto"/>
            <w:noWrap/>
          </w:tcPr>
          <w:p w14:paraId="6263619E" w14:textId="209DCB96" w:rsidR="00280839" w:rsidRPr="007F5B3F" w:rsidRDefault="00280839" w:rsidP="0028083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84" w:type="pct"/>
            <w:tcBorders>
              <w:top w:val="nil"/>
              <w:left w:val="nil"/>
              <w:bottom w:val="single" w:sz="8" w:space="0" w:color="B3EFFD"/>
              <w:right w:val="nil"/>
            </w:tcBorders>
            <w:shd w:val="clear" w:color="auto" w:fill="auto"/>
            <w:noWrap/>
          </w:tcPr>
          <w:p w14:paraId="19A4DFF7" w14:textId="306EA988" w:rsidR="00280839" w:rsidRPr="007F5B3F" w:rsidRDefault="00280839" w:rsidP="00280839">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1,721</w:t>
            </w:r>
          </w:p>
        </w:tc>
        <w:tc>
          <w:tcPr>
            <w:tcW w:w="416" w:type="pct"/>
            <w:tcBorders>
              <w:top w:val="nil"/>
              <w:left w:val="nil"/>
              <w:bottom w:val="single" w:sz="8" w:space="0" w:color="B3EFFD"/>
              <w:right w:val="nil"/>
            </w:tcBorders>
            <w:shd w:val="clear" w:color="auto" w:fill="auto"/>
            <w:noWrap/>
          </w:tcPr>
          <w:p w14:paraId="6530B9FB" w14:textId="206AA4BE" w:rsidR="00280839" w:rsidRPr="007F5B3F" w:rsidRDefault="00280839" w:rsidP="0028083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0.92</w:t>
            </w:r>
          </w:p>
        </w:tc>
        <w:tc>
          <w:tcPr>
            <w:tcW w:w="664" w:type="pct"/>
            <w:tcBorders>
              <w:top w:val="nil"/>
              <w:left w:val="nil"/>
              <w:bottom w:val="single" w:sz="8" w:space="0" w:color="B3EFFD"/>
              <w:right w:val="nil"/>
            </w:tcBorders>
            <w:shd w:val="clear" w:color="auto" w:fill="auto"/>
          </w:tcPr>
          <w:p w14:paraId="195BB551" w14:textId="363EDACD" w:rsidR="00280839" w:rsidRPr="007508F0" w:rsidRDefault="00280839" w:rsidP="0028083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1,550</w:t>
            </w:r>
          </w:p>
        </w:tc>
      </w:tr>
      <w:tr w:rsidR="00280839" w:rsidRPr="006453C0" w14:paraId="595DBE7F" w14:textId="77777777" w:rsidTr="00200F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tcPr>
          <w:p w14:paraId="4D645607" w14:textId="200AC364" w:rsidR="00280839" w:rsidRPr="00FF6943" w:rsidRDefault="00351811" w:rsidP="00280839">
            <w:pPr>
              <w:keepNext/>
              <w:keepLines/>
              <w:jc w:val="left"/>
              <w:rPr>
                <w:rFonts w:ascii="Arial Narrow" w:hAnsi="Arial Narrow"/>
                <w:b/>
                <w:i/>
                <w:color w:val="000000"/>
              </w:rPr>
            </w:pPr>
            <w:r>
              <w:rPr>
                <w:rFonts w:ascii="Arial Narrow" w:hAnsi="Arial Narrow"/>
                <w:b/>
                <w:i/>
                <w:color w:val="000000"/>
              </w:rPr>
              <w:t>Non-DAC</w:t>
            </w:r>
            <w:r w:rsidR="00280839" w:rsidRPr="00FF6943">
              <w:rPr>
                <w:rFonts w:ascii="Arial Narrow" w:hAnsi="Arial Narrow"/>
                <w:b/>
                <w:i/>
                <w:color w:val="000000"/>
              </w:rPr>
              <w:t xml:space="preserve"> Subtotal</w:t>
            </w:r>
          </w:p>
        </w:tc>
        <w:tc>
          <w:tcPr>
            <w:tcW w:w="1010" w:type="pct"/>
          </w:tcPr>
          <w:p w14:paraId="1EFA220F" w14:textId="77777777" w:rsidR="00280839" w:rsidRPr="007F5B3F" w:rsidRDefault="00280839" w:rsidP="0028083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725" w:type="pct"/>
            <w:tcBorders>
              <w:top w:val="nil"/>
              <w:left w:val="nil"/>
              <w:bottom w:val="single" w:sz="8" w:space="0" w:color="B3EFFD"/>
              <w:right w:val="nil"/>
            </w:tcBorders>
            <w:shd w:val="clear" w:color="000000" w:fill="FFFFFF"/>
            <w:noWrap/>
          </w:tcPr>
          <w:p w14:paraId="1D4520F0" w14:textId="245CB2C8" w:rsidR="00280839" w:rsidRPr="007F5B3F" w:rsidRDefault="00280839" w:rsidP="0028083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14,999</w:t>
            </w:r>
          </w:p>
        </w:tc>
        <w:tc>
          <w:tcPr>
            <w:tcW w:w="543" w:type="pct"/>
            <w:tcBorders>
              <w:top w:val="nil"/>
              <w:left w:val="nil"/>
              <w:bottom w:val="single" w:sz="8" w:space="0" w:color="B3EFFD"/>
              <w:right w:val="nil"/>
            </w:tcBorders>
            <w:shd w:val="clear" w:color="000000" w:fill="FFFFFF"/>
            <w:noWrap/>
          </w:tcPr>
          <w:p w14:paraId="000D5B3A" w14:textId="2DB6C907" w:rsidR="00280839" w:rsidRPr="007F5B3F" w:rsidRDefault="00280839" w:rsidP="0028083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100%</w:t>
            </w:r>
          </w:p>
        </w:tc>
        <w:tc>
          <w:tcPr>
            <w:tcW w:w="584" w:type="pct"/>
            <w:tcBorders>
              <w:top w:val="nil"/>
              <w:left w:val="nil"/>
              <w:bottom w:val="single" w:sz="8" w:space="0" w:color="B3EFFD"/>
              <w:right w:val="nil"/>
            </w:tcBorders>
            <w:shd w:val="clear" w:color="000000" w:fill="FFFFFF"/>
            <w:noWrap/>
          </w:tcPr>
          <w:p w14:paraId="1B7170DA" w14:textId="1AECF546" w:rsidR="00280839" w:rsidRPr="007F5B3F" w:rsidRDefault="00280839" w:rsidP="00280839">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14,999</w:t>
            </w:r>
          </w:p>
        </w:tc>
        <w:tc>
          <w:tcPr>
            <w:tcW w:w="416" w:type="pct"/>
            <w:tcBorders>
              <w:top w:val="nil"/>
              <w:left w:val="nil"/>
              <w:bottom w:val="single" w:sz="8" w:space="0" w:color="B3EFFD"/>
              <w:right w:val="nil"/>
            </w:tcBorders>
            <w:shd w:val="clear" w:color="000000" w:fill="FFFFFF"/>
            <w:noWrap/>
          </w:tcPr>
          <w:p w14:paraId="6A031830" w14:textId="0F8A41B8" w:rsidR="00280839" w:rsidRPr="007F5B3F" w:rsidRDefault="00280839" w:rsidP="0028083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0.95</w:t>
            </w:r>
          </w:p>
        </w:tc>
        <w:tc>
          <w:tcPr>
            <w:tcW w:w="664" w:type="pct"/>
            <w:tcBorders>
              <w:top w:val="nil"/>
              <w:left w:val="nil"/>
              <w:bottom w:val="single" w:sz="8" w:space="0" w:color="B3EFFD"/>
              <w:right w:val="nil"/>
            </w:tcBorders>
            <w:shd w:val="clear" w:color="000000" w:fill="FFFFFF"/>
          </w:tcPr>
          <w:p w14:paraId="13C3CB5F" w14:textId="4607E7AA" w:rsidR="00280839" w:rsidRPr="007508F0" w:rsidRDefault="00280839" w:rsidP="0028083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13,504</w:t>
            </w:r>
          </w:p>
        </w:tc>
      </w:tr>
      <w:tr w:rsidR="00280839" w:rsidRPr="007508F0" w14:paraId="4CCC6E3E" w14:textId="77777777" w:rsidTr="00BB2B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8" w:type="pct"/>
            <w:gridSpan w:val="2"/>
            <w:hideMark/>
          </w:tcPr>
          <w:p w14:paraId="07A93C7E" w14:textId="3FD41BCE" w:rsidR="00280839" w:rsidRPr="006D1FF6" w:rsidRDefault="00280839" w:rsidP="00280839">
            <w:pPr>
              <w:keepNext/>
              <w:keepLines/>
              <w:ind w:right="72"/>
              <w:jc w:val="left"/>
              <w:rPr>
                <w:rFonts w:ascii="Arial Narrow" w:hAnsi="Arial Narrow"/>
                <w:b/>
                <w:color w:val="000000"/>
              </w:rPr>
            </w:pPr>
            <w:r w:rsidRPr="007508F0">
              <w:rPr>
                <w:rFonts w:ascii="Arial Narrow" w:hAnsi="Arial Narrow"/>
                <w:b/>
                <w:color w:val="000000"/>
              </w:rPr>
              <w:t>Total</w:t>
            </w:r>
            <w:r>
              <w:rPr>
                <w:rFonts w:ascii="Arial Narrow" w:hAnsi="Arial Narrow"/>
                <w:b/>
                <w:color w:val="000000"/>
              </w:rPr>
              <w:t xml:space="preserve"> or Weighted Average</w:t>
            </w:r>
          </w:p>
        </w:tc>
        <w:tc>
          <w:tcPr>
            <w:tcW w:w="725" w:type="pct"/>
            <w:tcBorders>
              <w:top w:val="nil"/>
              <w:left w:val="nil"/>
              <w:bottom w:val="single" w:sz="8" w:space="0" w:color="036479"/>
              <w:right w:val="nil"/>
            </w:tcBorders>
            <w:shd w:val="clear" w:color="auto" w:fill="auto"/>
            <w:noWrap/>
          </w:tcPr>
          <w:p w14:paraId="554659E2" w14:textId="39CA831C" w:rsidR="00280839" w:rsidRPr="006D1FF6" w:rsidRDefault="00280839" w:rsidP="0028083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32,734</w:t>
            </w:r>
          </w:p>
        </w:tc>
        <w:tc>
          <w:tcPr>
            <w:tcW w:w="543" w:type="pct"/>
            <w:tcBorders>
              <w:top w:val="nil"/>
              <w:left w:val="nil"/>
              <w:bottom w:val="single" w:sz="8" w:space="0" w:color="036479"/>
              <w:right w:val="nil"/>
            </w:tcBorders>
            <w:shd w:val="clear" w:color="auto" w:fill="auto"/>
            <w:noWrap/>
          </w:tcPr>
          <w:p w14:paraId="06F32885" w14:textId="570EBFB9" w:rsidR="00280839" w:rsidRPr="006D1FF6" w:rsidRDefault="00280839" w:rsidP="0028083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100%</w:t>
            </w:r>
          </w:p>
        </w:tc>
        <w:tc>
          <w:tcPr>
            <w:tcW w:w="584" w:type="pct"/>
            <w:tcBorders>
              <w:top w:val="nil"/>
              <w:left w:val="nil"/>
              <w:bottom w:val="single" w:sz="8" w:space="0" w:color="036479"/>
              <w:right w:val="nil"/>
            </w:tcBorders>
            <w:shd w:val="clear" w:color="auto" w:fill="auto"/>
            <w:noWrap/>
          </w:tcPr>
          <w:p w14:paraId="39661BA2" w14:textId="159C5456" w:rsidR="00280839" w:rsidRPr="006D1FF6" w:rsidRDefault="00280839" w:rsidP="00280839">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32,734</w:t>
            </w:r>
          </w:p>
        </w:tc>
        <w:tc>
          <w:tcPr>
            <w:tcW w:w="416" w:type="pct"/>
            <w:tcBorders>
              <w:top w:val="nil"/>
              <w:left w:val="nil"/>
              <w:bottom w:val="single" w:sz="8" w:space="0" w:color="036479"/>
              <w:right w:val="nil"/>
            </w:tcBorders>
            <w:shd w:val="clear" w:color="auto" w:fill="auto"/>
            <w:noWrap/>
          </w:tcPr>
          <w:p w14:paraId="1D3EDADD" w14:textId="295C2A01" w:rsidR="00280839" w:rsidRPr="006D1FF6" w:rsidRDefault="00280839" w:rsidP="0028083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0.98</w:t>
            </w:r>
          </w:p>
        </w:tc>
        <w:tc>
          <w:tcPr>
            <w:tcW w:w="664" w:type="pct"/>
            <w:tcBorders>
              <w:top w:val="nil"/>
              <w:left w:val="nil"/>
              <w:bottom w:val="single" w:sz="8" w:space="0" w:color="036479"/>
              <w:right w:val="nil"/>
            </w:tcBorders>
            <w:shd w:val="clear" w:color="auto" w:fill="auto"/>
          </w:tcPr>
          <w:p w14:paraId="0F5F0EEE" w14:textId="4FC43C22" w:rsidR="00280839" w:rsidRPr="006D1FF6" w:rsidRDefault="00280839" w:rsidP="0028083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31,239</w:t>
            </w:r>
          </w:p>
        </w:tc>
      </w:tr>
    </w:tbl>
    <w:p w14:paraId="59AE19B0" w14:textId="77777777" w:rsidR="00E93A62" w:rsidRPr="00F65903" w:rsidRDefault="00E93A62" w:rsidP="00E93A62">
      <w:pPr>
        <w:pStyle w:val="GraphFootnote"/>
        <w:rPr>
          <w:rFonts w:ascii="Arial" w:hAnsi="Arial" w:cs="Arial"/>
          <w:szCs w:val="18"/>
        </w:rPr>
      </w:pPr>
      <w:bookmarkStart w:id="33" w:name="_Hlk500574807"/>
      <w:r w:rsidRPr="00F65903">
        <w:rPr>
          <w:rFonts w:ascii="Arial" w:hAnsi="Arial" w:cs="Arial"/>
          <w:szCs w:val="18"/>
        </w:rPr>
        <w:t>* Realization Rate (RR) is the ratio of verified gross savings to ex ante gross savings, based on evaluation research findings.</w:t>
      </w:r>
    </w:p>
    <w:p w14:paraId="071C54A0" w14:textId="7E71CF26"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hyperlink r:id="rId25" w:history="1">
        <w:r w:rsidR="00AD7318" w:rsidRPr="006E56C3">
          <w:rPr>
            <w:rStyle w:val="Hyperlink"/>
            <w:rFonts w:cs="Arial"/>
            <w:sz w:val="18"/>
            <w:szCs w:val="18"/>
          </w:rPr>
          <w:t>https://www.ilsag.info/ntg_2023</w:t>
        </w:r>
      </w:hyperlink>
      <w:r w:rsidRPr="00F65903">
        <w:rPr>
          <w:rFonts w:ascii="Arial" w:hAnsi="Arial" w:cs="Arial"/>
          <w:szCs w:val="18"/>
        </w:rPr>
        <w:t>.</w:t>
      </w:r>
      <w:r w:rsidR="00AD7318">
        <w:rPr>
          <w:rFonts w:ascii="Arial" w:hAnsi="Arial" w:cs="Arial"/>
          <w:szCs w:val="18"/>
        </w:rPr>
        <w:t xml:space="preserve"> Projects in disadvantaged communities designated sites have a NTG of 1.0.</w:t>
      </w:r>
    </w:p>
    <w:bookmarkEnd w:id="33"/>
    <w:p w14:paraId="64E72FE0" w14:textId="77777777" w:rsidR="00E93A62" w:rsidRPr="00F65903" w:rsidRDefault="00E93A62" w:rsidP="00E93A62">
      <w:pPr>
        <w:pStyle w:val="Source"/>
        <w:keepNext/>
        <w:keepLines/>
        <w:rPr>
          <w:rFonts w:cs="Arial"/>
          <w:sz w:val="18"/>
          <w:szCs w:val="18"/>
        </w:rPr>
      </w:pPr>
      <w:r w:rsidRPr="00F65903">
        <w:rPr>
          <w:rFonts w:cs="Arial"/>
          <w:sz w:val="18"/>
          <w:szCs w:val="18"/>
        </w:rPr>
        <w:t>Source: Peoples Gas tracking data and Guidehouse evaluation team analysis.</w:t>
      </w:r>
    </w:p>
    <w:p w14:paraId="14249598" w14:textId="77777777" w:rsidR="00E93A62" w:rsidRDefault="00E93A62" w:rsidP="00E93A62"/>
    <w:p w14:paraId="1338CE18" w14:textId="77777777" w:rsidR="00321688" w:rsidRDefault="00321688">
      <w:r>
        <w:br w:type="page"/>
      </w:r>
    </w:p>
    <w:p w14:paraId="5A8BAD4D" w14:textId="4224E086" w:rsidR="00E93A62" w:rsidRDefault="00E93A62" w:rsidP="00E93A62">
      <w:r>
        <w:lastRenderedPageBreak/>
        <w:fldChar w:fldCharType="begin"/>
      </w:r>
      <w:r>
        <w:instrText xml:space="preserve"> REF _Ref51682914 \h </w:instrText>
      </w:r>
      <w:r>
        <w:fldChar w:fldCharType="separate"/>
      </w:r>
      <w:r>
        <w:t xml:space="preserve">Table </w:t>
      </w:r>
      <w:r>
        <w:rPr>
          <w:noProof/>
        </w:rPr>
        <w:t>3</w:t>
      </w:r>
      <w:r>
        <w:noBreakHyphen/>
      </w:r>
      <w:r>
        <w:rPr>
          <w:noProof/>
        </w:rPr>
        <w:t>2</w:t>
      </w:r>
      <w:r>
        <w:fldChar w:fldCharType="end"/>
      </w:r>
      <w:r>
        <w:t xml:space="preserve"> </w:t>
      </w:r>
      <w:r w:rsidRPr="00A90B62">
        <w:t>summarize</w:t>
      </w:r>
      <w:r>
        <w:t>s</w:t>
      </w:r>
      <w:r w:rsidRPr="00A90B62">
        <w:t xml:space="preserve"> the </w:t>
      </w:r>
      <w:r>
        <w:t xml:space="preserve">energy </w:t>
      </w:r>
      <w:r w:rsidRPr="00A90B62">
        <w:t xml:space="preserve">savings the </w:t>
      </w:r>
      <w:r>
        <w:t xml:space="preserve">NSG </w:t>
      </w:r>
      <w:r w:rsidR="00280839">
        <w:t>Home Energy Jumpstart</w:t>
      </w:r>
      <w:r>
        <w:t xml:space="preserve"> P</w:t>
      </w:r>
      <w:r w:rsidRPr="00A90B62">
        <w:t>rogram</w:t>
      </w:r>
      <w:r>
        <w:t xml:space="preserve"> achieved by </w:t>
      </w:r>
      <w:r w:rsidR="00321688">
        <w:t xml:space="preserve">each program </w:t>
      </w:r>
      <w:r>
        <w:t xml:space="preserve">path in </w:t>
      </w:r>
      <w:r w:rsidR="00F65903">
        <w:t>202</w:t>
      </w:r>
      <w:r w:rsidR="004D5CB9">
        <w:t>3</w:t>
      </w:r>
      <w:r>
        <w:t>.</w:t>
      </w:r>
    </w:p>
    <w:p w14:paraId="3B844EF2" w14:textId="77777777" w:rsidR="00E93A62" w:rsidRDefault="00E93A62" w:rsidP="00E93A62"/>
    <w:p w14:paraId="5DD569F0" w14:textId="0889A142" w:rsidR="00E93A62" w:rsidRDefault="00E93A62" w:rsidP="00E93A62">
      <w:pPr>
        <w:pStyle w:val="Caption"/>
        <w:keepLines/>
      </w:pPr>
      <w:bookmarkStart w:id="34" w:name="_Ref51682914"/>
      <w:bookmarkStart w:id="35" w:name="_Toc61360477"/>
      <w:bookmarkStart w:id="36" w:name="_Toc161864860"/>
      <w:r>
        <w:t xml:space="preserve">Table </w:t>
      </w:r>
      <w:fldSimple w:instr=" STYLEREF 1 \s ">
        <w:r>
          <w:rPr>
            <w:noProof/>
          </w:rPr>
          <w:t>3</w:t>
        </w:r>
      </w:fldSimple>
      <w:r>
        <w:noBreakHyphen/>
      </w:r>
      <w:fldSimple w:instr=" SEQ Table \* ARABIC \s 1 ">
        <w:r>
          <w:rPr>
            <w:noProof/>
          </w:rPr>
          <w:t>2</w:t>
        </w:r>
      </w:fldSimple>
      <w:bookmarkEnd w:id="34"/>
      <w:r>
        <w:t xml:space="preserve">. </w:t>
      </w:r>
      <w:r w:rsidR="00F65903">
        <w:t>202</w:t>
      </w:r>
      <w:r w:rsidR="004D5CB9">
        <w:t>3</w:t>
      </w:r>
      <w:r>
        <w:t xml:space="preserve"> </w:t>
      </w:r>
      <w:r w:rsidR="00106E91">
        <w:t xml:space="preserve">HEJ Program </w:t>
      </w:r>
      <w:r>
        <w:t>Annual Energy Savings Summary for NSG</w:t>
      </w:r>
      <w:bookmarkEnd w:id="35"/>
      <w:bookmarkEnd w:id="36"/>
    </w:p>
    <w:tbl>
      <w:tblPr>
        <w:tblStyle w:val="EnergyTable1"/>
        <w:tblW w:w="5000" w:type="pct"/>
        <w:tblLayout w:type="fixed"/>
        <w:tblLook w:val="04A0" w:firstRow="1" w:lastRow="0" w:firstColumn="1" w:lastColumn="0" w:noHBand="0" w:noVBand="1"/>
      </w:tblPr>
      <w:tblGrid>
        <w:gridCol w:w="2251"/>
        <w:gridCol w:w="1763"/>
        <w:gridCol w:w="1179"/>
        <w:gridCol w:w="1024"/>
        <w:gridCol w:w="1103"/>
        <w:gridCol w:w="786"/>
        <w:gridCol w:w="1254"/>
      </w:tblGrid>
      <w:tr w:rsidR="00AC04C1" w:rsidRPr="00CF33FA" w14:paraId="4BA5BE50" w14:textId="77777777" w:rsidTr="00AC04C1">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202" w:type="pct"/>
            <w:hideMark/>
          </w:tcPr>
          <w:p w14:paraId="5F4DF5BA" w14:textId="42E44425" w:rsidR="00AC04C1" w:rsidRPr="00095E7D" w:rsidRDefault="00AC04C1" w:rsidP="00AC04C1">
            <w:pPr>
              <w:keepNext/>
              <w:keepLines/>
              <w:jc w:val="left"/>
              <w:rPr>
                <w:rFonts w:ascii="Arial Narrow" w:hAnsi="Arial Narrow" w:cs="Arial"/>
                <w:b w:val="0"/>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Category</w:t>
            </w:r>
          </w:p>
        </w:tc>
        <w:tc>
          <w:tcPr>
            <w:tcW w:w="942" w:type="pct"/>
          </w:tcPr>
          <w:p w14:paraId="4DC0FAE4" w14:textId="4A17189B"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w:t>
            </w:r>
            <w:r w:rsidRPr="00095E7D">
              <w:rPr>
                <w:rFonts w:ascii="Arial Narrow" w:hAnsi="Arial Narrow" w:cs="Arial"/>
                <w:b w:val="0"/>
                <w:bCs/>
                <w:color w:val="FFFFFF"/>
              </w:rPr>
              <w:t>Path</w:t>
            </w:r>
          </w:p>
        </w:tc>
        <w:tc>
          <w:tcPr>
            <w:tcW w:w="630" w:type="pct"/>
            <w:hideMark/>
          </w:tcPr>
          <w:p w14:paraId="4CD8BCBB" w14:textId="5987E74A"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547" w:type="pct"/>
            <w:hideMark/>
          </w:tcPr>
          <w:p w14:paraId="31CD3BCF" w14:textId="77777777"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89" w:type="pct"/>
            <w:hideMark/>
          </w:tcPr>
          <w:p w14:paraId="297C40ED" w14:textId="77777777"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420" w:type="pct"/>
            <w:hideMark/>
          </w:tcPr>
          <w:p w14:paraId="1ED39DF0" w14:textId="77777777"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70" w:type="pct"/>
            <w:hideMark/>
          </w:tcPr>
          <w:p w14:paraId="22FE3C9E" w14:textId="77777777" w:rsidR="00321688"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Verified </w:t>
            </w:r>
          </w:p>
          <w:p w14:paraId="030DF4CD" w14:textId="77777777" w:rsidR="00321688"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 xml:space="preserve">Net </w:t>
            </w:r>
          </w:p>
          <w:p w14:paraId="375ED1DC" w14:textId="218B9633"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Savings (Therms)</w:t>
            </w:r>
          </w:p>
        </w:tc>
      </w:tr>
      <w:tr w:rsidR="00AC04C1" w:rsidRPr="00071D60" w14:paraId="0E88F2DE" w14:textId="77777777" w:rsidTr="00AC04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3082D14A" w14:textId="437DBC7B" w:rsidR="00AC04C1" w:rsidRPr="00FF6943" w:rsidRDefault="00351811" w:rsidP="00AC04C1">
            <w:pPr>
              <w:keepNext/>
              <w:keepLines/>
              <w:spacing w:before="0" w:after="0"/>
              <w:jc w:val="left"/>
              <w:rPr>
                <w:rFonts w:ascii="Arial Narrow" w:hAnsi="Arial Narrow"/>
                <w:b/>
                <w:color w:val="000000"/>
              </w:rPr>
            </w:pPr>
            <w:r>
              <w:rPr>
                <w:rFonts w:ascii="Arial Narrow" w:hAnsi="Arial Narrow"/>
                <w:b/>
                <w:color w:val="000000"/>
              </w:rPr>
              <w:t>Disadvantaged Communities</w:t>
            </w:r>
          </w:p>
        </w:tc>
        <w:tc>
          <w:tcPr>
            <w:tcW w:w="942" w:type="pct"/>
          </w:tcPr>
          <w:p w14:paraId="02EBB8A6" w14:textId="77777777" w:rsidR="00AC04C1" w:rsidRPr="00071D60" w:rsidRDefault="00AC04C1" w:rsidP="00AC04C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630" w:type="pct"/>
            <w:noWrap/>
          </w:tcPr>
          <w:p w14:paraId="25A3CFA3" w14:textId="7F65E413" w:rsidR="00AC04C1" w:rsidRPr="00071D60" w:rsidRDefault="00AC04C1" w:rsidP="00AC04C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47" w:type="pct"/>
            <w:noWrap/>
          </w:tcPr>
          <w:p w14:paraId="18616C32" w14:textId="4D152099" w:rsidR="00AC04C1" w:rsidRPr="00071D60" w:rsidRDefault="00AC04C1" w:rsidP="00AC04C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89" w:type="pct"/>
            <w:noWrap/>
          </w:tcPr>
          <w:p w14:paraId="6C8074AE" w14:textId="77777777" w:rsidR="00AC04C1" w:rsidRPr="00071D60" w:rsidRDefault="00AC04C1" w:rsidP="00AC04C1">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20" w:type="pct"/>
            <w:noWrap/>
          </w:tcPr>
          <w:p w14:paraId="17093219" w14:textId="7FADE41D" w:rsidR="00AC04C1" w:rsidRPr="00071D60" w:rsidRDefault="00AC04C1" w:rsidP="00AC04C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670" w:type="pct"/>
          </w:tcPr>
          <w:p w14:paraId="56D3985C" w14:textId="77777777" w:rsidR="00AC04C1" w:rsidRPr="007508F0" w:rsidRDefault="00AC04C1" w:rsidP="00AC04C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351811" w:rsidRPr="00071D60" w14:paraId="5C2A719C" w14:textId="77777777" w:rsidTr="002704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36D9E246" w14:textId="6D0A282E" w:rsidR="00351811" w:rsidRDefault="00351811" w:rsidP="00351811">
            <w:pPr>
              <w:keepNext/>
              <w:keepLines/>
              <w:spacing w:before="0" w:after="0"/>
              <w:jc w:val="left"/>
              <w:rPr>
                <w:rFonts w:ascii="Arial Narrow" w:hAnsi="Arial Narrow"/>
                <w:color w:val="000000"/>
              </w:rPr>
            </w:pPr>
          </w:p>
        </w:tc>
        <w:tc>
          <w:tcPr>
            <w:tcW w:w="942" w:type="pct"/>
          </w:tcPr>
          <w:p w14:paraId="242FF91C" w14:textId="39B4583C" w:rsidR="00351811" w:rsidRPr="00D44080" w:rsidRDefault="00351811" w:rsidP="0035181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 xml:space="preserve">Direct Install </w:t>
            </w:r>
          </w:p>
        </w:tc>
        <w:tc>
          <w:tcPr>
            <w:tcW w:w="630" w:type="pct"/>
            <w:tcBorders>
              <w:top w:val="nil"/>
              <w:left w:val="nil"/>
              <w:bottom w:val="single" w:sz="8" w:space="0" w:color="B3EFFD"/>
              <w:right w:val="nil"/>
            </w:tcBorders>
            <w:shd w:val="clear" w:color="000000" w:fill="FFFFFF"/>
            <w:noWrap/>
          </w:tcPr>
          <w:p w14:paraId="5FCA7709" w14:textId="0AEE1549" w:rsidR="00351811" w:rsidRPr="00D44080" w:rsidRDefault="00351811" w:rsidP="00351811">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861</w:t>
            </w:r>
          </w:p>
        </w:tc>
        <w:tc>
          <w:tcPr>
            <w:tcW w:w="547" w:type="pct"/>
            <w:tcBorders>
              <w:top w:val="nil"/>
              <w:left w:val="nil"/>
              <w:bottom w:val="single" w:sz="8" w:space="0" w:color="B3EFFD"/>
              <w:right w:val="nil"/>
            </w:tcBorders>
            <w:shd w:val="clear" w:color="000000" w:fill="FFFFFF"/>
            <w:noWrap/>
          </w:tcPr>
          <w:p w14:paraId="75458BC7" w14:textId="4AC96824" w:rsidR="00351811" w:rsidRDefault="00351811" w:rsidP="0035181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89" w:type="pct"/>
            <w:tcBorders>
              <w:top w:val="nil"/>
              <w:left w:val="nil"/>
              <w:bottom w:val="single" w:sz="8" w:space="0" w:color="B3EFFD"/>
              <w:right w:val="nil"/>
            </w:tcBorders>
            <w:shd w:val="clear" w:color="000000" w:fill="FFFFFF"/>
            <w:noWrap/>
          </w:tcPr>
          <w:p w14:paraId="081046A2" w14:textId="0F1B0B34" w:rsidR="00351811" w:rsidRPr="00D44080" w:rsidRDefault="00351811" w:rsidP="00351811">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861</w:t>
            </w:r>
          </w:p>
        </w:tc>
        <w:tc>
          <w:tcPr>
            <w:tcW w:w="420" w:type="pct"/>
            <w:tcBorders>
              <w:top w:val="nil"/>
              <w:left w:val="nil"/>
              <w:bottom w:val="single" w:sz="8" w:space="0" w:color="B3EFFD"/>
              <w:right w:val="nil"/>
            </w:tcBorders>
            <w:shd w:val="clear" w:color="000000" w:fill="FFFFFF"/>
            <w:noWrap/>
          </w:tcPr>
          <w:p w14:paraId="737279B5" w14:textId="06673C22" w:rsidR="00351811" w:rsidRDefault="00351811" w:rsidP="0035181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670" w:type="pct"/>
            <w:tcBorders>
              <w:top w:val="nil"/>
              <w:left w:val="nil"/>
              <w:bottom w:val="single" w:sz="8" w:space="0" w:color="B3EFFD"/>
              <w:right w:val="nil"/>
            </w:tcBorders>
            <w:shd w:val="clear" w:color="000000" w:fill="FFFFFF"/>
          </w:tcPr>
          <w:p w14:paraId="09B41230" w14:textId="417A902F" w:rsidR="00351811" w:rsidRPr="007508F0" w:rsidRDefault="00351811" w:rsidP="0035181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861</w:t>
            </w:r>
          </w:p>
        </w:tc>
      </w:tr>
      <w:tr w:rsidR="00351811" w:rsidRPr="00071D60" w14:paraId="7ED9CDD4" w14:textId="77777777" w:rsidTr="0027045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63555406" w14:textId="56A9C273" w:rsidR="00351811" w:rsidRDefault="00351811" w:rsidP="00351811">
            <w:pPr>
              <w:keepNext/>
              <w:keepLines/>
              <w:spacing w:before="0" w:after="0"/>
              <w:jc w:val="left"/>
              <w:rPr>
                <w:rFonts w:ascii="Arial Narrow" w:hAnsi="Arial Narrow"/>
                <w:color w:val="000000"/>
              </w:rPr>
            </w:pPr>
          </w:p>
        </w:tc>
        <w:tc>
          <w:tcPr>
            <w:tcW w:w="942" w:type="pct"/>
          </w:tcPr>
          <w:p w14:paraId="11C2D612" w14:textId="57815D85" w:rsidR="00351811" w:rsidRPr="00D44080" w:rsidRDefault="00351811" w:rsidP="0035181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Virtual Home Assessment</w:t>
            </w:r>
          </w:p>
        </w:tc>
        <w:tc>
          <w:tcPr>
            <w:tcW w:w="630" w:type="pct"/>
            <w:tcBorders>
              <w:top w:val="nil"/>
              <w:left w:val="nil"/>
              <w:bottom w:val="single" w:sz="8" w:space="0" w:color="B3EFFD"/>
              <w:right w:val="nil"/>
            </w:tcBorders>
            <w:shd w:val="clear" w:color="auto" w:fill="auto"/>
            <w:noWrap/>
          </w:tcPr>
          <w:p w14:paraId="5B8548AA" w14:textId="15FA3EE2" w:rsidR="00351811" w:rsidRPr="00D44080" w:rsidRDefault="00351811" w:rsidP="0035181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40</w:t>
            </w:r>
          </w:p>
        </w:tc>
        <w:tc>
          <w:tcPr>
            <w:tcW w:w="547" w:type="pct"/>
            <w:tcBorders>
              <w:top w:val="nil"/>
              <w:left w:val="nil"/>
              <w:bottom w:val="single" w:sz="8" w:space="0" w:color="B3EFFD"/>
              <w:right w:val="nil"/>
            </w:tcBorders>
            <w:shd w:val="clear" w:color="auto" w:fill="auto"/>
            <w:noWrap/>
          </w:tcPr>
          <w:p w14:paraId="23417D79" w14:textId="49AC1B57" w:rsidR="00351811" w:rsidRDefault="00351811" w:rsidP="0035181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89" w:type="pct"/>
            <w:tcBorders>
              <w:top w:val="nil"/>
              <w:left w:val="nil"/>
              <w:bottom w:val="single" w:sz="8" w:space="0" w:color="B3EFFD"/>
              <w:right w:val="nil"/>
            </w:tcBorders>
            <w:shd w:val="clear" w:color="auto" w:fill="auto"/>
            <w:noWrap/>
          </w:tcPr>
          <w:p w14:paraId="22774B06" w14:textId="2783DE0F" w:rsidR="00351811" w:rsidRPr="00D44080" w:rsidRDefault="00351811" w:rsidP="00351811">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40</w:t>
            </w:r>
          </w:p>
        </w:tc>
        <w:tc>
          <w:tcPr>
            <w:tcW w:w="420" w:type="pct"/>
            <w:tcBorders>
              <w:top w:val="nil"/>
              <w:left w:val="nil"/>
              <w:bottom w:val="single" w:sz="8" w:space="0" w:color="B3EFFD"/>
              <w:right w:val="nil"/>
            </w:tcBorders>
            <w:shd w:val="clear" w:color="auto" w:fill="auto"/>
            <w:noWrap/>
          </w:tcPr>
          <w:p w14:paraId="5585E445" w14:textId="08EABF24" w:rsidR="00351811" w:rsidRDefault="00351811" w:rsidP="0035181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670" w:type="pct"/>
            <w:tcBorders>
              <w:top w:val="nil"/>
              <w:left w:val="nil"/>
              <w:bottom w:val="single" w:sz="8" w:space="0" w:color="B3EFFD"/>
              <w:right w:val="nil"/>
            </w:tcBorders>
            <w:shd w:val="clear" w:color="auto" w:fill="auto"/>
          </w:tcPr>
          <w:p w14:paraId="0C9302A9" w14:textId="30B38BD1" w:rsidR="00351811" w:rsidRPr="007508F0" w:rsidRDefault="00351811" w:rsidP="0035181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40</w:t>
            </w:r>
          </w:p>
        </w:tc>
      </w:tr>
      <w:tr w:rsidR="00351811" w:rsidRPr="00071D60" w14:paraId="23688FB6" w14:textId="77777777" w:rsidTr="0027045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04BA4650" w14:textId="5420A39F" w:rsidR="00351811" w:rsidRPr="00FF6943" w:rsidRDefault="00351811" w:rsidP="00351811">
            <w:pPr>
              <w:keepNext/>
              <w:keepLines/>
              <w:jc w:val="left"/>
              <w:rPr>
                <w:rFonts w:ascii="Arial Narrow" w:hAnsi="Arial Narrow"/>
                <w:b/>
                <w:i/>
                <w:color w:val="000000"/>
              </w:rPr>
            </w:pPr>
            <w:r>
              <w:rPr>
                <w:rFonts w:ascii="Arial Narrow" w:hAnsi="Arial Narrow"/>
                <w:b/>
                <w:i/>
                <w:color w:val="000000"/>
              </w:rPr>
              <w:t>DAC</w:t>
            </w:r>
            <w:r w:rsidRPr="00FF6943">
              <w:rPr>
                <w:rFonts w:ascii="Arial Narrow" w:hAnsi="Arial Narrow"/>
                <w:b/>
                <w:i/>
                <w:color w:val="000000"/>
              </w:rPr>
              <w:t xml:space="preserve"> Subtotal</w:t>
            </w:r>
          </w:p>
        </w:tc>
        <w:tc>
          <w:tcPr>
            <w:tcW w:w="942" w:type="pct"/>
          </w:tcPr>
          <w:p w14:paraId="2BE9E8D3" w14:textId="77777777" w:rsidR="00351811" w:rsidRPr="00D44080" w:rsidRDefault="00351811" w:rsidP="0035181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630" w:type="pct"/>
            <w:tcBorders>
              <w:top w:val="nil"/>
              <w:left w:val="nil"/>
              <w:bottom w:val="single" w:sz="8" w:space="0" w:color="B3EFFD"/>
              <w:right w:val="nil"/>
            </w:tcBorders>
            <w:shd w:val="clear" w:color="000000" w:fill="FFFFFF"/>
            <w:noWrap/>
          </w:tcPr>
          <w:p w14:paraId="79282E1F" w14:textId="73078C31" w:rsidR="00351811" w:rsidRPr="00D44080" w:rsidRDefault="00351811" w:rsidP="0035181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901</w:t>
            </w:r>
          </w:p>
        </w:tc>
        <w:tc>
          <w:tcPr>
            <w:tcW w:w="547" w:type="pct"/>
            <w:tcBorders>
              <w:top w:val="nil"/>
              <w:left w:val="nil"/>
              <w:bottom w:val="single" w:sz="8" w:space="0" w:color="B3EFFD"/>
              <w:right w:val="nil"/>
            </w:tcBorders>
            <w:shd w:val="clear" w:color="000000" w:fill="FFFFFF"/>
            <w:noWrap/>
          </w:tcPr>
          <w:p w14:paraId="157E4AE8" w14:textId="0988CD61" w:rsidR="00351811" w:rsidRDefault="00351811" w:rsidP="0035181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100%</w:t>
            </w:r>
          </w:p>
        </w:tc>
        <w:tc>
          <w:tcPr>
            <w:tcW w:w="589" w:type="pct"/>
            <w:tcBorders>
              <w:top w:val="nil"/>
              <w:left w:val="nil"/>
              <w:bottom w:val="single" w:sz="8" w:space="0" w:color="B3EFFD"/>
              <w:right w:val="nil"/>
            </w:tcBorders>
            <w:shd w:val="clear" w:color="000000" w:fill="FFFFFF"/>
            <w:noWrap/>
          </w:tcPr>
          <w:p w14:paraId="290C72A3" w14:textId="4BEF9186" w:rsidR="00351811" w:rsidRPr="00D44080" w:rsidRDefault="00351811" w:rsidP="00351811">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901</w:t>
            </w:r>
          </w:p>
        </w:tc>
        <w:tc>
          <w:tcPr>
            <w:tcW w:w="420" w:type="pct"/>
            <w:tcBorders>
              <w:top w:val="nil"/>
              <w:left w:val="nil"/>
              <w:bottom w:val="single" w:sz="8" w:space="0" w:color="B3EFFD"/>
              <w:right w:val="nil"/>
            </w:tcBorders>
            <w:shd w:val="clear" w:color="000000" w:fill="FFFFFF"/>
            <w:noWrap/>
          </w:tcPr>
          <w:p w14:paraId="5D968E36" w14:textId="40AE9E71" w:rsidR="00351811" w:rsidRDefault="00351811" w:rsidP="0035181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1.00</w:t>
            </w:r>
          </w:p>
        </w:tc>
        <w:tc>
          <w:tcPr>
            <w:tcW w:w="670" w:type="pct"/>
            <w:tcBorders>
              <w:top w:val="nil"/>
              <w:left w:val="nil"/>
              <w:bottom w:val="single" w:sz="8" w:space="0" w:color="B3EFFD"/>
              <w:right w:val="nil"/>
            </w:tcBorders>
            <w:shd w:val="clear" w:color="000000" w:fill="FFFFFF"/>
          </w:tcPr>
          <w:p w14:paraId="73DA93E4" w14:textId="060129F3" w:rsidR="00351811" w:rsidRPr="007508F0" w:rsidRDefault="00351811" w:rsidP="0035181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901</w:t>
            </w:r>
          </w:p>
        </w:tc>
      </w:tr>
      <w:tr w:rsidR="00351811" w:rsidRPr="00071D60" w14:paraId="48F05E2F" w14:textId="77777777" w:rsidTr="00AC04C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7D5DF295" w14:textId="54816C07" w:rsidR="00351811" w:rsidRPr="00FF6943" w:rsidRDefault="00351811" w:rsidP="00351811">
            <w:pPr>
              <w:keepNext/>
              <w:keepLines/>
              <w:jc w:val="left"/>
              <w:rPr>
                <w:rFonts w:ascii="Arial Narrow" w:hAnsi="Arial Narrow"/>
                <w:b/>
                <w:color w:val="000000"/>
              </w:rPr>
            </w:pPr>
            <w:r>
              <w:rPr>
                <w:rFonts w:ascii="Arial Narrow" w:hAnsi="Arial Narrow"/>
                <w:b/>
                <w:color w:val="000000"/>
              </w:rPr>
              <w:t>Non-Disadvantage Communities</w:t>
            </w:r>
          </w:p>
        </w:tc>
        <w:tc>
          <w:tcPr>
            <w:tcW w:w="942" w:type="pct"/>
          </w:tcPr>
          <w:p w14:paraId="574B7057" w14:textId="77777777" w:rsidR="00351811" w:rsidRPr="00071D60" w:rsidRDefault="00351811" w:rsidP="0035181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630" w:type="pct"/>
            <w:noWrap/>
          </w:tcPr>
          <w:p w14:paraId="18304A8C" w14:textId="4795C24A" w:rsidR="00351811" w:rsidRPr="00071D60" w:rsidRDefault="00351811" w:rsidP="0035181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47" w:type="pct"/>
            <w:noWrap/>
          </w:tcPr>
          <w:p w14:paraId="0FA89FA0" w14:textId="77777777" w:rsidR="00351811" w:rsidRPr="00071D60" w:rsidRDefault="00351811" w:rsidP="0035181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89" w:type="pct"/>
            <w:noWrap/>
          </w:tcPr>
          <w:p w14:paraId="53006A88" w14:textId="77777777" w:rsidR="00351811" w:rsidRPr="00071D60" w:rsidRDefault="00351811" w:rsidP="00351811">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20" w:type="pct"/>
            <w:noWrap/>
          </w:tcPr>
          <w:p w14:paraId="5203C017" w14:textId="77777777" w:rsidR="00351811" w:rsidRPr="00071D60" w:rsidRDefault="00351811" w:rsidP="0035181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670" w:type="pct"/>
          </w:tcPr>
          <w:p w14:paraId="74ED26A4" w14:textId="77777777" w:rsidR="00351811" w:rsidRPr="007508F0" w:rsidRDefault="00351811" w:rsidP="0035181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351811" w:rsidRPr="006453C0" w14:paraId="57F93EA8" w14:textId="77777777" w:rsidTr="00C148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485A0D9C" w14:textId="4087A3FB" w:rsidR="00351811" w:rsidRPr="007F5B3F" w:rsidRDefault="00351811" w:rsidP="00351811">
            <w:pPr>
              <w:keepNext/>
              <w:keepLines/>
              <w:spacing w:before="0" w:after="0"/>
              <w:jc w:val="left"/>
              <w:rPr>
                <w:rFonts w:ascii="Arial Narrow" w:hAnsi="Arial Narrow"/>
                <w:color w:val="000000"/>
              </w:rPr>
            </w:pPr>
          </w:p>
        </w:tc>
        <w:tc>
          <w:tcPr>
            <w:tcW w:w="942" w:type="pct"/>
          </w:tcPr>
          <w:p w14:paraId="197DF2EE" w14:textId="2EAAA050" w:rsidR="00351811" w:rsidRPr="007F5B3F" w:rsidRDefault="00351811" w:rsidP="0035181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 xml:space="preserve">Direct Install </w:t>
            </w:r>
          </w:p>
        </w:tc>
        <w:tc>
          <w:tcPr>
            <w:tcW w:w="630" w:type="pct"/>
            <w:tcBorders>
              <w:top w:val="nil"/>
              <w:left w:val="nil"/>
              <w:bottom w:val="single" w:sz="8" w:space="0" w:color="B3EFFD"/>
              <w:right w:val="nil"/>
            </w:tcBorders>
            <w:shd w:val="clear" w:color="000000" w:fill="FFFFFF"/>
            <w:noWrap/>
          </w:tcPr>
          <w:p w14:paraId="41C90006" w14:textId="266078FB" w:rsidR="00351811" w:rsidRPr="007F5B3F" w:rsidRDefault="00351811" w:rsidP="00351811">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6,392</w:t>
            </w:r>
          </w:p>
        </w:tc>
        <w:tc>
          <w:tcPr>
            <w:tcW w:w="547" w:type="pct"/>
            <w:tcBorders>
              <w:top w:val="nil"/>
              <w:left w:val="nil"/>
              <w:bottom w:val="single" w:sz="8" w:space="0" w:color="B3EFFD"/>
              <w:right w:val="nil"/>
            </w:tcBorders>
            <w:shd w:val="clear" w:color="000000" w:fill="FFFFFF"/>
            <w:noWrap/>
          </w:tcPr>
          <w:p w14:paraId="5712C4AA" w14:textId="318FDF99" w:rsidR="00351811" w:rsidRPr="007F5B3F" w:rsidRDefault="00351811" w:rsidP="0035181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89" w:type="pct"/>
            <w:tcBorders>
              <w:top w:val="nil"/>
              <w:left w:val="nil"/>
              <w:bottom w:val="single" w:sz="8" w:space="0" w:color="B3EFFD"/>
              <w:right w:val="nil"/>
            </w:tcBorders>
            <w:shd w:val="clear" w:color="000000" w:fill="FFFFFF"/>
            <w:noWrap/>
          </w:tcPr>
          <w:p w14:paraId="060F8979" w14:textId="08E8F3FA" w:rsidR="00351811" w:rsidRPr="007F5B3F" w:rsidRDefault="00351811" w:rsidP="00351811">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6,392</w:t>
            </w:r>
          </w:p>
        </w:tc>
        <w:tc>
          <w:tcPr>
            <w:tcW w:w="420" w:type="pct"/>
            <w:tcBorders>
              <w:top w:val="nil"/>
              <w:left w:val="nil"/>
              <w:bottom w:val="single" w:sz="8" w:space="0" w:color="B3EFFD"/>
              <w:right w:val="nil"/>
            </w:tcBorders>
            <w:shd w:val="clear" w:color="000000" w:fill="FFFFFF"/>
            <w:noWrap/>
          </w:tcPr>
          <w:p w14:paraId="1D19A706" w14:textId="381FE828" w:rsidR="00351811" w:rsidRPr="007F5B3F" w:rsidRDefault="00351811" w:rsidP="0035181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0.90</w:t>
            </w:r>
          </w:p>
        </w:tc>
        <w:tc>
          <w:tcPr>
            <w:tcW w:w="670" w:type="pct"/>
            <w:tcBorders>
              <w:top w:val="nil"/>
              <w:left w:val="nil"/>
              <w:bottom w:val="single" w:sz="8" w:space="0" w:color="B3EFFD"/>
              <w:right w:val="nil"/>
            </w:tcBorders>
            <w:shd w:val="clear" w:color="000000" w:fill="FFFFFF"/>
          </w:tcPr>
          <w:p w14:paraId="7C295044" w14:textId="3B1A2B76" w:rsidR="00351811" w:rsidRPr="007508F0" w:rsidRDefault="00351811" w:rsidP="00351811">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5,778</w:t>
            </w:r>
          </w:p>
        </w:tc>
      </w:tr>
      <w:tr w:rsidR="00351811" w:rsidRPr="006453C0" w14:paraId="4AF4E52D" w14:textId="77777777" w:rsidTr="00C148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0FE599E9" w14:textId="62D4E584" w:rsidR="00351811" w:rsidRPr="007F5B3F" w:rsidRDefault="00351811" w:rsidP="00351811">
            <w:pPr>
              <w:keepNext/>
              <w:keepLines/>
              <w:jc w:val="left"/>
              <w:rPr>
                <w:rFonts w:ascii="Arial Narrow" w:hAnsi="Arial Narrow"/>
                <w:color w:val="000000"/>
              </w:rPr>
            </w:pPr>
          </w:p>
        </w:tc>
        <w:tc>
          <w:tcPr>
            <w:tcW w:w="942" w:type="pct"/>
          </w:tcPr>
          <w:p w14:paraId="3995F769" w14:textId="69A73E53" w:rsidR="00351811" w:rsidRPr="007F5B3F" w:rsidRDefault="00351811" w:rsidP="0035181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Virtual Home Assessment</w:t>
            </w:r>
          </w:p>
        </w:tc>
        <w:tc>
          <w:tcPr>
            <w:tcW w:w="630" w:type="pct"/>
            <w:tcBorders>
              <w:top w:val="nil"/>
              <w:left w:val="nil"/>
              <w:bottom w:val="single" w:sz="8" w:space="0" w:color="B3EFFD"/>
              <w:right w:val="nil"/>
            </w:tcBorders>
            <w:shd w:val="clear" w:color="auto" w:fill="auto"/>
            <w:noWrap/>
          </w:tcPr>
          <w:p w14:paraId="764E422E" w14:textId="76021B0A" w:rsidR="00351811" w:rsidRPr="007F5B3F" w:rsidRDefault="00351811" w:rsidP="00351811">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960</w:t>
            </w:r>
          </w:p>
        </w:tc>
        <w:tc>
          <w:tcPr>
            <w:tcW w:w="547" w:type="pct"/>
            <w:tcBorders>
              <w:top w:val="nil"/>
              <w:left w:val="nil"/>
              <w:bottom w:val="single" w:sz="8" w:space="0" w:color="B3EFFD"/>
              <w:right w:val="nil"/>
            </w:tcBorders>
            <w:shd w:val="clear" w:color="auto" w:fill="auto"/>
            <w:noWrap/>
          </w:tcPr>
          <w:p w14:paraId="334DC3F1" w14:textId="1C780D02" w:rsidR="00351811" w:rsidRPr="007F5B3F" w:rsidRDefault="00351811" w:rsidP="0035181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100%</w:t>
            </w:r>
          </w:p>
        </w:tc>
        <w:tc>
          <w:tcPr>
            <w:tcW w:w="589" w:type="pct"/>
            <w:tcBorders>
              <w:top w:val="nil"/>
              <w:left w:val="nil"/>
              <w:bottom w:val="single" w:sz="8" w:space="0" w:color="B3EFFD"/>
              <w:right w:val="nil"/>
            </w:tcBorders>
            <w:shd w:val="clear" w:color="auto" w:fill="auto"/>
            <w:noWrap/>
          </w:tcPr>
          <w:p w14:paraId="4962B750" w14:textId="7165738A" w:rsidR="00351811" w:rsidRPr="007F5B3F" w:rsidRDefault="00351811" w:rsidP="00351811">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960</w:t>
            </w:r>
          </w:p>
        </w:tc>
        <w:tc>
          <w:tcPr>
            <w:tcW w:w="420" w:type="pct"/>
            <w:tcBorders>
              <w:top w:val="nil"/>
              <w:left w:val="nil"/>
              <w:bottom w:val="single" w:sz="8" w:space="0" w:color="B3EFFD"/>
              <w:right w:val="nil"/>
            </w:tcBorders>
            <w:shd w:val="clear" w:color="000000" w:fill="FFFFFF"/>
            <w:noWrap/>
          </w:tcPr>
          <w:p w14:paraId="6B1F4BD4" w14:textId="5C0E57BD" w:rsidR="00351811" w:rsidRPr="007F5B3F" w:rsidRDefault="00351811" w:rsidP="0035181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0.90</w:t>
            </w:r>
          </w:p>
        </w:tc>
        <w:tc>
          <w:tcPr>
            <w:tcW w:w="670" w:type="pct"/>
            <w:tcBorders>
              <w:top w:val="nil"/>
              <w:left w:val="nil"/>
              <w:bottom w:val="single" w:sz="8" w:space="0" w:color="B3EFFD"/>
              <w:right w:val="nil"/>
            </w:tcBorders>
            <w:shd w:val="clear" w:color="auto" w:fill="auto"/>
          </w:tcPr>
          <w:p w14:paraId="2AAD0711" w14:textId="2D48C900" w:rsidR="00351811" w:rsidRPr="007508F0" w:rsidRDefault="00351811" w:rsidP="00351811">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860</w:t>
            </w:r>
          </w:p>
        </w:tc>
      </w:tr>
      <w:tr w:rsidR="00351811" w:rsidRPr="006453C0" w14:paraId="5701DEC6" w14:textId="77777777" w:rsidTr="00C148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3008CC8F" w14:textId="58F8282B" w:rsidR="00351811" w:rsidRPr="00FF6943" w:rsidRDefault="00351811" w:rsidP="00351811">
            <w:pPr>
              <w:keepNext/>
              <w:keepLines/>
              <w:jc w:val="left"/>
              <w:rPr>
                <w:rFonts w:ascii="Arial Narrow" w:hAnsi="Arial Narrow"/>
                <w:b/>
                <w:i/>
                <w:color w:val="000000"/>
              </w:rPr>
            </w:pPr>
            <w:r>
              <w:rPr>
                <w:rFonts w:ascii="Arial Narrow" w:hAnsi="Arial Narrow"/>
                <w:b/>
                <w:i/>
                <w:color w:val="000000"/>
              </w:rPr>
              <w:t>Non-DAC</w:t>
            </w:r>
            <w:r w:rsidRPr="00FF6943">
              <w:rPr>
                <w:rFonts w:ascii="Arial Narrow" w:hAnsi="Arial Narrow"/>
                <w:b/>
                <w:i/>
                <w:color w:val="000000"/>
              </w:rPr>
              <w:t xml:space="preserve"> Subtotal</w:t>
            </w:r>
          </w:p>
        </w:tc>
        <w:tc>
          <w:tcPr>
            <w:tcW w:w="942" w:type="pct"/>
          </w:tcPr>
          <w:p w14:paraId="66180FE5" w14:textId="77777777" w:rsidR="00351811" w:rsidRPr="007F5B3F" w:rsidRDefault="00351811" w:rsidP="0035181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630" w:type="pct"/>
            <w:tcBorders>
              <w:top w:val="nil"/>
              <w:left w:val="nil"/>
              <w:bottom w:val="single" w:sz="8" w:space="0" w:color="B3EFFD"/>
              <w:right w:val="nil"/>
            </w:tcBorders>
            <w:shd w:val="clear" w:color="000000" w:fill="FFFFFF"/>
            <w:noWrap/>
          </w:tcPr>
          <w:p w14:paraId="5C9C624A" w14:textId="5C53C895" w:rsidR="00351811" w:rsidRPr="007F5B3F" w:rsidRDefault="00351811" w:rsidP="00351811">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7,353</w:t>
            </w:r>
          </w:p>
        </w:tc>
        <w:tc>
          <w:tcPr>
            <w:tcW w:w="547" w:type="pct"/>
            <w:tcBorders>
              <w:top w:val="nil"/>
              <w:left w:val="nil"/>
              <w:bottom w:val="single" w:sz="8" w:space="0" w:color="B3EFFD"/>
              <w:right w:val="nil"/>
            </w:tcBorders>
            <w:shd w:val="clear" w:color="000000" w:fill="FFFFFF"/>
            <w:noWrap/>
          </w:tcPr>
          <w:p w14:paraId="767390A3" w14:textId="7F6C473A" w:rsidR="00351811" w:rsidRPr="007F5B3F" w:rsidRDefault="00351811" w:rsidP="0035181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100%</w:t>
            </w:r>
          </w:p>
        </w:tc>
        <w:tc>
          <w:tcPr>
            <w:tcW w:w="589" w:type="pct"/>
            <w:tcBorders>
              <w:top w:val="nil"/>
              <w:left w:val="nil"/>
              <w:bottom w:val="single" w:sz="8" w:space="0" w:color="B3EFFD"/>
              <w:right w:val="nil"/>
            </w:tcBorders>
            <w:shd w:val="clear" w:color="000000" w:fill="FFFFFF"/>
            <w:noWrap/>
          </w:tcPr>
          <w:p w14:paraId="4A80C2A9" w14:textId="44EB6528" w:rsidR="00351811" w:rsidRPr="007F5B3F" w:rsidRDefault="00351811" w:rsidP="00351811">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7,353</w:t>
            </w:r>
          </w:p>
        </w:tc>
        <w:tc>
          <w:tcPr>
            <w:tcW w:w="420" w:type="pct"/>
            <w:tcBorders>
              <w:top w:val="nil"/>
              <w:left w:val="nil"/>
              <w:bottom w:val="single" w:sz="8" w:space="0" w:color="B3EFFD"/>
              <w:right w:val="nil"/>
            </w:tcBorders>
            <w:shd w:val="clear" w:color="000000" w:fill="FFFFFF"/>
            <w:noWrap/>
          </w:tcPr>
          <w:p w14:paraId="48B8BA91" w14:textId="15948195" w:rsidR="00351811" w:rsidRPr="007F5B3F" w:rsidRDefault="00351811" w:rsidP="0035181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0.90</w:t>
            </w:r>
          </w:p>
        </w:tc>
        <w:tc>
          <w:tcPr>
            <w:tcW w:w="670" w:type="pct"/>
            <w:tcBorders>
              <w:top w:val="nil"/>
              <w:left w:val="nil"/>
              <w:bottom w:val="single" w:sz="8" w:space="0" w:color="B3EFFD"/>
              <w:right w:val="nil"/>
            </w:tcBorders>
            <w:shd w:val="clear" w:color="000000" w:fill="FFFFFF"/>
          </w:tcPr>
          <w:p w14:paraId="71DA191A" w14:textId="7D3BE0A1" w:rsidR="00351811" w:rsidRPr="007508F0" w:rsidRDefault="00351811" w:rsidP="00351811">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b/>
                <w:bCs/>
                <w:i/>
                <w:iCs/>
                <w:color w:val="000000"/>
                <w:sz w:val="20"/>
              </w:rPr>
              <w:t>6,638</w:t>
            </w:r>
          </w:p>
        </w:tc>
      </w:tr>
      <w:tr w:rsidR="00351811" w:rsidRPr="007508F0" w14:paraId="78021E85" w14:textId="77777777" w:rsidTr="00462AE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4" w:type="pct"/>
            <w:gridSpan w:val="2"/>
            <w:hideMark/>
          </w:tcPr>
          <w:p w14:paraId="1B0D4D9D" w14:textId="0FC86189" w:rsidR="00351811" w:rsidRPr="006D1FF6" w:rsidRDefault="00351811" w:rsidP="00351811">
            <w:pPr>
              <w:keepNext/>
              <w:keepLines/>
              <w:ind w:right="72"/>
              <w:jc w:val="left"/>
              <w:rPr>
                <w:rFonts w:ascii="Arial Narrow" w:hAnsi="Arial Narrow"/>
                <w:b/>
                <w:color w:val="000000"/>
              </w:rPr>
            </w:pPr>
            <w:r w:rsidRPr="007508F0">
              <w:rPr>
                <w:rFonts w:ascii="Arial Narrow" w:hAnsi="Arial Narrow"/>
                <w:b/>
                <w:color w:val="000000"/>
              </w:rPr>
              <w:t>Total</w:t>
            </w:r>
            <w:r>
              <w:rPr>
                <w:rFonts w:ascii="Arial Narrow" w:hAnsi="Arial Narrow"/>
                <w:b/>
                <w:color w:val="000000"/>
              </w:rPr>
              <w:t xml:space="preserve"> or Weighted Average</w:t>
            </w:r>
          </w:p>
        </w:tc>
        <w:tc>
          <w:tcPr>
            <w:tcW w:w="630" w:type="pct"/>
            <w:tcBorders>
              <w:top w:val="nil"/>
              <w:left w:val="nil"/>
              <w:bottom w:val="single" w:sz="8" w:space="0" w:color="036479"/>
              <w:right w:val="nil"/>
            </w:tcBorders>
            <w:shd w:val="clear" w:color="auto" w:fill="auto"/>
            <w:noWrap/>
          </w:tcPr>
          <w:p w14:paraId="1DF9E7C2" w14:textId="160F8207" w:rsidR="00351811" w:rsidRPr="006D1FF6" w:rsidRDefault="00351811" w:rsidP="00351811">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8,253</w:t>
            </w:r>
          </w:p>
        </w:tc>
        <w:tc>
          <w:tcPr>
            <w:tcW w:w="547" w:type="pct"/>
            <w:tcBorders>
              <w:top w:val="nil"/>
              <w:left w:val="nil"/>
              <w:bottom w:val="single" w:sz="8" w:space="0" w:color="036479"/>
              <w:right w:val="nil"/>
            </w:tcBorders>
            <w:shd w:val="clear" w:color="auto" w:fill="auto"/>
            <w:noWrap/>
          </w:tcPr>
          <w:p w14:paraId="173CAF75" w14:textId="629AF8C3" w:rsidR="00351811" w:rsidRPr="006D1FF6" w:rsidRDefault="00351811" w:rsidP="0035181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100%</w:t>
            </w:r>
          </w:p>
        </w:tc>
        <w:tc>
          <w:tcPr>
            <w:tcW w:w="589" w:type="pct"/>
            <w:tcBorders>
              <w:top w:val="nil"/>
              <w:left w:val="nil"/>
              <w:bottom w:val="single" w:sz="8" w:space="0" w:color="036479"/>
              <w:right w:val="nil"/>
            </w:tcBorders>
            <w:shd w:val="clear" w:color="auto" w:fill="auto"/>
            <w:noWrap/>
          </w:tcPr>
          <w:p w14:paraId="0E23D4E7" w14:textId="3C040B61" w:rsidR="00351811" w:rsidRPr="006D1FF6" w:rsidRDefault="00351811" w:rsidP="00351811">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8,253</w:t>
            </w:r>
          </w:p>
        </w:tc>
        <w:tc>
          <w:tcPr>
            <w:tcW w:w="420" w:type="pct"/>
            <w:tcBorders>
              <w:top w:val="nil"/>
              <w:left w:val="nil"/>
              <w:bottom w:val="single" w:sz="8" w:space="0" w:color="036479"/>
              <w:right w:val="nil"/>
            </w:tcBorders>
            <w:shd w:val="clear" w:color="auto" w:fill="auto"/>
            <w:noWrap/>
          </w:tcPr>
          <w:p w14:paraId="0FAB5AA4" w14:textId="0235508C" w:rsidR="00351811" w:rsidRPr="006D1FF6" w:rsidRDefault="00351811" w:rsidP="0035181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0.91</w:t>
            </w:r>
          </w:p>
        </w:tc>
        <w:tc>
          <w:tcPr>
            <w:tcW w:w="670" w:type="pct"/>
            <w:tcBorders>
              <w:top w:val="nil"/>
              <w:left w:val="nil"/>
              <w:bottom w:val="single" w:sz="8" w:space="0" w:color="036479"/>
              <w:right w:val="nil"/>
            </w:tcBorders>
            <w:shd w:val="clear" w:color="auto" w:fill="auto"/>
          </w:tcPr>
          <w:p w14:paraId="3BC10C50" w14:textId="525FC933" w:rsidR="00351811" w:rsidRPr="006D1FF6" w:rsidRDefault="00351811" w:rsidP="00351811">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7,538</w:t>
            </w:r>
          </w:p>
        </w:tc>
      </w:tr>
    </w:tbl>
    <w:p w14:paraId="032D773D" w14:textId="5A29E43C" w:rsidR="00F1277A" w:rsidRDefault="00F1277A" w:rsidP="00E93A62">
      <w:pPr>
        <w:pStyle w:val="GraphFootnote"/>
        <w:rPr>
          <w:rFonts w:ascii="Arial" w:hAnsi="Arial" w:cs="Arial"/>
          <w:szCs w:val="18"/>
        </w:rPr>
      </w:pPr>
      <w:r>
        <w:rPr>
          <w:rFonts w:ascii="Arial" w:hAnsi="Arial" w:cs="Arial"/>
          <w:szCs w:val="18"/>
        </w:rPr>
        <w:t xml:space="preserve">Note: Totals may no sum due to rounding. </w:t>
      </w:r>
    </w:p>
    <w:p w14:paraId="0459BCC5" w14:textId="0860C335"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01AB8D23" w14:textId="3C99C178" w:rsidR="00E93A62" w:rsidRPr="00F65903" w:rsidRDefault="00E93A62" w:rsidP="00E93A62">
      <w:pPr>
        <w:pStyle w:val="GraphFootnote"/>
        <w:rPr>
          <w:rFonts w:ascii="Arial" w:hAnsi="Arial" w:cs="Arial"/>
          <w:szCs w:val="18"/>
        </w:rPr>
      </w:pPr>
      <w:r w:rsidRPr="00F65903">
        <w:rPr>
          <w:rFonts w:ascii="Arial" w:hAnsi="Arial" w:cs="Arial"/>
          <w:szCs w:val="18"/>
        </w:rPr>
        <w:t>† A deemed value. Available on the SAG web site: https://www.ilsag.info/ntg_</w:t>
      </w:r>
      <w:r w:rsidR="00F65903" w:rsidRPr="00F65903">
        <w:rPr>
          <w:rFonts w:ascii="Arial" w:hAnsi="Arial" w:cs="Arial"/>
          <w:szCs w:val="18"/>
        </w:rPr>
        <w:t>202</w:t>
      </w:r>
      <w:r w:rsidR="004D5CB9">
        <w:rPr>
          <w:rFonts w:ascii="Arial" w:hAnsi="Arial" w:cs="Arial"/>
          <w:szCs w:val="18"/>
        </w:rPr>
        <w:t>3</w:t>
      </w:r>
      <w:r w:rsidRPr="00F65903">
        <w:rPr>
          <w:rFonts w:ascii="Arial" w:hAnsi="Arial" w:cs="Arial"/>
          <w:szCs w:val="18"/>
        </w:rPr>
        <w:t>.</w:t>
      </w:r>
      <w:r w:rsidR="00AD7318" w:rsidRPr="00AD7318">
        <w:t xml:space="preserve"> </w:t>
      </w:r>
      <w:r w:rsidR="00AD7318" w:rsidRPr="00AD7318">
        <w:rPr>
          <w:rFonts w:ascii="Arial" w:hAnsi="Arial" w:cs="Arial"/>
          <w:szCs w:val="18"/>
        </w:rPr>
        <w:t>Projects in disadvantaged communities designated sites have a NTG of 1.0.</w:t>
      </w:r>
    </w:p>
    <w:p w14:paraId="2D523AB4" w14:textId="77777777" w:rsidR="00E93A62" w:rsidRPr="00F65903" w:rsidRDefault="00E93A62" w:rsidP="00E93A62">
      <w:pPr>
        <w:pStyle w:val="Source"/>
        <w:keepNext/>
        <w:keepLines/>
        <w:rPr>
          <w:rFonts w:cs="Arial"/>
          <w:sz w:val="18"/>
          <w:szCs w:val="18"/>
        </w:rPr>
      </w:pPr>
      <w:r w:rsidRPr="00F65903">
        <w:rPr>
          <w:rFonts w:cs="Arial"/>
          <w:sz w:val="18"/>
          <w:szCs w:val="18"/>
        </w:rPr>
        <w:t>Source: North Shore Gas tracking data and Guidehouse evaluation team analysis.</w:t>
      </w:r>
    </w:p>
    <w:p w14:paraId="46D77FC6" w14:textId="665FA8B3" w:rsidR="00E93A62" w:rsidRDefault="00F20206" w:rsidP="00E93A62">
      <w:pPr>
        <w:pStyle w:val="Heading1"/>
      </w:pPr>
      <w:bookmarkStart w:id="37" w:name="_Toc161864846"/>
      <w:r>
        <w:t>Program Savings by Measure</w:t>
      </w:r>
      <w:bookmarkStart w:id="38" w:name="_Toc398546640"/>
      <w:bookmarkStart w:id="39" w:name="_Toc423009489"/>
      <w:bookmarkStart w:id="40" w:name="_Toc459627231"/>
      <w:bookmarkStart w:id="41" w:name="_Toc61360800"/>
      <w:bookmarkEnd w:id="2"/>
      <w:bookmarkEnd w:id="3"/>
      <w:bookmarkEnd w:id="37"/>
    </w:p>
    <w:p w14:paraId="544DBBE0" w14:textId="17AEF47F" w:rsidR="00E93A62" w:rsidRPr="009D4752" w:rsidRDefault="00E93A62" w:rsidP="00E93A62">
      <w:pPr>
        <w:rPr>
          <w:color w:val="7030A0"/>
        </w:rPr>
      </w:pPr>
      <w:r>
        <w:t>The PGL program includes</w:t>
      </w:r>
      <w:r w:rsidR="00391AFD">
        <w:t xml:space="preserve"> 43</w:t>
      </w:r>
      <w:r>
        <w:t xml:space="preserve"> measures as shown in </w:t>
      </w:r>
      <w:r w:rsidR="00F3475D">
        <w:fldChar w:fldCharType="begin"/>
      </w:r>
      <w:r w:rsidR="00F3475D">
        <w:instrText xml:space="preserve"> REF _Ref161863794 \h </w:instrText>
      </w:r>
      <w:r w:rsidR="00F3475D">
        <w:fldChar w:fldCharType="separate"/>
      </w:r>
      <w:r w:rsidR="00F3475D">
        <w:t xml:space="preserve">Table </w:t>
      </w:r>
      <w:r w:rsidR="00F3475D">
        <w:rPr>
          <w:noProof/>
        </w:rPr>
        <w:t>4</w:t>
      </w:r>
      <w:r w:rsidR="00F3475D">
        <w:noBreakHyphen/>
      </w:r>
      <w:r w:rsidR="00F3475D">
        <w:rPr>
          <w:noProof/>
        </w:rPr>
        <w:t>1</w:t>
      </w:r>
      <w:r w:rsidR="00F3475D">
        <w:fldChar w:fldCharType="end"/>
      </w:r>
      <w:r w:rsidR="00391AFD">
        <w:t xml:space="preserve">, divided </w:t>
      </w:r>
      <w:r w:rsidR="00576455">
        <w:t>into</w:t>
      </w:r>
      <w:r w:rsidR="00391AFD">
        <w:t xml:space="preserve"> installation type (DI or VHA) and DAC or non-DAC</w:t>
      </w:r>
      <w:r>
        <w:t xml:space="preserve">. The </w:t>
      </w:r>
      <w:r w:rsidR="00391AFD" w:rsidRPr="00391AFD">
        <w:t>Advanced Thermostat</w:t>
      </w:r>
      <w:r w:rsidR="00391AFD">
        <w:t>s</w:t>
      </w:r>
      <w:r w:rsidRPr="00391AFD">
        <w:t xml:space="preserve"> and </w:t>
      </w:r>
      <w:r w:rsidR="00391AFD" w:rsidRPr="00391AFD">
        <w:t>Programmable Thermostat</w:t>
      </w:r>
      <w:r w:rsidR="00391AFD">
        <w:t>s</w:t>
      </w:r>
      <w:r w:rsidRPr="00391AFD">
        <w:t xml:space="preserve"> contributed the most savings. </w:t>
      </w:r>
    </w:p>
    <w:p w14:paraId="7885FAAA" w14:textId="77777777" w:rsidR="00E93A62" w:rsidRDefault="00E93A62" w:rsidP="00E93A62">
      <w:pPr>
        <w:pStyle w:val="Instructions"/>
      </w:pPr>
    </w:p>
    <w:p w14:paraId="1C582B80" w14:textId="77777777" w:rsidR="00576455" w:rsidRDefault="00576455" w:rsidP="00AD7318">
      <w:pPr>
        <w:pStyle w:val="Caption"/>
        <w:keepNext w:val="0"/>
        <w:widowControl w:val="0"/>
      </w:pPr>
      <w:bookmarkStart w:id="42" w:name="_Ref161863794"/>
      <w:bookmarkStart w:id="43" w:name="_Toc398546655"/>
      <w:bookmarkStart w:id="44" w:name="_Toc423009517"/>
      <w:bookmarkStart w:id="45" w:name="_Toc426278635"/>
      <w:bookmarkStart w:id="46" w:name="_Toc61360478"/>
      <w:bookmarkStart w:id="47" w:name="_Toc161864861"/>
      <w:bookmarkStart w:id="48" w:name="_Hlk29910940"/>
    </w:p>
    <w:p w14:paraId="16E32759" w14:textId="77777777" w:rsidR="00576455" w:rsidRDefault="00576455" w:rsidP="00AD7318">
      <w:pPr>
        <w:pStyle w:val="Caption"/>
        <w:keepNext w:val="0"/>
        <w:widowControl w:val="0"/>
      </w:pPr>
    </w:p>
    <w:p w14:paraId="2E63E824" w14:textId="77777777" w:rsidR="00576455" w:rsidRDefault="00576455" w:rsidP="00AD7318">
      <w:pPr>
        <w:pStyle w:val="Caption"/>
        <w:keepNext w:val="0"/>
        <w:widowControl w:val="0"/>
      </w:pPr>
    </w:p>
    <w:p w14:paraId="487160BD" w14:textId="77777777" w:rsidR="00576455" w:rsidRDefault="00576455" w:rsidP="00AD7318">
      <w:pPr>
        <w:pStyle w:val="Caption"/>
        <w:keepNext w:val="0"/>
        <w:widowControl w:val="0"/>
      </w:pPr>
    </w:p>
    <w:p w14:paraId="4F7A8C38" w14:textId="77777777" w:rsidR="00576455" w:rsidRDefault="00576455" w:rsidP="00AD7318">
      <w:pPr>
        <w:pStyle w:val="Caption"/>
        <w:keepNext w:val="0"/>
        <w:widowControl w:val="0"/>
      </w:pPr>
    </w:p>
    <w:p w14:paraId="5CC743BD" w14:textId="77777777" w:rsidR="00576455" w:rsidRDefault="00576455" w:rsidP="00AD7318">
      <w:pPr>
        <w:pStyle w:val="Caption"/>
        <w:keepNext w:val="0"/>
        <w:widowControl w:val="0"/>
      </w:pPr>
    </w:p>
    <w:p w14:paraId="2D6C1262" w14:textId="77777777" w:rsidR="00576455" w:rsidRDefault="00576455" w:rsidP="00AD7318">
      <w:pPr>
        <w:pStyle w:val="Caption"/>
        <w:keepNext w:val="0"/>
        <w:widowControl w:val="0"/>
      </w:pPr>
    </w:p>
    <w:p w14:paraId="46EE5327" w14:textId="0115690F" w:rsidR="00E93A62" w:rsidRDefault="00E93A62" w:rsidP="00AD7318">
      <w:pPr>
        <w:pStyle w:val="Caption"/>
        <w:keepNext w:val="0"/>
        <w:widowControl w:val="0"/>
      </w:pPr>
      <w:r>
        <w:lastRenderedPageBreak/>
        <w:t xml:space="preserve">Table </w:t>
      </w:r>
      <w:fldSimple w:instr=" STYLEREF 1 \s ">
        <w:r>
          <w:rPr>
            <w:noProof/>
          </w:rPr>
          <w:t>4</w:t>
        </w:r>
      </w:fldSimple>
      <w:r>
        <w:noBreakHyphen/>
      </w:r>
      <w:fldSimple w:instr=" SEQ Table \* ARABIC \s 1 ">
        <w:r>
          <w:rPr>
            <w:noProof/>
          </w:rPr>
          <w:t>1</w:t>
        </w:r>
      </w:fldSimple>
      <w:bookmarkEnd w:id="42"/>
      <w:r>
        <w:t xml:space="preserve">. </w:t>
      </w:r>
      <w:r w:rsidR="00F65903">
        <w:t>202</w:t>
      </w:r>
      <w:r w:rsidR="004D5CB9">
        <w:t>3</w:t>
      </w:r>
      <w:r w:rsidRPr="00A90B62">
        <w:t xml:space="preserve"> </w:t>
      </w:r>
      <w:r w:rsidR="00106E91">
        <w:t xml:space="preserve">HEJ Program </w:t>
      </w:r>
      <w:r>
        <w:t>Annual Energy Savings by Measure</w:t>
      </w:r>
      <w:bookmarkEnd w:id="43"/>
      <w:bookmarkEnd w:id="44"/>
      <w:bookmarkEnd w:id="45"/>
      <w:r>
        <w:t xml:space="preserve"> for PGL</w:t>
      </w:r>
      <w:bookmarkEnd w:id="46"/>
      <w:bookmarkEnd w:id="47"/>
    </w:p>
    <w:tbl>
      <w:tblPr>
        <w:tblW w:w="5000" w:type="pct"/>
        <w:tblLook w:val="04A0" w:firstRow="1" w:lastRow="0" w:firstColumn="1" w:lastColumn="0" w:noHBand="0" w:noVBand="1"/>
      </w:tblPr>
      <w:tblGrid>
        <w:gridCol w:w="1289"/>
        <w:gridCol w:w="1110"/>
        <w:gridCol w:w="2458"/>
        <w:gridCol w:w="882"/>
        <w:gridCol w:w="773"/>
        <w:gridCol w:w="882"/>
        <w:gridCol w:w="1084"/>
        <w:gridCol w:w="882"/>
      </w:tblGrid>
      <w:tr w:rsidR="00684DD0" w:rsidRPr="00684DD0" w14:paraId="7304163E" w14:textId="77777777" w:rsidTr="00684DD0">
        <w:trPr>
          <w:trHeight w:val="1065"/>
          <w:tblHeader/>
        </w:trPr>
        <w:tc>
          <w:tcPr>
            <w:tcW w:w="689" w:type="pct"/>
            <w:tcBorders>
              <w:top w:val="nil"/>
              <w:left w:val="nil"/>
              <w:bottom w:val="single" w:sz="12" w:space="0" w:color="95D600"/>
              <w:right w:val="nil"/>
            </w:tcBorders>
            <w:shd w:val="clear" w:color="000000" w:fill="036479"/>
            <w:vAlign w:val="center"/>
            <w:hideMark/>
          </w:tcPr>
          <w:p w14:paraId="3D6B716A" w14:textId="77777777" w:rsidR="00684DD0" w:rsidRPr="00684DD0" w:rsidRDefault="00684DD0" w:rsidP="00684DD0">
            <w:pPr>
              <w:rPr>
                <w:rFonts w:ascii="Arial Narrow" w:hAnsi="Arial Narrow" w:cs="Calibri"/>
                <w:color w:val="FFFFFF"/>
                <w:sz w:val="20"/>
              </w:rPr>
            </w:pPr>
            <w:r w:rsidRPr="00684DD0">
              <w:rPr>
                <w:rFonts w:ascii="Arial Narrow" w:hAnsi="Arial Narrow" w:cs="Calibri"/>
                <w:color w:val="FFFFFF"/>
                <w:sz w:val="20"/>
              </w:rPr>
              <w:t>Program Category</w:t>
            </w:r>
          </w:p>
        </w:tc>
        <w:tc>
          <w:tcPr>
            <w:tcW w:w="593" w:type="pct"/>
            <w:tcBorders>
              <w:top w:val="nil"/>
              <w:left w:val="nil"/>
              <w:bottom w:val="single" w:sz="12" w:space="0" w:color="95D600"/>
              <w:right w:val="nil"/>
            </w:tcBorders>
            <w:shd w:val="clear" w:color="000000" w:fill="036479"/>
            <w:vAlign w:val="center"/>
            <w:hideMark/>
          </w:tcPr>
          <w:p w14:paraId="5DEAC5E6" w14:textId="77777777" w:rsidR="00684DD0" w:rsidRPr="00684DD0" w:rsidRDefault="00684DD0" w:rsidP="00684DD0">
            <w:pPr>
              <w:rPr>
                <w:rFonts w:ascii="Arial Narrow" w:hAnsi="Arial Narrow" w:cs="Calibri"/>
                <w:color w:val="FFFFFF"/>
                <w:sz w:val="20"/>
              </w:rPr>
            </w:pPr>
            <w:r w:rsidRPr="00684DD0">
              <w:rPr>
                <w:rFonts w:ascii="Arial Narrow" w:hAnsi="Arial Narrow" w:cs="Calibri"/>
                <w:color w:val="FFFFFF"/>
                <w:sz w:val="20"/>
              </w:rPr>
              <w:t>Program Path</w:t>
            </w:r>
          </w:p>
        </w:tc>
        <w:tc>
          <w:tcPr>
            <w:tcW w:w="1313" w:type="pct"/>
            <w:tcBorders>
              <w:top w:val="nil"/>
              <w:left w:val="nil"/>
              <w:bottom w:val="single" w:sz="12" w:space="0" w:color="95D600"/>
              <w:right w:val="nil"/>
            </w:tcBorders>
            <w:shd w:val="clear" w:color="000000" w:fill="036479"/>
            <w:vAlign w:val="center"/>
            <w:hideMark/>
          </w:tcPr>
          <w:p w14:paraId="12B6F2F5" w14:textId="77777777" w:rsidR="00684DD0" w:rsidRPr="00684DD0" w:rsidRDefault="00684DD0" w:rsidP="00684DD0">
            <w:pPr>
              <w:rPr>
                <w:rFonts w:ascii="Arial Narrow" w:hAnsi="Arial Narrow" w:cs="Calibri"/>
                <w:color w:val="FFFFFF"/>
                <w:sz w:val="20"/>
              </w:rPr>
            </w:pPr>
            <w:r w:rsidRPr="00684DD0">
              <w:rPr>
                <w:rFonts w:ascii="Arial Narrow" w:hAnsi="Arial Narrow" w:cs="Calibri"/>
                <w:color w:val="FFFFFF"/>
                <w:sz w:val="20"/>
              </w:rPr>
              <w:t>Savings Category</w:t>
            </w:r>
          </w:p>
        </w:tc>
        <w:tc>
          <w:tcPr>
            <w:tcW w:w="471" w:type="pct"/>
            <w:tcBorders>
              <w:top w:val="nil"/>
              <w:left w:val="nil"/>
              <w:bottom w:val="single" w:sz="12" w:space="0" w:color="95D600"/>
              <w:right w:val="nil"/>
            </w:tcBorders>
            <w:shd w:val="clear" w:color="000000" w:fill="036479"/>
            <w:vAlign w:val="center"/>
            <w:hideMark/>
          </w:tcPr>
          <w:p w14:paraId="0F9351C9" w14:textId="77777777" w:rsidR="00684DD0" w:rsidRPr="00684DD0" w:rsidRDefault="00684DD0" w:rsidP="00684DD0">
            <w:pPr>
              <w:ind w:firstLineChars="100" w:firstLine="200"/>
              <w:jc w:val="right"/>
              <w:rPr>
                <w:rFonts w:ascii="Arial Narrow" w:hAnsi="Arial Narrow" w:cs="Calibri"/>
                <w:color w:val="FFFFFF"/>
                <w:sz w:val="20"/>
              </w:rPr>
            </w:pPr>
            <w:r w:rsidRPr="00684DD0">
              <w:rPr>
                <w:rFonts w:ascii="Arial Narrow" w:hAnsi="Arial Narrow" w:cs="Calibri"/>
                <w:color w:val="FFFFFF"/>
                <w:sz w:val="20"/>
              </w:rPr>
              <w:t>Ex Ante Gross Savings (Therms)</w:t>
            </w:r>
          </w:p>
        </w:tc>
        <w:tc>
          <w:tcPr>
            <w:tcW w:w="413" w:type="pct"/>
            <w:tcBorders>
              <w:top w:val="nil"/>
              <w:left w:val="nil"/>
              <w:bottom w:val="single" w:sz="12" w:space="0" w:color="95D600"/>
              <w:right w:val="nil"/>
            </w:tcBorders>
            <w:shd w:val="clear" w:color="000000" w:fill="036479"/>
            <w:vAlign w:val="center"/>
            <w:hideMark/>
          </w:tcPr>
          <w:p w14:paraId="21B54903" w14:textId="77777777" w:rsidR="00684DD0" w:rsidRPr="00684DD0" w:rsidRDefault="00684DD0" w:rsidP="00684DD0">
            <w:pPr>
              <w:jc w:val="right"/>
              <w:rPr>
                <w:rFonts w:ascii="Arial Narrow" w:hAnsi="Arial Narrow" w:cs="Calibri"/>
                <w:color w:val="FFFFFF"/>
                <w:sz w:val="20"/>
              </w:rPr>
            </w:pPr>
            <w:r w:rsidRPr="00684DD0">
              <w:rPr>
                <w:rFonts w:ascii="Arial Narrow" w:hAnsi="Arial Narrow" w:cs="Calibri"/>
                <w:color w:val="FFFFFF"/>
                <w:sz w:val="20"/>
              </w:rPr>
              <w:t>Verified Gross RR*</w:t>
            </w:r>
          </w:p>
        </w:tc>
        <w:tc>
          <w:tcPr>
            <w:tcW w:w="471" w:type="pct"/>
            <w:tcBorders>
              <w:top w:val="nil"/>
              <w:left w:val="nil"/>
              <w:bottom w:val="single" w:sz="12" w:space="0" w:color="95D600"/>
              <w:right w:val="nil"/>
            </w:tcBorders>
            <w:shd w:val="clear" w:color="000000" w:fill="036479"/>
            <w:vAlign w:val="center"/>
            <w:hideMark/>
          </w:tcPr>
          <w:p w14:paraId="42BECC62" w14:textId="77777777" w:rsidR="00684DD0" w:rsidRPr="00684DD0" w:rsidRDefault="00684DD0" w:rsidP="00684DD0">
            <w:pPr>
              <w:jc w:val="right"/>
              <w:rPr>
                <w:rFonts w:ascii="Arial Narrow" w:hAnsi="Arial Narrow" w:cs="Calibri"/>
                <w:color w:val="FFFFFF"/>
                <w:sz w:val="20"/>
              </w:rPr>
            </w:pPr>
            <w:r w:rsidRPr="00684DD0">
              <w:rPr>
                <w:rFonts w:ascii="Arial Narrow" w:hAnsi="Arial Narrow" w:cs="Calibri"/>
                <w:color w:val="FFFFFF"/>
                <w:sz w:val="20"/>
              </w:rPr>
              <w:t>Verified Gross Savings (Therms)</w:t>
            </w:r>
          </w:p>
        </w:tc>
        <w:tc>
          <w:tcPr>
            <w:tcW w:w="579" w:type="pct"/>
            <w:tcBorders>
              <w:top w:val="nil"/>
              <w:left w:val="nil"/>
              <w:bottom w:val="single" w:sz="12" w:space="0" w:color="95D600"/>
              <w:right w:val="nil"/>
            </w:tcBorders>
            <w:shd w:val="clear" w:color="000000" w:fill="036479"/>
            <w:vAlign w:val="center"/>
            <w:hideMark/>
          </w:tcPr>
          <w:p w14:paraId="2CB3B2B4" w14:textId="77777777" w:rsidR="00684DD0" w:rsidRPr="00684DD0" w:rsidRDefault="00684DD0" w:rsidP="00684DD0">
            <w:pPr>
              <w:jc w:val="right"/>
              <w:rPr>
                <w:rFonts w:ascii="Arial Narrow" w:hAnsi="Arial Narrow" w:cs="Calibri"/>
                <w:color w:val="FFFFFF"/>
                <w:sz w:val="20"/>
              </w:rPr>
            </w:pPr>
            <w:r w:rsidRPr="00684DD0">
              <w:rPr>
                <w:rFonts w:ascii="Arial Narrow" w:hAnsi="Arial Narrow" w:cs="Calibri"/>
                <w:color w:val="FFFFFF"/>
                <w:sz w:val="20"/>
              </w:rPr>
              <w:t>NTG</w:t>
            </w:r>
            <w:r w:rsidRPr="00684DD0">
              <w:rPr>
                <w:rFonts w:ascii="Calibri" w:hAnsi="Calibri" w:cs="Calibri"/>
                <w:color w:val="FFFFFF"/>
                <w:sz w:val="20"/>
              </w:rPr>
              <w:t>†</w:t>
            </w:r>
          </w:p>
        </w:tc>
        <w:tc>
          <w:tcPr>
            <w:tcW w:w="471" w:type="pct"/>
            <w:tcBorders>
              <w:top w:val="nil"/>
              <w:left w:val="nil"/>
              <w:bottom w:val="single" w:sz="12" w:space="0" w:color="95D600"/>
              <w:right w:val="nil"/>
            </w:tcBorders>
            <w:shd w:val="clear" w:color="000000" w:fill="036479"/>
            <w:vAlign w:val="center"/>
            <w:hideMark/>
          </w:tcPr>
          <w:p w14:paraId="04DB7AD6" w14:textId="77777777" w:rsidR="00684DD0" w:rsidRPr="00684DD0" w:rsidRDefault="00684DD0" w:rsidP="00684DD0">
            <w:pPr>
              <w:jc w:val="right"/>
              <w:rPr>
                <w:rFonts w:ascii="Arial Narrow" w:hAnsi="Arial Narrow" w:cs="Calibri"/>
                <w:color w:val="FFFFFF"/>
                <w:sz w:val="20"/>
              </w:rPr>
            </w:pPr>
            <w:r w:rsidRPr="00684DD0">
              <w:rPr>
                <w:rFonts w:ascii="Arial Narrow" w:hAnsi="Arial Narrow" w:cs="Calibri"/>
                <w:color w:val="FFFFFF"/>
                <w:sz w:val="20"/>
              </w:rPr>
              <w:t>Verified Net Savings (Therms)</w:t>
            </w:r>
          </w:p>
        </w:tc>
      </w:tr>
      <w:tr w:rsidR="00684DD0" w:rsidRPr="00684DD0" w14:paraId="62B038D2" w14:textId="77777777" w:rsidTr="00684DD0">
        <w:trPr>
          <w:trHeight w:val="540"/>
        </w:trPr>
        <w:tc>
          <w:tcPr>
            <w:tcW w:w="689" w:type="pct"/>
            <w:vMerge w:val="restart"/>
            <w:tcBorders>
              <w:top w:val="nil"/>
              <w:left w:val="nil"/>
              <w:right w:val="nil"/>
            </w:tcBorders>
            <w:shd w:val="clear" w:color="000000" w:fill="FFFFFF"/>
            <w:vAlign w:val="center"/>
            <w:hideMark/>
          </w:tcPr>
          <w:p w14:paraId="4AD9C654"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DAC</w:t>
            </w:r>
          </w:p>
          <w:p w14:paraId="1F9A4E66"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7DBE5646"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0A00B69E"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586A7030"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065EC266"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7C54782D"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4F934E3B"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612D1F3F"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1B14B0B8"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03CC4DDA"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4FD350DA"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32758D86"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62C31921"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71A803D1"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55A75A4B"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103FC258"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790F6E4D"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600772FC"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18D326DC"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77867C51"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7ED632B1" w14:textId="7D5C2AAE"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593" w:type="pct"/>
            <w:tcBorders>
              <w:top w:val="nil"/>
              <w:left w:val="nil"/>
              <w:bottom w:val="single" w:sz="8" w:space="0" w:color="B3EFFD"/>
              <w:right w:val="nil"/>
            </w:tcBorders>
            <w:shd w:val="clear" w:color="000000" w:fill="FFFFFF"/>
            <w:vAlign w:val="center"/>
            <w:hideMark/>
          </w:tcPr>
          <w:p w14:paraId="7A63BF56"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xml:space="preserve">Direct Install </w:t>
            </w:r>
          </w:p>
        </w:tc>
        <w:tc>
          <w:tcPr>
            <w:tcW w:w="1313" w:type="pct"/>
            <w:tcBorders>
              <w:top w:val="nil"/>
              <w:left w:val="nil"/>
              <w:bottom w:val="single" w:sz="8" w:space="0" w:color="B3EFFD"/>
              <w:right w:val="nil"/>
            </w:tcBorders>
            <w:shd w:val="clear" w:color="000000" w:fill="FFFFFF"/>
            <w:vAlign w:val="center"/>
            <w:hideMark/>
          </w:tcPr>
          <w:p w14:paraId="5FB03D00"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Advanced Thermostat (DI) - Blended</w:t>
            </w:r>
          </w:p>
        </w:tc>
        <w:tc>
          <w:tcPr>
            <w:tcW w:w="471" w:type="pct"/>
            <w:tcBorders>
              <w:top w:val="nil"/>
              <w:left w:val="nil"/>
              <w:bottom w:val="single" w:sz="8" w:space="0" w:color="B3EFFD"/>
              <w:right w:val="nil"/>
            </w:tcBorders>
            <w:shd w:val="clear" w:color="000000" w:fill="FFFFFF"/>
            <w:noWrap/>
            <w:vAlign w:val="center"/>
            <w:hideMark/>
          </w:tcPr>
          <w:p w14:paraId="0721257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85</w:t>
            </w:r>
          </w:p>
        </w:tc>
        <w:tc>
          <w:tcPr>
            <w:tcW w:w="413" w:type="pct"/>
            <w:tcBorders>
              <w:top w:val="nil"/>
              <w:left w:val="nil"/>
              <w:bottom w:val="single" w:sz="8" w:space="0" w:color="B3EFFD"/>
              <w:right w:val="nil"/>
            </w:tcBorders>
            <w:shd w:val="clear" w:color="000000" w:fill="FFFFFF"/>
            <w:noWrap/>
            <w:vAlign w:val="center"/>
            <w:hideMark/>
          </w:tcPr>
          <w:p w14:paraId="1DA6C80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2549C2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85</w:t>
            </w:r>
          </w:p>
        </w:tc>
        <w:tc>
          <w:tcPr>
            <w:tcW w:w="579" w:type="pct"/>
            <w:tcBorders>
              <w:top w:val="nil"/>
              <w:left w:val="nil"/>
              <w:bottom w:val="single" w:sz="8" w:space="0" w:color="B3EFFD"/>
              <w:right w:val="nil"/>
            </w:tcBorders>
            <w:shd w:val="clear" w:color="000000" w:fill="FFFFFF"/>
            <w:vAlign w:val="center"/>
            <w:hideMark/>
          </w:tcPr>
          <w:p w14:paraId="22F7FF7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1F10CDB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85</w:t>
            </w:r>
          </w:p>
        </w:tc>
      </w:tr>
      <w:tr w:rsidR="00684DD0" w:rsidRPr="00684DD0" w14:paraId="2245F956" w14:textId="77777777" w:rsidTr="00684DD0">
        <w:trPr>
          <w:trHeight w:val="525"/>
        </w:trPr>
        <w:tc>
          <w:tcPr>
            <w:tcW w:w="689" w:type="pct"/>
            <w:vMerge/>
            <w:tcBorders>
              <w:left w:val="nil"/>
              <w:right w:val="nil"/>
            </w:tcBorders>
            <w:shd w:val="clear" w:color="000000" w:fill="FFFFFF"/>
            <w:vAlign w:val="center"/>
            <w:hideMark/>
          </w:tcPr>
          <w:p w14:paraId="1D80C69A" w14:textId="0D87EC01"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000000" w:fill="FFFFFF"/>
            <w:vAlign w:val="center"/>
            <w:hideMark/>
          </w:tcPr>
          <w:p w14:paraId="704FD483"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4198AC3C"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Advanced Thermostat (DI) - Manual</w:t>
            </w:r>
          </w:p>
        </w:tc>
        <w:tc>
          <w:tcPr>
            <w:tcW w:w="471" w:type="pct"/>
            <w:tcBorders>
              <w:top w:val="nil"/>
              <w:left w:val="nil"/>
              <w:bottom w:val="single" w:sz="8" w:space="0" w:color="B3EFFD"/>
              <w:right w:val="nil"/>
            </w:tcBorders>
            <w:shd w:val="clear" w:color="000000" w:fill="FFFFFF"/>
            <w:noWrap/>
            <w:vAlign w:val="center"/>
            <w:hideMark/>
          </w:tcPr>
          <w:p w14:paraId="1914636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4,387</w:t>
            </w:r>
          </w:p>
        </w:tc>
        <w:tc>
          <w:tcPr>
            <w:tcW w:w="413" w:type="pct"/>
            <w:tcBorders>
              <w:top w:val="nil"/>
              <w:left w:val="nil"/>
              <w:bottom w:val="single" w:sz="8" w:space="0" w:color="B3EFFD"/>
              <w:right w:val="nil"/>
            </w:tcBorders>
            <w:shd w:val="clear" w:color="000000" w:fill="FFFFFF"/>
            <w:noWrap/>
            <w:vAlign w:val="center"/>
            <w:hideMark/>
          </w:tcPr>
          <w:p w14:paraId="3E350AB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3E96BE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4,387</w:t>
            </w:r>
          </w:p>
        </w:tc>
        <w:tc>
          <w:tcPr>
            <w:tcW w:w="579" w:type="pct"/>
            <w:tcBorders>
              <w:top w:val="nil"/>
              <w:left w:val="nil"/>
              <w:bottom w:val="single" w:sz="8" w:space="0" w:color="B3EFFD"/>
              <w:right w:val="nil"/>
            </w:tcBorders>
            <w:shd w:val="clear" w:color="000000" w:fill="FFFFFF"/>
            <w:vAlign w:val="center"/>
            <w:hideMark/>
          </w:tcPr>
          <w:p w14:paraId="7CDD005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4563D74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4,387</w:t>
            </w:r>
          </w:p>
        </w:tc>
      </w:tr>
      <w:tr w:rsidR="00684DD0" w:rsidRPr="00684DD0" w14:paraId="1F65B136" w14:textId="77777777" w:rsidTr="00684DD0">
        <w:trPr>
          <w:trHeight w:val="525"/>
        </w:trPr>
        <w:tc>
          <w:tcPr>
            <w:tcW w:w="689" w:type="pct"/>
            <w:vMerge/>
            <w:tcBorders>
              <w:left w:val="nil"/>
              <w:right w:val="nil"/>
            </w:tcBorders>
            <w:shd w:val="clear" w:color="000000" w:fill="FFFFFF"/>
            <w:vAlign w:val="center"/>
            <w:hideMark/>
          </w:tcPr>
          <w:p w14:paraId="717B2378" w14:textId="009DE177"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000000" w:fill="FFFFFF"/>
            <w:vAlign w:val="center"/>
            <w:hideMark/>
          </w:tcPr>
          <w:p w14:paraId="1C0C9A86"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2A90B7C2"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Advanced Thermostat (DI) - Programmable</w:t>
            </w:r>
          </w:p>
        </w:tc>
        <w:tc>
          <w:tcPr>
            <w:tcW w:w="471" w:type="pct"/>
            <w:tcBorders>
              <w:top w:val="nil"/>
              <w:left w:val="nil"/>
              <w:bottom w:val="single" w:sz="8" w:space="0" w:color="B3EFFD"/>
              <w:right w:val="nil"/>
            </w:tcBorders>
            <w:shd w:val="clear" w:color="000000" w:fill="FFFFFF"/>
            <w:noWrap/>
            <w:vAlign w:val="center"/>
            <w:hideMark/>
          </w:tcPr>
          <w:p w14:paraId="0CE6665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285</w:t>
            </w:r>
          </w:p>
        </w:tc>
        <w:tc>
          <w:tcPr>
            <w:tcW w:w="413" w:type="pct"/>
            <w:tcBorders>
              <w:top w:val="nil"/>
              <w:left w:val="nil"/>
              <w:bottom w:val="single" w:sz="8" w:space="0" w:color="B3EFFD"/>
              <w:right w:val="nil"/>
            </w:tcBorders>
            <w:shd w:val="clear" w:color="000000" w:fill="FFFFFF"/>
            <w:noWrap/>
            <w:vAlign w:val="center"/>
            <w:hideMark/>
          </w:tcPr>
          <w:p w14:paraId="7DF101C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1DE17E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285</w:t>
            </w:r>
          </w:p>
        </w:tc>
        <w:tc>
          <w:tcPr>
            <w:tcW w:w="579" w:type="pct"/>
            <w:tcBorders>
              <w:top w:val="nil"/>
              <w:left w:val="nil"/>
              <w:bottom w:val="single" w:sz="8" w:space="0" w:color="B3EFFD"/>
              <w:right w:val="nil"/>
            </w:tcBorders>
            <w:shd w:val="clear" w:color="000000" w:fill="FFFFFF"/>
            <w:vAlign w:val="center"/>
            <w:hideMark/>
          </w:tcPr>
          <w:p w14:paraId="6047758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30754F0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285</w:t>
            </w:r>
          </w:p>
        </w:tc>
      </w:tr>
      <w:tr w:rsidR="00684DD0" w:rsidRPr="00684DD0" w14:paraId="5D779047" w14:textId="77777777" w:rsidTr="00684DD0">
        <w:trPr>
          <w:trHeight w:val="315"/>
        </w:trPr>
        <w:tc>
          <w:tcPr>
            <w:tcW w:w="689" w:type="pct"/>
            <w:vMerge/>
            <w:tcBorders>
              <w:left w:val="nil"/>
              <w:right w:val="nil"/>
            </w:tcBorders>
            <w:shd w:val="clear" w:color="000000" w:fill="FFFFFF"/>
            <w:vAlign w:val="center"/>
            <w:hideMark/>
          </w:tcPr>
          <w:p w14:paraId="1B4C2D26" w14:textId="01E7A3E9"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000000" w:fill="FFFFFF"/>
            <w:vAlign w:val="center"/>
            <w:hideMark/>
          </w:tcPr>
          <w:p w14:paraId="546CDE0D"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6F8F6AFE"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Air Sealing - Door Sweep (DI)</w:t>
            </w:r>
          </w:p>
        </w:tc>
        <w:tc>
          <w:tcPr>
            <w:tcW w:w="471" w:type="pct"/>
            <w:tcBorders>
              <w:top w:val="nil"/>
              <w:left w:val="nil"/>
              <w:bottom w:val="single" w:sz="8" w:space="0" w:color="B3EFFD"/>
              <w:right w:val="nil"/>
            </w:tcBorders>
            <w:shd w:val="clear" w:color="000000" w:fill="FFFFFF"/>
            <w:noWrap/>
            <w:vAlign w:val="center"/>
            <w:hideMark/>
          </w:tcPr>
          <w:p w14:paraId="6C087D0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701</w:t>
            </w:r>
          </w:p>
        </w:tc>
        <w:tc>
          <w:tcPr>
            <w:tcW w:w="413" w:type="pct"/>
            <w:tcBorders>
              <w:top w:val="nil"/>
              <w:left w:val="nil"/>
              <w:bottom w:val="single" w:sz="8" w:space="0" w:color="B3EFFD"/>
              <w:right w:val="nil"/>
            </w:tcBorders>
            <w:shd w:val="clear" w:color="000000" w:fill="FFFFFF"/>
            <w:noWrap/>
            <w:vAlign w:val="center"/>
            <w:hideMark/>
          </w:tcPr>
          <w:p w14:paraId="1CB2090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51233E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701</w:t>
            </w:r>
          </w:p>
        </w:tc>
        <w:tc>
          <w:tcPr>
            <w:tcW w:w="579" w:type="pct"/>
            <w:tcBorders>
              <w:top w:val="nil"/>
              <w:left w:val="nil"/>
              <w:bottom w:val="single" w:sz="8" w:space="0" w:color="B3EFFD"/>
              <w:right w:val="nil"/>
            </w:tcBorders>
            <w:shd w:val="clear" w:color="000000" w:fill="FFFFFF"/>
            <w:vAlign w:val="center"/>
            <w:hideMark/>
          </w:tcPr>
          <w:p w14:paraId="565D17C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4C6518D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701</w:t>
            </w:r>
          </w:p>
        </w:tc>
      </w:tr>
      <w:tr w:rsidR="00684DD0" w:rsidRPr="00684DD0" w14:paraId="239BDE41" w14:textId="77777777" w:rsidTr="00684DD0">
        <w:trPr>
          <w:trHeight w:val="315"/>
        </w:trPr>
        <w:tc>
          <w:tcPr>
            <w:tcW w:w="689" w:type="pct"/>
            <w:vMerge/>
            <w:tcBorders>
              <w:left w:val="nil"/>
              <w:right w:val="nil"/>
            </w:tcBorders>
            <w:shd w:val="clear" w:color="000000" w:fill="FFFFFF"/>
            <w:vAlign w:val="center"/>
            <w:hideMark/>
          </w:tcPr>
          <w:p w14:paraId="4EE6E442" w14:textId="6FE88AC9"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000000" w:fill="FFFFFF"/>
            <w:vAlign w:val="center"/>
            <w:hideMark/>
          </w:tcPr>
          <w:p w14:paraId="0ACFAA78"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5BCB860C"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Bathroom Aerator SF (DI)</w:t>
            </w:r>
          </w:p>
        </w:tc>
        <w:tc>
          <w:tcPr>
            <w:tcW w:w="471" w:type="pct"/>
            <w:tcBorders>
              <w:top w:val="nil"/>
              <w:left w:val="nil"/>
              <w:bottom w:val="single" w:sz="8" w:space="0" w:color="B3EFFD"/>
              <w:right w:val="nil"/>
            </w:tcBorders>
            <w:shd w:val="clear" w:color="000000" w:fill="FFFFFF"/>
            <w:noWrap/>
            <w:vAlign w:val="center"/>
            <w:hideMark/>
          </w:tcPr>
          <w:p w14:paraId="29E26D0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225</w:t>
            </w:r>
          </w:p>
        </w:tc>
        <w:tc>
          <w:tcPr>
            <w:tcW w:w="413" w:type="pct"/>
            <w:tcBorders>
              <w:top w:val="nil"/>
              <w:left w:val="nil"/>
              <w:bottom w:val="single" w:sz="8" w:space="0" w:color="B3EFFD"/>
              <w:right w:val="nil"/>
            </w:tcBorders>
            <w:shd w:val="clear" w:color="000000" w:fill="FFFFFF"/>
            <w:noWrap/>
            <w:vAlign w:val="center"/>
            <w:hideMark/>
          </w:tcPr>
          <w:p w14:paraId="6E7C6F6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6CA39B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225</w:t>
            </w:r>
          </w:p>
        </w:tc>
        <w:tc>
          <w:tcPr>
            <w:tcW w:w="579" w:type="pct"/>
            <w:tcBorders>
              <w:top w:val="nil"/>
              <w:left w:val="nil"/>
              <w:bottom w:val="single" w:sz="8" w:space="0" w:color="B3EFFD"/>
              <w:right w:val="nil"/>
            </w:tcBorders>
            <w:shd w:val="clear" w:color="000000" w:fill="FFFFFF"/>
            <w:vAlign w:val="center"/>
            <w:hideMark/>
          </w:tcPr>
          <w:p w14:paraId="07156BB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5BD2087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225</w:t>
            </w:r>
          </w:p>
        </w:tc>
      </w:tr>
      <w:tr w:rsidR="00684DD0" w:rsidRPr="00684DD0" w14:paraId="06198FE1" w14:textId="77777777" w:rsidTr="00684DD0">
        <w:trPr>
          <w:trHeight w:val="315"/>
        </w:trPr>
        <w:tc>
          <w:tcPr>
            <w:tcW w:w="689" w:type="pct"/>
            <w:vMerge/>
            <w:tcBorders>
              <w:left w:val="nil"/>
              <w:right w:val="nil"/>
            </w:tcBorders>
            <w:shd w:val="clear" w:color="000000" w:fill="FFFFFF"/>
            <w:vAlign w:val="center"/>
            <w:hideMark/>
          </w:tcPr>
          <w:p w14:paraId="2DAA245A" w14:textId="5A7A7B9C"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000000" w:fill="FFFFFF"/>
            <w:vAlign w:val="center"/>
            <w:hideMark/>
          </w:tcPr>
          <w:p w14:paraId="73416822"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2F44DF95"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Boiler Pipe Insulation</w:t>
            </w:r>
          </w:p>
        </w:tc>
        <w:tc>
          <w:tcPr>
            <w:tcW w:w="471" w:type="pct"/>
            <w:tcBorders>
              <w:top w:val="nil"/>
              <w:left w:val="nil"/>
              <w:bottom w:val="single" w:sz="8" w:space="0" w:color="B3EFFD"/>
              <w:right w:val="nil"/>
            </w:tcBorders>
            <w:shd w:val="clear" w:color="000000" w:fill="FFFFFF"/>
            <w:noWrap/>
            <w:vAlign w:val="center"/>
            <w:hideMark/>
          </w:tcPr>
          <w:p w14:paraId="00421B1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53</w:t>
            </w:r>
          </w:p>
        </w:tc>
        <w:tc>
          <w:tcPr>
            <w:tcW w:w="413" w:type="pct"/>
            <w:tcBorders>
              <w:top w:val="nil"/>
              <w:left w:val="nil"/>
              <w:bottom w:val="single" w:sz="8" w:space="0" w:color="B3EFFD"/>
              <w:right w:val="nil"/>
            </w:tcBorders>
            <w:shd w:val="clear" w:color="000000" w:fill="FFFFFF"/>
            <w:noWrap/>
            <w:vAlign w:val="center"/>
            <w:hideMark/>
          </w:tcPr>
          <w:p w14:paraId="0316118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0AB4F8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53</w:t>
            </w:r>
          </w:p>
        </w:tc>
        <w:tc>
          <w:tcPr>
            <w:tcW w:w="579" w:type="pct"/>
            <w:tcBorders>
              <w:top w:val="nil"/>
              <w:left w:val="nil"/>
              <w:bottom w:val="single" w:sz="8" w:space="0" w:color="B3EFFD"/>
              <w:right w:val="nil"/>
            </w:tcBorders>
            <w:shd w:val="clear" w:color="000000" w:fill="FFFFFF"/>
            <w:vAlign w:val="center"/>
            <w:hideMark/>
          </w:tcPr>
          <w:p w14:paraId="4716839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45C3DD9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53</w:t>
            </w:r>
          </w:p>
        </w:tc>
      </w:tr>
      <w:tr w:rsidR="00684DD0" w:rsidRPr="00684DD0" w14:paraId="5F351E15" w14:textId="77777777" w:rsidTr="00684DD0">
        <w:trPr>
          <w:trHeight w:val="315"/>
        </w:trPr>
        <w:tc>
          <w:tcPr>
            <w:tcW w:w="689" w:type="pct"/>
            <w:vMerge/>
            <w:tcBorders>
              <w:left w:val="nil"/>
              <w:right w:val="nil"/>
            </w:tcBorders>
            <w:shd w:val="clear" w:color="000000" w:fill="FFFFFF"/>
            <w:vAlign w:val="center"/>
            <w:hideMark/>
          </w:tcPr>
          <w:p w14:paraId="1DB154ED" w14:textId="4CCAA979"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000000" w:fill="FFFFFF"/>
            <w:vAlign w:val="center"/>
            <w:hideMark/>
          </w:tcPr>
          <w:p w14:paraId="3713C5B1"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0C93D69E"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DHW Pipe Insulation</w:t>
            </w:r>
          </w:p>
        </w:tc>
        <w:tc>
          <w:tcPr>
            <w:tcW w:w="471" w:type="pct"/>
            <w:tcBorders>
              <w:top w:val="nil"/>
              <w:left w:val="nil"/>
              <w:bottom w:val="single" w:sz="8" w:space="0" w:color="B3EFFD"/>
              <w:right w:val="nil"/>
            </w:tcBorders>
            <w:shd w:val="clear" w:color="000000" w:fill="FFFFFF"/>
            <w:noWrap/>
            <w:vAlign w:val="center"/>
            <w:hideMark/>
          </w:tcPr>
          <w:p w14:paraId="1E9D318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1,305</w:t>
            </w:r>
          </w:p>
        </w:tc>
        <w:tc>
          <w:tcPr>
            <w:tcW w:w="413" w:type="pct"/>
            <w:tcBorders>
              <w:top w:val="nil"/>
              <w:left w:val="nil"/>
              <w:bottom w:val="single" w:sz="8" w:space="0" w:color="B3EFFD"/>
              <w:right w:val="nil"/>
            </w:tcBorders>
            <w:shd w:val="clear" w:color="000000" w:fill="FFFFFF"/>
            <w:noWrap/>
            <w:vAlign w:val="center"/>
            <w:hideMark/>
          </w:tcPr>
          <w:p w14:paraId="0F8208D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A9A298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1,305</w:t>
            </w:r>
          </w:p>
        </w:tc>
        <w:tc>
          <w:tcPr>
            <w:tcW w:w="579" w:type="pct"/>
            <w:tcBorders>
              <w:top w:val="nil"/>
              <w:left w:val="nil"/>
              <w:bottom w:val="single" w:sz="8" w:space="0" w:color="B3EFFD"/>
              <w:right w:val="nil"/>
            </w:tcBorders>
            <w:shd w:val="clear" w:color="000000" w:fill="FFFFFF"/>
            <w:vAlign w:val="center"/>
            <w:hideMark/>
          </w:tcPr>
          <w:p w14:paraId="5737D87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14781E7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1,305</w:t>
            </w:r>
          </w:p>
        </w:tc>
      </w:tr>
      <w:tr w:rsidR="00684DD0" w:rsidRPr="00684DD0" w14:paraId="43A06B84" w14:textId="77777777" w:rsidTr="00684DD0">
        <w:trPr>
          <w:trHeight w:val="525"/>
        </w:trPr>
        <w:tc>
          <w:tcPr>
            <w:tcW w:w="689" w:type="pct"/>
            <w:vMerge/>
            <w:tcBorders>
              <w:left w:val="nil"/>
              <w:right w:val="nil"/>
            </w:tcBorders>
            <w:shd w:val="clear" w:color="000000" w:fill="FFFFFF"/>
            <w:vAlign w:val="center"/>
            <w:hideMark/>
          </w:tcPr>
          <w:p w14:paraId="13CFF295" w14:textId="461FBE42"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000000" w:fill="FFFFFF"/>
            <w:vAlign w:val="center"/>
            <w:hideMark/>
          </w:tcPr>
          <w:p w14:paraId="2B9A07A3"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4F23B2F5"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Handheld Showerhead (DI) SF</w:t>
            </w:r>
          </w:p>
        </w:tc>
        <w:tc>
          <w:tcPr>
            <w:tcW w:w="471" w:type="pct"/>
            <w:tcBorders>
              <w:top w:val="nil"/>
              <w:left w:val="nil"/>
              <w:bottom w:val="single" w:sz="8" w:space="0" w:color="B3EFFD"/>
              <w:right w:val="nil"/>
            </w:tcBorders>
            <w:shd w:val="clear" w:color="000000" w:fill="FFFFFF"/>
            <w:noWrap/>
            <w:vAlign w:val="center"/>
            <w:hideMark/>
          </w:tcPr>
          <w:p w14:paraId="27954A6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433</w:t>
            </w:r>
          </w:p>
        </w:tc>
        <w:tc>
          <w:tcPr>
            <w:tcW w:w="413" w:type="pct"/>
            <w:tcBorders>
              <w:top w:val="nil"/>
              <w:left w:val="nil"/>
              <w:bottom w:val="single" w:sz="8" w:space="0" w:color="B3EFFD"/>
              <w:right w:val="nil"/>
            </w:tcBorders>
            <w:shd w:val="clear" w:color="000000" w:fill="FFFFFF"/>
            <w:noWrap/>
            <w:vAlign w:val="center"/>
            <w:hideMark/>
          </w:tcPr>
          <w:p w14:paraId="2555273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ECF41B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433</w:t>
            </w:r>
          </w:p>
        </w:tc>
        <w:tc>
          <w:tcPr>
            <w:tcW w:w="579" w:type="pct"/>
            <w:tcBorders>
              <w:top w:val="nil"/>
              <w:left w:val="nil"/>
              <w:bottom w:val="single" w:sz="8" w:space="0" w:color="B3EFFD"/>
              <w:right w:val="nil"/>
            </w:tcBorders>
            <w:shd w:val="clear" w:color="000000" w:fill="FFFFFF"/>
            <w:vAlign w:val="center"/>
            <w:hideMark/>
          </w:tcPr>
          <w:p w14:paraId="00194C0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65853DC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433</w:t>
            </w:r>
          </w:p>
        </w:tc>
      </w:tr>
      <w:tr w:rsidR="00684DD0" w:rsidRPr="00684DD0" w14:paraId="161083F1" w14:textId="77777777" w:rsidTr="00684DD0">
        <w:trPr>
          <w:trHeight w:val="315"/>
        </w:trPr>
        <w:tc>
          <w:tcPr>
            <w:tcW w:w="689" w:type="pct"/>
            <w:vMerge/>
            <w:tcBorders>
              <w:left w:val="nil"/>
              <w:right w:val="nil"/>
            </w:tcBorders>
            <w:shd w:val="clear" w:color="000000" w:fill="FFFFFF"/>
            <w:vAlign w:val="center"/>
            <w:hideMark/>
          </w:tcPr>
          <w:p w14:paraId="7C49751A" w14:textId="53CDF81E"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291E5198"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0B2D0478"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Kitchen Aerator SF (DI)</w:t>
            </w:r>
          </w:p>
        </w:tc>
        <w:tc>
          <w:tcPr>
            <w:tcW w:w="471" w:type="pct"/>
            <w:tcBorders>
              <w:top w:val="nil"/>
              <w:left w:val="nil"/>
              <w:bottom w:val="single" w:sz="8" w:space="0" w:color="B3EFFD"/>
              <w:right w:val="nil"/>
            </w:tcBorders>
            <w:shd w:val="clear" w:color="000000" w:fill="FFFFFF"/>
            <w:noWrap/>
            <w:vAlign w:val="center"/>
            <w:hideMark/>
          </w:tcPr>
          <w:p w14:paraId="591137A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974</w:t>
            </w:r>
          </w:p>
        </w:tc>
        <w:tc>
          <w:tcPr>
            <w:tcW w:w="413" w:type="pct"/>
            <w:tcBorders>
              <w:top w:val="nil"/>
              <w:left w:val="nil"/>
              <w:bottom w:val="single" w:sz="8" w:space="0" w:color="B3EFFD"/>
              <w:right w:val="nil"/>
            </w:tcBorders>
            <w:shd w:val="clear" w:color="000000" w:fill="FFFFFF"/>
            <w:noWrap/>
            <w:vAlign w:val="center"/>
            <w:hideMark/>
          </w:tcPr>
          <w:p w14:paraId="0491B7A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53F1FF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974</w:t>
            </w:r>
          </w:p>
        </w:tc>
        <w:tc>
          <w:tcPr>
            <w:tcW w:w="579" w:type="pct"/>
            <w:tcBorders>
              <w:top w:val="nil"/>
              <w:left w:val="nil"/>
              <w:bottom w:val="single" w:sz="8" w:space="0" w:color="B3EFFD"/>
              <w:right w:val="nil"/>
            </w:tcBorders>
            <w:shd w:val="clear" w:color="000000" w:fill="FFFFFF"/>
            <w:vAlign w:val="center"/>
            <w:hideMark/>
          </w:tcPr>
          <w:p w14:paraId="41B922B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767588D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974</w:t>
            </w:r>
          </w:p>
        </w:tc>
      </w:tr>
      <w:tr w:rsidR="00684DD0" w:rsidRPr="00684DD0" w14:paraId="4A01A224" w14:textId="77777777" w:rsidTr="00684DD0">
        <w:trPr>
          <w:trHeight w:val="315"/>
        </w:trPr>
        <w:tc>
          <w:tcPr>
            <w:tcW w:w="689" w:type="pct"/>
            <w:vMerge/>
            <w:tcBorders>
              <w:left w:val="nil"/>
              <w:right w:val="nil"/>
            </w:tcBorders>
            <w:shd w:val="clear" w:color="000000" w:fill="FFFFFF"/>
            <w:vAlign w:val="center"/>
            <w:hideMark/>
          </w:tcPr>
          <w:p w14:paraId="12A27F8F" w14:textId="37BA323B"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7F043D9A"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60BC4709"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Programmable Thermostat (DI)</w:t>
            </w:r>
          </w:p>
        </w:tc>
        <w:tc>
          <w:tcPr>
            <w:tcW w:w="471" w:type="pct"/>
            <w:tcBorders>
              <w:top w:val="nil"/>
              <w:left w:val="nil"/>
              <w:bottom w:val="single" w:sz="8" w:space="0" w:color="B3EFFD"/>
              <w:right w:val="nil"/>
            </w:tcBorders>
            <w:shd w:val="clear" w:color="000000" w:fill="FFFFFF"/>
            <w:noWrap/>
            <w:vAlign w:val="center"/>
            <w:hideMark/>
          </w:tcPr>
          <w:p w14:paraId="31FE1B7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6,136</w:t>
            </w:r>
          </w:p>
        </w:tc>
        <w:tc>
          <w:tcPr>
            <w:tcW w:w="413" w:type="pct"/>
            <w:tcBorders>
              <w:top w:val="nil"/>
              <w:left w:val="nil"/>
              <w:bottom w:val="single" w:sz="8" w:space="0" w:color="B3EFFD"/>
              <w:right w:val="nil"/>
            </w:tcBorders>
            <w:shd w:val="clear" w:color="000000" w:fill="FFFFFF"/>
            <w:noWrap/>
            <w:vAlign w:val="center"/>
            <w:hideMark/>
          </w:tcPr>
          <w:p w14:paraId="7C71172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991E20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6,136</w:t>
            </w:r>
          </w:p>
        </w:tc>
        <w:tc>
          <w:tcPr>
            <w:tcW w:w="579" w:type="pct"/>
            <w:tcBorders>
              <w:top w:val="nil"/>
              <w:left w:val="nil"/>
              <w:bottom w:val="single" w:sz="8" w:space="0" w:color="B3EFFD"/>
              <w:right w:val="nil"/>
            </w:tcBorders>
            <w:shd w:val="clear" w:color="000000" w:fill="FFFFFF"/>
            <w:vAlign w:val="center"/>
            <w:hideMark/>
          </w:tcPr>
          <w:p w14:paraId="0C97E1B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39BAB01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6,136</w:t>
            </w:r>
          </w:p>
        </w:tc>
      </w:tr>
      <w:tr w:rsidR="00684DD0" w:rsidRPr="00684DD0" w14:paraId="0BF80F05" w14:textId="77777777" w:rsidTr="00684DD0">
        <w:trPr>
          <w:trHeight w:val="315"/>
        </w:trPr>
        <w:tc>
          <w:tcPr>
            <w:tcW w:w="689" w:type="pct"/>
            <w:vMerge/>
            <w:tcBorders>
              <w:left w:val="nil"/>
              <w:right w:val="nil"/>
            </w:tcBorders>
            <w:shd w:val="clear" w:color="000000" w:fill="FFFFFF"/>
            <w:vAlign w:val="center"/>
            <w:hideMark/>
          </w:tcPr>
          <w:p w14:paraId="3BB625BB" w14:textId="3AD1526D"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55D24AED"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7F9157AF"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Re-Program Thermostat (DI)</w:t>
            </w:r>
          </w:p>
        </w:tc>
        <w:tc>
          <w:tcPr>
            <w:tcW w:w="471" w:type="pct"/>
            <w:tcBorders>
              <w:top w:val="nil"/>
              <w:left w:val="nil"/>
              <w:bottom w:val="single" w:sz="8" w:space="0" w:color="B3EFFD"/>
              <w:right w:val="nil"/>
            </w:tcBorders>
            <w:shd w:val="clear" w:color="000000" w:fill="FFFFFF"/>
            <w:noWrap/>
            <w:vAlign w:val="center"/>
            <w:hideMark/>
          </w:tcPr>
          <w:p w14:paraId="05DDE2D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1,176</w:t>
            </w:r>
          </w:p>
        </w:tc>
        <w:tc>
          <w:tcPr>
            <w:tcW w:w="413" w:type="pct"/>
            <w:tcBorders>
              <w:top w:val="nil"/>
              <w:left w:val="nil"/>
              <w:bottom w:val="single" w:sz="8" w:space="0" w:color="B3EFFD"/>
              <w:right w:val="nil"/>
            </w:tcBorders>
            <w:shd w:val="clear" w:color="000000" w:fill="FFFFFF"/>
            <w:noWrap/>
            <w:vAlign w:val="center"/>
            <w:hideMark/>
          </w:tcPr>
          <w:p w14:paraId="2C550FB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6492B6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1,176</w:t>
            </w:r>
          </w:p>
        </w:tc>
        <w:tc>
          <w:tcPr>
            <w:tcW w:w="579" w:type="pct"/>
            <w:tcBorders>
              <w:top w:val="nil"/>
              <w:left w:val="nil"/>
              <w:bottom w:val="single" w:sz="8" w:space="0" w:color="B3EFFD"/>
              <w:right w:val="nil"/>
            </w:tcBorders>
            <w:shd w:val="clear" w:color="000000" w:fill="FFFFFF"/>
            <w:vAlign w:val="center"/>
            <w:hideMark/>
          </w:tcPr>
          <w:p w14:paraId="50142B7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30D58FB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1,176</w:t>
            </w:r>
          </w:p>
        </w:tc>
      </w:tr>
      <w:tr w:rsidR="00684DD0" w:rsidRPr="00684DD0" w14:paraId="0295FD97" w14:textId="77777777" w:rsidTr="00684DD0">
        <w:trPr>
          <w:trHeight w:val="315"/>
        </w:trPr>
        <w:tc>
          <w:tcPr>
            <w:tcW w:w="689" w:type="pct"/>
            <w:vMerge/>
            <w:tcBorders>
              <w:left w:val="nil"/>
              <w:right w:val="nil"/>
            </w:tcBorders>
            <w:shd w:val="clear" w:color="000000" w:fill="FFFFFF"/>
            <w:vAlign w:val="center"/>
            <w:hideMark/>
          </w:tcPr>
          <w:p w14:paraId="4664DFA0" w14:textId="7184E6FC"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26E3C86E"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0B8CEC7F"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Shower Flow Reducer (DI) SF</w:t>
            </w:r>
          </w:p>
        </w:tc>
        <w:tc>
          <w:tcPr>
            <w:tcW w:w="471" w:type="pct"/>
            <w:tcBorders>
              <w:top w:val="nil"/>
              <w:left w:val="nil"/>
              <w:bottom w:val="single" w:sz="8" w:space="0" w:color="B3EFFD"/>
              <w:right w:val="nil"/>
            </w:tcBorders>
            <w:shd w:val="clear" w:color="000000" w:fill="FFFFFF"/>
            <w:noWrap/>
            <w:vAlign w:val="center"/>
            <w:hideMark/>
          </w:tcPr>
          <w:p w14:paraId="3859710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31</w:t>
            </w:r>
          </w:p>
        </w:tc>
        <w:tc>
          <w:tcPr>
            <w:tcW w:w="413" w:type="pct"/>
            <w:tcBorders>
              <w:top w:val="nil"/>
              <w:left w:val="nil"/>
              <w:bottom w:val="single" w:sz="8" w:space="0" w:color="B3EFFD"/>
              <w:right w:val="nil"/>
            </w:tcBorders>
            <w:shd w:val="clear" w:color="000000" w:fill="FFFFFF"/>
            <w:noWrap/>
            <w:vAlign w:val="center"/>
            <w:hideMark/>
          </w:tcPr>
          <w:p w14:paraId="5A519F1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850F9C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31</w:t>
            </w:r>
          </w:p>
        </w:tc>
        <w:tc>
          <w:tcPr>
            <w:tcW w:w="579" w:type="pct"/>
            <w:tcBorders>
              <w:top w:val="nil"/>
              <w:left w:val="nil"/>
              <w:bottom w:val="single" w:sz="8" w:space="0" w:color="B3EFFD"/>
              <w:right w:val="nil"/>
            </w:tcBorders>
            <w:shd w:val="clear" w:color="000000" w:fill="FFFFFF"/>
            <w:vAlign w:val="center"/>
            <w:hideMark/>
          </w:tcPr>
          <w:p w14:paraId="258AA7D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5355186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31</w:t>
            </w:r>
          </w:p>
        </w:tc>
      </w:tr>
      <w:tr w:rsidR="00684DD0" w:rsidRPr="00684DD0" w14:paraId="5E8BB7C9" w14:textId="77777777" w:rsidTr="0031772E">
        <w:trPr>
          <w:trHeight w:val="315"/>
        </w:trPr>
        <w:tc>
          <w:tcPr>
            <w:tcW w:w="689" w:type="pct"/>
            <w:vMerge/>
            <w:tcBorders>
              <w:left w:val="nil"/>
              <w:right w:val="nil"/>
            </w:tcBorders>
            <w:shd w:val="clear" w:color="000000" w:fill="FFFFFF"/>
            <w:vAlign w:val="center"/>
            <w:hideMark/>
          </w:tcPr>
          <w:p w14:paraId="4F2E38FC" w14:textId="028BCAD9"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3B4CFF0E"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13E18EF6"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Showerhead (DI) SF</w:t>
            </w:r>
          </w:p>
        </w:tc>
        <w:tc>
          <w:tcPr>
            <w:tcW w:w="471" w:type="pct"/>
            <w:tcBorders>
              <w:top w:val="nil"/>
              <w:left w:val="nil"/>
              <w:bottom w:val="single" w:sz="8" w:space="0" w:color="B3EFFD"/>
              <w:right w:val="nil"/>
            </w:tcBorders>
            <w:shd w:val="clear" w:color="000000" w:fill="FFFFFF"/>
            <w:noWrap/>
            <w:vAlign w:val="center"/>
            <w:hideMark/>
          </w:tcPr>
          <w:p w14:paraId="4F3622C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609</w:t>
            </w:r>
          </w:p>
        </w:tc>
        <w:tc>
          <w:tcPr>
            <w:tcW w:w="413" w:type="pct"/>
            <w:tcBorders>
              <w:top w:val="nil"/>
              <w:left w:val="nil"/>
              <w:bottom w:val="single" w:sz="8" w:space="0" w:color="B3EFFD"/>
              <w:right w:val="nil"/>
            </w:tcBorders>
            <w:shd w:val="clear" w:color="000000" w:fill="FFFFFF"/>
            <w:noWrap/>
            <w:vAlign w:val="center"/>
            <w:hideMark/>
          </w:tcPr>
          <w:p w14:paraId="6AE1C51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2542E5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609</w:t>
            </w:r>
          </w:p>
        </w:tc>
        <w:tc>
          <w:tcPr>
            <w:tcW w:w="579" w:type="pct"/>
            <w:tcBorders>
              <w:top w:val="nil"/>
              <w:left w:val="nil"/>
              <w:bottom w:val="single" w:sz="8" w:space="0" w:color="B3EFFD"/>
              <w:right w:val="nil"/>
            </w:tcBorders>
            <w:shd w:val="clear" w:color="000000" w:fill="FFFFFF"/>
            <w:vAlign w:val="center"/>
            <w:hideMark/>
          </w:tcPr>
          <w:p w14:paraId="2283D2F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36405F1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609</w:t>
            </w:r>
          </w:p>
        </w:tc>
      </w:tr>
      <w:tr w:rsidR="00684DD0" w:rsidRPr="00684DD0" w14:paraId="0DE09729" w14:textId="77777777" w:rsidTr="0031772E">
        <w:trPr>
          <w:trHeight w:val="525"/>
        </w:trPr>
        <w:tc>
          <w:tcPr>
            <w:tcW w:w="689" w:type="pct"/>
            <w:vMerge/>
            <w:tcBorders>
              <w:left w:val="nil"/>
              <w:right w:val="nil"/>
            </w:tcBorders>
            <w:shd w:val="clear" w:color="000000" w:fill="FFFFFF"/>
            <w:vAlign w:val="center"/>
            <w:hideMark/>
          </w:tcPr>
          <w:p w14:paraId="31168518" w14:textId="610235F1"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47FCB2D9"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Virtual Home Assessment</w:t>
            </w:r>
          </w:p>
        </w:tc>
        <w:tc>
          <w:tcPr>
            <w:tcW w:w="1313" w:type="pct"/>
            <w:tcBorders>
              <w:top w:val="nil"/>
              <w:left w:val="nil"/>
              <w:bottom w:val="single" w:sz="8" w:space="0" w:color="B3EFFD"/>
              <w:right w:val="nil"/>
            </w:tcBorders>
            <w:shd w:val="clear" w:color="000000" w:fill="FFFFFF"/>
            <w:vAlign w:val="center"/>
            <w:hideMark/>
          </w:tcPr>
          <w:p w14:paraId="44661376"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Air Handler Filter Replacement (VA)</w:t>
            </w:r>
          </w:p>
        </w:tc>
        <w:tc>
          <w:tcPr>
            <w:tcW w:w="471" w:type="pct"/>
            <w:tcBorders>
              <w:top w:val="nil"/>
              <w:left w:val="nil"/>
              <w:bottom w:val="single" w:sz="8" w:space="0" w:color="B3EFFD"/>
              <w:right w:val="nil"/>
            </w:tcBorders>
            <w:shd w:val="clear" w:color="000000" w:fill="FFFFFF"/>
            <w:noWrap/>
            <w:vAlign w:val="center"/>
            <w:hideMark/>
          </w:tcPr>
          <w:p w14:paraId="1B056D8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940</w:t>
            </w:r>
          </w:p>
        </w:tc>
        <w:tc>
          <w:tcPr>
            <w:tcW w:w="413" w:type="pct"/>
            <w:tcBorders>
              <w:top w:val="nil"/>
              <w:left w:val="nil"/>
              <w:bottom w:val="single" w:sz="8" w:space="0" w:color="B3EFFD"/>
              <w:right w:val="nil"/>
            </w:tcBorders>
            <w:shd w:val="clear" w:color="000000" w:fill="FFFFFF"/>
            <w:noWrap/>
            <w:vAlign w:val="center"/>
            <w:hideMark/>
          </w:tcPr>
          <w:p w14:paraId="3A47E82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3A2E42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940</w:t>
            </w:r>
          </w:p>
        </w:tc>
        <w:tc>
          <w:tcPr>
            <w:tcW w:w="579" w:type="pct"/>
            <w:tcBorders>
              <w:top w:val="nil"/>
              <w:left w:val="nil"/>
              <w:bottom w:val="single" w:sz="8" w:space="0" w:color="B3EFFD"/>
              <w:right w:val="nil"/>
            </w:tcBorders>
            <w:shd w:val="clear" w:color="000000" w:fill="FFFFFF"/>
            <w:vAlign w:val="center"/>
            <w:hideMark/>
          </w:tcPr>
          <w:p w14:paraId="4B17BC4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689DEED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940</w:t>
            </w:r>
          </w:p>
        </w:tc>
      </w:tr>
      <w:tr w:rsidR="00684DD0" w:rsidRPr="00684DD0" w14:paraId="63A98A59" w14:textId="77777777" w:rsidTr="0031772E">
        <w:trPr>
          <w:trHeight w:val="315"/>
        </w:trPr>
        <w:tc>
          <w:tcPr>
            <w:tcW w:w="689" w:type="pct"/>
            <w:vMerge/>
            <w:tcBorders>
              <w:left w:val="nil"/>
              <w:right w:val="nil"/>
            </w:tcBorders>
            <w:shd w:val="clear" w:color="000000" w:fill="FFFFFF"/>
            <w:vAlign w:val="center"/>
            <w:hideMark/>
          </w:tcPr>
          <w:p w14:paraId="7C13A654" w14:textId="33205DC5"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18E0EBB0"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07BE8C7E"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Air Sealing - Door Sweep (VA)</w:t>
            </w:r>
          </w:p>
        </w:tc>
        <w:tc>
          <w:tcPr>
            <w:tcW w:w="471" w:type="pct"/>
            <w:tcBorders>
              <w:top w:val="nil"/>
              <w:left w:val="nil"/>
              <w:bottom w:val="single" w:sz="8" w:space="0" w:color="B3EFFD"/>
              <w:right w:val="nil"/>
            </w:tcBorders>
            <w:shd w:val="clear" w:color="000000" w:fill="FFFFFF"/>
            <w:noWrap/>
            <w:vAlign w:val="center"/>
            <w:hideMark/>
          </w:tcPr>
          <w:p w14:paraId="3420712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127</w:t>
            </w:r>
          </w:p>
        </w:tc>
        <w:tc>
          <w:tcPr>
            <w:tcW w:w="413" w:type="pct"/>
            <w:tcBorders>
              <w:top w:val="nil"/>
              <w:left w:val="nil"/>
              <w:bottom w:val="single" w:sz="8" w:space="0" w:color="B3EFFD"/>
              <w:right w:val="nil"/>
            </w:tcBorders>
            <w:shd w:val="clear" w:color="000000" w:fill="FFFFFF"/>
            <w:noWrap/>
            <w:vAlign w:val="center"/>
            <w:hideMark/>
          </w:tcPr>
          <w:p w14:paraId="5BA2960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7634E3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127</w:t>
            </w:r>
          </w:p>
        </w:tc>
        <w:tc>
          <w:tcPr>
            <w:tcW w:w="579" w:type="pct"/>
            <w:tcBorders>
              <w:top w:val="nil"/>
              <w:left w:val="nil"/>
              <w:bottom w:val="single" w:sz="8" w:space="0" w:color="B3EFFD"/>
              <w:right w:val="nil"/>
            </w:tcBorders>
            <w:shd w:val="clear" w:color="000000" w:fill="FFFFFF"/>
            <w:vAlign w:val="center"/>
            <w:hideMark/>
          </w:tcPr>
          <w:p w14:paraId="07BD21A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7DC0AC9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127</w:t>
            </w:r>
          </w:p>
        </w:tc>
      </w:tr>
      <w:tr w:rsidR="00684DD0" w:rsidRPr="00684DD0" w14:paraId="109367F3" w14:textId="77777777" w:rsidTr="0031772E">
        <w:trPr>
          <w:trHeight w:val="315"/>
        </w:trPr>
        <w:tc>
          <w:tcPr>
            <w:tcW w:w="689" w:type="pct"/>
            <w:vMerge/>
            <w:tcBorders>
              <w:left w:val="nil"/>
              <w:right w:val="nil"/>
            </w:tcBorders>
            <w:shd w:val="clear" w:color="000000" w:fill="FFFFFF"/>
            <w:vAlign w:val="center"/>
            <w:hideMark/>
          </w:tcPr>
          <w:p w14:paraId="7A2D576A" w14:textId="5ADACFA9"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000000" w:fill="FFFFFF"/>
            <w:vAlign w:val="center"/>
            <w:hideMark/>
          </w:tcPr>
          <w:p w14:paraId="387F6A9B"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0B2981C5"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Bathroom Aerator SF (VA)</w:t>
            </w:r>
          </w:p>
        </w:tc>
        <w:tc>
          <w:tcPr>
            <w:tcW w:w="471" w:type="pct"/>
            <w:tcBorders>
              <w:top w:val="nil"/>
              <w:left w:val="nil"/>
              <w:bottom w:val="single" w:sz="8" w:space="0" w:color="B3EFFD"/>
              <w:right w:val="nil"/>
            </w:tcBorders>
            <w:shd w:val="clear" w:color="000000" w:fill="FFFFFF"/>
            <w:noWrap/>
            <w:vAlign w:val="center"/>
            <w:hideMark/>
          </w:tcPr>
          <w:p w14:paraId="526424A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19</w:t>
            </w:r>
          </w:p>
        </w:tc>
        <w:tc>
          <w:tcPr>
            <w:tcW w:w="413" w:type="pct"/>
            <w:tcBorders>
              <w:top w:val="nil"/>
              <w:left w:val="nil"/>
              <w:bottom w:val="single" w:sz="8" w:space="0" w:color="B3EFFD"/>
              <w:right w:val="nil"/>
            </w:tcBorders>
            <w:shd w:val="clear" w:color="000000" w:fill="FFFFFF"/>
            <w:noWrap/>
            <w:vAlign w:val="center"/>
            <w:hideMark/>
          </w:tcPr>
          <w:p w14:paraId="66DEFC7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387A33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19</w:t>
            </w:r>
          </w:p>
        </w:tc>
        <w:tc>
          <w:tcPr>
            <w:tcW w:w="579" w:type="pct"/>
            <w:tcBorders>
              <w:top w:val="nil"/>
              <w:left w:val="nil"/>
              <w:bottom w:val="single" w:sz="8" w:space="0" w:color="B3EFFD"/>
              <w:right w:val="nil"/>
            </w:tcBorders>
            <w:shd w:val="clear" w:color="000000" w:fill="FFFFFF"/>
            <w:vAlign w:val="center"/>
            <w:hideMark/>
          </w:tcPr>
          <w:p w14:paraId="558C595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044CC7A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19</w:t>
            </w:r>
          </w:p>
        </w:tc>
      </w:tr>
      <w:tr w:rsidR="00684DD0" w:rsidRPr="00684DD0" w14:paraId="24C6FB68" w14:textId="77777777" w:rsidTr="0031772E">
        <w:trPr>
          <w:trHeight w:val="315"/>
        </w:trPr>
        <w:tc>
          <w:tcPr>
            <w:tcW w:w="689" w:type="pct"/>
            <w:vMerge/>
            <w:tcBorders>
              <w:left w:val="nil"/>
              <w:right w:val="nil"/>
            </w:tcBorders>
            <w:shd w:val="clear" w:color="000000" w:fill="FFFFFF"/>
            <w:vAlign w:val="center"/>
            <w:hideMark/>
          </w:tcPr>
          <w:p w14:paraId="02077D71" w14:textId="4F04C135"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000000" w:fill="FFFFFF"/>
            <w:vAlign w:val="center"/>
            <w:hideMark/>
          </w:tcPr>
          <w:p w14:paraId="7464194F"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3F2BF3EC"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Boiler Pipe Insulation</w:t>
            </w:r>
          </w:p>
        </w:tc>
        <w:tc>
          <w:tcPr>
            <w:tcW w:w="471" w:type="pct"/>
            <w:tcBorders>
              <w:top w:val="nil"/>
              <w:left w:val="nil"/>
              <w:bottom w:val="single" w:sz="8" w:space="0" w:color="B3EFFD"/>
              <w:right w:val="nil"/>
            </w:tcBorders>
            <w:shd w:val="clear" w:color="000000" w:fill="FFFFFF"/>
            <w:noWrap/>
            <w:vAlign w:val="center"/>
            <w:hideMark/>
          </w:tcPr>
          <w:p w14:paraId="143977D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w:t>
            </w:r>
          </w:p>
        </w:tc>
        <w:tc>
          <w:tcPr>
            <w:tcW w:w="413" w:type="pct"/>
            <w:tcBorders>
              <w:top w:val="nil"/>
              <w:left w:val="nil"/>
              <w:bottom w:val="single" w:sz="8" w:space="0" w:color="B3EFFD"/>
              <w:right w:val="nil"/>
            </w:tcBorders>
            <w:shd w:val="clear" w:color="000000" w:fill="FFFFFF"/>
            <w:noWrap/>
            <w:vAlign w:val="center"/>
            <w:hideMark/>
          </w:tcPr>
          <w:p w14:paraId="7BB6EAB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3573B2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w:t>
            </w:r>
          </w:p>
        </w:tc>
        <w:tc>
          <w:tcPr>
            <w:tcW w:w="579" w:type="pct"/>
            <w:tcBorders>
              <w:top w:val="nil"/>
              <w:left w:val="nil"/>
              <w:bottom w:val="single" w:sz="8" w:space="0" w:color="B3EFFD"/>
              <w:right w:val="nil"/>
            </w:tcBorders>
            <w:shd w:val="clear" w:color="000000" w:fill="FFFFFF"/>
            <w:vAlign w:val="center"/>
            <w:hideMark/>
          </w:tcPr>
          <w:p w14:paraId="34845A4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5488F25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w:t>
            </w:r>
          </w:p>
        </w:tc>
      </w:tr>
      <w:tr w:rsidR="00684DD0" w:rsidRPr="00684DD0" w14:paraId="23503615" w14:textId="77777777" w:rsidTr="0031772E">
        <w:trPr>
          <w:trHeight w:val="315"/>
        </w:trPr>
        <w:tc>
          <w:tcPr>
            <w:tcW w:w="689" w:type="pct"/>
            <w:vMerge/>
            <w:tcBorders>
              <w:left w:val="nil"/>
              <w:right w:val="nil"/>
            </w:tcBorders>
            <w:shd w:val="clear" w:color="000000" w:fill="FFFFFF"/>
            <w:vAlign w:val="center"/>
            <w:hideMark/>
          </w:tcPr>
          <w:p w14:paraId="00A796E8" w14:textId="42F6699F"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000000" w:fill="FFFFFF"/>
            <w:vAlign w:val="center"/>
            <w:hideMark/>
          </w:tcPr>
          <w:p w14:paraId="3854F8C1"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2ED7DFFA"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DHW Pipe Insulation</w:t>
            </w:r>
          </w:p>
        </w:tc>
        <w:tc>
          <w:tcPr>
            <w:tcW w:w="471" w:type="pct"/>
            <w:tcBorders>
              <w:top w:val="nil"/>
              <w:left w:val="nil"/>
              <w:bottom w:val="single" w:sz="8" w:space="0" w:color="B3EFFD"/>
              <w:right w:val="nil"/>
            </w:tcBorders>
            <w:shd w:val="clear" w:color="000000" w:fill="FFFFFF"/>
            <w:noWrap/>
            <w:vAlign w:val="center"/>
            <w:hideMark/>
          </w:tcPr>
          <w:p w14:paraId="2AB8534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122</w:t>
            </w:r>
          </w:p>
        </w:tc>
        <w:tc>
          <w:tcPr>
            <w:tcW w:w="413" w:type="pct"/>
            <w:tcBorders>
              <w:top w:val="nil"/>
              <w:left w:val="nil"/>
              <w:bottom w:val="single" w:sz="8" w:space="0" w:color="B3EFFD"/>
              <w:right w:val="nil"/>
            </w:tcBorders>
            <w:shd w:val="clear" w:color="000000" w:fill="FFFFFF"/>
            <w:noWrap/>
            <w:vAlign w:val="center"/>
            <w:hideMark/>
          </w:tcPr>
          <w:p w14:paraId="7C5FECB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708F01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122</w:t>
            </w:r>
          </w:p>
        </w:tc>
        <w:tc>
          <w:tcPr>
            <w:tcW w:w="579" w:type="pct"/>
            <w:tcBorders>
              <w:top w:val="nil"/>
              <w:left w:val="nil"/>
              <w:bottom w:val="single" w:sz="8" w:space="0" w:color="B3EFFD"/>
              <w:right w:val="nil"/>
            </w:tcBorders>
            <w:shd w:val="clear" w:color="000000" w:fill="FFFFFF"/>
            <w:vAlign w:val="center"/>
            <w:hideMark/>
          </w:tcPr>
          <w:p w14:paraId="7CF054E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2AF565D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122</w:t>
            </w:r>
          </w:p>
        </w:tc>
      </w:tr>
      <w:tr w:rsidR="00684DD0" w:rsidRPr="00684DD0" w14:paraId="08B14E50" w14:textId="77777777" w:rsidTr="0031772E">
        <w:trPr>
          <w:trHeight w:val="525"/>
        </w:trPr>
        <w:tc>
          <w:tcPr>
            <w:tcW w:w="689" w:type="pct"/>
            <w:vMerge/>
            <w:tcBorders>
              <w:left w:val="nil"/>
              <w:right w:val="nil"/>
            </w:tcBorders>
            <w:shd w:val="clear" w:color="000000" w:fill="FFFFFF"/>
            <w:vAlign w:val="center"/>
            <w:hideMark/>
          </w:tcPr>
          <w:p w14:paraId="573782B8" w14:textId="6949535E"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000000" w:fill="FFFFFF"/>
            <w:vAlign w:val="center"/>
            <w:hideMark/>
          </w:tcPr>
          <w:p w14:paraId="079EA470"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6C171D20"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Handheld Showerhead (VA) SF</w:t>
            </w:r>
          </w:p>
        </w:tc>
        <w:tc>
          <w:tcPr>
            <w:tcW w:w="471" w:type="pct"/>
            <w:tcBorders>
              <w:top w:val="nil"/>
              <w:left w:val="nil"/>
              <w:bottom w:val="single" w:sz="8" w:space="0" w:color="B3EFFD"/>
              <w:right w:val="nil"/>
            </w:tcBorders>
            <w:shd w:val="clear" w:color="000000" w:fill="FFFFFF"/>
            <w:noWrap/>
            <w:vAlign w:val="center"/>
            <w:hideMark/>
          </w:tcPr>
          <w:p w14:paraId="4DC5368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70</w:t>
            </w:r>
          </w:p>
        </w:tc>
        <w:tc>
          <w:tcPr>
            <w:tcW w:w="413" w:type="pct"/>
            <w:tcBorders>
              <w:top w:val="nil"/>
              <w:left w:val="nil"/>
              <w:bottom w:val="single" w:sz="8" w:space="0" w:color="B3EFFD"/>
              <w:right w:val="nil"/>
            </w:tcBorders>
            <w:shd w:val="clear" w:color="000000" w:fill="FFFFFF"/>
            <w:noWrap/>
            <w:vAlign w:val="center"/>
            <w:hideMark/>
          </w:tcPr>
          <w:p w14:paraId="21CACF0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C746F5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70</w:t>
            </w:r>
          </w:p>
        </w:tc>
        <w:tc>
          <w:tcPr>
            <w:tcW w:w="579" w:type="pct"/>
            <w:tcBorders>
              <w:top w:val="nil"/>
              <w:left w:val="nil"/>
              <w:bottom w:val="single" w:sz="8" w:space="0" w:color="B3EFFD"/>
              <w:right w:val="nil"/>
            </w:tcBorders>
            <w:shd w:val="clear" w:color="000000" w:fill="FFFFFF"/>
            <w:vAlign w:val="center"/>
            <w:hideMark/>
          </w:tcPr>
          <w:p w14:paraId="19E15BB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75884AF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70</w:t>
            </w:r>
          </w:p>
        </w:tc>
      </w:tr>
      <w:tr w:rsidR="00684DD0" w:rsidRPr="00684DD0" w14:paraId="1F8D24A0" w14:textId="77777777" w:rsidTr="0031772E">
        <w:trPr>
          <w:trHeight w:val="315"/>
        </w:trPr>
        <w:tc>
          <w:tcPr>
            <w:tcW w:w="689" w:type="pct"/>
            <w:vMerge/>
            <w:tcBorders>
              <w:left w:val="nil"/>
              <w:right w:val="nil"/>
            </w:tcBorders>
            <w:shd w:val="clear" w:color="000000" w:fill="FFFFFF"/>
            <w:vAlign w:val="center"/>
            <w:hideMark/>
          </w:tcPr>
          <w:p w14:paraId="1515FF59" w14:textId="1E91B319"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000000" w:fill="FFFFFF"/>
            <w:vAlign w:val="center"/>
            <w:hideMark/>
          </w:tcPr>
          <w:p w14:paraId="07F1BA39"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5F81DBB8"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Kitchen Aerator SF (VA)</w:t>
            </w:r>
          </w:p>
        </w:tc>
        <w:tc>
          <w:tcPr>
            <w:tcW w:w="471" w:type="pct"/>
            <w:tcBorders>
              <w:top w:val="nil"/>
              <w:left w:val="nil"/>
              <w:bottom w:val="single" w:sz="8" w:space="0" w:color="B3EFFD"/>
              <w:right w:val="nil"/>
            </w:tcBorders>
            <w:shd w:val="clear" w:color="000000" w:fill="FFFFFF"/>
            <w:noWrap/>
            <w:vAlign w:val="center"/>
            <w:hideMark/>
          </w:tcPr>
          <w:p w14:paraId="13D718D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30</w:t>
            </w:r>
          </w:p>
        </w:tc>
        <w:tc>
          <w:tcPr>
            <w:tcW w:w="413" w:type="pct"/>
            <w:tcBorders>
              <w:top w:val="nil"/>
              <w:left w:val="nil"/>
              <w:bottom w:val="single" w:sz="8" w:space="0" w:color="B3EFFD"/>
              <w:right w:val="nil"/>
            </w:tcBorders>
            <w:shd w:val="clear" w:color="000000" w:fill="FFFFFF"/>
            <w:noWrap/>
            <w:vAlign w:val="center"/>
            <w:hideMark/>
          </w:tcPr>
          <w:p w14:paraId="3DE067F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50043B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30</w:t>
            </w:r>
          </w:p>
        </w:tc>
        <w:tc>
          <w:tcPr>
            <w:tcW w:w="579" w:type="pct"/>
            <w:tcBorders>
              <w:top w:val="nil"/>
              <w:left w:val="nil"/>
              <w:bottom w:val="single" w:sz="8" w:space="0" w:color="B3EFFD"/>
              <w:right w:val="nil"/>
            </w:tcBorders>
            <w:shd w:val="clear" w:color="000000" w:fill="FFFFFF"/>
            <w:vAlign w:val="center"/>
            <w:hideMark/>
          </w:tcPr>
          <w:p w14:paraId="5633BCE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19E2741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30</w:t>
            </w:r>
          </w:p>
        </w:tc>
      </w:tr>
      <w:tr w:rsidR="00684DD0" w:rsidRPr="00684DD0" w14:paraId="0F522768" w14:textId="77777777" w:rsidTr="0031772E">
        <w:trPr>
          <w:trHeight w:val="525"/>
        </w:trPr>
        <w:tc>
          <w:tcPr>
            <w:tcW w:w="689" w:type="pct"/>
            <w:vMerge/>
            <w:tcBorders>
              <w:left w:val="nil"/>
              <w:right w:val="nil"/>
            </w:tcBorders>
            <w:shd w:val="clear" w:color="000000" w:fill="FFFFFF"/>
            <w:vAlign w:val="center"/>
            <w:hideMark/>
          </w:tcPr>
          <w:p w14:paraId="04C2C86C" w14:textId="465D21BE"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000000" w:fill="FFFFFF"/>
            <w:vAlign w:val="center"/>
            <w:hideMark/>
          </w:tcPr>
          <w:p w14:paraId="3F8F96D9"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029AE4D8"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Shower Flow Reducer (VA) SF</w:t>
            </w:r>
          </w:p>
        </w:tc>
        <w:tc>
          <w:tcPr>
            <w:tcW w:w="471" w:type="pct"/>
            <w:tcBorders>
              <w:top w:val="nil"/>
              <w:left w:val="nil"/>
              <w:bottom w:val="single" w:sz="8" w:space="0" w:color="B3EFFD"/>
              <w:right w:val="nil"/>
            </w:tcBorders>
            <w:shd w:val="clear" w:color="000000" w:fill="FFFFFF"/>
            <w:noWrap/>
            <w:vAlign w:val="center"/>
            <w:hideMark/>
          </w:tcPr>
          <w:p w14:paraId="0B49D61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w:t>
            </w:r>
          </w:p>
        </w:tc>
        <w:tc>
          <w:tcPr>
            <w:tcW w:w="413" w:type="pct"/>
            <w:tcBorders>
              <w:top w:val="nil"/>
              <w:left w:val="nil"/>
              <w:bottom w:val="single" w:sz="8" w:space="0" w:color="B3EFFD"/>
              <w:right w:val="nil"/>
            </w:tcBorders>
            <w:shd w:val="clear" w:color="000000" w:fill="FFFFFF"/>
            <w:noWrap/>
            <w:vAlign w:val="center"/>
            <w:hideMark/>
          </w:tcPr>
          <w:p w14:paraId="2AA5E20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8DC280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w:t>
            </w:r>
          </w:p>
        </w:tc>
        <w:tc>
          <w:tcPr>
            <w:tcW w:w="579" w:type="pct"/>
            <w:tcBorders>
              <w:top w:val="nil"/>
              <w:left w:val="nil"/>
              <w:bottom w:val="single" w:sz="8" w:space="0" w:color="B3EFFD"/>
              <w:right w:val="nil"/>
            </w:tcBorders>
            <w:shd w:val="clear" w:color="000000" w:fill="FFFFFF"/>
            <w:vAlign w:val="center"/>
            <w:hideMark/>
          </w:tcPr>
          <w:p w14:paraId="70F97AA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2DE3983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w:t>
            </w:r>
          </w:p>
        </w:tc>
      </w:tr>
      <w:tr w:rsidR="00684DD0" w:rsidRPr="00684DD0" w14:paraId="1195ADF1" w14:textId="77777777" w:rsidTr="0031772E">
        <w:trPr>
          <w:trHeight w:val="315"/>
        </w:trPr>
        <w:tc>
          <w:tcPr>
            <w:tcW w:w="689" w:type="pct"/>
            <w:vMerge/>
            <w:tcBorders>
              <w:left w:val="nil"/>
              <w:bottom w:val="single" w:sz="8" w:space="0" w:color="B3EFFD"/>
              <w:right w:val="nil"/>
            </w:tcBorders>
            <w:shd w:val="clear" w:color="000000" w:fill="FFFFFF"/>
            <w:vAlign w:val="center"/>
            <w:hideMark/>
          </w:tcPr>
          <w:p w14:paraId="5DBE7C93" w14:textId="0A3F2E85"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6FBDEB4A"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63F8788E"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Showerhead (VA) SF</w:t>
            </w:r>
          </w:p>
        </w:tc>
        <w:tc>
          <w:tcPr>
            <w:tcW w:w="471" w:type="pct"/>
            <w:tcBorders>
              <w:top w:val="nil"/>
              <w:left w:val="nil"/>
              <w:bottom w:val="single" w:sz="8" w:space="0" w:color="B3EFFD"/>
              <w:right w:val="nil"/>
            </w:tcBorders>
            <w:shd w:val="clear" w:color="000000" w:fill="FFFFFF"/>
            <w:noWrap/>
            <w:vAlign w:val="center"/>
            <w:hideMark/>
          </w:tcPr>
          <w:p w14:paraId="4E35D76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14</w:t>
            </w:r>
          </w:p>
        </w:tc>
        <w:tc>
          <w:tcPr>
            <w:tcW w:w="413" w:type="pct"/>
            <w:tcBorders>
              <w:top w:val="nil"/>
              <w:left w:val="nil"/>
              <w:bottom w:val="single" w:sz="8" w:space="0" w:color="B3EFFD"/>
              <w:right w:val="nil"/>
            </w:tcBorders>
            <w:shd w:val="clear" w:color="000000" w:fill="FFFFFF"/>
            <w:noWrap/>
            <w:vAlign w:val="center"/>
            <w:hideMark/>
          </w:tcPr>
          <w:p w14:paraId="0295288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F4110B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14</w:t>
            </w:r>
          </w:p>
        </w:tc>
        <w:tc>
          <w:tcPr>
            <w:tcW w:w="579" w:type="pct"/>
            <w:tcBorders>
              <w:top w:val="nil"/>
              <w:left w:val="nil"/>
              <w:bottom w:val="single" w:sz="8" w:space="0" w:color="B3EFFD"/>
              <w:right w:val="nil"/>
            </w:tcBorders>
            <w:shd w:val="clear" w:color="000000" w:fill="FFFFFF"/>
            <w:vAlign w:val="center"/>
            <w:hideMark/>
          </w:tcPr>
          <w:p w14:paraId="6E2B53D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0F3C264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14</w:t>
            </w:r>
          </w:p>
        </w:tc>
      </w:tr>
      <w:tr w:rsidR="00684DD0" w:rsidRPr="00684DD0" w14:paraId="417302EC" w14:textId="77777777" w:rsidTr="00684DD0">
        <w:trPr>
          <w:trHeight w:val="315"/>
        </w:trPr>
        <w:tc>
          <w:tcPr>
            <w:tcW w:w="689" w:type="pct"/>
            <w:tcBorders>
              <w:top w:val="nil"/>
              <w:left w:val="nil"/>
              <w:bottom w:val="single" w:sz="8" w:space="0" w:color="B3EFFD"/>
              <w:right w:val="nil"/>
            </w:tcBorders>
            <w:shd w:val="clear" w:color="000000" w:fill="FFFFFF"/>
            <w:vAlign w:val="center"/>
            <w:hideMark/>
          </w:tcPr>
          <w:p w14:paraId="363EADD9" w14:textId="77777777" w:rsidR="00684DD0" w:rsidRPr="00684DD0" w:rsidRDefault="00684DD0" w:rsidP="00684DD0">
            <w:pPr>
              <w:rPr>
                <w:rFonts w:ascii="Arial Narrow" w:hAnsi="Arial Narrow" w:cs="Calibri"/>
                <w:b/>
                <w:bCs/>
                <w:i/>
                <w:iCs/>
                <w:color w:val="000000"/>
                <w:sz w:val="20"/>
              </w:rPr>
            </w:pPr>
            <w:r w:rsidRPr="00684DD0">
              <w:rPr>
                <w:rFonts w:ascii="Arial Narrow" w:hAnsi="Arial Narrow" w:cs="Calibri"/>
                <w:b/>
                <w:bCs/>
                <w:i/>
                <w:iCs/>
                <w:color w:val="000000"/>
                <w:sz w:val="20"/>
              </w:rPr>
              <w:t>DAC subtotal</w:t>
            </w:r>
          </w:p>
        </w:tc>
        <w:tc>
          <w:tcPr>
            <w:tcW w:w="593" w:type="pct"/>
            <w:tcBorders>
              <w:top w:val="nil"/>
              <w:left w:val="nil"/>
              <w:bottom w:val="single" w:sz="8" w:space="0" w:color="B3EFFD"/>
              <w:right w:val="nil"/>
            </w:tcBorders>
            <w:shd w:val="clear" w:color="auto" w:fill="auto"/>
            <w:vAlign w:val="center"/>
            <w:hideMark/>
          </w:tcPr>
          <w:p w14:paraId="1DA0399F" w14:textId="77777777" w:rsidR="00684DD0" w:rsidRPr="00684DD0" w:rsidRDefault="00684DD0" w:rsidP="00684DD0">
            <w:pPr>
              <w:rPr>
                <w:rFonts w:ascii="Arial Narrow" w:hAnsi="Arial Narrow" w:cs="Calibri"/>
                <w:b/>
                <w:bCs/>
                <w:i/>
                <w:iCs/>
                <w:color w:val="000000"/>
                <w:sz w:val="20"/>
              </w:rPr>
            </w:pPr>
            <w:r w:rsidRPr="00684DD0">
              <w:rPr>
                <w:rFonts w:ascii="Arial Narrow" w:hAnsi="Arial Narrow" w:cs="Calibri"/>
                <w:b/>
                <w:bCs/>
                <w:i/>
                <w:iCs/>
                <w:color w:val="000000"/>
                <w:sz w:val="20"/>
              </w:rPr>
              <w:t> </w:t>
            </w:r>
          </w:p>
        </w:tc>
        <w:tc>
          <w:tcPr>
            <w:tcW w:w="1313" w:type="pct"/>
            <w:tcBorders>
              <w:top w:val="nil"/>
              <w:left w:val="nil"/>
              <w:bottom w:val="single" w:sz="8" w:space="0" w:color="B3EFFD"/>
              <w:right w:val="nil"/>
            </w:tcBorders>
            <w:shd w:val="clear" w:color="000000" w:fill="FFFFFF"/>
            <w:vAlign w:val="center"/>
            <w:hideMark/>
          </w:tcPr>
          <w:p w14:paraId="26CF4FCC" w14:textId="77777777" w:rsidR="00684DD0" w:rsidRPr="00684DD0" w:rsidRDefault="00684DD0" w:rsidP="00684DD0">
            <w:pPr>
              <w:rPr>
                <w:rFonts w:ascii="Arial Narrow" w:hAnsi="Arial Narrow" w:cs="Calibri"/>
                <w:b/>
                <w:bCs/>
                <w:i/>
                <w:iCs/>
                <w:color w:val="000000"/>
                <w:sz w:val="20"/>
              </w:rPr>
            </w:pPr>
            <w:r w:rsidRPr="00684DD0">
              <w:rPr>
                <w:rFonts w:ascii="Arial Narrow" w:hAnsi="Arial Narrow" w:cs="Calibri"/>
                <w:b/>
                <w:bCs/>
                <w:i/>
                <w:iCs/>
                <w:color w:val="000000"/>
                <w:sz w:val="20"/>
              </w:rPr>
              <w:t> </w:t>
            </w:r>
          </w:p>
        </w:tc>
        <w:tc>
          <w:tcPr>
            <w:tcW w:w="471" w:type="pct"/>
            <w:tcBorders>
              <w:top w:val="nil"/>
              <w:left w:val="nil"/>
              <w:bottom w:val="single" w:sz="8" w:space="0" w:color="B3EFFD"/>
              <w:right w:val="nil"/>
            </w:tcBorders>
            <w:shd w:val="clear" w:color="000000" w:fill="FFFFFF"/>
            <w:noWrap/>
            <w:vAlign w:val="center"/>
            <w:hideMark/>
          </w:tcPr>
          <w:p w14:paraId="7A350013"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17,735</w:t>
            </w:r>
          </w:p>
        </w:tc>
        <w:tc>
          <w:tcPr>
            <w:tcW w:w="413" w:type="pct"/>
            <w:tcBorders>
              <w:top w:val="nil"/>
              <w:left w:val="nil"/>
              <w:bottom w:val="single" w:sz="8" w:space="0" w:color="B3EFFD"/>
              <w:right w:val="nil"/>
            </w:tcBorders>
            <w:shd w:val="clear" w:color="000000" w:fill="FFFFFF"/>
            <w:noWrap/>
            <w:vAlign w:val="center"/>
            <w:hideMark/>
          </w:tcPr>
          <w:p w14:paraId="5E50D73B" w14:textId="48658400" w:rsidR="00684DD0" w:rsidRPr="00684DD0" w:rsidRDefault="00B5068A" w:rsidP="00684DD0">
            <w:pPr>
              <w:jc w:val="right"/>
              <w:rPr>
                <w:rFonts w:ascii="Arial Narrow" w:hAnsi="Arial Narrow" w:cs="Calibri"/>
                <w:b/>
                <w:bCs/>
                <w:i/>
                <w:iCs/>
                <w:color w:val="000000"/>
                <w:sz w:val="20"/>
              </w:rPr>
            </w:pPr>
            <w:r>
              <w:rPr>
                <w:rFonts w:ascii="Arial Narrow" w:hAnsi="Arial Narrow" w:cs="Calibri"/>
                <w:b/>
                <w:bCs/>
                <w:i/>
                <w:iCs/>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E5DD5DD"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17,735</w:t>
            </w:r>
          </w:p>
        </w:tc>
        <w:tc>
          <w:tcPr>
            <w:tcW w:w="579" w:type="pct"/>
            <w:tcBorders>
              <w:top w:val="nil"/>
              <w:left w:val="nil"/>
              <w:bottom w:val="single" w:sz="8" w:space="0" w:color="B3EFFD"/>
              <w:right w:val="nil"/>
            </w:tcBorders>
            <w:shd w:val="clear" w:color="000000" w:fill="FFFFFF"/>
            <w:noWrap/>
            <w:vAlign w:val="center"/>
            <w:hideMark/>
          </w:tcPr>
          <w:p w14:paraId="50E25A8C" w14:textId="35844FF2"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1</w:t>
            </w:r>
            <w:r w:rsidR="00B5068A">
              <w:rPr>
                <w:rFonts w:ascii="Arial Narrow" w:hAnsi="Arial Narrow" w:cs="Calibri"/>
                <w:b/>
                <w:bCs/>
                <w:i/>
                <w:iCs/>
                <w:color w:val="000000"/>
                <w:sz w:val="20"/>
              </w:rPr>
              <w:t>.00</w:t>
            </w:r>
          </w:p>
        </w:tc>
        <w:tc>
          <w:tcPr>
            <w:tcW w:w="471" w:type="pct"/>
            <w:tcBorders>
              <w:top w:val="nil"/>
              <w:left w:val="nil"/>
              <w:bottom w:val="single" w:sz="8" w:space="0" w:color="B3EFFD"/>
              <w:right w:val="nil"/>
            </w:tcBorders>
            <w:shd w:val="clear" w:color="000000" w:fill="FFFFFF"/>
            <w:noWrap/>
            <w:vAlign w:val="center"/>
            <w:hideMark/>
          </w:tcPr>
          <w:p w14:paraId="16B88FD8"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17,735</w:t>
            </w:r>
          </w:p>
        </w:tc>
      </w:tr>
      <w:tr w:rsidR="00684DD0" w:rsidRPr="00684DD0" w14:paraId="20C50B1D" w14:textId="77777777" w:rsidTr="00684DD0">
        <w:trPr>
          <w:trHeight w:val="525"/>
        </w:trPr>
        <w:tc>
          <w:tcPr>
            <w:tcW w:w="689" w:type="pct"/>
            <w:tcBorders>
              <w:top w:val="nil"/>
              <w:left w:val="nil"/>
              <w:bottom w:val="single" w:sz="8" w:space="0" w:color="B3EFFD"/>
              <w:right w:val="nil"/>
            </w:tcBorders>
            <w:shd w:val="clear" w:color="000000" w:fill="FFFFFF"/>
            <w:vAlign w:val="center"/>
            <w:hideMark/>
          </w:tcPr>
          <w:p w14:paraId="7443ED13"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Non-DAC</w:t>
            </w:r>
          </w:p>
        </w:tc>
        <w:tc>
          <w:tcPr>
            <w:tcW w:w="593" w:type="pct"/>
            <w:tcBorders>
              <w:top w:val="nil"/>
              <w:left w:val="nil"/>
              <w:bottom w:val="single" w:sz="8" w:space="0" w:color="B3EFFD"/>
              <w:right w:val="nil"/>
            </w:tcBorders>
            <w:shd w:val="clear" w:color="auto" w:fill="auto"/>
            <w:vAlign w:val="center"/>
            <w:hideMark/>
          </w:tcPr>
          <w:p w14:paraId="6CEAEDD5"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xml:space="preserve">Direct Install </w:t>
            </w:r>
          </w:p>
        </w:tc>
        <w:tc>
          <w:tcPr>
            <w:tcW w:w="1313" w:type="pct"/>
            <w:tcBorders>
              <w:top w:val="nil"/>
              <w:left w:val="nil"/>
              <w:bottom w:val="single" w:sz="8" w:space="0" w:color="B3EFFD"/>
              <w:right w:val="nil"/>
            </w:tcBorders>
            <w:shd w:val="clear" w:color="000000" w:fill="FFFFFF"/>
            <w:vAlign w:val="center"/>
            <w:hideMark/>
          </w:tcPr>
          <w:p w14:paraId="0BB2EF01"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Advanced Thermostat (DI) - Manual</w:t>
            </w:r>
          </w:p>
        </w:tc>
        <w:tc>
          <w:tcPr>
            <w:tcW w:w="471" w:type="pct"/>
            <w:tcBorders>
              <w:top w:val="nil"/>
              <w:left w:val="nil"/>
              <w:bottom w:val="single" w:sz="8" w:space="0" w:color="B3EFFD"/>
              <w:right w:val="nil"/>
            </w:tcBorders>
            <w:shd w:val="clear" w:color="000000" w:fill="FFFFFF"/>
            <w:noWrap/>
            <w:vAlign w:val="center"/>
            <w:hideMark/>
          </w:tcPr>
          <w:p w14:paraId="6A87BF1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5,228</w:t>
            </w:r>
          </w:p>
        </w:tc>
        <w:tc>
          <w:tcPr>
            <w:tcW w:w="413" w:type="pct"/>
            <w:tcBorders>
              <w:top w:val="nil"/>
              <w:left w:val="nil"/>
              <w:bottom w:val="single" w:sz="8" w:space="0" w:color="B3EFFD"/>
              <w:right w:val="nil"/>
            </w:tcBorders>
            <w:shd w:val="clear" w:color="000000" w:fill="FFFFFF"/>
            <w:noWrap/>
            <w:vAlign w:val="center"/>
            <w:hideMark/>
          </w:tcPr>
          <w:p w14:paraId="74BBE63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77BEA0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5,228</w:t>
            </w:r>
          </w:p>
        </w:tc>
        <w:tc>
          <w:tcPr>
            <w:tcW w:w="579" w:type="pct"/>
            <w:tcBorders>
              <w:top w:val="nil"/>
              <w:left w:val="nil"/>
              <w:bottom w:val="single" w:sz="8" w:space="0" w:color="B3EFFD"/>
              <w:right w:val="nil"/>
            </w:tcBorders>
            <w:shd w:val="clear" w:color="000000" w:fill="FFFFFF"/>
            <w:vAlign w:val="center"/>
            <w:hideMark/>
          </w:tcPr>
          <w:p w14:paraId="17CD055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0.90</w:t>
            </w:r>
          </w:p>
        </w:tc>
        <w:tc>
          <w:tcPr>
            <w:tcW w:w="471" w:type="pct"/>
            <w:tcBorders>
              <w:top w:val="nil"/>
              <w:left w:val="nil"/>
              <w:bottom w:val="single" w:sz="8" w:space="0" w:color="B3EFFD"/>
              <w:right w:val="nil"/>
            </w:tcBorders>
            <w:shd w:val="clear" w:color="000000" w:fill="FFFFFF"/>
            <w:vAlign w:val="center"/>
            <w:hideMark/>
          </w:tcPr>
          <w:p w14:paraId="2F53112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4,705</w:t>
            </w:r>
          </w:p>
        </w:tc>
      </w:tr>
      <w:tr w:rsidR="00684DD0" w:rsidRPr="00684DD0" w14:paraId="53A49831" w14:textId="77777777" w:rsidTr="00323F70">
        <w:trPr>
          <w:trHeight w:val="525"/>
        </w:trPr>
        <w:tc>
          <w:tcPr>
            <w:tcW w:w="689" w:type="pct"/>
            <w:vMerge w:val="restart"/>
            <w:tcBorders>
              <w:top w:val="nil"/>
              <w:left w:val="nil"/>
              <w:right w:val="nil"/>
            </w:tcBorders>
            <w:shd w:val="clear" w:color="000000" w:fill="FFFFFF"/>
            <w:vAlign w:val="center"/>
            <w:hideMark/>
          </w:tcPr>
          <w:p w14:paraId="71E72457"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4B6A2381"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41E0D61E"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lastRenderedPageBreak/>
              <w:t> </w:t>
            </w:r>
          </w:p>
          <w:p w14:paraId="698316F6"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6514C1F1"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68612DF0"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732C45E6"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0482701C"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1B1396D9"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598ED0E8"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56F13876"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7F0FDB15"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1E54BB21"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339B9643"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72E067CC"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25FAE6AF"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25709EDE"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6C8B7593"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3D2A7AD1"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21B68BDA"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p w14:paraId="42480F22" w14:textId="7320018F"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593" w:type="pct"/>
            <w:tcBorders>
              <w:top w:val="nil"/>
              <w:left w:val="nil"/>
              <w:bottom w:val="single" w:sz="8" w:space="0" w:color="B3EFFD"/>
              <w:right w:val="nil"/>
            </w:tcBorders>
            <w:shd w:val="clear" w:color="auto" w:fill="auto"/>
            <w:vAlign w:val="center"/>
            <w:hideMark/>
          </w:tcPr>
          <w:p w14:paraId="61795CA6"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lastRenderedPageBreak/>
              <w:t> </w:t>
            </w:r>
          </w:p>
        </w:tc>
        <w:tc>
          <w:tcPr>
            <w:tcW w:w="1313" w:type="pct"/>
            <w:tcBorders>
              <w:top w:val="nil"/>
              <w:left w:val="nil"/>
              <w:bottom w:val="single" w:sz="8" w:space="0" w:color="B3EFFD"/>
              <w:right w:val="nil"/>
            </w:tcBorders>
            <w:shd w:val="clear" w:color="000000" w:fill="FFFFFF"/>
            <w:vAlign w:val="center"/>
            <w:hideMark/>
          </w:tcPr>
          <w:p w14:paraId="07E42938"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Advanced Thermostat (DI) - Programmable</w:t>
            </w:r>
          </w:p>
        </w:tc>
        <w:tc>
          <w:tcPr>
            <w:tcW w:w="471" w:type="pct"/>
            <w:tcBorders>
              <w:top w:val="nil"/>
              <w:left w:val="nil"/>
              <w:bottom w:val="single" w:sz="8" w:space="0" w:color="B3EFFD"/>
              <w:right w:val="nil"/>
            </w:tcBorders>
            <w:shd w:val="clear" w:color="000000" w:fill="FFFFFF"/>
            <w:noWrap/>
            <w:vAlign w:val="center"/>
            <w:hideMark/>
          </w:tcPr>
          <w:p w14:paraId="570E05C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785</w:t>
            </w:r>
          </w:p>
        </w:tc>
        <w:tc>
          <w:tcPr>
            <w:tcW w:w="413" w:type="pct"/>
            <w:tcBorders>
              <w:top w:val="nil"/>
              <w:left w:val="nil"/>
              <w:bottom w:val="single" w:sz="8" w:space="0" w:color="B3EFFD"/>
              <w:right w:val="nil"/>
            </w:tcBorders>
            <w:shd w:val="clear" w:color="000000" w:fill="FFFFFF"/>
            <w:noWrap/>
            <w:vAlign w:val="center"/>
            <w:hideMark/>
          </w:tcPr>
          <w:p w14:paraId="5001C67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F26BAA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785</w:t>
            </w:r>
          </w:p>
        </w:tc>
        <w:tc>
          <w:tcPr>
            <w:tcW w:w="579" w:type="pct"/>
            <w:tcBorders>
              <w:top w:val="nil"/>
              <w:left w:val="nil"/>
              <w:bottom w:val="single" w:sz="8" w:space="0" w:color="B3EFFD"/>
              <w:right w:val="nil"/>
            </w:tcBorders>
            <w:shd w:val="clear" w:color="000000" w:fill="FFFFFF"/>
            <w:vAlign w:val="center"/>
            <w:hideMark/>
          </w:tcPr>
          <w:p w14:paraId="3BD2D40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0.90</w:t>
            </w:r>
          </w:p>
        </w:tc>
        <w:tc>
          <w:tcPr>
            <w:tcW w:w="471" w:type="pct"/>
            <w:tcBorders>
              <w:top w:val="nil"/>
              <w:left w:val="nil"/>
              <w:bottom w:val="single" w:sz="8" w:space="0" w:color="B3EFFD"/>
              <w:right w:val="nil"/>
            </w:tcBorders>
            <w:shd w:val="clear" w:color="000000" w:fill="FFFFFF"/>
            <w:vAlign w:val="center"/>
            <w:hideMark/>
          </w:tcPr>
          <w:p w14:paraId="221D286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706</w:t>
            </w:r>
          </w:p>
        </w:tc>
      </w:tr>
      <w:tr w:rsidR="00684DD0" w:rsidRPr="00684DD0" w14:paraId="4F3E5444" w14:textId="77777777" w:rsidTr="00323F70">
        <w:trPr>
          <w:trHeight w:val="315"/>
        </w:trPr>
        <w:tc>
          <w:tcPr>
            <w:tcW w:w="689" w:type="pct"/>
            <w:vMerge/>
            <w:tcBorders>
              <w:left w:val="nil"/>
              <w:right w:val="nil"/>
            </w:tcBorders>
            <w:shd w:val="clear" w:color="000000" w:fill="FFFFFF"/>
            <w:vAlign w:val="center"/>
            <w:hideMark/>
          </w:tcPr>
          <w:p w14:paraId="6C6F6B49" w14:textId="48EAC728"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0973C769"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39B5AC3C"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Air Sealing - Door Sweep (DI)</w:t>
            </w:r>
          </w:p>
        </w:tc>
        <w:tc>
          <w:tcPr>
            <w:tcW w:w="471" w:type="pct"/>
            <w:tcBorders>
              <w:top w:val="nil"/>
              <w:left w:val="nil"/>
              <w:bottom w:val="single" w:sz="8" w:space="0" w:color="B3EFFD"/>
              <w:right w:val="nil"/>
            </w:tcBorders>
            <w:shd w:val="clear" w:color="000000" w:fill="FFFFFF"/>
            <w:noWrap/>
            <w:vAlign w:val="center"/>
            <w:hideMark/>
          </w:tcPr>
          <w:p w14:paraId="099D504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511</w:t>
            </w:r>
          </w:p>
        </w:tc>
        <w:tc>
          <w:tcPr>
            <w:tcW w:w="413" w:type="pct"/>
            <w:tcBorders>
              <w:top w:val="nil"/>
              <w:left w:val="nil"/>
              <w:bottom w:val="single" w:sz="8" w:space="0" w:color="B3EFFD"/>
              <w:right w:val="nil"/>
            </w:tcBorders>
            <w:shd w:val="clear" w:color="000000" w:fill="FFFFFF"/>
            <w:noWrap/>
            <w:vAlign w:val="center"/>
            <w:hideMark/>
          </w:tcPr>
          <w:p w14:paraId="731D0BB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C56F1C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511</w:t>
            </w:r>
          </w:p>
        </w:tc>
        <w:tc>
          <w:tcPr>
            <w:tcW w:w="579" w:type="pct"/>
            <w:tcBorders>
              <w:top w:val="nil"/>
              <w:left w:val="nil"/>
              <w:bottom w:val="single" w:sz="8" w:space="0" w:color="B3EFFD"/>
              <w:right w:val="nil"/>
            </w:tcBorders>
            <w:shd w:val="clear" w:color="000000" w:fill="FFFFFF"/>
            <w:vAlign w:val="center"/>
            <w:hideMark/>
          </w:tcPr>
          <w:p w14:paraId="6E861CA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2A06502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450</w:t>
            </w:r>
          </w:p>
        </w:tc>
      </w:tr>
      <w:tr w:rsidR="00684DD0" w:rsidRPr="00684DD0" w14:paraId="2E4DA96B" w14:textId="77777777" w:rsidTr="00323F70">
        <w:trPr>
          <w:trHeight w:val="315"/>
        </w:trPr>
        <w:tc>
          <w:tcPr>
            <w:tcW w:w="689" w:type="pct"/>
            <w:vMerge/>
            <w:tcBorders>
              <w:left w:val="nil"/>
              <w:right w:val="nil"/>
            </w:tcBorders>
            <w:shd w:val="clear" w:color="000000" w:fill="FFFFFF"/>
            <w:vAlign w:val="center"/>
            <w:hideMark/>
          </w:tcPr>
          <w:p w14:paraId="25339BF5" w14:textId="70EBEF3E"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47F2C505"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477D2170"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Bathroom Aerator SF (DI)</w:t>
            </w:r>
          </w:p>
        </w:tc>
        <w:tc>
          <w:tcPr>
            <w:tcW w:w="471" w:type="pct"/>
            <w:tcBorders>
              <w:top w:val="nil"/>
              <w:left w:val="nil"/>
              <w:bottom w:val="single" w:sz="8" w:space="0" w:color="B3EFFD"/>
              <w:right w:val="nil"/>
            </w:tcBorders>
            <w:shd w:val="clear" w:color="000000" w:fill="FFFFFF"/>
            <w:noWrap/>
            <w:vAlign w:val="center"/>
            <w:hideMark/>
          </w:tcPr>
          <w:p w14:paraId="2678B09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215</w:t>
            </w:r>
          </w:p>
        </w:tc>
        <w:tc>
          <w:tcPr>
            <w:tcW w:w="413" w:type="pct"/>
            <w:tcBorders>
              <w:top w:val="nil"/>
              <w:left w:val="nil"/>
              <w:bottom w:val="single" w:sz="8" w:space="0" w:color="B3EFFD"/>
              <w:right w:val="nil"/>
            </w:tcBorders>
            <w:shd w:val="clear" w:color="000000" w:fill="FFFFFF"/>
            <w:noWrap/>
            <w:vAlign w:val="center"/>
            <w:hideMark/>
          </w:tcPr>
          <w:p w14:paraId="7F1C323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7BFC7F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215</w:t>
            </w:r>
          </w:p>
        </w:tc>
        <w:tc>
          <w:tcPr>
            <w:tcW w:w="579" w:type="pct"/>
            <w:tcBorders>
              <w:top w:val="nil"/>
              <w:left w:val="nil"/>
              <w:bottom w:val="single" w:sz="8" w:space="0" w:color="B3EFFD"/>
              <w:right w:val="nil"/>
            </w:tcBorders>
            <w:shd w:val="clear" w:color="000000" w:fill="FFFFFF"/>
            <w:vAlign w:val="center"/>
            <w:hideMark/>
          </w:tcPr>
          <w:p w14:paraId="13663F8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54A08CF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219</w:t>
            </w:r>
          </w:p>
        </w:tc>
      </w:tr>
      <w:tr w:rsidR="00684DD0" w:rsidRPr="00684DD0" w14:paraId="4C2B9685" w14:textId="77777777" w:rsidTr="00323F70">
        <w:trPr>
          <w:trHeight w:val="315"/>
        </w:trPr>
        <w:tc>
          <w:tcPr>
            <w:tcW w:w="689" w:type="pct"/>
            <w:vMerge/>
            <w:tcBorders>
              <w:left w:val="nil"/>
              <w:right w:val="nil"/>
            </w:tcBorders>
            <w:shd w:val="clear" w:color="000000" w:fill="FFFFFF"/>
            <w:vAlign w:val="center"/>
            <w:hideMark/>
          </w:tcPr>
          <w:p w14:paraId="746929BC" w14:textId="6C76B838"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01731686"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3733C4A8"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Boiler Pipe Insulation</w:t>
            </w:r>
          </w:p>
        </w:tc>
        <w:tc>
          <w:tcPr>
            <w:tcW w:w="471" w:type="pct"/>
            <w:tcBorders>
              <w:top w:val="nil"/>
              <w:left w:val="nil"/>
              <w:bottom w:val="single" w:sz="8" w:space="0" w:color="B3EFFD"/>
              <w:right w:val="nil"/>
            </w:tcBorders>
            <w:shd w:val="clear" w:color="000000" w:fill="FFFFFF"/>
            <w:noWrap/>
            <w:vAlign w:val="center"/>
            <w:hideMark/>
          </w:tcPr>
          <w:p w14:paraId="580C40C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116</w:t>
            </w:r>
          </w:p>
        </w:tc>
        <w:tc>
          <w:tcPr>
            <w:tcW w:w="413" w:type="pct"/>
            <w:tcBorders>
              <w:top w:val="nil"/>
              <w:left w:val="nil"/>
              <w:bottom w:val="single" w:sz="8" w:space="0" w:color="B3EFFD"/>
              <w:right w:val="nil"/>
            </w:tcBorders>
            <w:shd w:val="clear" w:color="000000" w:fill="FFFFFF"/>
            <w:noWrap/>
            <w:vAlign w:val="center"/>
            <w:hideMark/>
          </w:tcPr>
          <w:p w14:paraId="691E6FE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FB8E28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116</w:t>
            </w:r>
          </w:p>
        </w:tc>
        <w:tc>
          <w:tcPr>
            <w:tcW w:w="579" w:type="pct"/>
            <w:tcBorders>
              <w:top w:val="nil"/>
              <w:left w:val="nil"/>
              <w:bottom w:val="single" w:sz="8" w:space="0" w:color="B3EFFD"/>
              <w:right w:val="nil"/>
            </w:tcBorders>
            <w:shd w:val="clear" w:color="000000" w:fill="FFFFFF"/>
            <w:vAlign w:val="center"/>
            <w:hideMark/>
          </w:tcPr>
          <w:p w14:paraId="02D7A34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259E7CE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r>
      <w:tr w:rsidR="00684DD0" w:rsidRPr="00684DD0" w14:paraId="1511CBB6" w14:textId="77777777" w:rsidTr="00323F70">
        <w:trPr>
          <w:trHeight w:val="315"/>
        </w:trPr>
        <w:tc>
          <w:tcPr>
            <w:tcW w:w="689" w:type="pct"/>
            <w:vMerge/>
            <w:tcBorders>
              <w:left w:val="nil"/>
              <w:right w:val="nil"/>
            </w:tcBorders>
            <w:shd w:val="clear" w:color="000000" w:fill="FFFFFF"/>
            <w:vAlign w:val="center"/>
            <w:hideMark/>
          </w:tcPr>
          <w:p w14:paraId="3F3A57EA" w14:textId="52C9B138"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3C4B7F8E"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3769325E"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DHW Pipe Insulation</w:t>
            </w:r>
          </w:p>
        </w:tc>
        <w:tc>
          <w:tcPr>
            <w:tcW w:w="471" w:type="pct"/>
            <w:tcBorders>
              <w:top w:val="nil"/>
              <w:left w:val="nil"/>
              <w:bottom w:val="single" w:sz="8" w:space="0" w:color="B3EFFD"/>
              <w:right w:val="nil"/>
            </w:tcBorders>
            <w:shd w:val="clear" w:color="000000" w:fill="FFFFFF"/>
            <w:noWrap/>
            <w:vAlign w:val="center"/>
            <w:hideMark/>
          </w:tcPr>
          <w:p w14:paraId="59BE1A7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1,134</w:t>
            </w:r>
          </w:p>
        </w:tc>
        <w:tc>
          <w:tcPr>
            <w:tcW w:w="413" w:type="pct"/>
            <w:tcBorders>
              <w:top w:val="nil"/>
              <w:left w:val="nil"/>
              <w:bottom w:val="single" w:sz="8" w:space="0" w:color="B3EFFD"/>
              <w:right w:val="nil"/>
            </w:tcBorders>
            <w:shd w:val="clear" w:color="000000" w:fill="FFFFFF"/>
            <w:noWrap/>
            <w:vAlign w:val="center"/>
            <w:hideMark/>
          </w:tcPr>
          <w:p w14:paraId="6D090FC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FB038D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1,134</w:t>
            </w:r>
          </w:p>
        </w:tc>
        <w:tc>
          <w:tcPr>
            <w:tcW w:w="579" w:type="pct"/>
            <w:tcBorders>
              <w:top w:val="nil"/>
              <w:left w:val="nil"/>
              <w:bottom w:val="single" w:sz="8" w:space="0" w:color="B3EFFD"/>
              <w:right w:val="nil"/>
            </w:tcBorders>
            <w:shd w:val="clear" w:color="000000" w:fill="FFFFFF"/>
            <w:vAlign w:val="center"/>
            <w:hideMark/>
          </w:tcPr>
          <w:p w14:paraId="768246D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7EE43D5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998</w:t>
            </w:r>
          </w:p>
        </w:tc>
      </w:tr>
      <w:tr w:rsidR="00684DD0" w:rsidRPr="00684DD0" w14:paraId="0242E363" w14:textId="77777777" w:rsidTr="00323F70">
        <w:trPr>
          <w:trHeight w:val="525"/>
        </w:trPr>
        <w:tc>
          <w:tcPr>
            <w:tcW w:w="689" w:type="pct"/>
            <w:vMerge/>
            <w:tcBorders>
              <w:left w:val="nil"/>
              <w:right w:val="nil"/>
            </w:tcBorders>
            <w:shd w:val="clear" w:color="000000" w:fill="FFFFFF"/>
            <w:vAlign w:val="center"/>
            <w:hideMark/>
          </w:tcPr>
          <w:p w14:paraId="66C0B2E5" w14:textId="1891FB71"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099BFAB9"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3FEE4487"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Handheld Showerhead (DI) SF</w:t>
            </w:r>
          </w:p>
        </w:tc>
        <w:tc>
          <w:tcPr>
            <w:tcW w:w="471" w:type="pct"/>
            <w:tcBorders>
              <w:top w:val="nil"/>
              <w:left w:val="nil"/>
              <w:bottom w:val="single" w:sz="8" w:space="0" w:color="B3EFFD"/>
              <w:right w:val="nil"/>
            </w:tcBorders>
            <w:shd w:val="clear" w:color="000000" w:fill="FFFFFF"/>
            <w:noWrap/>
            <w:vAlign w:val="center"/>
            <w:hideMark/>
          </w:tcPr>
          <w:p w14:paraId="32C7C72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383</w:t>
            </w:r>
          </w:p>
        </w:tc>
        <w:tc>
          <w:tcPr>
            <w:tcW w:w="413" w:type="pct"/>
            <w:tcBorders>
              <w:top w:val="nil"/>
              <w:left w:val="nil"/>
              <w:bottom w:val="single" w:sz="8" w:space="0" w:color="B3EFFD"/>
              <w:right w:val="nil"/>
            </w:tcBorders>
            <w:shd w:val="clear" w:color="000000" w:fill="FFFFFF"/>
            <w:noWrap/>
            <w:vAlign w:val="center"/>
            <w:hideMark/>
          </w:tcPr>
          <w:p w14:paraId="35303AC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64A9CD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383</w:t>
            </w:r>
          </w:p>
        </w:tc>
        <w:tc>
          <w:tcPr>
            <w:tcW w:w="579" w:type="pct"/>
            <w:tcBorders>
              <w:top w:val="nil"/>
              <w:left w:val="nil"/>
              <w:bottom w:val="single" w:sz="8" w:space="0" w:color="B3EFFD"/>
              <w:right w:val="nil"/>
            </w:tcBorders>
            <w:shd w:val="clear" w:color="000000" w:fill="FFFFFF"/>
            <w:vAlign w:val="center"/>
            <w:hideMark/>
          </w:tcPr>
          <w:p w14:paraId="476F835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1C0EE3B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391</w:t>
            </w:r>
          </w:p>
        </w:tc>
      </w:tr>
      <w:tr w:rsidR="00684DD0" w:rsidRPr="00684DD0" w14:paraId="02869EA8" w14:textId="77777777" w:rsidTr="00323F70">
        <w:trPr>
          <w:trHeight w:val="315"/>
        </w:trPr>
        <w:tc>
          <w:tcPr>
            <w:tcW w:w="689" w:type="pct"/>
            <w:vMerge/>
            <w:tcBorders>
              <w:left w:val="nil"/>
              <w:right w:val="nil"/>
            </w:tcBorders>
            <w:shd w:val="clear" w:color="000000" w:fill="FFFFFF"/>
            <w:vAlign w:val="center"/>
            <w:hideMark/>
          </w:tcPr>
          <w:p w14:paraId="5B1A02C3" w14:textId="50FD83EE"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0FE8DCB8"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73683C35"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Kitchen Aerator SF (DI)</w:t>
            </w:r>
          </w:p>
        </w:tc>
        <w:tc>
          <w:tcPr>
            <w:tcW w:w="471" w:type="pct"/>
            <w:tcBorders>
              <w:top w:val="nil"/>
              <w:left w:val="nil"/>
              <w:bottom w:val="single" w:sz="8" w:space="0" w:color="B3EFFD"/>
              <w:right w:val="nil"/>
            </w:tcBorders>
            <w:shd w:val="clear" w:color="000000" w:fill="FFFFFF"/>
            <w:noWrap/>
            <w:vAlign w:val="center"/>
            <w:hideMark/>
          </w:tcPr>
          <w:p w14:paraId="00DAB46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441</w:t>
            </w:r>
          </w:p>
        </w:tc>
        <w:tc>
          <w:tcPr>
            <w:tcW w:w="413" w:type="pct"/>
            <w:tcBorders>
              <w:top w:val="nil"/>
              <w:left w:val="nil"/>
              <w:bottom w:val="single" w:sz="8" w:space="0" w:color="B3EFFD"/>
              <w:right w:val="nil"/>
            </w:tcBorders>
            <w:shd w:val="clear" w:color="000000" w:fill="FFFFFF"/>
            <w:noWrap/>
            <w:vAlign w:val="center"/>
            <w:hideMark/>
          </w:tcPr>
          <w:p w14:paraId="614732F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37B61B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441</w:t>
            </w:r>
          </w:p>
        </w:tc>
        <w:tc>
          <w:tcPr>
            <w:tcW w:w="579" w:type="pct"/>
            <w:tcBorders>
              <w:top w:val="nil"/>
              <w:left w:val="nil"/>
              <w:bottom w:val="single" w:sz="8" w:space="0" w:color="B3EFFD"/>
              <w:right w:val="nil"/>
            </w:tcBorders>
            <w:shd w:val="clear" w:color="000000" w:fill="FFFFFF"/>
            <w:vAlign w:val="center"/>
            <w:hideMark/>
          </w:tcPr>
          <w:p w14:paraId="2F604D9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1C8DAF3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450</w:t>
            </w:r>
          </w:p>
        </w:tc>
      </w:tr>
      <w:tr w:rsidR="00684DD0" w:rsidRPr="00684DD0" w14:paraId="0BEBBDE7" w14:textId="77777777" w:rsidTr="00323F70">
        <w:trPr>
          <w:trHeight w:val="315"/>
        </w:trPr>
        <w:tc>
          <w:tcPr>
            <w:tcW w:w="689" w:type="pct"/>
            <w:vMerge/>
            <w:tcBorders>
              <w:left w:val="nil"/>
              <w:right w:val="nil"/>
            </w:tcBorders>
            <w:shd w:val="clear" w:color="000000" w:fill="FFFFFF"/>
            <w:vAlign w:val="center"/>
            <w:hideMark/>
          </w:tcPr>
          <w:p w14:paraId="01813AD3" w14:textId="614AFE5B"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55BA4F13"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677872FF"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Programmable Thermostat (DI)</w:t>
            </w:r>
          </w:p>
        </w:tc>
        <w:tc>
          <w:tcPr>
            <w:tcW w:w="471" w:type="pct"/>
            <w:tcBorders>
              <w:top w:val="nil"/>
              <w:left w:val="nil"/>
              <w:bottom w:val="single" w:sz="8" w:space="0" w:color="B3EFFD"/>
              <w:right w:val="nil"/>
            </w:tcBorders>
            <w:shd w:val="clear" w:color="000000" w:fill="FFFFFF"/>
            <w:noWrap/>
            <w:vAlign w:val="center"/>
            <w:hideMark/>
          </w:tcPr>
          <w:p w14:paraId="12E08B5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3,170</w:t>
            </w:r>
          </w:p>
        </w:tc>
        <w:tc>
          <w:tcPr>
            <w:tcW w:w="413" w:type="pct"/>
            <w:tcBorders>
              <w:top w:val="nil"/>
              <w:left w:val="nil"/>
              <w:bottom w:val="single" w:sz="8" w:space="0" w:color="B3EFFD"/>
              <w:right w:val="nil"/>
            </w:tcBorders>
            <w:shd w:val="clear" w:color="000000" w:fill="FFFFFF"/>
            <w:noWrap/>
            <w:vAlign w:val="center"/>
            <w:hideMark/>
          </w:tcPr>
          <w:p w14:paraId="4B4E2EE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169DA1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3,170</w:t>
            </w:r>
          </w:p>
        </w:tc>
        <w:tc>
          <w:tcPr>
            <w:tcW w:w="579" w:type="pct"/>
            <w:tcBorders>
              <w:top w:val="nil"/>
              <w:left w:val="nil"/>
              <w:bottom w:val="single" w:sz="8" w:space="0" w:color="B3EFFD"/>
              <w:right w:val="nil"/>
            </w:tcBorders>
            <w:shd w:val="clear" w:color="000000" w:fill="FFFFFF"/>
            <w:vAlign w:val="center"/>
            <w:hideMark/>
          </w:tcPr>
          <w:p w14:paraId="24DF6D9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2A7CAC5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2,789</w:t>
            </w:r>
          </w:p>
        </w:tc>
      </w:tr>
      <w:tr w:rsidR="00684DD0" w:rsidRPr="00684DD0" w14:paraId="272B22E1" w14:textId="77777777" w:rsidTr="00323F70">
        <w:trPr>
          <w:trHeight w:val="315"/>
        </w:trPr>
        <w:tc>
          <w:tcPr>
            <w:tcW w:w="689" w:type="pct"/>
            <w:vMerge/>
            <w:tcBorders>
              <w:left w:val="nil"/>
              <w:right w:val="nil"/>
            </w:tcBorders>
            <w:shd w:val="clear" w:color="000000" w:fill="FFFFFF"/>
            <w:vAlign w:val="center"/>
            <w:hideMark/>
          </w:tcPr>
          <w:p w14:paraId="6DE100E9" w14:textId="0A6B1617"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6BECDB1C"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789EB3BC"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Re-Program Thermostat (DI)</w:t>
            </w:r>
          </w:p>
        </w:tc>
        <w:tc>
          <w:tcPr>
            <w:tcW w:w="471" w:type="pct"/>
            <w:tcBorders>
              <w:top w:val="nil"/>
              <w:left w:val="nil"/>
              <w:bottom w:val="single" w:sz="8" w:space="0" w:color="B3EFFD"/>
              <w:right w:val="nil"/>
            </w:tcBorders>
            <w:shd w:val="clear" w:color="000000" w:fill="FFFFFF"/>
            <w:noWrap/>
            <w:vAlign w:val="center"/>
            <w:hideMark/>
          </w:tcPr>
          <w:p w14:paraId="7B62292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806</w:t>
            </w:r>
          </w:p>
        </w:tc>
        <w:tc>
          <w:tcPr>
            <w:tcW w:w="413" w:type="pct"/>
            <w:tcBorders>
              <w:top w:val="nil"/>
              <w:left w:val="nil"/>
              <w:bottom w:val="single" w:sz="8" w:space="0" w:color="B3EFFD"/>
              <w:right w:val="nil"/>
            </w:tcBorders>
            <w:shd w:val="clear" w:color="000000" w:fill="FFFFFF"/>
            <w:noWrap/>
            <w:vAlign w:val="center"/>
            <w:hideMark/>
          </w:tcPr>
          <w:p w14:paraId="7FD1D91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082476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806</w:t>
            </w:r>
          </w:p>
        </w:tc>
        <w:tc>
          <w:tcPr>
            <w:tcW w:w="579" w:type="pct"/>
            <w:tcBorders>
              <w:top w:val="nil"/>
              <w:left w:val="nil"/>
              <w:bottom w:val="single" w:sz="8" w:space="0" w:color="B3EFFD"/>
              <w:right w:val="nil"/>
            </w:tcBorders>
            <w:shd w:val="clear" w:color="000000" w:fill="FFFFFF"/>
            <w:vAlign w:val="center"/>
            <w:hideMark/>
          </w:tcPr>
          <w:p w14:paraId="10FA4AF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0.80</w:t>
            </w:r>
          </w:p>
        </w:tc>
        <w:tc>
          <w:tcPr>
            <w:tcW w:w="471" w:type="pct"/>
            <w:tcBorders>
              <w:top w:val="nil"/>
              <w:left w:val="nil"/>
              <w:bottom w:val="single" w:sz="8" w:space="0" w:color="B3EFFD"/>
              <w:right w:val="nil"/>
            </w:tcBorders>
            <w:shd w:val="clear" w:color="000000" w:fill="FFFFFF"/>
            <w:vAlign w:val="center"/>
            <w:hideMark/>
          </w:tcPr>
          <w:p w14:paraId="6D1A5B3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645</w:t>
            </w:r>
          </w:p>
        </w:tc>
      </w:tr>
      <w:tr w:rsidR="00684DD0" w:rsidRPr="00684DD0" w14:paraId="2BEDCE4C" w14:textId="77777777" w:rsidTr="00323F70">
        <w:trPr>
          <w:trHeight w:val="315"/>
        </w:trPr>
        <w:tc>
          <w:tcPr>
            <w:tcW w:w="689" w:type="pct"/>
            <w:vMerge/>
            <w:tcBorders>
              <w:left w:val="nil"/>
              <w:right w:val="nil"/>
            </w:tcBorders>
            <w:shd w:val="clear" w:color="000000" w:fill="FFFFFF"/>
            <w:vAlign w:val="center"/>
            <w:hideMark/>
          </w:tcPr>
          <w:p w14:paraId="3CE5E4FC" w14:textId="4A2551B9"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5A8E69D1"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247E61B3"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Shower Flow Reducer (DI) SF</w:t>
            </w:r>
          </w:p>
        </w:tc>
        <w:tc>
          <w:tcPr>
            <w:tcW w:w="471" w:type="pct"/>
            <w:tcBorders>
              <w:top w:val="nil"/>
              <w:left w:val="nil"/>
              <w:bottom w:val="single" w:sz="8" w:space="0" w:color="B3EFFD"/>
              <w:right w:val="nil"/>
            </w:tcBorders>
            <w:shd w:val="clear" w:color="000000" w:fill="FFFFFF"/>
            <w:noWrap/>
            <w:vAlign w:val="center"/>
            <w:hideMark/>
          </w:tcPr>
          <w:p w14:paraId="1F76E3A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19</w:t>
            </w:r>
          </w:p>
        </w:tc>
        <w:tc>
          <w:tcPr>
            <w:tcW w:w="413" w:type="pct"/>
            <w:tcBorders>
              <w:top w:val="nil"/>
              <w:left w:val="nil"/>
              <w:bottom w:val="single" w:sz="8" w:space="0" w:color="B3EFFD"/>
              <w:right w:val="nil"/>
            </w:tcBorders>
            <w:shd w:val="clear" w:color="000000" w:fill="FFFFFF"/>
            <w:noWrap/>
            <w:vAlign w:val="center"/>
            <w:hideMark/>
          </w:tcPr>
          <w:p w14:paraId="2F08260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6A8BD4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19</w:t>
            </w:r>
          </w:p>
        </w:tc>
        <w:tc>
          <w:tcPr>
            <w:tcW w:w="579" w:type="pct"/>
            <w:tcBorders>
              <w:top w:val="nil"/>
              <w:left w:val="nil"/>
              <w:bottom w:val="single" w:sz="8" w:space="0" w:color="B3EFFD"/>
              <w:right w:val="nil"/>
            </w:tcBorders>
            <w:shd w:val="clear" w:color="000000" w:fill="FFFFFF"/>
            <w:vAlign w:val="center"/>
            <w:hideMark/>
          </w:tcPr>
          <w:p w14:paraId="72713C1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7D1BBB4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19</w:t>
            </w:r>
          </w:p>
        </w:tc>
      </w:tr>
      <w:tr w:rsidR="00684DD0" w:rsidRPr="00684DD0" w14:paraId="77DEF1CE" w14:textId="77777777" w:rsidTr="00323F70">
        <w:trPr>
          <w:trHeight w:val="315"/>
        </w:trPr>
        <w:tc>
          <w:tcPr>
            <w:tcW w:w="689" w:type="pct"/>
            <w:vMerge/>
            <w:tcBorders>
              <w:left w:val="nil"/>
              <w:right w:val="nil"/>
            </w:tcBorders>
            <w:shd w:val="clear" w:color="000000" w:fill="FFFFFF"/>
            <w:vAlign w:val="center"/>
            <w:hideMark/>
          </w:tcPr>
          <w:p w14:paraId="5D0FF22E" w14:textId="2BB8C8F0"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47CAADDF"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457D11B6"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Showerhead (DI) SF</w:t>
            </w:r>
          </w:p>
        </w:tc>
        <w:tc>
          <w:tcPr>
            <w:tcW w:w="471" w:type="pct"/>
            <w:tcBorders>
              <w:top w:val="nil"/>
              <w:left w:val="nil"/>
              <w:bottom w:val="single" w:sz="8" w:space="0" w:color="B3EFFD"/>
              <w:right w:val="nil"/>
            </w:tcBorders>
            <w:shd w:val="clear" w:color="000000" w:fill="FFFFFF"/>
            <w:noWrap/>
            <w:vAlign w:val="center"/>
            <w:hideMark/>
          </w:tcPr>
          <w:p w14:paraId="6A1D5AD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470</w:t>
            </w:r>
          </w:p>
        </w:tc>
        <w:tc>
          <w:tcPr>
            <w:tcW w:w="413" w:type="pct"/>
            <w:tcBorders>
              <w:top w:val="nil"/>
              <w:left w:val="nil"/>
              <w:bottom w:val="single" w:sz="8" w:space="0" w:color="B3EFFD"/>
              <w:right w:val="nil"/>
            </w:tcBorders>
            <w:shd w:val="clear" w:color="000000" w:fill="FFFFFF"/>
            <w:noWrap/>
            <w:vAlign w:val="center"/>
            <w:hideMark/>
          </w:tcPr>
          <w:p w14:paraId="0331ECC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D54600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470</w:t>
            </w:r>
          </w:p>
        </w:tc>
        <w:tc>
          <w:tcPr>
            <w:tcW w:w="579" w:type="pct"/>
            <w:tcBorders>
              <w:top w:val="nil"/>
              <w:left w:val="nil"/>
              <w:bottom w:val="single" w:sz="8" w:space="0" w:color="B3EFFD"/>
              <w:right w:val="nil"/>
            </w:tcBorders>
            <w:shd w:val="clear" w:color="000000" w:fill="FFFFFF"/>
            <w:vAlign w:val="center"/>
            <w:hideMark/>
          </w:tcPr>
          <w:p w14:paraId="18F419E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67926FF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480</w:t>
            </w:r>
          </w:p>
        </w:tc>
      </w:tr>
      <w:tr w:rsidR="00684DD0" w:rsidRPr="00684DD0" w14:paraId="20DEA0BC" w14:textId="77777777" w:rsidTr="00323F70">
        <w:trPr>
          <w:trHeight w:val="525"/>
        </w:trPr>
        <w:tc>
          <w:tcPr>
            <w:tcW w:w="689" w:type="pct"/>
            <w:vMerge/>
            <w:tcBorders>
              <w:left w:val="nil"/>
              <w:right w:val="nil"/>
            </w:tcBorders>
            <w:shd w:val="clear" w:color="000000" w:fill="FFFFFF"/>
            <w:vAlign w:val="center"/>
            <w:hideMark/>
          </w:tcPr>
          <w:p w14:paraId="3EEF752E" w14:textId="6AABF179"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036F3D9B"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Virtual Home Assessment</w:t>
            </w:r>
          </w:p>
        </w:tc>
        <w:tc>
          <w:tcPr>
            <w:tcW w:w="1313" w:type="pct"/>
            <w:tcBorders>
              <w:top w:val="nil"/>
              <w:left w:val="nil"/>
              <w:bottom w:val="single" w:sz="8" w:space="0" w:color="B3EFFD"/>
              <w:right w:val="nil"/>
            </w:tcBorders>
            <w:shd w:val="clear" w:color="000000" w:fill="FFFFFF"/>
            <w:vAlign w:val="center"/>
            <w:hideMark/>
          </w:tcPr>
          <w:p w14:paraId="5D9B1941"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Air Handler Filter Replacement (VA)</w:t>
            </w:r>
          </w:p>
        </w:tc>
        <w:tc>
          <w:tcPr>
            <w:tcW w:w="471" w:type="pct"/>
            <w:tcBorders>
              <w:top w:val="nil"/>
              <w:left w:val="nil"/>
              <w:bottom w:val="single" w:sz="8" w:space="0" w:color="B3EFFD"/>
              <w:right w:val="nil"/>
            </w:tcBorders>
            <w:shd w:val="clear" w:color="000000" w:fill="FFFFFF"/>
            <w:noWrap/>
            <w:vAlign w:val="center"/>
            <w:hideMark/>
          </w:tcPr>
          <w:p w14:paraId="2224CA6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1,011</w:t>
            </w:r>
          </w:p>
        </w:tc>
        <w:tc>
          <w:tcPr>
            <w:tcW w:w="413" w:type="pct"/>
            <w:tcBorders>
              <w:top w:val="nil"/>
              <w:left w:val="nil"/>
              <w:bottom w:val="single" w:sz="8" w:space="0" w:color="B3EFFD"/>
              <w:right w:val="nil"/>
            </w:tcBorders>
            <w:shd w:val="clear" w:color="000000" w:fill="FFFFFF"/>
            <w:noWrap/>
            <w:vAlign w:val="center"/>
            <w:hideMark/>
          </w:tcPr>
          <w:p w14:paraId="78767C1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4830C3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1,011</w:t>
            </w:r>
          </w:p>
        </w:tc>
        <w:tc>
          <w:tcPr>
            <w:tcW w:w="579" w:type="pct"/>
            <w:tcBorders>
              <w:top w:val="nil"/>
              <w:left w:val="nil"/>
              <w:bottom w:val="single" w:sz="8" w:space="0" w:color="B3EFFD"/>
              <w:right w:val="nil"/>
            </w:tcBorders>
            <w:shd w:val="clear" w:color="000000" w:fill="FFFFFF"/>
            <w:vAlign w:val="center"/>
            <w:hideMark/>
          </w:tcPr>
          <w:p w14:paraId="62788B0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457B28F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890</w:t>
            </w:r>
          </w:p>
        </w:tc>
      </w:tr>
      <w:tr w:rsidR="00684DD0" w:rsidRPr="00684DD0" w14:paraId="77166801" w14:textId="77777777" w:rsidTr="00323F70">
        <w:trPr>
          <w:trHeight w:val="315"/>
        </w:trPr>
        <w:tc>
          <w:tcPr>
            <w:tcW w:w="689" w:type="pct"/>
            <w:vMerge/>
            <w:tcBorders>
              <w:left w:val="nil"/>
              <w:right w:val="nil"/>
            </w:tcBorders>
            <w:shd w:val="clear" w:color="000000" w:fill="FFFFFF"/>
            <w:vAlign w:val="center"/>
            <w:hideMark/>
          </w:tcPr>
          <w:p w14:paraId="17C91774" w14:textId="09A2BC41"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189577BD"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391F42C9"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Air Sealing - Door Sweep (VA)</w:t>
            </w:r>
          </w:p>
        </w:tc>
        <w:tc>
          <w:tcPr>
            <w:tcW w:w="471" w:type="pct"/>
            <w:tcBorders>
              <w:top w:val="nil"/>
              <w:left w:val="nil"/>
              <w:bottom w:val="single" w:sz="8" w:space="0" w:color="B3EFFD"/>
              <w:right w:val="nil"/>
            </w:tcBorders>
            <w:shd w:val="clear" w:color="000000" w:fill="FFFFFF"/>
            <w:noWrap/>
            <w:vAlign w:val="center"/>
            <w:hideMark/>
          </w:tcPr>
          <w:p w14:paraId="7F51EA8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110</w:t>
            </w:r>
          </w:p>
        </w:tc>
        <w:tc>
          <w:tcPr>
            <w:tcW w:w="413" w:type="pct"/>
            <w:tcBorders>
              <w:top w:val="nil"/>
              <w:left w:val="nil"/>
              <w:bottom w:val="single" w:sz="8" w:space="0" w:color="B3EFFD"/>
              <w:right w:val="nil"/>
            </w:tcBorders>
            <w:shd w:val="clear" w:color="000000" w:fill="FFFFFF"/>
            <w:noWrap/>
            <w:vAlign w:val="center"/>
            <w:hideMark/>
          </w:tcPr>
          <w:p w14:paraId="049FA1F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B14BDD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110</w:t>
            </w:r>
          </w:p>
        </w:tc>
        <w:tc>
          <w:tcPr>
            <w:tcW w:w="579" w:type="pct"/>
            <w:tcBorders>
              <w:top w:val="nil"/>
              <w:left w:val="nil"/>
              <w:bottom w:val="single" w:sz="8" w:space="0" w:color="B3EFFD"/>
              <w:right w:val="nil"/>
            </w:tcBorders>
            <w:shd w:val="clear" w:color="000000" w:fill="FFFFFF"/>
            <w:vAlign w:val="center"/>
            <w:hideMark/>
          </w:tcPr>
          <w:p w14:paraId="65C2F34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02FB206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97</w:t>
            </w:r>
          </w:p>
        </w:tc>
      </w:tr>
      <w:tr w:rsidR="00684DD0" w:rsidRPr="00684DD0" w14:paraId="6EC13F7E" w14:textId="77777777" w:rsidTr="00323F70">
        <w:trPr>
          <w:trHeight w:val="315"/>
        </w:trPr>
        <w:tc>
          <w:tcPr>
            <w:tcW w:w="689" w:type="pct"/>
            <w:vMerge/>
            <w:tcBorders>
              <w:left w:val="nil"/>
              <w:right w:val="nil"/>
            </w:tcBorders>
            <w:shd w:val="clear" w:color="000000" w:fill="FFFFFF"/>
            <w:vAlign w:val="center"/>
            <w:hideMark/>
          </w:tcPr>
          <w:p w14:paraId="31A0D9BD" w14:textId="0DE19D94"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02CDFD4F"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337B646A"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Bathroom Aerator SF (VA)</w:t>
            </w:r>
          </w:p>
        </w:tc>
        <w:tc>
          <w:tcPr>
            <w:tcW w:w="471" w:type="pct"/>
            <w:tcBorders>
              <w:top w:val="nil"/>
              <w:left w:val="nil"/>
              <w:bottom w:val="single" w:sz="8" w:space="0" w:color="B3EFFD"/>
              <w:right w:val="nil"/>
            </w:tcBorders>
            <w:shd w:val="clear" w:color="000000" w:fill="FFFFFF"/>
            <w:noWrap/>
            <w:vAlign w:val="center"/>
            <w:hideMark/>
          </w:tcPr>
          <w:p w14:paraId="1FC8108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48</w:t>
            </w:r>
          </w:p>
        </w:tc>
        <w:tc>
          <w:tcPr>
            <w:tcW w:w="413" w:type="pct"/>
            <w:tcBorders>
              <w:top w:val="nil"/>
              <w:left w:val="nil"/>
              <w:bottom w:val="single" w:sz="8" w:space="0" w:color="B3EFFD"/>
              <w:right w:val="nil"/>
            </w:tcBorders>
            <w:shd w:val="clear" w:color="000000" w:fill="FFFFFF"/>
            <w:noWrap/>
            <w:vAlign w:val="center"/>
            <w:hideMark/>
          </w:tcPr>
          <w:p w14:paraId="592DCEB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D6163D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48</w:t>
            </w:r>
          </w:p>
        </w:tc>
        <w:tc>
          <w:tcPr>
            <w:tcW w:w="579" w:type="pct"/>
            <w:tcBorders>
              <w:top w:val="nil"/>
              <w:left w:val="nil"/>
              <w:bottom w:val="single" w:sz="8" w:space="0" w:color="B3EFFD"/>
              <w:right w:val="nil"/>
            </w:tcBorders>
            <w:shd w:val="clear" w:color="000000" w:fill="FFFFFF"/>
            <w:vAlign w:val="center"/>
            <w:hideMark/>
          </w:tcPr>
          <w:p w14:paraId="2C3FB22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22A3535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49</w:t>
            </w:r>
          </w:p>
        </w:tc>
      </w:tr>
      <w:tr w:rsidR="00684DD0" w:rsidRPr="00684DD0" w14:paraId="3B4162AB" w14:textId="77777777" w:rsidTr="00323F70">
        <w:trPr>
          <w:trHeight w:val="315"/>
        </w:trPr>
        <w:tc>
          <w:tcPr>
            <w:tcW w:w="689" w:type="pct"/>
            <w:vMerge/>
            <w:tcBorders>
              <w:left w:val="nil"/>
              <w:right w:val="nil"/>
            </w:tcBorders>
            <w:shd w:val="clear" w:color="000000" w:fill="FFFFFF"/>
            <w:vAlign w:val="center"/>
            <w:hideMark/>
          </w:tcPr>
          <w:p w14:paraId="06ADAD87" w14:textId="65D28C54"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4FE6C51F"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63250F20"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Boiler Pipe Insulation</w:t>
            </w:r>
          </w:p>
        </w:tc>
        <w:tc>
          <w:tcPr>
            <w:tcW w:w="471" w:type="pct"/>
            <w:tcBorders>
              <w:top w:val="nil"/>
              <w:left w:val="nil"/>
              <w:bottom w:val="single" w:sz="8" w:space="0" w:color="B3EFFD"/>
              <w:right w:val="nil"/>
            </w:tcBorders>
            <w:shd w:val="clear" w:color="000000" w:fill="FFFFFF"/>
            <w:noWrap/>
            <w:vAlign w:val="center"/>
            <w:hideMark/>
          </w:tcPr>
          <w:p w14:paraId="1FC228C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13" w:type="pct"/>
            <w:tcBorders>
              <w:top w:val="nil"/>
              <w:left w:val="nil"/>
              <w:bottom w:val="single" w:sz="8" w:space="0" w:color="B3EFFD"/>
              <w:right w:val="nil"/>
            </w:tcBorders>
            <w:shd w:val="clear" w:color="000000" w:fill="FFFFFF"/>
            <w:noWrap/>
            <w:vAlign w:val="center"/>
            <w:hideMark/>
          </w:tcPr>
          <w:p w14:paraId="76A402B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D08C97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579" w:type="pct"/>
            <w:tcBorders>
              <w:top w:val="nil"/>
              <w:left w:val="nil"/>
              <w:bottom w:val="single" w:sz="8" w:space="0" w:color="B3EFFD"/>
              <w:right w:val="nil"/>
            </w:tcBorders>
            <w:shd w:val="clear" w:color="000000" w:fill="FFFFFF"/>
            <w:vAlign w:val="center"/>
            <w:hideMark/>
          </w:tcPr>
          <w:p w14:paraId="2525FA3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3CFC6F2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88</w:t>
            </w:r>
          </w:p>
        </w:tc>
      </w:tr>
      <w:tr w:rsidR="00684DD0" w:rsidRPr="00684DD0" w14:paraId="39AF20A8" w14:textId="77777777" w:rsidTr="00323F70">
        <w:trPr>
          <w:trHeight w:val="315"/>
        </w:trPr>
        <w:tc>
          <w:tcPr>
            <w:tcW w:w="689" w:type="pct"/>
            <w:vMerge/>
            <w:tcBorders>
              <w:left w:val="nil"/>
              <w:right w:val="nil"/>
            </w:tcBorders>
            <w:shd w:val="clear" w:color="000000" w:fill="FFFFFF"/>
            <w:vAlign w:val="center"/>
            <w:hideMark/>
          </w:tcPr>
          <w:p w14:paraId="56730DBD" w14:textId="2040C944"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16E300C7"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1DA1821A"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DHW Pipe Insulation</w:t>
            </w:r>
          </w:p>
        </w:tc>
        <w:tc>
          <w:tcPr>
            <w:tcW w:w="471" w:type="pct"/>
            <w:tcBorders>
              <w:top w:val="nil"/>
              <w:left w:val="nil"/>
              <w:bottom w:val="single" w:sz="8" w:space="0" w:color="B3EFFD"/>
              <w:right w:val="nil"/>
            </w:tcBorders>
            <w:shd w:val="clear" w:color="000000" w:fill="FFFFFF"/>
            <w:noWrap/>
            <w:vAlign w:val="center"/>
            <w:hideMark/>
          </w:tcPr>
          <w:p w14:paraId="5808CE9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245</w:t>
            </w:r>
          </w:p>
        </w:tc>
        <w:tc>
          <w:tcPr>
            <w:tcW w:w="413" w:type="pct"/>
            <w:tcBorders>
              <w:top w:val="nil"/>
              <w:left w:val="nil"/>
              <w:bottom w:val="single" w:sz="8" w:space="0" w:color="B3EFFD"/>
              <w:right w:val="nil"/>
            </w:tcBorders>
            <w:shd w:val="clear" w:color="000000" w:fill="FFFFFF"/>
            <w:noWrap/>
            <w:vAlign w:val="center"/>
            <w:hideMark/>
          </w:tcPr>
          <w:p w14:paraId="64E9C0E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69A668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245</w:t>
            </w:r>
          </w:p>
        </w:tc>
        <w:tc>
          <w:tcPr>
            <w:tcW w:w="579" w:type="pct"/>
            <w:tcBorders>
              <w:top w:val="nil"/>
              <w:left w:val="nil"/>
              <w:bottom w:val="single" w:sz="8" w:space="0" w:color="B3EFFD"/>
              <w:right w:val="nil"/>
            </w:tcBorders>
            <w:shd w:val="clear" w:color="000000" w:fill="FFFFFF"/>
            <w:vAlign w:val="center"/>
            <w:hideMark/>
          </w:tcPr>
          <w:p w14:paraId="1C5B8E7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7F74AA1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216</w:t>
            </w:r>
          </w:p>
        </w:tc>
      </w:tr>
      <w:tr w:rsidR="00684DD0" w:rsidRPr="00684DD0" w14:paraId="5AEB801D" w14:textId="77777777" w:rsidTr="00323F70">
        <w:trPr>
          <w:trHeight w:val="525"/>
        </w:trPr>
        <w:tc>
          <w:tcPr>
            <w:tcW w:w="689" w:type="pct"/>
            <w:vMerge/>
            <w:tcBorders>
              <w:left w:val="nil"/>
              <w:right w:val="nil"/>
            </w:tcBorders>
            <w:shd w:val="clear" w:color="000000" w:fill="FFFFFF"/>
            <w:vAlign w:val="center"/>
            <w:hideMark/>
          </w:tcPr>
          <w:p w14:paraId="0E84AC45" w14:textId="57244E35"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12D18160"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0A5CFD18"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Handheld Showerhead (VA) SF</w:t>
            </w:r>
          </w:p>
        </w:tc>
        <w:tc>
          <w:tcPr>
            <w:tcW w:w="471" w:type="pct"/>
            <w:tcBorders>
              <w:top w:val="nil"/>
              <w:left w:val="nil"/>
              <w:bottom w:val="single" w:sz="8" w:space="0" w:color="B3EFFD"/>
              <w:right w:val="nil"/>
            </w:tcBorders>
            <w:shd w:val="clear" w:color="000000" w:fill="FFFFFF"/>
            <w:noWrap/>
            <w:vAlign w:val="center"/>
            <w:hideMark/>
          </w:tcPr>
          <w:p w14:paraId="2C66448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133</w:t>
            </w:r>
          </w:p>
        </w:tc>
        <w:tc>
          <w:tcPr>
            <w:tcW w:w="413" w:type="pct"/>
            <w:tcBorders>
              <w:top w:val="nil"/>
              <w:left w:val="nil"/>
              <w:bottom w:val="single" w:sz="8" w:space="0" w:color="B3EFFD"/>
              <w:right w:val="nil"/>
            </w:tcBorders>
            <w:shd w:val="clear" w:color="000000" w:fill="FFFFFF"/>
            <w:noWrap/>
            <w:vAlign w:val="center"/>
            <w:hideMark/>
          </w:tcPr>
          <w:p w14:paraId="6A60D65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00B06B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133</w:t>
            </w:r>
          </w:p>
        </w:tc>
        <w:tc>
          <w:tcPr>
            <w:tcW w:w="579" w:type="pct"/>
            <w:tcBorders>
              <w:top w:val="nil"/>
              <w:left w:val="nil"/>
              <w:bottom w:val="single" w:sz="8" w:space="0" w:color="B3EFFD"/>
              <w:right w:val="nil"/>
            </w:tcBorders>
            <w:shd w:val="clear" w:color="000000" w:fill="FFFFFF"/>
            <w:vAlign w:val="center"/>
            <w:hideMark/>
          </w:tcPr>
          <w:p w14:paraId="620D8F2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3D39512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135</w:t>
            </w:r>
          </w:p>
        </w:tc>
      </w:tr>
      <w:tr w:rsidR="00684DD0" w:rsidRPr="00684DD0" w14:paraId="3EA6D0C9" w14:textId="77777777" w:rsidTr="00323F70">
        <w:trPr>
          <w:trHeight w:val="315"/>
        </w:trPr>
        <w:tc>
          <w:tcPr>
            <w:tcW w:w="689" w:type="pct"/>
            <w:vMerge/>
            <w:tcBorders>
              <w:left w:val="nil"/>
              <w:right w:val="nil"/>
            </w:tcBorders>
            <w:shd w:val="clear" w:color="000000" w:fill="FFFFFF"/>
            <w:vAlign w:val="center"/>
            <w:hideMark/>
          </w:tcPr>
          <w:p w14:paraId="179EB9CB" w14:textId="309E8A35"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3F4A71BE"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vAlign w:val="center"/>
            <w:hideMark/>
          </w:tcPr>
          <w:p w14:paraId="25FA6D6D"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Kitchen Aerator SF (VA)</w:t>
            </w:r>
          </w:p>
        </w:tc>
        <w:tc>
          <w:tcPr>
            <w:tcW w:w="471" w:type="pct"/>
            <w:tcBorders>
              <w:top w:val="nil"/>
              <w:left w:val="nil"/>
              <w:bottom w:val="single" w:sz="8" w:space="0" w:color="B3EFFD"/>
              <w:right w:val="nil"/>
            </w:tcBorders>
            <w:shd w:val="clear" w:color="000000" w:fill="FFFFFF"/>
            <w:noWrap/>
            <w:vAlign w:val="center"/>
            <w:hideMark/>
          </w:tcPr>
          <w:p w14:paraId="1344BB8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26</w:t>
            </w:r>
          </w:p>
        </w:tc>
        <w:tc>
          <w:tcPr>
            <w:tcW w:w="413" w:type="pct"/>
            <w:tcBorders>
              <w:top w:val="nil"/>
              <w:left w:val="nil"/>
              <w:bottom w:val="single" w:sz="8" w:space="0" w:color="B3EFFD"/>
              <w:right w:val="nil"/>
            </w:tcBorders>
            <w:shd w:val="clear" w:color="000000" w:fill="FFFFFF"/>
            <w:noWrap/>
            <w:vAlign w:val="center"/>
            <w:hideMark/>
          </w:tcPr>
          <w:p w14:paraId="4EDBD89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311779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26</w:t>
            </w:r>
          </w:p>
        </w:tc>
        <w:tc>
          <w:tcPr>
            <w:tcW w:w="579" w:type="pct"/>
            <w:tcBorders>
              <w:top w:val="nil"/>
              <w:left w:val="nil"/>
              <w:bottom w:val="single" w:sz="8" w:space="0" w:color="B3EFFD"/>
              <w:right w:val="nil"/>
            </w:tcBorders>
            <w:shd w:val="clear" w:color="000000" w:fill="FFFFFF"/>
            <w:vAlign w:val="center"/>
            <w:hideMark/>
          </w:tcPr>
          <w:p w14:paraId="3026C2E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5A104EA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26</w:t>
            </w:r>
          </w:p>
        </w:tc>
      </w:tr>
      <w:tr w:rsidR="00684DD0" w:rsidRPr="00684DD0" w14:paraId="16D167C3" w14:textId="77777777" w:rsidTr="00323F70">
        <w:trPr>
          <w:trHeight w:val="315"/>
        </w:trPr>
        <w:tc>
          <w:tcPr>
            <w:tcW w:w="689" w:type="pct"/>
            <w:vMerge/>
            <w:tcBorders>
              <w:left w:val="nil"/>
              <w:right w:val="nil"/>
            </w:tcBorders>
            <w:shd w:val="clear" w:color="000000" w:fill="FFFFFF"/>
            <w:vAlign w:val="center"/>
            <w:hideMark/>
          </w:tcPr>
          <w:p w14:paraId="20A4809E" w14:textId="449E6633"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000000" w:fill="FFFFFF"/>
            <w:vAlign w:val="center"/>
            <w:hideMark/>
          </w:tcPr>
          <w:p w14:paraId="61E6FFD1"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noWrap/>
            <w:vAlign w:val="center"/>
            <w:hideMark/>
          </w:tcPr>
          <w:p w14:paraId="75F0EDA2"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Shower Flow Reducer (VA) SF</w:t>
            </w:r>
          </w:p>
        </w:tc>
        <w:tc>
          <w:tcPr>
            <w:tcW w:w="471" w:type="pct"/>
            <w:tcBorders>
              <w:top w:val="nil"/>
              <w:left w:val="nil"/>
              <w:bottom w:val="single" w:sz="8" w:space="0" w:color="B3EFFD"/>
              <w:right w:val="nil"/>
            </w:tcBorders>
            <w:shd w:val="clear" w:color="000000" w:fill="FFFFFF"/>
            <w:noWrap/>
            <w:vAlign w:val="center"/>
            <w:hideMark/>
          </w:tcPr>
          <w:p w14:paraId="36D9519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37</w:t>
            </w:r>
          </w:p>
        </w:tc>
        <w:tc>
          <w:tcPr>
            <w:tcW w:w="413" w:type="pct"/>
            <w:tcBorders>
              <w:top w:val="nil"/>
              <w:left w:val="nil"/>
              <w:bottom w:val="single" w:sz="8" w:space="0" w:color="B3EFFD"/>
              <w:right w:val="nil"/>
            </w:tcBorders>
            <w:shd w:val="clear" w:color="000000" w:fill="FFFFFF"/>
            <w:noWrap/>
            <w:vAlign w:val="center"/>
            <w:hideMark/>
          </w:tcPr>
          <w:p w14:paraId="4A1C03D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FCD38B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37</w:t>
            </w:r>
          </w:p>
        </w:tc>
        <w:tc>
          <w:tcPr>
            <w:tcW w:w="579" w:type="pct"/>
            <w:tcBorders>
              <w:top w:val="nil"/>
              <w:left w:val="nil"/>
              <w:bottom w:val="single" w:sz="8" w:space="0" w:color="B3EFFD"/>
              <w:right w:val="nil"/>
            </w:tcBorders>
            <w:shd w:val="clear" w:color="000000" w:fill="FFFFFF"/>
            <w:vAlign w:val="center"/>
            <w:hideMark/>
          </w:tcPr>
          <w:p w14:paraId="6F05688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3D879E5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38</w:t>
            </w:r>
          </w:p>
        </w:tc>
      </w:tr>
      <w:tr w:rsidR="00684DD0" w:rsidRPr="00684DD0" w14:paraId="661D29D5" w14:textId="77777777" w:rsidTr="00323F70">
        <w:trPr>
          <w:trHeight w:val="315"/>
        </w:trPr>
        <w:tc>
          <w:tcPr>
            <w:tcW w:w="689" w:type="pct"/>
            <w:vMerge/>
            <w:tcBorders>
              <w:left w:val="nil"/>
              <w:right w:val="nil"/>
            </w:tcBorders>
            <w:shd w:val="clear" w:color="000000" w:fill="FFFFFF"/>
            <w:vAlign w:val="center"/>
            <w:hideMark/>
          </w:tcPr>
          <w:p w14:paraId="7A86719D" w14:textId="20723056"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12C182B5"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 </w:t>
            </w:r>
          </w:p>
        </w:tc>
        <w:tc>
          <w:tcPr>
            <w:tcW w:w="1313" w:type="pct"/>
            <w:tcBorders>
              <w:top w:val="nil"/>
              <w:left w:val="nil"/>
              <w:bottom w:val="single" w:sz="8" w:space="0" w:color="B3EFFD"/>
              <w:right w:val="nil"/>
            </w:tcBorders>
            <w:shd w:val="clear" w:color="000000" w:fill="FFFFFF"/>
            <w:noWrap/>
            <w:vAlign w:val="center"/>
            <w:hideMark/>
          </w:tcPr>
          <w:p w14:paraId="24C0182C"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Showerhead (VA) SF</w:t>
            </w:r>
          </w:p>
        </w:tc>
        <w:tc>
          <w:tcPr>
            <w:tcW w:w="471" w:type="pct"/>
            <w:tcBorders>
              <w:top w:val="nil"/>
              <w:left w:val="nil"/>
              <w:bottom w:val="single" w:sz="8" w:space="0" w:color="B3EFFD"/>
              <w:right w:val="nil"/>
            </w:tcBorders>
            <w:shd w:val="clear" w:color="000000" w:fill="FFFFFF"/>
            <w:noWrap/>
            <w:vAlign w:val="center"/>
            <w:hideMark/>
          </w:tcPr>
          <w:p w14:paraId="786C0F3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11</w:t>
            </w:r>
          </w:p>
        </w:tc>
        <w:tc>
          <w:tcPr>
            <w:tcW w:w="413" w:type="pct"/>
            <w:tcBorders>
              <w:top w:val="nil"/>
              <w:left w:val="nil"/>
              <w:bottom w:val="single" w:sz="8" w:space="0" w:color="B3EFFD"/>
              <w:right w:val="nil"/>
            </w:tcBorders>
            <w:shd w:val="clear" w:color="000000" w:fill="FFFFFF"/>
            <w:noWrap/>
            <w:vAlign w:val="center"/>
            <w:hideMark/>
          </w:tcPr>
          <w:p w14:paraId="6490E33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56A536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11</w:t>
            </w:r>
          </w:p>
        </w:tc>
        <w:tc>
          <w:tcPr>
            <w:tcW w:w="579" w:type="pct"/>
            <w:tcBorders>
              <w:top w:val="nil"/>
              <w:left w:val="nil"/>
              <w:bottom w:val="single" w:sz="8" w:space="0" w:color="B3EFFD"/>
              <w:right w:val="nil"/>
            </w:tcBorders>
            <w:shd w:val="clear" w:color="000000" w:fill="FFFFFF"/>
            <w:vAlign w:val="center"/>
            <w:hideMark/>
          </w:tcPr>
          <w:p w14:paraId="7B0F8C9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1E921AD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11</w:t>
            </w:r>
          </w:p>
        </w:tc>
      </w:tr>
      <w:tr w:rsidR="00684DD0" w:rsidRPr="00684DD0" w14:paraId="3197FCB1" w14:textId="77777777" w:rsidTr="00684DD0">
        <w:trPr>
          <w:trHeight w:val="315"/>
        </w:trPr>
        <w:tc>
          <w:tcPr>
            <w:tcW w:w="689" w:type="pct"/>
            <w:vMerge/>
            <w:tcBorders>
              <w:left w:val="nil"/>
              <w:bottom w:val="single" w:sz="8" w:space="0" w:color="B3EFFD"/>
              <w:right w:val="nil"/>
            </w:tcBorders>
            <w:shd w:val="clear" w:color="000000" w:fill="FFFFFF"/>
            <w:vAlign w:val="center"/>
            <w:hideMark/>
          </w:tcPr>
          <w:p w14:paraId="07DACE43" w14:textId="5503D858" w:rsidR="00684DD0" w:rsidRPr="00684DD0" w:rsidRDefault="00684DD0" w:rsidP="00684DD0">
            <w:pPr>
              <w:rPr>
                <w:rFonts w:ascii="Arial Narrow" w:hAnsi="Arial Narrow" w:cs="Calibri"/>
                <w:color w:val="000000"/>
                <w:sz w:val="20"/>
              </w:rPr>
            </w:pPr>
          </w:p>
        </w:tc>
        <w:tc>
          <w:tcPr>
            <w:tcW w:w="1906" w:type="pct"/>
            <w:gridSpan w:val="2"/>
            <w:tcBorders>
              <w:top w:val="nil"/>
              <w:left w:val="nil"/>
              <w:bottom w:val="single" w:sz="8" w:space="0" w:color="B3EFFD"/>
              <w:right w:val="nil"/>
            </w:tcBorders>
            <w:shd w:val="clear" w:color="000000" w:fill="FFFFFF"/>
            <w:vAlign w:val="center"/>
            <w:hideMark/>
          </w:tcPr>
          <w:p w14:paraId="3246D9ED" w14:textId="610A4641" w:rsidR="00684DD0" w:rsidRPr="00684DD0" w:rsidRDefault="00684DD0" w:rsidP="00684DD0">
            <w:pPr>
              <w:rPr>
                <w:rFonts w:ascii="Arial Narrow" w:hAnsi="Arial Narrow" w:cs="Calibri"/>
                <w:color w:val="000000"/>
                <w:sz w:val="20"/>
              </w:rPr>
            </w:pPr>
            <w:r w:rsidRPr="00576455">
              <w:rPr>
                <w:rFonts w:ascii="Arial Narrow" w:hAnsi="Arial Narrow"/>
                <w:b/>
                <w:bCs/>
                <w:i/>
                <w:sz w:val="20"/>
              </w:rPr>
              <w:t>Non-DAC Subtotal</w:t>
            </w:r>
          </w:p>
          <w:p w14:paraId="3A448041" w14:textId="62360DEB" w:rsidR="00684DD0" w:rsidRPr="00684DD0" w:rsidRDefault="00684DD0" w:rsidP="00684DD0">
            <w:pPr>
              <w:rPr>
                <w:rFonts w:ascii="Arial Narrow" w:hAnsi="Arial Narrow" w:cs="Calibri"/>
                <w:color w:val="000000"/>
                <w:sz w:val="20"/>
              </w:rPr>
            </w:pPr>
          </w:p>
        </w:tc>
        <w:tc>
          <w:tcPr>
            <w:tcW w:w="471" w:type="pct"/>
            <w:tcBorders>
              <w:top w:val="nil"/>
              <w:left w:val="nil"/>
              <w:bottom w:val="single" w:sz="8" w:space="0" w:color="B3EFFD"/>
              <w:right w:val="nil"/>
            </w:tcBorders>
            <w:shd w:val="clear" w:color="000000" w:fill="FFFFFF"/>
            <w:noWrap/>
            <w:vAlign w:val="center"/>
            <w:hideMark/>
          </w:tcPr>
          <w:p w14:paraId="70F9005F"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14,999</w:t>
            </w:r>
          </w:p>
        </w:tc>
        <w:tc>
          <w:tcPr>
            <w:tcW w:w="413" w:type="pct"/>
            <w:tcBorders>
              <w:top w:val="nil"/>
              <w:left w:val="nil"/>
              <w:bottom w:val="single" w:sz="8" w:space="0" w:color="B3EFFD"/>
              <w:right w:val="nil"/>
            </w:tcBorders>
            <w:shd w:val="clear" w:color="000000" w:fill="FFFFFF"/>
            <w:noWrap/>
            <w:vAlign w:val="center"/>
            <w:hideMark/>
          </w:tcPr>
          <w:p w14:paraId="1B9036A6"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68D34C8"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14,999</w:t>
            </w:r>
          </w:p>
        </w:tc>
        <w:tc>
          <w:tcPr>
            <w:tcW w:w="579" w:type="pct"/>
            <w:tcBorders>
              <w:top w:val="nil"/>
              <w:left w:val="nil"/>
              <w:bottom w:val="single" w:sz="8" w:space="0" w:color="B3EFFD"/>
              <w:right w:val="nil"/>
            </w:tcBorders>
            <w:shd w:val="clear" w:color="000000" w:fill="FFFFFF"/>
            <w:noWrap/>
            <w:vAlign w:val="center"/>
            <w:hideMark/>
          </w:tcPr>
          <w:p w14:paraId="722E9227"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0.90</w:t>
            </w:r>
          </w:p>
        </w:tc>
        <w:tc>
          <w:tcPr>
            <w:tcW w:w="471" w:type="pct"/>
            <w:tcBorders>
              <w:top w:val="nil"/>
              <w:left w:val="nil"/>
              <w:bottom w:val="single" w:sz="8" w:space="0" w:color="B3EFFD"/>
              <w:right w:val="nil"/>
            </w:tcBorders>
            <w:shd w:val="clear" w:color="000000" w:fill="FFFFFF"/>
            <w:noWrap/>
            <w:vAlign w:val="center"/>
            <w:hideMark/>
          </w:tcPr>
          <w:p w14:paraId="7FA9D687"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13,504</w:t>
            </w:r>
          </w:p>
        </w:tc>
      </w:tr>
      <w:tr w:rsidR="00684DD0" w:rsidRPr="00684DD0" w14:paraId="5680CC3D" w14:textId="77777777" w:rsidTr="00684DD0">
        <w:trPr>
          <w:trHeight w:val="315"/>
        </w:trPr>
        <w:tc>
          <w:tcPr>
            <w:tcW w:w="1282" w:type="pct"/>
            <w:gridSpan w:val="2"/>
            <w:tcBorders>
              <w:top w:val="single" w:sz="8" w:space="0" w:color="B3EFFD"/>
              <w:left w:val="nil"/>
              <w:bottom w:val="single" w:sz="8" w:space="0" w:color="036479"/>
              <w:right w:val="nil"/>
            </w:tcBorders>
            <w:shd w:val="clear" w:color="auto" w:fill="auto"/>
            <w:vAlign w:val="center"/>
            <w:hideMark/>
          </w:tcPr>
          <w:p w14:paraId="2EC5F1B0" w14:textId="77777777" w:rsidR="00684DD0" w:rsidRPr="00684DD0" w:rsidRDefault="00684DD0" w:rsidP="00684DD0">
            <w:pPr>
              <w:rPr>
                <w:rFonts w:ascii="Arial Narrow" w:hAnsi="Arial Narrow" w:cs="Calibri"/>
                <w:b/>
                <w:bCs/>
                <w:color w:val="000000"/>
                <w:sz w:val="20"/>
              </w:rPr>
            </w:pPr>
            <w:r w:rsidRPr="00684DD0">
              <w:rPr>
                <w:rFonts w:ascii="Arial Narrow" w:hAnsi="Arial Narrow" w:cs="Calibri"/>
                <w:b/>
                <w:bCs/>
                <w:color w:val="000000"/>
                <w:sz w:val="20"/>
              </w:rPr>
              <w:t>Total or Weighted Average</w:t>
            </w:r>
          </w:p>
        </w:tc>
        <w:tc>
          <w:tcPr>
            <w:tcW w:w="1313" w:type="pct"/>
            <w:tcBorders>
              <w:top w:val="nil"/>
              <w:left w:val="nil"/>
              <w:bottom w:val="single" w:sz="8" w:space="0" w:color="036479"/>
              <w:right w:val="nil"/>
            </w:tcBorders>
            <w:shd w:val="clear" w:color="auto" w:fill="auto"/>
            <w:noWrap/>
            <w:vAlign w:val="center"/>
            <w:hideMark/>
          </w:tcPr>
          <w:p w14:paraId="7AD5A92D" w14:textId="77777777" w:rsidR="00684DD0" w:rsidRPr="00684DD0" w:rsidRDefault="00684DD0" w:rsidP="00684DD0">
            <w:pPr>
              <w:rPr>
                <w:rFonts w:ascii="Arial Narrow" w:hAnsi="Arial Narrow" w:cs="Calibri"/>
                <w:b/>
                <w:bCs/>
                <w:color w:val="000000"/>
                <w:sz w:val="20"/>
              </w:rPr>
            </w:pPr>
            <w:r w:rsidRPr="00684DD0">
              <w:rPr>
                <w:rFonts w:ascii="Arial Narrow" w:hAnsi="Arial Narrow" w:cs="Calibri"/>
                <w:b/>
                <w:bCs/>
                <w:color w:val="000000"/>
                <w:sz w:val="20"/>
              </w:rPr>
              <w:t> </w:t>
            </w:r>
          </w:p>
        </w:tc>
        <w:tc>
          <w:tcPr>
            <w:tcW w:w="471" w:type="pct"/>
            <w:tcBorders>
              <w:top w:val="nil"/>
              <w:left w:val="nil"/>
              <w:bottom w:val="single" w:sz="8" w:space="0" w:color="036479"/>
              <w:right w:val="nil"/>
            </w:tcBorders>
            <w:shd w:val="clear" w:color="auto" w:fill="auto"/>
            <w:noWrap/>
            <w:vAlign w:val="center"/>
            <w:hideMark/>
          </w:tcPr>
          <w:p w14:paraId="71C8250C" w14:textId="77777777" w:rsidR="00684DD0" w:rsidRPr="00684DD0" w:rsidRDefault="00684DD0" w:rsidP="00684DD0">
            <w:pPr>
              <w:jc w:val="right"/>
              <w:rPr>
                <w:rFonts w:ascii="Arial Narrow" w:hAnsi="Arial Narrow" w:cs="Calibri"/>
                <w:b/>
                <w:bCs/>
                <w:color w:val="000000"/>
                <w:sz w:val="20"/>
              </w:rPr>
            </w:pPr>
            <w:r w:rsidRPr="00684DD0">
              <w:rPr>
                <w:rFonts w:ascii="Arial Narrow" w:hAnsi="Arial Narrow" w:cs="Calibri"/>
                <w:b/>
                <w:bCs/>
                <w:color w:val="000000"/>
                <w:sz w:val="20"/>
              </w:rPr>
              <w:t>32,734</w:t>
            </w:r>
          </w:p>
        </w:tc>
        <w:tc>
          <w:tcPr>
            <w:tcW w:w="413" w:type="pct"/>
            <w:tcBorders>
              <w:top w:val="nil"/>
              <w:left w:val="nil"/>
              <w:bottom w:val="single" w:sz="8" w:space="0" w:color="036479"/>
              <w:right w:val="nil"/>
            </w:tcBorders>
            <w:shd w:val="clear" w:color="auto" w:fill="auto"/>
            <w:noWrap/>
            <w:vAlign w:val="center"/>
            <w:hideMark/>
          </w:tcPr>
          <w:p w14:paraId="26422763" w14:textId="77777777" w:rsidR="00684DD0" w:rsidRPr="00684DD0" w:rsidRDefault="00684DD0" w:rsidP="00684DD0">
            <w:pPr>
              <w:jc w:val="right"/>
              <w:rPr>
                <w:rFonts w:ascii="Arial Narrow" w:hAnsi="Arial Narrow" w:cs="Calibri"/>
                <w:b/>
                <w:bCs/>
                <w:color w:val="000000"/>
                <w:sz w:val="20"/>
              </w:rPr>
            </w:pPr>
            <w:r w:rsidRPr="00684DD0">
              <w:rPr>
                <w:rFonts w:ascii="Arial Narrow" w:hAnsi="Arial Narrow" w:cs="Calibri"/>
                <w:b/>
                <w:bCs/>
                <w:color w:val="000000"/>
                <w:sz w:val="20"/>
              </w:rPr>
              <w:t>100%</w:t>
            </w:r>
          </w:p>
        </w:tc>
        <w:tc>
          <w:tcPr>
            <w:tcW w:w="471" w:type="pct"/>
            <w:tcBorders>
              <w:top w:val="nil"/>
              <w:left w:val="nil"/>
              <w:bottom w:val="single" w:sz="8" w:space="0" w:color="036479"/>
              <w:right w:val="nil"/>
            </w:tcBorders>
            <w:shd w:val="clear" w:color="auto" w:fill="auto"/>
            <w:noWrap/>
            <w:vAlign w:val="center"/>
            <w:hideMark/>
          </w:tcPr>
          <w:p w14:paraId="52EDB557" w14:textId="77777777" w:rsidR="00684DD0" w:rsidRPr="00684DD0" w:rsidRDefault="00684DD0" w:rsidP="00684DD0">
            <w:pPr>
              <w:jc w:val="right"/>
              <w:rPr>
                <w:rFonts w:ascii="Arial Narrow" w:hAnsi="Arial Narrow" w:cs="Calibri"/>
                <w:b/>
                <w:bCs/>
                <w:color w:val="000000"/>
                <w:sz w:val="20"/>
              </w:rPr>
            </w:pPr>
            <w:r w:rsidRPr="00684DD0">
              <w:rPr>
                <w:rFonts w:ascii="Arial Narrow" w:hAnsi="Arial Narrow" w:cs="Calibri"/>
                <w:b/>
                <w:bCs/>
                <w:color w:val="000000"/>
                <w:sz w:val="20"/>
              </w:rPr>
              <w:t>32,734</w:t>
            </w:r>
          </w:p>
        </w:tc>
        <w:tc>
          <w:tcPr>
            <w:tcW w:w="579" w:type="pct"/>
            <w:tcBorders>
              <w:top w:val="nil"/>
              <w:left w:val="nil"/>
              <w:bottom w:val="single" w:sz="8" w:space="0" w:color="036479"/>
              <w:right w:val="nil"/>
            </w:tcBorders>
            <w:shd w:val="clear" w:color="auto" w:fill="auto"/>
            <w:vAlign w:val="center"/>
            <w:hideMark/>
          </w:tcPr>
          <w:p w14:paraId="0452A32D" w14:textId="392449E3" w:rsidR="00684DD0" w:rsidRPr="00684DD0" w:rsidRDefault="00684DD0" w:rsidP="00684DD0">
            <w:pPr>
              <w:jc w:val="right"/>
              <w:rPr>
                <w:rFonts w:ascii="Arial Narrow" w:hAnsi="Arial Narrow" w:cs="Calibri"/>
                <w:b/>
                <w:bCs/>
                <w:color w:val="000000"/>
                <w:sz w:val="20"/>
              </w:rPr>
            </w:pPr>
            <w:r w:rsidRPr="00684DD0">
              <w:rPr>
                <w:rFonts w:ascii="Arial Narrow" w:hAnsi="Arial Narrow" w:cs="Calibri"/>
                <w:b/>
                <w:bCs/>
                <w:color w:val="000000"/>
                <w:sz w:val="20"/>
              </w:rPr>
              <w:t>0.95</w:t>
            </w:r>
          </w:p>
        </w:tc>
        <w:tc>
          <w:tcPr>
            <w:tcW w:w="471" w:type="pct"/>
            <w:tcBorders>
              <w:top w:val="nil"/>
              <w:left w:val="nil"/>
              <w:bottom w:val="single" w:sz="8" w:space="0" w:color="036479"/>
              <w:right w:val="nil"/>
            </w:tcBorders>
            <w:shd w:val="clear" w:color="auto" w:fill="auto"/>
            <w:noWrap/>
            <w:vAlign w:val="center"/>
            <w:hideMark/>
          </w:tcPr>
          <w:p w14:paraId="714A9D48" w14:textId="77777777" w:rsidR="00684DD0" w:rsidRPr="00684DD0" w:rsidRDefault="00684DD0" w:rsidP="00684DD0">
            <w:pPr>
              <w:jc w:val="right"/>
              <w:rPr>
                <w:rFonts w:ascii="Arial Narrow" w:hAnsi="Arial Narrow" w:cs="Calibri"/>
                <w:b/>
                <w:bCs/>
                <w:color w:val="000000"/>
                <w:sz w:val="20"/>
              </w:rPr>
            </w:pPr>
            <w:r w:rsidRPr="00684DD0">
              <w:rPr>
                <w:rFonts w:ascii="Arial Narrow" w:hAnsi="Arial Narrow" w:cs="Calibri"/>
                <w:b/>
                <w:bCs/>
                <w:color w:val="000000"/>
                <w:sz w:val="20"/>
              </w:rPr>
              <w:t>31,239</w:t>
            </w:r>
          </w:p>
        </w:tc>
      </w:tr>
    </w:tbl>
    <w:p w14:paraId="654D9B5D" w14:textId="0EE149FA" w:rsidR="00F56CD2" w:rsidRDefault="00F56CD2" w:rsidP="00AD7318">
      <w:pPr>
        <w:pStyle w:val="GraphFootnote"/>
        <w:keepNext/>
        <w:widowControl w:val="0"/>
        <w:rPr>
          <w:rFonts w:ascii="Arial" w:hAnsi="Arial" w:cs="Arial"/>
          <w:szCs w:val="18"/>
        </w:rPr>
      </w:pPr>
      <w:r>
        <w:rPr>
          <w:rFonts w:ascii="Arial" w:hAnsi="Arial" w:cs="Arial"/>
          <w:szCs w:val="18"/>
        </w:rPr>
        <w:t>Note: Totals may not sum due to rounding.</w:t>
      </w:r>
    </w:p>
    <w:p w14:paraId="722DA7C3" w14:textId="4F896752" w:rsidR="00E93A62" w:rsidRPr="00F65903" w:rsidRDefault="00E93A62" w:rsidP="00AD7318">
      <w:pPr>
        <w:pStyle w:val="GraphFootnote"/>
        <w:keepNext/>
        <w:widowControl w:val="0"/>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5C89E8FC" w14:textId="1E328EED" w:rsidR="00E93A62" w:rsidRPr="00F65903" w:rsidRDefault="00E93A62" w:rsidP="00E93A62">
      <w:pPr>
        <w:pStyle w:val="GraphFootnote"/>
        <w:rPr>
          <w:rFonts w:ascii="Arial" w:hAnsi="Arial" w:cs="Arial"/>
          <w:szCs w:val="18"/>
        </w:rPr>
      </w:pPr>
      <w:r w:rsidRPr="00F65903">
        <w:rPr>
          <w:rFonts w:ascii="Arial" w:hAnsi="Arial" w:cs="Arial"/>
          <w:szCs w:val="18"/>
        </w:rPr>
        <w:t>† A deemed value. Available on the SAG web site: https://www.ilsag.info/ntg_</w:t>
      </w:r>
      <w:r w:rsidR="00F65903" w:rsidRPr="00F65903">
        <w:rPr>
          <w:rFonts w:ascii="Arial" w:hAnsi="Arial" w:cs="Arial"/>
          <w:szCs w:val="18"/>
        </w:rPr>
        <w:t>202</w:t>
      </w:r>
      <w:r w:rsidR="004D5CB9">
        <w:rPr>
          <w:rFonts w:ascii="Arial" w:hAnsi="Arial" w:cs="Arial"/>
          <w:szCs w:val="18"/>
        </w:rPr>
        <w:t>3</w:t>
      </w:r>
      <w:r w:rsidRPr="00F65903">
        <w:rPr>
          <w:rFonts w:ascii="Arial" w:hAnsi="Arial" w:cs="Arial"/>
          <w:szCs w:val="18"/>
        </w:rPr>
        <w:t>.</w:t>
      </w:r>
      <w:r w:rsidR="00AD7318" w:rsidRPr="00AD7318">
        <w:t xml:space="preserve"> </w:t>
      </w:r>
      <w:r w:rsidR="00AD7318" w:rsidRPr="00AD7318">
        <w:rPr>
          <w:rFonts w:ascii="Arial" w:hAnsi="Arial" w:cs="Arial"/>
          <w:szCs w:val="18"/>
        </w:rPr>
        <w:t>Projects in disadvantaged communities designated sites have a NTG of 1.0.</w:t>
      </w:r>
    </w:p>
    <w:p w14:paraId="31BC0335" w14:textId="77777777" w:rsidR="00E93A62" w:rsidRPr="00AD7318" w:rsidRDefault="00E93A62" w:rsidP="00E93A62">
      <w:pPr>
        <w:pStyle w:val="GraphFootnote"/>
        <w:rPr>
          <w:rFonts w:ascii="Arial" w:hAnsi="Arial" w:cs="Arial"/>
          <w:i/>
          <w:iCs/>
          <w:szCs w:val="18"/>
        </w:rPr>
      </w:pPr>
      <w:r w:rsidRPr="00AD7318">
        <w:rPr>
          <w:rFonts w:ascii="Arial" w:hAnsi="Arial" w:cs="Arial"/>
          <w:i/>
          <w:iCs/>
          <w:szCs w:val="18"/>
        </w:rPr>
        <w:t>Source: Peoples Gas tracking data and Guidehouse evaluation team analysis.</w:t>
      </w:r>
    </w:p>
    <w:bookmarkEnd w:id="48"/>
    <w:p w14:paraId="14D3E52B" w14:textId="77777777" w:rsidR="00E93A62" w:rsidRDefault="00E93A62" w:rsidP="00E93A62"/>
    <w:p w14:paraId="200B5F17" w14:textId="6316BB5A" w:rsidR="00E93A62" w:rsidRDefault="00E93A62" w:rsidP="00E93A62">
      <w:r>
        <w:t>The NSG program includes</w:t>
      </w:r>
      <w:r w:rsidR="00391AFD">
        <w:t xml:space="preserve"> 34 m</w:t>
      </w:r>
      <w:r>
        <w:t>easures as shown in the following table</w:t>
      </w:r>
      <w:r w:rsidR="00391AFD">
        <w:t>, divided by installation type (DI or VHA) and DAC or non-DAC</w:t>
      </w:r>
      <w:r>
        <w:t xml:space="preserve">. </w:t>
      </w:r>
      <w:r w:rsidR="00391AFD">
        <w:t>The Advanced Thermostats and DHW Pipe Insulation</w:t>
      </w:r>
      <w:r w:rsidRPr="009D4752">
        <w:rPr>
          <w:color w:val="7030A0"/>
        </w:rPr>
        <w:t xml:space="preserve"> </w:t>
      </w:r>
      <w:r>
        <w:t xml:space="preserve">contributed the most savings. </w:t>
      </w:r>
    </w:p>
    <w:p w14:paraId="6F4BBF3B" w14:textId="77777777" w:rsidR="00E93A62" w:rsidRDefault="00E93A62" w:rsidP="00E93A62"/>
    <w:p w14:paraId="5F647F74" w14:textId="77777777" w:rsidR="00576455" w:rsidRDefault="00576455" w:rsidP="00E93A62"/>
    <w:p w14:paraId="47F43E62" w14:textId="799159BD" w:rsidR="00E93A62" w:rsidRDefault="00E93A62" w:rsidP="00E93A62">
      <w:pPr>
        <w:pStyle w:val="Caption"/>
        <w:keepLines/>
      </w:pPr>
      <w:bookmarkStart w:id="49" w:name="_Toc61360479"/>
      <w:bookmarkStart w:id="50" w:name="_Toc161864862"/>
      <w:r>
        <w:lastRenderedPageBreak/>
        <w:t xml:space="preserve">Table </w:t>
      </w:r>
      <w:fldSimple w:instr=" STYLEREF 1 \s ">
        <w:r>
          <w:rPr>
            <w:noProof/>
          </w:rPr>
          <w:t>4</w:t>
        </w:r>
      </w:fldSimple>
      <w:r>
        <w:noBreakHyphen/>
      </w:r>
      <w:fldSimple w:instr=" SEQ Table \* ARABIC \s 1 ">
        <w:r>
          <w:rPr>
            <w:noProof/>
          </w:rPr>
          <w:t>2</w:t>
        </w:r>
      </w:fldSimple>
      <w:r>
        <w:t xml:space="preserve">. </w:t>
      </w:r>
      <w:r w:rsidR="00F65903">
        <w:t>202</w:t>
      </w:r>
      <w:r w:rsidR="004D5CB9">
        <w:t>3</w:t>
      </w:r>
      <w:r w:rsidRPr="00A90B62">
        <w:t xml:space="preserve"> </w:t>
      </w:r>
      <w:r w:rsidR="00106E91">
        <w:t xml:space="preserve">HEJ Program </w:t>
      </w:r>
      <w:r>
        <w:t>Annual Energy Savings by Measure for NSG</w:t>
      </w:r>
      <w:bookmarkEnd w:id="49"/>
      <w:bookmarkEnd w:id="50"/>
    </w:p>
    <w:tbl>
      <w:tblPr>
        <w:tblW w:w="5000" w:type="pct"/>
        <w:tblLook w:val="04A0" w:firstRow="1" w:lastRow="0" w:firstColumn="1" w:lastColumn="0" w:noHBand="0" w:noVBand="1"/>
      </w:tblPr>
      <w:tblGrid>
        <w:gridCol w:w="1289"/>
        <w:gridCol w:w="1110"/>
        <w:gridCol w:w="2458"/>
        <w:gridCol w:w="882"/>
        <w:gridCol w:w="773"/>
        <w:gridCol w:w="882"/>
        <w:gridCol w:w="1084"/>
        <w:gridCol w:w="882"/>
      </w:tblGrid>
      <w:tr w:rsidR="00684DD0" w:rsidRPr="00684DD0" w14:paraId="13FF361F" w14:textId="77777777" w:rsidTr="00684DD0">
        <w:trPr>
          <w:trHeight w:val="1035"/>
          <w:tblHeader/>
        </w:trPr>
        <w:tc>
          <w:tcPr>
            <w:tcW w:w="689" w:type="pct"/>
            <w:tcBorders>
              <w:top w:val="nil"/>
              <w:left w:val="nil"/>
              <w:bottom w:val="single" w:sz="12" w:space="0" w:color="95D600"/>
              <w:right w:val="nil"/>
            </w:tcBorders>
            <w:shd w:val="clear" w:color="000000" w:fill="036479"/>
            <w:vAlign w:val="center"/>
            <w:hideMark/>
          </w:tcPr>
          <w:p w14:paraId="20AD4D7E" w14:textId="77777777" w:rsidR="00684DD0" w:rsidRPr="00684DD0" w:rsidRDefault="00684DD0" w:rsidP="00684DD0">
            <w:pPr>
              <w:rPr>
                <w:rFonts w:ascii="Arial Narrow" w:hAnsi="Arial Narrow" w:cs="Calibri"/>
                <w:color w:val="FFFFFF"/>
                <w:sz w:val="20"/>
              </w:rPr>
            </w:pPr>
            <w:r w:rsidRPr="00684DD0">
              <w:rPr>
                <w:rFonts w:ascii="Arial Narrow" w:hAnsi="Arial Narrow" w:cs="Calibri"/>
                <w:color w:val="FFFFFF"/>
                <w:sz w:val="20"/>
              </w:rPr>
              <w:t>Program Category</w:t>
            </w:r>
          </w:p>
        </w:tc>
        <w:tc>
          <w:tcPr>
            <w:tcW w:w="593" w:type="pct"/>
            <w:tcBorders>
              <w:top w:val="nil"/>
              <w:left w:val="nil"/>
              <w:bottom w:val="single" w:sz="12" w:space="0" w:color="95D600"/>
              <w:right w:val="nil"/>
            </w:tcBorders>
            <w:shd w:val="clear" w:color="000000" w:fill="036479"/>
            <w:vAlign w:val="center"/>
            <w:hideMark/>
          </w:tcPr>
          <w:p w14:paraId="3382A208" w14:textId="77777777" w:rsidR="00684DD0" w:rsidRPr="00684DD0" w:rsidRDefault="00684DD0" w:rsidP="00684DD0">
            <w:pPr>
              <w:rPr>
                <w:rFonts w:ascii="Arial Narrow" w:hAnsi="Arial Narrow" w:cs="Calibri"/>
                <w:color w:val="FFFFFF"/>
                <w:sz w:val="20"/>
              </w:rPr>
            </w:pPr>
            <w:r w:rsidRPr="00684DD0">
              <w:rPr>
                <w:rFonts w:ascii="Arial Narrow" w:hAnsi="Arial Narrow" w:cs="Calibri"/>
                <w:color w:val="FFFFFF"/>
                <w:sz w:val="20"/>
              </w:rPr>
              <w:t>Program Path</w:t>
            </w:r>
          </w:p>
        </w:tc>
        <w:tc>
          <w:tcPr>
            <w:tcW w:w="1313" w:type="pct"/>
            <w:tcBorders>
              <w:top w:val="nil"/>
              <w:left w:val="nil"/>
              <w:bottom w:val="single" w:sz="12" w:space="0" w:color="95D600"/>
              <w:right w:val="nil"/>
            </w:tcBorders>
            <w:shd w:val="clear" w:color="000000" w:fill="036479"/>
            <w:vAlign w:val="center"/>
            <w:hideMark/>
          </w:tcPr>
          <w:p w14:paraId="358EDCC8" w14:textId="77777777" w:rsidR="00684DD0" w:rsidRPr="00684DD0" w:rsidRDefault="00684DD0" w:rsidP="00684DD0">
            <w:pPr>
              <w:rPr>
                <w:rFonts w:ascii="Arial Narrow" w:hAnsi="Arial Narrow" w:cs="Calibri"/>
                <w:color w:val="FFFFFF"/>
                <w:sz w:val="20"/>
              </w:rPr>
            </w:pPr>
            <w:r w:rsidRPr="00684DD0">
              <w:rPr>
                <w:rFonts w:ascii="Arial Narrow" w:hAnsi="Arial Narrow" w:cs="Calibri"/>
                <w:color w:val="FFFFFF"/>
                <w:sz w:val="20"/>
              </w:rPr>
              <w:t>Savings Category</w:t>
            </w:r>
          </w:p>
        </w:tc>
        <w:tc>
          <w:tcPr>
            <w:tcW w:w="471" w:type="pct"/>
            <w:tcBorders>
              <w:top w:val="nil"/>
              <w:left w:val="nil"/>
              <w:bottom w:val="single" w:sz="12" w:space="0" w:color="95D600"/>
              <w:right w:val="nil"/>
            </w:tcBorders>
            <w:shd w:val="clear" w:color="000000" w:fill="036479"/>
            <w:vAlign w:val="center"/>
            <w:hideMark/>
          </w:tcPr>
          <w:p w14:paraId="44B8B042" w14:textId="77777777" w:rsidR="00684DD0" w:rsidRPr="00684DD0" w:rsidRDefault="00684DD0" w:rsidP="00684DD0">
            <w:pPr>
              <w:ind w:firstLineChars="100" w:firstLine="200"/>
              <w:jc w:val="right"/>
              <w:rPr>
                <w:rFonts w:ascii="Arial Narrow" w:hAnsi="Arial Narrow" w:cs="Calibri"/>
                <w:color w:val="FFFFFF"/>
                <w:sz w:val="20"/>
              </w:rPr>
            </w:pPr>
            <w:r w:rsidRPr="00684DD0">
              <w:rPr>
                <w:rFonts w:ascii="Arial Narrow" w:hAnsi="Arial Narrow" w:cs="Calibri"/>
                <w:color w:val="FFFFFF"/>
                <w:sz w:val="20"/>
              </w:rPr>
              <w:t>Ex Ante Gross Savings (Therms)</w:t>
            </w:r>
          </w:p>
        </w:tc>
        <w:tc>
          <w:tcPr>
            <w:tcW w:w="413" w:type="pct"/>
            <w:tcBorders>
              <w:top w:val="nil"/>
              <w:left w:val="nil"/>
              <w:bottom w:val="single" w:sz="12" w:space="0" w:color="95D600"/>
              <w:right w:val="nil"/>
            </w:tcBorders>
            <w:shd w:val="clear" w:color="000000" w:fill="036479"/>
            <w:vAlign w:val="center"/>
            <w:hideMark/>
          </w:tcPr>
          <w:p w14:paraId="7C4EB861" w14:textId="77777777" w:rsidR="00684DD0" w:rsidRPr="00684DD0" w:rsidRDefault="00684DD0" w:rsidP="00684DD0">
            <w:pPr>
              <w:jc w:val="right"/>
              <w:rPr>
                <w:rFonts w:ascii="Arial Narrow" w:hAnsi="Arial Narrow" w:cs="Calibri"/>
                <w:color w:val="FFFFFF"/>
                <w:sz w:val="20"/>
              </w:rPr>
            </w:pPr>
            <w:r w:rsidRPr="00684DD0">
              <w:rPr>
                <w:rFonts w:ascii="Arial Narrow" w:hAnsi="Arial Narrow" w:cs="Calibri"/>
                <w:color w:val="FFFFFF"/>
                <w:sz w:val="20"/>
              </w:rPr>
              <w:t>Verified Gross RR*</w:t>
            </w:r>
          </w:p>
        </w:tc>
        <w:tc>
          <w:tcPr>
            <w:tcW w:w="471" w:type="pct"/>
            <w:tcBorders>
              <w:top w:val="nil"/>
              <w:left w:val="nil"/>
              <w:bottom w:val="single" w:sz="12" w:space="0" w:color="95D600"/>
              <w:right w:val="nil"/>
            </w:tcBorders>
            <w:shd w:val="clear" w:color="000000" w:fill="036479"/>
            <w:vAlign w:val="center"/>
            <w:hideMark/>
          </w:tcPr>
          <w:p w14:paraId="73044A5C" w14:textId="77777777" w:rsidR="00684DD0" w:rsidRPr="00684DD0" w:rsidRDefault="00684DD0" w:rsidP="00684DD0">
            <w:pPr>
              <w:jc w:val="right"/>
              <w:rPr>
                <w:rFonts w:ascii="Arial Narrow" w:hAnsi="Arial Narrow" w:cs="Calibri"/>
                <w:color w:val="FFFFFF"/>
                <w:sz w:val="20"/>
              </w:rPr>
            </w:pPr>
            <w:r w:rsidRPr="00684DD0">
              <w:rPr>
                <w:rFonts w:ascii="Arial Narrow" w:hAnsi="Arial Narrow" w:cs="Calibri"/>
                <w:color w:val="FFFFFF"/>
                <w:sz w:val="20"/>
              </w:rPr>
              <w:t>Verified Gross Savings (Therms)</w:t>
            </w:r>
          </w:p>
        </w:tc>
        <w:tc>
          <w:tcPr>
            <w:tcW w:w="579" w:type="pct"/>
            <w:tcBorders>
              <w:top w:val="nil"/>
              <w:left w:val="nil"/>
              <w:bottom w:val="single" w:sz="12" w:space="0" w:color="95D600"/>
              <w:right w:val="nil"/>
            </w:tcBorders>
            <w:shd w:val="clear" w:color="000000" w:fill="036479"/>
            <w:vAlign w:val="center"/>
            <w:hideMark/>
          </w:tcPr>
          <w:p w14:paraId="06A5A5A2" w14:textId="77777777" w:rsidR="00684DD0" w:rsidRPr="00684DD0" w:rsidRDefault="00684DD0" w:rsidP="00684DD0">
            <w:pPr>
              <w:jc w:val="right"/>
              <w:rPr>
                <w:rFonts w:ascii="Arial Narrow" w:hAnsi="Arial Narrow" w:cs="Calibri"/>
                <w:color w:val="FFFFFF"/>
                <w:sz w:val="20"/>
              </w:rPr>
            </w:pPr>
            <w:r w:rsidRPr="00684DD0">
              <w:rPr>
                <w:rFonts w:ascii="Arial Narrow" w:hAnsi="Arial Narrow" w:cs="Calibri"/>
                <w:color w:val="FFFFFF"/>
                <w:sz w:val="20"/>
              </w:rPr>
              <w:t>NTG</w:t>
            </w:r>
            <w:r w:rsidRPr="00684DD0">
              <w:rPr>
                <w:rFonts w:ascii="Calibri" w:hAnsi="Calibri" w:cs="Calibri"/>
                <w:color w:val="FFFFFF"/>
                <w:sz w:val="20"/>
              </w:rPr>
              <w:t>†</w:t>
            </w:r>
          </w:p>
        </w:tc>
        <w:tc>
          <w:tcPr>
            <w:tcW w:w="471" w:type="pct"/>
            <w:tcBorders>
              <w:top w:val="nil"/>
              <w:left w:val="nil"/>
              <w:bottom w:val="single" w:sz="12" w:space="0" w:color="95D600"/>
              <w:right w:val="nil"/>
            </w:tcBorders>
            <w:shd w:val="clear" w:color="000000" w:fill="036479"/>
            <w:vAlign w:val="center"/>
            <w:hideMark/>
          </w:tcPr>
          <w:p w14:paraId="1BCFF538" w14:textId="77777777" w:rsidR="00684DD0" w:rsidRPr="00684DD0" w:rsidRDefault="00684DD0" w:rsidP="00684DD0">
            <w:pPr>
              <w:jc w:val="right"/>
              <w:rPr>
                <w:rFonts w:ascii="Arial Narrow" w:hAnsi="Arial Narrow" w:cs="Calibri"/>
                <w:color w:val="FFFFFF"/>
                <w:sz w:val="20"/>
              </w:rPr>
            </w:pPr>
            <w:r w:rsidRPr="00684DD0">
              <w:rPr>
                <w:rFonts w:ascii="Arial Narrow" w:hAnsi="Arial Narrow" w:cs="Calibri"/>
                <w:color w:val="FFFFFF"/>
                <w:sz w:val="20"/>
              </w:rPr>
              <w:t>Verified Net Savings (Therms)</w:t>
            </w:r>
          </w:p>
        </w:tc>
      </w:tr>
      <w:tr w:rsidR="00684DD0" w:rsidRPr="00684DD0" w14:paraId="1DA5711A" w14:textId="77777777" w:rsidTr="00363907">
        <w:trPr>
          <w:trHeight w:val="540"/>
        </w:trPr>
        <w:tc>
          <w:tcPr>
            <w:tcW w:w="689" w:type="pct"/>
            <w:vMerge w:val="restart"/>
            <w:tcBorders>
              <w:top w:val="nil"/>
              <w:left w:val="nil"/>
              <w:right w:val="nil"/>
            </w:tcBorders>
            <w:shd w:val="clear" w:color="000000" w:fill="FFFFFF"/>
            <w:vAlign w:val="center"/>
            <w:hideMark/>
          </w:tcPr>
          <w:p w14:paraId="40CBEF65"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DAC</w:t>
            </w:r>
          </w:p>
        </w:tc>
        <w:tc>
          <w:tcPr>
            <w:tcW w:w="593" w:type="pct"/>
            <w:vMerge w:val="restart"/>
            <w:tcBorders>
              <w:top w:val="nil"/>
              <w:left w:val="nil"/>
              <w:right w:val="nil"/>
            </w:tcBorders>
            <w:shd w:val="clear" w:color="000000" w:fill="FFFFFF"/>
            <w:vAlign w:val="center"/>
            <w:hideMark/>
          </w:tcPr>
          <w:p w14:paraId="6AABCF01" w14:textId="2481F37E"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Direct Install</w:t>
            </w:r>
          </w:p>
        </w:tc>
        <w:tc>
          <w:tcPr>
            <w:tcW w:w="1313" w:type="pct"/>
            <w:tcBorders>
              <w:top w:val="nil"/>
              <w:left w:val="nil"/>
              <w:bottom w:val="single" w:sz="8" w:space="0" w:color="B3EFFD"/>
              <w:right w:val="nil"/>
            </w:tcBorders>
            <w:shd w:val="clear" w:color="000000" w:fill="FFFFFF"/>
            <w:vAlign w:val="center"/>
            <w:hideMark/>
          </w:tcPr>
          <w:p w14:paraId="5C3146FB"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Advanced Thermostat (DI) - Manual</w:t>
            </w:r>
          </w:p>
        </w:tc>
        <w:tc>
          <w:tcPr>
            <w:tcW w:w="471" w:type="pct"/>
            <w:tcBorders>
              <w:top w:val="nil"/>
              <w:left w:val="nil"/>
              <w:bottom w:val="single" w:sz="8" w:space="0" w:color="B3EFFD"/>
              <w:right w:val="nil"/>
            </w:tcBorders>
            <w:shd w:val="clear" w:color="000000" w:fill="FFFFFF"/>
            <w:noWrap/>
            <w:vAlign w:val="center"/>
            <w:hideMark/>
          </w:tcPr>
          <w:p w14:paraId="697D016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308</w:t>
            </w:r>
          </w:p>
        </w:tc>
        <w:tc>
          <w:tcPr>
            <w:tcW w:w="413" w:type="pct"/>
            <w:tcBorders>
              <w:top w:val="nil"/>
              <w:left w:val="nil"/>
              <w:bottom w:val="single" w:sz="8" w:space="0" w:color="B3EFFD"/>
              <w:right w:val="nil"/>
            </w:tcBorders>
            <w:shd w:val="clear" w:color="000000" w:fill="FFFFFF"/>
            <w:noWrap/>
            <w:vAlign w:val="center"/>
            <w:hideMark/>
          </w:tcPr>
          <w:p w14:paraId="7BAC57D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DB2912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308</w:t>
            </w:r>
          </w:p>
        </w:tc>
        <w:tc>
          <w:tcPr>
            <w:tcW w:w="579" w:type="pct"/>
            <w:tcBorders>
              <w:top w:val="nil"/>
              <w:left w:val="nil"/>
              <w:bottom w:val="single" w:sz="8" w:space="0" w:color="B3EFFD"/>
              <w:right w:val="nil"/>
            </w:tcBorders>
            <w:shd w:val="clear" w:color="000000" w:fill="FFFFFF"/>
            <w:vAlign w:val="center"/>
            <w:hideMark/>
          </w:tcPr>
          <w:p w14:paraId="6677219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034F8B7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308</w:t>
            </w:r>
          </w:p>
        </w:tc>
      </w:tr>
      <w:tr w:rsidR="00684DD0" w:rsidRPr="00684DD0" w14:paraId="147CFC2F" w14:textId="77777777" w:rsidTr="00363907">
        <w:trPr>
          <w:trHeight w:val="315"/>
        </w:trPr>
        <w:tc>
          <w:tcPr>
            <w:tcW w:w="689" w:type="pct"/>
            <w:vMerge/>
            <w:tcBorders>
              <w:left w:val="nil"/>
              <w:right w:val="nil"/>
            </w:tcBorders>
            <w:shd w:val="clear" w:color="000000" w:fill="FFFFFF"/>
            <w:vAlign w:val="center"/>
            <w:hideMark/>
          </w:tcPr>
          <w:p w14:paraId="6EF0C05F" w14:textId="2866F4AD" w:rsidR="00684DD0" w:rsidRPr="00684DD0" w:rsidRDefault="00684DD0" w:rsidP="00684DD0">
            <w:pPr>
              <w:rPr>
                <w:rFonts w:ascii="Arial Narrow" w:hAnsi="Arial Narrow" w:cs="Calibri"/>
                <w:color w:val="000000"/>
                <w:sz w:val="20"/>
              </w:rPr>
            </w:pPr>
          </w:p>
        </w:tc>
        <w:tc>
          <w:tcPr>
            <w:tcW w:w="593" w:type="pct"/>
            <w:vMerge/>
            <w:tcBorders>
              <w:left w:val="nil"/>
              <w:right w:val="nil"/>
            </w:tcBorders>
            <w:shd w:val="clear" w:color="000000" w:fill="FFFFFF"/>
            <w:vAlign w:val="center"/>
            <w:hideMark/>
          </w:tcPr>
          <w:p w14:paraId="2510E9C2" w14:textId="10C56AC4"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14E48B06"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Air Sealing - Door Sweep (DI)</w:t>
            </w:r>
          </w:p>
        </w:tc>
        <w:tc>
          <w:tcPr>
            <w:tcW w:w="471" w:type="pct"/>
            <w:tcBorders>
              <w:top w:val="nil"/>
              <w:left w:val="nil"/>
              <w:bottom w:val="single" w:sz="8" w:space="0" w:color="B3EFFD"/>
              <w:right w:val="nil"/>
            </w:tcBorders>
            <w:shd w:val="clear" w:color="000000" w:fill="FFFFFF"/>
            <w:noWrap/>
            <w:vAlign w:val="center"/>
            <w:hideMark/>
          </w:tcPr>
          <w:p w14:paraId="1EB62CF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22</w:t>
            </w:r>
          </w:p>
        </w:tc>
        <w:tc>
          <w:tcPr>
            <w:tcW w:w="413" w:type="pct"/>
            <w:tcBorders>
              <w:top w:val="nil"/>
              <w:left w:val="nil"/>
              <w:bottom w:val="single" w:sz="8" w:space="0" w:color="B3EFFD"/>
              <w:right w:val="nil"/>
            </w:tcBorders>
            <w:shd w:val="clear" w:color="000000" w:fill="FFFFFF"/>
            <w:noWrap/>
            <w:vAlign w:val="center"/>
            <w:hideMark/>
          </w:tcPr>
          <w:p w14:paraId="4DE7B3A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CE4092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22</w:t>
            </w:r>
          </w:p>
        </w:tc>
        <w:tc>
          <w:tcPr>
            <w:tcW w:w="579" w:type="pct"/>
            <w:tcBorders>
              <w:top w:val="nil"/>
              <w:left w:val="nil"/>
              <w:bottom w:val="single" w:sz="8" w:space="0" w:color="B3EFFD"/>
              <w:right w:val="nil"/>
            </w:tcBorders>
            <w:shd w:val="clear" w:color="000000" w:fill="FFFFFF"/>
            <w:vAlign w:val="center"/>
            <w:hideMark/>
          </w:tcPr>
          <w:p w14:paraId="633FDDD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242E04D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22</w:t>
            </w:r>
          </w:p>
        </w:tc>
      </w:tr>
      <w:tr w:rsidR="00684DD0" w:rsidRPr="00684DD0" w14:paraId="403991C7" w14:textId="77777777" w:rsidTr="00363907">
        <w:trPr>
          <w:trHeight w:val="315"/>
        </w:trPr>
        <w:tc>
          <w:tcPr>
            <w:tcW w:w="689" w:type="pct"/>
            <w:vMerge/>
            <w:tcBorders>
              <w:left w:val="nil"/>
              <w:right w:val="nil"/>
            </w:tcBorders>
            <w:shd w:val="clear" w:color="000000" w:fill="FFFFFF"/>
            <w:vAlign w:val="center"/>
            <w:hideMark/>
          </w:tcPr>
          <w:p w14:paraId="19E35A83" w14:textId="009D937C" w:rsidR="00684DD0" w:rsidRPr="00684DD0" w:rsidRDefault="00684DD0" w:rsidP="00684DD0">
            <w:pPr>
              <w:rPr>
                <w:rFonts w:ascii="Arial Narrow" w:hAnsi="Arial Narrow" w:cs="Calibri"/>
                <w:color w:val="000000"/>
                <w:sz w:val="20"/>
              </w:rPr>
            </w:pPr>
          </w:p>
        </w:tc>
        <w:tc>
          <w:tcPr>
            <w:tcW w:w="593" w:type="pct"/>
            <w:vMerge/>
            <w:tcBorders>
              <w:left w:val="nil"/>
              <w:right w:val="nil"/>
            </w:tcBorders>
            <w:shd w:val="clear" w:color="000000" w:fill="FFFFFF"/>
            <w:vAlign w:val="center"/>
            <w:hideMark/>
          </w:tcPr>
          <w:p w14:paraId="42141959" w14:textId="382FAAF4"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181D494B"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Bathroom Aerator SF (DI)</w:t>
            </w:r>
          </w:p>
        </w:tc>
        <w:tc>
          <w:tcPr>
            <w:tcW w:w="471" w:type="pct"/>
            <w:tcBorders>
              <w:top w:val="nil"/>
              <w:left w:val="nil"/>
              <w:bottom w:val="single" w:sz="8" w:space="0" w:color="B3EFFD"/>
              <w:right w:val="nil"/>
            </w:tcBorders>
            <w:shd w:val="clear" w:color="000000" w:fill="FFFFFF"/>
            <w:noWrap/>
            <w:vAlign w:val="center"/>
            <w:hideMark/>
          </w:tcPr>
          <w:p w14:paraId="3691938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w:t>
            </w:r>
          </w:p>
        </w:tc>
        <w:tc>
          <w:tcPr>
            <w:tcW w:w="413" w:type="pct"/>
            <w:tcBorders>
              <w:top w:val="nil"/>
              <w:left w:val="nil"/>
              <w:bottom w:val="single" w:sz="8" w:space="0" w:color="B3EFFD"/>
              <w:right w:val="nil"/>
            </w:tcBorders>
            <w:shd w:val="clear" w:color="000000" w:fill="FFFFFF"/>
            <w:noWrap/>
            <w:vAlign w:val="center"/>
            <w:hideMark/>
          </w:tcPr>
          <w:p w14:paraId="09D6186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573309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w:t>
            </w:r>
          </w:p>
        </w:tc>
        <w:tc>
          <w:tcPr>
            <w:tcW w:w="579" w:type="pct"/>
            <w:tcBorders>
              <w:top w:val="nil"/>
              <w:left w:val="nil"/>
              <w:bottom w:val="single" w:sz="8" w:space="0" w:color="B3EFFD"/>
              <w:right w:val="nil"/>
            </w:tcBorders>
            <w:shd w:val="clear" w:color="000000" w:fill="FFFFFF"/>
            <w:vAlign w:val="center"/>
            <w:hideMark/>
          </w:tcPr>
          <w:p w14:paraId="5F1CC0E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6D21AEB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w:t>
            </w:r>
          </w:p>
        </w:tc>
      </w:tr>
      <w:tr w:rsidR="00684DD0" w:rsidRPr="00684DD0" w14:paraId="0A2DFBF9" w14:textId="77777777" w:rsidTr="00363907">
        <w:trPr>
          <w:trHeight w:val="315"/>
        </w:trPr>
        <w:tc>
          <w:tcPr>
            <w:tcW w:w="689" w:type="pct"/>
            <w:vMerge/>
            <w:tcBorders>
              <w:left w:val="nil"/>
              <w:right w:val="nil"/>
            </w:tcBorders>
            <w:shd w:val="clear" w:color="000000" w:fill="FFFFFF"/>
            <w:vAlign w:val="center"/>
            <w:hideMark/>
          </w:tcPr>
          <w:p w14:paraId="7B9A68B7" w14:textId="17BE213F" w:rsidR="00684DD0" w:rsidRPr="00684DD0" w:rsidRDefault="00684DD0" w:rsidP="00684DD0">
            <w:pPr>
              <w:rPr>
                <w:rFonts w:ascii="Arial Narrow" w:hAnsi="Arial Narrow" w:cs="Calibri"/>
                <w:color w:val="000000"/>
                <w:sz w:val="20"/>
              </w:rPr>
            </w:pPr>
          </w:p>
        </w:tc>
        <w:tc>
          <w:tcPr>
            <w:tcW w:w="593" w:type="pct"/>
            <w:vMerge/>
            <w:tcBorders>
              <w:left w:val="nil"/>
              <w:right w:val="nil"/>
            </w:tcBorders>
            <w:shd w:val="clear" w:color="000000" w:fill="FFFFFF"/>
            <w:vAlign w:val="center"/>
            <w:hideMark/>
          </w:tcPr>
          <w:p w14:paraId="6DB0241F" w14:textId="740E1B37"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1966ABFB"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Boiler Pipe Insulation</w:t>
            </w:r>
          </w:p>
        </w:tc>
        <w:tc>
          <w:tcPr>
            <w:tcW w:w="471" w:type="pct"/>
            <w:tcBorders>
              <w:top w:val="nil"/>
              <w:left w:val="nil"/>
              <w:bottom w:val="single" w:sz="8" w:space="0" w:color="B3EFFD"/>
              <w:right w:val="nil"/>
            </w:tcBorders>
            <w:shd w:val="clear" w:color="000000" w:fill="FFFFFF"/>
            <w:noWrap/>
            <w:vAlign w:val="center"/>
            <w:hideMark/>
          </w:tcPr>
          <w:p w14:paraId="12E0734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9</w:t>
            </w:r>
          </w:p>
        </w:tc>
        <w:tc>
          <w:tcPr>
            <w:tcW w:w="413" w:type="pct"/>
            <w:tcBorders>
              <w:top w:val="nil"/>
              <w:left w:val="nil"/>
              <w:bottom w:val="single" w:sz="8" w:space="0" w:color="B3EFFD"/>
              <w:right w:val="nil"/>
            </w:tcBorders>
            <w:shd w:val="clear" w:color="000000" w:fill="FFFFFF"/>
            <w:noWrap/>
            <w:vAlign w:val="center"/>
            <w:hideMark/>
          </w:tcPr>
          <w:p w14:paraId="47B271D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3C6D85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9</w:t>
            </w:r>
          </w:p>
        </w:tc>
        <w:tc>
          <w:tcPr>
            <w:tcW w:w="579" w:type="pct"/>
            <w:tcBorders>
              <w:top w:val="nil"/>
              <w:left w:val="nil"/>
              <w:bottom w:val="single" w:sz="8" w:space="0" w:color="B3EFFD"/>
              <w:right w:val="nil"/>
            </w:tcBorders>
            <w:shd w:val="clear" w:color="000000" w:fill="FFFFFF"/>
            <w:vAlign w:val="center"/>
            <w:hideMark/>
          </w:tcPr>
          <w:p w14:paraId="1E657BA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3644D86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9</w:t>
            </w:r>
          </w:p>
        </w:tc>
      </w:tr>
      <w:tr w:rsidR="00684DD0" w:rsidRPr="00684DD0" w14:paraId="0B5DD226" w14:textId="77777777" w:rsidTr="00363907">
        <w:trPr>
          <w:trHeight w:val="315"/>
        </w:trPr>
        <w:tc>
          <w:tcPr>
            <w:tcW w:w="689" w:type="pct"/>
            <w:vMerge/>
            <w:tcBorders>
              <w:left w:val="nil"/>
              <w:right w:val="nil"/>
            </w:tcBorders>
            <w:shd w:val="clear" w:color="000000" w:fill="FFFFFF"/>
            <w:vAlign w:val="center"/>
            <w:hideMark/>
          </w:tcPr>
          <w:p w14:paraId="2128472A" w14:textId="5C37090F" w:rsidR="00684DD0" w:rsidRPr="00684DD0" w:rsidRDefault="00684DD0" w:rsidP="00684DD0">
            <w:pPr>
              <w:rPr>
                <w:rFonts w:ascii="Arial Narrow" w:hAnsi="Arial Narrow" w:cs="Calibri"/>
                <w:color w:val="000000"/>
                <w:sz w:val="20"/>
              </w:rPr>
            </w:pPr>
          </w:p>
        </w:tc>
        <w:tc>
          <w:tcPr>
            <w:tcW w:w="593" w:type="pct"/>
            <w:vMerge/>
            <w:tcBorders>
              <w:left w:val="nil"/>
              <w:right w:val="nil"/>
            </w:tcBorders>
            <w:shd w:val="clear" w:color="000000" w:fill="FFFFFF"/>
            <w:vAlign w:val="center"/>
            <w:hideMark/>
          </w:tcPr>
          <w:p w14:paraId="213EE995" w14:textId="46637CDC"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0593AC02"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DHW Pipe Insulation</w:t>
            </w:r>
          </w:p>
        </w:tc>
        <w:tc>
          <w:tcPr>
            <w:tcW w:w="471" w:type="pct"/>
            <w:tcBorders>
              <w:top w:val="nil"/>
              <w:left w:val="nil"/>
              <w:bottom w:val="single" w:sz="8" w:space="0" w:color="B3EFFD"/>
              <w:right w:val="nil"/>
            </w:tcBorders>
            <w:shd w:val="clear" w:color="000000" w:fill="FFFFFF"/>
            <w:noWrap/>
            <w:vAlign w:val="center"/>
            <w:hideMark/>
          </w:tcPr>
          <w:p w14:paraId="0D3A890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24</w:t>
            </w:r>
          </w:p>
        </w:tc>
        <w:tc>
          <w:tcPr>
            <w:tcW w:w="413" w:type="pct"/>
            <w:tcBorders>
              <w:top w:val="nil"/>
              <w:left w:val="nil"/>
              <w:bottom w:val="single" w:sz="8" w:space="0" w:color="B3EFFD"/>
              <w:right w:val="nil"/>
            </w:tcBorders>
            <w:shd w:val="clear" w:color="000000" w:fill="FFFFFF"/>
            <w:noWrap/>
            <w:vAlign w:val="center"/>
            <w:hideMark/>
          </w:tcPr>
          <w:p w14:paraId="19A7327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E47310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24</w:t>
            </w:r>
          </w:p>
        </w:tc>
        <w:tc>
          <w:tcPr>
            <w:tcW w:w="579" w:type="pct"/>
            <w:tcBorders>
              <w:top w:val="nil"/>
              <w:left w:val="nil"/>
              <w:bottom w:val="single" w:sz="8" w:space="0" w:color="B3EFFD"/>
              <w:right w:val="nil"/>
            </w:tcBorders>
            <w:shd w:val="clear" w:color="000000" w:fill="FFFFFF"/>
            <w:vAlign w:val="center"/>
            <w:hideMark/>
          </w:tcPr>
          <w:p w14:paraId="4C2FDB4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62FC7D3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24</w:t>
            </w:r>
          </w:p>
        </w:tc>
      </w:tr>
      <w:tr w:rsidR="00684DD0" w:rsidRPr="00684DD0" w14:paraId="2AA9CF84" w14:textId="77777777" w:rsidTr="00363907">
        <w:trPr>
          <w:trHeight w:val="315"/>
        </w:trPr>
        <w:tc>
          <w:tcPr>
            <w:tcW w:w="689" w:type="pct"/>
            <w:vMerge/>
            <w:tcBorders>
              <w:left w:val="nil"/>
              <w:right w:val="nil"/>
            </w:tcBorders>
            <w:shd w:val="clear" w:color="000000" w:fill="FFFFFF"/>
            <w:vAlign w:val="center"/>
            <w:hideMark/>
          </w:tcPr>
          <w:p w14:paraId="2953C3BD" w14:textId="71B9D9C9" w:rsidR="00684DD0" w:rsidRPr="00684DD0" w:rsidRDefault="00684DD0" w:rsidP="00684DD0">
            <w:pPr>
              <w:rPr>
                <w:rFonts w:ascii="Arial Narrow" w:hAnsi="Arial Narrow" w:cs="Calibri"/>
                <w:color w:val="000000"/>
                <w:sz w:val="20"/>
              </w:rPr>
            </w:pPr>
          </w:p>
        </w:tc>
        <w:tc>
          <w:tcPr>
            <w:tcW w:w="593" w:type="pct"/>
            <w:vMerge/>
            <w:tcBorders>
              <w:left w:val="nil"/>
              <w:right w:val="nil"/>
            </w:tcBorders>
            <w:shd w:val="clear" w:color="000000" w:fill="FFFFFF"/>
            <w:vAlign w:val="center"/>
            <w:hideMark/>
          </w:tcPr>
          <w:p w14:paraId="0D88EB87" w14:textId="01E4FA5F"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58C0408E"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Handheld Showerhead (DI) SF</w:t>
            </w:r>
          </w:p>
        </w:tc>
        <w:tc>
          <w:tcPr>
            <w:tcW w:w="471" w:type="pct"/>
            <w:tcBorders>
              <w:top w:val="nil"/>
              <w:left w:val="nil"/>
              <w:bottom w:val="single" w:sz="8" w:space="0" w:color="B3EFFD"/>
              <w:right w:val="nil"/>
            </w:tcBorders>
            <w:shd w:val="clear" w:color="000000" w:fill="FFFFFF"/>
            <w:noWrap/>
            <w:vAlign w:val="center"/>
            <w:hideMark/>
          </w:tcPr>
          <w:p w14:paraId="62796F5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33</w:t>
            </w:r>
          </w:p>
        </w:tc>
        <w:tc>
          <w:tcPr>
            <w:tcW w:w="413" w:type="pct"/>
            <w:tcBorders>
              <w:top w:val="nil"/>
              <w:left w:val="nil"/>
              <w:bottom w:val="single" w:sz="8" w:space="0" w:color="B3EFFD"/>
              <w:right w:val="nil"/>
            </w:tcBorders>
            <w:shd w:val="clear" w:color="000000" w:fill="FFFFFF"/>
            <w:noWrap/>
            <w:vAlign w:val="center"/>
            <w:hideMark/>
          </w:tcPr>
          <w:p w14:paraId="67B20C3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48B741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33</w:t>
            </w:r>
          </w:p>
        </w:tc>
        <w:tc>
          <w:tcPr>
            <w:tcW w:w="579" w:type="pct"/>
            <w:tcBorders>
              <w:top w:val="nil"/>
              <w:left w:val="nil"/>
              <w:bottom w:val="single" w:sz="8" w:space="0" w:color="B3EFFD"/>
              <w:right w:val="nil"/>
            </w:tcBorders>
            <w:shd w:val="clear" w:color="000000" w:fill="FFFFFF"/>
            <w:vAlign w:val="center"/>
            <w:hideMark/>
          </w:tcPr>
          <w:p w14:paraId="64F2907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489C2E5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33</w:t>
            </w:r>
          </w:p>
        </w:tc>
      </w:tr>
      <w:tr w:rsidR="00684DD0" w:rsidRPr="00684DD0" w14:paraId="5F075C1B" w14:textId="77777777" w:rsidTr="00363907">
        <w:trPr>
          <w:trHeight w:val="315"/>
        </w:trPr>
        <w:tc>
          <w:tcPr>
            <w:tcW w:w="689" w:type="pct"/>
            <w:vMerge/>
            <w:tcBorders>
              <w:left w:val="nil"/>
              <w:right w:val="nil"/>
            </w:tcBorders>
            <w:shd w:val="clear" w:color="000000" w:fill="FFFFFF"/>
            <w:vAlign w:val="center"/>
            <w:hideMark/>
          </w:tcPr>
          <w:p w14:paraId="4F8AB89E" w14:textId="4865B5D9" w:rsidR="00684DD0" w:rsidRPr="00684DD0" w:rsidRDefault="00684DD0" w:rsidP="00684DD0">
            <w:pPr>
              <w:rPr>
                <w:rFonts w:ascii="Arial Narrow" w:hAnsi="Arial Narrow" w:cs="Calibri"/>
                <w:color w:val="000000"/>
                <w:sz w:val="20"/>
              </w:rPr>
            </w:pPr>
          </w:p>
        </w:tc>
        <w:tc>
          <w:tcPr>
            <w:tcW w:w="593" w:type="pct"/>
            <w:vMerge/>
            <w:tcBorders>
              <w:left w:val="nil"/>
              <w:right w:val="nil"/>
            </w:tcBorders>
            <w:shd w:val="clear" w:color="000000" w:fill="FFFFFF"/>
            <w:vAlign w:val="center"/>
            <w:hideMark/>
          </w:tcPr>
          <w:p w14:paraId="17D9720C" w14:textId="00FE2D8A"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0BF8F860"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Kitchen Aerator SF (DI)</w:t>
            </w:r>
          </w:p>
        </w:tc>
        <w:tc>
          <w:tcPr>
            <w:tcW w:w="471" w:type="pct"/>
            <w:tcBorders>
              <w:top w:val="nil"/>
              <w:left w:val="nil"/>
              <w:bottom w:val="single" w:sz="8" w:space="0" w:color="B3EFFD"/>
              <w:right w:val="nil"/>
            </w:tcBorders>
            <w:shd w:val="clear" w:color="000000" w:fill="FFFFFF"/>
            <w:noWrap/>
            <w:vAlign w:val="center"/>
            <w:hideMark/>
          </w:tcPr>
          <w:p w14:paraId="695D2F5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71</w:t>
            </w:r>
          </w:p>
        </w:tc>
        <w:tc>
          <w:tcPr>
            <w:tcW w:w="413" w:type="pct"/>
            <w:tcBorders>
              <w:top w:val="nil"/>
              <w:left w:val="nil"/>
              <w:bottom w:val="single" w:sz="8" w:space="0" w:color="B3EFFD"/>
              <w:right w:val="nil"/>
            </w:tcBorders>
            <w:shd w:val="clear" w:color="000000" w:fill="FFFFFF"/>
            <w:noWrap/>
            <w:vAlign w:val="center"/>
            <w:hideMark/>
          </w:tcPr>
          <w:p w14:paraId="36ED62B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BEFC41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71</w:t>
            </w:r>
          </w:p>
        </w:tc>
        <w:tc>
          <w:tcPr>
            <w:tcW w:w="579" w:type="pct"/>
            <w:tcBorders>
              <w:top w:val="nil"/>
              <w:left w:val="nil"/>
              <w:bottom w:val="single" w:sz="8" w:space="0" w:color="B3EFFD"/>
              <w:right w:val="nil"/>
            </w:tcBorders>
            <w:shd w:val="clear" w:color="000000" w:fill="FFFFFF"/>
            <w:vAlign w:val="center"/>
            <w:hideMark/>
          </w:tcPr>
          <w:p w14:paraId="484385F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61784BF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71</w:t>
            </w:r>
          </w:p>
        </w:tc>
      </w:tr>
      <w:tr w:rsidR="00684DD0" w:rsidRPr="00684DD0" w14:paraId="3F694B1D" w14:textId="77777777" w:rsidTr="00363907">
        <w:trPr>
          <w:trHeight w:val="315"/>
        </w:trPr>
        <w:tc>
          <w:tcPr>
            <w:tcW w:w="689" w:type="pct"/>
            <w:vMerge/>
            <w:tcBorders>
              <w:left w:val="nil"/>
              <w:right w:val="nil"/>
            </w:tcBorders>
            <w:shd w:val="clear" w:color="000000" w:fill="FFFFFF"/>
            <w:vAlign w:val="center"/>
            <w:hideMark/>
          </w:tcPr>
          <w:p w14:paraId="3865710B" w14:textId="3225BA3C" w:rsidR="00684DD0" w:rsidRPr="00684DD0" w:rsidRDefault="00684DD0" w:rsidP="00684DD0">
            <w:pPr>
              <w:rPr>
                <w:rFonts w:ascii="Arial Narrow" w:hAnsi="Arial Narrow" w:cs="Calibri"/>
                <w:color w:val="000000"/>
                <w:sz w:val="20"/>
              </w:rPr>
            </w:pPr>
          </w:p>
        </w:tc>
        <w:tc>
          <w:tcPr>
            <w:tcW w:w="593" w:type="pct"/>
            <w:vMerge/>
            <w:tcBorders>
              <w:left w:val="nil"/>
              <w:right w:val="nil"/>
            </w:tcBorders>
            <w:shd w:val="clear" w:color="000000" w:fill="FFFFFF"/>
            <w:vAlign w:val="center"/>
            <w:hideMark/>
          </w:tcPr>
          <w:p w14:paraId="26AE88CA" w14:textId="6C6664FD"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10C28667"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Programmable Thermostat (DI)</w:t>
            </w:r>
          </w:p>
        </w:tc>
        <w:tc>
          <w:tcPr>
            <w:tcW w:w="471" w:type="pct"/>
            <w:tcBorders>
              <w:top w:val="nil"/>
              <w:left w:val="nil"/>
              <w:bottom w:val="single" w:sz="8" w:space="0" w:color="B3EFFD"/>
              <w:right w:val="nil"/>
            </w:tcBorders>
            <w:shd w:val="clear" w:color="000000" w:fill="FFFFFF"/>
            <w:noWrap/>
            <w:vAlign w:val="center"/>
            <w:hideMark/>
          </w:tcPr>
          <w:p w14:paraId="11AAC8C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372</w:t>
            </w:r>
          </w:p>
        </w:tc>
        <w:tc>
          <w:tcPr>
            <w:tcW w:w="413" w:type="pct"/>
            <w:tcBorders>
              <w:top w:val="nil"/>
              <w:left w:val="nil"/>
              <w:bottom w:val="single" w:sz="8" w:space="0" w:color="B3EFFD"/>
              <w:right w:val="nil"/>
            </w:tcBorders>
            <w:shd w:val="clear" w:color="000000" w:fill="FFFFFF"/>
            <w:noWrap/>
            <w:vAlign w:val="center"/>
            <w:hideMark/>
          </w:tcPr>
          <w:p w14:paraId="5FE640D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F51F57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372</w:t>
            </w:r>
          </w:p>
        </w:tc>
        <w:tc>
          <w:tcPr>
            <w:tcW w:w="579" w:type="pct"/>
            <w:tcBorders>
              <w:top w:val="nil"/>
              <w:left w:val="nil"/>
              <w:bottom w:val="single" w:sz="8" w:space="0" w:color="B3EFFD"/>
              <w:right w:val="nil"/>
            </w:tcBorders>
            <w:shd w:val="clear" w:color="000000" w:fill="FFFFFF"/>
            <w:vAlign w:val="center"/>
            <w:hideMark/>
          </w:tcPr>
          <w:p w14:paraId="2643622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021A20C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372</w:t>
            </w:r>
          </w:p>
        </w:tc>
      </w:tr>
      <w:tr w:rsidR="00684DD0" w:rsidRPr="00684DD0" w14:paraId="482E4CB6" w14:textId="77777777" w:rsidTr="00363907">
        <w:trPr>
          <w:trHeight w:val="315"/>
        </w:trPr>
        <w:tc>
          <w:tcPr>
            <w:tcW w:w="689" w:type="pct"/>
            <w:vMerge/>
            <w:tcBorders>
              <w:left w:val="nil"/>
              <w:right w:val="nil"/>
            </w:tcBorders>
            <w:shd w:val="clear" w:color="000000" w:fill="FFFFFF"/>
            <w:vAlign w:val="center"/>
            <w:hideMark/>
          </w:tcPr>
          <w:p w14:paraId="45736DEE" w14:textId="2F3D3768" w:rsidR="00684DD0" w:rsidRPr="00684DD0" w:rsidRDefault="00684DD0" w:rsidP="00684DD0">
            <w:pPr>
              <w:rPr>
                <w:rFonts w:ascii="Arial Narrow" w:hAnsi="Arial Narrow" w:cs="Calibri"/>
                <w:color w:val="000000"/>
                <w:sz w:val="20"/>
              </w:rPr>
            </w:pPr>
          </w:p>
        </w:tc>
        <w:tc>
          <w:tcPr>
            <w:tcW w:w="593" w:type="pct"/>
            <w:vMerge/>
            <w:tcBorders>
              <w:left w:val="nil"/>
              <w:bottom w:val="single" w:sz="8" w:space="0" w:color="B3EFFD"/>
              <w:right w:val="nil"/>
            </w:tcBorders>
            <w:shd w:val="clear" w:color="auto" w:fill="auto"/>
            <w:vAlign w:val="center"/>
            <w:hideMark/>
          </w:tcPr>
          <w:p w14:paraId="784D1E7F" w14:textId="5A836BD1"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4197E293"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Showerhead (DI) SF</w:t>
            </w:r>
          </w:p>
        </w:tc>
        <w:tc>
          <w:tcPr>
            <w:tcW w:w="471" w:type="pct"/>
            <w:tcBorders>
              <w:top w:val="nil"/>
              <w:left w:val="nil"/>
              <w:bottom w:val="single" w:sz="8" w:space="0" w:color="B3EFFD"/>
              <w:right w:val="nil"/>
            </w:tcBorders>
            <w:shd w:val="clear" w:color="000000" w:fill="FFFFFF"/>
            <w:noWrap/>
            <w:vAlign w:val="center"/>
            <w:hideMark/>
          </w:tcPr>
          <w:p w14:paraId="7ADC05B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15</w:t>
            </w:r>
          </w:p>
        </w:tc>
        <w:tc>
          <w:tcPr>
            <w:tcW w:w="413" w:type="pct"/>
            <w:tcBorders>
              <w:top w:val="nil"/>
              <w:left w:val="nil"/>
              <w:bottom w:val="single" w:sz="8" w:space="0" w:color="B3EFFD"/>
              <w:right w:val="nil"/>
            </w:tcBorders>
            <w:shd w:val="clear" w:color="000000" w:fill="FFFFFF"/>
            <w:noWrap/>
            <w:vAlign w:val="center"/>
            <w:hideMark/>
          </w:tcPr>
          <w:p w14:paraId="65D4B91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CCD7F6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15</w:t>
            </w:r>
          </w:p>
        </w:tc>
        <w:tc>
          <w:tcPr>
            <w:tcW w:w="579" w:type="pct"/>
            <w:tcBorders>
              <w:top w:val="nil"/>
              <w:left w:val="nil"/>
              <w:bottom w:val="single" w:sz="8" w:space="0" w:color="B3EFFD"/>
              <w:right w:val="nil"/>
            </w:tcBorders>
            <w:shd w:val="clear" w:color="000000" w:fill="FFFFFF"/>
            <w:vAlign w:val="center"/>
            <w:hideMark/>
          </w:tcPr>
          <w:p w14:paraId="629D2FF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4344F9C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15</w:t>
            </w:r>
          </w:p>
        </w:tc>
      </w:tr>
      <w:tr w:rsidR="00684DD0" w:rsidRPr="00684DD0" w14:paraId="33226133" w14:textId="77777777" w:rsidTr="005B4211">
        <w:trPr>
          <w:trHeight w:val="525"/>
        </w:trPr>
        <w:tc>
          <w:tcPr>
            <w:tcW w:w="689" w:type="pct"/>
            <w:vMerge/>
            <w:tcBorders>
              <w:left w:val="nil"/>
              <w:right w:val="nil"/>
            </w:tcBorders>
            <w:shd w:val="clear" w:color="000000" w:fill="FFFFFF"/>
            <w:vAlign w:val="center"/>
            <w:hideMark/>
          </w:tcPr>
          <w:p w14:paraId="3341B5AA" w14:textId="7ECC255C" w:rsidR="00684DD0" w:rsidRPr="00684DD0" w:rsidRDefault="00684DD0" w:rsidP="00684DD0">
            <w:pPr>
              <w:rPr>
                <w:rFonts w:ascii="Arial Narrow" w:hAnsi="Arial Narrow" w:cs="Calibri"/>
                <w:color w:val="000000"/>
                <w:sz w:val="20"/>
              </w:rPr>
            </w:pPr>
          </w:p>
        </w:tc>
        <w:tc>
          <w:tcPr>
            <w:tcW w:w="593" w:type="pct"/>
            <w:vMerge w:val="restart"/>
            <w:tcBorders>
              <w:top w:val="nil"/>
              <w:left w:val="nil"/>
              <w:right w:val="nil"/>
            </w:tcBorders>
            <w:shd w:val="clear" w:color="auto" w:fill="auto"/>
            <w:vAlign w:val="center"/>
            <w:hideMark/>
          </w:tcPr>
          <w:p w14:paraId="7AE30289"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Virtual Home Assessment</w:t>
            </w:r>
          </w:p>
        </w:tc>
        <w:tc>
          <w:tcPr>
            <w:tcW w:w="1313" w:type="pct"/>
            <w:tcBorders>
              <w:top w:val="nil"/>
              <w:left w:val="nil"/>
              <w:bottom w:val="single" w:sz="8" w:space="0" w:color="B3EFFD"/>
              <w:right w:val="nil"/>
            </w:tcBorders>
            <w:shd w:val="clear" w:color="000000" w:fill="FFFFFF"/>
            <w:vAlign w:val="center"/>
            <w:hideMark/>
          </w:tcPr>
          <w:p w14:paraId="71E5426B"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Air Handler Filter Replacement (VA)</w:t>
            </w:r>
          </w:p>
        </w:tc>
        <w:tc>
          <w:tcPr>
            <w:tcW w:w="471" w:type="pct"/>
            <w:tcBorders>
              <w:top w:val="nil"/>
              <w:left w:val="nil"/>
              <w:bottom w:val="single" w:sz="8" w:space="0" w:color="B3EFFD"/>
              <w:right w:val="nil"/>
            </w:tcBorders>
            <w:shd w:val="clear" w:color="000000" w:fill="FFFFFF"/>
            <w:noWrap/>
            <w:vAlign w:val="center"/>
            <w:hideMark/>
          </w:tcPr>
          <w:p w14:paraId="0331FE6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24</w:t>
            </w:r>
          </w:p>
        </w:tc>
        <w:tc>
          <w:tcPr>
            <w:tcW w:w="413" w:type="pct"/>
            <w:tcBorders>
              <w:top w:val="nil"/>
              <w:left w:val="nil"/>
              <w:bottom w:val="single" w:sz="8" w:space="0" w:color="B3EFFD"/>
              <w:right w:val="nil"/>
            </w:tcBorders>
            <w:shd w:val="clear" w:color="000000" w:fill="FFFFFF"/>
            <w:noWrap/>
            <w:vAlign w:val="center"/>
            <w:hideMark/>
          </w:tcPr>
          <w:p w14:paraId="2FFA89A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980387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24</w:t>
            </w:r>
          </w:p>
        </w:tc>
        <w:tc>
          <w:tcPr>
            <w:tcW w:w="579" w:type="pct"/>
            <w:tcBorders>
              <w:top w:val="nil"/>
              <w:left w:val="nil"/>
              <w:bottom w:val="single" w:sz="8" w:space="0" w:color="B3EFFD"/>
              <w:right w:val="nil"/>
            </w:tcBorders>
            <w:shd w:val="clear" w:color="000000" w:fill="FFFFFF"/>
            <w:vAlign w:val="center"/>
            <w:hideMark/>
          </w:tcPr>
          <w:p w14:paraId="0702374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7B1015D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24</w:t>
            </w:r>
          </w:p>
        </w:tc>
      </w:tr>
      <w:tr w:rsidR="00684DD0" w:rsidRPr="00684DD0" w14:paraId="367CFA2B" w14:textId="77777777" w:rsidTr="005B4211">
        <w:trPr>
          <w:trHeight w:val="315"/>
        </w:trPr>
        <w:tc>
          <w:tcPr>
            <w:tcW w:w="689" w:type="pct"/>
            <w:vMerge/>
            <w:tcBorders>
              <w:left w:val="nil"/>
              <w:right w:val="nil"/>
            </w:tcBorders>
            <w:shd w:val="clear" w:color="000000" w:fill="FFFFFF"/>
            <w:vAlign w:val="center"/>
            <w:hideMark/>
          </w:tcPr>
          <w:p w14:paraId="48F7ACAE" w14:textId="78C244F6" w:rsidR="00684DD0" w:rsidRPr="00684DD0" w:rsidRDefault="00684DD0" w:rsidP="00684DD0">
            <w:pPr>
              <w:rPr>
                <w:rFonts w:ascii="Arial Narrow" w:hAnsi="Arial Narrow" w:cs="Calibri"/>
                <w:color w:val="000000"/>
                <w:sz w:val="20"/>
              </w:rPr>
            </w:pPr>
          </w:p>
        </w:tc>
        <w:tc>
          <w:tcPr>
            <w:tcW w:w="593" w:type="pct"/>
            <w:vMerge/>
            <w:tcBorders>
              <w:left w:val="nil"/>
              <w:right w:val="nil"/>
            </w:tcBorders>
            <w:shd w:val="clear" w:color="auto" w:fill="auto"/>
            <w:vAlign w:val="center"/>
            <w:hideMark/>
          </w:tcPr>
          <w:p w14:paraId="60A8702B" w14:textId="4FDC8C06"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38E3FD1C"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Bathroom Aerator SF (VA)</w:t>
            </w:r>
          </w:p>
        </w:tc>
        <w:tc>
          <w:tcPr>
            <w:tcW w:w="471" w:type="pct"/>
            <w:tcBorders>
              <w:top w:val="nil"/>
              <w:left w:val="nil"/>
              <w:bottom w:val="single" w:sz="8" w:space="0" w:color="B3EFFD"/>
              <w:right w:val="nil"/>
            </w:tcBorders>
            <w:shd w:val="clear" w:color="000000" w:fill="FFFFFF"/>
            <w:noWrap/>
            <w:vAlign w:val="center"/>
            <w:hideMark/>
          </w:tcPr>
          <w:p w14:paraId="1D71ECB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w:t>
            </w:r>
          </w:p>
        </w:tc>
        <w:tc>
          <w:tcPr>
            <w:tcW w:w="413" w:type="pct"/>
            <w:tcBorders>
              <w:top w:val="nil"/>
              <w:left w:val="nil"/>
              <w:bottom w:val="single" w:sz="8" w:space="0" w:color="B3EFFD"/>
              <w:right w:val="nil"/>
            </w:tcBorders>
            <w:shd w:val="clear" w:color="000000" w:fill="FFFFFF"/>
            <w:noWrap/>
            <w:vAlign w:val="center"/>
            <w:hideMark/>
          </w:tcPr>
          <w:p w14:paraId="3692341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1E6395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w:t>
            </w:r>
          </w:p>
        </w:tc>
        <w:tc>
          <w:tcPr>
            <w:tcW w:w="579" w:type="pct"/>
            <w:tcBorders>
              <w:top w:val="nil"/>
              <w:left w:val="nil"/>
              <w:bottom w:val="single" w:sz="8" w:space="0" w:color="B3EFFD"/>
              <w:right w:val="nil"/>
            </w:tcBorders>
            <w:shd w:val="clear" w:color="000000" w:fill="FFFFFF"/>
            <w:vAlign w:val="center"/>
            <w:hideMark/>
          </w:tcPr>
          <w:p w14:paraId="1833962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0E14293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w:t>
            </w:r>
          </w:p>
        </w:tc>
      </w:tr>
      <w:tr w:rsidR="00684DD0" w:rsidRPr="00684DD0" w14:paraId="4780FE41" w14:textId="77777777" w:rsidTr="005B4211">
        <w:trPr>
          <w:trHeight w:val="525"/>
        </w:trPr>
        <w:tc>
          <w:tcPr>
            <w:tcW w:w="689" w:type="pct"/>
            <w:vMerge/>
            <w:tcBorders>
              <w:left w:val="nil"/>
              <w:right w:val="nil"/>
            </w:tcBorders>
            <w:shd w:val="clear" w:color="000000" w:fill="FFFFFF"/>
            <w:vAlign w:val="center"/>
            <w:hideMark/>
          </w:tcPr>
          <w:p w14:paraId="73961464" w14:textId="5AF4A95B" w:rsidR="00684DD0" w:rsidRPr="00684DD0" w:rsidRDefault="00684DD0" w:rsidP="00684DD0">
            <w:pPr>
              <w:rPr>
                <w:rFonts w:ascii="Arial Narrow" w:hAnsi="Arial Narrow" w:cs="Calibri"/>
                <w:color w:val="000000"/>
                <w:sz w:val="20"/>
              </w:rPr>
            </w:pPr>
          </w:p>
        </w:tc>
        <w:tc>
          <w:tcPr>
            <w:tcW w:w="593" w:type="pct"/>
            <w:vMerge/>
            <w:tcBorders>
              <w:left w:val="nil"/>
              <w:right w:val="nil"/>
            </w:tcBorders>
            <w:shd w:val="clear" w:color="000000" w:fill="FFFFFF"/>
            <w:vAlign w:val="center"/>
            <w:hideMark/>
          </w:tcPr>
          <w:p w14:paraId="5F993930" w14:textId="7711E677"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1433BFD4"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Handheld Showerhead (VA) SF</w:t>
            </w:r>
          </w:p>
        </w:tc>
        <w:tc>
          <w:tcPr>
            <w:tcW w:w="471" w:type="pct"/>
            <w:tcBorders>
              <w:top w:val="nil"/>
              <w:left w:val="nil"/>
              <w:bottom w:val="single" w:sz="8" w:space="0" w:color="B3EFFD"/>
              <w:right w:val="nil"/>
            </w:tcBorders>
            <w:shd w:val="clear" w:color="000000" w:fill="FFFFFF"/>
            <w:noWrap/>
            <w:vAlign w:val="center"/>
            <w:hideMark/>
          </w:tcPr>
          <w:p w14:paraId="2052F63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w:t>
            </w:r>
          </w:p>
        </w:tc>
        <w:tc>
          <w:tcPr>
            <w:tcW w:w="413" w:type="pct"/>
            <w:tcBorders>
              <w:top w:val="nil"/>
              <w:left w:val="nil"/>
              <w:bottom w:val="single" w:sz="8" w:space="0" w:color="B3EFFD"/>
              <w:right w:val="nil"/>
            </w:tcBorders>
            <w:shd w:val="clear" w:color="000000" w:fill="FFFFFF"/>
            <w:noWrap/>
            <w:vAlign w:val="center"/>
            <w:hideMark/>
          </w:tcPr>
          <w:p w14:paraId="29BD744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42293C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w:t>
            </w:r>
          </w:p>
        </w:tc>
        <w:tc>
          <w:tcPr>
            <w:tcW w:w="579" w:type="pct"/>
            <w:tcBorders>
              <w:top w:val="nil"/>
              <w:left w:val="nil"/>
              <w:bottom w:val="single" w:sz="8" w:space="0" w:color="B3EFFD"/>
              <w:right w:val="nil"/>
            </w:tcBorders>
            <w:shd w:val="clear" w:color="000000" w:fill="FFFFFF"/>
            <w:vAlign w:val="center"/>
            <w:hideMark/>
          </w:tcPr>
          <w:p w14:paraId="1D8BCD7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1755894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w:t>
            </w:r>
          </w:p>
        </w:tc>
      </w:tr>
      <w:tr w:rsidR="00684DD0" w:rsidRPr="00684DD0" w14:paraId="65AD1434" w14:textId="77777777" w:rsidTr="005B4211">
        <w:trPr>
          <w:trHeight w:val="315"/>
        </w:trPr>
        <w:tc>
          <w:tcPr>
            <w:tcW w:w="689" w:type="pct"/>
            <w:vMerge/>
            <w:tcBorders>
              <w:left w:val="nil"/>
              <w:bottom w:val="single" w:sz="8" w:space="0" w:color="B3EFFD"/>
              <w:right w:val="nil"/>
            </w:tcBorders>
            <w:shd w:val="clear" w:color="000000" w:fill="FFFFFF"/>
            <w:vAlign w:val="center"/>
            <w:hideMark/>
          </w:tcPr>
          <w:p w14:paraId="3AA6CEB1" w14:textId="04C35E57" w:rsidR="00684DD0" w:rsidRPr="00684DD0" w:rsidRDefault="00684DD0" w:rsidP="00684DD0">
            <w:pPr>
              <w:rPr>
                <w:rFonts w:ascii="Arial Narrow" w:hAnsi="Arial Narrow" w:cs="Calibri"/>
                <w:color w:val="000000"/>
                <w:sz w:val="20"/>
              </w:rPr>
            </w:pPr>
          </w:p>
        </w:tc>
        <w:tc>
          <w:tcPr>
            <w:tcW w:w="593" w:type="pct"/>
            <w:vMerge/>
            <w:tcBorders>
              <w:left w:val="nil"/>
              <w:bottom w:val="single" w:sz="8" w:space="0" w:color="B3EFFD"/>
              <w:right w:val="nil"/>
            </w:tcBorders>
            <w:shd w:val="clear" w:color="000000" w:fill="FFFFFF"/>
            <w:vAlign w:val="center"/>
            <w:hideMark/>
          </w:tcPr>
          <w:p w14:paraId="2C54364B" w14:textId="5606F3DD"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35B3947E"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Kitchen Aerator SF (VA)</w:t>
            </w:r>
          </w:p>
        </w:tc>
        <w:tc>
          <w:tcPr>
            <w:tcW w:w="471" w:type="pct"/>
            <w:tcBorders>
              <w:top w:val="nil"/>
              <w:left w:val="nil"/>
              <w:bottom w:val="single" w:sz="8" w:space="0" w:color="B3EFFD"/>
              <w:right w:val="nil"/>
            </w:tcBorders>
            <w:shd w:val="clear" w:color="000000" w:fill="FFFFFF"/>
            <w:noWrap/>
            <w:vAlign w:val="center"/>
            <w:hideMark/>
          </w:tcPr>
          <w:p w14:paraId="455476E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8</w:t>
            </w:r>
          </w:p>
        </w:tc>
        <w:tc>
          <w:tcPr>
            <w:tcW w:w="413" w:type="pct"/>
            <w:tcBorders>
              <w:top w:val="nil"/>
              <w:left w:val="nil"/>
              <w:bottom w:val="single" w:sz="8" w:space="0" w:color="B3EFFD"/>
              <w:right w:val="nil"/>
            </w:tcBorders>
            <w:shd w:val="clear" w:color="000000" w:fill="FFFFFF"/>
            <w:noWrap/>
            <w:vAlign w:val="center"/>
            <w:hideMark/>
          </w:tcPr>
          <w:p w14:paraId="54630AB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69EACD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8</w:t>
            </w:r>
          </w:p>
        </w:tc>
        <w:tc>
          <w:tcPr>
            <w:tcW w:w="579" w:type="pct"/>
            <w:tcBorders>
              <w:top w:val="nil"/>
              <w:left w:val="nil"/>
              <w:bottom w:val="single" w:sz="8" w:space="0" w:color="B3EFFD"/>
              <w:right w:val="nil"/>
            </w:tcBorders>
            <w:shd w:val="clear" w:color="000000" w:fill="FFFFFF"/>
            <w:vAlign w:val="center"/>
            <w:hideMark/>
          </w:tcPr>
          <w:p w14:paraId="40590A2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vAlign w:val="center"/>
            <w:hideMark/>
          </w:tcPr>
          <w:p w14:paraId="32E7121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8</w:t>
            </w:r>
          </w:p>
        </w:tc>
      </w:tr>
      <w:tr w:rsidR="00684DD0" w:rsidRPr="00684DD0" w14:paraId="60F0B040" w14:textId="77777777" w:rsidTr="00684DD0">
        <w:trPr>
          <w:trHeight w:val="315"/>
        </w:trPr>
        <w:tc>
          <w:tcPr>
            <w:tcW w:w="689" w:type="pct"/>
            <w:tcBorders>
              <w:top w:val="nil"/>
              <w:left w:val="nil"/>
              <w:bottom w:val="single" w:sz="8" w:space="0" w:color="B3EFFD"/>
              <w:right w:val="nil"/>
            </w:tcBorders>
            <w:shd w:val="clear" w:color="000000" w:fill="FFFFFF"/>
            <w:vAlign w:val="center"/>
            <w:hideMark/>
          </w:tcPr>
          <w:p w14:paraId="3BECFCA9" w14:textId="77777777" w:rsidR="00684DD0" w:rsidRPr="00684DD0" w:rsidRDefault="00684DD0" w:rsidP="00684DD0">
            <w:pPr>
              <w:rPr>
                <w:rFonts w:ascii="Arial Narrow" w:hAnsi="Arial Narrow" w:cs="Calibri"/>
                <w:b/>
                <w:bCs/>
                <w:i/>
                <w:iCs/>
                <w:color w:val="000000"/>
                <w:sz w:val="20"/>
              </w:rPr>
            </w:pPr>
            <w:r w:rsidRPr="00684DD0">
              <w:rPr>
                <w:rFonts w:ascii="Arial Narrow" w:hAnsi="Arial Narrow" w:cs="Calibri"/>
                <w:b/>
                <w:bCs/>
                <w:i/>
                <w:iCs/>
                <w:color w:val="000000"/>
                <w:sz w:val="20"/>
              </w:rPr>
              <w:t>DAC subtotal</w:t>
            </w:r>
          </w:p>
        </w:tc>
        <w:tc>
          <w:tcPr>
            <w:tcW w:w="593" w:type="pct"/>
            <w:tcBorders>
              <w:top w:val="nil"/>
              <w:left w:val="nil"/>
              <w:bottom w:val="single" w:sz="8" w:space="0" w:color="B3EFFD"/>
              <w:right w:val="nil"/>
            </w:tcBorders>
            <w:shd w:val="clear" w:color="000000" w:fill="FFFFFF"/>
            <w:vAlign w:val="center"/>
            <w:hideMark/>
          </w:tcPr>
          <w:p w14:paraId="0DA5BD35" w14:textId="63C65154" w:rsidR="00684DD0" w:rsidRPr="00684DD0" w:rsidRDefault="00684DD0" w:rsidP="00684DD0">
            <w:pPr>
              <w:rPr>
                <w:rFonts w:ascii="Arial Narrow" w:hAnsi="Arial Narrow" w:cs="Calibri"/>
                <w:b/>
                <w:bCs/>
                <w:i/>
                <w:iCs/>
                <w:color w:val="000000"/>
                <w:sz w:val="20"/>
              </w:rPr>
            </w:pPr>
          </w:p>
        </w:tc>
        <w:tc>
          <w:tcPr>
            <w:tcW w:w="1313" w:type="pct"/>
            <w:tcBorders>
              <w:top w:val="nil"/>
              <w:left w:val="nil"/>
              <w:bottom w:val="single" w:sz="8" w:space="0" w:color="B3EFFD"/>
              <w:right w:val="nil"/>
            </w:tcBorders>
            <w:shd w:val="clear" w:color="000000" w:fill="FFFFFF"/>
            <w:vAlign w:val="center"/>
            <w:hideMark/>
          </w:tcPr>
          <w:p w14:paraId="2A585D9E" w14:textId="4A2B00DF" w:rsidR="00684DD0" w:rsidRPr="00684DD0" w:rsidRDefault="00684DD0" w:rsidP="00684DD0">
            <w:pPr>
              <w:rPr>
                <w:rFonts w:ascii="Arial Narrow" w:hAnsi="Arial Narrow" w:cs="Calibri"/>
                <w:b/>
                <w:bCs/>
                <w:i/>
                <w:iCs/>
                <w:color w:val="000000"/>
                <w:sz w:val="20"/>
              </w:rPr>
            </w:pPr>
          </w:p>
        </w:tc>
        <w:tc>
          <w:tcPr>
            <w:tcW w:w="471" w:type="pct"/>
            <w:tcBorders>
              <w:top w:val="nil"/>
              <w:left w:val="nil"/>
              <w:bottom w:val="single" w:sz="8" w:space="0" w:color="B3EFFD"/>
              <w:right w:val="nil"/>
            </w:tcBorders>
            <w:shd w:val="clear" w:color="000000" w:fill="FFFFFF"/>
            <w:noWrap/>
            <w:vAlign w:val="center"/>
            <w:hideMark/>
          </w:tcPr>
          <w:p w14:paraId="1B0C3531"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901</w:t>
            </w:r>
          </w:p>
        </w:tc>
        <w:tc>
          <w:tcPr>
            <w:tcW w:w="413" w:type="pct"/>
            <w:tcBorders>
              <w:top w:val="nil"/>
              <w:left w:val="nil"/>
              <w:bottom w:val="single" w:sz="8" w:space="0" w:color="B3EFFD"/>
              <w:right w:val="nil"/>
            </w:tcBorders>
            <w:shd w:val="clear" w:color="000000" w:fill="FFFFFF"/>
            <w:noWrap/>
            <w:vAlign w:val="center"/>
            <w:hideMark/>
          </w:tcPr>
          <w:p w14:paraId="3E615485"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6F4433D"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901</w:t>
            </w:r>
          </w:p>
        </w:tc>
        <w:tc>
          <w:tcPr>
            <w:tcW w:w="579" w:type="pct"/>
            <w:tcBorders>
              <w:top w:val="nil"/>
              <w:left w:val="nil"/>
              <w:bottom w:val="single" w:sz="8" w:space="0" w:color="B3EFFD"/>
              <w:right w:val="nil"/>
            </w:tcBorders>
            <w:shd w:val="clear" w:color="000000" w:fill="FFFFFF"/>
            <w:vAlign w:val="center"/>
            <w:hideMark/>
          </w:tcPr>
          <w:p w14:paraId="53C45B98"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EFAA74B"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901</w:t>
            </w:r>
          </w:p>
        </w:tc>
      </w:tr>
      <w:tr w:rsidR="00684DD0" w:rsidRPr="00684DD0" w14:paraId="6E041045" w14:textId="77777777" w:rsidTr="008C3B75">
        <w:trPr>
          <w:trHeight w:val="525"/>
        </w:trPr>
        <w:tc>
          <w:tcPr>
            <w:tcW w:w="689" w:type="pct"/>
            <w:vMerge w:val="restart"/>
            <w:tcBorders>
              <w:top w:val="nil"/>
              <w:left w:val="nil"/>
              <w:right w:val="nil"/>
            </w:tcBorders>
            <w:shd w:val="clear" w:color="000000" w:fill="FFFFFF"/>
            <w:vAlign w:val="center"/>
            <w:hideMark/>
          </w:tcPr>
          <w:p w14:paraId="0CA67672"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Non-DAC</w:t>
            </w:r>
          </w:p>
        </w:tc>
        <w:tc>
          <w:tcPr>
            <w:tcW w:w="593" w:type="pct"/>
            <w:tcBorders>
              <w:top w:val="nil"/>
              <w:left w:val="nil"/>
              <w:bottom w:val="single" w:sz="8" w:space="0" w:color="B3EFFD"/>
              <w:right w:val="nil"/>
            </w:tcBorders>
            <w:shd w:val="clear" w:color="auto" w:fill="auto"/>
            <w:vAlign w:val="center"/>
            <w:hideMark/>
          </w:tcPr>
          <w:p w14:paraId="691ABC2B" w14:textId="6ECD406D"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Direct Install</w:t>
            </w:r>
          </w:p>
        </w:tc>
        <w:tc>
          <w:tcPr>
            <w:tcW w:w="1313" w:type="pct"/>
            <w:tcBorders>
              <w:top w:val="nil"/>
              <w:left w:val="nil"/>
              <w:bottom w:val="single" w:sz="8" w:space="0" w:color="B3EFFD"/>
              <w:right w:val="nil"/>
            </w:tcBorders>
            <w:shd w:val="clear" w:color="000000" w:fill="FFFFFF"/>
            <w:vAlign w:val="center"/>
            <w:hideMark/>
          </w:tcPr>
          <w:p w14:paraId="41B1A5C6"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Advanced Thermostat (DI) - Manual</w:t>
            </w:r>
          </w:p>
        </w:tc>
        <w:tc>
          <w:tcPr>
            <w:tcW w:w="471" w:type="pct"/>
            <w:tcBorders>
              <w:top w:val="nil"/>
              <w:left w:val="nil"/>
              <w:bottom w:val="single" w:sz="8" w:space="0" w:color="B3EFFD"/>
              <w:right w:val="nil"/>
            </w:tcBorders>
            <w:shd w:val="clear" w:color="000000" w:fill="FFFFFF"/>
            <w:noWrap/>
            <w:vAlign w:val="center"/>
            <w:hideMark/>
          </w:tcPr>
          <w:p w14:paraId="573162D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2,563</w:t>
            </w:r>
          </w:p>
        </w:tc>
        <w:tc>
          <w:tcPr>
            <w:tcW w:w="413" w:type="pct"/>
            <w:tcBorders>
              <w:top w:val="nil"/>
              <w:left w:val="nil"/>
              <w:bottom w:val="single" w:sz="8" w:space="0" w:color="B3EFFD"/>
              <w:right w:val="nil"/>
            </w:tcBorders>
            <w:shd w:val="clear" w:color="000000" w:fill="FFFFFF"/>
            <w:noWrap/>
            <w:vAlign w:val="center"/>
            <w:hideMark/>
          </w:tcPr>
          <w:p w14:paraId="1CA997A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312B37A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2,563</w:t>
            </w:r>
          </w:p>
        </w:tc>
        <w:tc>
          <w:tcPr>
            <w:tcW w:w="579" w:type="pct"/>
            <w:tcBorders>
              <w:top w:val="nil"/>
              <w:left w:val="nil"/>
              <w:bottom w:val="single" w:sz="8" w:space="0" w:color="B3EFFD"/>
              <w:right w:val="nil"/>
            </w:tcBorders>
            <w:shd w:val="clear" w:color="000000" w:fill="FFFFFF"/>
            <w:vAlign w:val="center"/>
            <w:hideMark/>
          </w:tcPr>
          <w:p w14:paraId="62021F8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0.90</w:t>
            </w:r>
          </w:p>
        </w:tc>
        <w:tc>
          <w:tcPr>
            <w:tcW w:w="471" w:type="pct"/>
            <w:tcBorders>
              <w:top w:val="nil"/>
              <w:left w:val="nil"/>
              <w:bottom w:val="single" w:sz="8" w:space="0" w:color="B3EFFD"/>
              <w:right w:val="nil"/>
            </w:tcBorders>
            <w:shd w:val="clear" w:color="000000" w:fill="FFFFFF"/>
            <w:vAlign w:val="center"/>
            <w:hideMark/>
          </w:tcPr>
          <w:p w14:paraId="067FC06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2,306</w:t>
            </w:r>
          </w:p>
        </w:tc>
      </w:tr>
      <w:tr w:rsidR="00684DD0" w:rsidRPr="00684DD0" w14:paraId="42618709" w14:textId="77777777" w:rsidTr="008C3B75">
        <w:trPr>
          <w:trHeight w:val="525"/>
        </w:trPr>
        <w:tc>
          <w:tcPr>
            <w:tcW w:w="689" w:type="pct"/>
            <w:vMerge/>
            <w:tcBorders>
              <w:left w:val="nil"/>
              <w:right w:val="nil"/>
            </w:tcBorders>
            <w:shd w:val="clear" w:color="000000" w:fill="FFFFFF"/>
            <w:vAlign w:val="center"/>
            <w:hideMark/>
          </w:tcPr>
          <w:p w14:paraId="2CF10866" w14:textId="532D987F"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35DC0919" w14:textId="17402691"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5555C7F7"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Advanced Thermostat (DI) - Programmable</w:t>
            </w:r>
          </w:p>
        </w:tc>
        <w:tc>
          <w:tcPr>
            <w:tcW w:w="471" w:type="pct"/>
            <w:tcBorders>
              <w:top w:val="nil"/>
              <w:left w:val="nil"/>
              <w:bottom w:val="single" w:sz="8" w:space="0" w:color="B3EFFD"/>
              <w:right w:val="nil"/>
            </w:tcBorders>
            <w:shd w:val="clear" w:color="000000" w:fill="FFFFFF"/>
            <w:noWrap/>
            <w:vAlign w:val="center"/>
            <w:hideMark/>
          </w:tcPr>
          <w:p w14:paraId="56E53E4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285</w:t>
            </w:r>
          </w:p>
        </w:tc>
        <w:tc>
          <w:tcPr>
            <w:tcW w:w="413" w:type="pct"/>
            <w:tcBorders>
              <w:top w:val="nil"/>
              <w:left w:val="nil"/>
              <w:bottom w:val="single" w:sz="8" w:space="0" w:color="B3EFFD"/>
              <w:right w:val="nil"/>
            </w:tcBorders>
            <w:shd w:val="clear" w:color="000000" w:fill="FFFFFF"/>
            <w:noWrap/>
            <w:vAlign w:val="center"/>
            <w:hideMark/>
          </w:tcPr>
          <w:p w14:paraId="3393D53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96725C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285</w:t>
            </w:r>
          </w:p>
        </w:tc>
        <w:tc>
          <w:tcPr>
            <w:tcW w:w="579" w:type="pct"/>
            <w:tcBorders>
              <w:top w:val="nil"/>
              <w:left w:val="nil"/>
              <w:bottom w:val="single" w:sz="8" w:space="0" w:color="B3EFFD"/>
              <w:right w:val="nil"/>
            </w:tcBorders>
            <w:shd w:val="clear" w:color="000000" w:fill="FFFFFF"/>
            <w:vAlign w:val="center"/>
            <w:hideMark/>
          </w:tcPr>
          <w:p w14:paraId="1521F14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0.90</w:t>
            </w:r>
          </w:p>
        </w:tc>
        <w:tc>
          <w:tcPr>
            <w:tcW w:w="471" w:type="pct"/>
            <w:tcBorders>
              <w:top w:val="nil"/>
              <w:left w:val="nil"/>
              <w:bottom w:val="single" w:sz="8" w:space="0" w:color="B3EFFD"/>
              <w:right w:val="nil"/>
            </w:tcBorders>
            <w:shd w:val="clear" w:color="000000" w:fill="FFFFFF"/>
            <w:vAlign w:val="center"/>
            <w:hideMark/>
          </w:tcPr>
          <w:p w14:paraId="523124E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257</w:t>
            </w:r>
          </w:p>
        </w:tc>
      </w:tr>
      <w:tr w:rsidR="00684DD0" w:rsidRPr="00684DD0" w14:paraId="37C5C0A8" w14:textId="77777777" w:rsidTr="008C3B75">
        <w:trPr>
          <w:trHeight w:val="315"/>
        </w:trPr>
        <w:tc>
          <w:tcPr>
            <w:tcW w:w="689" w:type="pct"/>
            <w:vMerge/>
            <w:tcBorders>
              <w:left w:val="nil"/>
              <w:right w:val="nil"/>
            </w:tcBorders>
            <w:shd w:val="clear" w:color="000000" w:fill="FFFFFF"/>
            <w:vAlign w:val="center"/>
            <w:hideMark/>
          </w:tcPr>
          <w:p w14:paraId="32864B4C" w14:textId="131447C5"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65037315" w14:textId="0C1201CC"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5062C99D"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Air Sealing - Door Sweep (DI)</w:t>
            </w:r>
          </w:p>
        </w:tc>
        <w:tc>
          <w:tcPr>
            <w:tcW w:w="471" w:type="pct"/>
            <w:tcBorders>
              <w:top w:val="nil"/>
              <w:left w:val="nil"/>
              <w:bottom w:val="single" w:sz="8" w:space="0" w:color="B3EFFD"/>
              <w:right w:val="nil"/>
            </w:tcBorders>
            <w:shd w:val="clear" w:color="000000" w:fill="FFFFFF"/>
            <w:noWrap/>
            <w:vAlign w:val="center"/>
            <w:hideMark/>
          </w:tcPr>
          <w:p w14:paraId="78DD75D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453</w:t>
            </w:r>
          </w:p>
        </w:tc>
        <w:tc>
          <w:tcPr>
            <w:tcW w:w="413" w:type="pct"/>
            <w:tcBorders>
              <w:top w:val="nil"/>
              <w:left w:val="nil"/>
              <w:bottom w:val="single" w:sz="8" w:space="0" w:color="B3EFFD"/>
              <w:right w:val="nil"/>
            </w:tcBorders>
            <w:shd w:val="clear" w:color="000000" w:fill="FFFFFF"/>
            <w:noWrap/>
            <w:vAlign w:val="center"/>
            <w:hideMark/>
          </w:tcPr>
          <w:p w14:paraId="62FE588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296048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453</w:t>
            </w:r>
          </w:p>
        </w:tc>
        <w:tc>
          <w:tcPr>
            <w:tcW w:w="579" w:type="pct"/>
            <w:tcBorders>
              <w:top w:val="nil"/>
              <w:left w:val="nil"/>
              <w:bottom w:val="single" w:sz="8" w:space="0" w:color="B3EFFD"/>
              <w:right w:val="nil"/>
            </w:tcBorders>
            <w:shd w:val="clear" w:color="000000" w:fill="FFFFFF"/>
            <w:vAlign w:val="center"/>
            <w:hideMark/>
          </w:tcPr>
          <w:p w14:paraId="6038D40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7F2B360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399</w:t>
            </w:r>
          </w:p>
        </w:tc>
      </w:tr>
      <w:tr w:rsidR="00684DD0" w:rsidRPr="00684DD0" w14:paraId="25C9EB71" w14:textId="77777777" w:rsidTr="008C3B75">
        <w:trPr>
          <w:trHeight w:val="315"/>
        </w:trPr>
        <w:tc>
          <w:tcPr>
            <w:tcW w:w="689" w:type="pct"/>
            <w:vMerge/>
            <w:tcBorders>
              <w:left w:val="nil"/>
              <w:right w:val="nil"/>
            </w:tcBorders>
            <w:shd w:val="clear" w:color="000000" w:fill="FFFFFF"/>
            <w:vAlign w:val="center"/>
            <w:hideMark/>
          </w:tcPr>
          <w:p w14:paraId="387CB364" w14:textId="29DBAF8D"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22FACC4F" w14:textId="6BEA6FCA"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0A7CC965"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Bathroom Aerator SF (DI)</w:t>
            </w:r>
          </w:p>
        </w:tc>
        <w:tc>
          <w:tcPr>
            <w:tcW w:w="471" w:type="pct"/>
            <w:tcBorders>
              <w:top w:val="nil"/>
              <w:left w:val="nil"/>
              <w:bottom w:val="single" w:sz="8" w:space="0" w:color="B3EFFD"/>
              <w:right w:val="nil"/>
            </w:tcBorders>
            <w:shd w:val="clear" w:color="000000" w:fill="FFFFFF"/>
            <w:noWrap/>
            <w:vAlign w:val="center"/>
            <w:hideMark/>
          </w:tcPr>
          <w:p w14:paraId="7046E13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220</w:t>
            </w:r>
          </w:p>
        </w:tc>
        <w:tc>
          <w:tcPr>
            <w:tcW w:w="413" w:type="pct"/>
            <w:tcBorders>
              <w:top w:val="nil"/>
              <w:left w:val="nil"/>
              <w:bottom w:val="single" w:sz="8" w:space="0" w:color="B3EFFD"/>
              <w:right w:val="nil"/>
            </w:tcBorders>
            <w:shd w:val="clear" w:color="000000" w:fill="FFFFFF"/>
            <w:noWrap/>
            <w:vAlign w:val="center"/>
            <w:hideMark/>
          </w:tcPr>
          <w:p w14:paraId="6A3BA7D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DA1E1D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220</w:t>
            </w:r>
          </w:p>
        </w:tc>
        <w:tc>
          <w:tcPr>
            <w:tcW w:w="579" w:type="pct"/>
            <w:tcBorders>
              <w:top w:val="nil"/>
              <w:left w:val="nil"/>
              <w:bottom w:val="single" w:sz="8" w:space="0" w:color="B3EFFD"/>
              <w:right w:val="nil"/>
            </w:tcBorders>
            <w:shd w:val="clear" w:color="000000" w:fill="FFFFFF"/>
            <w:vAlign w:val="center"/>
            <w:hideMark/>
          </w:tcPr>
          <w:p w14:paraId="16625BB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5666189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225</w:t>
            </w:r>
          </w:p>
        </w:tc>
      </w:tr>
      <w:tr w:rsidR="00684DD0" w:rsidRPr="00684DD0" w14:paraId="1E9B47C1" w14:textId="77777777" w:rsidTr="008C3B75">
        <w:trPr>
          <w:trHeight w:val="315"/>
        </w:trPr>
        <w:tc>
          <w:tcPr>
            <w:tcW w:w="689" w:type="pct"/>
            <w:vMerge/>
            <w:tcBorders>
              <w:left w:val="nil"/>
              <w:right w:val="nil"/>
            </w:tcBorders>
            <w:shd w:val="clear" w:color="000000" w:fill="FFFFFF"/>
            <w:vAlign w:val="center"/>
            <w:hideMark/>
          </w:tcPr>
          <w:p w14:paraId="4E5A0353" w14:textId="1BCF81BC"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6E3E669C" w14:textId="02B0CBC3"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6AF3583E"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Boiler Pipe Insulation</w:t>
            </w:r>
          </w:p>
        </w:tc>
        <w:tc>
          <w:tcPr>
            <w:tcW w:w="471" w:type="pct"/>
            <w:tcBorders>
              <w:top w:val="nil"/>
              <w:left w:val="nil"/>
              <w:bottom w:val="single" w:sz="8" w:space="0" w:color="B3EFFD"/>
              <w:right w:val="nil"/>
            </w:tcBorders>
            <w:shd w:val="clear" w:color="000000" w:fill="FFFFFF"/>
            <w:noWrap/>
            <w:vAlign w:val="center"/>
            <w:hideMark/>
          </w:tcPr>
          <w:p w14:paraId="148D402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118</w:t>
            </w:r>
          </w:p>
        </w:tc>
        <w:tc>
          <w:tcPr>
            <w:tcW w:w="413" w:type="pct"/>
            <w:tcBorders>
              <w:top w:val="nil"/>
              <w:left w:val="nil"/>
              <w:bottom w:val="single" w:sz="8" w:space="0" w:color="B3EFFD"/>
              <w:right w:val="nil"/>
            </w:tcBorders>
            <w:shd w:val="clear" w:color="000000" w:fill="FFFFFF"/>
            <w:noWrap/>
            <w:vAlign w:val="center"/>
            <w:hideMark/>
          </w:tcPr>
          <w:p w14:paraId="09E3EFB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870128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118</w:t>
            </w:r>
          </w:p>
        </w:tc>
        <w:tc>
          <w:tcPr>
            <w:tcW w:w="579" w:type="pct"/>
            <w:tcBorders>
              <w:top w:val="nil"/>
              <w:left w:val="nil"/>
              <w:bottom w:val="single" w:sz="8" w:space="0" w:color="B3EFFD"/>
              <w:right w:val="nil"/>
            </w:tcBorders>
            <w:shd w:val="clear" w:color="000000" w:fill="FFFFFF"/>
            <w:vAlign w:val="center"/>
            <w:hideMark/>
          </w:tcPr>
          <w:p w14:paraId="4E829C3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03B0543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104</w:t>
            </w:r>
          </w:p>
        </w:tc>
      </w:tr>
      <w:tr w:rsidR="00684DD0" w:rsidRPr="00684DD0" w14:paraId="2CD3AC9F" w14:textId="77777777" w:rsidTr="008C3B75">
        <w:trPr>
          <w:trHeight w:val="315"/>
        </w:trPr>
        <w:tc>
          <w:tcPr>
            <w:tcW w:w="689" w:type="pct"/>
            <w:vMerge/>
            <w:tcBorders>
              <w:left w:val="nil"/>
              <w:right w:val="nil"/>
            </w:tcBorders>
            <w:shd w:val="clear" w:color="000000" w:fill="FFFFFF"/>
            <w:vAlign w:val="center"/>
            <w:hideMark/>
          </w:tcPr>
          <w:p w14:paraId="461C6A11" w14:textId="5385AFBC"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4B1DD56F" w14:textId="4AB3AC78"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5291D332"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DHW Pipe Insulation</w:t>
            </w:r>
          </w:p>
        </w:tc>
        <w:tc>
          <w:tcPr>
            <w:tcW w:w="471" w:type="pct"/>
            <w:tcBorders>
              <w:top w:val="nil"/>
              <w:left w:val="nil"/>
              <w:bottom w:val="single" w:sz="8" w:space="0" w:color="B3EFFD"/>
              <w:right w:val="nil"/>
            </w:tcBorders>
            <w:shd w:val="clear" w:color="000000" w:fill="FFFFFF"/>
            <w:noWrap/>
            <w:vAlign w:val="center"/>
            <w:hideMark/>
          </w:tcPr>
          <w:p w14:paraId="3F60172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968</w:t>
            </w:r>
          </w:p>
        </w:tc>
        <w:tc>
          <w:tcPr>
            <w:tcW w:w="413" w:type="pct"/>
            <w:tcBorders>
              <w:top w:val="nil"/>
              <w:left w:val="nil"/>
              <w:bottom w:val="single" w:sz="8" w:space="0" w:color="B3EFFD"/>
              <w:right w:val="nil"/>
            </w:tcBorders>
            <w:shd w:val="clear" w:color="000000" w:fill="FFFFFF"/>
            <w:noWrap/>
            <w:vAlign w:val="center"/>
            <w:hideMark/>
          </w:tcPr>
          <w:p w14:paraId="6464316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2C7B27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968</w:t>
            </w:r>
          </w:p>
        </w:tc>
        <w:tc>
          <w:tcPr>
            <w:tcW w:w="579" w:type="pct"/>
            <w:tcBorders>
              <w:top w:val="nil"/>
              <w:left w:val="nil"/>
              <w:bottom w:val="single" w:sz="8" w:space="0" w:color="B3EFFD"/>
              <w:right w:val="nil"/>
            </w:tcBorders>
            <w:shd w:val="clear" w:color="000000" w:fill="FFFFFF"/>
            <w:vAlign w:val="center"/>
            <w:hideMark/>
          </w:tcPr>
          <w:p w14:paraId="7215DFE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4C3BCA7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852</w:t>
            </w:r>
          </w:p>
        </w:tc>
      </w:tr>
      <w:tr w:rsidR="00684DD0" w:rsidRPr="00684DD0" w14:paraId="3904856B" w14:textId="77777777" w:rsidTr="008C3B75">
        <w:trPr>
          <w:trHeight w:val="315"/>
        </w:trPr>
        <w:tc>
          <w:tcPr>
            <w:tcW w:w="689" w:type="pct"/>
            <w:vMerge/>
            <w:tcBorders>
              <w:left w:val="nil"/>
              <w:right w:val="nil"/>
            </w:tcBorders>
            <w:shd w:val="clear" w:color="000000" w:fill="FFFFFF"/>
            <w:vAlign w:val="center"/>
            <w:hideMark/>
          </w:tcPr>
          <w:p w14:paraId="4F9224BB" w14:textId="69EC5B05"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3497F306" w14:textId="2B6CD072"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445305E5"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Handheld Showerhead (DI) SF</w:t>
            </w:r>
          </w:p>
        </w:tc>
        <w:tc>
          <w:tcPr>
            <w:tcW w:w="471" w:type="pct"/>
            <w:tcBorders>
              <w:top w:val="nil"/>
              <w:left w:val="nil"/>
              <w:bottom w:val="single" w:sz="8" w:space="0" w:color="B3EFFD"/>
              <w:right w:val="nil"/>
            </w:tcBorders>
            <w:shd w:val="clear" w:color="000000" w:fill="FFFFFF"/>
            <w:noWrap/>
            <w:vAlign w:val="center"/>
            <w:hideMark/>
          </w:tcPr>
          <w:p w14:paraId="4015FE6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210</w:t>
            </w:r>
          </w:p>
        </w:tc>
        <w:tc>
          <w:tcPr>
            <w:tcW w:w="413" w:type="pct"/>
            <w:tcBorders>
              <w:top w:val="nil"/>
              <w:left w:val="nil"/>
              <w:bottom w:val="single" w:sz="8" w:space="0" w:color="B3EFFD"/>
              <w:right w:val="nil"/>
            </w:tcBorders>
            <w:shd w:val="clear" w:color="000000" w:fill="FFFFFF"/>
            <w:noWrap/>
            <w:vAlign w:val="center"/>
            <w:hideMark/>
          </w:tcPr>
          <w:p w14:paraId="26CE8C7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5CEE93A8"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210</w:t>
            </w:r>
          </w:p>
        </w:tc>
        <w:tc>
          <w:tcPr>
            <w:tcW w:w="579" w:type="pct"/>
            <w:tcBorders>
              <w:top w:val="nil"/>
              <w:left w:val="nil"/>
              <w:bottom w:val="single" w:sz="8" w:space="0" w:color="B3EFFD"/>
              <w:right w:val="nil"/>
            </w:tcBorders>
            <w:shd w:val="clear" w:color="000000" w:fill="FFFFFF"/>
            <w:vAlign w:val="center"/>
            <w:hideMark/>
          </w:tcPr>
          <w:p w14:paraId="47A36E3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63C9350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214</w:t>
            </w:r>
          </w:p>
        </w:tc>
      </w:tr>
      <w:tr w:rsidR="00684DD0" w:rsidRPr="00684DD0" w14:paraId="6106D6E7" w14:textId="77777777" w:rsidTr="008C3B75">
        <w:trPr>
          <w:trHeight w:val="315"/>
        </w:trPr>
        <w:tc>
          <w:tcPr>
            <w:tcW w:w="689" w:type="pct"/>
            <w:vMerge/>
            <w:tcBorders>
              <w:left w:val="nil"/>
              <w:right w:val="nil"/>
            </w:tcBorders>
            <w:shd w:val="clear" w:color="000000" w:fill="FFFFFF"/>
            <w:vAlign w:val="center"/>
            <w:hideMark/>
          </w:tcPr>
          <w:p w14:paraId="7D7F29F7" w14:textId="08856209"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1279EF9B" w14:textId="000EA4BA"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6AE9BEFC"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Kitchen Aerator SF (DI)</w:t>
            </w:r>
          </w:p>
        </w:tc>
        <w:tc>
          <w:tcPr>
            <w:tcW w:w="471" w:type="pct"/>
            <w:tcBorders>
              <w:top w:val="nil"/>
              <w:left w:val="nil"/>
              <w:bottom w:val="single" w:sz="8" w:space="0" w:color="B3EFFD"/>
              <w:right w:val="nil"/>
            </w:tcBorders>
            <w:shd w:val="clear" w:color="000000" w:fill="FFFFFF"/>
            <w:noWrap/>
            <w:vAlign w:val="center"/>
            <w:hideMark/>
          </w:tcPr>
          <w:p w14:paraId="2450B3C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105</w:t>
            </w:r>
          </w:p>
        </w:tc>
        <w:tc>
          <w:tcPr>
            <w:tcW w:w="413" w:type="pct"/>
            <w:tcBorders>
              <w:top w:val="nil"/>
              <w:left w:val="nil"/>
              <w:bottom w:val="single" w:sz="8" w:space="0" w:color="B3EFFD"/>
              <w:right w:val="nil"/>
            </w:tcBorders>
            <w:shd w:val="clear" w:color="000000" w:fill="FFFFFF"/>
            <w:noWrap/>
            <w:vAlign w:val="center"/>
            <w:hideMark/>
          </w:tcPr>
          <w:p w14:paraId="470E627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DE4426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105</w:t>
            </w:r>
          </w:p>
        </w:tc>
        <w:tc>
          <w:tcPr>
            <w:tcW w:w="579" w:type="pct"/>
            <w:tcBorders>
              <w:top w:val="nil"/>
              <w:left w:val="nil"/>
              <w:bottom w:val="single" w:sz="8" w:space="0" w:color="B3EFFD"/>
              <w:right w:val="nil"/>
            </w:tcBorders>
            <w:shd w:val="clear" w:color="000000" w:fill="FFFFFF"/>
            <w:vAlign w:val="center"/>
            <w:hideMark/>
          </w:tcPr>
          <w:p w14:paraId="08D434B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4FF765BD"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107</w:t>
            </w:r>
          </w:p>
        </w:tc>
      </w:tr>
      <w:tr w:rsidR="00684DD0" w:rsidRPr="00684DD0" w14:paraId="72EE3256" w14:textId="77777777" w:rsidTr="008C3B75">
        <w:trPr>
          <w:trHeight w:val="315"/>
        </w:trPr>
        <w:tc>
          <w:tcPr>
            <w:tcW w:w="689" w:type="pct"/>
            <w:vMerge/>
            <w:tcBorders>
              <w:left w:val="nil"/>
              <w:right w:val="nil"/>
            </w:tcBorders>
            <w:shd w:val="clear" w:color="000000" w:fill="FFFFFF"/>
            <w:vAlign w:val="center"/>
            <w:hideMark/>
          </w:tcPr>
          <w:p w14:paraId="5E6F548D" w14:textId="4CD2228D"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700B8FFE" w14:textId="348450CB"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069FFD43"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Programmable Thermostat (DI)</w:t>
            </w:r>
          </w:p>
        </w:tc>
        <w:tc>
          <w:tcPr>
            <w:tcW w:w="471" w:type="pct"/>
            <w:tcBorders>
              <w:top w:val="nil"/>
              <w:left w:val="nil"/>
              <w:bottom w:val="single" w:sz="8" w:space="0" w:color="B3EFFD"/>
              <w:right w:val="nil"/>
            </w:tcBorders>
            <w:shd w:val="clear" w:color="000000" w:fill="FFFFFF"/>
            <w:noWrap/>
            <w:vAlign w:val="center"/>
            <w:hideMark/>
          </w:tcPr>
          <w:p w14:paraId="42C39BB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933</w:t>
            </w:r>
          </w:p>
        </w:tc>
        <w:tc>
          <w:tcPr>
            <w:tcW w:w="413" w:type="pct"/>
            <w:tcBorders>
              <w:top w:val="nil"/>
              <w:left w:val="nil"/>
              <w:bottom w:val="single" w:sz="8" w:space="0" w:color="B3EFFD"/>
              <w:right w:val="nil"/>
            </w:tcBorders>
            <w:shd w:val="clear" w:color="000000" w:fill="FFFFFF"/>
            <w:noWrap/>
            <w:vAlign w:val="center"/>
            <w:hideMark/>
          </w:tcPr>
          <w:p w14:paraId="653A04B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7DD49C2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933</w:t>
            </w:r>
          </w:p>
        </w:tc>
        <w:tc>
          <w:tcPr>
            <w:tcW w:w="579" w:type="pct"/>
            <w:tcBorders>
              <w:top w:val="nil"/>
              <w:left w:val="nil"/>
              <w:bottom w:val="single" w:sz="8" w:space="0" w:color="B3EFFD"/>
              <w:right w:val="nil"/>
            </w:tcBorders>
            <w:shd w:val="clear" w:color="000000" w:fill="FFFFFF"/>
            <w:vAlign w:val="center"/>
            <w:hideMark/>
          </w:tcPr>
          <w:p w14:paraId="607767A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5FD113B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821</w:t>
            </w:r>
          </w:p>
        </w:tc>
      </w:tr>
      <w:tr w:rsidR="00684DD0" w:rsidRPr="00684DD0" w14:paraId="1D87F6F9" w14:textId="77777777" w:rsidTr="008C3B75">
        <w:trPr>
          <w:trHeight w:val="315"/>
        </w:trPr>
        <w:tc>
          <w:tcPr>
            <w:tcW w:w="689" w:type="pct"/>
            <w:vMerge/>
            <w:tcBorders>
              <w:left w:val="nil"/>
              <w:right w:val="nil"/>
            </w:tcBorders>
            <w:shd w:val="clear" w:color="000000" w:fill="FFFFFF"/>
            <w:vAlign w:val="center"/>
            <w:hideMark/>
          </w:tcPr>
          <w:p w14:paraId="370E0BCC" w14:textId="531C4D7E"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30E76302" w14:textId="7FD5BB21"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37CE0BA9"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Re-Program Thermostat (DI)</w:t>
            </w:r>
          </w:p>
        </w:tc>
        <w:tc>
          <w:tcPr>
            <w:tcW w:w="471" w:type="pct"/>
            <w:tcBorders>
              <w:top w:val="nil"/>
              <w:left w:val="nil"/>
              <w:bottom w:val="single" w:sz="8" w:space="0" w:color="B3EFFD"/>
              <w:right w:val="nil"/>
            </w:tcBorders>
            <w:shd w:val="clear" w:color="000000" w:fill="FFFFFF"/>
            <w:noWrap/>
            <w:vAlign w:val="center"/>
            <w:hideMark/>
          </w:tcPr>
          <w:p w14:paraId="76A2144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249</w:t>
            </w:r>
          </w:p>
        </w:tc>
        <w:tc>
          <w:tcPr>
            <w:tcW w:w="413" w:type="pct"/>
            <w:tcBorders>
              <w:top w:val="nil"/>
              <w:left w:val="nil"/>
              <w:bottom w:val="single" w:sz="8" w:space="0" w:color="B3EFFD"/>
              <w:right w:val="nil"/>
            </w:tcBorders>
            <w:shd w:val="clear" w:color="000000" w:fill="FFFFFF"/>
            <w:noWrap/>
            <w:vAlign w:val="center"/>
            <w:hideMark/>
          </w:tcPr>
          <w:p w14:paraId="42EFF4D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A91372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249</w:t>
            </w:r>
          </w:p>
        </w:tc>
        <w:tc>
          <w:tcPr>
            <w:tcW w:w="579" w:type="pct"/>
            <w:tcBorders>
              <w:top w:val="nil"/>
              <w:left w:val="nil"/>
              <w:bottom w:val="single" w:sz="8" w:space="0" w:color="B3EFFD"/>
              <w:right w:val="nil"/>
            </w:tcBorders>
            <w:shd w:val="clear" w:color="000000" w:fill="FFFFFF"/>
            <w:vAlign w:val="center"/>
            <w:hideMark/>
          </w:tcPr>
          <w:p w14:paraId="7FFC77A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0.80</w:t>
            </w:r>
          </w:p>
        </w:tc>
        <w:tc>
          <w:tcPr>
            <w:tcW w:w="471" w:type="pct"/>
            <w:tcBorders>
              <w:top w:val="nil"/>
              <w:left w:val="nil"/>
              <w:bottom w:val="single" w:sz="8" w:space="0" w:color="B3EFFD"/>
              <w:right w:val="nil"/>
            </w:tcBorders>
            <w:shd w:val="clear" w:color="000000" w:fill="FFFFFF"/>
            <w:vAlign w:val="center"/>
            <w:hideMark/>
          </w:tcPr>
          <w:p w14:paraId="13862D6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199</w:t>
            </w:r>
          </w:p>
        </w:tc>
      </w:tr>
      <w:tr w:rsidR="00684DD0" w:rsidRPr="00684DD0" w14:paraId="61C6D81D" w14:textId="77777777" w:rsidTr="008C3B75">
        <w:trPr>
          <w:trHeight w:val="315"/>
        </w:trPr>
        <w:tc>
          <w:tcPr>
            <w:tcW w:w="689" w:type="pct"/>
            <w:vMerge/>
            <w:tcBorders>
              <w:left w:val="nil"/>
              <w:right w:val="nil"/>
            </w:tcBorders>
            <w:shd w:val="clear" w:color="000000" w:fill="FFFFFF"/>
            <w:vAlign w:val="center"/>
            <w:hideMark/>
          </w:tcPr>
          <w:p w14:paraId="041A774B" w14:textId="4578D175"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065F1AA4" w14:textId="470841B5"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098DC75E"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Shower Flow Reducer (DI) SF</w:t>
            </w:r>
          </w:p>
        </w:tc>
        <w:tc>
          <w:tcPr>
            <w:tcW w:w="471" w:type="pct"/>
            <w:tcBorders>
              <w:top w:val="nil"/>
              <w:left w:val="nil"/>
              <w:bottom w:val="single" w:sz="8" w:space="0" w:color="B3EFFD"/>
              <w:right w:val="nil"/>
            </w:tcBorders>
            <w:shd w:val="clear" w:color="000000" w:fill="FFFFFF"/>
            <w:noWrap/>
            <w:vAlign w:val="center"/>
            <w:hideMark/>
          </w:tcPr>
          <w:p w14:paraId="1F26270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19</w:t>
            </w:r>
          </w:p>
        </w:tc>
        <w:tc>
          <w:tcPr>
            <w:tcW w:w="413" w:type="pct"/>
            <w:tcBorders>
              <w:top w:val="nil"/>
              <w:left w:val="nil"/>
              <w:bottom w:val="single" w:sz="8" w:space="0" w:color="B3EFFD"/>
              <w:right w:val="nil"/>
            </w:tcBorders>
            <w:shd w:val="clear" w:color="000000" w:fill="FFFFFF"/>
            <w:noWrap/>
            <w:vAlign w:val="center"/>
            <w:hideMark/>
          </w:tcPr>
          <w:p w14:paraId="15B52FF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2FE9F9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19</w:t>
            </w:r>
          </w:p>
        </w:tc>
        <w:tc>
          <w:tcPr>
            <w:tcW w:w="579" w:type="pct"/>
            <w:tcBorders>
              <w:top w:val="nil"/>
              <w:left w:val="nil"/>
              <w:bottom w:val="single" w:sz="8" w:space="0" w:color="B3EFFD"/>
              <w:right w:val="nil"/>
            </w:tcBorders>
            <w:shd w:val="clear" w:color="000000" w:fill="FFFFFF"/>
            <w:vAlign w:val="center"/>
            <w:hideMark/>
          </w:tcPr>
          <w:p w14:paraId="5D3DB49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23467A1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19</w:t>
            </w:r>
          </w:p>
        </w:tc>
      </w:tr>
      <w:tr w:rsidR="00684DD0" w:rsidRPr="00684DD0" w14:paraId="37A9FEDC" w14:textId="77777777" w:rsidTr="008C3B75">
        <w:trPr>
          <w:trHeight w:val="315"/>
        </w:trPr>
        <w:tc>
          <w:tcPr>
            <w:tcW w:w="689" w:type="pct"/>
            <w:vMerge/>
            <w:tcBorders>
              <w:left w:val="nil"/>
              <w:right w:val="nil"/>
            </w:tcBorders>
            <w:shd w:val="clear" w:color="000000" w:fill="FFFFFF"/>
            <w:vAlign w:val="center"/>
            <w:hideMark/>
          </w:tcPr>
          <w:p w14:paraId="245DB1DE" w14:textId="22CD8C2E" w:rsidR="00684DD0" w:rsidRPr="00684DD0" w:rsidRDefault="00684DD0" w:rsidP="00684DD0">
            <w:pPr>
              <w:rPr>
                <w:rFonts w:ascii="Arial Narrow" w:hAnsi="Arial Narrow" w:cs="Calibri"/>
                <w:color w:val="000000"/>
                <w:sz w:val="20"/>
              </w:rPr>
            </w:pPr>
          </w:p>
        </w:tc>
        <w:tc>
          <w:tcPr>
            <w:tcW w:w="593" w:type="pct"/>
            <w:tcBorders>
              <w:top w:val="nil"/>
              <w:left w:val="nil"/>
              <w:bottom w:val="single" w:sz="8" w:space="0" w:color="B3EFFD"/>
              <w:right w:val="nil"/>
            </w:tcBorders>
            <w:shd w:val="clear" w:color="auto" w:fill="auto"/>
            <w:vAlign w:val="center"/>
            <w:hideMark/>
          </w:tcPr>
          <w:p w14:paraId="397D699D" w14:textId="428788DE"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1B498F51"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Showerhead (DI) SF</w:t>
            </w:r>
          </w:p>
        </w:tc>
        <w:tc>
          <w:tcPr>
            <w:tcW w:w="471" w:type="pct"/>
            <w:tcBorders>
              <w:top w:val="nil"/>
              <w:left w:val="nil"/>
              <w:bottom w:val="single" w:sz="8" w:space="0" w:color="B3EFFD"/>
              <w:right w:val="nil"/>
            </w:tcBorders>
            <w:shd w:val="clear" w:color="000000" w:fill="FFFFFF"/>
            <w:noWrap/>
            <w:vAlign w:val="center"/>
            <w:hideMark/>
          </w:tcPr>
          <w:p w14:paraId="700BE3C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269</w:t>
            </w:r>
          </w:p>
        </w:tc>
        <w:tc>
          <w:tcPr>
            <w:tcW w:w="413" w:type="pct"/>
            <w:tcBorders>
              <w:top w:val="nil"/>
              <w:left w:val="nil"/>
              <w:bottom w:val="single" w:sz="8" w:space="0" w:color="B3EFFD"/>
              <w:right w:val="nil"/>
            </w:tcBorders>
            <w:shd w:val="clear" w:color="000000" w:fill="FFFFFF"/>
            <w:noWrap/>
            <w:vAlign w:val="center"/>
            <w:hideMark/>
          </w:tcPr>
          <w:p w14:paraId="132D27F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663529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269</w:t>
            </w:r>
          </w:p>
        </w:tc>
        <w:tc>
          <w:tcPr>
            <w:tcW w:w="579" w:type="pct"/>
            <w:tcBorders>
              <w:top w:val="nil"/>
              <w:left w:val="nil"/>
              <w:bottom w:val="single" w:sz="8" w:space="0" w:color="B3EFFD"/>
              <w:right w:val="nil"/>
            </w:tcBorders>
            <w:shd w:val="clear" w:color="000000" w:fill="FFFFFF"/>
            <w:vAlign w:val="center"/>
            <w:hideMark/>
          </w:tcPr>
          <w:p w14:paraId="6B649AE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0D98BD7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275</w:t>
            </w:r>
          </w:p>
        </w:tc>
      </w:tr>
      <w:tr w:rsidR="00684DD0" w:rsidRPr="00684DD0" w14:paraId="1E63858B" w14:textId="77777777" w:rsidTr="0085136D">
        <w:trPr>
          <w:trHeight w:val="525"/>
        </w:trPr>
        <w:tc>
          <w:tcPr>
            <w:tcW w:w="689" w:type="pct"/>
            <w:vMerge/>
            <w:tcBorders>
              <w:left w:val="nil"/>
              <w:right w:val="nil"/>
            </w:tcBorders>
            <w:shd w:val="clear" w:color="000000" w:fill="FFFFFF"/>
            <w:vAlign w:val="center"/>
            <w:hideMark/>
          </w:tcPr>
          <w:p w14:paraId="0FA31C56" w14:textId="649A836A" w:rsidR="00684DD0" w:rsidRPr="00684DD0" w:rsidRDefault="00684DD0" w:rsidP="00684DD0">
            <w:pPr>
              <w:rPr>
                <w:rFonts w:ascii="Arial Narrow" w:hAnsi="Arial Narrow" w:cs="Calibri"/>
                <w:color w:val="000000"/>
                <w:sz w:val="20"/>
              </w:rPr>
            </w:pPr>
          </w:p>
        </w:tc>
        <w:tc>
          <w:tcPr>
            <w:tcW w:w="593" w:type="pct"/>
            <w:vMerge w:val="restart"/>
            <w:tcBorders>
              <w:top w:val="nil"/>
              <w:left w:val="nil"/>
              <w:right w:val="nil"/>
            </w:tcBorders>
            <w:shd w:val="clear" w:color="auto" w:fill="auto"/>
            <w:vAlign w:val="center"/>
            <w:hideMark/>
          </w:tcPr>
          <w:p w14:paraId="7F82BD9F"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Virtual Home Assessment</w:t>
            </w:r>
          </w:p>
        </w:tc>
        <w:tc>
          <w:tcPr>
            <w:tcW w:w="1313" w:type="pct"/>
            <w:tcBorders>
              <w:top w:val="nil"/>
              <w:left w:val="nil"/>
              <w:bottom w:val="single" w:sz="8" w:space="0" w:color="B3EFFD"/>
              <w:right w:val="nil"/>
            </w:tcBorders>
            <w:shd w:val="clear" w:color="000000" w:fill="FFFFFF"/>
            <w:vAlign w:val="center"/>
            <w:hideMark/>
          </w:tcPr>
          <w:p w14:paraId="55B1674F"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Air Handler Filter Replacement (VA)</w:t>
            </w:r>
          </w:p>
        </w:tc>
        <w:tc>
          <w:tcPr>
            <w:tcW w:w="471" w:type="pct"/>
            <w:tcBorders>
              <w:top w:val="nil"/>
              <w:left w:val="nil"/>
              <w:bottom w:val="single" w:sz="8" w:space="0" w:color="B3EFFD"/>
              <w:right w:val="nil"/>
            </w:tcBorders>
            <w:shd w:val="clear" w:color="000000" w:fill="FFFFFF"/>
            <w:noWrap/>
            <w:vAlign w:val="center"/>
            <w:hideMark/>
          </w:tcPr>
          <w:p w14:paraId="11D526E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705</w:t>
            </w:r>
          </w:p>
        </w:tc>
        <w:tc>
          <w:tcPr>
            <w:tcW w:w="413" w:type="pct"/>
            <w:tcBorders>
              <w:top w:val="nil"/>
              <w:left w:val="nil"/>
              <w:bottom w:val="single" w:sz="8" w:space="0" w:color="B3EFFD"/>
              <w:right w:val="nil"/>
            </w:tcBorders>
            <w:shd w:val="clear" w:color="000000" w:fill="FFFFFF"/>
            <w:noWrap/>
            <w:vAlign w:val="center"/>
            <w:hideMark/>
          </w:tcPr>
          <w:p w14:paraId="39433B2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6340ED9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705</w:t>
            </w:r>
          </w:p>
        </w:tc>
        <w:tc>
          <w:tcPr>
            <w:tcW w:w="579" w:type="pct"/>
            <w:tcBorders>
              <w:top w:val="nil"/>
              <w:left w:val="nil"/>
              <w:bottom w:val="single" w:sz="8" w:space="0" w:color="B3EFFD"/>
              <w:right w:val="nil"/>
            </w:tcBorders>
            <w:shd w:val="clear" w:color="000000" w:fill="FFFFFF"/>
            <w:vAlign w:val="center"/>
            <w:hideMark/>
          </w:tcPr>
          <w:p w14:paraId="4CE8341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0324307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621</w:t>
            </w:r>
          </w:p>
        </w:tc>
      </w:tr>
      <w:tr w:rsidR="00684DD0" w:rsidRPr="00684DD0" w14:paraId="195BB5E6" w14:textId="77777777" w:rsidTr="0085136D">
        <w:trPr>
          <w:trHeight w:val="315"/>
        </w:trPr>
        <w:tc>
          <w:tcPr>
            <w:tcW w:w="689" w:type="pct"/>
            <w:vMerge/>
            <w:tcBorders>
              <w:left w:val="nil"/>
              <w:right w:val="nil"/>
            </w:tcBorders>
            <w:shd w:val="clear" w:color="000000" w:fill="FFFFFF"/>
            <w:vAlign w:val="center"/>
            <w:hideMark/>
          </w:tcPr>
          <w:p w14:paraId="6B06F033" w14:textId="16B06063" w:rsidR="00684DD0" w:rsidRPr="00684DD0" w:rsidRDefault="00684DD0" w:rsidP="00684DD0">
            <w:pPr>
              <w:rPr>
                <w:rFonts w:ascii="Arial Narrow" w:hAnsi="Arial Narrow" w:cs="Calibri"/>
                <w:color w:val="000000"/>
                <w:sz w:val="20"/>
              </w:rPr>
            </w:pPr>
          </w:p>
        </w:tc>
        <w:tc>
          <w:tcPr>
            <w:tcW w:w="593" w:type="pct"/>
            <w:vMerge/>
            <w:tcBorders>
              <w:left w:val="nil"/>
              <w:right w:val="nil"/>
            </w:tcBorders>
            <w:shd w:val="clear" w:color="auto" w:fill="auto"/>
            <w:vAlign w:val="center"/>
            <w:hideMark/>
          </w:tcPr>
          <w:p w14:paraId="0439C90B" w14:textId="076E7881"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37E26FDB"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Air Sealing - Door Sweep (VA)</w:t>
            </w:r>
          </w:p>
        </w:tc>
        <w:tc>
          <w:tcPr>
            <w:tcW w:w="471" w:type="pct"/>
            <w:tcBorders>
              <w:top w:val="nil"/>
              <w:left w:val="nil"/>
              <w:bottom w:val="single" w:sz="8" w:space="0" w:color="B3EFFD"/>
              <w:right w:val="nil"/>
            </w:tcBorders>
            <w:shd w:val="clear" w:color="000000" w:fill="FFFFFF"/>
            <w:noWrap/>
            <w:vAlign w:val="center"/>
            <w:hideMark/>
          </w:tcPr>
          <w:p w14:paraId="04E9FBA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33</w:t>
            </w:r>
          </w:p>
        </w:tc>
        <w:tc>
          <w:tcPr>
            <w:tcW w:w="413" w:type="pct"/>
            <w:tcBorders>
              <w:top w:val="nil"/>
              <w:left w:val="nil"/>
              <w:bottom w:val="single" w:sz="8" w:space="0" w:color="B3EFFD"/>
              <w:right w:val="nil"/>
            </w:tcBorders>
            <w:shd w:val="clear" w:color="000000" w:fill="FFFFFF"/>
            <w:noWrap/>
            <w:vAlign w:val="center"/>
            <w:hideMark/>
          </w:tcPr>
          <w:p w14:paraId="1F67058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E4B4B0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33</w:t>
            </w:r>
          </w:p>
        </w:tc>
        <w:tc>
          <w:tcPr>
            <w:tcW w:w="579" w:type="pct"/>
            <w:tcBorders>
              <w:top w:val="nil"/>
              <w:left w:val="nil"/>
              <w:bottom w:val="single" w:sz="8" w:space="0" w:color="B3EFFD"/>
              <w:right w:val="nil"/>
            </w:tcBorders>
            <w:shd w:val="clear" w:color="000000" w:fill="FFFFFF"/>
            <w:vAlign w:val="center"/>
            <w:hideMark/>
          </w:tcPr>
          <w:p w14:paraId="39894C1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6338E95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29</w:t>
            </w:r>
          </w:p>
        </w:tc>
      </w:tr>
      <w:tr w:rsidR="00684DD0" w:rsidRPr="00684DD0" w14:paraId="7628F497" w14:textId="77777777" w:rsidTr="0085136D">
        <w:trPr>
          <w:trHeight w:val="315"/>
        </w:trPr>
        <w:tc>
          <w:tcPr>
            <w:tcW w:w="689" w:type="pct"/>
            <w:vMerge/>
            <w:tcBorders>
              <w:left w:val="nil"/>
              <w:right w:val="nil"/>
            </w:tcBorders>
            <w:shd w:val="clear" w:color="000000" w:fill="FFFFFF"/>
            <w:vAlign w:val="center"/>
            <w:hideMark/>
          </w:tcPr>
          <w:p w14:paraId="6E5DFA7D" w14:textId="3411ABBB" w:rsidR="00684DD0" w:rsidRPr="00684DD0" w:rsidRDefault="00684DD0" w:rsidP="00684DD0">
            <w:pPr>
              <w:rPr>
                <w:rFonts w:ascii="Arial Narrow" w:hAnsi="Arial Narrow" w:cs="Calibri"/>
                <w:color w:val="000000"/>
                <w:sz w:val="20"/>
              </w:rPr>
            </w:pPr>
          </w:p>
        </w:tc>
        <w:tc>
          <w:tcPr>
            <w:tcW w:w="593" w:type="pct"/>
            <w:vMerge/>
            <w:tcBorders>
              <w:left w:val="nil"/>
              <w:right w:val="nil"/>
            </w:tcBorders>
            <w:shd w:val="clear" w:color="auto" w:fill="auto"/>
            <w:vAlign w:val="center"/>
            <w:hideMark/>
          </w:tcPr>
          <w:p w14:paraId="265F879F" w14:textId="24F5E79F"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39E29C21"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Bathroom Aerator SF (VA)</w:t>
            </w:r>
          </w:p>
        </w:tc>
        <w:tc>
          <w:tcPr>
            <w:tcW w:w="471" w:type="pct"/>
            <w:tcBorders>
              <w:top w:val="nil"/>
              <w:left w:val="nil"/>
              <w:bottom w:val="single" w:sz="8" w:space="0" w:color="B3EFFD"/>
              <w:right w:val="nil"/>
            </w:tcBorders>
            <w:shd w:val="clear" w:color="000000" w:fill="FFFFFF"/>
            <w:noWrap/>
            <w:vAlign w:val="center"/>
            <w:hideMark/>
          </w:tcPr>
          <w:p w14:paraId="458C6EC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19</w:t>
            </w:r>
          </w:p>
        </w:tc>
        <w:tc>
          <w:tcPr>
            <w:tcW w:w="413" w:type="pct"/>
            <w:tcBorders>
              <w:top w:val="nil"/>
              <w:left w:val="nil"/>
              <w:bottom w:val="single" w:sz="8" w:space="0" w:color="B3EFFD"/>
              <w:right w:val="nil"/>
            </w:tcBorders>
            <w:shd w:val="clear" w:color="000000" w:fill="FFFFFF"/>
            <w:noWrap/>
            <w:vAlign w:val="center"/>
            <w:hideMark/>
          </w:tcPr>
          <w:p w14:paraId="3782015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17A198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19</w:t>
            </w:r>
          </w:p>
        </w:tc>
        <w:tc>
          <w:tcPr>
            <w:tcW w:w="579" w:type="pct"/>
            <w:tcBorders>
              <w:top w:val="nil"/>
              <w:left w:val="nil"/>
              <w:bottom w:val="single" w:sz="8" w:space="0" w:color="B3EFFD"/>
              <w:right w:val="nil"/>
            </w:tcBorders>
            <w:shd w:val="clear" w:color="000000" w:fill="FFFFFF"/>
            <w:vAlign w:val="center"/>
            <w:hideMark/>
          </w:tcPr>
          <w:p w14:paraId="14334A3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0EB2A32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19</w:t>
            </w:r>
          </w:p>
        </w:tc>
      </w:tr>
      <w:tr w:rsidR="00684DD0" w:rsidRPr="00684DD0" w14:paraId="0768C2E4" w14:textId="77777777" w:rsidTr="0085136D">
        <w:trPr>
          <w:trHeight w:val="315"/>
        </w:trPr>
        <w:tc>
          <w:tcPr>
            <w:tcW w:w="689" w:type="pct"/>
            <w:vMerge/>
            <w:tcBorders>
              <w:left w:val="nil"/>
              <w:right w:val="nil"/>
            </w:tcBorders>
            <w:shd w:val="clear" w:color="000000" w:fill="FFFFFF"/>
            <w:vAlign w:val="center"/>
            <w:hideMark/>
          </w:tcPr>
          <w:p w14:paraId="1C3C2943" w14:textId="08C38B91" w:rsidR="00684DD0" w:rsidRPr="00684DD0" w:rsidRDefault="00684DD0" w:rsidP="00684DD0">
            <w:pPr>
              <w:rPr>
                <w:rFonts w:ascii="Arial Narrow" w:hAnsi="Arial Narrow" w:cs="Calibri"/>
                <w:color w:val="000000"/>
                <w:sz w:val="20"/>
              </w:rPr>
            </w:pPr>
          </w:p>
        </w:tc>
        <w:tc>
          <w:tcPr>
            <w:tcW w:w="593" w:type="pct"/>
            <w:vMerge/>
            <w:tcBorders>
              <w:left w:val="nil"/>
              <w:right w:val="nil"/>
            </w:tcBorders>
            <w:shd w:val="clear" w:color="auto" w:fill="auto"/>
            <w:vAlign w:val="center"/>
            <w:hideMark/>
          </w:tcPr>
          <w:p w14:paraId="4B07B21A" w14:textId="50CDF41F"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01486338"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Boiler Pipe Insulation</w:t>
            </w:r>
          </w:p>
        </w:tc>
        <w:tc>
          <w:tcPr>
            <w:tcW w:w="471" w:type="pct"/>
            <w:tcBorders>
              <w:top w:val="nil"/>
              <w:left w:val="nil"/>
              <w:bottom w:val="single" w:sz="8" w:space="0" w:color="B3EFFD"/>
              <w:right w:val="nil"/>
            </w:tcBorders>
            <w:shd w:val="clear" w:color="000000" w:fill="FFFFFF"/>
            <w:noWrap/>
            <w:vAlign w:val="center"/>
            <w:hideMark/>
          </w:tcPr>
          <w:p w14:paraId="511311A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40</w:t>
            </w:r>
          </w:p>
        </w:tc>
        <w:tc>
          <w:tcPr>
            <w:tcW w:w="413" w:type="pct"/>
            <w:tcBorders>
              <w:top w:val="nil"/>
              <w:left w:val="nil"/>
              <w:bottom w:val="single" w:sz="8" w:space="0" w:color="B3EFFD"/>
              <w:right w:val="nil"/>
            </w:tcBorders>
            <w:shd w:val="clear" w:color="000000" w:fill="FFFFFF"/>
            <w:noWrap/>
            <w:vAlign w:val="center"/>
            <w:hideMark/>
          </w:tcPr>
          <w:p w14:paraId="63999B0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16DDFD1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40</w:t>
            </w:r>
          </w:p>
        </w:tc>
        <w:tc>
          <w:tcPr>
            <w:tcW w:w="579" w:type="pct"/>
            <w:tcBorders>
              <w:top w:val="nil"/>
              <w:left w:val="nil"/>
              <w:bottom w:val="single" w:sz="8" w:space="0" w:color="B3EFFD"/>
              <w:right w:val="nil"/>
            </w:tcBorders>
            <w:shd w:val="clear" w:color="000000" w:fill="FFFFFF"/>
            <w:vAlign w:val="center"/>
            <w:hideMark/>
          </w:tcPr>
          <w:p w14:paraId="5D42499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530F277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35</w:t>
            </w:r>
          </w:p>
        </w:tc>
      </w:tr>
      <w:tr w:rsidR="00684DD0" w:rsidRPr="00684DD0" w14:paraId="2D9C5342" w14:textId="77777777" w:rsidTr="0085136D">
        <w:trPr>
          <w:trHeight w:val="315"/>
        </w:trPr>
        <w:tc>
          <w:tcPr>
            <w:tcW w:w="689" w:type="pct"/>
            <w:vMerge/>
            <w:tcBorders>
              <w:left w:val="nil"/>
              <w:right w:val="nil"/>
            </w:tcBorders>
            <w:shd w:val="clear" w:color="000000" w:fill="FFFFFF"/>
            <w:vAlign w:val="center"/>
            <w:hideMark/>
          </w:tcPr>
          <w:p w14:paraId="59095814" w14:textId="081B16D1" w:rsidR="00684DD0" w:rsidRPr="00684DD0" w:rsidRDefault="00684DD0" w:rsidP="00684DD0">
            <w:pPr>
              <w:rPr>
                <w:rFonts w:ascii="Arial Narrow" w:hAnsi="Arial Narrow" w:cs="Calibri"/>
                <w:color w:val="000000"/>
                <w:sz w:val="20"/>
              </w:rPr>
            </w:pPr>
          </w:p>
        </w:tc>
        <w:tc>
          <w:tcPr>
            <w:tcW w:w="593" w:type="pct"/>
            <w:vMerge/>
            <w:tcBorders>
              <w:left w:val="nil"/>
              <w:right w:val="nil"/>
            </w:tcBorders>
            <w:shd w:val="clear" w:color="auto" w:fill="auto"/>
            <w:vAlign w:val="center"/>
            <w:hideMark/>
          </w:tcPr>
          <w:p w14:paraId="5684DA65" w14:textId="12470354"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41BB3A72"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DHW Pipe Insulation</w:t>
            </w:r>
          </w:p>
        </w:tc>
        <w:tc>
          <w:tcPr>
            <w:tcW w:w="471" w:type="pct"/>
            <w:tcBorders>
              <w:top w:val="nil"/>
              <w:left w:val="nil"/>
              <w:bottom w:val="single" w:sz="8" w:space="0" w:color="B3EFFD"/>
              <w:right w:val="nil"/>
            </w:tcBorders>
            <w:shd w:val="clear" w:color="000000" w:fill="FFFFFF"/>
            <w:noWrap/>
            <w:vAlign w:val="center"/>
            <w:hideMark/>
          </w:tcPr>
          <w:p w14:paraId="46BDF48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75</w:t>
            </w:r>
          </w:p>
        </w:tc>
        <w:tc>
          <w:tcPr>
            <w:tcW w:w="413" w:type="pct"/>
            <w:tcBorders>
              <w:top w:val="nil"/>
              <w:left w:val="nil"/>
              <w:bottom w:val="single" w:sz="8" w:space="0" w:color="B3EFFD"/>
              <w:right w:val="nil"/>
            </w:tcBorders>
            <w:shd w:val="clear" w:color="000000" w:fill="FFFFFF"/>
            <w:noWrap/>
            <w:vAlign w:val="center"/>
            <w:hideMark/>
          </w:tcPr>
          <w:p w14:paraId="005A4246"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21AD348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75</w:t>
            </w:r>
          </w:p>
        </w:tc>
        <w:tc>
          <w:tcPr>
            <w:tcW w:w="579" w:type="pct"/>
            <w:tcBorders>
              <w:top w:val="nil"/>
              <w:left w:val="nil"/>
              <w:bottom w:val="single" w:sz="8" w:space="0" w:color="B3EFFD"/>
              <w:right w:val="nil"/>
            </w:tcBorders>
            <w:shd w:val="clear" w:color="000000" w:fill="FFFFFF"/>
            <w:vAlign w:val="center"/>
            <w:hideMark/>
          </w:tcPr>
          <w:p w14:paraId="0CC3C76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0.88</w:t>
            </w:r>
          </w:p>
        </w:tc>
        <w:tc>
          <w:tcPr>
            <w:tcW w:w="471" w:type="pct"/>
            <w:tcBorders>
              <w:top w:val="nil"/>
              <w:left w:val="nil"/>
              <w:bottom w:val="single" w:sz="8" w:space="0" w:color="B3EFFD"/>
              <w:right w:val="nil"/>
            </w:tcBorders>
            <w:shd w:val="clear" w:color="000000" w:fill="FFFFFF"/>
            <w:vAlign w:val="center"/>
            <w:hideMark/>
          </w:tcPr>
          <w:p w14:paraId="4DC5856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66</w:t>
            </w:r>
          </w:p>
        </w:tc>
      </w:tr>
      <w:tr w:rsidR="00684DD0" w:rsidRPr="00684DD0" w14:paraId="7A472B98" w14:textId="77777777" w:rsidTr="0085136D">
        <w:trPr>
          <w:trHeight w:val="525"/>
        </w:trPr>
        <w:tc>
          <w:tcPr>
            <w:tcW w:w="689" w:type="pct"/>
            <w:vMerge/>
            <w:tcBorders>
              <w:left w:val="nil"/>
              <w:right w:val="nil"/>
            </w:tcBorders>
            <w:shd w:val="clear" w:color="000000" w:fill="FFFFFF"/>
            <w:vAlign w:val="center"/>
            <w:hideMark/>
          </w:tcPr>
          <w:p w14:paraId="6132C857" w14:textId="49577838" w:rsidR="00684DD0" w:rsidRPr="00684DD0" w:rsidRDefault="00684DD0" w:rsidP="00684DD0">
            <w:pPr>
              <w:rPr>
                <w:rFonts w:ascii="Arial Narrow" w:hAnsi="Arial Narrow" w:cs="Calibri"/>
                <w:color w:val="000000"/>
                <w:sz w:val="20"/>
              </w:rPr>
            </w:pPr>
          </w:p>
        </w:tc>
        <w:tc>
          <w:tcPr>
            <w:tcW w:w="593" w:type="pct"/>
            <w:vMerge/>
            <w:tcBorders>
              <w:left w:val="nil"/>
              <w:right w:val="nil"/>
            </w:tcBorders>
            <w:shd w:val="clear" w:color="auto" w:fill="auto"/>
            <w:vAlign w:val="center"/>
            <w:hideMark/>
          </w:tcPr>
          <w:p w14:paraId="743CA8BD" w14:textId="3BABD9DB"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56225385"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Handheld Showerhead (VA) SF</w:t>
            </w:r>
          </w:p>
        </w:tc>
        <w:tc>
          <w:tcPr>
            <w:tcW w:w="471" w:type="pct"/>
            <w:tcBorders>
              <w:top w:val="nil"/>
              <w:left w:val="nil"/>
              <w:bottom w:val="single" w:sz="8" w:space="0" w:color="B3EFFD"/>
              <w:right w:val="nil"/>
            </w:tcBorders>
            <w:shd w:val="clear" w:color="000000" w:fill="FFFFFF"/>
            <w:noWrap/>
            <w:vAlign w:val="center"/>
            <w:hideMark/>
          </w:tcPr>
          <w:p w14:paraId="7DEAEEB4"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26</w:t>
            </w:r>
          </w:p>
        </w:tc>
        <w:tc>
          <w:tcPr>
            <w:tcW w:w="413" w:type="pct"/>
            <w:tcBorders>
              <w:top w:val="nil"/>
              <w:left w:val="nil"/>
              <w:bottom w:val="single" w:sz="8" w:space="0" w:color="B3EFFD"/>
              <w:right w:val="nil"/>
            </w:tcBorders>
            <w:shd w:val="clear" w:color="000000" w:fill="FFFFFF"/>
            <w:noWrap/>
            <w:vAlign w:val="center"/>
            <w:hideMark/>
          </w:tcPr>
          <w:p w14:paraId="38D463F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70C5FF0"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26</w:t>
            </w:r>
          </w:p>
        </w:tc>
        <w:tc>
          <w:tcPr>
            <w:tcW w:w="579" w:type="pct"/>
            <w:tcBorders>
              <w:top w:val="nil"/>
              <w:left w:val="nil"/>
              <w:bottom w:val="single" w:sz="8" w:space="0" w:color="B3EFFD"/>
              <w:right w:val="nil"/>
            </w:tcBorders>
            <w:shd w:val="clear" w:color="000000" w:fill="FFFFFF"/>
            <w:vAlign w:val="center"/>
            <w:hideMark/>
          </w:tcPr>
          <w:p w14:paraId="40C9462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04959A25"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26</w:t>
            </w:r>
          </w:p>
        </w:tc>
      </w:tr>
      <w:tr w:rsidR="00684DD0" w:rsidRPr="00684DD0" w14:paraId="1E5FB698" w14:textId="77777777" w:rsidTr="0085136D">
        <w:trPr>
          <w:trHeight w:val="315"/>
        </w:trPr>
        <w:tc>
          <w:tcPr>
            <w:tcW w:w="689" w:type="pct"/>
            <w:vMerge/>
            <w:tcBorders>
              <w:left w:val="nil"/>
              <w:right w:val="nil"/>
            </w:tcBorders>
            <w:shd w:val="clear" w:color="000000" w:fill="FFFFFF"/>
            <w:vAlign w:val="center"/>
            <w:hideMark/>
          </w:tcPr>
          <w:p w14:paraId="1760623A" w14:textId="4AD17469" w:rsidR="00684DD0" w:rsidRPr="00684DD0" w:rsidRDefault="00684DD0" w:rsidP="00684DD0">
            <w:pPr>
              <w:rPr>
                <w:rFonts w:ascii="Arial Narrow" w:hAnsi="Arial Narrow" w:cs="Calibri"/>
                <w:color w:val="000000"/>
                <w:sz w:val="20"/>
              </w:rPr>
            </w:pPr>
          </w:p>
        </w:tc>
        <w:tc>
          <w:tcPr>
            <w:tcW w:w="593" w:type="pct"/>
            <w:vMerge/>
            <w:tcBorders>
              <w:left w:val="nil"/>
              <w:right w:val="nil"/>
            </w:tcBorders>
            <w:shd w:val="clear" w:color="auto" w:fill="auto"/>
            <w:vAlign w:val="center"/>
            <w:hideMark/>
          </w:tcPr>
          <w:p w14:paraId="67A51639" w14:textId="606BAF6B"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vAlign w:val="center"/>
            <w:hideMark/>
          </w:tcPr>
          <w:p w14:paraId="435269AA"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Kitchen Aerator SF (VA)</w:t>
            </w:r>
          </w:p>
        </w:tc>
        <w:tc>
          <w:tcPr>
            <w:tcW w:w="471" w:type="pct"/>
            <w:tcBorders>
              <w:top w:val="nil"/>
              <w:left w:val="nil"/>
              <w:bottom w:val="single" w:sz="8" w:space="0" w:color="B3EFFD"/>
              <w:right w:val="nil"/>
            </w:tcBorders>
            <w:shd w:val="clear" w:color="000000" w:fill="FFFFFF"/>
            <w:noWrap/>
            <w:vAlign w:val="center"/>
            <w:hideMark/>
          </w:tcPr>
          <w:p w14:paraId="4BAC7A3F"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15</w:t>
            </w:r>
          </w:p>
        </w:tc>
        <w:tc>
          <w:tcPr>
            <w:tcW w:w="413" w:type="pct"/>
            <w:tcBorders>
              <w:top w:val="nil"/>
              <w:left w:val="nil"/>
              <w:bottom w:val="single" w:sz="8" w:space="0" w:color="B3EFFD"/>
              <w:right w:val="nil"/>
            </w:tcBorders>
            <w:shd w:val="clear" w:color="000000" w:fill="FFFFFF"/>
            <w:noWrap/>
            <w:vAlign w:val="center"/>
            <w:hideMark/>
          </w:tcPr>
          <w:p w14:paraId="32DA946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67C4B9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15</w:t>
            </w:r>
          </w:p>
        </w:tc>
        <w:tc>
          <w:tcPr>
            <w:tcW w:w="579" w:type="pct"/>
            <w:tcBorders>
              <w:top w:val="nil"/>
              <w:left w:val="nil"/>
              <w:bottom w:val="single" w:sz="8" w:space="0" w:color="B3EFFD"/>
              <w:right w:val="nil"/>
            </w:tcBorders>
            <w:shd w:val="clear" w:color="000000" w:fill="FFFFFF"/>
            <w:vAlign w:val="center"/>
            <w:hideMark/>
          </w:tcPr>
          <w:p w14:paraId="696D030C"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161AD4B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15</w:t>
            </w:r>
          </w:p>
        </w:tc>
      </w:tr>
      <w:tr w:rsidR="00684DD0" w:rsidRPr="00684DD0" w14:paraId="0C024D78" w14:textId="77777777" w:rsidTr="00436986">
        <w:trPr>
          <w:trHeight w:val="315"/>
        </w:trPr>
        <w:tc>
          <w:tcPr>
            <w:tcW w:w="689" w:type="pct"/>
            <w:vMerge/>
            <w:tcBorders>
              <w:left w:val="nil"/>
              <w:right w:val="nil"/>
            </w:tcBorders>
            <w:shd w:val="clear" w:color="000000" w:fill="FFFFFF"/>
            <w:vAlign w:val="center"/>
            <w:hideMark/>
          </w:tcPr>
          <w:p w14:paraId="58ECA295" w14:textId="1E357C75" w:rsidR="00684DD0" w:rsidRPr="00684DD0" w:rsidRDefault="00684DD0" w:rsidP="00684DD0">
            <w:pPr>
              <w:rPr>
                <w:rFonts w:ascii="Arial Narrow" w:hAnsi="Arial Narrow" w:cs="Calibri"/>
                <w:color w:val="000000"/>
                <w:sz w:val="20"/>
              </w:rPr>
            </w:pPr>
          </w:p>
        </w:tc>
        <w:tc>
          <w:tcPr>
            <w:tcW w:w="593" w:type="pct"/>
            <w:vMerge/>
            <w:tcBorders>
              <w:left w:val="nil"/>
              <w:right w:val="nil"/>
            </w:tcBorders>
            <w:shd w:val="clear" w:color="000000" w:fill="FFFFFF"/>
            <w:vAlign w:val="center"/>
            <w:hideMark/>
          </w:tcPr>
          <w:p w14:paraId="09262545" w14:textId="04F44D27"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noWrap/>
            <w:vAlign w:val="center"/>
            <w:hideMark/>
          </w:tcPr>
          <w:p w14:paraId="17707434"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Shower Flow Reducer (VA) SF</w:t>
            </w:r>
          </w:p>
        </w:tc>
        <w:tc>
          <w:tcPr>
            <w:tcW w:w="471" w:type="pct"/>
            <w:tcBorders>
              <w:top w:val="nil"/>
              <w:left w:val="nil"/>
              <w:bottom w:val="single" w:sz="8" w:space="0" w:color="B3EFFD"/>
              <w:right w:val="nil"/>
            </w:tcBorders>
            <w:shd w:val="clear" w:color="000000" w:fill="FFFFFF"/>
            <w:noWrap/>
            <w:vAlign w:val="center"/>
            <w:hideMark/>
          </w:tcPr>
          <w:p w14:paraId="5026A1D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22</w:t>
            </w:r>
          </w:p>
        </w:tc>
        <w:tc>
          <w:tcPr>
            <w:tcW w:w="413" w:type="pct"/>
            <w:tcBorders>
              <w:top w:val="nil"/>
              <w:left w:val="nil"/>
              <w:bottom w:val="single" w:sz="8" w:space="0" w:color="B3EFFD"/>
              <w:right w:val="nil"/>
            </w:tcBorders>
            <w:shd w:val="clear" w:color="000000" w:fill="FFFFFF"/>
            <w:noWrap/>
            <w:vAlign w:val="center"/>
            <w:hideMark/>
          </w:tcPr>
          <w:p w14:paraId="751BA2B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03E8972"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22</w:t>
            </w:r>
          </w:p>
        </w:tc>
        <w:tc>
          <w:tcPr>
            <w:tcW w:w="579" w:type="pct"/>
            <w:tcBorders>
              <w:top w:val="nil"/>
              <w:left w:val="nil"/>
              <w:bottom w:val="single" w:sz="8" w:space="0" w:color="B3EFFD"/>
              <w:right w:val="nil"/>
            </w:tcBorders>
            <w:shd w:val="clear" w:color="000000" w:fill="FFFFFF"/>
            <w:vAlign w:val="center"/>
            <w:hideMark/>
          </w:tcPr>
          <w:p w14:paraId="3A2BA62B"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37928B99"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23</w:t>
            </w:r>
          </w:p>
        </w:tc>
      </w:tr>
      <w:tr w:rsidR="00684DD0" w:rsidRPr="00684DD0" w14:paraId="7363EC19" w14:textId="77777777" w:rsidTr="00436986">
        <w:trPr>
          <w:trHeight w:val="315"/>
        </w:trPr>
        <w:tc>
          <w:tcPr>
            <w:tcW w:w="689" w:type="pct"/>
            <w:vMerge/>
            <w:tcBorders>
              <w:left w:val="nil"/>
              <w:bottom w:val="single" w:sz="8" w:space="0" w:color="B3EFFD"/>
              <w:right w:val="nil"/>
            </w:tcBorders>
            <w:shd w:val="clear" w:color="000000" w:fill="FFFFFF"/>
            <w:vAlign w:val="center"/>
            <w:hideMark/>
          </w:tcPr>
          <w:p w14:paraId="4F62A2C0" w14:textId="2B4090EF" w:rsidR="00684DD0" w:rsidRPr="00684DD0" w:rsidRDefault="00684DD0" w:rsidP="00684DD0">
            <w:pPr>
              <w:rPr>
                <w:rFonts w:ascii="Arial Narrow" w:hAnsi="Arial Narrow" w:cs="Calibri"/>
                <w:color w:val="000000"/>
                <w:sz w:val="20"/>
              </w:rPr>
            </w:pPr>
          </w:p>
        </w:tc>
        <w:tc>
          <w:tcPr>
            <w:tcW w:w="593" w:type="pct"/>
            <w:vMerge/>
            <w:tcBorders>
              <w:left w:val="nil"/>
              <w:bottom w:val="single" w:sz="8" w:space="0" w:color="B3EFFD"/>
              <w:right w:val="nil"/>
            </w:tcBorders>
            <w:shd w:val="clear" w:color="auto" w:fill="auto"/>
            <w:vAlign w:val="center"/>
            <w:hideMark/>
          </w:tcPr>
          <w:p w14:paraId="160A7565" w14:textId="6704EA67" w:rsidR="00684DD0" w:rsidRPr="00684DD0" w:rsidRDefault="00684DD0" w:rsidP="00684DD0">
            <w:pPr>
              <w:rPr>
                <w:rFonts w:ascii="Arial Narrow" w:hAnsi="Arial Narrow" w:cs="Calibri"/>
                <w:color w:val="000000"/>
                <w:sz w:val="20"/>
              </w:rPr>
            </w:pPr>
          </w:p>
        </w:tc>
        <w:tc>
          <w:tcPr>
            <w:tcW w:w="1313" w:type="pct"/>
            <w:tcBorders>
              <w:top w:val="nil"/>
              <w:left w:val="nil"/>
              <w:bottom w:val="single" w:sz="8" w:space="0" w:color="B3EFFD"/>
              <w:right w:val="nil"/>
            </w:tcBorders>
            <w:shd w:val="clear" w:color="000000" w:fill="FFFFFF"/>
            <w:noWrap/>
            <w:vAlign w:val="center"/>
            <w:hideMark/>
          </w:tcPr>
          <w:p w14:paraId="2A466EC5" w14:textId="77777777" w:rsidR="00684DD0" w:rsidRPr="00684DD0" w:rsidRDefault="00684DD0" w:rsidP="00684DD0">
            <w:pPr>
              <w:rPr>
                <w:rFonts w:ascii="Arial Narrow" w:hAnsi="Arial Narrow" w:cs="Calibri"/>
                <w:color w:val="000000"/>
                <w:sz w:val="20"/>
              </w:rPr>
            </w:pPr>
            <w:r w:rsidRPr="00684DD0">
              <w:rPr>
                <w:rFonts w:ascii="Arial Narrow" w:hAnsi="Arial Narrow" w:cs="Calibri"/>
                <w:color w:val="000000"/>
                <w:sz w:val="20"/>
              </w:rPr>
              <w:t>Showerhead (VA) SF</w:t>
            </w:r>
          </w:p>
        </w:tc>
        <w:tc>
          <w:tcPr>
            <w:tcW w:w="471" w:type="pct"/>
            <w:tcBorders>
              <w:top w:val="nil"/>
              <w:left w:val="nil"/>
              <w:bottom w:val="single" w:sz="8" w:space="0" w:color="B3EFFD"/>
              <w:right w:val="nil"/>
            </w:tcBorders>
            <w:shd w:val="clear" w:color="000000" w:fill="FFFFFF"/>
            <w:noWrap/>
            <w:vAlign w:val="center"/>
            <w:hideMark/>
          </w:tcPr>
          <w:p w14:paraId="6B14558E"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25</w:t>
            </w:r>
          </w:p>
        </w:tc>
        <w:tc>
          <w:tcPr>
            <w:tcW w:w="413" w:type="pct"/>
            <w:tcBorders>
              <w:top w:val="nil"/>
              <w:left w:val="nil"/>
              <w:bottom w:val="single" w:sz="8" w:space="0" w:color="B3EFFD"/>
              <w:right w:val="nil"/>
            </w:tcBorders>
            <w:shd w:val="clear" w:color="000000" w:fill="FFFFFF"/>
            <w:noWrap/>
            <w:vAlign w:val="center"/>
            <w:hideMark/>
          </w:tcPr>
          <w:p w14:paraId="06230833"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08FE3751"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25</w:t>
            </w:r>
          </w:p>
        </w:tc>
        <w:tc>
          <w:tcPr>
            <w:tcW w:w="579" w:type="pct"/>
            <w:tcBorders>
              <w:top w:val="nil"/>
              <w:left w:val="nil"/>
              <w:bottom w:val="single" w:sz="8" w:space="0" w:color="B3EFFD"/>
              <w:right w:val="nil"/>
            </w:tcBorders>
            <w:shd w:val="clear" w:color="000000" w:fill="FFFFFF"/>
            <w:vAlign w:val="center"/>
            <w:hideMark/>
          </w:tcPr>
          <w:p w14:paraId="1B9CC70A"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1.02</w:t>
            </w:r>
          </w:p>
        </w:tc>
        <w:tc>
          <w:tcPr>
            <w:tcW w:w="471" w:type="pct"/>
            <w:tcBorders>
              <w:top w:val="nil"/>
              <w:left w:val="nil"/>
              <w:bottom w:val="single" w:sz="8" w:space="0" w:color="B3EFFD"/>
              <w:right w:val="nil"/>
            </w:tcBorders>
            <w:shd w:val="clear" w:color="000000" w:fill="FFFFFF"/>
            <w:vAlign w:val="center"/>
            <w:hideMark/>
          </w:tcPr>
          <w:p w14:paraId="688C8F57" w14:textId="77777777" w:rsidR="00684DD0" w:rsidRPr="00684DD0" w:rsidRDefault="00684DD0" w:rsidP="00684DD0">
            <w:pPr>
              <w:jc w:val="right"/>
              <w:rPr>
                <w:rFonts w:ascii="Arial Narrow" w:hAnsi="Arial Narrow" w:cs="Calibri"/>
                <w:color w:val="000000"/>
                <w:sz w:val="20"/>
              </w:rPr>
            </w:pPr>
            <w:r w:rsidRPr="00684DD0">
              <w:rPr>
                <w:rFonts w:ascii="Arial Narrow" w:hAnsi="Arial Narrow" w:cs="Calibri"/>
                <w:color w:val="000000"/>
                <w:sz w:val="20"/>
              </w:rPr>
              <w:t>26</w:t>
            </w:r>
          </w:p>
        </w:tc>
      </w:tr>
      <w:tr w:rsidR="00684DD0" w:rsidRPr="00684DD0" w14:paraId="700FA68B" w14:textId="77777777" w:rsidTr="00684DD0">
        <w:trPr>
          <w:trHeight w:val="315"/>
        </w:trPr>
        <w:tc>
          <w:tcPr>
            <w:tcW w:w="1282" w:type="pct"/>
            <w:gridSpan w:val="2"/>
            <w:tcBorders>
              <w:top w:val="nil"/>
              <w:left w:val="nil"/>
              <w:bottom w:val="single" w:sz="8" w:space="0" w:color="B3EFFD"/>
              <w:right w:val="nil"/>
            </w:tcBorders>
            <w:shd w:val="clear" w:color="000000" w:fill="FFFFFF"/>
            <w:vAlign w:val="center"/>
            <w:hideMark/>
          </w:tcPr>
          <w:p w14:paraId="5B15A0DB" w14:textId="2DCB4D3D" w:rsidR="00684DD0" w:rsidRPr="00684DD0" w:rsidRDefault="00684DD0" w:rsidP="00684DD0">
            <w:pPr>
              <w:rPr>
                <w:rFonts w:ascii="Arial Narrow" w:hAnsi="Arial Narrow" w:cs="Calibri"/>
                <w:b/>
                <w:bCs/>
                <w:i/>
                <w:iCs/>
                <w:color w:val="000000"/>
                <w:sz w:val="20"/>
              </w:rPr>
            </w:pPr>
            <w:r w:rsidRPr="00684DD0">
              <w:rPr>
                <w:rFonts w:ascii="Arial Narrow" w:hAnsi="Arial Narrow" w:cs="Calibri"/>
                <w:b/>
                <w:bCs/>
                <w:i/>
                <w:iCs/>
                <w:color w:val="000000"/>
                <w:sz w:val="20"/>
              </w:rPr>
              <w:t>Non-DAC subtotal</w:t>
            </w:r>
          </w:p>
        </w:tc>
        <w:tc>
          <w:tcPr>
            <w:tcW w:w="1313" w:type="pct"/>
            <w:tcBorders>
              <w:top w:val="nil"/>
              <w:left w:val="nil"/>
              <w:bottom w:val="single" w:sz="8" w:space="0" w:color="B3EFFD"/>
              <w:right w:val="nil"/>
            </w:tcBorders>
            <w:shd w:val="clear" w:color="000000" w:fill="FFFFFF"/>
            <w:noWrap/>
            <w:vAlign w:val="center"/>
            <w:hideMark/>
          </w:tcPr>
          <w:p w14:paraId="67C8E64B" w14:textId="42F31C14" w:rsidR="00684DD0" w:rsidRPr="00684DD0" w:rsidRDefault="00684DD0" w:rsidP="00684DD0">
            <w:pPr>
              <w:rPr>
                <w:rFonts w:ascii="Arial Narrow" w:hAnsi="Arial Narrow" w:cs="Calibri"/>
                <w:b/>
                <w:bCs/>
                <w:i/>
                <w:iCs/>
                <w:color w:val="000000"/>
                <w:sz w:val="20"/>
              </w:rPr>
            </w:pPr>
          </w:p>
        </w:tc>
        <w:tc>
          <w:tcPr>
            <w:tcW w:w="471" w:type="pct"/>
            <w:tcBorders>
              <w:top w:val="nil"/>
              <w:left w:val="nil"/>
              <w:bottom w:val="single" w:sz="8" w:space="0" w:color="B3EFFD"/>
              <w:right w:val="nil"/>
            </w:tcBorders>
            <w:shd w:val="clear" w:color="000000" w:fill="FFFFFF"/>
            <w:noWrap/>
            <w:vAlign w:val="center"/>
            <w:hideMark/>
          </w:tcPr>
          <w:p w14:paraId="2137CB4D"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7,353</w:t>
            </w:r>
          </w:p>
        </w:tc>
        <w:tc>
          <w:tcPr>
            <w:tcW w:w="413" w:type="pct"/>
            <w:tcBorders>
              <w:top w:val="nil"/>
              <w:left w:val="nil"/>
              <w:bottom w:val="single" w:sz="8" w:space="0" w:color="B3EFFD"/>
              <w:right w:val="nil"/>
            </w:tcBorders>
            <w:shd w:val="clear" w:color="000000" w:fill="FFFFFF"/>
            <w:noWrap/>
            <w:vAlign w:val="center"/>
            <w:hideMark/>
          </w:tcPr>
          <w:p w14:paraId="747F0CB4"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100%</w:t>
            </w:r>
          </w:p>
        </w:tc>
        <w:tc>
          <w:tcPr>
            <w:tcW w:w="471" w:type="pct"/>
            <w:tcBorders>
              <w:top w:val="nil"/>
              <w:left w:val="nil"/>
              <w:bottom w:val="single" w:sz="8" w:space="0" w:color="B3EFFD"/>
              <w:right w:val="nil"/>
            </w:tcBorders>
            <w:shd w:val="clear" w:color="000000" w:fill="FFFFFF"/>
            <w:noWrap/>
            <w:vAlign w:val="center"/>
            <w:hideMark/>
          </w:tcPr>
          <w:p w14:paraId="49175D63"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7,353</w:t>
            </w:r>
          </w:p>
        </w:tc>
        <w:tc>
          <w:tcPr>
            <w:tcW w:w="579" w:type="pct"/>
            <w:tcBorders>
              <w:top w:val="nil"/>
              <w:left w:val="nil"/>
              <w:bottom w:val="single" w:sz="8" w:space="0" w:color="B3EFFD"/>
              <w:right w:val="nil"/>
            </w:tcBorders>
            <w:shd w:val="clear" w:color="000000" w:fill="FFFFFF"/>
            <w:noWrap/>
            <w:vAlign w:val="center"/>
            <w:hideMark/>
          </w:tcPr>
          <w:p w14:paraId="20666C85"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0.90</w:t>
            </w:r>
          </w:p>
        </w:tc>
        <w:tc>
          <w:tcPr>
            <w:tcW w:w="471" w:type="pct"/>
            <w:tcBorders>
              <w:top w:val="nil"/>
              <w:left w:val="nil"/>
              <w:bottom w:val="single" w:sz="8" w:space="0" w:color="B3EFFD"/>
              <w:right w:val="nil"/>
            </w:tcBorders>
            <w:shd w:val="clear" w:color="000000" w:fill="FFFFFF"/>
            <w:noWrap/>
            <w:vAlign w:val="center"/>
            <w:hideMark/>
          </w:tcPr>
          <w:p w14:paraId="145DDDB8" w14:textId="77777777" w:rsidR="00684DD0" w:rsidRPr="00684DD0" w:rsidRDefault="00684DD0" w:rsidP="00684DD0">
            <w:pPr>
              <w:jc w:val="right"/>
              <w:rPr>
                <w:rFonts w:ascii="Arial Narrow" w:hAnsi="Arial Narrow" w:cs="Calibri"/>
                <w:b/>
                <w:bCs/>
                <w:i/>
                <w:iCs/>
                <w:color w:val="000000"/>
                <w:sz w:val="20"/>
              </w:rPr>
            </w:pPr>
            <w:r w:rsidRPr="00684DD0">
              <w:rPr>
                <w:rFonts w:ascii="Arial Narrow" w:hAnsi="Arial Narrow" w:cs="Calibri"/>
                <w:b/>
                <w:bCs/>
                <w:i/>
                <w:iCs/>
                <w:color w:val="000000"/>
                <w:sz w:val="20"/>
              </w:rPr>
              <w:t>6,638</w:t>
            </w:r>
          </w:p>
        </w:tc>
      </w:tr>
      <w:tr w:rsidR="00684DD0" w:rsidRPr="00684DD0" w14:paraId="70B4E8DA" w14:textId="77777777" w:rsidTr="00684DD0">
        <w:trPr>
          <w:trHeight w:val="315"/>
        </w:trPr>
        <w:tc>
          <w:tcPr>
            <w:tcW w:w="1282" w:type="pct"/>
            <w:gridSpan w:val="2"/>
            <w:tcBorders>
              <w:top w:val="single" w:sz="8" w:space="0" w:color="B3EFFD"/>
              <w:left w:val="nil"/>
              <w:bottom w:val="single" w:sz="8" w:space="0" w:color="036479"/>
              <w:right w:val="nil"/>
            </w:tcBorders>
            <w:shd w:val="clear" w:color="auto" w:fill="auto"/>
            <w:vAlign w:val="center"/>
            <w:hideMark/>
          </w:tcPr>
          <w:p w14:paraId="4A3A0193" w14:textId="77777777" w:rsidR="00684DD0" w:rsidRPr="00684DD0" w:rsidRDefault="00684DD0" w:rsidP="00684DD0">
            <w:pPr>
              <w:rPr>
                <w:rFonts w:ascii="Arial Narrow" w:hAnsi="Arial Narrow" w:cs="Calibri"/>
                <w:b/>
                <w:bCs/>
                <w:color w:val="000000"/>
                <w:sz w:val="20"/>
              </w:rPr>
            </w:pPr>
            <w:r w:rsidRPr="00684DD0">
              <w:rPr>
                <w:rFonts w:ascii="Arial Narrow" w:hAnsi="Arial Narrow" w:cs="Calibri"/>
                <w:b/>
                <w:bCs/>
                <w:color w:val="000000"/>
                <w:sz w:val="20"/>
              </w:rPr>
              <w:t>Total or Weighted Average</w:t>
            </w:r>
          </w:p>
        </w:tc>
        <w:tc>
          <w:tcPr>
            <w:tcW w:w="1313" w:type="pct"/>
            <w:tcBorders>
              <w:top w:val="nil"/>
              <w:left w:val="nil"/>
              <w:bottom w:val="single" w:sz="8" w:space="0" w:color="036479"/>
              <w:right w:val="nil"/>
            </w:tcBorders>
            <w:shd w:val="clear" w:color="auto" w:fill="auto"/>
            <w:noWrap/>
            <w:vAlign w:val="center"/>
            <w:hideMark/>
          </w:tcPr>
          <w:p w14:paraId="2E5B4FED" w14:textId="24B4C155" w:rsidR="00684DD0" w:rsidRPr="00684DD0" w:rsidRDefault="00684DD0" w:rsidP="00684DD0">
            <w:pPr>
              <w:rPr>
                <w:rFonts w:ascii="Arial Narrow" w:hAnsi="Arial Narrow" w:cs="Calibri"/>
                <w:b/>
                <w:bCs/>
                <w:color w:val="000000"/>
                <w:sz w:val="20"/>
              </w:rPr>
            </w:pPr>
          </w:p>
        </w:tc>
        <w:tc>
          <w:tcPr>
            <w:tcW w:w="471" w:type="pct"/>
            <w:tcBorders>
              <w:top w:val="nil"/>
              <w:left w:val="nil"/>
              <w:bottom w:val="single" w:sz="8" w:space="0" w:color="036479"/>
              <w:right w:val="nil"/>
            </w:tcBorders>
            <w:shd w:val="clear" w:color="auto" w:fill="auto"/>
            <w:noWrap/>
            <w:vAlign w:val="center"/>
            <w:hideMark/>
          </w:tcPr>
          <w:p w14:paraId="001603AE" w14:textId="77777777" w:rsidR="00684DD0" w:rsidRPr="00684DD0" w:rsidRDefault="00684DD0" w:rsidP="00684DD0">
            <w:pPr>
              <w:jc w:val="right"/>
              <w:rPr>
                <w:rFonts w:ascii="Arial Narrow" w:hAnsi="Arial Narrow" w:cs="Calibri"/>
                <w:b/>
                <w:bCs/>
                <w:color w:val="000000"/>
                <w:sz w:val="20"/>
              </w:rPr>
            </w:pPr>
            <w:r w:rsidRPr="00684DD0">
              <w:rPr>
                <w:rFonts w:ascii="Arial Narrow" w:hAnsi="Arial Narrow" w:cs="Calibri"/>
                <w:b/>
                <w:bCs/>
                <w:color w:val="000000"/>
                <w:sz w:val="20"/>
              </w:rPr>
              <w:t>8,253</w:t>
            </w:r>
          </w:p>
        </w:tc>
        <w:tc>
          <w:tcPr>
            <w:tcW w:w="413" w:type="pct"/>
            <w:tcBorders>
              <w:top w:val="nil"/>
              <w:left w:val="nil"/>
              <w:bottom w:val="single" w:sz="8" w:space="0" w:color="036479"/>
              <w:right w:val="nil"/>
            </w:tcBorders>
            <w:shd w:val="clear" w:color="auto" w:fill="auto"/>
            <w:noWrap/>
            <w:vAlign w:val="center"/>
            <w:hideMark/>
          </w:tcPr>
          <w:p w14:paraId="6797CFBF" w14:textId="77777777" w:rsidR="00684DD0" w:rsidRPr="00684DD0" w:rsidRDefault="00684DD0" w:rsidP="00684DD0">
            <w:pPr>
              <w:jc w:val="right"/>
              <w:rPr>
                <w:rFonts w:ascii="Arial Narrow" w:hAnsi="Arial Narrow" w:cs="Calibri"/>
                <w:b/>
                <w:bCs/>
                <w:color w:val="000000"/>
                <w:sz w:val="20"/>
              </w:rPr>
            </w:pPr>
            <w:r w:rsidRPr="00684DD0">
              <w:rPr>
                <w:rFonts w:ascii="Arial Narrow" w:hAnsi="Arial Narrow" w:cs="Calibri"/>
                <w:b/>
                <w:bCs/>
                <w:color w:val="000000"/>
                <w:sz w:val="20"/>
              </w:rPr>
              <w:t>100%</w:t>
            </w:r>
          </w:p>
        </w:tc>
        <w:tc>
          <w:tcPr>
            <w:tcW w:w="471" w:type="pct"/>
            <w:tcBorders>
              <w:top w:val="nil"/>
              <w:left w:val="nil"/>
              <w:bottom w:val="single" w:sz="8" w:space="0" w:color="036479"/>
              <w:right w:val="nil"/>
            </w:tcBorders>
            <w:shd w:val="clear" w:color="auto" w:fill="auto"/>
            <w:noWrap/>
            <w:vAlign w:val="center"/>
            <w:hideMark/>
          </w:tcPr>
          <w:p w14:paraId="4609D2AA" w14:textId="77777777" w:rsidR="00684DD0" w:rsidRPr="00684DD0" w:rsidRDefault="00684DD0" w:rsidP="00684DD0">
            <w:pPr>
              <w:jc w:val="right"/>
              <w:rPr>
                <w:rFonts w:ascii="Arial Narrow" w:hAnsi="Arial Narrow" w:cs="Calibri"/>
                <w:b/>
                <w:bCs/>
                <w:color w:val="000000"/>
                <w:sz w:val="20"/>
              </w:rPr>
            </w:pPr>
            <w:r w:rsidRPr="00684DD0">
              <w:rPr>
                <w:rFonts w:ascii="Arial Narrow" w:hAnsi="Arial Narrow" w:cs="Calibri"/>
                <w:b/>
                <w:bCs/>
                <w:color w:val="000000"/>
                <w:sz w:val="20"/>
              </w:rPr>
              <w:t>8,253</w:t>
            </w:r>
          </w:p>
        </w:tc>
        <w:tc>
          <w:tcPr>
            <w:tcW w:w="579" w:type="pct"/>
            <w:tcBorders>
              <w:top w:val="nil"/>
              <w:left w:val="nil"/>
              <w:bottom w:val="single" w:sz="8" w:space="0" w:color="036479"/>
              <w:right w:val="nil"/>
            </w:tcBorders>
            <w:shd w:val="clear" w:color="auto" w:fill="auto"/>
            <w:vAlign w:val="center"/>
            <w:hideMark/>
          </w:tcPr>
          <w:p w14:paraId="01E3AA0A" w14:textId="2CDF0855" w:rsidR="00684DD0" w:rsidRPr="00684DD0" w:rsidRDefault="00684DD0" w:rsidP="00684DD0">
            <w:pPr>
              <w:jc w:val="right"/>
              <w:rPr>
                <w:rFonts w:ascii="Arial Narrow" w:hAnsi="Arial Narrow" w:cs="Calibri"/>
                <w:b/>
                <w:bCs/>
                <w:color w:val="000000"/>
                <w:sz w:val="20"/>
              </w:rPr>
            </w:pPr>
            <w:r w:rsidRPr="00684DD0">
              <w:rPr>
                <w:rFonts w:ascii="Arial Narrow" w:hAnsi="Arial Narrow" w:cs="Calibri"/>
                <w:b/>
                <w:bCs/>
                <w:color w:val="000000"/>
                <w:sz w:val="20"/>
              </w:rPr>
              <w:t>0.91</w:t>
            </w:r>
          </w:p>
        </w:tc>
        <w:tc>
          <w:tcPr>
            <w:tcW w:w="471" w:type="pct"/>
            <w:tcBorders>
              <w:top w:val="nil"/>
              <w:left w:val="nil"/>
              <w:bottom w:val="single" w:sz="8" w:space="0" w:color="036479"/>
              <w:right w:val="nil"/>
            </w:tcBorders>
            <w:shd w:val="clear" w:color="auto" w:fill="auto"/>
            <w:noWrap/>
            <w:vAlign w:val="center"/>
            <w:hideMark/>
          </w:tcPr>
          <w:p w14:paraId="15FEF2CA" w14:textId="77777777" w:rsidR="00684DD0" w:rsidRPr="00684DD0" w:rsidRDefault="00684DD0" w:rsidP="00684DD0">
            <w:pPr>
              <w:jc w:val="right"/>
              <w:rPr>
                <w:rFonts w:ascii="Arial Narrow" w:hAnsi="Arial Narrow" w:cs="Calibri"/>
                <w:b/>
                <w:bCs/>
                <w:color w:val="000000"/>
                <w:sz w:val="20"/>
              </w:rPr>
            </w:pPr>
            <w:r w:rsidRPr="00684DD0">
              <w:rPr>
                <w:rFonts w:ascii="Arial Narrow" w:hAnsi="Arial Narrow" w:cs="Calibri"/>
                <w:b/>
                <w:bCs/>
                <w:color w:val="000000"/>
                <w:sz w:val="20"/>
              </w:rPr>
              <w:t>7,538</w:t>
            </w:r>
          </w:p>
        </w:tc>
      </w:tr>
    </w:tbl>
    <w:p w14:paraId="5FE37CB7" w14:textId="3D5DE4DF" w:rsidR="00EB0263" w:rsidRDefault="00EB0263" w:rsidP="00E93A62">
      <w:pPr>
        <w:pStyle w:val="GraphFootnote"/>
        <w:rPr>
          <w:rFonts w:ascii="Arial" w:hAnsi="Arial" w:cs="Arial"/>
          <w:szCs w:val="18"/>
        </w:rPr>
      </w:pPr>
      <w:r>
        <w:rPr>
          <w:rFonts w:ascii="Arial" w:hAnsi="Arial" w:cs="Arial"/>
          <w:szCs w:val="18"/>
        </w:rPr>
        <w:t>Note: Totals may not sum due to rounding.</w:t>
      </w:r>
    </w:p>
    <w:p w14:paraId="48DF5D63" w14:textId="7F5E4E01"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3C0E6E17" w14:textId="599D532E" w:rsidR="00E93A62" w:rsidRPr="00F65903" w:rsidRDefault="00E93A62" w:rsidP="00E93A62">
      <w:pPr>
        <w:pStyle w:val="GraphFootnote"/>
        <w:rPr>
          <w:rFonts w:ascii="Arial" w:hAnsi="Arial" w:cs="Arial"/>
          <w:szCs w:val="18"/>
        </w:rPr>
      </w:pPr>
      <w:r w:rsidRPr="00F65903">
        <w:rPr>
          <w:rFonts w:ascii="Arial" w:hAnsi="Arial" w:cs="Arial"/>
          <w:szCs w:val="18"/>
        </w:rPr>
        <w:t>† A deemed value. Available on the SAG web site: https://www.ilsag.info/ntg_</w:t>
      </w:r>
      <w:r w:rsidR="00F65903" w:rsidRPr="00F65903">
        <w:rPr>
          <w:rFonts w:ascii="Arial" w:hAnsi="Arial" w:cs="Arial"/>
          <w:szCs w:val="18"/>
        </w:rPr>
        <w:t>202</w:t>
      </w:r>
      <w:r w:rsidR="004D5CB9">
        <w:rPr>
          <w:rFonts w:ascii="Arial" w:hAnsi="Arial" w:cs="Arial"/>
          <w:szCs w:val="18"/>
        </w:rPr>
        <w:t>3</w:t>
      </w:r>
      <w:r w:rsidRPr="00F65903">
        <w:rPr>
          <w:rFonts w:ascii="Arial" w:hAnsi="Arial" w:cs="Arial"/>
          <w:szCs w:val="18"/>
        </w:rPr>
        <w:t>.</w:t>
      </w:r>
      <w:r w:rsidR="00AD7318" w:rsidRPr="00AD7318">
        <w:t xml:space="preserve"> </w:t>
      </w:r>
      <w:r w:rsidR="00AD7318" w:rsidRPr="00AD7318">
        <w:rPr>
          <w:rFonts w:ascii="Arial" w:hAnsi="Arial" w:cs="Arial"/>
          <w:szCs w:val="18"/>
        </w:rPr>
        <w:t>Projects in disadvantaged communities designated sites have a NTG of 1.0.</w:t>
      </w:r>
    </w:p>
    <w:p w14:paraId="10A23B01" w14:textId="77777777" w:rsidR="00E93A62" w:rsidRPr="00F65903" w:rsidRDefault="00E93A62" w:rsidP="00E93A62">
      <w:pPr>
        <w:pStyle w:val="Source"/>
        <w:keepNext/>
        <w:keepLines/>
        <w:rPr>
          <w:rFonts w:cs="Arial"/>
          <w:sz w:val="18"/>
          <w:szCs w:val="18"/>
        </w:rPr>
      </w:pPr>
      <w:r w:rsidRPr="00F65903">
        <w:rPr>
          <w:rFonts w:cs="Arial"/>
          <w:sz w:val="18"/>
          <w:szCs w:val="18"/>
        </w:rPr>
        <w:t>Source: North Shore Gas tracking data and Guidehouse team analysis.</w:t>
      </w:r>
    </w:p>
    <w:p w14:paraId="2D33C468" w14:textId="77777777" w:rsidR="00F20206" w:rsidRPr="009D4752" w:rsidRDefault="00F20206" w:rsidP="009D4752">
      <w:pPr>
        <w:pStyle w:val="Heading1"/>
      </w:pPr>
      <w:bookmarkStart w:id="51" w:name="_Toc161864847"/>
      <w:r w:rsidRPr="009D4752">
        <w:t>Impact Analysis Findings and Recommendations</w:t>
      </w:r>
      <w:bookmarkEnd w:id="38"/>
      <w:bookmarkEnd w:id="39"/>
      <w:bookmarkEnd w:id="40"/>
      <w:bookmarkEnd w:id="41"/>
      <w:bookmarkEnd w:id="51"/>
    </w:p>
    <w:p w14:paraId="03A52A6C" w14:textId="77777777" w:rsidR="00E93A62" w:rsidRDefault="00E93A62" w:rsidP="00E93A62">
      <w:pPr>
        <w:pStyle w:val="Heading2"/>
      </w:pPr>
      <w:bookmarkStart w:id="52" w:name="_Toc501649913"/>
      <w:bookmarkStart w:id="53" w:name="_Toc61360465"/>
      <w:bookmarkStart w:id="54" w:name="_Toc161864848"/>
      <w:r>
        <w:t>Impact Parameter Estimates</w:t>
      </w:r>
      <w:bookmarkEnd w:id="52"/>
      <w:bookmarkEnd w:id="53"/>
      <w:bookmarkEnd w:id="54"/>
    </w:p>
    <w:bookmarkStart w:id="55" w:name="_Toc381633053"/>
    <w:p w14:paraId="559EE280" w14:textId="74389BA1" w:rsidR="00E93A62" w:rsidRDefault="00E93A62" w:rsidP="00E93A62">
      <w:pPr>
        <w:keepNext/>
        <w:keepLines/>
      </w:pPr>
      <w:r>
        <w:fldChar w:fldCharType="begin"/>
      </w:r>
      <w:r>
        <w:instrText xml:space="preserve"> REF _Ref503449693 \h </w:instrText>
      </w:r>
      <w:r>
        <w:fldChar w:fldCharType="separate"/>
      </w:r>
      <w:r>
        <w:t xml:space="preserve">Table </w:t>
      </w:r>
      <w:r>
        <w:rPr>
          <w:noProof/>
        </w:rPr>
        <w:t>5</w:t>
      </w:r>
      <w:r>
        <w:noBreakHyphen/>
      </w:r>
      <w:r>
        <w:rPr>
          <w:noProof/>
        </w:rPr>
        <w:t>1</w:t>
      </w:r>
      <w:r>
        <w:fldChar w:fldCharType="end"/>
      </w:r>
      <w:r>
        <w:t xml:space="preserve"> </w:t>
      </w:r>
      <w:r w:rsidRPr="007367D2">
        <w:t xml:space="preserve">shows the unit </w:t>
      </w:r>
      <w:r>
        <w:t xml:space="preserve">therm </w:t>
      </w:r>
      <w:r w:rsidRPr="007367D2">
        <w:t xml:space="preserve">savings and realization rate </w:t>
      </w:r>
      <w:r>
        <w:t xml:space="preserve">findings </w:t>
      </w:r>
      <w:r w:rsidRPr="007367D2">
        <w:t xml:space="preserve">by measure from </w:t>
      </w:r>
      <w:r w:rsidR="00EB0263">
        <w:t>Guidehouse’s</w:t>
      </w:r>
      <w:r w:rsidRPr="007367D2">
        <w:t xml:space="preserve"> review. </w:t>
      </w:r>
      <w:r>
        <w:t>The realization rate is the ratio of the verified savings to the ex ante savings. Following the table</w:t>
      </w:r>
      <w:r w:rsidR="00EB0263">
        <w:t xml:space="preserve"> are</w:t>
      </w:r>
      <w:r>
        <w:t xml:space="preserve"> findings and recommendations, including discussion of all measures with realization rates above or below 100 percent</w:t>
      </w:r>
      <w:r w:rsidRPr="007367D2">
        <w:t>.</w:t>
      </w:r>
      <w:r>
        <w:t xml:space="preserve"> Appendix 1 provides a description of the i</w:t>
      </w:r>
      <w:r w:rsidRPr="000475D3">
        <w:t xml:space="preserve">mpact </w:t>
      </w:r>
      <w:r>
        <w:t>a</w:t>
      </w:r>
      <w:r w:rsidRPr="000475D3">
        <w:t xml:space="preserve">nalysis </w:t>
      </w:r>
      <w:r>
        <w:t>m</w:t>
      </w:r>
      <w:r w:rsidRPr="000475D3">
        <w:t>ethodology</w:t>
      </w:r>
      <w:r>
        <w:t>.</w:t>
      </w:r>
    </w:p>
    <w:p w14:paraId="24255C5C" w14:textId="77777777" w:rsidR="00B5068A" w:rsidRDefault="00B5068A" w:rsidP="00B5068A">
      <w:pPr>
        <w:pStyle w:val="Caption"/>
        <w:keepLines/>
        <w:jc w:val="left"/>
      </w:pPr>
      <w:bookmarkStart w:id="56" w:name="_Ref503449693"/>
      <w:bookmarkStart w:id="57" w:name="_Toc61360480"/>
      <w:bookmarkStart w:id="58" w:name="_Toc161864863"/>
      <w:bookmarkEnd w:id="55"/>
    </w:p>
    <w:p w14:paraId="66155901" w14:textId="77777777" w:rsidR="00B5068A" w:rsidRDefault="00B5068A" w:rsidP="00B5068A"/>
    <w:p w14:paraId="1BDA205D" w14:textId="77777777" w:rsidR="00B5068A" w:rsidRDefault="00B5068A" w:rsidP="00B5068A"/>
    <w:p w14:paraId="4A1B1374" w14:textId="77777777" w:rsidR="00B5068A" w:rsidRDefault="00B5068A" w:rsidP="00B5068A"/>
    <w:p w14:paraId="51BEE35F" w14:textId="77777777" w:rsidR="00B5068A" w:rsidRDefault="00B5068A" w:rsidP="00B5068A"/>
    <w:p w14:paraId="262B77DE" w14:textId="77777777" w:rsidR="00B5068A" w:rsidRDefault="00B5068A" w:rsidP="00B5068A"/>
    <w:p w14:paraId="550D4505" w14:textId="77777777" w:rsidR="00B5068A" w:rsidRDefault="00B5068A" w:rsidP="00B5068A"/>
    <w:p w14:paraId="5EF105F7" w14:textId="77777777" w:rsidR="00B5068A" w:rsidRDefault="00B5068A" w:rsidP="00B5068A"/>
    <w:p w14:paraId="14D011C0" w14:textId="77777777" w:rsidR="00B5068A" w:rsidRPr="00B5068A" w:rsidRDefault="00B5068A" w:rsidP="00B5068A"/>
    <w:p w14:paraId="620549A5" w14:textId="04BEBB55" w:rsidR="00B96BCC" w:rsidRDefault="00E93A62" w:rsidP="00B96BCC">
      <w:pPr>
        <w:pStyle w:val="Caption"/>
        <w:keepLines/>
      </w:pPr>
      <w:r>
        <w:lastRenderedPageBreak/>
        <w:t xml:space="preserve">Table </w:t>
      </w:r>
      <w:fldSimple w:instr=" STYLEREF 1 \s ">
        <w:r>
          <w:rPr>
            <w:noProof/>
          </w:rPr>
          <w:t>5</w:t>
        </w:r>
      </w:fldSimple>
      <w:r>
        <w:noBreakHyphen/>
      </w:r>
      <w:fldSimple w:instr=" SEQ Table \* ARABIC \s 1 ">
        <w:r>
          <w:rPr>
            <w:noProof/>
          </w:rPr>
          <w:t>1</w:t>
        </w:r>
      </w:fldSimple>
      <w:bookmarkEnd w:id="56"/>
      <w:r>
        <w:t xml:space="preserve">. </w:t>
      </w:r>
      <w:r w:rsidR="00106E91">
        <w:t xml:space="preserve">2023 HEJ Program </w:t>
      </w:r>
      <w:r w:rsidRPr="00E8651B">
        <w:t>Verified Gross Savings Parameters</w:t>
      </w:r>
      <w:bookmarkEnd w:id="57"/>
      <w:bookmarkEnd w:id="58"/>
    </w:p>
    <w:tbl>
      <w:tblPr>
        <w:tblW w:w="5000" w:type="pct"/>
        <w:tblLook w:val="04A0" w:firstRow="1" w:lastRow="0" w:firstColumn="1" w:lastColumn="0" w:noHBand="0" w:noVBand="1"/>
      </w:tblPr>
      <w:tblGrid>
        <w:gridCol w:w="1979"/>
        <w:gridCol w:w="672"/>
        <w:gridCol w:w="1400"/>
        <w:gridCol w:w="1529"/>
        <w:gridCol w:w="811"/>
        <w:gridCol w:w="2969"/>
      </w:tblGrid>
      <w:tr w:rsidR="00B5068A" w:rsidRPr="00B5068A" w14:paraId="6E5073AD" w14:textId="77777777" w:rsidTr="00B5068A">
        <w:trPr>
          <w:trHeight w:val="660"/>
          <w:tblHeader/>
        </w:trPr>
        <w:tc>
          <w:tcPr>
            <w:tcW w:w="1057" w:type="pct"/>
            <w:tcBorders>
              <w:top w:val="nil"/>
              <w:left w:val="nil"/>
              <w:bottom w:val="single" w:sz="12" w:space="0" w:color="95D600"/>
              <w:right w:val="nil"/>
            </w:tcBorders>
            <w:shd w:val="clear" w:color="000000" w:fill="036479"/>
            <w:vAlign w:val="center"/>
            <w:hideMark/>
          </w:tcPr>
          <w:p w14:paraId="2EA4B3A5" w14:textId="77777777" w:rsidR="00B5068A" w:rsidRPr="00B5068A" w:rsidRDefault="00B5068A" w:rsidP="00B5068A">
            <w:pPr>
              <w:rPr>
                <w:rFonts w:ascii="Arial Narrow" w:hAnsi="Arial Narrow" w:cs="Calibri"/>
                <w:b/>
                <w:bCs/>
                <w:color w:val="FFFFFF"/>
                <w:sz w:val="20"/>
              </w:rPr>
            </w:pPr>
            <w:r w:rsidRPr="00B5068A">
              <w:rPr>
                <w:rFonts w:ascii="Arial Narrow" w:hAnsi="Arial Narrow" w:cs="Calibri"/>
                <w:b/>
                <w:bCs/>
                <w:color w:val="FFFFFF"/>
                <w:sz w:val="20"/>
              </w:rPr>
              <w:t>Measure</w:t>
            </w:r>
          </w:p>
        </w:tc>
        <w:tc>
          <w:tcPr>
            <w:tcW w:w="359" w:type="pct"/>
            <w:tcBorders>
              <w:top w:val="nil"/>
              <w:left w:val="nil"/>
              <w:bottom w:val="single" w:sz="12" w:space="0" w:color="95D600"/>
              <w:right w:val="nil"/>
            </w:tcBorders>
            <w:shd w:val="clear" w:color="000000" w:fill="036479"/>
            <w:vAlign w:val="center"/>
            <w:hideMark/>
          </w:tcPr>
          <w:p w14:paraId="7F8C8F50" w14:textId="77777777" w:rsidR="00B5068A" w:rsidRPr="00B5068A" w:rsidRDefault="00B5068A" w:rsidP="00B5068A">
            <w:pPr>
              <w:rPr>
                <w:rFonts w:ascii="Arial Narrow" w:hAnsi="Arial Narrow" w:cs="Calibri"/>
                <w:b/>
                <w:bCs/>
                <w:color w:val="FFFFFF"/>
                <w:sz w:val="20"/>
              </w:rPr>
            </w:pPr>
            <w:r w:rsidRPr="00B5068A">
              <w:rPr>
                <w:rFonts w:ascii="Arial Narrow" w:hAnsi="Arial Narrow" w:cs="Calibri"/>
                <w:b/>
                <w:bCs/>
                <w:color w:val="FFFFFF"/>
                <w:sz w:val="20"/>
              </w:rPr>
              <w:t>Unit Basis</w:t>
            </w:r>
          </w:p>
        </w:tc>
        <w:tc>
          <w:tcPr>
            <w:tcW w:w="748" w:type="pct"/>
            <w:tcBorders>
              <w:top w:val="nil"/>
              <w:left w:val="nil"/>
              <w:bottom w:val="single" w:sz="12" w:space="0" w:color="95D600"/>
              <w:right w:val="nil"/>
            </w:tcBorders>
            <w:shd w:val="clear" w:color="000000" w:fill="036479"/>
            <w:vAlign w:val="center"/>
            <w:hideMark/>
          </w:tcPr>
          <w:p w14:paraId="4E62F01D" w14:textId="77777777" w:rsidR="00B5068A" w:rsidRPr="00B5068A" w:rsidRDefault="00B5068A" w:rsidP="00B5068A">
            <w:pPr>
              <w:jc w:val="right"/>
              <w:rPr>
                <w:rFonts w:ascii="Arial Narrow" w:hAnsi="Arial Narrow" w:cs="Calibri"/>
                <w:b/>
                <w:bCs/>
                <w:color w:val="FFFFFF"/>
                <w:sz w:val="20"/>
              </w:rPr>
            </w:pPr>
            <w:r w:rsidRPr="00B5068A">
              <w:rPr>
                <w:rFonts w:ascii="Arial Narrow" w:hAnsi="Arial Narrow" w:cs="Calibri"/>
                <w:b/>
                <w:bCs/>
                <w:color w:val="FFFFFF"/>
                <w:sz w:val="20"/>
              </w:rPr>
              <w:t>Ex Ante Gross (therms/unit)</w:t>
            </w:r>
          </w:p>
        </w:tc>
        <w:tc>
          <w:tcPr>
            <w:tcW w:w="817" w:type="pct"/>
            <w:tcBorders>
              <w:top w:val="nil"/>
              <w:left w:val="nil"/>
              <w:bottom w:val="single" w:sz="12" w:space="0" w:color="95D600"/>
              <w:right w:val="nil"/>
            </w:tcBorders>
            <w:shd w:val="clear" w:color="000000" w:fill="036479"/>
            <w:vAlign w:val="center"/>
            <w:hideMark/>
          </w:tcPr>
          <w:p w14:paraId="44A272B5" w14:textId="77777777" w:rsidR="00B5068A" w:rsidRPr="00B5068A" w:rsidRDefault="00B5068A" w:rsidP="00B5068A">
            <w:pPr>
              <w:jc w:val="right"/>
              <w:rPr>
                <w:rFonts w:ascii="Arial Narrow" w:hAnsi="Arial Narrow" w:cs="Calibri"/>
                <w:b/>
                <w:bCs/>
                <w:color w:val="FFFFFF"/>
                <w:sz w:val="20"/>
              </w:rPr>
            </w:pPr>
            <w:r w:rsidRPr="00B5068A">
              <w:rPr>
                <w:rFonts w:ascii="Arial Narrow" w:hAnsi="Arial Narrow" w:cs="Calibri"/>
                <w:b/>
                <w:bCs/>
                <w:color w:val="FFFFFF"/>
                <w:sz w:val="20"/>
              </w:rPr>
              <w:t>Verified Gross (therms/unit)</w:t>
            </w:r>
          </w:p>
        </w:tc>
        <w:tc>
          <w:tcPr>
            <w:tcW w:w="433" w:type="pct"/>
            <w:tcBorders>
              <w:top w:val="nil"/>
              <w:left w:val="nil"/>
              <w:bottom w:val="single" w:sz="12" w:space="0" w:color="95D600"/>
              <w:right w:val="nil"/>
            </w:tcBorders>
            <w:shd w:val="clear" w:color="000000" w:fill="036479"/>
            <w:vAlign w:val="center"/>
            <w:hideMark/>
          </w:tcPr>
          <w:p w14:paraId="2717725B" w14:textId="709F5FE4" w:rsidR="00B5068A" w:rsidRPr="00B5068A" w:rsidRDefault="00B5068A" w:rsidP="00B5068A">
            <w:pPr>
              <w:jc w:val="right"/>
              <w:rPr>
                <w:rFonts w:ascii="Arial Narrow" w:hAnsi="Arial Narrow" w:cs="Calibri"/>
                <w:b/>
                <w:bCs/>
                <w:color w:val="FFFFFF"/>
                <w:sz w:val="20"/>
              </w:rPr>
            </w:pPr>
            <w:r>
              <w:rPr>
                <w:rFonts w:ascii="Arial Narrow" w:hAnsi="Arial Narrow" w:cs="Calibri"/>
                <w:b/>
                <w:bCs/>
                <w:color w:val="FFFFFF"/>
                <w:sz w:val="20"/>
              </w:rPr>
              <w:t>RR</w:t>
            </w:r>
          </w:p>
        </w:tc>
        <w:tc>
          <w:tcPr>
            <w:tcW w:w="1586" w:type="pct"/>
            <w:tcBorders>
              <w:top w:val="nil"/>
              <w:left w:val="nil"/>
              <w:bottom w:val="single" w:sz="12" w:space="0" w:color="95D600"/>
              <w:right w:val="nil"/>
            </w:tcBorders>
            <w:shd w:val="clear" w:color="000000" w:fill="036479"/>
            <w:vAlign w:val="center"/>
            <w:hideMark/>
          </w:tcPr>
          <w:p w14:paraId="498AD66A" w14:textId="77777777" w:rsidR="00B5068A" w:rsidRPr="00B5068A" w:rsidRDefault="00B5068A" w:rsidP="00B5068A">
            <w:pPr>
              <w:rPr>
                <w:rFonts w:ascii="Arial Narrow" w:hAnsi="Arial Narrow" w:cs="Calibri"/>
                <w:b/>
                <w:bCs/>
                <w:color w:val="FFFFFF"/>
                <w:sz w:val="20"/>
              </w:rPr>
            </w:pPr>
            <w:r w:rsidRPr="00B5068A">
              <w:rPr>
                <w:rFonts w:ascii="Arial Narrow" w:hAnsi="Arial Narrow" w:cs="Calibri"/>
                <w:b/>
                <w:bCs/>
                <w:color w:val="FFFFFF"/>
                <w:sz w:val="20"/>
              </w:rPr>
              <w:t>Data Source(s)</w:t>
            </w:r>
          </w:p>
        </w:tc>
      </w:tr>
      <w:tr w:rsidR="00B5068A" w:rsidRPr="00B5068A" w14:paraId="59BEDDF5" w14:textId="77777777" w:rsidTr="00B5068A">
        <w:trPr>
          <w:trHeight w:val="204"/>
        </w:trPr>
        <w:tc>
          <w:tcPr>
            <w:tcW w:w="1057" w:type="pct"/>
            <w:tcBorders>
              <w:top w:val="nil"/>
              <w:left w:val="nil"/>
              <w:bottom w:val="single" w:sz="8" w:space="0" w:color="B3EFFD"/>
              <w:right w:val="nil"/>
            </w:tcBorders>
            <w:shd w:val="clear" w:color="000000" w:fill="FFFFFF"/>
            <w:vAlign w:val="center"/>
            <w:hideMark/>
          </w:tcPr>
          <w:p w14:paraId="1F72A584"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Advanced Thermostat (DI) - Blended</w:t>
            </w:r>
          </w:p>
        </w:tc>
        <w:tc>
          <w:tcPr>
            <w:tcW w:w="359" w:type="pct"/>
            <w:tcBorders>
              <w:top w:val="nil"/>
              <w:left w:val="nil"/>
              <w:bottom w:val="single" w:sz="8" w:space="0" w:color="B3EFFD"/>
              <w:right w:val="nil"/>
            </w:tcBorders>
            <w:shd w:val="clear" w:color="000000" w:fill="FFFFFF"/>
            <w:vAlign w:val="center"/>
            <w:hideMark/>
          </w:tcPr>
          <w:p w14:paraId="0C448190"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3B2B252A"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85.43</w:t>
            </w:r>
          </w:p>
        </w:tc>
        <w:tc>
          <w:tcPr>
            <w:tcW w:w="817" w:type="pct"/>
            <w:tcBorders>
              <w:top w:val="nil"/>
              <w:left w:val="nil"/>
              <w:bottom w:val="single" w:sz="8" w:space="0" w:color="B3EFFD"/>
              <w:right w:val="nil"/>
            </w:tcBorders>
            <w:shd w:val="clear" w:color="000000" w:fill="FFFFFF"/>
            <w:vAlign w:val="center"/>
            <w:hideMark/>
          </w:tcPr>
          <w:p w14:paraId="013D8A6A"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85.43</w:t>
            </w:r>
          </w:p>
        </w:tc>
        <w:tc>
          <w:tcPr>
            <w:tcW w:w="433" w:type="pct"/>
            <w:tcBorders>
              <w:top w:val="nil"/>
              <w:left w:val="nil"/>
              <w:bottom w:val="single" w:sz="8" w:space="0" w:color="B3EFFD"/>
              <w:right w:val="nil"/>
            </w:tcBorders>
            <w:shd w:val="clear" w:color="000000" w:fill="FFFFFF"/>
            <w:vAlign w:val="center"/>
            <w:hideMark/>
          </w:tcPr>
          <w:p w14:paraId="30F3A2EE"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0DBE5490"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5.3.16, MMDB, PTD, and IC Calulcator</w:t>
            </w:r>
          </w:p>
        </w:tc>
      </w:tr>
      <w:tr w:rsidR="00B5068A" w:rsidRPr="00B5068A" w14:paraId="31965DEF" w14:textId="77777777" w:rsidTr="00B5068A">
        <w:trPr>
          <w:trHeight w:val="780"/>
        </w:trPr>
        <w:tc>
          <w:tcPr>
            <w:tcW w:w="1057" w:type="pct"/>
            <w:tcBorders>
              <w:top w:val="nil"/>
              <w:left w:val="nil"/>
              <w:bottom w:val="single" w:sz="8" w:space="0" w:color="B3EFFD"/>
              <w:right w:val="nil"/>
            </w:tcBorders>
            <w:shd w:val="clear" w:color="000000" w:fill="FFFFFF"/>
            <w:vAlign w:val="center"/>
            <w:hideMark/>
          </w:tcPr>
          <w:p w14:paraId="0A55E6B2"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Advanced Thermostat (DI) - Manual</w:t>
            </w:r>
          </w:p>
        </w:tc>
        <w:tc>
          <w:tcPr>
            <w:tcW w:w="359" w:type="pct"/>
            <w:tcBorders>
              <w:top w:val="nil"/>
              <w:left w:val="nil"/>
              <w:bottom w:val="single" w:sz="8" w:space="0" w:color="B3EFFD"/>
              <w:right w:val="nil"/>
            </w:tcBorders>
            <w:shd w:val="clear" w:color="000000" w:fill="FFFFFF"/>
            <w:vAlign w:val="center"/>
            <w:hideMark/>
          </w:tcPr>
          <w:p w14:paraId="1C7FFF00"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75666FA6"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85.05</w:t>
            </w:r>
            <w:r w:rsidRPr="00B5068A">
              <w:rPr>
                <w:rFonts w:ascii="Arial Narrow" w:hAnsi="Arial Narrow" w:cs="Calibri"/>
                <w:color w:val="000000"/>
                <w:sz w:val="20"/>
              </w:rPr>
              <w:br/>
              <w:t>102.51</w:t>
            </w:r>
            <w:r w:rsidRPr="00B5068A">
              <w:rPr>
                <w:rFonts w:ascii="Arial Narrow" w:hAnsi="Arial Narrow" w:cs="Calibri"/>
                <w:color w:val="000000"/>
                <w:sz w:val="20"/>
              </w:rPr>
              <w:br/>
              <w:t>201.68</w:t>
            </w:r>
          </w:p>
        </w:tc>
        <w:tc>
          <w:tcPr>
            <w:tcW w:w="817" w:type="pct"/>
            <w:tcBorders>
              <w:top w:val="nil"/>
              <w:left w:val="nil"/>
              <w:bottom w:val="single" w:sz="8" w:space="0" w:color="B3EFFD"/>
              <w:right w:val="nil"/>
            </w:tcBorders>
            <w:shd w:val="clear" w:color="000000" w:fill="FFFFFF"/>
            <w:vAlign w:val="center"/>
            <w:hideMark/>
          </w:tcPr>
          <w:p w14:paraId="75D62C89"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85.05</w:t>
            </w:r>
            <w:r w:rsidRPr="00B5068A">
              <w:rPr>
                <w:rFonts w:ascii="Arial Narrow" w:hAnsi="Arial Narrow" w:cs="Calibri"/>
                <w:color w:val="000000"/>
                <w:sz w:val="20"/>
              </w:rPr>
              <w:br/>
              <w:t>102.51</w:t>
            </w:r>
            <w:r w:rsidRPr="00B5068A">
              <w:rPr>
                <w:rFonts w:ascii="Arial Narrow" w:hAnsi="Arial Narrow" w:cs="Calibri"/>
                <w:color w:val="000000"/>
                <w:sz w:val="20"/>
              </w:rPr>
              <w:br/>
              <w:t>201.69</w:t>
            </w:r>
          </w:p>
        </w:tc>
        <w:tc>
          <w:tcPr>
            <w:tcW w:w="433" w:type="pct"/>
            <w:tcBorders>
              <w:top w:val="nil"/>
              <w:left w:val="nil"/>
              <w:bottom w:val="single" w:sz="8" w:space="0" w:color="B3EFFD"/>
              <w:right w:val="nil"/>
            </w:tcBorders>
            <w:shd w:val="clear" w:color="000000" w:fill="FFFFFF"/>
            <w:vAlign w:val="center"/>
            <w:hideMark/>
          </w:tcPr>
          <w:p w14:paraId="34778014"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67793FED"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5.3.16, MMDB, PTD, and IC Calulcator</w:t>
            </w:r>
          </w:p>
        </w:tc>
      </w:tr>
      <w:tr w:rsidR="00B5068A" w:rsidRPr="00B5068A" w14:paraId="068CCE1F"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709E76CF"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Advanced Thermostat (DI) - Programmable</w:t>
            </w:r>
          </w:p>
        </w:tc>
        <w:tc>
          <w:tcPr>
            <w:tcW w:w="359" w:type="pct"/>
            <w:tcBorders>
              <w:top w:val="nil"/>
              <w:left w:val="nil"/>
              <w:bottom w:val="single" w:sz="8" w:space="0" w:color="B3EFFD"/>
              <w:right w:val="nil"/>
            </w:tcBorders>
            <w:shd w:val="clear" w:color="000000" w:fill="FFFFFF"/>
            <w:vAlign w:val="center"/>
            <w:hideMark/>
          </w:tcPr>
          <w:p w14:paraId="0A40CD00"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73053EC1"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71.36</w:t>
            </w:r>
          </w:p>
        </w:tc>
        <w:tc>
          <w:tcPr>
            <w:tcW w:w="817" w:type="pct"/>
            <w:tcBorders>
              <w:top w:val="nil"/>
              <w:left w:val="nil"/>
              <w:bottom w:val="single" w:sz="8" w:space="0" w:color="B3EFFD"/>
              <w:right w:val="nil"/>
            </w:tcBorders>
            <w:shd w:val="clear" w:color="000000" w:fill="FFFFFF"/>
            <w:vAlign w:val="center"/>
            <w:hideMark/>
          </w:tcPr>
          <w:p w14:paraId="2B457670"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71.36</w:t>
            </w:r>
          </w:p>
        </w:tc>
        <w:tc>
          <w:tcPr>
            <w:tcW w:w="433" w:type="pct"/>
            <w:tcBorders>
              <w:top w:val="nil"/>
              <w:left w:val="nil"/>
              <w:bottom w:val="single" w:sz="8" w:space="0" w:color="B3EFFD"/>
              <w:right w:val="nil"/>
            </w:tcBorders>
            <w:shd w:val="clear" w:color="000000" w:fill="FFFFFF"/>
            <w:vAlign w:val="center"/>
            <w:hideMark/>
          </w:tcPr>
          <w:p w14:paraId="22DD7823"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25569B34"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5.3.16, MMDB, PTD, and IC Calulcator</w:t>
            </w:r>
          </w:p>
        </w:tc>
      </w:tr>
      <w:tr w:rsidR="00B5068A" w:rsidRPr="00B5068A" w14:paraId="0279C95A" w14:textId="77777777" w:rsidTr="00B5068A">
        <w:trPr>
          <w:trHeight w:val="525"/>
        </w:trPr>
        <w:tc>
          <w:tcPr>
            <w:tcW w:w="1057" w:type="pct"/>
            <w:tcBorders>
              <w:top w:val="nil"/>
              <w:left w:val="nil"/>
              <w:bottom w:val="single" w:sz="8" w:space="0" w:color="B3EFFD"/>
              <w:right w:val="nil"/>
            </w:tcBorders>
            <w:shd w:val="clear" w:color="000000" w:fill="FFFFFF"/>
            <w:vAlign w:val="center"/>
            <w:hideMark/>
          </w:tcPr>
          <w:p w14:paraId="62CC1F86"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Air Handler Filter Replacement (VA)</w:t>
            </w:r>
          </w:p>
        </w:tc>
        <w:tc>
          <w:tcPr>
            <w:tcW w:w="359" w:type="pct"/>
            <w:tcBorders>
              <w:top w:val="nil"/>
              <w:left w:val="nil"/>
              <w:bottom w:val="single" w:sz="8" w:space="0" w:color="B3EFFD"/>
              <w:right w:val="nil"/>
            </w:tcBorders>
            <w:shd w:val="clear" w:color="000000" w:fill="FFFFFF"/>
            <w:vAlign w:val="center"/>
            <w:hideMark/>
          </w:tcPr>
          <w:p w14:paraId="4BE25496"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44D3D077"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7.84</w:t>
            </w:r>
            <w:r w:rsidRPr="00B5068A">
              <w:rPr>
                <w:rFonts w:ascii="Arial Narrow" w:hAnsi="Arial Narrow" w:cs="Calibri"/>
                <w:color w:val="000000"/>
                <w:sz w:val="20"/>
              </w:rPr>
              <w:br/>
              <w:t>15.42</w:t>
            </w:r>
          </w:p>
        </w:tc>
        <w:tc>
          <w:tcPr>
            <w:tcW w:w="817" w:type="pct"/>
            <w:tcBorders>
              <w:top w:val="nil"/>
              <w:left w:val="nil"/>
              <w:bottom w:val="single" w:sz="8" w:space="0" w:color="B3EFFD"/>
              <w:right w:val="nil"/>
            </w:tcBorders>
            <w:shd w:val="clear" w:color="000000" w:fill="FFFFFF"/>
            <w:vAlign w:val="center"/>
            <w:hideMark/>
          </w:tcPr>
          <w:p w14:paraId="0CF13422"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7.84</w:t>
            </w:r>
            <w:r w:rsidRPr="00B5068A">
              <w:rPr>
                <w:rFonts w:ascii="Arial Narrow" w:hAnsi="Arial Narrow" w:cs="Calibri"/>
                <w:color w:val="000000"/>
                <w:sz w:val="20"/>
              </w:rPr>
              <w:br/>
              <w:t>15.43</w:t>
            </w:r>
          </w:p>
        </w:tc>
        <w:tc>
          <w:tcPr>
            <w:tcW w:w="433" w:type="pct"/>
            <w:tcBorders>
              <w:top w:val="nil"/>
              <w:left w:val="nil"/>
              <w:bottom w:val="single" w:sz="8" w:space="0" w:color="B3EFFD"/>
              <w:right w:val="nil"/>
            </w:tcBorders>
            <w:shd w:val="clear" w:color="000000" w:fill="FFFFFF"/>
            <w:vAlign w:val="center"/>
            <w:hideMark/>
          </w:tcPr>
          <w:p w14:paraId="1C69BA18"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1F14F7F9"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5.3.21, IC Calculator</w:t>
            </w:r>
          </w:p>
        </w:tc>
      </w:tr>
      <w:tr w:rsidR="00B5068A" w:rsidRPr="00B5068A" w14:paraId="12BDC29C"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152E3686"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Air Sealing - Door Sweep (DI)</w:t>
            </w:r>
          </w:p>
        </w:tc>
        <w:tc>
          <w:tcPr>
            <w:tcW w:w="359" w:type="pct"/>
            <w:tcBorders>
              <w:top w:val="nil"/>
              <w:left w:val="nil"/>
              <w:bottom w:val="single" w:sz="8" w:space="0" w:color="B3EFFD"/>
              <w:right w:val="nil"/>
            </w:tcBorders>
            <w:shd w:val="clear" w:color="000000" w:fill="FFFFFF"/>
            <w:vAlign w:val="center"/>
            <w:hideMark/>
          </w:tcPr>
          <w:p w14:paraId="28EE6855"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5D255174"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7.30</w:t>
            </w:r>
          </w:p>
        </w:tc>
        <w:tc>
          <w:tcPr>
            <w:tcW w:w="817" w:type="pct"/>
            <w:tcBorders>
              <w:top w:val="nil"/>
              <w:left w:val="nil"/>
              <w:bottom w:val="single" w:sz="8" w:space="0" w:color="B3EFFD"/>
              <w:right w:val="nil"/>
            </w:tcBorders>
            <w:shd w:val="clear" w:color="000000" w:fill="FFFFFF"/>
            <w:vAlign w:val="center"/>
            <w:hideMark/>
          </w:tcPr>
          <w:p w14:paraId="7BB2C167"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7.30</w:t>
            </w:r>
          </w:p>
        </w:tc>
        <w:tc>
          <w:tcPr>
            <w:tcW w:w="433" w:type="pct"/>
            <w:tcBorders>
              <w:top w:val="nil"/>
              <w:left w:val="nil"/>
              <w:bottom w:val="single" w:sz="8" w:space="0" w:color="B3EFFD"/>
              <w:right w:val="nil"/>
            </w:tcBorders>
            <w:shd w:val="clear" w:color="000000" w:fill="FFFFFF"/>
            <w:vAlign w:val="center"/>
            <w:hideMark/>
          </w:tcPr>
          <w:p w14:paraId="13B28CB3"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43CC614E"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5.6.1, IC Calculator</w:t>
            </w:r>
          </w:p>
        </w:tc>
      </w:tr>
      <w:tr w:rsidR="00B5068A" w:rsidRPr="00B5068A" w14:paraId="39490692"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14DF82E9"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Air Sealing - Door Sweep (VA)</w:t>
            </w:r>
          </w:p>
        </w:tc>
        <w:tc>
          <w:tcPr>
            <w:tcW w:w="359" w:type="pct"/>
            <w:tcBorders>
              <w:top w:val="nil"/>
              <w:left w:val="nil"/>
              <w:bottom w:val="single" w:sz="8" w:space="0" w:color="B3EFFD"/>
              <w:right w:val="nil"/>
            </w:tcBorders>
            <w:shd w:val="clear" w:color="000000" w:fill="FFFFFF"/>
            <w:vAlign w:val="center"/>
            <w:hideMark/>
          </w:tcPr>
          <w:p w14:paraId="5DADECE0"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74652B1B"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4.09</w:t>
            </w:r>
          </w:p>
        </w:tc>
        <w:tc>
          <w:tcPr>
            <w:tcW w:w="817" w:type="pct"/>
            <w:tcBorders>
              <w:top w:val="nil"/>
              <w:left w:val="nil"/>
              <w:bottom w:val="single" w:sz="8" w:space="0" w:color="B3EFFD"/>
              <w:right w:val="nil"/>
            </w:tcBorders>
            <w:shd w:val="clear" w:color="000000" w:fill="FFFFFF"/>
            <w:vAlign w:val="center"/>
            <w:hideMark/>
          </w:tcPr>
          <w:p w14:paraId="6833B3ED"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4.09</w:t>
            </w:r>
          </w:p>
        </w:tc>
        <w:tc>
          <w:tcPr>
            <w:tcW w:w="433" w:type="pct"/>
            <w:tcBorders>
              <w:top w:val="nil"/>
              <w:left w:val="nil"/>
              <w:bottom w:val="single" w:sz="8" w:space="0" w:color="B3EFFD"/>
              <w:right w:val="nil"/>
            </w:tcBorders>
            <w:shd w:val="clear" w:color="000000" w:fill="FFFFFF"/>
            <w:vAlign w:val="center"/>
            <w:hideMark/>
          </w:tcPr>
          <w:p w14:paraId="228A7486"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34A501F6"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Illinois  TRM, v11.0†, Section 5.6.1, IC Calculator</w:t>
            </w:r>
          </w:p>
        </w:tc>
      </w:tr>
      <w:tr w:rsidR="00B5068A" w:rsidRPr="00B5068A" w14:paraId="5B1EE127"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418DDE77"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Bathroom Aerator SF (DI)</w:t>
            </w:r>
          </w:p>
        </w:tc>
        <w:tc>
          <w:tcPr>
            <w:tcW w:w="359" w:type="pct"/>
            <w:tcBorders>
              <w:top w:val="nil"/>
              <w:left w:val="nil"/>
              <w:bottom w:val="single" w:sz="8" w:space="0" w:color="B3EFFD"/>
              <w:right w:val="nil"/>
            </w:tcBorders>
            <w:shd w:val="clear" w:color="000000" w:fill="FFFFFF"/>
            <w:vAlign w:val="center"/>
            <w:hideMark/>
          </w:tcPr>
          <w:p w14:paraId="7A9C4362"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57D203BB"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Varies</w:t>
            </w:r>
          </w:p>
        </w:tc>
        <w:tc>
          <w:tcPr>
            <w:tcW w:w="817" w:type="pct"/>
            <w:tcBorders>
              <w:top w:val="nil"/>
              <w:left w:val="nil"/>
              <w:bottom w:val="single" w:sz="8" w:space="0" w:color="B3EFFD"/>
              <w:right w:val="nil"/>
            </w:tcBorders>
            <w:shd w:val="clear" w:color="000000" w:fill="FFFFFF"/>
            <w:vAlign w:val="center"/>
            <w:hideMark/>
          </w:tcPr>
          <w:p w14:paraId="2EE603F6"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Varies</w:t>
            </w:r>
          </w:p>
        </w:tc>
        <w:tc>
          <w:tcPr>
            <w:tcW w:w="433" w:type="pct"/>
            <w:tcBorders>
              <w:top w:val="nil"/>
              <w:left w:val="nil"/>
              <w:bottom w:val="single" w:sz="8" w:space="0" w:color="B3EFFD"/>
              <w:right w:val="nil"/>
            </w:tcBorders>
            <w:shd w:val="clear" w:color="000000" w:fill="FFFFFF"/>
            <w:vAlign w:val="center"/>
            <w:hideMark/>
          </w:tcPr>
          <w:p w14:paraId="4932C4D7"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3BB64918"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5.4.4, MMDB, PTD, and IC Calculator</w:t>
            </w:r>
          </w:p>
        </w:tc>
      </w:tr>
      <w:tr w:rsidR="00B5068A" w:rsidRPr="00B5068A" w14:paraId="685CF567"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4AB0814A"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Bathroom Aerator SF (VA)</w:t>
            </w:r>
          </w:p>
        </w:tc>
        <w:tc>
          <w:tcPr>
            <w:tcW w:w="359" w:type="pct"/>
            <w:tcBorders>
              <w:top w:val="nil"/>
              <w:left w:val="nil"/>
              <w:bottom w:val="single" w:sz="8" w:space="0" w:color="B3EFFD"/>
              <w:right w:val="nil"/>
            </w:tcBorders>
            <w:shd w:val="clear" w:color="000000" w:fill="FFFFFF"/>
            <w:vAlign w:val="center"/>
            <w:hideMark/>
          </w:tcPr>
          <w:p w14:paraId="705CD1D7"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33EB1CC4"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0.32</w:t>
            </w:r>
            <w:r w:rsidRPr="00B5068A">
              <w:rPr>
                <w:rFonts w:ascii="Arial Narrow" w:hAnsi="Arial Narrow" w:cs="Calibri"/>
                <w:color w:val="000000"/>
                <w:sz w:val="20"/>
              </w:rPr>
              <w:br/>
              <w:t>0.82</w:t>
            </w:r>
          </w:p>
        </w:tc>
        <w:tc>
          <w:tcPr>
            <w:tcW w:w="817" w:type="pct"/>
            <w:tcBorders>
              <w:top w:val="nil"/>
              <w:left w:val="nil"/>
              <w:bottom w:val="single" w:sz="8" w:space="0" w:color="B3EFFD"/>
              <w:right w:val="nil"/>
            </w:tcBorders>
            <w:shd w:val="clear" w:color="000000" w:fill="FFFFFF"/>
            <w:vAlign w:val="center"/>
            <w:hideMark/>
          </w:tcPr>
          <w:p w14:paraId="5DBB6830"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0.32</w:t>
            </w:r>
            <w:r w:rsidRPr="00B5068A">
              <w:rPr>
                <w:rFonts w:ascii="Arial Narrow" w:hAnsi="Arial Narrow" w:cs="Calibri"/>
                <w:color w:val="000000"/>
                <w:sz w:val="20"/>
              </w:rPr>
              <w:br/>
              <w:t>0.83</w:t>
            </w:r>
          </w:p>
        </w:tc>
        <w:tc>
          <w:tcPr>
            <w:tcW w:w="433" w:type="pct"/>
            <w:tcBorders>
              <w:top w:val="nil"/>
              <w:left w:val="nil"/>
              <w:bottom w:val="single" w:sz="8" w:space="0" w:color="B3EFFD"/>
              <w:right w:val="nil"/>
            </w:tcBorders>
            <w:shd w:val="clear" w:color="000000" w:fill="FFFFFF"/>
            <w:vAlign w:val="center"/>
            <w:hideMark/>
          </w:tcPr>
          <w:p w14:paraId="7998E33C"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795260EA"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5.4.2, MMDB, PTD, and IC Calculator</w:t>
            </w:r>
          </w:p>
        </w:tc>
      </w:tr>
      <w:tr w:rsidR="00B5068A" w:rsidRPr="00B5068A" w14:paraId="3F824026"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513F6F1F"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Boiler Pipe Insulation (DI)</w:t>
            </w:r>
          </w:p>
        </w:tc>
        <w:tc>
          <w:tcPr>
            <w:tcW w:w="359" w:type="pct"/>
            <w:tcBorders>
              <w:top w:val="nil"/>
              <w:left w:val="nil"/>
              <w:bottom w:val="single" w:sz="8" w:space="0" w:color="B3EFFD"/>
              <w:right w:val="nil"/>
            </w:tcBorders>
            <w:shd w:val="clear" w:color="000000" w:fill="FFFFFF"/>
            <w:vAlign w:val="center"/>
            <w:hideMark/>
          </w:tcPr>
          <w:p w14:paraId="0996D806"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Linear Feet</w:t>
            </w:r>
          </w:p>
        </w:tc>
        <w:tc>
          <w:tcPr>
            <w:tcW w:w="748" w:type="pct"/>
            <w:tcBorders>
              <w:top w:val="nil"/>
              <w:left w:val="nil"/>
              <w:bottom w:val="single" w:sz="8" w:space="0" w:color="B3EFFD"/>
              <w:right w:val="nil"/>
            </w:tcBorders>
            <w:shd w:val="clear" w:color="000000" w:fill="FFFFFF"/>
            <w:vAlign w:val="center"/>
            <w:hideMark/>
          </w:tcPr>
          <w:p w14:paraId="7AEA16E6"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0.71</w:t>
            </w:r>
          </w:p>
        </w:tc>
        <w:tc>
          <w:tcPr>
            <w:tcW w:w="817" w:type="pct"/>
            <w:tcBorders>
              <w:top w:val="nil"/>
              <w:left w:val="nil"/>
              <w:bottom w:val="single" w:sz="8" w:space="0" w:color="B3EFFD"/>
              <w:right w:val="nil"/>
            </w:tcBorders>
            <w:shd w:val="clear" w:color="000000" w:fill="FFFFFF"/>
            <w:vAlign w:val="center"/>
            <w:hideMark/>
          </w:tcPr>
          <w:p w14:paraId="017D62A8"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0.71</w:t>
            </w:r>
          </w:p>
        </w:tc>
        <w:tc>
          <w:tcPr>
            <w:tcW w:w="433" w:type="pct"/>
            <w:tcBorders>
              <w:top w:val="nil"/>
              <w:left w:val="nil"/>
              <w:bottom w:val="single" w:sz="8" w:space="0" w:color="B3EFFD"/>
              <w:right w:val="nil"/>
            </w:tcBorders>
            <w:shd w:val="clear" w:color="000000" w:fill="FFFFFF"/>
            <w:vAlign w:val="center"/>
            <w:hideMark/>
          </w:tcPr>
          <w:p w14:paraId="423E6620"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6EE0C213"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5.3.2, MMDB, PTD, and IC Calculator</w:t>
            </w:r>
          </w:p>
        </w:tc>
      </w:tr>
      <w:tr w:rsidR="00B5068A" w:rsidRPr="00B5068A" w14:paraId="63F61CA2"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02E3C55B"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Boiler Pipe Insulation (VA)</w:t>
            </w:r>
          </w:p>
        </w:tc>
        <w:tc>
          <w:tcPr>
            <w:tcW w:w="359" w:type="pct"/>
            <w:tcBorders>
              <w:top w:val="nil"/>
              <w:left w:val="nil"/>
              <w:bottom w:val="single" w:sz="8" w:space="0" w:color="B3EFFD"/>
              <w:right w:val="nil"/>
            </w:tcBorders>
            <w:shd w:val="clear" w:color="000000" w:fill="FFFFFF"/>
            <w:vAlign w:val="center"/>
            <w:hideMark/>
          </w:tcPr>
          <w:p w14:paraId="7716D579"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Linear Feet</w:t>
            </w:r>
          </w:p>
        </w:tc>
        <w:tc>
          <w:tcPr>
            <w:tcW w:w="748" w:type="pct"/>
            <w:tcBorders>
              <w:top w:val="nil"/>
              <w:left w:val="nil"/>
              <w:bottom w:val="single" w:sz="8" w:space="0" w:color="B3EFFD"/>
              <w:right w:val="nil"/>
            </w:tcBorders>
            <w:shd w:val="clear" w:color="000000" w:fill="FFFFFF"/>
            <w:vAlign w:val="center"/>
            <w:hideMark/>
          </w:tcPr>
          <w:p w14:paraId="4208839D"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0.56</w:t>
            </w:r>
          </w:p>
        </w:tc>
        <w:tc>
          <w:tcPr>
            <w:tcW w:w="817" w:type="pct"/>
            <w:tcBorders>
              <w:top w:val="nil"/>
              <w:left w:val="nil"/>
              <w:bottom w:val="single" w:sz="8" w:space="0" w:color="B3EFFD"/>
              <w:right w:val="nil"/>
            </w:tcBorders>
            <w:shd w:val="clear" w:color="000000" w:fill="FFFFFF"/>
            <w:vAlign w:val="center"/>
            <w:hideMark/>
          </w:tcPr>
          <w:p w14:paraId="5BADE3CB"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0.56</w:t>
            </w:r>
          </w:p>
        </w:tc>
        <w:tc>
          <w:tcPr>
            <w:tcW w:w="433" w:type="pct"/>
            <w:tcBorders>
              <w:top w:val="nil"/>
              <w:left w:val="nil"/>
              <w:bottom w:val="single" w:sz="8" w:space="0" w:color="B3EFFD"/>
              <w:right w:val="nil"/>
            </w:tcBorders>
            <w:shd w:val="clear" w:color="000000" w:fill="FFFFFF"/>
            <w:vAlign w:val="center"/>
            <w:hideMark/>
          </w:tcPr>
          <w:p w14:paraId="3908C0B5"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1FD5B10E"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5.3.2, MMDB, PTD, and IC Calculator</w:t>
            </w:r>
          </w:p>
        </w:tc>
      </w:tr>
      <w:tr w:rsidR="00B5068A" w:rsidRPr="00B5068A" w14:paraId="69C816CD"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73B555AE"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DHW Pipe Insulation</w:t>
            </w:r>
          </w:p>
        </w:tc>
        <w:tc>
          <w:tcPr>
            <w:tcW w:w="359" w:type="pct"/>
            <w:tcBorders>
              <w:top w:val="nil"/>
              <w:left w:val="nil"/>
              <w:bottom w:val="single" w:sz="8" w:space="0" w:color="B3EFFD"/>
              <w:right w:val="nil"/>
            </w:tcBorders>
            <w:shd w:val="clear" w:color="000000" w:fill="FFFFFF"/>
            <w:vAlign w:val="center"/>
            <w:hideMark/>
          </w:tcPr>
          <w:p w14:paraId="0EA4E475"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Linear Feet</w:t>
            </w:r>
          </w:p>
        </w:tc>
        <w:tc>
          <w:tcPr>
            <w:tcW w:w="748" w:type="pct"/>
            <w:tcBorders>
              <w:top w:val="nil"/>
              <w:left w:val="nil"/>
              <w:bottom w:val="single" w:sz="8" w:space="0" w:color="B3EFFD"/>
              <w:right w:val="nil"/>
            </w:tcBorders>
            <w:shd w:val="clear" w:color="000000" w:fill="FFFFFF"/>
            <w:vAlign w:val="center"/>
            <w:hideMark/>
          </w:tcPr>
          <w:p w14:paraId="66DD13E0"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Varies</w:t>
            </w:r>
          </w:p>
        </w:tc>
        <w:tc>
          <w:tcPr>
            <w:tcW w:w="817" w:type="pct"/>
            <w:tcBorders>
              <w:top w:val="nil"/>
              <w:left w:val="nil"/>
              <w:bottom w:val="single" w:sz="8" w:space="0" w:color="B3EFFD"/>
              <w:right w:val="nil"/>
            </w:tcBorders>
            <w:shd w:val="clear" w:color="000000" w:fill="FFFFFF"/>
            <w:vAlign w:val="center"/>
            <w:hideMark/>
          </w:tcPr>
          <w:p w14:paraId="4A505B21"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Varies</w:t>
            </w:r>
          </w:p>
        </w:tc>
        <w:tc>
          <w:tcPr>
            <w:tcW w:w="433" w:type="pct"/>
            <w:tcBorders>
              <w:top w:val="nil"/>
              <w:left w:val="nil"/>
              <w:bottom w:val="single" w:sz="8" w:space="0" w:color="B3EFFD"/>
              <w:right w:val="nil"/>
            </w:tcBorders>
            <w:shd w:val="clear" w:color="000000" w:fill="FFFFFF"/>
            <w:vAlign w:val="center"/>
            <w:hideMark/>
          </w:tcPr>
          <w:p w14:paraId="07C4EA44"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285BEE0C"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5.4.1, MMDB, PTD, and IC Calculator</w:t>
            </w:r>
          </w:p>
        </w:tc>
      </w:tr>
      <w:tr w:rsidR="00B5068A" w:rsidRPr="00B5068A" w14:paraId="5E6C0204"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3C1FAB83"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Handheld Showerhead (DI) SF</w:t>
            </w:r>
          </w:p>
        </w:tc>
        <w:tc>
          <w:tcPr>
            <w:tcW w:w="359" w:type="pct"/>
            <w:tcBorders>
              <w:top w:val="nil"/>
              <w:left w:val="nil"/>
              <w:bottom w:val="single" w:sz="8" w:space="0" w:color="B3EFFD"/>
              <w:right w:val="nil"/>
            </w:tcBorders>
            <w:shd w:val="clear" w:color="000000" w:fill="FFFFFF"/>
            <w:vAlign w:val="center"/>
            <w:hideMark/>
          </w:tcPr>
          <w:p w14:paraId="26038FCA"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71B011FF"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Varies</w:t>
            </w:r>
          </w:p>
        </w:tc>
        <w:tc>
          <w:tcPr>
            <w:tcW w:w="817" w:type="pct"/>
            <w:tcBorders>
              <w:top w:val="nil"/>
              <w:left w:val="nil"/>
              <w:bottom w:val="single" w:sz="8" w:space="0" w:color="B3EFFD"/>
              <w:right w:val="nil"/>
            </w:tcBorders>
            <w:shd w:val="clear" w:color="000000" w:fill="FFFFFF"/>
            <w:vAlign w:val="center"/>
            <w:hideMark/>
          </w:tcPr>
          <w:p w14:paraId="0AAF46C5"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Varies</w:t>
            </w:r>
          </w:p>
        </w:tc>
        <w:tc>
          <w:tcPr>
            <w:tcW w:w="433" w:type="pct"/>
            <w:tcBorders>
              <w:top w:val="nil"/>
              <w:left w:val="nil"/>
              <w:bottom w:val="single" w:sz="8" w:space="0" w:color="B3EFFD"/>
              <w:right w:val="nil"/>
            </w:tcBorders>
            <w:shd w:val="clear" w:color="000000" w:fill="FFFFFF"/>
            <w:vAlign w:val="center"/>
            <w:hideMark/>
          </w:tcPr>
          <w:p w14:paraId="013AB309"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43F30DFA"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5.4.5, MMDB, PTD, and IC Calculator</w:t>
            </w:r>
          </w:p>
        </w:tc>
      </w:tr>
      <w:tr w:rsidR="00B5068A" w:rsidRPr="00B5068A" w14:paraId="7C7010BE"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709642B8"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Handheld Showerhead (VA) SF</w:t>
            </w:r>
          </w:p>
        </w:tc>
        <w:tc>
          <w:tcPr>
            <w:tcW w:w="359" w:type="pct"/>
            <w:tcBorders>
              <w:top w:val="nil"/>
              <w:left w:val="nil"/>
              <w:bottom w:val="single" w:sz="8" w:space="0" w:color="B3EFFD"/>
              <w:right w:val="nil"/>
            </w:tcBorders>
            <w:shd w:val="clear" w:color="000000" w:fill="FFFFFF"/>
            <w:vAlign w:val="center"/>
            <w:hideMark/>
          </w:tcPr>
          <w:p w14:paraId="4F8A82EE"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0FCDC87E"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3.71</w:t>
            </w:r>
          </w:p>
        </w:tc>
        <w:tc>
          <w:tcPr>
            <w:tcW w:w="817" w:type="pct"/>
            <w:tcBorders>
              <w:top w:val="nil"/>
              <w:left w:val="nil"/>
              <w:bottom w:val="single" w:sz="8" w:space="0" w:color="B3EFFD"/>
              <w:right w:val="nil"/>
            </w:tcBorders>
            <w:shd w:val="clear" w:color="000000" w:fill="FFFFFF"/>
            <w:vAlign w:val="center"/>
            <w:hideMark/>
          </w:tcPr>
          <w:p w14:paraId="6491500E"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3.71</w:t>
            </w:r>
          </w:p>
        </w:tc>
        <w:tc>
          <w:tcPr>
            <w:tcW w:w="433" w:type="pct"/>
            <w:tcBorders>
              <w:top w:val="nil"/>
              <w:left w:val="nil"/>
              <w:bottom w:val="single" w:sz="8" w:space="0" w:color="B3EFFD"/>
              <w:right w:val="nil"/>
            </w:tcBorders>
            <w:shd w:val="clear" w:color="000000" w:fill="FFFFFF"/>
            <w:vAlign w:val="center"/>
            <w:hideMark/>
          </w:tcPr>
          <w:p w14:paraId="35B91176"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17DFB6AF"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5.4.5, MMDB, PTD, and IC Calculator</w:t>
            </w:r>
          </w:p>
        </w:tc>
      </w:tr>
      <w:tr w:rsidR="00B5068A" w:rsidRPr="00B5068A" w14:paraId="0FB185E8"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723F3990"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Kitchen Aerator SF (DI)</w:t>
            </w:r>
          </w:p>
        </w:tc>
        <w:tc>
          <w:tcPr>
            <w:tcW w:w="359" w:type="pct"/>
            <w:tcBorders>
              <w:top w:val="nil"/>
              <w:left w:val="nil"/>
              <w:bottom w:val="single" w:sz="8" w:space="0" w:color="B3EFFD"/>
              <w:right w:val="nil"/>
            </w:tcBorders>
            <w:shd w:val="clear" w:color="000000" w:fill="FFFFFF"/>
            <w:vAlign w:val="center"/>
            <w:hideMark/>
          </w:tcPr>
          <w:p w14:paraId="7E9042EB"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7F642A14"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Varies</w:t>
            </w:r>
          </w:p>
        </w:tc>
        <w:tc>
          <w:tcPr>
            <w:tcW w:w="817" w:type="pct"/>
            <w:tcBorders>
              <w:top w:val="nil"/>
              <w:left w:val="nil"/>
              <w:bottom w:val="single" w:sz="8" w:space="0" w:color="B3EFFD"/>
              <w:right w:val="nil"/>
            </w:tcBorders>
            <w:shd w:val="clear" w:color="000000" w:fill="FFFFFF"/>
            <w:vAlign w:val="center"/>
            <w:hideMark/>
          </w:tcPr>
          <w:p w14:paraId="40AF3315"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Varies</w:t>
            </w:r>
          </w:p>
        </w:tc>
        <w:tc>
          <w:tcPr>
            <w:tcW w:w="433" w:type="pct"/>
            <w:tcBorders>
              <w:top w:val="nil"/>
              <w:left w:val="nil"/>
              <w:bottom w:val="single" w:sz="8" w:space="0" w:color="B3EFFD"/>
              <w:right w:val="nil"/>
            </w:tcBorders>
            <w:shd w:val="clear" w:color="000000" w:fill="FFFFFF"/>
            <w:vAlign w:val="center"/>
            <w:hideMark/>
          </w:tcPr>
          <w:p w14:paraId="1C47832C"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7E8000F4"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5.4.4, MMDB, PTD, and IC Calculator</w:t>
            </w:r>
          </w:p>
        </w:tc>
      </w:tr>
      <w:tr w:rsidR="00B5068A" w:rsidRPr="00B5068A" w14:paraId="7BE4AC49"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286AD319"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Kitchen Aerator SF (VA)</w:t>
            </w:r>
          </w:p>
        </w:tc>
        <w:tc>
          <w:tcPr>
            <w:tcW w:w="359" w:type="pct"/>
            <w:tcBorders>
              <w:top w:val="nil"/>
              <w:left w:val="nil"/>
              <w:bottom w:val="single" w:sz="8" w:space="0" w:color="B3EFFD"/>
              <w:right w:val="nil"/>
            </w:tcBorders>
            <w:shd w:val="clear" w:color="000000" w:fill="FFFFFF"/>
            <w:vAlign w:val="center"/>
            <w:hideMark/>
          </w:tcPr>
          <w:p w14:paraId="25313A4E"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6C967C1A"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7.54</w:t>
            </w:r>
          </w:p>
        </w:tc>
        <w:tc>
          <w:tcPr>
            <w:tcW w:w="817" w:type="pct"/>
            <w:tcBorders>
              <w:top w:val="nil"/>
              <w:left w:val="nil"/>
              <w:bottom w:val="single" w:sz="8" w:space="0" w:color="B3EFFD"/>
              <w:right w:val="nil"/>
            </w:tcBorders>
            <w:shd w:val="clear" w:color="000000" w:fill="FFFFFF"/>
            <w:vAlign w:val="center"/>
            <w:hideMark/>
          </w:tcPr>
          <w:p w14:paraId="6423F35E"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7.54</w:t>
            </w:r>
          </w:p>
        </w:tc>
        <w:tc>
          <w:tcPr>
            <w:tcW w:w="433" w:type="pct"/>
            <w:tcBorders>
              <w:top w:val="nil"/>
              <w:left w:val="nil"/>
              <w:bottom w:val="single" w:sz="8" w:space="0" w:color="B3EFFD"/>
              <w:right w:val="nil"/>
            </w:tcBorders>
            <w:shd w:val="clear" w:color="000000" w:fill="FFFFFF"/>
            <w:vAlign w:val="center"/>
            <w:hideMark/>
          </w:tcPr>
          <w:p w14:paraId="523C5C27"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70A8196F"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5.4.4, MMDB, PTD, and IC Calculator</w:t>
            </w:r>
          </w:p>
        </w:tc>
      </w:tr>
      <w:tr w:rsidR="00B5068A" w:rsidRPr="00B5068A" w14:paraId="43219513"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0EB25B31"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Programmable Thermostat (DI) - Boiler</w:t>
            </w:r>
          </w:p>
        </w:tc>
        <w:tc>
          <w:tcPr>
            <w:tcW w:w="359" w:type="pct"/>
            <w:tcBorders>
              <w:top w:val="nil"/>
              <w:left w:val="nil"/>
              <w:bottom w:val="single" w:sz="8" w:space="0" w:color="B3EFFD"/>
              <w:right w:val="nil"/>
            </w:tcBorders>
            <w:shd w:val="clear" w:color="000000" w:fill="FFFFFF"/>
            <w:vAlign w:val="center"/>
            <w:hideMark/>
          </w:tcPr>
          <w:p w14:paraId="6B612537"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08DD9496"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62.31</w:t>
            </w:r>
          </w:p>
        </w:tc>
        <w:tc>
          <w:tcPr>
            <w:tcW w:w="817" w:type="pct"/>
            <w:tcBorders>
              <w:top w:val="nil"/>
              <w:left w:val="nil"/>
              <w:bottom w:val="single" w:sz="8" w:space="0" w:color="B3EFFD"/>
              <w:right w:val="nil"/>
            </w:tcBorders>
            <w:shd w:val="clear" w:color="000000" w:fill="FFFFFF"/>
            <w:vAlign w:val="center"/>
            <w:hideMark/>
          </w:tcPr>
          <w:p w14:paraId="3799FDA8"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62.31</w:t>
            </w:r>
          </w:p>
        </w:tc>
        <w:tc>
          <w:tcPr>
            <w:tcW w:w="433" w:type="pct"/>
            <w:tcBorders>
              <w:top w:val="nil"/>
              <w:left w:val="nil"/>
              <w:bottom w:val="single" w:sz="8" w:space="0" w:color="B3EFFD"/>
              <w:right w:val="nil"/>
            </w:tcBorders>
            <w:shd w:val="clear" w:color="000000" w:fill="FFFFFF"/>
            <w:vAlign w:val="center"/>
            <w:hideMark/>
          </w:tcPr>
          <w:p w14:paraId="29A4F498"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38482789"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5.3.11, MMDB, PTD, and IC Calculator</w:t>
            </w:r>
          </w:p>
        </w:tc>
      </w:tr>
      <w:tr w:rsidR="00B5068A" w:rsidRPr="00B5068A" w14:paraId="328E2D75"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7A60DFBA"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Programmable Thermostat (DI) - Furnace</w:t>
            </w:r>
          </w:p>
        </w:tc>
        <w:tc>
          <w:tcPr>
            <w:tcW w:w="359" w:type="pct"/>
            <w:tcBorders>
              <w:top w:val="nil"/>
              <w:left w:val="nil"/>
              <w:bottom w:val="single" w:sz="8" w:space="0" w:color="B3EFFD"/>
              <w:right w:val="nil"/>
            </w:tcBorders>
            <w:shd w:val="clear" w:color="000000" w:fill="FFFFFF"/>
            <w:vAlign w:val="center"/>
            <w:hideMark/>
          </w:tcPr>
          <w:p w14:paraId="7173DD00"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04F241B7"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122.59</w:t>
            </w:r>
          </w:p>
        </w:tc>
        <w:tc>
          <w:tcPr>
            <w:tcW w:w="817" w:type="pct"/>
            <w:tcBorders>
              <w:top w:val="nil"/>
              <w:left w:val="nil"/>
              <w:bottom w:val="single" w:sz="8" w:space="0" w:color="B3EFFD"/>
              <w:right w:val="nil"/>
            </w:tcBorders>
            <w:shd w:val="clear" w:color="000000" w:fill="FFFFFF"/>
            <w:vAlign w:val="center"/>
            <w:hideMark/>
          </w:tcPr>
          <w:p w14:paraId="5CCFAE92"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122.59</w:t>
            </w:r>
          </w:p>
        </w:tc>
        <w:tc>
          <w:tcPr>
            <w:tcW w:w="433" w:type="pct"/>
            <w:tcBorders>
              <w:top w:val="nil"/>
              <w:left w:val="nil"/>
              <w:bottom w:val="single" w:sz="8" w:space="0" w:color="B3EFFD"/>
              <w:right w:val="nil"/>
            </w:tcBorders>
            <w:shd w:val="clear" w:color="000000" w:fill="FFFFFF"/>
            <w:vAlign w:val="center"/>
            <w:hideMark/>
          </w:tcPr>
          <w:p w14:paraId="2668ED82"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226C5F3B"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5.3.11, MMDB, PTD, and IC Calculator</w:t>
            </w:r>
          </w:p>
        </w:tc>
      </w:tr>
      <w:tr w:rsidR="00B5068A" w:rsidRPr="00B5068A" w14:paraId="0C2C7905"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13729EE0"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Re-Program Thermostat (DI) - Boiler</w:t>
            </w:r>
          </w:p>
        </w:tc>
        <w:tc>
          <w:tcPr>
            <w:tcW w:w="359" w:type="pct"/>
            <w:tcBorders>
              <w:top w:val="nil"/>
              <w:left w:val="nil"/>
              <w:bottom w:val="single" w:sz="8" w:space="0" w:color="B3EFFD"/>
              <w:right w:val="nil"/>
            </w:tcBorders>
            <w:shd w:val="clear" w:color="000000" w:fill="FFFFFF"/>
            <w:vAlign w:val="center"/>
            <w:hideMark/>
          </w:tcPr>
          <w:p w14:paraId="2F45A1C9"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1D5C6E85"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62.31</w:t>
            </w:r>
          </w:p>
        </w:tc>
        <w:tc>
          <w:tcPr>
            <w:tcW w:w="817" w:type="pct"/>
            <w:tcBorders>
              <w:top w:val="nil"/>
              <w:left w:val="nil"/>
              <w:bottom w:val="single" w:sz="8" w:space="0" w:color="B3EFFD"/>
              <w:right w:val="nil"/>
            </w:tcBorders>
            <w:shd w:val="clear" w:color="000000" w:fill="FFFFFF"/>
            <w:vAlign w:val="center"/>
            <w:hideMark/>
          </w:tcPr>
          <w:p w14:paraId="7E089744"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62.31</w:t>
            </w:r>
          </w:p>
        </w:tc>
        <w:tc>
          <w:tcPr>
            <w:tcW w:w="433" w:type="pct"/>
            <w:tcBorders>
              <w:top w:val="nil"/>
              <w:left w:val="nil"/>
              <w:bottom w:val="single" w:sz="8" w:space="0" w:color="B3EFFD"/>
              <w:right w:val="nil"/>
            </w:tcBorders>
            <w:shd w:val="clear" w:color="000000" w:fill="FFFFFF"/>
            <w:vAlign w:val="center"/>
            <w:hideMark/>
          </w:tcPr>
          <w:p w14:paraId="2A9FF953"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562CB51A"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5.3.11, MMDB, PTD, and IC Calculator</w:t>
            </w:r>
          </w:p>
        </w:tc>
      </w:tr>
      <w:tr w:rsidR="00B5068A" w:rsidRPr="00B5068A" w14:paraId="79BF94B8"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212B6EBD"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Re-Program Thermostat (DI) - Furnace</w:t>
            </w:r>
          </w:p>
        </w:tc>
        <w:tc>
          <w:tcPr>
            <w:tcW w:w="359" w:type="pct"/>
            <w:tcBorders>
              <w:top w:val="nil"/>
              <w:left w:val="nil"/>
              <w:bottom w:val="single" w:sz="8" w:space="0" w:color="B3EFFD"/>
              <w:right w:val="nil"/>
            </w:tcBorders>
            <w:shd w:val="clear" w:color="000000" w:fill="FFFFFF"/>
            <w:vAlign w:val="center"/>
            <w:hideMark/>
          </w:tcPr>
          <w:p w14:paraId="1A440BCC"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3F85615C"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122.59</w:t>
            </w:r>
          </w:p>
        </w:tc>
        <w:tc>
          <w:tcPr>
            <w:tcW w:w="817" w:type="pct"/>
            <w:tcBorders>
              <w:top w:val="nil"/>
              <w:left w:val="nil"/>
              <w:bottom w:val="single" w:sz="8" w:space="0" w:color="B3EFFD"/>
              <w:right w:val="nil"/>
            </w:tcBorders>
            <w:shd w:val="clear" w:color="000000" w:fill="FFFFFF"/>
            <w:vAlign w:val="center"/>
            <w:hideMark/>
          </w:tcPr>
          <w:p w14:paraId="7AF4CE80"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122.59</w:t>
            </w:r>
          </w:p>
        </w:tc>
        <w:tc>
          <w:tcPr>
            <w:tcW w:w="433" w:type="pct"/>
            <w:tcBorders>
              <w:top w:val="nil"/>
              <w:left w:val="nil"/>
              <w:bottom w:val="single" w:sz="8" w:space="0" w:color="B3EFFD"/>
              <w:right w:val="nil"/>
            </w:tcBorders>
            <w:shd w:val="clear" w:color="000000" w:fill="FFFFFF"/>
            <w:vAlign w:val="center"/>
            <w:hideMark/>
          </w:tcPr>
          <w:p w14:paraId="1CA2FAAA"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33771078"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5.3.11, MMDB, PTD, and IC Calculator</w:t>
            </w:r>
          </w:p>
        </w:tc>
      </w:tr>
      <w:tr w:rsidR="00B5068A" w:rsidRPr="00B5068A" w14:paraId="658D41F8"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45B961D6"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Shower Flow Reducer (DI) SF</w:t>
            </w:r>
          </w:p>
        </w:tc>
        <w:tc>
          <w:tcPr>
            <w:tcW w:w="359" w:type="pct"/>
            <w:tcBorders>
              <w:top w:val="nil"/>
              <w:left w:val="nil"/>
              <w:bottom w:val="single" w:sz="8" w:space="0" w:color="B3EFFD"/>
              <w:right w:val="nil"/>
            </w:tcBorders>
            <w:shd w:val="clear" w:color="000000" w:fill="FFFFFF"/>
            <w:vAlign w:val="center"/>
            <w:hideMark/>
          </w:tcPr>
          <w:p w14:paraId="73EB267B"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1F30316D"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1.18</w:t>
            </w:r>
            <w:r w:rsidRPr="00B5068A">
              <w:rPr>
                <w:rFonts w:ascii="Arial Narrow" w:hAnsi="Arial Narrow" w:cs="Calibri"/>
                <w:color w:val="000000"/>
                <w:sz w:val="20"/>
              </w:rPr>
              <w:br/>
              <w:t>3.04</w:t>
            </w:r>
            <w:r w:rsidRPr="00B5068A">
              <w:rPr>
                <w:rFonts w:ascii="Arial Narrow" w:hAnsi="Arial Narrow" w:cs="Calibri"/>
                <w:color w:val="000000"/>
                <w:sz w:val="20"/>
              </w:rPr>
              <w:br/>
              <w:t>5.94</w:t>
            </w:r>
          </w:p>
        </w:tc>
        <w:tc>
          <w:tcPr>
            <w:tcW w:w="817" w:type="pct"/>
            <w:tcBorders>
              <w:top w:val="nil"/>
              <w:left w:val="nil"/>
              <w:bottom w:val="single" w:sz="8" w:space="0" w:color="B3EFFD"/>
              <w:right w:val="nil"/>
            </w:tcBorders>
            <w:shd w:val="clear" w:color="000000" w:fill="FFFFFF"/>
            <w:vAlign w:val="center"/>
            <w:hideMark/>
          </w:tcPr>
          <w:p w14:paraId="16E4D614"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1.18</w:t>
            </w:r>
            <w:r w:rsidRPr="00B5068A">
              <w:rPr>
                <w:rFonts w:ascii="Arial Narrow" w:hAnsi="Arial Narrow" w:cs="Calibri"/>
                <w:color w:val="000000"/>
                <w:sz w:val="20"/>
              </w:rPr>
              <w:br/>
              <w:t>3.04</w:t>
            </w:r>
            <w:r w:rsidRPr="00B5068A">
              <w:rPr>
                <w:rFonts w:ascii="Arial Narrow" w:hAnsi="Arial Narrow" w:cs="Calibri"/>
                <w:color w:val="000000"/>
                <w:sz w:val="20"/>
              </w:rPr>
              <w:br/>
              <w:t>5.95</w:t>
            </w:r>
          </w:p>
        </w:tc>
        <w:tc>
          <w:tcPr>
            <w:tcW w:w="433" w:type="pct"/>
            <w:tcBorders>
              <w:top w:val="nil"/>
              <w:left w:val="nil"/>
              <w:bottom w:val="single" w:sz="8" w:space="0" w:color="B3EFFD"/>
              <w:right w:val="nil"/>
            </w:tcBorders>
            <w:shd w:val="clear" w:color="000000" w:fill="FFFFFF"/>
            <w:vAlign w:val="center"/>
            <w:hideMark/>
          </w:tcPr>
          <w:p w14:paraId="63F56893"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58B9A8CA"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5.4.5, MMDB, PTD, and IC Calculator</w:t>
            </w:r>
          </w:p>
        </w:tc>
      </w:tr>
      <w:tr w:rsidR="00B5068A" w:rsidRPr="00B5068A" w14:paraId="388EE063"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7728B935"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Shower Flow Reducer (VA) SF</w:t>
            </w:r>
          </w:p>
        </w:tc>
        <w:tc>
          <w:tcPr>
            <w:tcW w:w="359" w:type="pct"/>
            <w:tcBorders>
              <w:top w:val="nil"/>
              <w:left w:val="nil"/>
              <w:bottom w:val="single" w:sz="8" w:space="0" w:color="B3EFFD"/>
              <w:right w:val="nil"/>
            </w:tcBorders>
            <w:shd w:val="clear" w:color="000000" w:fill="FFFFFF"/>
            <w:vAlign w:val="center"/>
            <w:hideMark/>
          </w:tcPr>
          <w:p w14:paraId="70561898"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31FA6041"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3.71</w:t>
            </w:r>
          </w:p>
        </w:tc>
        <w:tc>
          <w:tcPr>
            <w:tcW w:w="817" w:type="pct"/>
            <w:tcBorders>
              <w:top w:val="nil"/>
              <w:left w:val="nil"/>
              <w:bottom w:val="single" w:sz="8" w:space="0" w:color="B3EFFD"/>
              <w:right w:val="nil"/>
            </w:tcBorders>
            <w:shd w:val="clear" w:color="000000" w:fill="FFFFFF"/>
            <w:vAlign w:val="center"/>
            <w:hideMark/>
          </w:tcPr>
          <w:p w14:paraId="6D4B59C7"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3.71</w:t>
            </w:r>
          </w:p>
        </w:tc>
        <w:tc>
          <w:tcPr>
            <w:tcW w:w="433" w:type="pct"/>
            <w:tcBorders>
              <w:top w:val="nil"/>
              <w:left w:val="nil"/>
              <w:bottom w:val="single" w:sz="8" w:space="0" w:color="B3EFFD"/>
              <w:right w:val="nil"/>
            </w:tcBorders>
            <w:shd w:val="clear" w:color="000000" w:fill="FFFFFF"/>
            <w:vAlign w:val="center"/>
            <w:hideMark/>
          </w:tcPr>
          <w:p w14:paraId="7EC02206"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2BE62E67"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5.4.5, MMDB, PTD, and IC Calculator</w:t>
            </w:r>
          </w:p>
        </w:tc>
      </w:tr>
      <w:tr w:rsidR="00B5068A" w:rsidRPr="00B5068A" w14:paraId="04362F95" w14:textId="77777777" w:rsidTr="00B5068A">
        <w:trPr>
          <w:trHeight w:val="50"/>
        </w:trPr>
        <w:tc>
          <w:tcPr>
            <w:tcW w:w="1057" w:type="pct"/>
            <w:tcBorders>
              <w:top w:val="nil"/>
              <w:left w:val="nil"/>
              <w:bottom w:val="single" w:sz="8" w:space="0" w:color="B3EFFD"/>
              <w:right w:val="nil"/>
            </w:tcBorders>
            <w:shd w:val="clear" w:color="000000" w:fill="FFFFFF"/>
            <w:vAlign w:val="center"/>
            <w:hideMark/>
          </w:tcPr>
          <w:p w14:paraId="5C430DEE"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lastRenderedPageBreak/>
              <w:t>Showerhead (DI) SF</w:t>
            </w:r>
          </w:p>
        </w:tc>
        <w:tc>
          <w:tcPr>
            <w:tcW w:w="359" w:type="pct"/>
            <w:tcBorders>
              <w:top w:val="nil"/>
              <w:left w:val="nil"/>
              <w:bottom w:val="single" w:sz="8" w:space="0" w:color="B3EFFD"/>
              <w:right w:val="nil"/>
            </w:tcBorders>
            <w:shd w:val="clear" w:color="000000" w:fill="FFFFFF"/>
            <w:vAlign w:val="center"/>
            <w:hideMark/>
          </w:tcPr>
          <w:p w14:paraId="137A46BE"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B3EFFD"/>
              <w:right w:val="nil"/>
            </w:tcBorders>
            <w:shd w:val="clear" w:color="000000" w:fill="FFFFFF"/>
            <w:vAlign w:val="center"/>
            <w:hideMark/>
          </w:tcPr>
          <w:p w14:paraId="54F8B459"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Varies</w:t>
            </w:r>
          </w:p>
        </w:tc>
        <w:tc>
          <w:tcPr>
            <w:tcW w:w="817" w:type="pct"/>
            <w:tcBorders>
              <w:top w:val="nil"/>
              <w:left w:val="nil"/>
              <w:bottom w:val="single" w:sz="8" w:space="0" w:color="B3EFFD"/>
              <w:right w:val="nil"/>
            </w:tcBorders>
            <w:shd w:val="clear" w:color="000000" w:fill="FFFFFF"/>
            <w:vAlign w:val="center"/>
            <w:hideMark/>
          </w:tcPr>
          <w:p w14:paraId="642BA58D"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Varies</w:t>
            </w:r>
          </w:p>
        </w:tc>
        <w:tc>
          <w:tcPr>
            <w:tcW w:w="433" w:type="pct"/>
            <w:tcBorders>
              <w:top w:val="nil"/>
              <w:left w:val="nil"/>
              <w:bottom w:val="single" w:sz="8" w:space="0" w:color="B3EFFD"/>
              <w:right w:val="nil"/>
            </w:tcBorders>
            <w:shd w:val="clear" w:color="000000" w:fill="FFFFFF"/>
            <w:vAlign w:val="center"/>
            <w:hideMark/>
          </w:tcPr>
          <w:p w14:paraId="797B0FA6"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100%</w:t>
            </w:r>
          </w:p>
        </w:tc>
        <w:tc>
          <w:tcPr>
            <w:tcW w:w="1586" w:type="pct"/>
            <w:tcBorders>
              <w:top w:val="nil"/>
              <w:left w:val="nil"/>
              <w:bottom w:val="single" w:sz="8" w:space="0" w:color="B3EFFD"/>
              <w:right w:val="nil"/>
            </w:tcBorders>
            <w:shd w:val="clear" w:color="000000" w:fill="FFFFFF"/>
            <w:vAlign w:val="center"/>
            <w:hideMark/>
          </w:tcPr>
          <w:p w14:paraId="0114560F"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 xml:space="preserve">Illinois </w:t>
            </w:r>
            <w:r w:rsidRPr="00B5068A">
              <w:rPr>
                <w:rFonts w:ascii="Arial Narrow" w:hAnsi="Arial Narrow" w:cs="Arial"/>
                <w:color w:val="000000"/>
                <w:sz w:val="20"/>
              </w:rPr>
              <w:t> </w:t>
            </w:r>
            <w:r w:rsidRPr="00B5068A">
              <w:rPr>
                <w:rFonts w:ascii="Arial Narrow" w:hAnsi="Arial Narrow" w:cs="Calibri"/>
                <w:color w:val="000000"/>
                <w:sz w:val="20"/>
              </w:rPr>
              <w:t>TRM, v11.0†, Section 5.4.5, MMDB, PTD, and IC Calculator</w:t>
            </w:r>
          </w:p>
        </w:tc>
      </w:tr>
      <w:tr w:rsidR="00B5068A" w:rsidRPr="00B5068A" w14:paraId="38D75BA5" w14:textId="77777777" w:rsidTr="00B5068A">
        <w:trPr>
          <w:trHeight w:val="50"/>
        </w:trPr>
        <w:tc>
          <w:tcPr>
            <w:tcW w:w="1057" w:type="pct"/>
            <w:tcBorders>
              <w:top w:val="nil"/>
              <w:left w:val="nil"/>
              <w:bottom w:val="single" w:sz="8" w:space="0" w:color="036479"/>
              <w:right w:val="nil"/>
            </w:tcBorders>
            <w:shd w:val="clear" w:color="auto" w:fill="auto"/>
            <w:vAlign w:val="center"/>
            <w:hideMark/>
          </w:tcPr>
          <w:p w14:paraId="2DCC081A"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Showerhead (VA) SF</w:t>
            </w:r>
          </w:p>
        </w:tc>
        <w:tc>
          <w:tcPr>
            <w:tcW w:w="359" w:type="pct"/>
            <w:tcBorders>
              <w:top w:val="nil"/>
              <w:left w:val="nil"/>
              <w:bottom w:val="single" w:sz="8" w:space="0" w:color="036479"/>
              <w:right w:val="nil"/>
            </w:tcBorders>
            <w:shd w:val="clear" w:color="auto" w:fill="auto"/>
            <w:vAlign w:val="center"/>
            <w:hideMark/>
          </w:tcPr>
          <w:p w14:paraId="075F896D"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Each</w:t>
            </w:r>
          </w:p>
        </w:tc>
        <w:tc>
          <w:tcPr>
            <w:tcW w:w="748" w:type="pct"/>
            <w:tcBorders>
              <w:top w:val="nil"/>
              <w:left w:val="nil"/>
              <w:bottom w:val="single" w:sz="8" w:space="0" w:color="036479"/>
              <w:right w:val="nil"/>
            </w:tcBorders>
            <w:shd w:val="clear" w:color="auto" w:fill="auto"/>
            <w:noWrap/>
            <w:vAlign w:val="center"/>
            <w:hideMark/>
          </w:tcPr>
          <w:p w14:paraId="7727C2B8"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1.45</w:t>
            </w:r>
            <w:r w:rsidRPr="00B5068A">
              <w:rPr>
                <w:rFonts w:ascii="Arial Narrow" w:hAnsi="Arial Narrow" w:cs="Calibri"/>
                <w:color w:val="000000"/>
                <w:sz w:val="20"/>
              </w:rPr>
              <w:br/>
              <w:t>3.71</w:t>
            </w:r>
          </w:p>
        </w:tc>
        <w:tc>
          <w:tcPr>
            <w:tcW w:w="817" w:type="pct"/>
            <w:tcBorders>
              <w:top w:val="nil"/>
              <w:left w:val="nil"/>
              <w:bottom w:val="single" w:sz="8" w:space="0" w:color="036479"/>
              <w:right w:val="nil"/>
            </w:tcBorders>
            <w:shd w:val="clear" w:color="auto" w:fill="auto"/>
            <w:noWrap/>
            <w:vAlign w:val="center"/>
            <w:hideMark/>
          </w:tcPr>
          <w:p w14:paraId="4B66042B" w14:textId="77777777"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1.45</w:t>
            </w:r>
            <w:r w:rsidRPr="00B5068A">
              <w:rPr>
                <w:rFonts w:ascii="Arial Narrow" w:hAnsi="Arial Narrow" w:cs="Calibri"/>
                <w:color w:val="000000"/>
                <w:sz w:val="20"/>
              </w:rPr>
              <w:br/>
              <w:t>3.72</w:t>
            </w:r>
          </w:p>
        </w:tc>
        <w:tc>
          <w:tcPr>
            <w:tcW w:w="433" w:type="pct"/>
            <w:tcBorders>
              <w:top w:val="nil"/>
              <w:left w:val="nil"/>
              <w:bottom w:val="single" w:sz="8" w:space="0" w:color="036479"/>
              <w:right w:val="nil"/>
            </w:tcBorders>
            <w:shd w:val="clear" w:color="auto" w:fill="auto"/>
            <w:vAlign w:val="center"/>
            <w:hideMark/>
          </w:tcPr>
          <w:p w14:paraId="23BAB679" w14:textId="1B5CF8FD" w:rsidR="00B5068A" w:rsidRPr="00B5068A" w:rsidRDefault="00B5068A" w:rsidP="00B5068A">
            <w:pPr>
              <w:jc w:val="right"/>
              <w:rPr>
                <w:rFonts w:ascii="Arial Narrow" w:hAnsi="Arial Narrow" w:cs="Calibri"/>
                <w:color w:val="000000"/>
                <w:sz w:val="20"/>
              </w:rPr>
            </w:pPr>
            <w:r w:rsidRPr="00B5068A">
              <w:rPr>
                <w:rFonts w:ascii="Arial Narrow" w:hAnsi="Arial Narrow" w:cs="Calibri"/>
                <w:color w:val="000000"/>
                <w:sz w:val="20"/>
              </w:rPr>
              <w:t>1</w:t>
            </w:r>
            <w:r>
              <w:rPr>
                <w:rFonts w:ascii="Arial Narrow" w:hAnsi="Arial Narrow" w:cs="Calibri"/>
                <w:color w:val="000000"/>
                <w:sz w:val="20"/>
              </w:rPr>
              <w:t>00%</w:t>
            </w:r>
          </w:p>
        </w:tc>
        <w:tc>
          <w:tcPr>
            <w:tcW w:w="1586" w:type="pct"/>
            <w:tcBorders>
              <w:top w:val="nil"/>
              <w:left w:val="nil"/>
              <w:bottom w:val="single" w:sz="8" w:space="0" w:color="036479"/>
              <w:right w:val="nil"/>
            </w:tcBorders>
            <w:shd w:val="clear" w:color="auto" w:fill="auto"/>
            <w:vAlign w:val="center"/>
            <w:hideMark/>
          </w:tcPr>
          <w:p w14:paraId="4CF6F30F" w14:textId="77777777" w:rsidR="00B5068A" w:rsidRPr="00B5068A" w:rsidRDefault="00B5068A" w:rsidP="00B5068A">
            <w:pPr>
              <w:rPr>
                <w:rFonts w:ascii="Arial Narrow" w:hAnsi="Arial Narrow" w:cs="Calibri"/>
                <w:color w:val="000000"/>
                <w:sz w:val="20"/>
              </w:rPr>
            </w:pPr>
            <w:r w:rsidRPr="00B5068A">
              <w:rPr>
                <w:rFonts w:ascii="Arial Narrow" w:hAnsi="Arial Narrow" w:cs="Calibri"/>
                <w:color w:val="000000"/>
                <w:sz w:val="20"/>
              </w:rPr>
              <w:t>Illinois  TRM, v11.0†, Section 5.4.5, MMDB, PTD, and IC Calculator</w:t>
            </w:r>
          </w:p>
        </w:tc>
      </w:tr>
    </w:tbl>
    <w:p w14:paraId="1C9BFCFA" w14:textId="4AFDB55E"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Program Tracking Data (PTD) provided by Peoples Gas and North Shore </w:t>
      </w:r>
      <w:r w:rsidR="00A901EF" w:rsidRPr="00F65903">
        <w:rPr>
          <w:rFonts w:ascii="Arial" w:hAnsi="Arial" w:cs="Arial"/>
          <w:szCs w:val="18"/>
        </w:rPr>
        <w:t>Gas;</w:t>
      </w:r>
      <w:r w:rsidRPr="00F65903">
        <w:rPr>
          <w:rFonts w:ascii="Arial" w:hAnsi="Arial" w:cs="Arial"/>
          <w:szCs w:val="18"/>
        </w:rPr>
        <w:t xml:space="preserve"> extract dated January 30, </w:t>
      </w:r>
      <w:r w:rsidR="00F65903" w:rsidRPr="00F65903">
        <w:rPr>
          <w:rFonts w:ascii="Arial" w:hAnsi="Arial" w:cs="Arial"/>
          <w:szCs w:val="18"/>
        </w:rPr>
        <w:t>202</w:t>
      </w:r>
      <w:r w:rsidR="00915A79">
        <w:rPr>
          <w:rFonts w:ascii="Arial" w:hAnsi="Arial" w:cs="Arial"/>
          <w:szCs w:val="18"/>
        </w:rPr>
        <w:t>4</w:t>
      </w:r>
      <w:r w:rsidRPr="00F65903">
        <w:rPr>
          <w:rFonts w:ascii="Arial" w:hAnsi="Arial" w:cs="Arial"/>
          <w:szCs w:val="18"/>
        </w:rPr>
        <w:t>.</w:t>
      </w:r>
    </w:p>
    <w:p w14:paraId="2744B10E" w14:textId="29383976"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State of Illinois Technical Reference Manual version </w:t>
      </w:r>
      <w:r w:rsidR="004D5CB9">
        <w:rPr>
          <w:rFonts w:ascii="Arial" w:hAnsi="Arial" w:cs="Arial"/>
          <w:szCs w:val="18"/>
        </w:rPr>
        <w:t>11</w:t>
      </w:r>
      <w:r w:rsidRPr="00F65903">
        <w:rPr>
          <w:rFonts w:ascii="Arial" w:hAnsi="Arial" w:cs="Arial"/>
          <w:szCs w:val="18"/>
        </w:rPr>
        <w:t xml:space="preserve">.0 from </w:t>
      </w:r>
      <w:hyperlink r:id="rId26" w:history="1">
        <w:r w:rsidRPr="00F65903">
          <w:rPr>
            <w:rStyle w:val="Hyperlink"/>
            <w:rFonts w:cs="Arial"/>
            <w:sz w:val="18"/>
            <w:szCs w:val="18"/>
          </w:rPr>
          <w:t>http://www.ilsag.info/technical-reference-manual.html</w:t>
        </w:r>
      </w:hyperlink>
      <w:r w:rsidRPr="00F65903">
        <w:rPr>
          <w:rFonts w:ascii="Arial" w:hAnsi="Arial" w:cs="Arial"/>
          <w:szCs w:val="18"/>
        </w:rPr>
        <w:t>.</w:t>
      </w:r>
    </w:p>
    <w:p w14:paraId="11491C56" w14:textId="77777777" w:rsidR="00E93A62" w:rsidRPr="00F65903" w:rsidRDefault="00E93A62" w:rsidP="00E93A62">
      <w:pPr>
        <w:pStyle w:val="GraphFootnote"/>
        <w:keepNext/>
        <w:keepLines/>
        <w:rPr>
          <w:rFonts w:ascii="Arial" w:hAnsi="Arial" w:cs="Arial"/>
          <w:szCs w:val="18"/>
        </w:rPr>
      </w:pPr>
      <w:r w:rsidRPr="00F65903">
        <w:rPr>
          <w:rFonts w:ascii="Arial" w:hAnsi="Arial" w:cs="Arial"/>
          <w:szCs w:val="18"/>
        </w:rPr>
        <w:t>‡ Project files and monthly billing data provided by Peoples Gas and North Shore Gas. When conducted, on-site and telephone interview data collected by Guidehouse.</w:t>
      </w:r>
    </w:p>
    <w:p w14:paraId="3DE122B8" w14:textId="0F5A2823" w:rsidR="006E20E4" w:rsidRDefault="00E93A62" w:rsidP="00CE1653">
      <w:pPr>
        <w:pStyle w:val="Heading2"/>
      </w:pPr>
      <w:bookmarkStart w:id="59" w:name="_Toc61360466"/>
      <w:bookmarkStart w:id="60" w:name="_Toc161864849"/>
      <w:r>
        <w:t>Findings and Recommendations</w:t>
      </w:r>
      <w:bookmarkEnd w:id="59"/>
      <w:bookmarkEnd w:id="60"/>
    </w:p>
    <w:p w14:paraId="233343EB" w14:textId="7367F1D9" w:rsidR="006E20E4" w:rsidRPr="00CE1653" w:rsidRDefault="00915A79" w:rsidP="00915A79">
      <w:pPr>
        <w:spacing w:line="264" w:lineRule="auto"/>
        <w:rPr>
          <w:bCs/>
          <w:szCs w:val="24"/>
        </w:rPr>
      </w:pPr>
      <w:r w:rsidRPr="00915A79">
        <w:rPr>
          <w:b/>
          <w:szCs w:val="24"/>
        </w:rPr>
        <w:t>Finding 1.</w:t>
      </w:r>
      <w:r w:rsidR="00CE1653">
        <w:rPr>
          <w:b/>
          <w:szCs w:val="24"/>
        </w:rPr>
        <w:t xml:space="preserve"> </w:t>
      </w:r>
      <w:r w:rsidR="00CE1653">
        <w:rPr>
          <w:bCs/>
          <w:szCs w:val="24"/>
        </w:rPr>
        <w:t xml:space="preserve">The evaluation team determined that 7 </w:t>
      </w:r>
      <w:r w:rsidR="00CE1653" w:rsidRPr="00CE1653">
        <w:rPr>
          <w:bCs/>
          <w:szCs w:val="24"/>
        </w:rPr>
        <w:t xml:space="preserve">Boiler Pipe Insulation </w:t>
      </w:r>
      <w:r w:rsidR="00CE1653">
        <w:rPr>
          <w:bCs/>
          <w:szCs w:val="24"/>
        </w:rPr>
        <w:t xml:space="preserve">measures </w:t>
      </w:r>
      <w:r w:rsidR="00CE1653" w:rsidRPr="00CE1653">
        <w:rPr>
          <w:bCs/>
          <w:szCs w:val="24"/>
        </w:rPr>
        <w:t xml:space="preserve">and </w:t>
      </w:r>
      <w:r w:rsidR="00CE1653">
        <w:rPr>
          <w:bCs/>
          <w:szCs w:val="24"/>
        </w:rPr>
        <w:t xml:space="preserve">48 </w:t>
      </w:r>
      <w:r w:rsidR="00CE1653" w:rsidRPr="00CE1653">
        <w:rPr>
          <w:bCs/>
          <w:szCs w:val="24"/>
        </w:rPr>
        <w:t>Domestic Hot Water Pipe Insulation</w:t>
      </w:r>
      <w:r w:rsidR="00CE1653">
        <w:rPr>
          <w:bCs/>
          <w:szCs w:val="24"/>
        </w:rPr>
        <w:t xml:space="preserve"> measures were installed through the Virtual Home Assessment program path based on the gross ex</w:t>
      </w:r>
      <w:r w:rsidR="00CF1402">
        <w:rPr>
          <w:bCs/>
          <w:szCs w:val="24"/>
        </w:rPr>
        <w:t xml:space="preserve"> </w:t>
      </w:r>
      <w:r w:rsidR="00CE1653">
        <w:rPr>
          <w:bCs/>
          <w:szCs w:val="24"/>
        </w:rPr>
        <w:t>ante savings values. Tracking data did not denote which pipe insulation measures were installed via DI or VHA.</w:t>
      </w:r>
    </w:p>
    <w:p w14:paraId="00C159AE" w14:textId="75B5FE2D" w:rsidR="006E20E4" w:rsidRPr="00CE1653" w:rsidRDefault="006E20E4" w:rsidP="00CF1402">
      <w:pPr>
        <w:tabs>
          <w:tab w:val="left" w:pos="720"/>
        </w:tabs>
        <w:spacing w:before="120" w:line="264" w:lineRule="auto"/>
        <w:ind w:left="900" w:hanging="360"/>
      </w:pPr>
      <w:r w:rsidRPr="00BB5CF7">
        <w:rPr>
          <w:b/>
          <w:szCs w:val="24"/>
        </w:rPr>
        <w:t>Recommendation</w:t>
      </w:r>
      <w:r w:rsidRPr="00BB5CF7">
        <w:rPr>
          <w:b/>
          <w:bCs/>
        </w:rPr>
        <w:t xml:space="preserve"> 1.</w:t>
      </w:r>
      <w:r>
        <w:rPr>
          <w:b/>
          <w:bCs/>
        </w:rPr>
        <w:t xml:space="preserve">  </w:t>
      </w:r>
      <w:r w:rsidR="00CF1402">
        <w:t>I</w:t>
      </w:r>
      <w:r w:rsidR="00CE1653">
        <w:t>ndicate whether pipe insulation measures are DI or VHA in the tracking data.</w:t>
      </w:r>
    </w:p>
    <w:p w14:paraId="149A15E2" w14:textId="77777777" w:rsidR="006E20E4" w:rsidRDefault="006E20E4" w:rsidP="006E20E4">
      <w:pPr>
        <w:tabs>
          <w:tab w:val="left" w:pos="720"/>
        </w:tabs>
        <w:spacing w:line="264" w:lineRule="auto"/>
        <w:ind w:left="900" w:hanging="360"/>
      </w:pPr>
    </w:p>
    <w:p w14:paraId="76463AA1" w14:textId="61E4F75C" w:rsidR="006E20E4" w:rsidRPr="00EC759F" w:rsidRDefault="00915A79" w:rsidP="006E20E4">
      <w:pPr>
        <w:rPr>
          <w:bCs/>
          <w:szCs w:val="24"/>
        </w:rPr>
      </w:pPr>
      <w:r w:rsidRPr="00915A79">
        <w:rPr>
          <w:b/>
          <w:szCs w:val="24"/>
        </w:rPr>
        <w:t>Finding 2.</w:t>
      </w:r>
      <w:r w:rsidR="00EC759F">
        <w:rPr>
          <w:b/>
          <w:szCs w:val="24"/>
        </w:rPr>
        <w:t xml:space="preserve"> </w:t>
      </w:r>
      <w:r w:rsidR="00EC759F">
        <w:rPr>
          <w:bCs/>
          <w:szCs w:val="24"/>
        </w:rPr>
        <w:t>The evaluation team applied a NTG value of 1.0 to all DAC measures to calculate net verified therms. The ex</w:t>
      </w:r>
      <w:r w:rsidR="00CF1402">
        <w:rPr>
          <w:bCs/>
          <w:szCs w:val="24"/>
        </w:rPr>
        <w:t xml:space="preserve"> </w:t>
      </w:r>
      <w:r w:rsidR="00EC759F">
        <w:rPr>
          <w:bCs/>
          <w:szCs w:val="24"/>
        </w:rPr>
        <w:t>ante net therm savings</w:t>
      </w:r>
      <w:r w:rsidR="00E14835">
        <w:rPr>
          <w:bCs/>
          <w:szCs w:val="24"/>
        </w:rPr>
        <w:t xml:space="preserve"> for Low Flow Showerheads and Low Flow Faucet Aerators</w:t>
      </w:r>
      <w:r w:rsidR="00EC759F">
        <w:rPr>
          <w:bCs/>
          <w:szCs w:val="24"/>
        </w:rPr>
        <w:t xml:space="preserve"> in the tracking data do not reflect </w:t>
      </w:r>
      <w:r w:rsidR="00E14835">
        <w:rPr>
          <w:bCs/>
          <w:szCs w:val="24"/>
        </w:rPr>
        <w:t>a NTG value of 1.0 for Disadvantage Community measures.</w:t>
      </w:r>
    </w:p>
    <w:p w14:paraId="77003A8B" w14:textId="0654AD79" w:rsidR="006E20E4" w:rsidRPr="00E14835" w:rsidRDefault="006E20E4" w:rsidP="00CF1402">
      <w:pPr>
        <w:tabs>
          <w:tab w:val="left" w:pos="720"/>
        </w:tabs>
        <w:spacing w:before="120" w:line="264" w:lineRule="auto"/>
        <w:ind w:left="900" w:hanging="360"/>
      </w:pPr>
      <w:r w:rsidRPr="00BE1CA5">
        <w:rPr>
          <w:b/>
          <w:szCs w:val="24"/>
        </w:rPr>
        <w:t>Recommendation</w:t>
      </w:r>
      <w:r>
        <w:rPr>
          <w:b/>
          <w:bCs/>
        </w:rPr>
        <w:t xml:space="preserve"> 2.  </w:t>
      </w:r>
      <w:r w:rsidR="00E14835">
        <w:t>Ensure all DAC measures use a NTG value of 1.0 for net savings.</w:t>
      </w:r>
    </w:p>
    <w:p w14:paraId="3FD340FA" w14:textId="77777777" w:rsidR="006E20E4" w:rsidRDefault="006E20E4" w:rsidP="00E93A62">
      <w:pPr>
        <w:pStyle w:val="Instructions"/>
      </w:pPr>
    </w:p>
    <w:p w14:paraId="6564E073" w14:textId="47196A42" w:rsidR="0030238F" w:rsidRDefault="0030238F" w:rsidP="007C6221">
      <w:pPr>
        <w:pStyle w:val="BodyText"/>
        <w:sectPr w:rsidR="0030238F" w:rsidSect="00891FC8">
          <w:pgSz w:w="12240" w:h="15840" w:code="1"/>
          <w:pgMar w:top="1440" w:right="1440" w:bottom="1440" w:left="1440" w:header="720" w:footer="720" w:gutter="0"/>
          <w:pgNumType w:start="1"/>
          <w:cols w:space="720"/>
          <w:docGrid w:linePitch="360"/>
        </w:sectPr>
      </w:pPr>
    </w:p>
    <w:p w14:paraId="755F0277" w14:textId="7B54166F" w:rsidR="00E96054" w:rsidRDefault="00740836" w:rsidP="0030238F">
      <w:pPr>
        <w:pStyle w:val="Heading5"/>
      </w:pPr>
      <w:bookmarkStart w:id="61" w:name="_Ref65052649"/>
      <w:bookmarkStart w:id="62" w:name="_Ref65054436"/>
      <w:bookmarkStart w:id="63" w:name="_Ref65054442"/>
      <w:bookmarkStart w:id="64" w:name="_Toc161864851"/>
      <w:r>
        <w:lastRenderedPageBreak/>
        <w:t>Impact Analysis Methodology</w:t>
      </w:r>
      <w:bookmarkEnd w:id="61"/>
      <w:bookmarkEnd w:id="62"/>
      <w:bookmarkEnd w:id="63"/>
      <w:bookmarkEnd w:id="64"/>
    </w:p>
    <w:p w14:paraId="3ACBBA4D" w14:textId="59A5E8BD" w:rsidR="00171A7C" w:rsidRDefault="00171A7C" w:rsidP="00171A7C">
      <w:r>
        <w:t>Guidehouse verified unit savings by using the impact algorithms in IL-TRM v11.0</w:t>
      </w:r>
      <w:r w:rsidR="00BB0FDA">
        <w:rPr>
          <w:rStyle w:val="FootnoteReference"/>
        </w:rPr>
        <w:footnoteReference w:id="1"/>
      </w:r>
      <w:r w:rsidR="00CF1402">
        <w:t xml:space="preserve"> and</w:t>
      </w:r>
      <w:r>
        <w:t xml:space="preserve"> reviewed the ex ante savings calculation approach from the MMDB and Resource Innovations calculation file</w:t>
      </w:r>
      <w:r w:rsidR="00BB0FDA">
        <w:t>.</w:t>
      </w:r>
      <w:r w:rsidR="00BB0FDA">
        <w:rPr>
          <w:rStyle w:val="FootnoteReference"/>
        </w:rPr>
        <w:footnoteReference w:id="2"/>
      </w:r>
      <w:r>
        <w:t xml:space="preserve"> In most cases, the TRM algorithms were correctly applied in the MMDB, but where evaluation found the need to </w:t>
      </w:r>
      <w:r w:rsidR="00CF1402">
        <w:t xml:space="preserve">make </w:t>
      </w:r>
      <w:r>
        <w:t>adjust</w:t>
      </w:r>
      <w:r w:rsidR="00CF1402">
        <w:t>ments</w:t>
      </w:r>
      <w:r>
        <w:t xml:space="preserve">, </w:t>
      </w:r>
      <w:r w:rsidR="00CF1402">
        <w:t>Guidehouse</w:t>
      </w:r>
      <w:r>
        <w:t xml:space="preserve"> did so accordingly with the TRM guidelines. </w:t>
      </w:r>
    </w:p>
    <w:p w14:paraId="34B6E1F5" w14:textId="77777777" w:rsidR="00171A7C" w:rsidRDefault="00171A7C" w:rsidP="00171A7C"/>
    <w:p w14:paraId="5EE21970" w14:textId="68D3D1CC" w:rsidR="00F20206" w:rsidRDefault="00171A7C" w:rsidP="00171A7C">
      <w:r>
        <w:t>Guidehouse calculated verified net energy savings by multiplying the verified gross savings estimates by the NTG ratio. In 2023, the NTG estimates used to calculate the net verified savings were based on past evaluation research and defined by a consensus process through the Illinois Stakeholder Advisory Group (SAG).</w:t>
      </w:r>
      <w:r w:rsidR="001B14BF">
        <w:t xml:space="preserve"> All DAC measures received an NTG value of 1.0.</w:t>
      </w:r>
    </w:p>
    <w:p w14:paraId="3B44F57D" w14:textId="77777777" w:rsidR="00B84120" w:rsidRDefault="00B84120" w:rsidP="00171A7C"/>
    <w:p w14:paraId="19BC6363" w14:textId="77777777" w:rsidR="00B84120" w:rsidRDefault="00B84120" w:rsidP="00171A7C"/>
    <w:p w14:paraId="17EFE5D3" w14:textId="77777777" w:rsidR="00B84120" w:rsidRDefault="00B84120" w:rsidP="00171A7C"/>
    <w:p w14:paraId="75ABF50D" w14:textId="77777777" w:rsidR="00B84120" w:rsidRDefault="00B84120" w:rsidP="00171A7C"/>
    <w:p w14:paraId="7AAA4789" w14:textId="77777777" w:rsidR="00B84120" w:rsidRDefault="00B84120" w:rsidP="00171A7C"/>
    <w:p w14:paraId="7B300020" w14:textId="77777777" w:rsidR="00B84120" w:rsidRDefault="00B84120" w:rsidP="00171A7C"/>
    <w:p w14:paraId="1234587F" w14:textId="77777777" w:rsidR="00B84120" w:rsidRDefault="00B84120" w:rsidP="00171A7C"/>
    <w:p w14:paraId="15D54BEA" w14:textId="77777777" w:rsidR="00B84120" w:rsidRDefault="00B84120" w:rsidP="00171A7C"/>
    <w:p w14:paraId="237C34F7" w14:textId="77777777" w:rsidR="00B84120" w:rsidRDefault="00B84120" w:rsidP="00171A7C"/>
    <w:p w14:paraId="34DB63C4" w14:textId="77777777" w:rsidR="00B84120" w:rsidRDefault="00B84120" w:rsidP="00171A7C"/>
    <w:p w14:paraId="39E36E63" w14:textId="77777777" w:rsidR="00B84120" w:rsidRDefault="00B84120" w:rsidP="00171A7C"/>
    <w:p w14:paraId="6419E834" w14:textId="77777777" w:rsidR="00B84120" w:rsidRDefault="00B84120" w:rsidP="00171A7C"/>
    <w:p w14:paraId="3EA8C6FD" w14:textId="77777777" w:rsidR="00B84120" w:rsidRDefault="00B84120" w:rsidP="00171A7C"/>
    <w:p w14:paraId="66A1814A" w14:textId="77777777" w:rsidR="00B84120" w:rsidRDefault="00B84120" w:rsidP="00171A7C"/>
    <w:p w14:paraId="6E7F48F1" w14:textId="77777777" w:rsidR="00B84120" w:rsidRDefault="00B84120" w:rsidP="00171A7C"/>
    <w:p w14:paraId="38E9F8F7" w14:textId="77777777" w:rsidR="00B84120" w:rsidRDefault="00B84120" w:rsidP="00171A7C"/>
    <w:p w14:paraId="2D5A1DAB" w14:textId="77777777" w:rsidR="00B84120" w:rsidRDefault="00B84120" w:rsidP="00171A7C"/>
    <w:p w14:paraId="4BA12A04" w14:textId="77777777" w:rsidR="00B84120" w:rsidRDefault="00B84120" w:rsidP="00171A7C"/>
    <w:p w14:paraId="7775FAF4" w14:textId="77777777" w:rsidR="00B84120" w:rsidRDefault="00B84120" w:rsidP="00171A7C"/>
    <w:p w14:paraId="7EC0F820" w14:textId="77777777" w:rsidR="00B84120" w:rsidRDefault="00B84120" w:rsidP="00171A7C"/>
    <w:p w14:paraId="5DD11A0B" w14:textId="77777777" w:rsidR="00B84120" w:rsidRDefault="00B84120" w:rsidP="00171A7C"/>
    <w:p w14:paraId="54BA553B" w14:textId="77777777" w:rsidR="00B84120" w:rsidRDefault="00B84120" w:rsidP="00171A7C"/>
    <w:p w14:paraId="788050EB" w14:textId="77777777" w:rsidR="00B84120" w:rsidRDefault="00B84120" w:rsidP="00171A7C"/>
    <w:p w14:paraId="0C8D101F" w14:textId="77777777" w:rsidR="00B84120" w:rsidRDefault="00B84120" w:rsidP="00171A7C"/>
    <w:p w14:paraId="7A3E5052" w14:textId="77777777" w:rsidR="00B84120" w:rsidRDefault="00B84120" w:rsidP="00171A7C"/>
    <w:p w14:paraId="38A3AD93" w14:textId="77777777" w:rsidR="00B84120" w:rsidRDefault="00B84120" w:rsidP="00171A7C"/>
    <w:p w14:paraId="3E40BA20" w14:textId="77777777" w:rsidR="00B84120" w:rsidRDefault="00B84120" w:rsidP="00171A7C"/>
    <w:p w14:paraId="552C3C29" w14:textId="77777777" w:rsidR="00B84120" w:rsidRDefault="00B84120" w:rsidP="00171A7C"/>
    <w:p w14:paraId="4982C32A" w14:textId="77777777" w:rsidR="00B84120" w:rsidRDefault="00B84120" w:rsidP="00171A7C"/>
    <w:p w14:paraId="1E569951" w14:textId="77777777" w:rsidR="00B84120" w:rsidRDefault="00B84120" w:rsidP="00171A7C"/>
    <w:p w14:paraId="42FDA01C" w14:textId="77777777" w:rsidR="00B84120" w:rsidRDefault="00B84120" w:rsidP="00171A7C"/>
    <w:p w14:paraId="37ECD834" w14:textId="77777777" w:rsidR="00B84120" w:rsidRDefault="00B84120" w:rsidP="00171A7C"/>
    <w:p w14:paraId="018B4BB2" w14:textId="77777777" w:rsidR="00B84120" w:rsidRPr="00B84120" w:rsidRDefault="00B84120" w:rsidP="00171A7C">
      <w:pPr>
        <w:rPr>
          <w:sz w:val="18"/>
          <w:szCs w:val="16"/>
        </w:rPr>
      </w:pPr>
    </w:p>
    <w:p w14:paraId="71AEE7B4" w14:textId="339BE851" w:rsidR="002859CC" w:rsidRDefault="00F20206" w:rsidP="0030238F">
      <w:pPr>
        <w:pStyle w:val="Heading5"/>
      </w:pPr>
      <w:bookmarkStart w:id="65" w:name="_Toc161864852"/>
      <w:r>
        <w:lastRenderedPageBreak/>
        <w:t>Program Specific Inputs for the Illinois TRC</w:t>
      </w:r>
      <w:bookmarkEnd w:id="65"/>
    </w:p>
    <w:p w14:paraId="5DFB14D4" w14:textId="67B497A6" w:rsidR="00E93A62" w:rsidRPr="00D12853" w:rsidRDefault="00F31C26" w:rsidP="00E93A62">
      <w:r>
        <w:fldChar w:fldCharType="begin"/>
      </w:r>
      <w:r>
        <w:instrText xml:space="preserve"> REF _Ref134176129 \h </w:instrText>
      </w:r>
      <w:r>
        <w:fldChar w:fldCharType="separate"/>
      </w:r>
      <w:r w:rsidR="000702F7">
        <w:t>Table B</w:t>
      </w:r>
      <w:r w:rsidR="000702F7">
        <w:noBreakHyphen/>
      </w:r>
      <w:r w:rsidR="000702F7">
        <w:rPr>
          <w:noProof/>
        </w:rPr>
        <w:t>1</w:t>
      </w:r>
      <w:r>
        <w:fldChar w:fldCharType="end"/>
      </w:r>
      <w:r>
        <w:t xml:space="preserve"> and </w:t>
      </w:r>
      <w:r>
        <w:fldChar w:fldCharType="begin"/>
      </w:r>
      <w:r>
        <w:instrText xml:space="preserve"> REF _Ref134176201 \h </w:instrText>
      </w:r>
      <w:r>
        <w:fldChar w:fldCharType="separate"/>
      </w:r>
      <w:r w:rsidR="000702F7">
        <w:t>Table B</w:t>
      </w:r>
      <w:r w:rsidR="000702F7">
        <w:noBreakHyphen/>
      </w:r>
      <w:r w:rsidR="000702F7">
        <w:rPr>
          <w:noProof/>
        </w:rPr>
        <w:t>2</w:t>
      </w:r>
      <w:r>
        <w:fldChar w:fldCharType="end"/>
      </w:r>
      <w:r>
        <w:t xml:space="preserve"> </w:t>
      </w:r>
      <w:r w:rsidRPr="00D12853">
        <w:t xml:space="preserve">show the Total Resource Cost (TRC) cost-effectiveness analysis inputs available at the time of </w:t>
      </w:r>
      <w:r>
        <w:t xml:space="preserve">producing </w:t>
      </w:r>
      <w:r w:rsidRPr="00D12853">
        <w:t xml:space="preserve">this impact evaluation report. </w:t>
      </w:r>
      <w:r>
        <w:t>Currently, a</w:t>
      </w:r>
      <w:r w:rsidRPr="00D12853">
        <w:t xml:space="preserve">dditional required cost data (e.g., measure costs, program level incentive and non-incentive costs) are not included in </w:t>
      </w:r>
      <w:r w:rsidR="00CF1402">
        <w:fldChar w:fldCharType="begin"/>
      </w:r>
      <w:r w:rsidR="00CF1402">
        <w:instrText xml:space="preserve"> REF _Ref134176129 \h </w:instrText>
      </w:r>
      <w:r w:rsidR="00CF1402">
        <w:fldChar w:fldCharType="separate"/>
      </w:r>
      <w:r w:rsidR="00CF1402">
        <w:t>Table B</w:t>
      </w:r>
      <w:r w:rsidR="00CF1402">
        <w:noBreakHyphen/>
      </w:r>
      <w:r w:rsidR="00CF1402">
        <w:rPr>
          <w:noProof/>
        </w:rPr>
        <w:t>1</w:t>
      </w:r>
      <w:r w:rsidR="00CF1402">
        <w:fldChar w:fldCharType="end"/>
      </w:r>
      <w:r w:rsidR="00CF1402">
        <w:t xml:space="preserve"> and </w:t>
      </w:r>
      <w:r w:rsidR="00CF1402">
        <w:fldChar w:fldCharType="begin"/>
      </w:r>
      <w:r w:rsidR="00CF1402">
        <w:instrText xml:space="preserve"> REF _Ref134176201 \h </w:instrText>
      </w:r>
      <w:r w:rsidR="00CF1402">
        <w:fldChar w:fldCharType="separate"/>
      </w:r>
      <w:r w:rsidR="00CF1402">
        <w:t>Table B</w:t>
      </w:r>
      <w:r w:rsidR="00CF1402">
        <w:noBreakHyphen/>
      </w:r>
      <w:r w:rsidR="00CF1402">
        <w:rPr>
          <w:noProof/>
        </w:rPr>
        <w:t>2</w:t>
      </w:r>
      <w:r w:rsidR="00CF1402">
        <w:fldChar w:fldCharType="end"/>
      </w:r>
      <w:r w:rsidRPr="00D12853">
        <w:t xml:space="preserve"> and will be provided to the evaluation team later.</w:t>
      </w:r>
      <w:r w:rsidRPr="002C41A7">
        <w:t xml:space="preserve"> </w:t>
      </w:r>
      <w:r>
        <w:t>Guidehouse will include annual and lifetime water savings and greenhouse gas reductions in the end of year summary report.</w:t>
      </w:r>
    </w:p>
    <w:p w14:paraId="045AF823" w14:textId="77777777" w:rsidR="00E93A62" w:rsidRPr="00D12853" w:rsidRDefault="00E93A62" w:rsidP="00E93A62"/>
    <w:p w14:paraId="30EE1881" w14:textId="33228AA5" w:rsidR="00E93A62" w:rsidRPr="004C5EB2" w:rsidRDefault="00F31C26" w:rsidP="00E93A62">
      <w:pPr>
        <w:pStyle w:val="Caption"/>
      </w:pPr>
      <w:bookmarkStart w:id="66" w:name="_Ref134176129"/>
      <w:bookmarkStart w:id="67" w:name="_Toc138318619"/>
      <w:bookmarkStart w:id="68" w:name="_Toc161864867"/>
      <w:r>
        <w:t xml:space="preserve">Table </w:t>
      </w:r>
      <w:r w:rsidR="000702F7">
        <w:t>B</w:t>
      </w:r>
      <w:r>
        <w:noBreakHyphen/>
      </w:r>
      <w:fldSimple w:instr=" SEQ Table_Apx \* ARABIC \s 5 ">
        <w:r>
          <w:rPr>
            <w:noProof/>
          </w:rPr>
          <w:t>1</w:t>
        </w:r>
      </w:fldSimple>
      <w:bookmarkEnd w:id="66"/>
      <w:r w:rsidR="00106E91">
        <w:rPr>
          <w:noProof/>
        </w:rPr>
        <w:t xml:space="preserve">. </w:t>
      </w:r>
      <w:r w:rsidR="00106E91">
        <w:t>2023 HEJ Program</w:t>
      </w:r>
      <w:r>
        <w:t xml:space="preserve"> Verified Cost Effectiveness Inputs – PGL</w:t>
      </w:r>
      <w:bookmarkEnd w:id="67"/>
      <w:bookmarkEnd w:id="68"/>
    </w:p>
    <w:tbl>
      <w:tblPr>
        <w:tblStyle w:val="EnergyTable1"/>
        <w:tblW w:w="5052" w:type="pct"/>
        <w:tblLook w:val="04A0" w:firstRow="1" w:lastRow="0" w:firstColumn="1" w:lastColumn="0" w:noHBand="0" w:noVBand="1"/>
      </w:tblPr>
      <w:tblGrid>
        <w:gridCol w:w="1668"/>
        <w:gridCol w:w="1589"/>
        <w:gridCol w:w="361"/>
        <w:gridCol w:w="723"/>
        <w:gridCol w:w="25"/>
        <w:gridCol w:w="972"/>
        <w:gridCol w:w="21"/>
        <w:gridCol w:w="965"/>
        <w:gridCol w:w="55"/>
        <w:gridCol w:w="881"/>
        <w:gridCol w:w="89"/>
        <w:gridCol w:w="931"/>
        <w:gridCol w:w="127"/>
        <w:gridCol w:w="1044"/>
        <w:gridCol w:w="6"/>
      </w:tblGrid>
      <w:tr w:rsidR="007E7458" w:rsidRPr="00D12853" w14:paraId="3480A425" w14:textId="77777777" w:rsidTr="007E7458">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882" w:type="pct"/>
            <w:hideMark/>
          </w:tcPr>
          <w:p w14:paraId="392ED2C6" w14:textId="74D17824" w:rsidR="00707C2B" w:rsidRPr="00BB229C" w:rsidRDefault="00707C2B" w:rsidP="00FB13A6">
            <w:pPr>
              <w:keepNext/>
              <w:keepLines/>
              <w:spacing w:before="0" w:after="0"/>
              <w:jc w:val="left"/>
              <w:rPr>
                <w:rFonts w:ascii="Arial Narrow" w:hAnsi="Arial Narrow" w:cs="Arial"/>
                <w:b w:val="0"/>
                <w:color w:val="FFFFFF"/>
              </w:rPr>
            </w:pPr>
            <w:r w:rsidRPr="00BB229C">
              <w:rPr>
                <w:rFonts w:ascii="Arial Narrow" w:hAnsi="Arial Narrow" w:cs="Arial"/>
                <w:b w:val="0"/>
                <w:color w:val="FFFFFF"/>
              </w:rPr>
              <w:t xml:space="preserve">Program </w:t>
            </w:r>
            <w:r>
              <w:rPr>
                <w:rFonts w:ascii="Arial Narrow" w:hAnsi="Arial Narrow" w:cs="Arial"/>
                <w:b w:val="0"/>
                <w:color w:val="FFFFFF"/>
              </w:rPr>
              <w:t>Path</w:t>
            </w:r>
          </w:p>
        </w:tc>
        <w:tc>
          <w:tcPr>
            <w:tcW w:w="1031" w:type="pct"/>
            <w:gridSpan w:val="2"/>
          </w:tcPr>
          <w:p w14:paraId="5458BB76" w14:textId="08D71F38" w:rsidR="00707C2B" w:rsidRPr="00BB229C" w:rsidRDefault="00707C2B" w:rsidP="00FB13A6">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Pr>
                <w:rFonts w:ascii="Arial Narrow" w:hAnsi="Arial Narrow" w:cs="Arial"/>
                <w:b w:val="0"/>
                <w:color w:val="FFFFFF"/>
              </w:rPr>
              <w:t>Savings</w:t>
            </w:r>
            <w:r w:rsidRPr="00BB229C">
              <w:rPr>
                <w:rFonts w:ascii="Arial Narrow" w:hAnsi="Arial Narrow" w:cs="Arial"/>
                <w:b w:val="0"/>
                <w:color w:val="FFFFFF"/>
              </w:rPr>
              <w:t xml:space="preserve"> Category</w:t>
            </w:r>
          </w:p>
        </w:tc>
        <w:tc>
          <w:tcPr>
            <w:tcW w:w="395" w:type="pct"/>
            <w:gridSpan w:val="2"/>
          </w:tcPr>
          <w:p w14:paraId="6B1C8D49" w14:textId="77777777" w:rsidR="00707C2B" w:rsidRPr="00BB229C" w:rsidRDefault="00707C2B" w:rsidP="00FB13A6">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Units</w:t>
            </w:r>
          </w:p>
        </w:tc>
        <w:tc>
          <w:tcPr>
            <w:tcW w:w="514" w:type="pct"/>
          </w:tcPr>
          <w:p w14:paraId="4165072E" w14:textId="77777777" w:rsidR="00707C2B" w:rsidRPr="00BB229C" w:rsidRDefault="00707C2B"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Quantity</w:t>
            </w:r>
          </w:p>
        </w:tc>
        <w:tc>
          <w:tcPr>
            <w:tcW w:w="521" w:type="pct"/>
            <w:gridSpan w:val="2"/>
          </w:tcPr>
          <w:p w14:paraId="5BD14BA6" w14:textId="77777777" w:rsidR="00707C2B" w:rsidRPr="00BB229C" w:rsidRDefault="00707C2B"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Effective Useful Life</w:t>
            </w:r>
          </w:p>
        </w:tc>
        <w:tc>
          <w:tcPr>
            <w:tcW w:w="542" w:type="pct"/>
            <w:gridSpan w:val="3"/>
            <w:hideMark/>
          </w:tcPr>
          <w:p w14:paraId="074FF447" w14:textId="77777777" w:rsidR="00707C2B" w:rsidRPr="00BB229C" w:rsidRDefault="00707C2B"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Ex Ante Gross Savings (Therms)</w:t>
            </w:r>
          </w:p>
        </w:tc>
        <w:tc>
          <w:tcPr>
            <w:tcW w:w="559" w:type="pct"/>
            <w:gridSpan w:val="2"/>
            <w:hideMark/>
          </w:tcPr>
          <w:p w14:paraId="215AFA86" w14:textId="77777777" w:rsidR="00707C2B" w:rsidRPr="00BB229C" w:rsidRDefault="00707C2B"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Verified Gross Savings (Therms)</w:t>
            </w:r>
          </w:p>
        </w:tc>
        <w:tc>
          <w:tcPr>
            <w:tcW w:w="555" w:type="pct"/>
            <w:gridSpan w:val="2"/>
            <w:hideMark/>
          </w:tcPr>
          <w:p w14:paraId="3A499908" w14:textId="77777777" w:rsidR="00707C2B" w:rsidRPr="00BB229C" w:rsidRDefault="00707C2B"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BB229C">
              <w:rPr>
                <w:rFonts w:ascii="Arial Narrow" w:hAnsi="Arial Narrow" w:cs="Arial"/>
                <w:b w:val="0"/>
                <w:color w:val="FFFFFF"/>
              </w:rPr>
              <w:t>Verified Net Savings (Therms)</w:t>
            </w:r>
          </w:p>
        </w:tc>
      </w:tr>
      <w:tr w:rsidR="007E7458" w:rsidRPr="00D12853" w14:paraId="642E8FE9" w14:textId="77777777" w:rsidTr="007E7458">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82" w:type="pct"/>
            <w:vMerge w:val="restart"/>
          </w:tcPr>
          <w:p w14:paraId="4625E9EC" w14:textId="5A0E72DF" w:rsidR="007E7458" w:rsidRPr="00D12853" w:rsidRDefault="007E7458" w:rsidP="007E7458">
            <w:pPr>
              <w:keepNext/>
              <w:keepLines/>
              <w:spacing w:before="0" w:after="0"/>
              <w:jc w:val="left"/>
              <w:rPr>
                <w:rFonts w:ascii="Arial Narrow" w:hAnsi="Arial Narrow"/>
                <w:bCs/>
                <w:color w:val="000000"/>
              </w:rPr>
            </w:pPr>
            <w:r>
              <w:rPr>
                <w:rFonts w:ascii="Arial Narrow" w:hAnsi="Arial Narrow"/>
                <w:bCs/>
                <w:color w:val="000000"/>
              </w:rPr>
              <w:t>Direct Install</w:t>
            </w:r>
          </w:p>
        </w:tc>
        <w:tc>
          <w:tcPr>
            <w:tcW w:w="1031" w:type="pct"/>
            <w:gridSpan w:val="2"/>
            <w:tcBorders>
              <w:top w:val="nil"/>
              <w:left w:val="nil"/>
              <w:bottom w:val="single" w:sz="8" w:space="0" w:color="B3EFFD"/>
              <w:right w:val="nil"/>
            </w:tcBorders>
            <w:shd w:val="clear" w:color="000000" w:fill="FFFFFF"/>
          </w:tcPr>
          <w:p w14:paraId="378BCB57" w14:textId="5D834B8C" w:rsidR="007E7458" w:rsidRPr="00D12853" w:rsidRDefault="007E7458" w:rsidP="007E745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Advanced Thermostat</w:t>
            </w:r>
          </w:p>
        </w:tc>
        <w:tc>
          <w:tcPr>
            <w:tcW w:w="395" w:type="pct"/>
            <w:gridSpan w:val="2"/>
            <w:tcBorders>
              <w:top w:val="nil"/>
              <w:left w:val="nil"/>
              <w:bottom w:val="single" w:sz="8" w:space="0" w:color="B3EFFD"/>
              <w:right w:val="nil"/>
            </w:tcBorders>
            <w:shd w:val="clear" w:color="000000" w:fill="FFFFFF"/>
          </w:tcPr>
          <w:p w14:paraId="0904A2D3" w14:textId="4F919B55" w:rsidR="007E7458" w:rsidRPr="00D12853" w:rsidRDefault="007E7458" w:rsidP="007E745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Each</w:t>
            </w:r>
          </w:p>
        </w:tc>
        <w:tc>
          <w:tcPr>
            <w:tcW w:w="514" w:type="pct"/>
            <w:tcBorders>
              <w:top w:val="nil"/>
              <w:left w:val="nil"/>
              <w:bottom w:val="single" w:sz="8" w:space="0" w:color="B3EFFD"/>
              <w:right w:val="nil"/>
            </w:tcBorders>
            <w:shd w:val="clear" w:color="000000" w:fill="FFFFFF"/>
          </w:tcPr>
          <w:p w14:paraId="11E72071" w14:textId="2000DE87"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114</w:t>
            </w:r>
          </w:p>
        </w:tc>
        <w:tc>
          <w:tcPr>
            <w:tcW w:w="521" w:type="pct"/>
            <w:gridSpan w:val="2"/>
            <w:tcBorders>
              <w:top w:val="nil"/>
              <w:left w:val="nil"/>
              <w:bottom w:val="single" w:sz="8" w:space="0" w:color="B3EFFD"/>
              <w:right w:val="nil"/>
            </w:tcBorders>
            <w:shd w:val="clear" w:color="000000" w:fill="FFFFFF"/>
          </w:tcPr>
          <w:p w14:paraId="6AD453D5" w14:textId="5C65A1EE"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11</w:t>
            </w:r>
          </w:p>
        </w:tc>
        <w:tc>
          <w:tcPr>
            <w:tcW w:w="542" w:type="pct"/>
            <w:gridSpan w:val="3"/>
            <w:tcBorders>
              <w:top w:val="nil"/>
              <w:left w:val="nil"/>
              <w:bottom w:val="single" w:sz="8" w:space="0" w:color="B3EFFD"/>
              <w:right w:val="nil"/>
            </w:tcBorders>
            <w:shd w:val="clear" w:color="000000" w:fill="FFFFFF"/>
            <w:noWrap/>
          </w:tcPr>
          <w:p w14:paraId="6EA108D7" w14:textId="42020CD7"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10,771</w:t>
            </w:r>
          </w:p>
        </w:tc>
        <w:tc>
          <w:tcPr>
            <w:tcW w:w="559" w:type="pct"/>
            <w:gridSpan w:val="2"/>
            <w:tcBorders>
              <w:top w:val="nil"/>
              <w:left w:val="nil"/>
              <w:bottom w:val="single" w:sz="8" w:space="0" w:color="B3EFFD"/>
              <w:right w:val="nil"/>
            </w:tcBorders>
            <w:shd w:val="clear" w:color="000000" w:fill="FFFFFF"/>
            <w:noWrap/>
          </w:tcPr>
          <w:p w14:paraId="32DD00B0" w14:textId="63B364BA" w:rsidR="007E7458" w:rsidRPr="00D12853" w:rsidRDefault="007E7458" w:rsidP="007E7458">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10,771</w:t>
            </w:r>
          </w:p>
        </w:tc>
        <w:tc>
          <w:tcPr>
            <w:tcW w:w="555" w:type="pct"/>
            <w:gridSpan w:val="2"/>
            <w:tcBorders>
              <w:top w:val="nil"/>
              <w:left w:val="nil"/>
              <w:bottom w:val="single" w:sz="8" w:space="0" w:color="B3EFFD"/>
              <w:right w:val="nil"/>
            </w:tcBorders>
            <w:shd w:val="clear" w:color="auto" w:fill="auto"/>
          </w:tcPr>
          <w:p w14:paraId="63703F05" w14:textId="742C1E7D" w:rsidR="007E7458" w:rsidRPr="00D12853" w:rsidRDefault="007E7458" w:rsidP="007E745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10,170</w:t>
            </w:r>
          </w:p>
        </w:tc>
      </w:tr>
      <w:tr w:rsidR="007E7458" w:rsidRPr="00D12853" w14:paraId="770748D4" w14:textId="77777777" w:rsidTr="007E7458">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82" w:type="pct"/>
            <w:vMerge/>
          </w:tcPr>
          <w:p w14:paraId="6953C977" w14:textId="77777777" w:rsidR="007E7458" w:rsidRPr="00D12853" w:rsidRDefault="007E7458" w:rsidP="007E7458">
            <w:pPr>
              <w:keepNext/>
              <w:keepLines/>
              <w:spacing w:before="0" w:after="0"/>
              <w:jc w:val="left"/>
              <w:rPr>
                <w:rFonts w:ascii="Arial Narrow" w:hAnsi="Arial Narrow"/>
                <w:color w:val="000000"/>
              </w:rPr>
            </w:pPr>
          </w:p>
        </w:tc>
        <w:tc>
          <w:tcPr>
            <w:tcW w:w="1031" w:type="pct"/>
            <w:gridSpan w:val="2"/>
            <w:tcBorders>
              <w:top w:val="nil"/>
              <w:left w:val="nil"/>
              <w:bottom w:val="single" w:sz="8" w:space="0" w:color="B3EFFD"/>
              <w:right w:val="nil"/>
            </w:tcBorders>
            <w:shd w:val="clear" w:color="000000" w:fill="FFFFFF"/>
          </w:tcPr>
          <w:p w14:paraId="4E64C2AE" w14:textId="575EE889" w:rsidR="007E7458" w:rsidRPr="00D12853" w:rsidRDefault="007E7458" w:rsidP="007E745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Air Sealing - Door Sweep</w:t>
            </w:r>
          </w:p>
        </w:tc>
        <w:tc>
          <w:tcPr>
            <w:tcW w:w="395" w:type="pct"/>
            <w:gridSpan w:val="2"/>
            <w:tcBorders>
              <w:top w:val="nil"/>
              <w:left w:val="nil"/>
              <w:bottom w:val="single" w:sz="8" w:space="0" w:color="B3EFFD"/>
              <w:right w:val="nil"/>
            </w:tcBorders>
            <w:shd w:val="clear" w:color="000000" w:fill="FFFFFF"/>
          </w:tcPr>
          <w:p w14:paraId="0A8D6EFF" w14:textId="2F1D2456" w:rsidR="007E7458" w:rsidRPr="00D12853" w:rsidRDefault="007E7458" w:rsidP="007E745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514" w:type="pct"/>
            <w:tcBorders>
              <w:top w:val="nil"/>
              <w:left w:val="nil"/>
              <w:bottom w:val="single" w:sz="8" w:space="0" w:color="B3EFFD"/>
              <w:right w:val="nil"/>
            </w:tcBorders>
            <w:shd w:val="clear" w:color="000000" w:fill="FFFFFF"/>
          </w:tcPr>
          <w:p w14:paraId="6EE7E1AF" w14:textId="0C07B25D"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166</w:t>
            </w:r>
          </w:p>
        </w:tc>
        <w:tc>
          <w:tcPr>
            <w:tcW w:w="521" w:type="pct"/>
            <w:gridSpan w:val="2"/>
            <w:tcBorders>
              <w:top w:val="nil"/>
              <w:left w:val="nil"/>
              <w:bottom w:val="single" w:sz="8" w:space="0" w:color="B3EFFD"/>
              <w:right w:val="nil"/>
            </w:tcBorders>
            <w:shd w:val="clear" w:color="000000" w:fill="FFFFFF"/>
          </w:tcPr>
          <w:p w14:paraId="50C9E77E" w14:textId="1E525954"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w:t>
            </w:r>
          </w:p>
        </w:tc>
        <w:tc>
          <w:tcPr>
            <w:tcW w:w="542" w:type="pct"/>
            <w:gridSpan w:val="3"/>
            <w:tcBorders>
              <w:top w:val="nil"/>
              <w:left w:val="nil"/>
              <w:bottom w:val="single" w:sz="8" w:space="0" w:color="B3EFFD"/>
              <w:right w:val="nil"/>
            </w:tcBorders>
            <w:shd w:val="clear" w:color="000000" w:fill="FFFFFF"/>
            <w:noWrap/>
          </w:tcPr>
          <w:p w14:paraId="6CC29C6B" w14:textId="5839A030"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1,212</w:t>
            </w:r>
          </w:p>
        </w:tc>
        <w:tc>
          <w:tcPr>
            <w:tcW w:w="559" w:type="pct"/>
            <w:gridSpan w:val="2"/>
            <w:tcBorders>
              <w:top w:val="nil"/>
              <w:left w:val="nil"/>
              <w:bottom w:val="single" w:sz="8" w:space="0" w:color="B3EFFD"/>
              <w:right w:val="nil"/>
            </w:tcBorders>
            <w:shd w:val="clear" w:color="000000" w:fill="FFFFFF"/>
            <w:noWrap/>
          </w:tcPr>
          <w:p w14:paraId="00F7B84D" w14:textId="35C345E1" w:rsidR="007E7458" w:rsidRPr="00D12853" w:rsidRDefault="007E7458" w:rsidP="007E7458">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1,212</w:t>
            </w:r>
          </w:p>
        </w:tc>
        <w:tc>
          <w:tcPr>
            <w:tcW w:w="555" w:type="pct"/>
            <w:gridSpan w:val="2"/>
            <w:tcBorders>
              <w:top w:val="nil"/>
              <w:left w:val="nil"/>
              <w:bottom w:val="single" w:sz="8" w:space="0" w:color="B3EFFD"/>
              <w:right w:val="nil"/>
            </w:tcBorders>
            <w:shd w:val="clear" w:color="auto" w:fill="auto"/>
          </w:tcPr>
          <w:p w14:paraId="3A66062A" w14:textId="1F5C868E" w:rsidR="007E7458" w:rsidRPr="00D12853" w:rsidRDefault="007E7458" w:rsidP="007E745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1,151</w:t>
            </w:r>
          </w:p>
        </w:tc>
      </w:tr>
      <w:tr w:rsidR="007E7458" w:rsidRPr="00D12853" w14:paraId="4F86BC78" w14:textId="77777777" w:rsidTr="007E7458">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82" w:type="pct"/>
            <w:vMerge/>
          </w:tcPr>
          <w:p w14:paraId="5A544735" w14:textId="77777777" w:rsidR="007E7458" w:rsidRPr="00D12853" w:rsidRDefault="007E7458" w:rsidP="007E7458">
            <w:pPr>
              <w:keepNext/>
              <w:keepLines/>
              <w:rPr>
                <w:rFonts w:ascii="Arial Narrow" w:hAnsi="Arial Narrow"/>
                <w:color w:val="000000"/>
              </w:rPr>
            </w:pPr>
          </w:p>
        </w:tc>
        <w:tc>
          <w:tcPr>
            <w:tcW w:w="1031" w:type="pct"/>
            <w:gridSpan w:val="2"/>
            <w:tcBorders>
              <w:top w:val="nil"/>
              <w:left w:val="nil"/>
              <w:bottom w:val="single" w:sz="8" w:space="0" w:color="B3EFFD"/>
              <w:right w:val="nil"/>
            </w:tcBorders>
            <w:shd w:val="clear" w:color="000000" w:fill="FFFFFF"/>
          </w:tcPr>
          <w:p w14:paraId="6E3CA646" w14:textId="3BA2C9CE" w:rsidR="007E7458" w:rsidRPr="00D12853" w:rsidRDefault="007E7458" w:rsidP="007E745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rPr>
            </w:pPr>
            <w:r>
              <w:rPr>
                <w:rFonts w:ascii="Arial Narrow" w:hAnsi="Arial Narrow" w:cs="Calibri"/>
                <w:color w:val="000000"/>
                <w:sz w:val="20"/>
              </w:rPr>
              <w:t>Boiler Pipe Insulation</w:t>
            </w:r>
          </w:p>
        </w:tc>
        <w:tc>
          <w:tcPr>
            <w:tcW w:w="395" w:type="pct"/>
            <w:gridSpan w:val="2"/>
            <w:tcBorders>
              <w:top w:val="nil"/>
              <w:left w:val="nil"/>
              <w:bottom w:val="single" w:sz="8" w:space="0" w:color="B3EFFD"/>
              <w:right w:val="nil"/>
            </w:tcBorders>
            <w:shd w:val="clear" w:color="000000" w:fill="FFFFFF"/>
          </w:tcPr>
          <w:p w14:paraId="27C3CC75" w14:textId="6F24C3F7" w:rsidR="007E7458" w:rsidRPr="00D12853" w:rsidRDefault="007E7458" w:rsidP="007E745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sz w:val="20"/>
              </w:rPr>
              <w:t>Linear Feet</w:t>
            </w:r>
          </w:p>
        </w:tc>
        <w:tc>
          <w:tcPr>
            <w:tcW w:w="514" w:type="pct"/>
            <w:tcBorders>
              <w:top w:val="nil"/>
              <w:left w:val="nil"/>
              <w:bottom w:val="single" w:sz="8" w:space="0" w:color="B3EFFD"/>
              <w:right w:val="nil"/>
            </w:tcBorders>
            <w:shd w:val="clear" w:color="000000" w:fill="FFFFFF"/>
          </w:tcPr>
          <w:p w14:paraId="1D877641" w14:textId="707EDCA7"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238</w:t>
            </w:r>
          </w:p>
        </w:tc>
        <w:tc>
          <w:tcPr>
            <w:tcW w:w="521" w:type="pct"/>
            <w:gridSpan w:val="2"/>
            <w:tcBorders>
              <w:top w:val="nil"/>
              <w:left w:val="nil"/>
              <w:bottom w:val="single" w:sz="8" w:space="0" w:color="B3EFFD"/>
              <w:right w:val="nil"/>
            </w:tcBorders>
            <w:shd w:val="clear" w:color="000000" w:fill="FFFFFF"/>
          </w:tcPr>
          <w:p w14:paraId="70D0559B" w14:textId="4DE3F1AC"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15</w:t>
            </w:r>
          </w:p>
        </w:tc>
        <w:tc>
          <w:tcPr>
            <w:tcW w:w="542" w:type="pct"/>
            <w:gridSpan w:val="3"/>
            <w:tcBorders>
              <w:top w:val="nil"/>
              <w:left w:val="nil"/>
              <w:bottom w:val="single" w:sz="8" w:space="0" w:color="B3EFFD"/>
              <w:right w:val="nil"/>
            </w:tcBorders>
            <w:shd w:val="clear" w:color="000000" w:fill="FFFFFF"/>
            <w:noWrap/>
          </w:tcPr>
          <w:p w14:paraId="03710BC8" w14:textId="3CBB28D4"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169</w:t>
            </w:r>
          </w:p>
        </w:tc>
        <w:tc>
          <w:tcPr>
            <w:tcW w:w="559" w:type="pct"/>
            <w:gridSpan w:val="2"/>
            <w:tcBorders>
              <w:top w:val="nil"/>
              <w:left w:val="nil"/>
              <w:bottom w:val="single" w:sz="8" w:space="0" w:color="B3EFFD"/>
              <w:right w:val="nil"/>
            </w:tcBorders>
            <w:shd w:val="clear" w:color="000000" w:fill="FFFFFF"/>
            <w:noWrap/>
          </w:tcPr>
          <w:p w14:paraId="22DD9D7F" w14:textId="731A2295" w:rsidR="007E7458" w:rsidRPr="00D12853" w:rsidRDefault="007E7458" w:rsidP="007E7458">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169</w:t>
            </w:r>
          </w:p>
        </w:tc>
        <w:tc>
          <w:tcPr>
            <w:tcW w:w="555" w:type="pct"/>
            <w:gridSpan w:val="2"/>
            <w:tcBorders>
              <w:top w:val="nil"/>
              <w:left w:val="nil"/>
              <w:bottom w:val="single" w:sz="8" w:space="0" w:color="B3EFFD"/>
              <w:right w:val="nil"/>
            </w:tcBorders>
            <w:shd w:val="clear" w:color="auto" w:fill="auto"/>
          </w:tcPr>
          <w:p w14:paraId="2AEFE090" w14:textId="4CAD989A" w:rsidR="007E7458" w:rsidRPr="00D12853" w:rsidRDefault="007E7458" w:rsidP="007E745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155</w:t>
            </w:r>
          </w:p>
        </w:tc>
      </w:tr>
      <w:tr w:rsidR="007E7458" w:rsidRPr="00D12853" w14:paraId="70EA298F" w14:textId="77777777" w:rsidTr="007E7458">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82" w:type="pct"/>
            <w:vMerge/>
          </w:tcPr>
          <w:p w14:paraId="0F47F483" w14:textId="77777777" w:rsidR="007E7458" w:rsidRPr="00D12853" w:rsidRDefault="007E7458" w:rsidP="007E7458">
            <w:pPr>
              <w:keepNext/>
              <w:keepLines/>
              <w:rPr>
                <w:rFonts w:ascii="Arial Narrow" w:hAnsi="Arial Narrow"/>
                <w:color w:val="000000"/>
              </w:rPr>
            </w:pPr>
          </w:p>
        </w:tc>
        <w:tc>
          <w:tcPr>
            <w:tcW w:w="1031" w:type="pct"/>
            <w:gridSpan w:val="2"/>
            <w:tcBorders>
              <w:top w:val="nil"/>
              <w:left w:val="nil"/>
              <w:bottom w:val="single" w:sz="8" w:space="0" w:color="B3EFFD"/>
              <w:right w:val="nil"/>
            </w:tcBorders>
            <w:shd w:val="clear" w:color="000000" w:fill="FFFFFF"/>
          </w:tcPr>
          <w:p w14:paraId="567C0B32" w14:textId="3AC42A21" w:rsidR="007E7458" w:rsidRPr="00D12853" w:rsidRDefault="007E7458" w:rsidP="007E745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rPr>
            </w:pPr>
            <w:r>
              <w:rPr>
                <w:rFonts w:ascii="Arial Narrow" w:hAnsi="Arial Narrow" w:cs="Calibri"/>
                <w:color w:val="000000"/>
                <w:sz w:val="20"/>
              </w:rPr>
              <w:t>Domestic Hot Water Pipe Insulation</w:t>
            </w:r>
          </w:p>
        </w:tc>
        <w:tc>
          <w:tcPr>
            <w:tcW w:w="395" w:type="pct"/>
            <w:gridSpan w:val="2"/>
            <w:tcBorders>
              <w:top w:val="nil"/>
              <w:left w:val="nil"/>
              <w:bottom w:val="single" w:sz="8" w:space="0" w:color="B3EFFD"/>
              <w:right w:val="nil"/>
            </w:tcBorders>
            <w:shd w:val="clear" w:color="000000" w:fill="FFFFFF"/>
          </w:tcPr>
          <w:p w14:paraId="6FC6738C" w14:textId="12911A32" w:rsidR="007E7458" w:rsidRPr="00D12853" w:rsidRDefault="007E7458" w:rsidP="007E745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Linear Feet</w:t>
            </w:r>
          </w:p>
        </w:tc>
        <w:tc>
          <w:tcPr>
            <w:tcW w:w="514" w:type="pct"/>
            <w:tcBorders>
              <w:top w:val="nil"/>
              <w:left w:val="nil"/>
              <w:bottom w:val="single" w:sz="8" w:space="0" w:color="B3EFFD"/>
              <w:right w:val="nil"/>
            </w:tcBorders>
            <w:shd w:val="clear" w:color="000000" w:fill="FFFFFF"/>
          </w:tcPr>
          <w:p w14:paraId="2B4BC1C3" w14:textId="63A69A59"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1213</w:t>
            </w:r>
          </w:p>
        </w:tc>
        <w:tc>
          <w:tcPr>
            <w:tcW w:w="521" w:type="pct"/>
            <w:gridSpan w:val="2"/>
            <w:tcBorders>
              <w:top w:val="nil"/>
              <w:left w:val="nil"/>
              <w:bottom w:val="single" w:sz="8" w:space="0" w:color="B3EFFD"/>
              <w:right w:val="nil"/>
            </w:tcBorders>
            <w:shd w:val="clear" w:color="000000" w:fill="FFFFFF"/>
          </w:tcPr>
          <w:p w14:paraId="14553214" w14:textId="097C2C4A"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15</w:t>
            </w:r>
          </w:p>
        </w:tc>
        <w:tc>
          <w:tcPr>
            <w:tcW w:w="542" w:type="pct"/>
            <w:gridSpan w:val="3"/>
            <w:tcBorders>
              <w:top w:val="nil"/>
              <w:left w:val="nil"/>
              <w:bottom w:val="single" w:sz="8" w:space="0" w:color="B3EFFD"/>
              <w:right w:val="nil"/>
            </w:tcBorders>
            <w:shd w:val="clear" w:color="000000" w:fill="FFFFFF"/>
            <w:noWrap/>
          </w:tcPr>
          <w:p w14:paraId="236EF3BF" w14:textId="7BBBD232"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2,439</w:t>
            </w:r>
          </w:p>
        </w:tc>
        <w:tc>
          <w:tcPr>
            <w:tcW w:w="559" w:type="pct"/>
            <w:gridSpan w:val="2"/>
            <w:tcBorders>
              <w:top w:val="nil"/>
              <w:left w:val="nil"/>
              <w:bottom w:val="single" w:sz="8" w:space="0" w:color="B3EFFD"/>
              <w:right w:val="nil"/>
            </w:tcBorders>
            <w:shd w:val="clear" w:color="000000" w:fill="FFFFFF"/>
            <w:noWrap/>
          </w:tcPr>
          <w:p w14:paraId="7289AEFD" w14:textId="6F7BB4A8" w:rsidR="007E7458" w:rsidRPr="00D12853" w:rsidRDefault="007E7458" w:rsidP="007E7458">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2,439</w:t>
            </w:r>
          </w:p>
        </w:tc>
        <w:tc>
          <w:tcPr>
            <w:tcW w:w="555" w:type="pct"/>
            <w:gridSpan w:val="2"/>
            <w:tcBorders>
              <w:top w:val="nil"/>
              <w:left w:val="nil"/>
              <w:bottom w:val="single" w:sz="8" w:space="0" w:color="B3EFFD"/>
              <w:right w:val="nil"/>
            </w:tcBorders>
            <w:shd w:val="clear" w:color="auto" w:fill="auto"/>
          </w:tcPr>
          <w:p w14:paraId="270B207D" w14:textId="77CE91D4" w:rsidR="007E7458" w:rsidRPr="00D12853" w:rsidRDefault="007E7458" w:rsidP="007E745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2,303</w:t>
            </w:r>
          </w:p>
        </w:tc>
      </w:tr>
      <w:tr w:rsidR="007E7458" w:rsidRPr="00D12853" w14:paraId="3EF9063F" w14:textId="77777777" w:rsidTr="007E7458">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82" w:type="pct"/>
            <w:vMerge/>
          </w:tcPr>
          <w:p w14:paraId="40CD1B31" w14:textId="77777777" w:rsidR="007E7458" w:rsidRPr="00D12853" w:rsidRDefault="007E7458" w:rsidP="007E7458">
            <w:pPr>
              <w:keepNext/>
              <w:keepLines/>
              <w:rPr>
                <w:rFonts w:ascii="Arial Narrow" w:hAnsi="Arial Narrow"/>
                <w:color w:val="000000"/>
              </w:rPr>
            </w:pPr>
          </w:p>
        </w:tc>
        <w:tc>
          <w:tcPr>
            <w:tcW w:w="1031" w:type="pct"/>
            <w:gridSpan w:val="2"/>
            <w:tcBorders>
              <w:top w:val="nil"/>
              <w:left w:val="nil"/>
              <w:bottom w:val="single" w:sz="8" w:space="0" w:color="B3EFFD"/>
              <w:right w:val="nil"/>
            </w:tcBorders>
            <w:shd w:val="clear" w:color="000000" w:fill="FFFFFF"/>
          </w:tcPr>
          <w:p w14:paraId="17990237" w14:textId="4ABD7B82" w:rsidR="007E7458" w:rsidRPr="00D12853" w:rsidRDefault="007E7458" w:rsidP="007E745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rPr>
            </w:pPr>
            <w:r>
              <w:rPr>
                <w:rFonts w:ascii="Arial Narrow" w:hAnsi="Arial Narrow" w:cs="Calibri"/>
                <w:color w:val="000000"/>
                <w:sz w:val="20"/>
              </w:rPr>
              <w:t>Low Flow Faucet Aerator</w:t>
            </w:r>
          </w:p>
        </w:tc>
        <w:tc>
          <w:tcPr>
            <w:tcW w:w="395" w:type="pct"/>
            <w:gridSpan w:val="2"/>
            <w:tcBorders>
              <w:top w:val="nil"/>
              <w:left w:val="nil"/>
              <w:bottom w:val="single" w:sz="8" w:space="0" w:color="B3EFFD"/>
              <w:right w:val="nil"/>
            </w:tcBorders>
            <w:shd w:val="clear" w:color="000000" w:fill="FFFFFF"/>
          </w:tcPr>
          <w:p w14:paraId="63F6C288" w14:textId="6238100D" w:rsidR="007E7458" w:rsidRPr="00D12853" w:rsidRDefault="007E7458" w:rsidP="007E745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sz w:val="20"/>
              </w:rPr>
              <w:t>Each</w:t>
            </w:r>
          </w:p>
        </w:tc>
        <w:tc>
          <w:tcPr>
            <w:tcW w:w="514" w:type="pct"/>
            <w:tcBorders>
              <w:top w:val="nil"/>
              <w:left w:val="nil"/>
              <w:bottom w:val="single" w:sz="8" w:space="0" w:color="B3EFFD"/>
              <w:right w:val="nil"/>
            </w:tcBorders>
            <w:shd w:val="clear" w:color="000000" w:fill="FFFFFF"/>
          </w:tcPr>
          <w:p w14:paraId="0C91D159" w14:textId="1BCCBD28"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588</w:t>
            </w:r>
          </w:p>
        </w:tc>
        <w:tc>
          <w:tcPr>
            <w:tcW w:w="521" w:type="pct"/>
            <w:gridSpan w:val="2"/>
            <w:tcBorders>
              <w:top w:val="nil"/>
              <w:left w:val="nil"/>
              <w:bottom w:val="single" w:sz="8" w:space="0" w:color="B3EFFD"/>
              <w:right w:val="nil"/>
            </w:tcBorders>
            <w:shd w:val="clear" w:color="000000" w:fill="FFFFFF"/>
          </w:tcPr>
          <w:p w14:paraId="5118F310" w14:textId="188179BB"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10</w:t>
            </w:r>
          </w:p>
        </w:tc>
        <w:tc>
          <w:tcPr>
            <w:tcW w:w="542" w:type="pct"/>
            <w:gridSpan w:val="3"/>
            <w:tcBorders>
              <w:top w:val="nil"/>
              <w:left w:val="nil"/>
              <w:bottom w:val="single" w:sz="8" w:space="0" w:color="B3EFFD"/>
              <w:right w:val="nil"/>
            </w:tcBorders>
            <w:shd w:val="clear" w:color="000000" w:fill="FFFFFF"/>
            <w:noWrap/>
          </w:tcPr>
          <w:p w14:paraId="45317B56" w14:textId="3A27B860"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1,855</w:t>
            </w:r>
          </w:p>
        </w:tc>
        <w:tc>
          <w:tcPr>
            <w:tcW w:w="559" w:type="pct"/>
            <w:gridSpan w:val="2"/>
            <w:tcBorders>
              <w:top w:val="nil"/>
              <w:left w:val="nil"/>
              <w:bottom w:val="single" w:sz="8" w:space="0" w:color="B3EFFD"/>
              <w:right w:val="nil"/>
            </w:tcBorders>
            <w:shd w:val="clear" w:color="000000" w:fill="FFFFFF"/>
            <w:noWrap/>
          </w:tcPr>
          <w:p w14:paraId="165579DF" w14:textId="20D9129E" w:rsidR="007E7458" w:rsidRPr="00D12853" w:rsidRDefault="007E7458" w:rsidP="007E7458">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1,855</w:t>
            </w:r>
          </w:p>
        </w:tc>
        <w:tc>
          <w:tcPr>
            <w:tcW w:w="555" w:type="pct"/>
            <w:gridSpan w:val="2"/>
            <w:tcBorders>
              <w:top w:val="nil"/>
              <w:left w:val="nil"/>
              <w:bottom w:val="single" w:sz="8" w:space="0" w:color="B3EFFD"/>
              <w:right w:val="nil"/>
            </w:tcBorders>
            <w:shd w:val="clear" w:color="auto" w:fill="auto"/>
          </w:tcPr>
          <w:p w14:paraId="68311B81" w14:textId="42AC05C6" w:rsidR="007E7458" w:rsidRPr="00D12853" w:rsidRDefault="007E7458" w:rsidP="007E745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1,868</w:t>
            </w:r>
          </w:p>
        </w:tc>
      </w:tr>
      <w:tr w:rsidR="007E7458" w:rsidRPr="00D12853" w14:paraId="3BD4EF17" w14:textId="77777777" w:rsidTr="007E7458">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82" w:type="pct"/>
            <w:vMerge/>
          </w:tcPr>
          <w:p w14:paraId="4A26C8F2" w14:textId="77777777" w:rsidR="007E7458" w:rsidRPr="00D12853" w:rsidRDefault="007E7458" w:rsidP="007E7458">
            <w:pPr>
              <w:keepNext/>
              <w:keepLines/>
              <w:rPr>
                <w:rFonts w:ascii="Arial Narrow" w:hAnsi="Arial Narrow"/>
                <w:color w:val="000000"/>
              </w:rPr>
            </w:pPr>
          </w:p>
        </w:tc>
        <w:tc>
          <w:tcPr>
            <w:tcW w:w="1031" w:type="pct"/>
            <w:gridSpan w:val="2"/>
            <w:tcBorders>
              <w:top w:val="nil"/>
              <w:left w:val="nil"/>
              <w:bottom w:val="single" w:sz="8" w:space="0" w:color="B3EFFD"/>
              <w:right w:val="nil"/>
            </w:tcBorders>
            <w:shd w:val="clear" w:color="000000" w:fill="FFFFFF"/>
          </w:tcPr>
          <w:p w14:paraId="4CF7D962" w14:textId="5C66569E" w:rsidR="007E7458" w:rsidRPr="00D12853" w:rsidRDefault="007E7458" w:rsidP="007E745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rPr>
            </w:pPr>
            <w:r>
              <w:rPr>
                <w:rFonts w:ascii="Arial Narrow" w:hAnsi="Arial Narrow" w:cs="Calibri"/>
                <w:color w:val="000000"/>
                <w:sz w:val="20"/>
              </w:rPr>
              <w:t>Low Flow Showerhead</w:t>
            </w:r>
          </w:p>
        </w:tc>
        <w:tc>
          <w:tcPr>
            <w:tcW w:w="395" w:type="pct"/>
            <w:gridSpan w:val="2"/>
            <w:tcBorders>
              <w:top w:val="nil"/>
              <w:left w:val="nil"/>
              <w:bottom w:val="single" w:sz="8" w:space="0" w:color="B3EFFD"/>
              <w:right w:val="nil"/>
            </w:tcBorders>
            <w:shd w:val="clear" w:color="000000" w:fill="FFFFFF"/>
          </w:tcPr>
          <w:p w14:paraId="5B5B6CE7" w14:textId="5D15D57F" w:rsidR="007E7458" w:rsidRPr="00D12853" w:rsidRDefault="007E7458" w:rsidP="007E745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Each</w:t>
            </w:r>
          </w:p>
        </w:tc>
        <w:tc>
          <w:tcPr>
            <w:tcW w:w="514" w:type="pct"/>
            <w:tcBorders>
              <w:top w:val="nil"/>
              <w:left w:val="nil"/>
              <w:bottom w:val="single" w:sz="8" w:space="0" w:color="B3EFFD"/>
              <w:right w:val="nil"/>
            </w:tcBorders>
            <w:shd w:val="clear" w:color="000000" w:fill="FFFFFF"/>
          </w:tcPr>
          <w:p w14:paraId="5D6DADC3" w14:textId="29AC4AC5"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638</w:t>
            </w:r>
          </w:p>
        </w:tc>
        <w:tc>
          <w:tcPr>
            <w:tcW w:w="521" w:type="pct"/>
            <w:gridSpan w:val="2"/>
            <w:tcBorders>
              <w:top w:val="nil"/>
              <w:left w:val="nil"/>
              <w:bottom w:val="single" w:sz="8" w:space="0" w:color="B3EFFD"/>
              <w:right w:val="nil"/>
            </w:tcBorders>
            <w:shd w:val="clear" w:color="000000" w:fill="FFFFFF"/>
          </w:tcPr>
          <w:p w14:paraId="53AFF57E" w14:textId="51BD350B"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w:t>
            </w:r>
          </w:p>
        </w:tc>
        <w:tc>
          <w:tcPr>
            <w:tcW w:w="542" w:type="pct"/>
            <w:gridSpan w:val="3"/>
            <w:tcBorders>
              <w:top w:val="nil"/>
              <w:left w:val="nil"/>
              <w:bottom w:val="single" w:sz="8" w:space="0" w:color="B3EFFD"/>
              <w:right w:val="nil"/>
            </w:tcBorders>
            <w:shd w:val="clear" w:color="000000" w:fill="FFFFFF"/>
            <w:noWrap/>
          </w:tcPr>
          <w:p w14:paraId="2069D2F1" w14:textId="62A8B9CA"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1,945</w:t>
            </w:r>
          </w:p>
        </w:tc>
        <w:tc>
          <w:tcPr>
            <w:tcW w:w="559" w:type="pct"/>
            <w:gridSpan w:val="2"/>
            <w:tcBorders>
              <w:top w:val="nil"/>
              <w:left w:val="nil"/>
              <w:bottom w:val="single" w:sz="8" w:space="0" w:color="B3EFFD"/>
              <w:right w:val="nil"/>
            </w:tcBorders>
            <w:shd w:val="clear" w:color="000000" w:fill="FFFFFF"/>
            <w:noWrap/>
          </w:tcPr>
          <w:p w14:paraId="16CE3E2C" w14:textId="7DEC6F91" w:rsidR="007E7458" w:rsidRPr="00D12853" w:rsidRDefault="007E7458" w:rsidP="007E7458">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1,945</w:t>
            </w:r>
          </w:p>
        </w:tc>
        <w:tc>
          <w:tcPr>
            <w:tcW w:w="555" w:type="pct"/>
            <w:gridSpan w:val="2"/>
            <w:tcBorders>
              <w:top w:val="nil"/>
              <w:left w:val="nil"/>
              <w:bottom w:val="single" w:sz="8" w:space="0" w:color="B3EFFD"/>
              <w:right w:val="nil"/>
            </w:tcBorders>
            <w:shd w:val="clear" w:color="auto" w:fill="auto"/>
          </w:tcPr>
          <w:p w14:paraId="0133D091" w14:textId="7281112C" w:rsidR="007E7458" w:rsidRPr="00D12853" w:rsidRDefault="007E7458" w:rsidP="007E745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1,962</w:t>
            </w:r>
          </w:p>
        </w:tc>
      </w:tr>
      <w:tr w:rsidR="007E7458" w:rsidRPr="00D12853" w14:paraId="0BF4C3D3" w14:textId="77777777" w:rsidTr="007E7458">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82" w:type="pct"/>
            <w:vMerge/>
          </w:tcPr>
          <w:p w14:paraId="6D81F4EF" w14:textId="77777777" w:rsidR="007E7458" w:rsidRPr="00D12853" w:rsidRDefault="007E7458" w:rsidP="007E7458">
            <w:pPr>
              <w:keepNext/>
              <w:keepLines/>
              <w:spacing w:before="0" w:after="0"/>
              <w:jc w:val="left"/>
              <w:rPr>
                <w:rFonts w:ascii="Arial Narrow" w:hAnsi="Arial Narrow"/>
                <w:bCs/>
                <w:color w:val="000000"/>
              </w:rPr>
            </w:pPr>
          </w:p>
        </w:tc>
        <w:tc>
          <w:tcPr>
            <w:tcW w:w="1031" w:type="pct"/>
            <w:gridSpan w:val="2"/>
            <w:tcBorders>
              <w:top w:val="nil"/>
              <w:left w:val="nil"/>
              <w:bottom w:val="single" w:sz="8" w:space="0" w:color="B3EFFD"/>
              <w:right w:val="nil"/>
            </w:tcBorders>
            <w:shd w:val="clear" w:color="000000" w:fill="FFFFFF"/>
          </w:tcPr>
          <w:p w14:paraId="2D9E61D9" w14:textId="3863A2AB" w:rsidR="007E7458" w:rsidRPr="00D12853" w:rsidRDefault="007E7458" w:rsidP="007E745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Programmable Thermostat</w:t>
            </w:r>
          </w:p>
        </w:tc>
        <w:tc>
          <w:tcPr>
            <w:tcW w:w="395" w:type="pct"/>
            <w:gridSpan w:val="2"/>
            <w:tcBorders>
              <w:top w:val="nil"/>
              <w:left w:val="nil"/>
              <w:bottom w:val="single" w:sz="8" w:space="0" w:color="B3EFFD"/>
              <w:right w:val="nil"/>
            </w:tcBorders>
            <w:shd w:val="clear" w:color="000000" w:fill="FFFFFF"/>
          </w:tcPr>
          <w:p w14:paraId="301C8066" w14:textId="621DE8B7" w:rsidR="007E7458" w:rsidRPr="00D12853" w:rsidRDefault="007E7458" w:rsidP="007E745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Each</w:t>
            </w:r>
          </w:p>
        </w:tc>
        <w:tc>
          <w:tcPr>
            <w:tcW w:w="514" w:type="pct"/>
            <w:tcBorders>
              <w:top w:val="nil"/>
              <w:left w:val="nil"/>
              <w:bottom w:val="single" w:sz="8" w:space="0" w:color="B3EFFD"/>
              <w:right w:val="nil"/>
            </w:tcBorders>
            <w:shd w:val="clear" w:color="000000" w:fill="FFFFFF"/>
          </w:tcPr>
          <w:p w14:paraId="5076963B" w14:textId="3075B1C3"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142</w:t>
            </w:r>
          </w:p>
        </w:tc>
        <w:tc>
          <w:tcPr>
            <w:tcW w:w="521" w:type="pct"/>
            <w:gridSpan w:val="2"/>
            <w:tcBorders>
              <w:top w:val="nil"/>
              <w:left w:val="nil"/>
              <w:bottom w:val="single" w:sz="8" w:space="0" w:color="B3EFFD"/>
              <w:right w:val="nil"/>
            </w:tcBorders>
            <w:shd w:val="clear" w:color="000000" w:fill="FFFFFF"/>
          </w:tcPr>
          <w:p w14:paraId="706E32B7" w14:textId="2E31544B"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8</w:t>
            </w:r>
          </w:p>
        </w:tc>
        <w:tc>
          <w:tcPr>
            <w:tcW w:w="542" w:type="pct"/>
            <w:gridSpan w:val="3"/>
            <w:tcBorders>
              <w:top w:val="nil"/>
              <w:left w:val="nil"/>
              <w:bottom w:val="single" w:sz="8" w:space="0" w:color="B3EFFD"/>
              <w:right w:val="nil"/>
            </w:tcBorders>
            <w:shd w:val="clear" w:color="000000" w:fill="FFFFFF"/>
            <w:noWrap/>
          </w:tcPr>
          <w:p w14:paraId="4E9C9C27" w14:textId="357B7B8B"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9,306</w:t>
            </w:r>
          </w:p>
        </w:tc>
        <w:tc>
          <w:tcPr>
            <w:tcW w:w="559" w:type="pct"/>
            <w:gridSpan w:val="2"/>
            <w:tcBorders>
              <w:top w:val="nil"/>
              <w:left w:val="nil"/>
              <w:bottom w:val="single" w:sz="8" w:space="0" w:color="B3EFFD"/>
              <w:right w:val="nil"/>
            </w:tcBorders>
            <w:shd w:val="clear" w:color="000000" w:fill="FFFFFF"/>
            <w:noWrap/>
          </w:tcPr>
          <w:p w14:paraId="691F5FCE" w14:textId="5D3F431C" w:rsidR="007E7458" w:rsidRPr="00D12853" w:rsidRDefault="007E7458" w:rsidP="007E7458">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9,306</w:t>
            </w:r>
          </w:p>
        </w:tc>
        <w:tc>
          <w:tcPr>
            <w:tcW w:w="555" w:type="pct"/>
            <w:gridSpan w:val="2"/>
            <w:tcBorders>
              <w:top w:val="nil"/>
              <w:left w:val="nil"/>
              <w:bottom w:val="single" w:sz="8" w:space="0" w:color="B3EFFD"/>
              <w:right w:val="nil"/>
            </w:tcBorders>
            <w:shd w:val="clear" w:color="auto" w:fill="auto"/>
          </w:tcPr>
          <w:p w14:paraId="73AB414B" w14:textId="5EFE6B2D" w:rsidR="007E7458" w:rsidRPr="00D12853" w:rsidRDefault="007E7458" w:rsidP="007E745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8,926</w:t>
            </w:r>
          </w:p>
        </w:tc>
      </w:tr>
      <w:tr w:rsidR="007E7458" w:rsidRPr="00D12853" w14:paraId="05A6D500" w14:textId="77777777" w:rsidTr="007E7458">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82" w:type="pct"/>
            <w:vMerge/>
          </w:tcPr>
          <w:p w14:paraId="48092695" w14:textId="77777777" w:rsidR="007E7458" w:rsidRPr="00D12853" w:rsidRDefault="007E7458" w:rsidP="007E7458">
            <w:pPr>
              <w:keepNext/>
              <w:keepLines/>
              <w:spacing w:before="0" w:after="0"/>
              <w:jc w:val="left"/>
              <w:rPr>
                <w:rFonts w:ascii="Arial Narrow" w:hAnsi="Arial Narrow"/>
                <w:bCs/>
                <w:color w:val="000000"/>
              </w:rPr>
            </w:pPr>
          </w:p>
        </w:tc>
        <w:tc>
          <w:tcPr>
            <w:tcW w:w="1031" w:type="pct"/>
            <w:gridSpan w:val="2"/>
            <w:tcBorders>
              <w:top w:val="nil"/>
              <w:left w:val="nil"/>
              <w:bottom w:val="single" w:sz="8" w:space="0" w:color="B3EFFD"/>
              <w:right w:val="nil"/>
            </w:tcBorders>
            <w:shd w:val="clear" w:color="000000" w:fill="FFFFFF"/>
          </w:tcPr>
          <w:p w14:paraId="2219ED0F" w14:textId="1CE19750" w:rsidR="007E7458" w:rsidRPr="00D12853" w:rsidRDefault="007E7458" w:rsidP="007E745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Re-Programmable Thermostat</w:t>
            </w:r>
          </w:p>
        </w:tc>
        <w:tc>
          <w:tcPr>
            <w:tcW w:w="395" w:type="pct"/>
            <w:gridSpan w:val="2"/>
            <w:tcBorders>
              <w:top w:val="nil"/>
              <w:left w:val="nil"/>
              <w:bottom w:val="single" w:sz="8" w:space="0" w:color="B3EFFD"/>
              <w:right w:val="nil"/>
            </w:tcBorders>
            <w:shd w:val="clear" w:color="000000" w:fill="FFFFFF"/>
          </w:tcPr>
          <w:p w14:paraId="57A82480" w14:textId="04350C5F" w:rsidR="007E7458" w:rsidRPr="00D12853" w:rsidRDefault="007E7458" w:rsidP="007E745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Each</w:t>
            </w:r>
          </w:p>
        </w:tc>
        <w:tc>
          <w:tcPr>
            <w:tcW w:w="514" w:type="pct"/>
            <w:tcBorders>
              <w:top w:val="nil"/>
              <w:left w:val="nil"/>
              <w:bottom w:val="single" w:sz="8" w:space="0" w:color="B3EFFD"/>
              <w:right w:val="nil"/>
            </w:tcBorders>
            <w:shd w:val="clear" w:color="000000" w:fill="FFFFFF"/>
          </w:tcPr>
          <w:p w14:paraId="688D2A59" w14:textId="02284F97"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26</w:t>
            </w:r>
          </w:p>
        </w:tc>
        <w:tc>
          <w:tcPr>
            <w:tcW w:w="521" w:type="pct"/>
            <w:gridSpan w:val="2"/>
            <w:tcBorders>
              <w:top w:val="nil"/>
              <w:left w:val="nil"/>
              <w:bottom w:val="single" w:sz="8" w:space="0" w:color="B3EFFD"/>
              <w:right w:val="nil"/>
            </w:tcBorders>
            <w:shd w:val="clear" w:color="000000" w:fill="FFFFFF"/>
          </w:tcPr>
          <w:p w14:paraId="0A9E8F19" w14:textId="5F81F45F"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2</w:t>
            </w:r>
          </w:p>
        </w:tc>
        <w:tc>
          <w:tcPr>
            <w:tcW w:w="542" w:type="pct"/>
            <w:gridSpan w:val="3"/>
            <w:tcBorders>
              <w:top w:val="nil"/>
              <w:left w:val="nil"/>
              <w:bottom w:val="single" w:sz="8" w:space="0" w:color="B3EFFD"/>
              <w:right w:val="nil"/>
            </w:tcBorders>
            <w:shd w:val="clear" w:color="000000" w:fill="FFFFFF"/>
            <w:noWrap/>
          </w:tcPr>
          <w:p w14:paraId="7FE461BC" w14:textId="1788DA46"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1,982</w:t>
            </w:r>
          </w:p>
        </w:tc>
        <w:tc>
          <w:tcPr>
            <w:tcW w:w="559" w:type="pct"/>
            <w:gridSpan w:val="2"/>
            <w:tcBorders>
              <w:top w:val="nil"/>
              <w:left w:val="nil"/>
              <w:bottom w:val="single" w:sz="8" w:space="0" w:color="B3EFFD"/>
              <w:right w:val="nil"/>
            </w:tcBorders>
            <w:shd w:val="clear" w:color="000000" w:fill="FFFFFF"/>
            <w:noWrap/>
          </w:tcPr>
          <w:p w14:paraId="77865737" w14:textId="782A8046" w:rsidR="007E7458" w:rsidRPr="00D12853" w:rsidRDefault="007E7458" w:rsidP="007E7458">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1,982</w:t>
            </w:r>
          </w:p>
        </w:tc>
        <w:tc>
          <w:tcPr>
            <w:tcW w:w="555" w:type="pct"/>
            <w:gridSpan w:val="2"/>
            <w:tcBorders>
              <w:top w:val="nil"/>
              <w:left w:val="nil"/>
              <w:bottom w:val="single" w:sz="8" w:space="0" w:color="B3EFFD"/>
              <w:right w:val="nil"/>
            </w:tcBorders>
            <w:shd w:val="clear" w:color="auto" w:fill="auto"/>
          </w:tcPr>
          <w:p w14:paraId="77CCC4CD" w14:textId="1187FD43" w:rsidR="007E7458" w:rsidRPr="00D12853" w:rsidRDefault="007E7458" w:rsidP="007E745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1,821</w:t>
            </w:r>
          </w:p>
        </w:tc>
      </w:tr>
      <w:tr w:rsidR="007E7458" w:rsidRPr="00D12853" w14:paraId="0A8B9D07" w14:textId="77777777" w:rsidTr="007E7458">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82" w:type="pct"/>
            <w:vMerge w:val="restart"/>
          </w:tcPr>
          <w:p w14:paraId="6C462376" w14:textId="6DDCFD90" w:rsidR="007E7458" w:rsidRPr="00D12853" w:rsidRDefault="007E7458" w:rsidP="007E7458">
            <w:pPr>
              <w:keepNext/>
              <w:keepLines/>
              <w:spacing w:before="0" w:after="0"/>
              <w:jc w:val="left"/>
              <w:rPr>
                <w:rFonts w:ascii="Arial Narrow" w:hAnsi="Arial Narrow"/>
                <w:bCs/>
                <w:color w:val="000000"/>
              </w:rPr>
            </w:pPr>
            <w:r>
              <w:rPr>
                <w:rFonts w:ascii="Arial Narrow" w:hAnsi="Arial Narrow"/>
                <w:bCs/>
                <w:color w:val="000000"/>
              </w:rPr>
              <w:t>Virtual Home Assessment</w:t>
            </w:r>
          </w:p>
        </w:tc>
        <w:tc>
          <w:tcPr>
            <w:tcW w:w="1031" w:type="pct"/>
            <w:gridSpan w:val="2"/>
            <w:tcBorders>
              <w:top w:val="nil"/>
              <w:left w:val="nil"/>
              <w:bottom w:val="single" w:sz="8" w:space="0" w:color="B3EFFD"/>
              <w:right w:val="nil"/>
            </w:tcBorders>
            <w:shd w:val="clear" w:color="000000" w:fill="FFFFFF"/>
          </w:tcPr>
          <w:p w14:paraId="59CB4420" w14:textId="55F7CCBC" w:rsidR="007E7458" w:rsidRPr="00D12853" w:rsidRDefault="007E7458" w:rsidP="007E745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Air Handler Filter Cleaning/Replacement</w:t>
            </w:r>
          </w:p>
        </w:tc>
        <w:tc>
          <w:tcPr>
            <w:tcW w:w="395" w:type="pct"/>
            <w:gridSpan w:val="2"/>
            <w:tcBorders>
              <w:top w:val="nil"/>
              <w:left w:val="nil"/>
              <w:bottom w:val="single" w:sz="8" w:space="0" w:color="B3EFFD"/>
              <w:right w:val="nil"/>
            </w:tcBorders>
            <w:shd w:val="clear" w:color="000000" w:fill="FFFFFF"/>
          </w:tcPr>
          <w:p w14:paraId="66016CF2" w14:textId="3918FB92" w:rsidR="007E7458" w:rsidRPr="00D12853" w:rsidRDefault="007E7458" w:rsidP="007E745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Each</w:t>
            </w:r>
          </w:p>
        </w:tc>
        <w:tc>
          <w:tcPr>
            <w:tcW w:w="514" w:type="pct"/>
            <w:tcBorders>
              <w:top w:val="nil"/>
              <w:left w:val="nil"/>
              <w:bottom w:val="single" w:sz="8" w:space="0" w:color="B3EFFD"/>
              <w:right w:val="nil"/>
            </w:tcBorders>
            <w:shd w:val="clear" w:color="000000" w:fill="FFFFFF"/>
          </w:tcPr>
          <w:p w14:paraId="5FBD5A47" w14:textId="0E77EDC7"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246</w:t>
            </w:r>
          </w:p>
        </w:tc>
        <w:tc>
          <w:tcPr>
            <w:tcW w:w="521" w:type="pct"/>
            <w:gridSpan w:val="2"/>
            <w:tcBorders>
              <w:top w:val="nil"/>
              <w:left w:val="nil"/>
              <w:bottom w:val="single" w:sz="8" w:space="0" w:color="B3EFFD"/>
              <w:right w:val="nil"/>
            </w:tcBorders>
            <w:shd w:val="clear" w:color="000000" w:fill="FFFFFF"/>
          </w:tcPr>
          <w:p w14:paraId="7E3D31E0" w14:textId="29E9A7B0"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3</w:t>
            </w:r>
          </w:p>
        </w:tc>
        <w:tc>
          <w:tcPr>
            <w:tcW w:w="542" w:type="pct"/>
            <w:gridSpan w:val="3"/>
            <w:tcBorders>
              <w:top w:val="nil"/>
              <w:left w:val="nil"/>
              <w:bottom w:val="single" w:sz="8" w:space="0" w:color="B3EFFD"/>
              <w:right w:val="nil"/>
            </w:tcBorders>
            <w:shd w:val="clear" w:color="000000" w:fill="FFFFFF"/>
            <w:noWrap/>
          </w:tcPr>
          <w:p w14:paraId="0CAF67A6" w14:textId="03D2CDDA"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1,951</w:t>
            </w:r>
          </w:p>
        </w:tc>
        <w:tc>
          <w:tcPr>
            <w:tcW w:w="559" w:type="pct"/>
            <w:gridSpan w:val="2"/>
            <w:tcBorders>
              <w:top w:val="nil"/>
              <w:left w:val="nil"/>
              <w:bottom w:val="single" w:sz="8" w:space="0" w:color="B3EFFD"/>
              <w:right w:val="nil"/>
            </w:tcBorders>
            <w:shd w:val="clear" w:color="000000" w:fill="FFFFFF"/>
            <w:noWrap/>
          </w:tcPr>
          <w:p w14:paraId="4027F5CA" w14:textId="492FDF8A" w:rsidR="007E7458" w:rsidRPr="00D12853" w:rsidRDefault="007E7458" w:rsidP="007E7458">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1,951</w:t>
            </w:r>
          </w:p>
        </w:tc>
        <w:tc>
          <w:tcPr>
            <w:tcW w:w="555" w:type="pct"/>
            <w:gridSpan w:val="2"/>
            <w:tcBorders>
              <w:top w:val="nil"/>
              <w:left w:val="nil"/>
              <w:bottom w:val="single" w:sz="8" w:space="0" w:color="B3EFFD"/>
              <w:right w:val="nil"/>
            </w:tcBorders>
            <w:shd w:val="clear" w:color="auto" w:fill="auto"/>
          </w:tcPr>
          <w:p w14:paraId="580D1FD9" w14:textId="4C9F8594" w:rsidR="007E7458" w:rsidRPr="00D12853" w:rsidRDefault="007E7458" w:rsidP="007E745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1,830</w:t>
            </w:r>
          </w:p>
        </w:tc>
      </w:tr>
      <w:tr w:rsidR="007E7458" w:rsidRPr="00D12853" w14:paraId="07928FB6" w14:textId="77777777" w:rsidTr="007E7458">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82" w:type="pct"/>
            <w:vMerge/>
          </w:tcPr>
          <w:p w14:paraId="3619A735" w14:textId="77777777" w:rsidR="007E7458" w:rsidRDefault="007E7458" w:rsidP="007E7458">
            <w:pPr>
              <w:keepNext/>
              <w:keepLines/>
              <w:rPr>
                <w:rFonts w:ascii="Arial Narrow" w:hAnsi="Arial Narrow"/>
                <w:bCs/>
                <w:color w:val="000000"/>
              </w:rPr>
            </w:pPr>
          </w:p>
        </w:tc>
        <w:tc>
          <w:tcPr>
            <w:tcW w:w="1031" w:type="pct"/>
            <w:gridSpan w:val="2"/>
            <w:tcBorders>
              <w:top w:val="nil"/>
              <w:left w:val="nil"/>
              <w:bottom w:val="single" w:sz="8" w:space="0" w:color="B3EFFD"/>
              <w:right w:val="nil"/>
            </w:tcBorders>
            <w:shd w:val="clear" w:color="000000" w:fill="FFFFFF"/>
          </w:tcPr>
          <w:p w14:paraId="11307C77" w14:textId="1ED44D71" w:rsidR="007E7458" w:rsidRPr="00D12853" w:rsidRDefault="007E7458" w:rsidP="007E745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Air Sealing - Door Sweep</w:t>
            </w:r>
          </w:p>
        </w:tc>
        <w:tc>
          <w:tcPr>
            <w:tcW w:w="395" w:type="pct"/>
            <w:gridSpan w:val="2"/>
            <w:tcBorders>
              <w:top w:val="nil"/>
              <w:left w:val="nil"/>
              <w:bottom w:val="single" w:sz="8" w:space="0" w:color="B3EFFD"/>
              <w:right w:val="nil"/>
            </w:tcBorders>
            <w:shd w:val="clear" w:color="000000" w:fill="FFFFFF"/>
          </w:tcPr>
          <w:p w14:paraId="0C239D67" w14:textId="51ABB740" w:rsidR="007E7458" w:rsidRPr="00D12853" w:rsidRDefault="007E7458" w:rsidP="007E745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Each</w:t>
            </w:r>
          </w:p>
        </w:tc>
        <w:tc>
          <w:tcPr>
            <w:tcW w:w="514" w:type="pct"/>
            <w:tcBorders>
              <w:top w:val="nil"/>
              <w:left w:val="nil"/>
              <w:bottom w:val="single" w:sz="8" w:space="0" w:color="B3EFFD"/>
              <w:right w:val="nil"/>
            </w:tcBorders>
            <w:shd w:val="clear" w:color="000000" w:fill="FFFFFF"/>
          </w:tcPr>
          <w:p w14:paraId="4D5A266C" w14:textId="43A1EBDD"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58</w:t>
            </w:r>
          </w:p>
        </w:tc>
        <w:tc>
          <w:tcPr>
            <w:tcW w:w="521" w:type="pct"/>
            <w:gridSpan w:val="2"/>
            <w:tcBorders>
              <w:top w:val="nil"/>
              <w:left w:val="nil"/>
              <w:bottom w:val="single" w:sz="8" w:space="0" w:color="B3EFFD"/>
              <w:right w:val="nil"/>
            </w:tcBorders>
            <w:shd w:val="clear" w:color="000000" w:fill="FFFFFF"/>
          </w:tcPr>
          <w:p w14:paraId="1680EB4F" w14:textId="35E2606B"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1</w:t>
            </w:r>
          </w:p>
        </w:tc>
        <w:tc>
          <w:tcPr>
            <w:tcW w:w="542" w:type="pct"/>
            <w:gridSpan w:val="3"/>
            <w:tcBorders>
              <w:top w:val="nil"/>
              <w:left w:val="nil"/>
              <w:bottom w:val="single" w:sz="8" w:space="0" w:color="B3EFFD"/>
              <w:right w:val="nil"/>
            </w:tcBorders>
            <w:shd w:val="clear" w:color="000000" w:fill="FFFFFF"/>
            <w:noWrap/>
          </w:tcPr>
          <w:p w14:paraId="6ACFE2A7" w14:textId="4899A843"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237</w:t>
            </w:r>
          </w:p>
        </w:tc>
        <w:tc>
          <w:tcPr>
            <w:tcW w:w="559" w:type="pct"/>
            <w:gridSpan w:val="2"/>
            <w:tcBorders>
              <w:top w:val="nil"/>
              <w:left w:val="nil"/>
              <w:bottom w:val="single" w:sz="8" w:space="0" w:color="B3EFFD"/>
              <w:right w:val="nil"/>
            </w:tcBorders>
            <w:shd w:val="clear" w:color="000000" w:fill="FFFFFF"/>
            <w:noWrap/>
          </w:tcPr>
          <w:p w14:paraId="44372045" w14:textId="49D8DF71" w:rsidR="007E7458" w:rsidRPr="00D12853" w:rsidRDefault="007E7458" w:rsidP="007E7458">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237</w:t>
            </w:r>
          </w:p>
        </w:tc>
        <w:tc>
          <w:tcPr>
            <w:tcW w:w="555" w:type="pct"/>
            <w:gridSpan w:val="2"/>
            <w:tcBorders>
              <w:top w:val="nil"/>
              <w:left w:val="nil"/>
              <w:bottom w:val="single" w:sz="8" w:space="0" w:color="B3EFFD"/>
              <w:right w:val="nil"/>
            </w:tcBorders>
            <w:shd w:val="clear" w:color="auto" w:fill="auto"/>
          </w:tcPr>
          <w:p w14:paraId="11DDDDCC" w14:textId="2000C85F" w:rsidR="007E7458" w:rsidRPr="00D12853" w:rsidRDefault="007E7458" w:rsidP="007E745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224</w:t>
            </w:r>
          </w:p>
        </w:tc>
      </w:tr>
      <w:tr w:rsidR="007E7458" w:rsidRPr="00D12853" w14:paraId="4DB6253E" w14:textId="77777777" w:rsidTr="007E7458">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82" w:type="pct"/>
            <w:vMerge/>
          </w:tcPr>
          <w:p w14:paraId="65BC5DC8" w14:textId="77777777" w:rsidR="007E7458" w:rsidRDefault="007E7458" w:rsidP="007E7458">
            <w:pPr>
              <w:keepNext/>
              <w:keepLines/>
              <w:rPr>
                <w:rFonts w:ascii="Arial Narrow" w:hAnsi="Arial Narrow"/>
                <w:bCs/>
                <w:color w:val="000000"/>
              </w:rPr>
            </w:pPr>
          </w:p>
        </w:tc>
        <w:tc>
          <w:tcPr>
            <w:tcW w:w="1031" w:type="pct"/>
            <w:gridSpan w:val="2"/>
            <w:tcBorders>
              <w:top w:val="nil"/>
              <w:left w:val="nil"/>
              <w:bottom w:val="single" w:sz="8" w:space="0" w:color="B3EFFD"/>
              <w:right w:val="nil"/>
            </w:tcBorders>
            <w:shd w:val="clear" w:color="000000" w:fill="FFFFFF"/>
          </w:tcPr>
          <w:p w14:paraId="0666B640" w14:textId="5913A194" w:rsidR="007E7458" w:rsidRPr="00D12853" w:rsidRDefault="007E7458" w:rsidP="007E745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Boiler Pipe Insulation</w:t>
            </w:r>
          </w:p>
        </w:tc>
        <w:tc>
          <w:tcPr>
            <w:tcW w:w="395" w:type="pct"/>
            <w:gridSpan w:val="2"/>
            <w:tcBorders>
              <w:top w:val="nil"/>
              <w:left w:val="nil"/>
              <w:bottom w:val="single" w:sz="8" w:space="0" w:color="B3EFFD"/>
              <w:right w:val="nil"/>
            </w:tcBorders>
            <w:shd w:val="clear" w:color="000000" w:fill="FFFFFF"/>
          </w:tcPr>
          <w:p w14:paraId="2D6A5AA4" w14:textId="612A8607" w:rsidR="007E7458" w:rsidRPr="00D12853" w:rsidRDefault="007E7458" w:rsidP="007E745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Linear Feet</w:t>
            </w:r>
          </w:p>
        </w:tc>
        <w:tc>
          <w:tcPr>
            <w:tcW w:w="514" w:type="pct"/>
            <w:tcBorders>
              <w:top w:val="nil"/>
              <w:left w:val="nil"/>
              <w:bottom w:val="single" w:sz="8" w:space="0" w:color="B3EFFD"/>
              <w:right w:val="nil"/>
            </w:tcBorders>
            <w:shd w:val="clear" w:color="000000" w:fill="FFFFFF"/>
          </w:tcPr>
          <w:p w14:paraId="6424118E" w14:textId="37649D86"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186</w:t>
            </w:r>
          </w:p>
        </w:tc>
        <w:tc>
          <w:tcPr>
            <w:tcW w:w="521" w:type="pct"/>
            <w:gridSpan w:val="2"/>
            <w:tcBorders>
              <w:top w:val="nil"/>
              <w:left w:val="nil"/>
              <w:bottom w:val="single" w:sz="8" w:space="0" w:color="B3EFFD"/>
              <w:right w:val="nil"/>
            </w:tcBorders>
            <w:shd w:val="clear" w:color="000000" w:fill="FFFFFF"/>
          </w:tcPr>
          <w:p w14:paraId="56C25578" w14:textId="29FBF57F"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15</w:t>
            </w:r>
          </w:p>
        </w:tc>
        <w:tc>
          <w:tcPr>
            <w:tcW w:w="542" w:type="pct"/>
            <w:gridSpan w:val="3"/>
            <w:tcBorders>
              <w:top w:val="nil"/>
              <w:left w:val="nil"/>
              <w:bottom w:val="single" w:sz="8" w:space="0" w:color="B3EFFD"/>
              <w:right w:val="nil"/>
            </w:tcBorders>
            <w:shd w:val="clear" w:color="000000" w:fill="FFFFFF"/>
            <w:noWrap/>
          </w:tcPr>
          <w:p w14:paraId="7855B11C" w14:textId="4205DE7B"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103</w:t>
            </w:r>
          </w:p>
        </w:tc>
        <w:tc>
          <w:tcPr>
            <w:tcW w:w="559" w:type="pct"/>
            <w:gridSpan w:val="2"/>
            <w:tcBorders>
              <w:top w:val="nil"/>
              <w:left w:val="nil"/>
              <w:bottom w:val="single" w:sz="8" w:space="0" w:color="B3EFFD"/>
              <w:right w:val="nil"/>
            </w:tcBorders>
            <w:shd w:val="clear" w:color="000000" w:fill="FFFFFF"/>
            <w:noWrap/>
          </w:tcPr>
          <w:p w14:paraId="0A787B2F" w14:textId="7634EA40" w:rsidR="007E7458" w:rsidRPr="00D12853" w:rsidRDefault="007E7458" w:rsidP="007E7458">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103</w:t>
            </w:r>
          </w:p>
        </w:tc>
        <w:tc>
          <w:tcPr>
            <w:tcW w:w="555" w:type="pct"/>
            <w:gridSpan w:val="2"/>
            <w:tcBorders>
              <w:top w:val="nil"/>
              <w:left w:val="nil"/>
              <w:bottom w:val="single" w:sz="8" w:space="0" w:color="B3EFFD"/>
              <w:right w:val="nil"/>
            </w:tcBorders>
            <w:shd w:val="clear" w:color="auto" w:fill="auto"/>
          </w:tcPr>
          <w:p w14:paraId="4B1A5EDD" w14:textId="670B83B9" w:rsidR="007E7458" w:rsidRPr="00D12853" w:rsidRDefault="007E7458" w:rsidP="007E745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91</w:t>
            </w:r>
          </w:p>
        </w:tc>
      </w:tr>
      <w:tr w:rsidR="007E7458" w:rsidRPr="00D12853" w14:paraId="27987E3C" w14:textId="77777777" w:rsidTr="007E7458">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82" w:type="pct"/>
            <w:vMerge/>
          </w:tcPr>
          <w:p w14:paraId="659303F5" w14:textId="77777777" w:rsidR="007E7458" w:rsidRDefault="007E7458" w:rsidP="007E7458">
            <w:pPr>
              <w:keepNext/>
              <w:keepLines/>
              <w:rPr>
                <w:rFonts w:ascii="Arial Narrow" w:hAnsi="Arial Narrow"/>
                <w:bCs/>
                <w:color w:val="000000"/>
              </w:rPr>
            </w:pPr>
          </w:p>
        </w:tc>
        <w:tc>
          <w:tcPr>
            <w:tcW w:w="1031" w:type="pct"/>
            <w:gridSpan w:val="2"/>
            <w:tcBorders>
              <w:top w:val="nil"/>
              <w:left w:val="nil"/>
              <w:bottom w:val="single" w:sz="8" w:space="0" w:color="B3EFFD"/>
              <w:right w:val="nil"/>
            </w:tcBorders>
            <w:shd w:val="clear" w:color="000000" w:fill="FFFFFF"/>
          </w:tcPr>
          <w:p w14:paraId="540BC943" w14:textId="3FC92E64" w:rsidR="007E7458" w:rsidRPr="00D12853" w:rsidRDefault="007E7458" w:rsidP="007E745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Domestic Hot Water Pipe Insulation</w:t>
            </w:r>
          </w:p>
        </w:tc>
        <w:tc>
          <w:tcPr>
            <w:tcW w:w="395" w:type="pct"/>
            <w:gridSpan w:val="2"/>
            <w:tcBorders>
              <w:top w:val="nil"/>
              <w:left w:val="nil"/>
              <w:bottom w:val="single" w:sz="8" w:space="0" w:color="B3EFFD"/>
              <w:right w:val="nil"/>
            </w:tcBorders>
            <w:shd w:val="clear" w:color="000000" w:fill="FFFFFF"/>
          </w:tcPr>
          <w:p w14:paraId="6334E176" w14:textId="24059888" w:rsidR="007E7458" w:rsidRPr="00D12853" w:rsidRDefault="007E7458" w:rsidP="007E745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Linear Feet</w:t>
            </w:r>
          </w:p>
        </w:tc>
        <w:tc>
          <w:tcPr>
            <w:tcW w:w="514" w:type="pct"/>
            <w:tcBorders>
              <w:top w:val="nil"/>
              <w:left w:val="nil"/>
              <w:bottom w:val="single" w:sz="8" w:space="0" w:color="B3EFFD"/>
              <w:right w:val="nil"/>
            </w:tcBorders>
            <w:shd w:val="clear" w:color="000000" w:fill="FFFFFF"/>
          </w:tcPr>
          <w:p w14:paraId="7EBA48B3" w14:textId="05B969F5"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234</w:t>
            </w:r>
          </w:p>
        </w:tc>
        <w:tc>
          <w:tcPr>
            <w:tcW w:w="521" w:type="pct"/>
            <w:gridSpan w:val="2"/>
            <w:tcBorders>
              <w:top w:val="nil"/>
              <w:left w:val="nil"/>
              <w:bottom w:val="single" w:sz="8" w:space="0" w:color="B3EFFD"/>
              <w:right w:val="nil"/>
            </w:tcBorders>
            <w:shd w:val="clear" w:color="000000" w:fill="FFFFFF"/>
          </w:tcPr>
          <w:p w14:paraId="4B83FD41" w14:textId="35229999"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15</w:t>
            </w:r>
          </w:p>
        </w:tc>
        <w:tc>
          <w:tcPr>
            <w:tcW w:w="542" w:type="pct"/>
            <w:gridSpan w:val="3"/>
            <w:tcBorders>
              <w:top w:val="nil"/>
              <w:left w:val="nil"/>
              <w:bottom w:val="single" w:sz="8" w:space="0" w:color="B3EFFD"/>
              <w:right w:val="nil"/>
            </w:tcBorders>
            <w:shd w:val="clear" w:color="000000" w:fill="FFFFFF"/>
            <w:noWrap/>
          </w:tcPr>
          <w:p w14:paraId="219774C4" w14:textId="0B6B41E6"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368</w:t>
            </w:r>
          </w:p>
        </w:tc>
        <w:tc>
          <w:tcPr>
            <w:tcW w:w="559" w:type="pct"/>
            <w:gridSpan w:val="2"/>
            <w:tcBorders>
              <w:top w:val="nil"/>
              <w:left w:val="nil"/>
              <w:bottom w:val="single" w:sz="8" w:space="0" w:color="B3EFFD"/>
              <w:right w:val="nil"/>
            </w:tcBorders>
            <w:shd w:val="clear" w:color="000000" w:fill="FFFFFF"/>
            <w:noWrap/>
          </w:tcPr>
          <w:p w14:paraId="4A6747FD" w14:textId="2CCBDAB0" w:rsidR="007E7458" w:rsidRPr="00D12853" w:rsidRDefault="007E7458" w:rsidP="007E7458">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368</w:t>
            </w:r>
          </w:p>
        </w:tc>
        <w:tc>
          <w:tcPr>
            <w:tcW w:w="555" w:type="pct"/>
            <w:gridSpan w:val="2"/>
            <w:tcBorders>
              <w:top w:val="nil"/>
              <w:left w:val="nil"/>
              <w:bottom w:val="single" w:sz="8" w:space="0" w:color="B3EFFD"/>
              <w:right w:val="nil"/>
            </w:tcBorders>
            <w:shd w:val="clear" w:color="auto" w:fill="auto"/>
          </w:tcPr>
          <w:p w14:paraId="77418501" w14:textId="23916C61" w:rsidR="007E7458" w:rsidRPr="00D12853" w:rsidRDefault="007E7458" w:rsidP="007E745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338</w:t>
            </w:r>
          </w:p>
        </w:tc>
      </w:tr>
      <w:tr w:rsidR="007E7458" w:rsidRPr="00D12853" w14:paraId="23D80668" w14:textId="77777777" w:rsidTr="007E7458">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82" w:type="pct"/>
            <w:vMerge/>
          </w:tcPr>
          <w:p w14:paraId="2913DD2D" w14:textId="77777777" w:rsidR="007E7458" w:rsidRPr="00D12853" w:rsidRDefault="007E7458" w:rsidP="007E7458">
            <w:pPr>
              <w:keepNext/>
              <w:keepLines/>
              <w:spacing w:before="0" w:after="0"/>
              <w:jc w:val="left"/>
              <w:rPr>
                <w:rFonts w:ascii="Arial Narrow" w:hAnsi="Arial Narrow"/>
                <w:bCs/>
                <w:color w:val="000000"/>
              </w:rPr>
            </w:pPr>
          </w:p>
        </w:tc>
        <w:tc>
          <w:tcPr>
            <w:tcW w:w="1031" w:type="pct"/>
            <w:gridSpan w:val="2"/>
            <w:tcBorders>
              <w:top w:val="nil"/>
              <w:left w:val="nil"/>
              <w:bottom w:val="single" w:sz="8" w:space="0" w:color="B3EFFD"/>
              <w:right w:val="nil"/>
            </w:tcBorders>
            <w:shd w:val="clear" w:color="000000" w:fill="FFFFFF"/>
          </w:tcPr>
          <w:p w14:paraId="7A18D3B2" w14:textId="5E40663E" w:rsidR="007E7458" w:rsidRPr="00D12853" w:rsidRDefault="007E7458" w:rsidP="007E745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Low Flow Faucet Aerator</w:t>
            </w:r>
          </w:p>
        </w:tc>
        <w:tc>
          <w:tcPr>
            <w:tcW w:w="395" w:type="pct"/>
            <w:gridSpan w:val="2"/>
            <w:tcBorders>
              <w:top w:val="nil"/>
              <w:left w:val="nil"/>
              <w:bottom w:val="single" w:sz="8" w:space="0" w:color="B3EFFD"/>
              <w:right w:val="nil"/>
            </w:tcBorders>
            <w:shd w:val="clear" w:color="000000" w:fill="FFFFFF"/>
          </w:tcPr>
          <w:p w14:paraId="257E5764" w14:textId="65D1181D" w:rsidR="007E7458" w:rsidRPr="00D12853" w:rsidRDefault="007E7458" w:rsidP="007E745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Each</w:t>
            </w:r>
          </w:p>
        </w:tc>
        <w:tc>
          <w:tcPr>
            <w:tcW w:w="514" w:type="pct"/>
            <w:tcBorders>
              <w:top w:val="nil"/>
              <w:left w:val="nil"/>
              <w:bottom w:val="single" w:sz="8" w:space="0" w:color="B3EFFD"/>
              <w:right w:val="nil"/>
            </w:tcBorders>
            <w:shd w:val="clear" w:color="000000" w:fill="FFFFFF"/>
          </w:tcPr>
          <w:p w14:paraId="7AEB5763" w14:textId="2196F77D"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90</w:t>
            </w:r>
          </w:p>
        </w:tc>
        <w:tc>
          <w:tcPr>
            <w:tcW w:w="521" w:type="pct"/>
            <w:gridSpan w:val="2"/>
            <w:tcBorders>
              <w:top w:val="nil"/>
              <w:left w:val="nil"/>
              <w:bottom w:val="single" w:sz="8" w:space="0" w:color="B3EFFD"/>
              <w:right w:val="nil"/>
            </w:tcBorders>
            <w:shd w:val="clear" w:color="000000" w:fill="FFFFFF"/>
          </w:tcPr>
          <w:p w14:paraId="31847CC8" w14:textId="37A13FEA"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10</w:t>
            </w:r>
          </w:p>
        </w:tc>
        <w:tc>
          <w:tcPr>
            <w:tcW w:w="542" w:type="pct"/>
            <w:gridSpan w:val="3"/>
            <w:tcBorders>
              <w:top w:val="nil"/>
              <w:left w:val="nil"/>
              <w:bottom w:val="single" w:sz="8" w:space="0" w:color="B3EFFD"/>
              <w:right w:val="nil"/>
            </w:tcBorders>
            <w:shd w:val="clear" w:color="000000" w:fill="FFFFFF"/>
            <w:noWrap/>
          </w:tcPr>
          <w:p w14:paraId="42B3DC66" w14:textId="401DD51D"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122</w:t>
            </w:r>
          </w:p>
        </w:tc>
        <w:tc>
          <w:tcPr>
            <w:tcW w:w="559" w:type="pct"/>
            <w:gridSpan w:val="2"/>
            <w:tcBorders>
              <w:top w:val="nil"/>
              <w:left w:val="nil"/>
              <w:bottom w:val="single" w:sz="8" w:space="0" w:color="B3EFFD"/>
              <w:right w:val="nil"/>
            </w:tcBorders>
            <w:shd w:val="clear" w:color="000000" w:fill="FFFFFF"/>
            <w:noWrap/>
          </w:tcPr>
          <w:p w14:paraId="091B036F" w14:textId="5385A2F5" w:rsidR="007E7458" w:rsidRPr="00D12853" w:rsidRDefault="007E7458" w:rsidP="007E7458">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122</w:t>
            </w:r>
          </w:p>
        </w:tc>
        <w:tc>
          <w:tcPr>
            <w:tcW w:w="555" w:type="pct"/>
            <w:gridSpan w:val="2"/>
            <w:tcBorders>
              <w:top w:val="nil"/>
              <w:left w:val="nil"/>
              <w:bottom w:val="single" w:sz="8" w:space="0" w:color="B3EFFD"/>
              <w:right w:val="nil"/>
            </w:tcBorders>
            <w:shd w:val="clear" w:color="auto" w:fill="auto"/>
          </w:tcPr>
          <w:p w14:paraId="6C5F6CA6" w14:textId="48C980A6" w:rsidR="007E7458" w:rsidRPr="00D12853" w:rsidRDefault="007E7458" w:rsidP="007E745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124</w:t>
            </w:r>
          </w:p>
        </w:tc>
      </w:tr>
      <w:tr w:rsidR="007E7458" w:rsidRPr="00D12853" w14:paraId="3A5ECFE8" w14:textId="77777777" w:rsidTr="007E7458">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882" w:type="pct"/>
            <w:vMerge/>
          </w:tcPr>
          <w:p w14:paraId="317A7F0D" w14:textId="77777777" w:rsidR="007E7458" w:rsidRPr="00D12853" w:rsidRDefault="007E7458" w:rsidP="007E7458">
            <w:pPr>
              <w:keepNext/>
              <w:keepLines/>
              <w:spacing w:before="0" w:after="0"/>
              <w:jc w:val="left"/>
              <w:rPr>
                <w:rFonts w:ascii="Arial Narrow" w:hAnsi="Arial Narrow"/>
                <w:bCs/>
                <w:color w:val="000000"/>
              </w:rPr>
            </w:pPr>
          </w:p>
        </w:tc>
        <w:tc>
          <w:tcPr>
            <w:tcW w:w="1031" w:type="pct"/>
            <w:gridSpan w:val="2"/>
            <w:tcBorders>
              <w:top w:val="nil"/>
              <w:left w:val="nil"/>
              <w:bottom w:val="single" w:sz="8" w:space="0" w:color="B3EFFD"/>
              <w:right w:val="nil"/>
            </w:tcBorders>
            <w:shd w:val="clear" w:color="000000" w:fill="FFFFFF"/>
          </w:tcPr>
          <w:p w14:paraId="4368E333" w14:textId="790D46A6" w:rsidR="007E7458" w:rsidRPr="00D12853" w:rsidRDefault="007E7458" w:rsidP="007E745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Low Flow Showerhead</w:t>
            </w:r>
          </w:p>
        </w:tc>
        <w:tc>
          <w:tcPr>
            <w:tcW w:w="395" w:type="pct"/>
            <w:gridSpan w:val="2"/>
            <w:tcBorders>
              <w:top w:val="nil"/>
              <w:left w:val="nil"/>
              <w:bottom w:val="single" w:sz="8" w:space="0" w:color="B3EFFD"/>
              <w:right w:val="nil"/>
            </w:tcBorders>
            <w:shd w:val="clear" w:color="000000" w:fill="FFFFFF"/>
          </w:tcPr>
          <w:p w14:paraId="29E0EE53" w14:textId="2696417F" w:rsidR="007E7458" w:rsidRPr="00D12853" w:rsidRDefault="007E7458" w:rsidP="007E745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Each</w:t>
            </w:r>
          </w:p>
        </w:tc>
        <w:tc>
          <w:tcPr>
            <w:tcW w:w="514" w:type="pct"/>
            <w:tcBorders>
              <w:top w:val="nil"/>
              <w:left w:val="nil"/>
              <w:bottom w:val="single" w:sz="8" w:space="0" w:color="B3EFFD"/>
              <w:right w:val="nil"/>
            </w:tcBorders>
            <w:shd w:val="clear" w:color="000000" w:fill="FFFFFF"/>
          </w:tcPr>
          <w:p w14:paraId="3523B4FA" w14:textId="6D5B6C9E"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76</w:t>
            </w:r>
          </w:p>
        </w:tc>
        <w:tc>
          <w:tcPr>
            <w:tcW w:w="521" w:type="pct"/>
            <w:gridSpan w:val="2"/>
            <w:tcBorders>
              <w:top w:val="nil"/>
              <w:left w:val="nil"/>
              <w:bottom w:val="single" w:sz="8" w:space="0" w:color="B3EFFD"/>
              <w:right w:val="nil"/>
            </w:tcBorders>
            <w:shd w:val="clear" w:color="000000" w:fill="FFFFFF"/>
          </w:tcPr>
          <w:p w14:paraId="35E2B7F5" w14:textId="6762CE2D"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10</w:t>
            </w:r>
          </w:p>
        </w:tc>
        <w:tc>
          <w:tcPr>
            <w:tcW w:w="542" w:type="pct"/>
            <w:gridSpan w:val="3"/>
            <w:tcBorders>
              <w:top w:val="nil"/>
              <w:left w:val="nil"/>
              <w:bottom w:val="single" w:sz="8" w:space="0" w:color="B3EFFD"/>
              <w:right w:val="nil"/>
            </w:tcBorders>
            <w:shd w:val="clear" w:color="000000" w:fill="FFFFFF"/>
            <w:noWrap/>
          </w:tcPr>
          <w:p w14:paraId="55B80360" w14:textId="548C7A06"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273</w:t>
            </w:r>
          </w:p>
        </w:tc>
        <w:tc>
          <w:tcPr>
            <w:tcW w:w="559" w:type="pct"/>
            <w:gridSpan w:val="2"/>
            <w:tcBorders>
              <w:top w:val="nil"/>
              <w:left w:val="nil"/>
              <w:bottom w:val="single" w:sz="8" w:space="0" w:color="B3EFFD"/>
              <w:right w:val="nil"/>
            </w:tcBorders>
            <w:shd w:val="clear" w:color="000000" w:fill="FFFFFF"/>
            <w:noWrap/>
          </w:tcPr>
          <w:p w14:paraId="0F665DC2" w14:textId="2C3224AD" w:rsidR="007E7458" w:rsidRPr="00D12853" w:rsidRDefault="007E7458" w:rsidP="007E7458">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273</w:t>
            </w:r>
          </w:p>
        </w:tc>
        <w:tc>
          <w:tcPr>
            <w:tcW w:w="555" w:type="pct"/>
            <w:gridSpan w:val="2"/>
            <w:tcBorders>
              <w:top w:val="nil"/>
              <w:left w:val="nil"/>
              <w:bottom w:val="single" w:sz="8" w:space="0" w:color="B3EFFD"/>
              <w:right w:val="nil"/>
            </w:tcBorders>
            <w:shd w:val="clear" w:color="auto" w:fill="auto"/>
          </w:tcPr>
          <w:p w14:paraId="652793D2" w14:textId="1AB5DB4A" w:rsidR="007E7458" w:rsidRPr="00D12853" w:rsidRDefault="007E7458" w:rsidP="007E745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277</w:t>
            </w:r>
          </w:p>
        </w:tc>
      </w:tr>
      <w:tr w:rsidR="00BB0FDA" w:rsidRPr="00D12853" w14:paraId="27782251" w14:textId="175257A9" w:rsidTr="00BB0FDA">
        <w:trPr>
          <w:gridAfter w:val="1"/>
          <w:cnfStyle w:val="000000100000" w:firstRow="0" w:lastRow="0" w:firstColumn="0" w:lastColumn="0" w:oddVBand="0" w:evenVBand="0" w:oddHBand="1" w:evenHBand="0" w:firstRowFirstColumn="0" w:firstRowLastColumn="0" w:lastRowFirstColumn="0" w:lastRowLastColumn="0"/>
          <w:wAfter w:w="3" w:type="pct"/>
          <w:trHeight w:val="18"/>
        </w:trPr>
        <w:tc>
          <w:tcPr>
            <w:cnfStyle w:val="001000000000" w:firstRow="0" w:lastRow="0" w:firstColumn="1" w:lastColumn="0" w:oddVBand="0" w:evenVBand="0" w:oddHBand="0" w:evenHBand="0" w:firstRowFirstColumn="0" w:firstRowLastColumn="0" w:lastRowFirstColumn="0" w:lastRowLastColumn="0"/>
            <w:tcW w:w="1722" w:type="pct"/>
            <w:gridSpan w:val="2"/>
          </w:tcPr>
          <w:p w14:paraId="25DF081E" w14:textId="3909ABD8" w:rsidR="00BB0FDA" w:rsidRPr="00D12853" w:rsidRDefault="00BB0FDA" w:rsidP="00BB0FDA">
            <w:pPr>
              <w:keepNext/>
              <w:keepLines/>
              <w:spacing w:before="0" w:after="0"/>
              <w:ind w:right="72"/>
              <w:jc w:val="left"/>
              <w:rPr>
                <w:rFonts w:ascii="Arial Narrow" w:hAnsi="Arial Narrow"/>
                <w:b/>
                <w:color w:val="000000"/>
              </w:rPr>
            </w:pPr>
            <w:r>
              <w:rPr>
                <w:rFonts w:ascii="Arial Narrow" w:hAnsi="Arial Narrow"/>
                <w:b/>
                <w:color w:val="000000"/>
              </w:rPr>
              <w:t>Total or Weighted Average</w:t>
            </w:r>
          </w:p>
        </w:tc>
        <w:tc>
          <w:tcPr>
            <w:tcW w:w="573" w:type="pct"/>
            <w:gridSpan w:val="2"/>
            <w:noWrap/>
          </w:tcPr>
          <w:p w14:paraId="78471B6C" w14:textId="77777777" w:rsidR="00BB0FDA" w:rsidRPr="00D12853" w:rsidRDefault="00BB0FDA"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538" w:type="pct"/>
            <w:gridSpan w:val="3"/>
            <w:noWrap/>
          </w:tcPr>
          <w:p w14:paraId="5AF3E4BC" w14:textId="77777777" w:rsidR="00BB0FDA" w:rsidRPr="00D12853" w:rsidRDefault="00BB0FDA" w:rsidP="007E7458">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539" w:type="pct"/>
            <w:gridSpan w:val="2"/>
            <w:tcBorders>
              <w:top w:val="single" w:sz="8" w:space="0" w:color="B3EFFD"/>
              <w:left w:val="nil"/>
              <w:bottom w:val="single" w:sz="8" w:space="0" w:color="036479"/>
              <w:right w:val="nil"/>
            </w:tcBorders>
            <w:shd w:val="clear" w:color="auto" w:fill="auto"/>
          </w:tcPr>
          <w:p w14:paraId="599AECB8" w14:textId="3E7F194A" w:rsidR="00BB0FDA" w:rsidRPr="00D12853" w:rsidRDefault="00BB0FDA" w:rsidP="007E745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cs="Calibri"/>
                <w:b/>
                <w:bCs/>
                <w:color w:val="000000"/>
                <w:sz w:val="20"/>
              </w:rPr>
              <w:t>11.3</w:t>
            </w:r>
          </w:p>
        </w:tc>
        <w:tc>
          <w:tcPr>
            <w:tcW w:w="466" w:type="pct"/>
            <w:tcBorders>
              <w:top w:val="nil"/>
              <w:left w:val="nil"/>
              <w:bottom w:val="single" w:sz="8" w:space="0" w:color="036479"/>
              <w:right w:val="nil"/>
            </w:tcBorders>
            <w:shd w:val="clear" w:color="auto" w:fill="auto"/>
          </w:tcPr>
          <w:p w14:paraId="4CF9B773" w14:textId="0AF3D996" w:rsidR="00BB0FDA" w:rsidRPr="00D12853" w:rsidRDefault="00BB0FDA" w:rsidP="007E7458">
            <w:pPr>
              <w:jc w:val="right"/>
              <w:cnfStyle w:val="000000100000" w:firstRow="0" w:lastRow="0" w:firstColumn="0" w:lastColumn="0" w:oddVBand="0" w:evenVBand="0" w:oddHBand="1" w:evenHBand="0" w:firstRowFirstColumn="0" w:firstRowLastColumn="0" w:lastRowFirstColumn="0" w:lastRowLastColumn="0"/>
            </w:pPr>
            <w:r>
              <w:rPr>
                <w:rFonts w:ascii="Arial Narrow" w:hAnsi="Arial Narrow" w:cs="Calibri"/>
                <w:b/>
                <w:bCs/>
                <w:color w:val="000000"/>
                <w:sz w:val="20"/>
              </w:rPr>
              <w:t>32,734</w:t>
            </w:r>
          </w:p>
        </w:tc>
        <w:tc>
          <w:tcPr>
            <w:tcW w:w="539" w:type="pct"/>
            <w:gridSpan w:val="2"/>
            <w:tcBorders>
              <w:top w:val="nil"/>
              <w:left w:val="nil"/>
              <w:bottom w:val="single" w:sz="8" w:space="0" w:color="036479"/>
              <w:right w:val="nil"/>
            </w:tcBorders>
            <w:shd w:val="clear" w:color="auto" w:fill="auto"/>
          </w:tcPr>
          <w:p w14:paraId="22FF9471" w14:textId="4F7B7A35" w:rsidR="00BB0FDA" w:rsidRPr="00D12853" w:rsidRDefault="00BB0FDA" w:rsidP="007E7458">
            <w:pPr>
              <w:jc w:val="right"/>
              <w:cnfStyle w:val="000000100000" w:firstRow="0" w:lastRow="0" w:firstColumn="0" w:lastColumn="0" w:oddVBand="0" w:evenVBand="0" w:oddHBand="1" w:evenHBand="0" w:firstRowFirstColumn="0" w:firstRowLastColumn="0" w:lastRowFirstColumn="0" w:lastRowLastColumn="0"/>
            </w:pPr>
            <w:r>
              <w:rPr>
                <w:rFonts w:ascii="Arial Narrow" w:hAnsi="Arial Narrow" w:cs="Calibri"/>
                <w:b/>
                <w:bCs/>
                <w:color w:val="000000"/>
                <w:sz w:val="20"/>
              </w:rPr>
              <w:t xml:space="preserve">  32,734</w:t>
            </w:r>
          </w:p>
        </w:tc>
        <w:tc>
          <w:tcPr>
            <w:tcW w:w="619" w:type="pct"/>
            <w:gridSpan w:val="2"/>
            <w:tcBorders>
              <w:top w:val="single" w:sz="8" w:space="0" w:color="B3EFFD"/>
              <w:left w:val="nil"/>
              <w:bottom w:val="single" w:sz="8" w:space="0" w:color="036479"/>
              <w:right w:val="nil"/>
            </w:tcBorders>
            <w:shd w:val="clear" w:color="auto" w:fill="auto"/>
          </w:tcPr>
          <w:p w14:paraId="41EE687A" w14:textId="39CA1951" w:rsidR="00BB0FDA" w:rsidRPr="00D12853" w:rsidRDefault="00BB0FDA" w:rsidP="007E7458">
            <w:pPr>
              <w:jc w:val="right"/>
              <w:cnfStyle w:val="000000100000" w:firstRow="0" w:lastRow="0" w:firstColumn="0" w:lastColumn="0" w:oddVBand="0" w:evenVBand="0" w:oddHBand="1" w:evenHBand="0" w:firstRowFirstColumn="0" w:firstRowLastColumn="0" w:lastRowFirstColumn="0" w:lastRowLastColumn="0"/>
            </w:pPr>
            <w:r>
              <w:rPr>
                <w:rFonts w:ascii="Arial Narrow" w:hAnsi="Arial Narrow" w:cs="Calibri"/>
                <w:b/>
                <w:bCs/>
                <w:color w:val="000000"/>
                <w:sz w:val="20"/>
              </w:rPr>
              <w:t>31,239</w:t>
            </w:r>
          </w:p>
        </w:tc>
      </w:tr>
    </w:tbl>
    <w:p w14:paraId="46C93E3D" w14:textId="77777777" w:rsidR="00E93A62" w:rsidRPr="00F65903" w:rsidRDefault="00E93A62" w:rsidP="00E93A62">
      <w:pPr>
        <w:keepNext/>
        <w:keepLines/>
        <w:rPr>
          <w:rFonts w:cs="Arial"/>
          <w:i/>
          <w:color w:val="000000" w:themeColor="text1"/>
          <w:sz w:val="18"/>
          <w:szCs w:val="18"/>
        </w:rPr>
      </w:pPr>
      <w:r w:rsidRPr="00F65903">
        <w:rPr>
          <w:rFonts w:cs="Arial"/>
          <w:i/>
          <w:color w:val="000000" w:themeColor="text1"/>
          <w:sz w:val="18"/>
          <w:szCs w:val="18"/>
        </w:rPr>
        <w:t>Source: Peoples Gas tracking data and Guidehouse evaluation team analysis.</w:t>
      </w:r>
    </w:p>
    <w:p w14:paraId="1F351DC9" w14:textId="77777777" w:rsidR="00E93A62" w:rsidRPr="00D12853" w:rsidRDefault="00E93A62" w:rsidP="00E93A62"/>
    <w:p w14:paraId="53C46C34" w14:textId="3078A2B0" w:rsidR="00E93A62" w:rsidRDefault="00F31C26" w:rsidP="00E93A62">
      <w:pPr>
        <w:pStyle w:val="Caption"/>
      </w:pPr>
      <w:bookmarkStart w:id="69" w:name="_Ref134176201"/>
      <w:bookmarkStart w:id="70" w:name="_Toc138318620"/>
      <w:bookmarkStart w:id="71" w:name="_Toc161864868"/>
      <w:r>
        <w:lastRenderedPageBreak/>
        <w:t xml:space="preserve">Table </w:t>
      </w:r>
      <w:r w:rsidR="000702F7">
        <w:t>B</w:t>
      </w:r>
      <w:r>
        <w:noBreakHyphen/>
      </w:r>
      <w:fldSimple w:instr=" SEQ Table_Apx \* ARABIC \s 5 ">
        <w:r>
          <w:rPr>
            <w:noProof/>
          </w:rPr>
          <w:t>2</w:t>
        </w:r>
      </w:fldSimple>
      <w:bookmarkEnd w:id="69"/>
      <w:r>
        <w:t xml:space="preserve">. </w:t>
      </w:r>
      <w:r w:rsidR="00106E91">
        <w:t xml:space="preserve">2023 HEJ Program </w:t>
      </w:r>
      <w:r>
        <w:t>Verified Cost Effectiveness Inputs – NSG</w:t>
      </w:r>
      <w:bookmarkEnd w:id="70"/>
      <w:bookmarkEnd w:id="71"/>
    </w:p>
    <w:tbl>
      <w:tblPr>
        <w:tblStyle w:val="EnergyTable1"/>
        <w:tblW w:w="5000" w:type="pct"/>
        <w:tblLayout w:type="fixed"/>
        <w:tblLook w:val="04A0" w:firstRow="1" w:lastRow="0" w:firstColumn="1" w:lastColumn="0" w:noHBand="0" w:noVBand="1"/>
      </w:tblPr>
      <w:tblGrid>
        <w:gridCol w:w="1350"/>
        <w:gridCol w:w="1919"/>
        <w:gridCol w:w="743"/>
        <w:gridCol w:w="140"/>
        <w:gridCol w:w="255"/>
        <w:gridCol w:w="640"/>
        <w:gridCol w:w="262"/>
        <w:gridCol w:w="650"/>
        <w:gridCol w:w="163"/>
        <w:gridCol w:w="790"/>
        <w:gridCol w:w="110"/>
        <w:gridCol w:w="1279"/>
        <w:gridCol w:w="71"/>
        <w:gridCol w:w="988"/>
      </w:tblGrid>
      <w:tr w:rsidR="007E7458" w:rsidRPr="00D12853" w14:paraId="79980001" w14:textId="77777777" w:rsidTr="00BB0FDA">
        <w:trPr>
          <w:cnfStyle w:val="100000000000" w:firstRow="1" w:lastRow="0" w:firstColumn="0" w:lastColumn="0" w:oddVBand="0" w:evenVBand="0" w:oddHBand="0"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721" w:type="pct"/>
            <w:hideMark/>
          </w:tcPr>
          <w:p w14:paraId="1CAEB3EF" w14:textId="01FC15EA" w:rsidR="007E7458" w:rsidRPr="00BB229C" w:rsidRDefault="007E7458" w:rsidP="001969A5">
            <w:pPr>
              <w:keepNext/>
              <w:keepLines/>
              <w:spacing w:before="0" w:after="0"/>
              <w:jc w:val="left"/>
              <w:rPr>
                <w:rFonts w:ascii="Arial Narrow" w:hAnsi="Arial Narrow" w:cs="Arial"/>
                <w:b w:val="0"/>
                <w:color w:val="FFFFFF"/>
              </w:rPr>
            </w:pPr>
            <w:r w:rsidRPr="00BB229C">
              <w:rPr>
                <w:rFonts w:ascii="Arial Narrow" w:hAnsi="Arial Narrow" w:cs="Arial"/>
                <w:b w:val="0"/>
                <w:color w:val="FFFFFF"/>
              </w:rPr>
              <w:t xml:space="preserve">Program </w:t>
            </w:r>
            <w:r>
              <w:rPr>
                <w:rFonts w:ascii="Arial Narrow" w:hAnsi="Arial Narrow" w:cs="Arial"/>
                <w:b w:val="0"/>
                <w:color w:val="FFFFFF"/>
              </w:rPr>
              <w:t>Path</w:t>
            </w:r>
          </w:p>
        </w:tc>
        <w:tc>
          <w:tcPr>
            <w:tcW w:w="1025" w:type="pct"/>
          </w:tcPr>
          <w:p w14:paraId="3B292014" w14:textId="77777777" w:rsidR="007E7458" w:rsidRPr="00BB229C" w:rsidRDefault="007E7458" w:rsidP="001969A5">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Pr>
                <w:rFonts w:ascii="Arial Narrow" w:hAnsi="Arial Narrow" w:cs="Arial"/>
                <w:b w:val="0"/>
                <w:color w:val="FFFFFF"/>
              </w:rPr>
              <w:t>Savings</w:t>
            </w:r>
            <w:r w:rsidRPr="00BB229C">
              <w:rPr>
                <w:rFonts w:ascii="Arial Narrow" w:hAnsi="Arial Narrow" w:cs="Arial"/>
                <w:b w:val="0"/>
                <w:color w:val="FFFFFF"/>
              </w:rPr>
              <w:t xml:space="preserve"> Category</w:t>
            </w:r>
          </w:p>
        </w:tc>
        <w:tc>
          <w:tcPr>
            <w:tcW w:w="472" w:type="pct"/>
            <w:gridSpan w:val="2"/>
          </w:tcPr>
          <w:p w14:paraId="33C065ED" w14:textId="77777777" w:rsidR="007E7458" w:rsidRPr="00BB229C" w:rsidRDefault="007E7458" w:rsidP="001969A5">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Units</w:t>
            </w:r>
          </w:p>
        </w:tc>
        <w:tc>
          <w:tcPr>
            <w:tcW w:w="478" w:type="pct"/>
            <w:gridSpan w:val="2"/>
          </w:tcPr>
          <w:p w14:paraId="7712F396" w14:textId="77777777" w:rsidR="007E7458" w:rsidRPr="00BB229C" w:rsidRDefault="007E7458"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Quantity</w:t>
            </w:r>
          </w:p>
        </w:tc>
        <w:tc>
          <w:tcPr>
            <w:tcW w:w="487" w:type="pct"/>
            <w:gridSpan w:val="2"/>
          </w:tcPr>
          <w:p w14:paraId="2D17AE11" w14:textId="77777777" w:rsidR="007E7458" w:rsidRPr="00BB229C" w:rsidRDefault="007E7458"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Effective Useful Life</w:t>
            </w:r>
          </w:p>
        </w:tc>
        <w:tc>
          <w:tcPr>
            <w:tcW w:w="509" w:type="pct"/>
            <w:gridSpan w:val="2"/>
            <w:hideMark/>
          </w:tcPr>
          <w:p w14:paraId="007D7D4C" w14:textId="77777777" w:rsidR="007E7458" w:rsidRPr="00BB229C" w:rsidRDefault="007E7458"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Ex Ante Gross Savings (Therms)</w:t>
            </w:r>
          </w:p>
        </w:tc>
        <w:tc>
          <w:tcPr>
            <w:tcW w:w="742" w:type="pct"/>
            <w:gridSpan w:val="2"/>
            <w:hideMark/>
          </w:tcPr>
          <w:p w14:paraId="693C8C25" w14:textId="77777777" w:rsidR="007E7458" w:rsidRPr="00BB229C" w:rsidRDefault="007E7458"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Verified Gross Savings (Therms)</w:t>
            </w:r>
          </w:p>
        </w:tc>
        <w:tc>
          <w:tcPr>
            <w:tcW w:w="566" w:type="pct"/>
            <w:gridSpan w:val="2"/>
            <w:hideMark/>
          </w:tcPr>
          <w:p w14:paraId="52D968D8" w14:textId="77777777" w:rsidR="007E7458" w:rsidRPr="00BB229C" w:rsidRDefault="007E7458"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BB229C">
              <w:rPr>
                <w:rFonts w:ascii="Arial Narrow" w:hAnsi="Arial Narrow" w:cs="Arial"/>
                <w:b w:val="0"/>
                <w:color w:val="FFFFFF"/>
              </w:rPr>
              <w:t>Verified Net Savings (Therms)</w:t>
            </w:r>
          </w:p>
        </w:tc>
      </w:tr>
      <w:tr w:rsidR="007E7458" w:rsidRPr="00D12853" w14:paraId="401DAFAE" w14:textId="77777777" w:rsidTr="00BB0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1" w:type="pct"/>
            <w:vMerge w:val="restart"/>
          </w:tcPr>
          <w:p w14:paraId="574528E3" w14:textId="336B240C" w:rsidR="007E7458" w:rsidRPr="00D12853" w:rsidRDefault="007E7458" w:rsidP="007E7458">
            <w:pPr>
              <w:keepNext/>
              <w:keepLines/>
              <w:spacing w:before="0" w:after="0"/>
              <w:jc w:val="left"/>
              <w:rPr>
                <w:rFonts w:ascii="Arial Narrow" w:hAnsi="Arial Narrow"/>
                <w:bCs/>
                <w:color w:val="000000"/>
              </w:rPr>
            </w:pPr>
            <w:r>
              <w:rPr>
                <w:rFonts w:ascii="Arial Narrow" w:hAnsi="Arial Narrow"/>
                <w:bCs/>
                <w:color w:val="000000"/>
              </w:rPr>
              <w:t>Direct Install</w:t>
            </w:r>
          </w:p>
        </w:tc>
        <w:tc>
          <w:tcPr>
            <w:tcW w:w="1025" w:type="pct"/>
            <w:tcBorders>
              <w:top w:val="nil"/>
              <w:left w:val="nil"/>
              <w:bottom w:val="single" w:sz="8" w:space="0" w:color="B3EFFD"/>
              <w:right w:val="nil"/>
            </w:tcBorders>
            <w:shd w:val="clear" w:color="000000" w:fill="FFFFFF"/>
          </w:tcPr>
          <w:p w14:paraId="5E547412" w14:textId="0CAF3603" w:rsidR="007E7458" w:rsidRPr="00D12853" w:rsidRDefault="007E7458" w:rsidP="007E745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Advanced Thermostat</w:t>
            </w:r>
          </w:p>
        </w:tc>
        <w:tc>
          <w:tcPr>
            <w:tcW w:w="397" w:type="pct"/>
            <w:tcBorders>
              <w:top w:val="nil"/>
              <w:left w:val="nil"/>
              <w:bottom w:val="single" w:sz="8" w:space="0" w:color="B3EFFD"/>
              <w:right w:val="nil"/>
            </w:tcBorders>
            <w:shd w:val="clear" w:color="000000" w:fill="FFFFFF"/>
          </w:tcPr>
          <w:p w14:paraId="68F5CE7F" w14:textId="7E5E5070" w:rsidR="007E7458" w:rsidRPr="00D12853" w:rsidRDefault="007E7458" w:rsidP="007E745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Each</w:t>
            </w:r>
          </w:p>
        </w:tc>
        <w:tc>
          <w:tcPr>
            <w:tcW w:w="553" w:type="pct"/>
            <w:gridSpan w:val="3"/>
            <w:tcBorders>
              <w:top w:val="nil"/>
              <w:left w:val="nil"/>
              <w:bottom w:val="single" w:sz="8" w:space="0" w:color="B3EFFD"/>
              <w:right w:val="nil"/>
            </w:tcBorders>
            <w:shd w:val="clear" w:color="000000" w:fill="FFFFFF"/>
          </w:tcPr>
          <w:p w14:paraId="38FFD6EC" w14:textId="0340D047"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42</w:t>
            </w:r>
          </w:p>
        </w:tc>
        <w:tc>
          <w:tcPr>
            <w:tcW w:w="487" w:type="pct"/>
            <w:gridSpan w:val="2"/>
            <w:tcBorders>
              <w:top w:val="nil"/>
              <w:left w:val="nil"/>
              <w:bottom w:val="single" w:sz="8" w:space="0" w:color="B3EFFD"/>
              <w:right w:val="nil"/>
            </w:tcBorders>
            <w:shd w:val="clear" w:color="000000" w:fill="FFFFFF"/>
          </w:tcPr>
          <w:p w14:paraId="49E4EE15" w14:textId="6882E35F"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11</w:t>
            </w:r>
          </w:p>
        </w:tc>
        <w:tc>
          <w:tcPr>
            <w:tcW w:w="509" w:type="pct"/>
            <w:gridSpan w:val="2"/>
            <w:tcBorders>
              <w:top w:val="nil"/>
              <w:left w:val="nil"/>
              <w:bottom w:val="single" w:sz="8" w:space="0" w:color="B3EFFD"/>
              <w:right w:val="nil"/>
            </w:tcBorders>
            <w:shd w:val="clear" w:color="000000" w:fill="FFFFFF"/>
            <w:noWrap/>
          </w:tcPr>
          <w:p w14:paraId="6E8E6701" w14:textId="00599A78"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3,156</w:t>
            </w:r>
          </w:p>
        </w:tc>
        <w:tc>
          <w:tcPr>
            <w:tcW w:w="742" w:type="pct"/>
            <w:gridSpan w:val="2"/>
            <w:tcBorders>
              <w:top w:val="nil"/>
              <w:left w:val="nil"/>
              <w:bottom w:val="single" w:sz="8" w:space="0" w:color="B3EFFD"/>
              <w:right w:val="nil"/>
            </w:tcBorders>
            <w:shd w:val="clear" w:color="000000" w:fill="FFFFFF"/>
            <w:noWrap/>
          </w:tcPr>
          <w:p w14:paraId="68128739" w14:textId="0887A7BE" w:rsidR="007E7458" w:rsidRPr="00D12853" w:rsidRDefault="007E7458" w:rsidP="007E7458">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3,156</w:t>
            </w:r>
          </w:p>
        </w:tc>
        <w:tc>
          <w:tcPr>
            <w:tcW w:w="566" w:type="pct"/>
            <w:gridSpan w:val="2"/>
            <w:tcBorders>
              <w:top w:val="nil"/>
              <w:left w:val="nil"/>
              <w:bottom w:val="single" w:sz="8" w:space="0" w:color="B3EFFD"/>
              <w:right w:val="nil"/>
            </w:tcBorders>
            <w:shd w:val="clear" w:color="auto" w:fill="auto"/>
          </w:tcPr>
          <w:p w14:paraId="29DA8B45" w14:textId="573AD5B4" w:rsidR="007E7458" w:rsidRPr="00D12853" w:rsidRDefault="007E7458" w:rsidP="007E745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2,871</w:t>
            </w:r>
          </w:p>
        </w:tc>
      </w:tr>
      <w:tr w:rsidR="007E7458" w:rsidRPr="00D12853" w14:paraId="3BB91B5D" w14:textId="77777777" w:rsidTr="00BB0FD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1" w:type="pct"/>
            <w:vMerge/>
          </w:tcPr>
          <w:p w14:paraId="15AAA32B" w14:textId="77777777" w:rsidR="007E7458" w:rsidRDefault="007E7458" w:rsidP="007E7458">
            <w:pPr>
              <w:keepNext/>
              <w:keepLines/>
              <w:rPr>
                <w:rFonts w:ascii="Arial Narrow" w:hAnsi="Arial Narrow"/>
                <w:bCs/>
                <w:color w:val="000000"/>
              </w:rPr>
            </w:pPr>
          </w:p>
        </w:tc>
        <w:tc>
          <w:tcPr>
            <w:tcW w:w="1025" w:type="pct"/>
            <w:tcBorders>
              <w:top w:val="nil"/>
              <w:left w:val="nil"/>
              <w:bottom w:val="single" w:sz="8" w:space="0" w:color="B3EFFD"/>
              <w:right w:val="nil"/>
            </w:tcBorders>
            <w:shd w:val="clear" w:color="000000" w:fill="FFFFFF"/>
          </w:tcPr>
          <w:p w14:paraId="66B96FE0" w14:textId="07252CA8" w:rsidR="007E7458" w:rsidRPr="00D12853" w:rsidRDefault="007E7458" w:rsidP="007E745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Air Sealing - Door Sweep</w:t>
            </w:r>
          </w:p>
        </w:tc>
        <w:tc>
          <w:tcPr>
            <w:tcW w:w="397" w:type="pct"/>
            <w:tcBorders>
              <w:top w:val="nil"/>
              <w:left w:val="nil"/>
              <w:bottom w:val="single" w:sz="8" w:space="0" w:color="B3EFFD"/>
              <w:right w:val="nil"/>
            </w:tcBorders>
            <w:shd w:val="clear" w:color="000000" w:fill="FFFFFF"/>
          </w:tcPr>
          <w:p w14:paraId="7305D98F" w14:textId="382EDE28" w:rsidR="007E7458" w:rsidRPr="00D12853" w:rsidRDefault="007E7458" w:rsidP="007E745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Each</w:t>
            </w:r>
          </w:p>
        </w:tc>
        <w:tc>
          <w:tcPr>
            <w:tcW w:w="553" w:type="pct"/>
            <w:gridSpan w:val="3"/>
            <w:tcBorders>
              <w:top w:val="nil"/>
              <w:left w:val="nil"/>
              <w:bottom w:val="single" w:sz="8" w:space="0" w:color="B3EFFD"/>
              <w:right w:val="nil"/>
            </w:tcBorders>
            <w:shd w:val="clear" w:color="000000" w:fill="FFFFFF"/>
          </w:tcPr>
          <w:p w14:paraId="42784673" w14:textId="790D760D"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65</w:t>
            </w:r>
          </w:p>
        </w:tc>
        <w:tc>
          <w:tcPr>
            <w:tcW w:w="487" w:type="pct"/>
            <w:gridSpan w:val="2"/>
            <w:tcBorders>
              <w:top w:val="nil"/>
              <w:left w:val="nil"/>
              <w:bottom w:val="single" w:sz="8" w:space="0" w:color="B3EFFD"/>
              <w:right w:val="nil"/>
            </w:tcBorders>
            <w:shd w:val="clear" w:color="000000" w:fill="FFFFFF"/>
          </w:tcPr>
          <w:p w14:paraId="1B337B3A" w14:textId="1476C28B"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1</w:t>
            </w:r>
          </w:p>
        </w:tc>
        <w:tc>
          <w:tcPr>
            <w:tcW w:w="509" w:type="pct"/>
            <w:gridSpan w:val="2"/>
            <w:tcBorders>
              <w:top w:val="nil"/>
              <w:left w:val="nil"/>
              <w:bottom w:val="single" w:sz="8" w:space="0" w:color="B3EFFD"/>
              <w:right w:val="nil"/>
            </w:tcBorders>
            <w:shd w:val="clear" w:color="000000" w:fill="FFFFFF"/>
            <w:noWrap/>
          </w:tcPr>
          <w:p w14:paraId="210B248F" w14:textId="2B11FEAD"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475</w:t>
            </w:r>
          </w:p>
        </w:tc>
        <w:tc>
          <w:tcPr>
            <w:tcW w:w="742" w:type="pct"/>
            <w:gridSpan w:val="2"/>
            <w:tcBorders>
              <w:top w:val="nil"/>
              <w:left w:val="nil"/>
              <w:bottom w:val="single" w:sz="8" w:space="0" w:color="B3EFFD"/>
              <w:right w:val="nil"/>
            </w:tcBorders>
            <w:shd w:val="clear" w:color="000000" w:fill="FFFFFF"/>
            <w:noWrap/>
          </w:tcPr>
          <w:p w14:paraId="4386362D" w14:textId="6C6404D1" w:rsidR="007E7458" w:rsidRPr="00D12853" w:rsidRDefault="007E7458" w:rsidP="007E7458">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475</w:t>
            </w:r>
          </w:p>
        </w:tc>
        <w:tc>
          <w:tcPr>
            <w:tcW w:w="566" w:type="pct"/>
            <w:gridSpan w:val="2"/>
            <w:tcBorders>
              <w:top w:val="nil"/>
              <w:left w:val="nil"/>
              <w:bottom w:val="single" w:sz="8" w:space="0" w:color="B3EFFD"/>
              <w:right w:val="nil"/>
            </w:tcBorders>
            <w:shd w:val="clear" w:color="auto" w:fill="auto"/>
          </w:tcPr>
          <w:p w14:paraId="0ED926FB" w14:textId="5419BB30" w:rsidR="007E7458" w:rsidRPr="00D12853" w:rsidRDefault="007E7458" w:rsidP="007E745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420</w:t>
            </w:r>
          </w:p>
        </w:tc>
      </w:tr>
      <w:tr w:rsidR="007E7458" w:rsidRPr="00D12853" w14:paraId="6948E9DA" w14:textId="77777777" w:rsidTr="00BB0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1" w:type="pct"/>
            <w:vMerge/>
          </w:tcPr>
          <w:p w14:paraId="0EBA26A2" w14:textId="77777777" w:rsidR="007E7458" w:rsidRDefault="007E7458" w:rsidP="007E7458">
            <w:pPr>
              <w:keepNext/>
              <w:keepLines/>
              <w:rPr>
                <w:rFonts w:ascii="Arial Narrow" w:hAnsi="Arial Narrow"/>
                <w:bCs/>
                <w:color w:val="000000"/>
              </w:rPr>
            </w:pPr>
          </w:p>
        </w:tc>
        <w:tc>
          <w:tcPr>
            <w:tcW w:w="1025" w:type="pct"/>
            <w:tcBorders>
              <w:top w:val="nil"/>
              <w:left w:val="nil"/>
              <w:bottom w:val="single" w:sz="8" w:space="0" w:color="B3EFFD"/>
              <w:right w:val="nil"/>
            </w:tcBorders>
            <w:shd w:val="clear" w:color="000000" w:fill="FFFFFF"/>
          </w:tcPr>
          <w:p w14:paraId="4AF4460B" w14:textId="7A2F049D" w:rsidR="007E7458" w:rsidRPr="00D12853" w:rsidRDefault="007E7458" w:rsidP="007E745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Boiler Pipe Insulation</w:t>
            </w:r>
          </w:p>
        </w:tc>
        <w:tc>
          <w:tcPr>
            <w:tcW w:w="397" w:type="pct"/>
            <w:tcBorders>
              <w:top w:val="nil"/>
              <w:left w:val="nil"/>
              <w:bottom w:val="single" w:sz="8" w:space="0" w:color="B3EFFD"/>
              <w:right w:val="nil"/>
            </w:tcBorders>
            <w:shd w:val="clear" w:color="000000" w:fill="FFFFFF"/>
          </w:tcPr>
          <w:p w14:paraId="182FF34F" w14:textId="78D0F59D" w:rsidR="007E7458" w:rsidRPr="00D12853" w:rsidRDefault="007E7458" w:rsidP="007E745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Linear Feet</w:t>
            </w:r>
          </w:p>
        </w:tc>
        <w:tc>
          <w:tcPr>
            <w:tcW w:w="553" w:type="pct"/>
            <w:gridSpan w:val="3"/>
            <w:tcBorders>
              <w:top w:val="nil"/>
              <w:left w:val="nil"/>
              <w:bottom w:val="single" w:sz="8" w:space="0" w:color="B3EFFD"/>
              <w:right w:val="nil"/>
            </w:tcBorders>
            <w:shd w:val="clear" w:color="000000" w:fill="FFFFFF"/>
          </w:tcPr>
          <w:p w14:paraId="0295D2FA" w14:textId="036B8E89"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178</w:t>
            </w:r>
          </w:p>
        </w:tc>
        <w:tc>
          <w:tcPr>
            <w:tcW w:w="487" w:type="pct"/>
            <w:gridSpan w:val="2"/>
            <w:tcBorders>
              <w:top w:val="nil"/>
              <w:left w:val="nil"/>
              <w:bottom w:val="single" w:sz="8" w:space="0" w:color="B3EFFD"/>
              <w:right w:val="nil"/>
            </w:tcBorders>
            <w:shd w:val="clear" w:color="000000" w:fill="FFFFFF"/>
          </w:tcPr>
          <w:p w14:paraId="48CB79EA" w14:textId="5047D30B"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15</w:t>
            </w:r>
          </w:p>
        </w:tc>
        <w:tc>
          <w:tcPr>
            <w:tcW w:w="509" w:type="pct"/>
            <w:gridSpan w:val="2"/>
            <w:tcBorders>
              <w:top w:val="nil"/>
              <w:left w:val="nil"/>
              <w:bottom w:val="single" w:sz="8" w:space="0" w:color="B3EFFD"/>
              <w:right w:val="nil"/>
            </w:tcBorders>
            <w:shd w:val="clear" w:color="000000" w:fill="FFFFFF"/>
            <w:noWrap/>
          </w:tcPr>
          <w:p w14:paraId="4110EF96" w14:textId="6E782C74"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127</w:t>
            </w:r>
          </w:p>
        </w:tc>
        <w:tc>
          <w:tcPr>
            <w:tcW w:w="742" w:type="pct"/>
            <w:gridSpan w:val="2"/>
            <w:tcBorders>
              <w:top w:val="nil"/>
              <w:left w:val="nil"/>
              <w:bottom w:val="single" w:sz="8" w:space="0" w:color="B3EFFD"/>
              <w:right w:val="nil"/>
            </w:tcBorders>
            <w:shd w:val="clear" w:color="000000" w:fill="FFFFFF"/>
            <w:noWrap/>
          </w:tcPr>
          <w:p w14:paraId="41C41559" w14:textId="134E47B8" w:rsidR="007E7458" w:rsidRPr="00D12853" w:rsidRDefault="007E7458" w:rsidP="007E7458">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127</w:t>
            </w:r>
          </w:p>
        </w:tc>
        <w:tc>
          <w:tcPr>
            <w:tcW w:w="566" w:type="pct"/>
            <w:gridSpan w:val="2"/>
            <w:tcBorders>
              <w:top w:val="nil"/>
              <w:left w:val="nil"/>
              <w:bottom w:val="single" w:sz="8" w:space="0" w:color="B3EFFD"/>
              <w:right w:val="nil"/>
            </w:tcBorders>
            <w:shd w:val="clear" w:color="auto" w:fill="auto"/>
          </w:tcPr>
          <w:p w14:paraId="1A73D897" w14:textId="3D220EC6" w:rsidR="007E7458" w:rsidRPr="00D12853" w:rsidRDefault="007E7458" w:rsidP="007E745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113</w:t>
            </w:r>
          </w:p>
        </w:tc>
      </w:tr>
      <w:tr w:rsidR="007E7458" w:rsidRPr="00D12853" w14:paraId="47253ECD" w14:textId="77777777" w:rsidTr="00BB0FD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1" w:type="pct"/>
            <w:vMerge/>
          </w:tcPr>
          <w:p w14:paraId="24B415DF" w14:textId="77777777" w:rsidR="007E7458" w:rsidRDefault="007E7458" w:rsidP="007E7458">
            <w:pPr>
              <w:keepNext/>
              <w:keepLines/>
              <w:rPr>
                <w:rFonts w:ascii="Arial Narrow" w:hAnsi="Arial Narrow"/>
                <w:bCs/>
                <w:color w:val="000000"/>
              </w:rPr>
            </w:pPr>
          </w:p>
        </w:tc>
        <w:tc>
          <w:tcPr>
            <w:tcW w:w="1025" w:type="pct"/>
            <w:tcBorders>
              <w:top w:val="nil"/>
              <w:left w:val="nil"/>
              <w:bottom w:val="single" w:sz="8" w:space="0" w:color="B3EFFD"/>
              <w:right w:val="nil"/>
            </w:tcBorders>
            <w:shd w:val="clear" w:color="000000" w:fill="FFFFFF"/>
          </w:tcPr>
          <w:p w14:paraId="471103DA" w14:textId="5E9D8CDB" w:rsidR="007E7458" w:rsidRPr="00D12853" w:rsidRDefault="007E7458" w:rsidP="007E745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Domestic Hot Water Pipe Insulation</w:t>
            </w:r>
          </w:p>
        </w:tc>
        <w:tc>
          <w:tcPr>
            <w:tcW w:w="397" w:type="pct"/>
            <w:tcBorders>
              <w:top w:val="nil"/>
              <w:left w:val="nil"/>
              <w:bottom w:val="single" w:sz="8" w:space="0" w:color="B3EFFD"/>
              <w:right w:val="nil"/>
            </w:tcBorders>
            <w:shd w:val="clear" w:color="000000" w:fill="FFFFFF"/>
          </w:tcPr>
          <w:p w14:paraId="72CDA59F" w14:textId="5D319FF9" w:rsidR="007E7458" w:rsidRPr="00D12853" w:rsidRDefault="007E7458" w:rsidP="007E745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Linear Feet</w:t>
            </w:r>
          </w:p>
        </w:tc>
        <w:tc>
          <w:tcPr>
            <w:tcW w:w="553" w:type="pct"/>
            <w:gridSpan w:val="3"/>
            <w:tcBorders>
              <w:top w:val="nil"/>
              <w:left w:val="nil"/>
              <w:bottom w:val="single" w:sz="8" w:space="0" w:color="B3EFFD"/>
              <w:right w:val="nil"/>
            </w:tcBorders>
            <w:shd w:val="clear" w:color="000000" w:fill="FFFFFF"/>
          </w:tcPr>
          <w:p w14:paraId="5657C663" w14:textId="53D2FB4F"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492</w:t>
            </w:r>
          </w:p>
        </w:tc>
        <w:tc>
          <w:tcPr>
            <w:tcW w:w="487" w:type="pct"/>
            <w:gridSpan w:val="2"/>
            <w:tcBorders>
              <w:top w:val="nil"/>
              <w:left w:val="nil"/>
              <w:bottom w:val="single" w:sz="8" w:space="0" w:color="B3EFFD"/>
              <w:right w:val="nil"/>
            </w:tcBorders>
            <w:shd w:val="clear" w:color="000000" w:fill="FFFFFF"/>
          </w:tcPr>
          <w:p w14:paraId="0062A719" w14:textId="5FFFD618"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15</w:t>
            </w:r>
          </w:p>
        </w:tc>
        <w:tc>
          <w:tcPr>
            <w:tcW w:w="509" w:type="pct"/>
            <w:gridSpan w:val="2"/>
            <w:tcBorders>
              <w:top w:val="nil"/>
              <w:left w:val="nil"/>
              <w:bottom w:val="single" w:sz="8" w:space="0" w:color="B3EFFD"/>
              <w:right w:val="nil"/>
            </w:tcBorders>
            <w:shd w:val="clear" w:color="000000" w:fill="FFFFFF"/>
            <w:noWrap/>
          </w:tcPr>
          <w:p w14:paraId="63B12978" w14:textId="74C55319"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992</w:t>
            </w:r>
          </w:p>
        </w:tc>
        <w:tc>
          <w:tcPr>
            <w:tcW w:w="742" w:type="pct"/>
            <w:gridSpan w:val="2"/>
            <w:tcBorders>
              <w:top w:val="nil"/>
              <w:left w:val="nil"/>
              <w:bottom w:val="single" w:sz="8" w:space="0" w:color="B3EFFD"/>
              <w:right w:val="nil"/>
            </w:tcBorders>
            <w:shd w:val="clear" w:color="000000" w:fill="FFFFFF"/>
            <w:noWrap/>
          </w:tcPr>
          <w:p w14:paraId="1E90D410" w14:textId="5111D400" w:rsidR="007E7458" w:rsidRPr="00D12853" w:rsidRDefault="007E7458" w:rsidP="007E7458">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992</w:t>
            </w:r>
          </w:p>
        </w:tc>
        <w:tc>
          <w:tcPr>
            <w:tcW w:w="566" w:type="pct"/>
            <w:gridSpan w:val="2"/>
            <w:tcBorders>
              <w:top w:val="nil"/>
              <w:left w:val="nil"/>
              <w:bottom w:val="single" w:sz="8" w:space="0" w:color="B3EFFD"/>
              <w:right w:val="nil"/>
            </w:tcBorders>
            <w:shd w:val="clear" w:color="auto" w:fill="auto"/>
          </w:tcPr>
          <w:p w14:paraId="35242827" w14:textId="33FEEFD3" w:rsidR="007E7458" w:rsidRPr="00D12853" w:rsidRDefault="007E7458" w:rsidP="007E745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876</w:t>
            </w:r>
          </w:p>
        </w:tc>
      </w:tr>
      <w:tr w:rsidR="007E7458" w:rsidRPr="00D12853" w14:paraId="1ACA0CE9" w14:textId="77777777" w:rsidTr="00BB0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1" w:type="pct"/>
            <w:vMerge/>
          </w:tcPr>
          <w:p w14:paraId="78323EB9" w14:textId="77777777" w:rsidR="007E7458" w:rsidRDefault="007E7458" w:rsidP="007E7458">
            <w:pPr>
              <w:keepNext/>
              <w:keepLines/>
              <w:rPr>
                <w:rFonts w:ascii="Arial Narrow" w:hAnsi="Arial Narrow"/>
                <w:bCs/>
                <w:color w:val="000000"/>
              </w:rPr>
            </w:pPr>
          </w:p>
        </w:tc>
        <w:tc>
          <w:tcPr>
            <w:tcW w:w="1025" w:type="pct"/>
            <w:tcBorders>
              <w:top w:val="nil"/>
              <w:left w:val="nil"/>
              <w:bottom w:val="single" w:sz="8" w:space="0" w:color="B3EFFD"/>
              <w:right w:val="nil"/>
            </w:tcBorders>
            <w:shd w:val="clear" w:color="000000" w:fill="FFFFFF"/>
          </w:tcPr>
          <w:p w14:paraId="3E9085B7" w14:textId="564333BD" w:rsidR="007E7458" w:rsidRPr="00D12853" w:rsidRDefault="007E7458" w:rsidP="007E745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Low Flow Faucet Aerator</w:t>
            </w:r>
          </w:p>
        </w:tc>
        <w:tc>
          <w:tcPr>
            <w:tcW w:w="397" w:type="pct"/>
            <w:tcBorders>
              <w:top w:val="nil"/>
              <w:left w:val="nil"/>
              <w:bottom w:val="single" w:sz="8" w:space="0" w:color="B3EFFD"/>
              <w:right w:val="nil"/>
            </w:tcBorders>
            <w:shd w:val="clear" w:color="000000" w:fill="FFFFFF"/>
          </w:tcPr>
          <w:p w14:paraId="4966978B" w14:textId="6B24BB70" w:rsidR="007E7458" w:rsidRPr="00D12853" w:rsidRDefault="007E7458" w:rsidP="007E745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Pr>
                <w:rFonts w:ascii="Arial Narrow" w:hAnsi="Arial Narrow" w:cs="Calibri"/>
                <w:color w:val="000000"/>
                <w:sz w:val="20"/>
              </w:rPr>
              <w:t>Each</w:t>
            </w:r>
          </w:p>
        </w:tc>
        <w:tc>
          <w:tcPr>
            <w:tcW w:w="553" w:type="pct"/>
            <w:gridSpan w:val="3"/>
            <w:tcBorders>
              <w:top w:val="nil"/>
              <w:left w:val="nil"/>
              <w:bottom w:val="single" w:sz="8" w:space="0" w:color="B3EFFD"/>
              <w:right w:val="nil"/>
            </w:tcBorders>
            <w:shd w:val="clear" w:color="000000" w:fill="FFFFFF"/>
          </w:tcPr>
          <w:p w14:paraId="7FD09612" w14:textId="7B37B976"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241</w:t>
            </w:r>
          </w:p>
        </w:tc>
        <w:tc>
          <w:tcPr>
            <w:tcW w:w="487" w:type="pct"/>
            <w:gridSpan w:val="2"/>
            <w:tcBorders>
              <w:top w:val="nil"/>
              <w:left w:val="nil"/>
              <w:bottom w:val="single" w:sz="8" w:space="0" w:color="B3EFFD"/>
              <w:right w:val="nil"/>
            </w:tcBorders>
            <w:shd w:val="clear" w:color="000000" w:fill="FFFFFF"/>
          </w:tcPr>
          <w:p w14:paraId="001A23EF" w14:textId="23D2D4C9"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10</w:t>
            </w:r>
          </w:p>
        </w:tc>
        <w:tc>
          <w:tcPr>
            <w:tcW w:w="509" w:type="pct"/>
            <w:gridSpan w:val="2"/>
            <w:tcBorders>
              <w:top w:val="nil"/>
              <w:left w:val="nil"/>
              <w:bottom w:val="single" w:sz="8" w:space="0" w:color="B3EFFD"/>
              <w:right w:val="nil"/>
            </w:tcBorders>
            <w:shd w:val="clear" w:color="000000" w:fill="FFFFFF"/>
            <w:noWrap/>
          </w:tcPr>
          <w:p w14:paraId="05E130D0" w14:textId="6A39F2AB"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404</w:t>
            </w:r>
          </w:p>
        </w:tc>
        <w:tc>
          <w:tcPr>
            <w:tcW w:w="742" w:type="pct"/>
            <w:gridSpan w:val="2"/>
            <w:tcBorders>
              <w:top w:val="nil"/>
              <w:left w:val="nil"/>
              <w:bottom w:val="single" w:sz="8" w:space="0" w:color="B3EFFD"/>
              <w:right w:val="nil"/>
            </w:tcBorders>
            <w:shd w:val="clear" w:color="000000" w:fill="FFFFFF"/>
            <w:noWrap/>
          </w:tcPr>
          <w:p w14:paraId="2B1A5CC1" w14:textId="4C1F672E" w:rsidR="007E7458" w:rsidRPr="00D12853" w:rsidRDefault="007E7458" w:rsidP="007E7458">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404</w:t>
            </w:r>
          </w:p>
        </w:tc>
        <w:tc>
          <w:tcPr>
            <w:tcW w:w="566" w:type="pct"/>
            <w:gridSpan w:val="2"/>
            <w:tcBorders>
              <w:top w:val="nil"/>
              <w:left w:val="nil"/>
              <w:bottom w:val="single" w:sz="8" w:space="0" w:color="B3EFFD"/>
              <w:right w:val="nil"/>
            </w:tcBorders>
            <w:shd w:val="clear" w:color="auto" w:fill="auto"/>
          </w:tcPr>
          <w:p w14:paraId="2D651B03" w14:textId="6BC6407A" w:rsidR="007E7458" w:rsidRPr="00D12853" w:rsidRDefault="007E7458" w:rsidP="007E745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410</w:t>
            </w:r>
          </w:p>
        </w:tc>
      </w:tr>
      <w:tr w:rsidR="007E7458" w:rsidRPr="00D12853" w14:paraId="2AEFA971" w14:textId="77777777" w:rsidTr="00BB0FD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1" w:type="pct"/>
            <w:vMerge/>
          </w:tcPr>
          <w:p w14:paraId="4DE98957" w14:textId="77777777" w:rsidR="007E7458" w:rsidRPr="00D12853" w:rsidRDefault="007E7458" w:rsidP="007E7458">
            <w:pPr>
              <w:keepNext/>
              <w:keepLines/>
              <w:spacing w:before="0" w:after="0"/>
              <w:jc w:val="left"/>
              <w:rPr>
                <w:rFonts w:ascii="Arial Narrow" w:hAnsi="Arial Narrow"/>
                <w:color w:val="000000"/>
              </w:rPr>
            </w:pPr>
          </w:p>
        </w:tc>
        <w:tc>
          <w:tcPr>
            <w:tcW w:w="1025" w:type="pct"/>
            <w:tcBorders>
              <w:top w:val="nil"/>
              <w:left w:val="nil"/>
              <w:bottom w:val="single" w:sz="8" w:space="0" w:color="B3EFFD"/>
              <w:right w:val="nil"/>
            </w:tcBorders>
            <w:shd w:val="clear" w:color="000000" w:fill="FFFFFF"/>
          </w:tcPr>
          <w:p w14:paraId="1A81FA87" w14:textId="5275D81F" w:rsidR="007E7458" w:rsidRPr="00D12853" w:rsidRDefault="007E7458" w:rsidP="007E745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Low Flow Showerhead</w:t>
            </w:r>
          </w:p>
        </w:tc>
        <w:tc>
          <w:tcPr>
            <w:tcW w:w="397" w:type="pct"/>
            <w:tcBorders>
              <w:top w:val="nil"/>
              <w:left w:val="nil"/>
              <w:bottom w:val="single" w:sz="8" w:space="0" w:color="B3EFFD"/>
              <w:right w:val="nil"/>
            </w:tcBorders>
            <w:shd w:val="clear" w:color="000000" w:fill="FFFFFF"/>
          </w:tcPr>
          <w:p w14:paraId="0774BD00" w14:textId="743564B9" w:rsidR="007E7458" w:rsidRPr="00D12853" w:rsidRDefault="007E7458" w:rsidP="007E745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Each</w:t>
            </w:r>
          </w:p>
        </w:tc>
        <w:tc>
          <w:tcPr>
            <w:tcW w:w="553" w:type="pct"/>
            <w:gridSpan w:val="3"/>
            <w:tcBorders>
              <w:top w:val="nil"/>
              <w:left w:val="nil"/>
              <w:bottom w:val="single" w:sz="8" w:space="0" w:color="B3EFFD"/>
              <w:right w:val="nil"/>
            </w:tcBorders>
            <w:shd w:val="clear" w:color="000000" w:fill="FFFFFF"/>
          </w:tcPr>
          <w:p w14:paraId="24836612" w14:textId="3F65F1E9"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182</w:t>
            </w:r>
          </w:p>
        </w:tc>
        <w:tc>
          <w:tcPr>
            <w:tcW w:w="487" w:type="pct"/>
            <w:gridSpan w:val="2"/>
            <w:tcBorders>
              <w:top w:val="nil"/>
              <w:left w:val="nil"/>
              <w:bottom w:val="single" w:sz="8" w:space="0" w:color="B3EFFD"/>
              <w:right w:val="nil"/>
            </w:tcBorders>
            <w:shd w:val="clear" w:color="000000" w:fill="FFFFFF"/>
          </w:tcPr>
          <w:p w14:paraId="5FEF7570" w14:textId="44FE5647"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10</w:t>
            </w:r>
          </w:p>
        </w:tc>
        <w:tc>
          <w:tcPr>
            <w:tcW w:w="509" w:type="pct"/>
            <w:gridSpan w:val="2"/>
            <w:tcBorders>
              <w:top w:val="nil"/>
              <w:left w:val="nil"/>
              <w:bottom w:val="single" w:sz="8" w:space="0" w:color="B3EFFD"/>
              <w:right w:val="nil"/>
            </w:tcBorders>
            <w:shd w:val="clear" w:color="000000" w:fill="FFFFFF"/>
            <w:noWrap/>
          </w:tcPr>
          <w:p w14:paraId="00792CAC" w14:textId="6C40CB71"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547</w:t>
            </w:r>
          </w:p>
        </w:tc>
        <w:tc>
          <w:tcPr>
            <w:tcW w:w="742" w:type="pct"/>
            <w:gridSpan w:val="2"/>
            <w:tcBorders>
              <w:top w:val="nil"/>
              <w:left w:val="nil"/>
              <w:bottom w:val="single" w:sz="8" w:space="0" w:color="B3EFFD"/>
              <w:right w:val="nil"/>
            </w:tcBorders>
            <w:shd w:val="clear" w:color="000000" w:fill="FFFFFF"/>
            <w:noWrap/>
          </w:tcPr>
          <w:p w14:paraId="43B373F0" w14:textId="0CC98C3D" w:rsidR="007E7458" w:rsidRPr="00D12853" w:rsidRDefault="007E7458" w:rsidP="007E7458">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547</w:t>
            </w:r>
          </w:p>
        </w:tc>
        <w:tc>
          <w:tcPr>
            <w:tcW w:w="566" w:type="pct"/>
            <w:gridSpan w:val="2"/>
            <w:tcBorders>
              <w:top w:val="nil"/>
              <w:left w:val="nil"/>
              <w:bottom w:val="single" w:sz="8" w:space="0" w:color="B3EFFD"/>
              <w:right w:val="nil"/>
            </w:tcBorders>
            <w:shd w:val="clear" w:color="auto" w:fill="auto"/>
          </w:tcPr>
          <w:p w14:paraId="56739388" w14:textId="2B15C013" w:rsidR="007E7458" w:rsidRPr="00D12853" w:rsidRDefault="007E7458" w:rsidP="007E745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557</w:t>
            </w:r>
          </w:p>
        </w:tc>
      </w:tr>
      <w:tr w:rsidR="007E7458" w:rsidRPr="00D12853" w14:paraId="01980445" w14:textId="77777777" w:rsidTr="00BB0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1" w:type="pct"/>
            <w:vMerge/>
          </w:tcPr>
          <w:p w14:paraId="47441025" w14:textId="77777777" w:rsidR="007E7458" w:rsidRPr="00D12853" w:rsidRDefault="007E7458" w:rsidP="007E7458">
            <w:pPr>
              <w:keepNext/>
              <w:keepLines/>
              <w:spacing w:before="0" w:after="0"/>
              <w:jc w:val="left"/>
              <w:rPr>
                <w:rFonts w:ascii="Arial Narrow" w:hAnsi="Arial Narrow"/>
                <w:bCs/>
                <w:color w:val="000000"/>
              </w:rPr>
            </w:pPr>
          </w:p>
        </w:tc>
        <w:tc>
          <w:tcPr>
            <w:tcW w:w="1025" w:type="pct"/>
            <w:tcBorders>
              <w:top w:val="nil"/>
              <w:left w:val="nil"/>
              <w:bottom w:val="single" w:sz="8" w:space="0" w:color="B3EFFD"/>
              <w:right w:val="nil"/>
            </w:tcBorders>
            <w:shd w:val="clear" w:color="000000" w:fill="FFFFFF"/>
          </w:tcPr>
          <w:p w14:paraId="4E27B24C" w14:textId="66C398B4" w:rsidR="007E7458" w:rsidRPr="00D12853" w:rsidRDefault="007E7458" w:rsidP="007E745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Programmable Thermostat</w:t>
            </w:r>
          </w:p>
        </w:tc>
        <w:tc>
          <w:tcPr>
            <w:tcW w:w="397" w:type="pct"/>
            <w:tcBorders>
              <w:top w:val="nil"/>
              <w:left w:val="nil"/>
              <w:bottom w:val="single" w:sz="8" w:space="0" w:color="B3EFFD"/>
              <w:right w:val="nil"/>
            </w:tcBorders>
            <w:shd w:val="clear" w:color="000000" w:fill="FFFFFF"/>
          </w:tcPr>
          <w:p w14:paraId="63EFE08E" w14:textId="628112E5" w:rsidR="007E7458" w:rsidRPr="00D12853" w:rsidRDefault="007E7458" w:rsidP="007E745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Each</w:t>
            </w:r>
          </w:p>
        </w:tc>
        <w:tc>
          <w:tcPr>
            <w:tcW w:w="553" w:type="pct"/>
            <w:gridSpan w:val="3"/>
            <w:tcBorders>
              <w:top w:val="nil"/>
              <w:left w:val="nil"/>
              <w:bottom w:val="single" w:sz="8" w:space="0" w:color="B3EFFD"/>
              <w:right w:val="nil"/>
            </w:tcBorders>
            <w:shd w:val="clear" w:color="000000" w:fill="FFFFFF"/>
          </w:tcPr>
          <w:p w14:paraId="0486845A" w14:textId="0CBEC36C"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21</w:t>
            </w:r>
          </w:p>
        </w:tc>
        <w:tc>
          <w:tcPr>
            <w:tcW w:w="487" w:type="pct"/>
            <w:gridSpan w:val="2"/>
            <w:tcBorders>
              <w:top w:val="nil"/>
              <w:left w:val="nil"/>
              <w:bottom w:val="single" w:sz="8" w:space="0" w:color="B3EFFD"/>
              <w:right w:val="nil"/>
            </w:tcBorders>
            <w:shd w:val="clear" w:color="000000" w:fill="FFFFFF"/>
          </w:tcPr>
          <w:p w14:paraId="37901F3A" w14:textId="0D5BACC0"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8</w:t>
            </w:r>
          </w:p>
        </w:tc>
        <w:tc>
          <w:tcPr>
            <w:tcW w:w="509" w:type="pct"/>
            <w:gridSpan w:val="2"/>
            <w:tcBorders>
              <w:top w:val="nil"/>
              <w:left w:val="nil"/>
              <w:bottom w:val="single" w:sz="8" w:space="0" w:color="B3EFFD"/>
              <w:right w:val="nil"/>
            </w:tcBorders>
            <w:shd w:val="clear" w:color="000000" w:fill="FFFFFF"/>
            <w:noWrap/>
          </w:tcPr>
          <w:p w14:paraId="2F0AC631" w14:textId="10FF032A"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1,304</w:t>
            </w:r>
          </w:p>
        </w:tc>
        <w:tc>
          <w:tcPr>
            <w:tcW w:w="742" w:type="pct"/>
            <w:gridSpan w:val="2"/>
            <w:tcBorders>
              <w:top w:val="nil"/>
              <w:left w:val="nil"/>
              <w:bottom w:val="single" w:sz="8" w:space="0" w:color="B3EFFD"/>
              <w:right w:val="nil"/>
            </w:tcBorders>
            <w:shd w:val="clear" w:color="000000" w:fill="FFFFFF"/>
            <w:noWrap/>
          </w:tcPr>
          <w:p w14:paraId="4B6222A3" w14:textId="22292BB1" w:rsidR="007E7458" w:rsidRPr="00D12853" w:rsidRDefault="007E7458" w:rsidP="007E7458">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1,304</w:t>
            </w:r>
          </w:p>
        </w:tc>
        <w:tc>
          <w:tcPr>
            <w:tcW w:w="566" w:type="pct"/>
            <w:gridSpan w:val="2"/>
            <w:tcBorders>
              <w:top w:val="nil"/>
              <w:left w:val="nil"/>
              <w:bottom w:val="single" w:sz="8" w:space="0" w:color="B3EFFD"/>
              <w:right w:val="nil"/>
            </w:tcBorders>
            <w:shd w:val="clear" w:color="auto" w:fill="auto"/>
          </w:tcPr>
          <w:p w14:paraId="0ED7A315" w14:textId="207DD914" w:rsidR="007E7458" w:rsidRPr="00D12853" w:rsidRDefault="007E7458" w:rsidP="007E745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1,193</w:t>
            </w:r>
          </w:p>
        </w:tc>
      </w:tr>
      <w:tr w:rsidR="007E7458" w:rsidRPr="00D12853" w14:paraId="6306B0EA" w14:textId="77777777" w:rsidTr="00BB0FD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1" w:type="pct"/>
            <w:vMerge/>
          </w:tcPr>
          <w:p w14:paraId="3FE881EA" w14:textId="77777777" w:rsidR="007E7458" w:rsidRPr="00D12853" w:rsidRDefault="007E7458" w:rsidP="007E7458">
            <w:pPr>
              <w:keepNext/>
              <w:keepLines/>
              <w:spacing w:before="0" w:after="0"/>
              <w:jc w:val="left"/>
              <w:rPr>
                <w:rFonts w:ascii="Arial Narrow" w:hAnsi="Arial Narrow"/>
                <w:bCs/>
                <w:color w:val="000000"/>
              </w:rPr>
            </w:pPr>
          </w:p>
        </w:tc>
        <w:tc>
          <w:tcPr>
            <w:tcW w:w="1025" w:type="pct"/>
            <w:tcBorders>
              <w:top w:val="nil"/>
              <w:left w:val="nil"/>
              <w:bottom w:val="single" w:sz="8" w:space="0" w:color="B3EFFD"/>
              <w:right w:val="nil"/>
            </w:tcBorders>
            <w:shd w:val="clear" w:color="000000" w:fill="FFFFFF"/>
          </w:tcPr>
          <w:p w14:paraId="2BE22F8E" w14:textId="1A4153AF" w:rsidR="007E7458" w:rsidRPr="00D12853" w:rsidRDefault="007E7458" w:rsidP="007E745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Re-Programmable Thermostat</w:t>
            </w:r>
          </w:p>
        </w:tc>
        <w:tc>
          <w:tcPr>
            <w:tcW w:w="397" w:type="pct"/>
            <w:tcBorders>
              <w:top w:val="nil"/>
              <w:left w:val="nil"/>
              <w:bottom w:val="single" w:sz="8" w:space="0" w:color="B3EFFD"/>
              <w:right w:val="nil"/>
            </w:tcBorders>
            <w:shd w:val="clear" w:color="000000" w:fill="FFFFFF"/>
          </w:tcPr>
          <w:p w14:paraId="1F4731A8" w14:textId="082DB7A4" w:rsidR="007E7458" w:rsidRPr="00D12853" w:rsidRDefault="007E7458" w:rsidP="007E745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Each</w:t>
            </w:r>
          </w:p>
        </w:tc>
        <w:tc>
          <w:tcPr>
            <w:tcW w:w="553" w:type="pct"/>
            <w:gridSpan w:val="3"/>
            <w:tcBorders>
              <w:top w:val="nil"/>
              <w:left w:val="nil"/>
              <w:bottom w:val="single" w:sz="8" w:space="0" w:color="B3EFFD"/>
              <w:right w:val="nil"/>
            </w:tcBorders>
            <w:shd w:val="clear" w:color="000000" w:fill="FFFFFF"/>
          </w:tcPr>
          <w:p w14:paraId="0948B00F" w14:textId="5CEAD4DC"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4</w:t>
            </w:r>
          </w:p>
        </w:tc>
        <w:tc>
          <w:tcPr>
            <w:tcW w:w="487" w:type="pct"/>
            <w:gridSpan w:val="2"/>
            <w:tcBorders>
              <w:top w:val="nil"/>
              <w:left w:val="nil"/>
              <w:bottom w:val="single" w:sz="8" w:space="0" w:color="B3EFFD"/>
              <w:right w:val="nil"/>
            </w:tcBorders>
            <w:shd w:val="clear" w:color="000000" w:fill="FFFFFF"/>
          </w:tcPr>
          <w:p w14:paraId="4496E180" w14:textId="37F4E44C"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2</w:t>
            </w:r>
          </w:p>
        </w:tc>
        <w:tc>
          <w:tcPr>
            <w:tcW w:w="509" w:type="pct"/>
            <w:gridSpan w:val="2"/>
            <w:tcBorders>
              <w:top w:val="nil"/>
              <w:left w:val="nil"/>
              <w:bottom w:val="single" w:sz="8" w:space="0" w:color="B3EFFD"/>
              <w:right w:val="nil"/>
            </w:tcBorders>
            <w:shd w:val="clear" w:color="000000" w:fill="FFFFFF"/>
            <w:noWrap/>
          </w:tcPr>
          <w:p w14:paraId="6B55D239" w14:textId="48E7126C"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249</w:t>
            </w:r>
          </w:p>
        </w:tc>
        <w:tc>
          <w:tcPr>
            <w:tcW w:w="742" w:type="pct"/>
            <w:gridSpan w:val="2"/>
            <w:tcBorders>
              <w:top w:val="nil"/>
              <w:left w:val="nil"/>
              <w:bottom w:val="single" w:sz="8" w:space="0" w:color="B3EFFD"/>
              <w:right w:val="nil"/>
            </w:tcBorders>
            <w:shd w:val="clear" w:color="000000" w:fill="FFFFFF"/>
            <w:noWrap/>
          </w:tcPr>
          <w:p w14:paraId="566ED608" w14:textId="63BA98C4" w:rsidR="007E7458" w:rsidRPr="00D12853" w:rsidRDefault="007E7458" w:rsidP="007E7458">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249</w:t>
            </w:r>
          </w:p>
        </w:tc>
        <w:tc>
          <w:tcPr>
            <w:tcW w:w="566" w:type="pct"/>
            <w:gridSpan w:val="2"/>
            <w:tcBorders>
              <w:top w:val="nil"/>
              <w:left w:val="nil"/>
              <w:bottom w:val="single" w:sz="8" w:space="0" w:color="B3EFFD"/>
              <w:right w:val="nil"/>
            </w:tcBorders>
            <w:shd w:val="clear" w:color="auto" w:fill="auto"/>
          </w:tcPr>
          <w:p w14:paraId="7515DE86" w14:textId="088387C0" w:rsidR="007E7458" w:rsidRPr="00D12853" w:rsidRDefault="007E7458" w:rsidP="007E745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199</w:t>
            </w:r>
          </w:p>
        </w:tc>
      </w:tr>
      <w:tr w:rsidR="007E7458" w:rsidRPr="00D12853" w14:paraId="4C04D2AA" w14:textId="77777777" w:rsidTr="00BB0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1" w:type="pct"/>
            <w:vMerge w:val="restart"/>
          </w:tcPr>
          <w:p w14:paraId="12BDF320" w14:textId="616DC4EF" w:rsidR="007E7458" w:rsidRPr="00D12853" w:rsidRDefault="007E7458" w:rsidP="007E7458">
            <w:pPr>
              <w:keepNext/>
              <w:keepLines/>
              <w:spacing w:before="0" w:after="0"/>
              <w:jc w:val="left"/>
              <w:rPr>
                <w:rFonts w:ascii="Arial Narrow" w:hAnsi="Arial Narrow"/>
                <w:bCs/>
                <w:color w:val="000000"/>
              </w:rPr>
            </w:pPr>
            <w:r>
              <w:rPr>
                <w:rFonts w:ascii="Arial Narrow" w:hAnsi="Arial Narrow"/>
                <w:bCs/>
                <w:color w:val="000000"/>
              </w:rPr>
              <w:t>Virtual Home Assessment</w:t>
            </w:r>
          </w:p>
        </w:tc>
        <w:tc>
          <w:tcPr>
            <w:tcW w:w="1025" w:type="pct"/>
            <w:tcBorders>
              <w:top w:val="nil"/>
              <w:left w:val="nil"/>
              <w:bottom w:val="single" w:sz="8" w:space="0" w:color="B3EFFD"/>
              <w:right w:val="nil"/>
            </w:tcBorders>
            <w:shd w:val="clear" w:color="000000" w:fill="FFFFFF"/>
          </w:tcPr>
          <w:p w14:paraId="4D7C9AD4" w14:textId="0AE2B2F7" w:rsidR="007E7458" w:rsidRPr="00D12853" w:rsidRDefault="007E7458" w:rsidP="007E745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Calibri"/>
                <w:color w:val="000000"/>
                <w:sz w:val="20"/>
              </w:rPr>
              <w:t>Air Handler Filter Cleaning/Replacement</w:t>
            </w:r>
          </w:p>
        </w:tc>
        <w:tc>
          <w:tcPr>
            <w:tcW w:w="397" w:type="pct"/>
            <w:tcBorders>
              <w:top w:val="nil"/>
              <w:left w:val="nil"/>
              <w:bottom w:val="single" w:sz="8" w:space="0" w:color="B3EFFD"/>
              <w:right w:val="nil"/>
            </w:tcBorders>
            <w:shd w:val="clear" w:color="000000" w:fill="FFFFFF"/>
          </w:tcPr>
          <w:p w14:paraId="404C8B89" w14:textId="17A9FDEA" w:rsidR="007E7458" w:rsidRPr="00D12853" w:rsidRDefault="007E7458" w:rsidP="007E7458">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Each</w:t>
            </w:r>
          </w:p>
        </w:tc>
        <w:tc>
          <w:tcPr>
            <w:tcW w:w="553" w:type="pct"/>
            <w:gridSpan w:val="3"/>
            <w:tcBorders>
              <w:top w:val="nil"/>
              <w:left w:val="nil"/>
              <w:bottom w:val="single" w:sz="8" w:space="0" w:color="B3EFFD"/>
              <w:right w:val="nil"/>
            </w:tcBorders>
            <w:shd w:val="clear" w:color="000000" w:fill="FFFFFF"/>
          </w:tcPr>
          <w:p w14:paraId="5391DC69" w14:textId="6F7EC9BB"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92</w:t>
            </w:r>
          </w:p>
        </w:tc>
        <w:tc>
          <w:tcPr>
            <w:tcW w:w="487" w:type="pct"/>
            <w:gridSpan w:val="2"/>
            <w:tcBorders>
              <w:top w:val="nil"/>
              <w:left w:val="nil"/>
              <w:bottom w:val="single" w:sz="8" w:space="0" w:color="B3EFFD"/>
              <w:right w:val="nil"/>
            </w:tcBorders>
            <w:shd w:val="clear" w:color="000000" w:fill="FFFFFF"/>
          </w:tcPr>
          <w:p w14:paraId="1DC19997" w14:textId="6E0DEEF6"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3</w:t>
            </w:r>
          </w:p>
        </w:tc>
        <w:tc>
          <w:tcPr>
            <w:tcW w:w="509" w:type="pct"/>
            <w:gridSpan w:val="2"/>
            <w:tcBorders>
              <w:top w:val="nil"/>
              <w:left w:val="nil"/>
              <w:bottom w:val="single" w:sz="8" w:space="0" w:color="B3EFFD"/>
              <w:right w:val="nil"/>
            </w:tcBorders>
            <w:shd w:val="clear" w:color="000000" w:fill="FFFFFF"/>
            <w:noWrap/>
          </w:tcPr>
          <w:p w14:paraId="272DE97C" w14:textId="27954017"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729</w:t>
            </w:r>
          </w:p>
        </w:tc>
        <w:tc>
          <w:tcPr>
            <w:tcW w:w="742" w:type="pct"/>
            <w:gridSpan w:val="2"/>
            <w:tcBorders>
              <w:top w:val="nil"/>
              <w:left w:val="nil"/>
              <w:bottom w:val="single" w:sz="8" w:space="0" w:color="B3EFFD"/>
              <w:right w:val="nil"/>
            </w:tcBorders>
            <w:shd w:val="clear" w:color="000000" w:fill="FFFFFF"/>
            <w:noWrap/>
          </w:tcPr>
          <w:p w14:paraId="2762F34B" w14:textId="23C87B6A" w:rsidR="007E7458" w:rsidRPr="00D12853" w:rsidRDefault="007E7458" w:rsidP="007E7458">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729</w:t>
            </w:r>
          </w:p>
        </w:tc>
        <w:tc>
          <w:tcPr>
            <w:tcW w:w="566" w:type="pct"/>
            <w:gridSpan w:val="2"/>
            <w:tcBorders>
              <w:top w:val="nil"/>
              <w:left w:val="nil"/>
              <w:bottom w:val="single" w:sz="8" w:space="0" w:color="B3EFFD"/>
              <w:right w:val="nil"/>
            </w:tcBorders>
            <w:shd w:val="clear" w:color="auto" w:fill="auto"/>
          </w:tcPr>
          <w:p w14:paraId="1A1C5565" w14:textId="5D3348CE" w:rsidR="007E7458" w:rsidRPr="00D12853" w:rsidRDefault="007E7458" w:rsidP="007E745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644</w:t>
            </w:r>
          </w:p>
        </w:tc>
      </w:tr>
      <w:tr w:rsidR="007E7458" w:rsidRPr="00D12853" w14:paraId="3594D5BA" w14:textId="77777777" w:rsidTr="00BB0FD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1" w:type="pct"/>
            <w:vMerge/>
          </w:tcPr>
          <w:p w14:paraId="7012AED4" w14:textId="77777777" w:rsidR="007E7458" w:rsidRPr="00D12853" w:rsidRDefault="007E7458" w:rsidP="007E7458">
            <w:pPr>
              <w:keepNext/>
              <w:keepLines/>
              <w:spacing w:before="0" w:after="0"/>
              <w:jc w:val="left"/>
              <w:rPr>
                <w:rFonts w:ascii="Arial Narrow" w:hAnsi="Arial Narrow"/>
                <w:bCs/>
                <w:color w:val="000000"/>
              </w:rPr>
            </w:pPr>
          </w:p>
        </w:tc>
        <w:tc>
          <w:tcPr>
            <w:tcW w:w="1025" w:type="pct"/>
            <w:tcBorders>
              <w:top w:val="nil"/>
              <w:left w:val="nil"/>
              <w:bottom w:val="single" w:sz="8" w:space="0" w:color="B3EFFD"/>
              <w:right w:val="nil"/>
            </w:tcBorders>
            <w:shd w:val="clear" w:color="000000" w:fill="FFFFFF"/>
          </w:tcPr>
          <w:p w14:paraId="383661DB" w14:textId="390EDB28" w:rsidR="007E7458" w:rsidRPr="00D12853" w:rsidRDefault="007E7458" w:rsidP="007E745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Air Sealing - Door Sweep</w:t>
            </w:r>
          </w:p>
        </w:tc>
        <w:tc>
          <w:tcPr>
            <w:tcW w:w="397" w:type="pct"/>
            <w:tcBorders>
              <w:top w:val="nil"/>
              <w:left w:val="nil"/>
              <w:bottom w:val="single" w:sz="8" w:space="0" w:color="B3EFFD"/>
              <w:right w:val="nil"/>
            </w:tcBorders>
            <w:shd w:val="clear" w:color="000000" w:fill="FFFFFF"/>
          </w:tcPr>
          <w:p w14:paraId="1954E63A" w14:textId="677BEC40" w:rsidR="007E7458" w:rsidRPr="00D12853" w:rsidRDefault="007E7458" w:rsidP="007E745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Each</w:t>
            </w:r>
          </w:p>
        </w:tc>
        <w:tc>
          <w:tcPr>
            <w:tcW w:w="553" w:type="pct"/>
            <w:gridSpan w:val="3"/>
            <w:tcBorders>
              <w:top w:val="nil"/>
              <w:left w:val="nil"/>
              <w:bottom w:val="single" w:sz="8" w:space="0" w:color="B3EFFD"/>
              <w:right w:val="nil"/>
            </w:tcBorders>
            <w:shd w:val="clear" w:color="000000" w:fill="FFFFFF"/>
          </w:tcPr>
          <w:p w14:paraId="6911067A" w14:textId="18233688"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8</w:t>
            </w:r>
          </w:p>
        </w:tc>
        <w:tc>
          <w:tcPr>
            <w:tcW w:w="487" w:type="pct"/>
            <w:gridSpan w:val="2"/>
            <w:tcBorders>
              <w:top w:val="nil"/>
              <w:left w:val="nil"/>
              <w:bottom w:val="single" w:sz="8" w:space="0" w:color="B3EFFD"/>
              <w:right w:val="nil"/>
            </w:tcBorders>
            <w:shd w:val="clear" w:color="000000" w:fill="FFFFFF"/>
          </w:tcPr>
          <w:p w14:paraId="4D325421" w14:textId="19EFCCBC"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1</w:t>
            </w:r>
          </w:p>
        </w:tc>
        <w:tc>
          <w:tcPr>
            <w:tcW w:w="509" w:type="pct"/>
            <w:gridSpan w:val="2"/>
            <w:tcBorders>
              <w:top w:val="nil"/>
              <w:left w:val="nil"/>
              <w:bottom w:val="single" w:sz="8" w:space="0" w:color="B3EFFD"/>
              <w:right w:val="nil"/>
            </w:tcBorders>
            <w:shd w:val="clear" w:color="000000" w:fill="FFFFFF"/>
            <w:noWrap/>
          </w:tcPr>
          <w:p w14:paraId="1ED25FB7" w14:textId="1F8E0D29"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33</w:t>
            </w:r>
          </w:p>
        </w:tc>
        <w:tc>
          <w:tcPr>
            <w:tcW w:w="742" w:type="pct"/>
            <w:gridSpan w:val="2"/>
            <w:tcBorders>
              <w:top w:val="nil"/>
              <w:left w:val="nil"/>
              <w:bottom w:val="single" w:sz="8" w:space="0" w:color="B3EFFD"/>
              <w:right w:val="nil"/>
            </w:tcBorders>
            <w:shd w:val="clear" w:color="000000" w:fill="FFFFFF"/>
            <w:noWrap/>
          </w:tcPr>
          <w:p w14:paraId="07AEAE46" w14:textId="279B8E9A" w:rsidR="007E7458" w:rsidRPr="00D12853" w:rsidRDefault="007E7458" w:rsidP="007E7458">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33</w:t>
            </w:r>
          </w:p>
        </w:tc>
        <w:tc>
          <w:tcPr>
            <w:tcW w:w="566" w:type="pct"/>
            <w:gridSpan w:val="2"/>
            <w:tcBorders>
              <w:top w:val="nil"/>
              <w:left w:val="nil"/>
              <w:bottom w:val="single" w:sz="8" w:space="0" w:color="B3EFFD"/>
              <w:right w:val="nil"/>
            </w:tcBorders>
            <w:shd w:val="clear" w:color="auto" w:fill="auto"/>
          </w:tcPr>
          <w:p w14:paraId="53606F26" w14:textId="15BA5FF9" w:rsidR="007E7458" w:rsidRPr="00D12853" w:rsidRDefault="007E7458" w:rsidP="007E745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29</w:t>
            </w:r>
          </w:p>
        </w:tc>
      </w:tr>
      <w:tr w:rsidR="007E7458" w:rsidRPr="00D12853" w14:paraId="49E7DF0A" w14:textId="77777777" w:rsidTr="00BB0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1" w:type="pct"/>
            <w:vMerge/>
          </w:tcPr>
          <w:p w14:paraId="054CF1CA" w14:textId="77777777" w:rsidR="007E7458" w:rsidRPr="00D12853" w:rsidRDefault="007E7458" w:rsidP="007E7458">
            <w:pPr>
              <w:keepNext/>
              <w:keepLines/>
              <w:rPr>
                <w:rFonts w:ascii="Arial Narrow" w:hAnsi="Arial Narrow"/>
                <w:bCs/>
                <w:color w:val="000000"/>
              </w:rPr>
            </w:pPr>
          </w:p>
        </w:tc>
        <w:tc>
          <w:tcPr>
            <w:tcW w:w="1025" w:type="pct"/>
            <w:tcBorders>
              <w:top w:val="nil"/>
              <w:left w:val="nil"/>
              <w:bottom w:val="single" w:sz="8" w:space="0" w:color="B3EFFD"/>
              <w:right w:val="nil"/>
            </w:tcBorders>
            <w:shd w:val="clear" w:color="000000" w:fill="FFFFFF"/>
          </w:tcPr>
          <w:p w14:paraId="1E1BBB30" w14:textId="2A008583" w:rsidR="007E7458" w:rsidRPr="00D12853" w:rsidRDefault="007E7458" w:rsidP="007E745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rPr>
            </w:pPr>
            <w:r>
              <w:rPr>
                <w:rFonts w:ascii="Arial Narrow" w:hAnsi="Arial Narrow" w:cs="Calibri"/>
                <w:color w:val="000000"/>
                <w:sz w:val="20"/>
              </w:rPr>
              <w:t>Boiler Pipe Insulation</w:t>
            </w:r>
          </w:p>
        </w:tc>
        <w:tc>
          <w:tcPr>
            <w:tcW w:w="397" w:type="pct"/>
            <w:tcBorders>
              <w:top w:val="nil"/>
              <w:left w:val="nil"/>
              <w:bottom w:val="single" w:sz="8" w:space="0" w:color="B3EFFD"/>
              <w:right w:val="nil"/>
            </w:tcBorders>
            <w:shd w:val="clear" w:color="000000" w:fill="FFFFFF"/>
          </w:tcPr>
          <w:p w14:paraId="28E8D650" w14:textId="710EB2F3" w:rsidR="007E7458" w:rsidRPr="00D12853" w:rsidRDefault="007E7458" w:rsidP="007E745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sz w:val="20"/>
              </w:rPr>
              <w:t>Linear Feet</w:t>
            </w:r>
          </w:p>
        </w:tc>
        <w:tc>
          <w:tcPr>
            <w:tcW w:w="553" w:type="pct"/>
            <w:gridSpan w:val="3"/>
            <w:tcBorders>
              <w:top w:val="nil"/>
              <w:left w:val="nil"/>
              <w:bottom w:val="single" w:sz="8" w:space="0" w:color="B3EFFD"/>
              <w:right w:val="nil"/>
            </w:tcBorders>
            <w:shd w:val="clear" w:color="000000" w:fill="FFFFFF"/>
          </w:tcPr>
          <w:p w14:paraId="0772858C" w14:textId="5BF4159A"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72</w:t>
            </w:r>
          </w:p>
        </w:tc>
        <w:tc>
          <w:tcPr>
            <w:tcW w:w="487" w:type="pct"/>
            <w:gridSpan w:val="2"/>
            <w:tcBorders>
              <w:top w:val="nil"/>
              <w:left w:val="nil"/>
              <w:bottom w:val="single" w:sz="8" w:space="0" w:color="B3EFFD"/>
              <w:right w:val="nil"/>
            </w:tcBorders>
            <w:shd w:val="clear" w:color="000000" w:fill="FFFFFF"/>
          </w:tcPr>
          <w:p w14:paraId="4F79EE1A" w14:textId="3DEDA291"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15</w:t>
            </w:r>
          </w:p>
        </w:tc>
        <w:tc>
          <w:tcPr>
            <w:tcW w:w="509" w:type="pct"/>
            <w:gridSpan w:val="2"/>
            <w:tcBorders>
              <w:top w:val="nil"/>
              <w:left w:val="nil"/>
              <w:bottom w:val="single" w:sz="8" w:space="0" w:color="B3EFFD"/>
              <w:right w:val="nil"/>
            </w:tcBorders>
            <w:shd w:val="clear" w:color="000000" w:fill="FFFFFF"/>
            <w:noWrap/>
          </w:tcPr>
          <w:p w14:paraId="13B035A9" w14:textId="6082648C"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40</w:t>
            </w:r>
          </w:p>
        </w:tc>
        <w:tc>
          <w:tcPr>
            <w:tcW w:w="742" w:type="pct"/>
            <w:gridSpan w:val="2"/>
            <w:tcBorders>
              <w:top w:val="nil"/>
              <w:left w:val="nil"/>
              <w:bottom w:val="single" w:sz="8" w:space="0" w:color="B3EFFD"/>
              <w:right w:val="nil"/>
            </w:tcBorders>
            <w:shd w:val="clear" w:color="000000" w:fill="FFFFFF"/>
            <w:noWrap/>
          </w:tcPr>
          <w:p w14:paraId="6A07628B" w14:textId="055840D4" w:rsidR="007E7458" w:rsidRPr="00D12853" w:rsidRDefault="007E7458" w:rsidP="007E7458">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40</w:t>
            </w:r>
          </w:p>
        </w:tc>
        <w:tc>
          <w:tcPr>
            <w:tcW w:w="566" w:type="pct"/>
            <w:gridSpan w:val="2"/>
            <w:tcBorders>
              <w:top w:val="nil"/>
              <w:left w:val="nil"/>
              <w:bottom w:val="single" w:sz="8" w:space="0" w:color="B3EFFD"/>
              <w:right w:val="nil"/>
            </w:tcBorders>
            <w:shd w:val="clear" w:color="auto" w:fill="auto"/>
          </w:tcPr>
          <w:p w14:paraId="385C59A5" w14:textId="25BBC30F" w:rsidR="007E7458" w:rsidRPr="00D12853" w:rsidRDefault="007E7458" w:rsidP="007E745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35</w:t>
            </w:r>
          </w:p>
        </w:tc>
      </w:tr>
      <w:tr w:rsidR="007E7458" w:rsidRPr="00D12853" w14:paraId="25EDEEE4" w14:textId="77777777" w:rsidTr="00BB0FD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1" w:type="pct"/>
            <w:vMerge/>
          </w:tcPr>
          <w:p w14:paraId="6D94E97E" w14:textId="77777777" w:rsidR="007E7458" w:rsidRPr="00D12853" w:rsidRDefault="007E7458" w:rsidP="007E7458">
            <w:pPr>
              <w:keepNext/>
              <w:keepLines/>
              <w:rPr>
                <w:rFonts w:ascii="Arial Narrow" w:hAnsi="Arial Narrow"/>
                <w:bCs/>
                <w:color w:val="000000"/>
              </w:rPr>
            </w:pPr>
          </w:p>
        </w:tc>
        <w:tc>
          <w:tcPr>
            <w:tcW w:w="1025" w:type="pct"/>
            <w:tcBorders>
              <w:top w:val="nil"/>
              <w:left w:val="nil"/>
              <w:bottom w:val="single" w:sz="8" w:space="0" w:color="B3EFFD"/>
              <w:right w:val="nil"/>
            </w:tcBorders>
            <w:shd w:val="clear" w:color="000000" w:fill="FFFFFF"/>
          </w:tcPr>
          <w:p w14:paraId="7D8B0B20" w14:textId="2F36D936" w:rsidR="007E7458" w:rsidRPr="00D12853" w:rsidRDefault="007E7458" w:rsidP="007E745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rPr>
            </w:pPr>
            <w:r>
              <w:rPr>
                <w:rFonts w:ascii="Arial Narrow" w:hAnsi="Arial Narrow" w:cs="Calibri"/>
                <w:color w:val="000000"/>
                <w:sz w:val="20"/>
              </w:rPr>
              <w:t>Domestic Hot Water Pipe Insulation</w:t>
            </w:r>
          </w:p>
        </w:tc>
        <w:tc>
          <w:tcPr>
            <w:tcW w:w="397" w:type="pct"/>
            <w:tcBorders>
              <w:top w:val="nil"/>
              <w:left w:val="nil"/>
              <w:bottom w:val="single" w:sz="8" w:space="0" w:color="B3EFFD"/>
              <w:right w:val="nil"/>
            </w:tcBorders>
            <w:shd w:val="clear" w:color="000000" w:fill="FFFFFF"/>
          </w:tcPr>
          <w:p w14:paraId="5A36BFA9" w14:textId="6637C063" w:rsidR="007E7458" w:rsidRPr="00D12853" w:rsidRDefault="007E7458" w:rsidP="007E7458">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rPr>
            </w:pPr>
            <w:r>
              <w:rPr>
                <w:rFonts w:ascii="Arial Narrow" w:hAnsi="Arial Narrow" w:cs="Calibri"/>
                <w:color w:val="000000"/>
                <w:sz w:val="20"/>
              </w:rPr>
              <w:t>Linear Feet</w:t>
            </w:r>
          </w:p>
        </w:tc>
        <w:tc>
          <w:tcPr>
            <w:tcW w:w="553" w:type="pct"/>
            <w:gridSpan w:val="3"/>
            <w:tcBorders>
              <w:top w:val="nil"/>
              <w:left w:val="nil"/>
              <w:bottom w:val="single" w:sz="8" w:space="0" w:color="B3EFFD"/>
              <w:right w:val="nil"/>
            </w:tcBorders>
            <w:shd w:val="clear" w:color="000000" w:fill="FFFFFF"/>
          </w:tcPr>
          <w:p w14:paraId="0163AC1C" w14:textId="03DC72A8"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48</w:t>
            </w:r>
          </w:p>
        </w:tc>
        <w:tc>
          <w:tcPr>
            <w:tcW w:w="487" w:type="pct"/>
            <w:gridSpan w:val="2"/>
            <w:tcBorders>
              <w:top w:val="nil"/>
              <w:left w:val="nil"/>
              <w:bottom w:val="single" w:sz="8" w:space="0" w:color="B3EFFD"/>
              <w:right w:val="nil"/>
            </w:tcBorders>
            <w:shd w:val="clear" w:color="000000" w:fill="FFFFFF"/>
          </w:tcPr>
          <w:p w14:paraId="67CE6F5B" w14:textId="3B273E98"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15</w:t>
            </w:r>
          </w:p>
        </w:tc>
        <w:tc>
          <w:tcPr>
            <w:tcW w:w="509" w:type="pct"/>
            <w:gridSpan w:val="2"/>
            <w:tcBorders>
              <w:top w:val="nil"/>
              <w:left w:val="nil"/>
              <w:bottom w:val="single" w:sz="8" w:space="0" w:color="B3EFFD"/>
              <w:right w:val="nil"/>
            </w:tcBorders>
            <w:shd w:val="clear" w:color="000000" w:fill="FFFFFF"/>
            <w:noWrap/>
          </w:tcPr>
          <w:p w14:paraId="7592F74F" w14:textId="6B992375" w:rsidR="007E7458" w:rsidRPr="00D12853" w:rsidRDefault="007E7458" w:rsidP="007E7458">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75</w:t>
            </w:r>
          </w:p>
        </w:tc>
        <w:tc>
          <w:tcPr>
            <w:tcW w:w="742" w:type="pct"/>
            <w:gridSpan w:val="2"/>
            <w:tcBorders>
              <w:top w:val="nil"/>
              <w:left w:val="nil"/>
              <w:bottom w:val="single" w:sz="8" w:space="0" w:color="B3EFFD"/>
              <w:right w:val="nil"/>
            </w:tcBorders>
            <w:shd w:val="clear" w:color="000000" w:fill="FFFFFF"/>
            <w:noWrap/>
          </w:tcPr>
          <w:p w14:paraId="222683AB" w14:textId="6CF24254" w:rsidR="007E7458" w:rsidRPr="00D12853" w:rsidRDefault="007E7458" w:rsidP="007E7458">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75</w:t>
            </w:r>
          </w:p>
        </w:tc>
        <w:tc>
          <w:tcPr>
            <w:tcW w:w="566" w:type="pct"/>
            <w:gridSpan w:val="2"/>
            <w:tcBorders>
              <w:top w:val="nil"/>
              <w:left w:val="nil"/>
              <w:bottom w:val="single" w:sz="8" w:space="0" w:color="B3EFFD"/>
              <w:right w:val="nil"/>
            </w:tcBorders>
            <w:shd w:val="clear" w:color="auto" w:fill="auto"/>
          </w:tcPr>
          <w:p w14:paraId="3A95F53D" w14:textId="24E7700D" w:rsidR="007E7458" w:rsidRPr="00D12853" w:rsidRDefault="007E7458" w:rsidP="007E745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66</w:t>
            </w:r>
          </w:p>
        </w:tc>
      </w:tr>
      <w:tr w:rsidR="007E7458" w:rsidRPr="00D12853" w14:paraId="6122F894" w14:textId="77777777" w:rsidTr="00BB0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1" w:type="pct"/>
            <w:vMerge/>
          </w:tcPr>
          <w:p w14:paraId="3B4A599B" w14:textId="77777777" w:rsidR="007E7458" w:rsidRPr="00D12853" w:rsidRDefault="007E7458" w:rsidP="007E7458">
            <w:pPr>
              <w:keepNext/>
              <w:keepLines/>
              <w:rPr>
                <w:rFonts w:ascii="Arial Narrow" w:hAnsi="Arial Narrow"/>
                <w:bCs/>
                <w:color w:val="000000"/>
              </w:rPr>
            </w:pPr>
          </w:p>
        </w:tc>
        <w:tc>
          <w:tcPr>
            <w:tcW w:w="1025" w:type="pct"/>
            <w:tcBorders>
              <w:top w:val="nil"/>
              <w:left w:val="nil"/>
              <w:bottom w:val="single" w:sz="8" w:space="0" w:color="B3EFFD"/>
              <w:right w:val="nil"/>
            </w:tcBorders>
            <w:shd w:val="clear" w:color="000000" w:fill="FFFFFF"/>
          </w:tcPr>
          <w:p w14:paraId="26D3AFAA" w14:textId="5DC26CFA" w:rsidR="007E7458" w:rsidRPr="00D12853" w:rsidRDefault="007E7458" w:rsidP="007E745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rPr>
            </w:pPr>
            <w:r>
              <w:rPr>
                <w:rFonts w:ascii="Arial Narrow" w:hAnsi="Arial Narrow" w:cs="Calibri"/>
                <w:color w:val="000000"/>
                <w:sz w:val="20"/>
              </w:rPr>
              <w:t>Low Flow Faucet Aerator</w:t>
            </w:r>
          </w:p>
        </w:tc>
        <w:tc>
          <w:tcPr>
            <w:tcW w:w="397" w:type="pct"/>
            <w:tcBorders>
              <w:top w:val="nil"/>
              <w:left w:val="nil"/>
              <w:bottom w:val="single" w:sz="8" w:space="0" w:color="B3EFFD"/>
              <w:right w:val="nil"/>
            </w:tcBorders>
            <w:shd w:val="clear" w:color="000000" w:fill="FFFFFF"/>
          </w:tcPr>
          <w:p w14:paraId="2206D4D7" w14:textId="06DB8CE3" w:rsidR="007E7458" w:rsidRPr="00D12853" w:rsidRDefault="007E7458" w:rsidP="007E7458">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sz w:val="20"/>
              </w:rPr>
              <w:t>Each</w:t>
            </w:r>
          </w:p>
        </w:tc>
        <w:tc>
          <w:tcPr>
            <w:tcW w:w="553" w:type="pct"/>
            <w:gridSpan w:val="3"/>
            <w:tcBorders>
              <w:top w:val="nil"/>
              <w:left w:val="nil"/>
              <w:bottom w:val="single" w:sz="8" w:space="0" w:color="B3EFFD"/>
              <w:right w:val="nil"/>
            </w:tcBorders>
            <w:shd w:val="clear" w:color="000000" w:fill="FFFFFF"/>
          </w:tcPr>
          <w:p w14:paraId="7B200BE7" w14:textId="2FB8A0AE"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29</w:t>
            </w:r>
          </w:p>
        </w:tc>
        <w:tc>
          <w:tcPr>
            <w:tcW w:w="487" w:type="pct"/>
            <w:gridSpan w:val="2"/>
            <w:tcBorders>
              <w:top w:val="nil"/>
              <w:left w:val="nil"/>
              <w:bottom w:val="single" w:sz="8" w:space="0" w:color="B3EFFD"/>
              <w:right w:val="nil"/>
            </w:tcBorders>
            <w:shd w:val="clear" w:color="000000" w:fill="FFFFFF"/>
          </w:tcPr>
          <w:p w14:paraId="177587EB" w14:textId="58F9003C"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10</w:t>
            </w:r>
          </w:p>
        </w:tc>
        <w:tc>
          <w:tcPr>
            <w:tcW w:w="509" w:type="pct"/>
            <w:gridSpan w:val="2"/>
            <w:tcBorders>
              <w:top w:val="nil"/>
              <w:left w:val="nil"/>
              <w:bottom w:val="single" w:sz="8" w:space="0" w:color="B3EFFD"/>
              <w:right w:val="nil"/>
            </w:tcBorders>
            <w:shd w:val="clear" w:color="000000" w:fill="FFFFFF"/>
            <w:noWrap/>
          </w:tcPr>
          <w:p w14:paraId="12EC0489" w14:textId="638AF382" w:rsidR="007E7458" w:rsidRPr="00D12853" w:rsidRDefault="007E7458" w:rsidP="007E7458">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43</w:t>
            </w:r>
          </w:p>
        </w:tc>
        <w:tc>
          <w:tcPr>
            <w:tcW w:w="742" w:type="pct"/>
            <w:gridSpan w:val="2"/>
            <w:tcBorders>
              <w:top w:val="nil"/>
              <w:left w:val="nil"/>
              <w:bottom w:val="single" w:sz="8" w:space="0" w:color="B3EFFD"/>
              <w:right w:val="nil"/>
            </w:tcBorders>
            <w:shd w:val="clear" w:color="000000" w:fill="FFFFFF"/>
            <w:noWrap/>
          </w:tcPr>
          <w:p w14:paraId="0376BE29" w14:textId="64ACA9C7" w:rsidR="007E7458" w:rsidRPr="00D12853" w:rsidRDefault="007E7458" w:rsidP="007E7458">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43</w:t>
            </w:r>
          </w:p>
        </w:tc>
        <w:tc>
          <w:tcPr>
            <w:tcW w:w="566" w:type="pct"/>
            <w:gridSpan w:val="2"/>
            <w:tcBorders>
              <w:top w:val="nil"/>
              <w:left w:val="nil"/>
              <w:bottom w:val="single" w:sz="8" w:space="0" w:color="B3EFFD"/>
              <w:right w:val="nil"/>
            </w:tcBorders>
            <w:shd w:val="clear" w:color="auto" w:fill="auto"/>
          </w:tcPr>
          <w:p w14:paraId="7D69DBD2" w14:textId="4EFA122E" w:rsidR="007E7458" w:rsidRPr="00D12853" w:rsidRDefault="007E7458" w:rsidP="007E745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rPr>
            </w:pPr>
            <w:r>
              <w:rPr>
                <w:rFonts w:ascii="Arial Narrow" w:hAnsi="Arial Narrow" w:cs="Calibri"/>
                <w:color w:val="000000"/>
                <w:sz w:val="20"/>
              </w:rPr>
              <w:t>44</w:t>
            </w:r>
          </w:p>
        </w:tc>
      </w:tr>
      <w:tr w:rsidR="007E7458" w:rsidRPr="00D12853" w14:paraId="1222DBC9" w14:textId="77777777" w:rsidTr="00BB0FD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21" w:type="pct"/>
            <w:vMerge/>
          </w:tcPr>
          <w:p w14:paraId="29D82101" w14:textId="77777777" w:rsidR="007E7458" w:rsidRPr="00D12853" w:rsidRDefault="007E7458" w:rsidP="007E7458">
            <w:pPr>
              <w:keepNext/>
              <w:keepLines/>
              <w:spacing w:before="0" w:after="0"/>
              <w:jc w:val="left"/>
              <w:rPr>
                <w:rFonts w:ascii="Arial Narrow" w:hAnsi="Arial Narrow"/>
                <w:bCs/>
                <w:color w:val="000000"/>
              </w:rPr>
            </w:pPr>
          </w:p>
        </w:tc>
        <w:tc>
          <w:tcPr>
            <w:tcW w:w="1025" w:type="pct"/>
            <w:tcBorders>
              <w:top w:val="nil"/>
              <w:left w:val="nil"/>
              <w:bottom w:val="single" w:sz="8" w:space="0" w:color="B3EFFD"/>
              <w:right w:val="nil"/>
            </w:tcBorders>
            <w:shd w:val="clear" w:color="000000" w:fill="FFFFFF"/>
          </w:tcPr>
          <w:p w14:paraId="658C34B1" w14:textId="7109E509" w:rsidR="007E7458" w:rsidRPr="00D12853" w:rsidRDefault="007E7458" w:rsidP="007E745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Calibri"/>
                <w:color w:val="000000"/>
                <w:sz w:val="20"/>
              </w:rPr>
              <w:t>Low Flow Showerhead</w:t>
            </w:r>
          </w:p>
        </w:tc>
        <w:tc>
          <w:tcPr>
            <w:tcW w:w="397" w:type="pct"/>
            <w:tcBorders>
              <w:top w:val="nil"/>
              <w:left w:val="nil"/>
              <w:bottom w:val="single" w:sz="8" w:space="0" w:color="B3EFFD"/>
              <w:right w:val="nil"/>
            </w:tcBorders>
            <w:shd w:val="clear" w:color="000000" w:fill="FFFFFF"/>
          </w:tcPr>
          <w:p w14:paraId="4ECE597E" w14:textId="796CC0C5" w:rsidR="007E7458" w:rsidRPr="00D12853" w:rsidRDefault="007E7458" w:rsidP="007E7458">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Each</w:t>
            </w:r>
          </w:p>
        </w:tc>
        <w:tc>
          <w:tcPr>
            <w:tcW w:w="553" w:type="pct"/>
            <w:gridSpan w:val="3"/>
            <w:tcBorders>
              <w:top w:val="nil"/>
              <w:left w:val="nil"/>
              <w:bottom w:val="single" w:sz="8" w:space="0" w:color="B3EFFD"/>
              <w:right w:val="nil"/>
            </w:tcBorders>
            <w:shd w:val="clear" w:color="000000" w:fill="FFFFFF"/>
          </w:tcPr>
          <w:p w14:paraId="5D4C25E4" w14:textId="5C2C31E9"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23</w:t>
            </w:r>
          </w:p>
        </w:tc>
        <w:tc>
          <w:tcPr>
            <w:tcW w:w="487" w:type="pct"/>
            <w:gridSpan w:val="2"/>
            <w:tcBorders>
              <w:top w:val="nil"/>
              <w:left w:val="nil"/>
              <w:bottom w:val="single" w:sz="8" w:space="0" w:color="B3EFFD"/>
              <w:right w:val="nil"/>
            </w:tcBorders>
            <w:shd w:val="clear" w:color="000000" w:fill="FFFFFF"/>
          </w:tcPr>
          <w:p w14:paraId="4D5683FA" w14:textId="2683AAA9"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10</w:t>
            </w:r>
          </w:p>
        </w:tc>
        <w:tc>
          <w:tcPr>
            <w:tcW w:w="509" w:type="pct"/>
            <w:gridSpan w:val="2"/>
            <w:tcBorders>
              <w:top w:val="nil"/>
              <w:left w:val="nil"/>
              <w:bottom w:val="single" w:sz="8" w:space="0" w:color="B3EFFD"/>
              <w:right w:val="nil"/>
            </w:tcBorders>
            <w:shd w:val="clear" w:color="000000" w:fill="FFFFFF"/>
            <w:noWrap/>
          </w:tcPr>
          <w:p w14:paraId="0B11FA18" w14:textId="2436E844" w:rsidR="007E7458" w:rsidRPr="00D12853" w:rsidRDefault="007E7458" w:rsidP="007E7458">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81</w:t>
            </w:r>
          </w:p>
        </w:tc>
        <w:tc>
          <w:tcPr>
            <w:tcW w:w="742" w:type="pct"/>
            <w:gridSpan w:val="2"/>
            <w:tcBorders>
              <w:top w:val="nil"/>
              <w:left w:val="nil"/>
              <w:bottom w:val="single" w:sz="8" w:space="0" w:color="B3EFFD"/>
              <w:right w:val="nil"/>
            </w:tcBorders>
            <w:shd w:val="clear" w:color="000000" w:fill="FFFFFF"/>
            <w:noWrap/>
          </w:tcPr>
          <w:p w14:paraId="4BB43040" w14:textId="69794E7E" w:rsidR="007E7458" w:rsidRPr="00D12853" w:rsidRDefault="007E7458" w:rsidP="007E7458">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81</w:t>
            </w:r>
          </w:p>
        </w:tc>
        <w:tc>
          <w:tcPr>
            <w:tcW w:w="566" w:type="pct"/>
            <w:gridSpan w:val="2"/>
            <w:tcBorders>
              <w:top w:val="nil"/>
              <w:left w:val="nil"/>
              <w:bottom w:val="single" w:sz="8" w:space="0" w:color="B3EFFD"/>
              <w:right w:val="nil"/>
            </w:tcBorders>
            <w:shd w:val="clear" w:color="auto" w:fill="auto"/>
          </w:tcPr>
          <w:p w14:paraId="5AABF6AB" w14:textId="6DC53726" w:rsidR="007E7458" w:rsidRPr="00D12853" w:rsidRDefault="007E7458" w:rsidP="007E7458">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rPr>
            </w:pPr>
            <w:r>
              <w:rPr>
                <w:rFonts w:ascii="Arial Narrow" w:hAnsi="Arial Narrow" w:cs="Calibri"/>
                <w:color w:val="000000"/>
                <w:sz w:val="20"/>
              </w:rPr>
              <w:t>82</w:t>
            </w:r>
          </w:p>
        </w:tc>
      </w:tr>
      <w:tr w:rsidR="007E7458" w:rsidRPr="00D12853" w14:paraId="64379F93" w14:textId="77777777" w:rsidTr="00BB0FD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4" w:type="pct"/>
            <w:gridSpan w:val="5"/>
          </w:tcPr>
          <w:p w14:paraId="3331D372" w14:textId="77777777" w:rsidR="007E7458" w:rsidRPr="00D12853" w:rsidRDefault="007E7458" w:rsidP="007E7458">
            <w:pPr>
              <w:keepNext/>
              <w:keepLines/>
              <w:spacing w:before="0" w:after="0"/>
              <w:ind w:right="72"/>
              <w:jc w:val="left"/>
              <w:rPr>
                <w:rFonts w:ascii="Arial Narrow" w:hAnsi="Arial Narrow"/>
                <w:b/>
                <w:color w:val="000000"/>
              </w:rPr>
            </w:pPr>
            <w:r w:rsidRPr="00F31C26">
              <w:rPr>
                <w:rFonts w:ascii="Arial Narrow" w:hAnsi="Arial Narrow"/>
                <w:b/>
                <w:color w:val="000000"/>
              </w:rPr>
              <w:t>Total or Weighted Average</w:t>
            </w:r>
          </w:p>
        </w:tc>
        <w:tc>
          <w:tcPr>
            <w:tcW w:w="342" w:type="pct"/>
          </w:tcPr>
          <w:p w14:paraId="19899DC0" w14:textId="77777777"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140" w:type="pct"/>
          </w:tcPr>
          <w:p w14:paraId="4F75805A" w14:textId="5079653A"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434" w:type="pct"/>
            <w:gridSpan w:val="2"/>
          </w:tcPr>
          <w:p w14:paraId="69C9DFF9" w14:textId="0F34BA9A"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11.</w:t>
            </w:r>
            <w:r w:rsidR="00BB0FDA">
              <w:rPr>
                <w:rFonts w:ascii="Arial Narrow" w:hAnsi="Arial Narrow"/>
                <w:b/>
                <w:color w:val="000000"/>
              </w:rPr>
              <w:t>8</w:t>
            </w:r>
          </w:p>
        </w:tc>
        <w:tc>
          <w:tcPr>
            <w:tcW w:w="481" w:type="pct"/>
            <w:gridSpan w:val="2"/>
            <w:noWrap/>
          </w:tcPr>
          <w:p w14:paraId="00A24727" w14:textId="633EC97A" w:rsidR="007E7458" w:rsidRPr="00D12853" w:rsidRDefault="007E7458" w:rsidP="007E7458">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8,253</w:t>
            </w:r>
          </w:p>
        </w:tc>
        <w:tc>
          <w:tcPr>
            <w:tcW w:w="721" w:type="pct"/>
            <w:gridSpan w:val="2"/>
            <w:noWrap/>
          </w:tcPr>
          <w:p w14:paraId="6C9041A9" w14:textId="76885071" w:rsidR="007E7458" w:rsidRPr="00D12853" w:rsidRDefault="007E7458" w:rsidP="007E7458">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8,253</w:t>
            </w:r>
          </w:p>
        </w:tc>
        <w:tc>
          <w:tcPr>
            <w:tcW w:w="528" w:type="pct"/>
          </w:tcPr>
          <w:p w14:paraId="7533EDD3" w14:textId="3F727A1F" w:rsidR="007E7458" w:rsidRPr="00D12853" w:rsidRDefault="007E7458" w:rsidP="007E7458">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r>
              <w:rPr>
                <w:rFonts w:ascii="Arial Narrow" w:hAnsi="Arial Narrow"/>
                <w:b/>
                <w:color w:val="000000"/>
              </w:rPr>
              <w:t>7,538</w:t>
            </w:r>
          </w:p>
        </w:tc>
      </w:tr>
    </w:tbl>
    <w:p w14:paraId="11E88F34" w14:textId="77777777" w:rsidR="00E93A62" w:rsidRPr="00F65903" w:rsidRDefault="00E93A62" w:rsidP="00E93A62">
      <w:pPr>
        <w:keepNext/>
        <w:keepLines/>
        <w:rPr>
          <w:rFonts w:cs="Arial"/>
          <w:i/>
          <w:color w:val="000000" w:themeColor="text1"/>
          <w:sz w:val="18"/>
          <w:szCs w:val="18"/>
        </w:rPr>
      </w:pPr>
      <w:r w:rsidRPr="00F65903">
        <w:rPr>
          <w:rFonts w:cs="Arial"/>
          <w:i/>
          <w:color w:val="000000" w:themeColor="text1"/>
          <w:sz w:val="18"/>
          <w:szCs w:val="18"/>
        </w:rPr>
        <w:t>Source: North Shore Gas tracking data and Guidehouse evaluation team analysis.</w:t>
      </w:r>
    </w:p>
    <w:p w14:paraId="21CA7DBB" w14:textId="77777777" w:rsidR="00E93A62" w:rsidRDefault="00E93A62" w:rsidP="00E93A62"/>
    <w:sectPr w:rsidR="00E93A62" w:rsidSect="0030238F">
      <w:headerReference w:type="default" r:id="rId27"/>
      <w:footerReference w:type="default" r:id="rId28"/>
      <w:pgSz w:w="12240" w:h="15840" w:code="1"/>
      <w:pgMar w:top="1440" w:right="1440" w:bottom="1440" w:left="1440" w:header="720" w:footer="720" w:gutter="0"/>
      <w:pgNumType w:start="1" w:chapStyle="5"/>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Stu Slote" w:date="2024-03-20T21:37:00Z" w:initials="SS">
    <w:p w14:paraId="67719605" w14:textId="77777777" w:rsidR="008A004A" w:rsidRDefault="008A004A" w:rsidP="001E7420">
      <w:pPr>
        <w:pStyle w:val="CommentText"/>
      </w:pPr>
      <w:r>
        <w:rPr>
          <w:rStyle w:val="CommentReference"/>
        </w:rPr>
        <w:annotationRef/>
      </w:r>
      <w:r>
        <w:t xml:space="preserve">Fix black line on bottom left to make it light blue.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7196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A5D59C" w16cex:dateUtc="2024-03-21T0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719605" w16cid:durableId="29A5D5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27141" w14:textId="77777777" w:rsidR="005A7074" w:rsidRDefault="005A7074" w:rsidP="00183005">
      <w:r>
        <w:separator/>
      </w:r>
    </w:p>
  </w:endnote>
  <w:endnote w:type="continuationSeparator" w:id="0">
    <w:p w14:paraId="57701162" w14:textId="77777777" w:rsidR="005A7074" w:rsidRDefault="005A7074"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4D"/>
    <w:family w:val="auto"/>
    <w:notTrueType/>
    <w:pitch w:val="variable"/>
    <w:sig w:usb0="A00002FF" w:usb1="7800205A" w:usb2="14600000" w:usb3="00000000" w:csb0="00000193"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844E2" w14:textId="77777777" w:rsidR="005A7074" w:rsidRDefault="005A7074" w:rsidP="00183005">
      <w:r>
        <w:separator/>
      </w:r>
    </w:p>
  </w:footnote>
  <w:footnote w:type="continuationSeparator" w:id="0">
    <w:p w14:paraId="24C42042" w14:textId="77777777" w:rsidR="005A7074" w:rsidRDefault="005A7074" w:rsidP="00183005">
      <w:r>
        <w:continuationSeparator/>
      </w:r>
    </w:p>
  </w:footnote>
  <w:footnote w:id="1">
    <w:p w14:paraId="17BDB598" w14:textId="6471033F" w:rsidR="00BB0FDA" w:rsidRDefault="00BB0FDA">
      <w:pPr>
        <w:pStyle w:val="FootnoteText"/>
      </w:pPr>
      <w:r>
        <w:rPr>
          <w:rStyle w:val="FootnoteReference"/>
        </w:rPr>
        <w:footnoteRef/>
      </w:r>
      <w:r>
        <w:t xml:space="preserve"> </w:t>
      </w:r>
      <w:r w:rsidRPr="00BB0FDA">
        <w:t xml:space="preserve">  Illinois Statewide Technical Reference Manual (IL-TRM) version 11.0 from http://www.ilsag.info/technical-reference-manual.html</w:t>
      </w:r>
    </w:p>
  </w:footnote>
  <w:footnote w:id="2">
    <w:p w14:paraId="3E8B21D5" w14:textId="11F1B3B9" w:rsidR="00BB0FDA" w:rsidRDefault="00BB0FDA">
      <w:pPr>
        <w:pStyle w:val="FootnoteText"/>
      </w:pPr>
      <w:r>
        <w:rPr>
          <w:rStyle w:val="FootnoteReference"/>
        </w:rPr>
        <w:footnoteRef/>
      </w:r>
      <w:r>
        <w:t xml:space="preserve"> </w:t>
      </w:r>
      <w:r w:rsidRPr="00BB0FDA">
        <w:t xml:space="preserve"> Franklin Energy Master Measure Database (MMDB - Res and MF, provided February 08, 2023). Excel file 2023_SFHU_Resource Innovations</w:t>
      </w:r>
      <w:r>
        <w:t xml:space="preserve"> </w:t>
      </w:r>
      <w:r w:rsidRPr="00BB0FDA">
        <w:t>Savings Calculator.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770"/>
      <w:gridCol w:w="4590"/>
    </w:tblGrid>
    <w:tr w:rsidR="009D4752" w14:paraId="380D7AF3" w14:textId="77777777" w:rsidTr="005F1B06">
      <w:trPr>
        <w:jc w:val="center"/>
      </w:trPr>
      <w:tc>
        <w:tcPr>
          <w:tcW w:w="4770" w:type="dxa"/>
          <w:vAlign w:val="center"/>
        </w:tcPr>
        <w:p w14:paraId="0832C44E" w14:textId="77777777" w:rsidR="009D4752" w:rsidRPr="006A71F6" w:rsidRDefault="009D4752" w:rsidP="009D4752">
          <w:pPr>
            <w:pStyle w:val="Header"/>
          </w:pPr>
          <w:r>
            <w:rPr>
              <w:noProof/>
            </w:rPr>
            <w:drawing>
              <wp:inline distT="0" distB="0" distL="0" distR="0" wp14:anchorId="78329F7B" wp14:editId="491D1E68">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4590" w:type="dxa"/>
          <w:vAlign w:val="bottom"/>
        </w:tcPr>
        <w:p w14:paraId="1EA1963E" w14:textId="06741E6F" w:rsidR="009D4752" w:rsidRPr="007B09EC" w:rsidRDefault="009D4752" w:rsidP="009D4752">
          <w:pPr>
            <w:pStyle w:val="Header"/>
          </w:pPr>
          <w:r>
            <w:rPr>
              <w:bCs/>
              <w:noProof/>
            </w:rPr>
            <w:fldChar w:fldCharType="begin"/>
          </w:r>
          <w:r>
            <w:rPr>
              <w:bCs/>
              <w:noProof/>
            </w:rPr>
            <w:instrText xml:space="preserve"> STYLEREF  Title,Cover_Title  \* MERGEFORMAT </w:instrText>
          </w:r>
          <w:r>
            <w:rPr>
              <w:bCs/>
              <w:noProof/>
            </w:rPr>
            <w:fldChar w:fldCharType="separate"/>
          </w:r>
          <w:r w:rsidRPr="009D4752">
            <w:rPr>
              <w:b/>
              <w:noProof/>
            </w:rPr>
            <w:t>[Program Name] Impact Evaluation Report</w:t>
          </w:r>
          <w:r>
            <w:rPr>
              <w:bCs/>
              <w:noProof/>
            </w:rPr>
            <w:fldChar w:fldCharType="end"/>
          </w:r>
        </w:p>
      </w:tc>
    </w:tr>
  </w:tbl>
  <w:p w14:paraId="46E54D99" w14:textId="77777777" w:rsidR="004F0F97" w:rsidRPr="009D4752" w:rsidRDefault="004F0F97" w:rsidP="009D4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9139" w14:textId="77777777" w:rsidR="00D657F7" w:rsidRDefault="00D657F7" w:rsidP="00D657F7">
    <w:pPr>
      <w:pStyle w:val="Header"/>
    </w:pPr>
    <w:r w:rsidRPr="00FB65FA">
      <w:rPr>
        <w:noProof/>
      </w:rPr>
      <w:drawing>
        <wp:anchor distT="0" distB="0" distL="114300" distR="114300" simplePos="0" relativeHeight="251659264" behindDoc="1" locked="0" layoutInCell="1" allowOverlap="1" wp14:anchorId="67D81FDE" wp14:editId="694B6B3A">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7C230DDF" w14:textId="77777777" w:rsidR="00D657F7" w:rsidRDefault="00D657F7" w:rsidP="00D657F7">
    <w:pPr>
      <w:pStyle w:val="Header"/>
    </w:pPr>
  </w:p>
  <w:p w14:paraId="4D28D61C" w14:textId="77777777" w:rsidR="00D657F7" w:rsidRPr="00D657F7" w:rsidRDefault="00D657F7" w:rsidP="00D657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050"/>
      <w:gridCol w:w="5310"/>
    </w:tblGrid>
    <w:tr w:rsidR="009D4752" w14:paraId="7A089240" w14:textId="77777777" w:rsidTr="00B96BCC">
      <w:trPr>
        <w:jc w:val="center"/>
      </w:trPr>
      <w:tc>
        <w:tcPr>
          <w:tcW w:w="4050" w:type="dxa"/>
          <w:vAlign w:val="center"/>
        </w:tcPr>
        <w:p w14:paraId="22AD264D" w14:textId="77777777" w:rsidR="009D4752" w:rsidRPr="006A71F6" w:rsidRDefault="009D4752" w:rsidP="009D4752">
          <w:pPr>
            <w:pStyle w:val="Header"/>
          </w:pPr>
          <w:r>
            <w:rPr>
              <w:noProof/>
            </w:rPr>
            <w:drawing>
              <wp:inline distT="0" distB="0" distL="0" distR="0" wp14:anchorId="5D3C482A" wp14:editId="6CA96080">
                <wp:extent cx="1646218" cy="523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5310" w:type="dxa"/>
          <w:vAlign w:val="bottom"/>
        </w:tcPr>
        <w:p w14:paraId="67A32D2A" w14:textId="1A916ADE" w:rsidR="009D4752" w:rsidRPr="00B96BCC" w:rsidRDefault="009D4752" w:rsidP="009D4752">
          <w:pPr>
            <w:pStyle w:val="Header"/>
            <w:rPr>
              <w:bCs/>
            </w:rPr>
          </w:pPr>
          <w:r w:rsidRPr="00B96BCC">
            <w:rPr>
              <w:bCs/>
              <w:noProof/>
            </w:rPr>
            <w:fldChar w:fldCharType="begin"/>
          </w:r>
          <w:r w:rsidRPr="00B96BCC">
            <w:rPr>
              <w:bCs/>
              <w:noProof/>
            </w:rPr>
            <w:instrText xml:space="preserve"> STYLEREF  Title,Cover_Title  \* MERGEFORMAT </w:instrText>
          </w:r>
          <w:r w:rsidRPr="00B96BCC">
            <w:rPr>
              <w:bCs/>
              <w:noProof/>
            </w:rPr>
            <w:fldChar w:fldCharType="separate"/>
          </w:r>
          <w:r w:rsidR="00B5068A">
            <w:rPr>
              <w:bCs/>
              <w:noProof/>
            </w:rPr>
            <w:t>Home Energy Jumpstart Impact Evaluation Report</w:t>
          </w:r>
          <w:r w:rsidRPr="00B96BCC">
            <w:rPr>
              <w:bCs/>
              <w:noProof/>
            </w:rPr>
            <w:fldChar w:fldCharType="end"/>
          </w:r>
        </w:p>
      </w:tc>
    </w:tr>
  </w:tbl>
  <w:p w14:paraId="35DF93F7" w14:textId="77777777" w:rsidR="009D4752" w:rsidRPr="00E656A1" w:rsidRDefault="009D4752" w:rsidP="009D4752">
    <w:pPr>
      <w:pStyle w:val="Header"/>
    </w:pPr>
  </w:p>
  <w:p w14:paraId="54F9ABAD" w14:textId="77777777" w:rsidR="004F0F97" w:rsidRPr="009D4752" w:rsidRDefault="004F0F97" w:rsidP="009D47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484C92A3"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B5068A" w:rsidRPr="00B5068A">
            <w:rPr>
              <w:b/>
              <w:noProof/>
            </w:rPr>
            <w:t>Home Energy Jumpstart Impact</w:t>
          </w:r>
          <w:r w:rsidR="00B5068A">
            <w:rPr>
              <w:bCs/>
              <w:noProof/>
            </w:rPr>
            <w:t xml:space="preserve"> Evaluation Report</w:t>
          </w:r>
          <w:r>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1"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1"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2"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4"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914515957">
    <w:abstractNumId w:val="33"/>
  </w:num>
  <w:num w:numId="2" w16cid:durableId="1836988673">
    <w:abstractNumId w:val="15"/>
  </w:num>
  <w:num w:numId="3" w16cid:durableId="572662720">
    <w:abstractNumId w:val="28"/>
  </w:num>
  <w:num w:numId="4" w16cid:durableId="652367676">
    <w:abstractNumId w:val="27"/>
  </w:num>
  <w:num w:numId="5" w16cid:durableId="2012020781">
    <w:abstractNumId w:val="12"/>
  </w:num>
  <w:num w:numId="6" w16cid:durableId="60494156">
    <w:abstractNumId w:val="24"/>
  </w:num>
  <w:num w:numId="7" w16cid:durableId="351999140">
    <w:abstractNumId w:val="20"/>
  </w:num>
  <w:num w:numId="8" w16cid:durableId="1543706362">
    <w:abstractNumId w:val="32"/>
  </w:num>
  <w:num w:numId="9" w16cid:durableId="507138105">
    <w:abstractNumId w:val="17"/>
  </w:num>
  <w:num w:numId="10" w16cid:durableId="44524327">
    <w:abstractNumId w:val="30"/>
  </w:num>
  <w:num w:numId="11" w16cid:durableId="259725313">
    <w:abstractNumId w:val="9"/>
  </w:num>
  <w:num w:numId="12" w16cid:durableId="942610404">
    <w:abstractNumId w:val="7"/>
  </w:num>
  <w:num w:numId="13" w16cid:durableId="217016143">
    <w:abstractNumId w:val="6"/>
  </w:num>
  <w:num w:numId="14" w16cid:durableId="792332032">
    <w:abstractNumId w:val="5"/>
  </w:num>
  <w:num w:numId="15" w16cid:durableId="353650305">
    <w:abstractNumId w:val="4"/>
  </w:num>
  <w:num w:numId="16" w16cid:durableId="1275285878">
    <w:abstractNumId w:val="8"/>
  </w:num>
  <w:num w:numId="17" w16cid:durableId="203906675">
    <w:abstractNumId w:val="3"/>
  </w:num>
  <w:num w:numId="18" w16cid:durableId="1442070409">
    <w:abstractNumId w:val="2"/>
  </w:num>
  <w:num w:numId="19" w16cid:durableId="1342271661">
    <w:abstractNumId w:val="1"/>
  </w:num>
  <w:num w:numId="20" w16cid:durableId="1139372653">
    <w:abstractNumId w:val="0"/>
  </w:num>
  <w:num w:numId="21" w16cid:durableId="227762789">
    <w:abstractNumId w:val="34"/>
  </w:num>
  <w:num w:numId="22" w16cid:durableId="780222722">
    <w:abstractNumId w:val="16"/>
  </w:num>
  <w:num w:numId="23" w16cid:durableId="546650308">
    <w:abstractNumId w:val="23"/>
  </w:num>
  <w:num w:numId="24" w16cid:durableId="1669626378">
    <w:abstractNumId w:val="18"/>
  </w:num>
  <w:num w:numId="25" w16cid:durableId="1529830481">
    <w:abstractNumId w:val="22"/>
  </w:num>
  <w:num w:numId="26" w16cid:durableId="1196966438">
    <w:abstractNumId w:val="21"/>
  </w:num>
  <w:num w:numId="27" w16cid:durableId="1632858962">
    <w:abstractNumId w:val="13"/>
  </w:num>
  <w:num w:numId="28" w16cid:durableId="1933974016">
    <w:abstractNumId w:val="10"/>
  </w:num>
  <w:num w:numId="29" w16cid:durableId="214894526">
    <w:abstractNumId w:val="31"/>
  </w:num>
  <w:num w:numId="30" w16cid:durableId="1105422986">
    <w:abstractNumId w:val="14"/>
  </w:num>
  <w:num w:numId="31" w16cid:durableId="2081101303">
    <w:abstractNumId w:val="29"/>
  </w:num>
  <w:num w:numId="32" w16cid:durableId="660159399">
    <w:abstractNumId w:val="19"/>
  </w:num>
  <w:num w:numId="33" w16cid:durableId="1649093609">
    <w:abstractNumId w:val="25"/>
  </w:num>
  <w:num w:numId="34" w16cid:durableId="1796022452">
    <w:abstractNumId w:val="26"/>
  </w:num>
  <w:num w:numId="35" w16cid:durableId="583494429">
    <w:abstractNumId w:val="11"/>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u Slote">
    <w15:presenceInfo w15:providerId="AD" w15:userId="S::stu.slote@guidehouse.com::4e95dd97-c4a7-4809-9425-5bef114161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6F4"/>
    <w:rsid w:val="00012CA5"/>
    <w:rsid w:val="00012D2E"/>
    <w:rsid w:val="00012E47"/>
    <w:rsid w:val="00013033"/>
    <w:rsid w:val="00013376"/>
    <w:rsid w:val="00013A7D"/>
    <w:rsid w:val="00013D34"/>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76E"/>
    <w:rsid w:val="000447CF"/>
    <w:rsid w:val="00045D1B"/>
    <w:rsid w:val="0004642C"/>
    <w:rsid w:val="000466A2"/>
    <w:rsid w:val="00046804"/>
    <w:rsid w:val="00047C36"/>
    <w:rsid w:val="00047C9E"/>
    <w:rsid w:val="00050B2E"/>
    <w:rsid w:val="00050EC6"/>
    <w:rsid w:val="000521F1"/>
    <w:rsid w:val="0005225A"/>
    <w:rsid w:val="0005287F"/>
    <w:rsid w:val="00052A0D"/>
    <w:rsid w:val="00052A82"/>
    <w:rsid w:val="000531E0"/>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2F7"/>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43F2"/>
    <w:rsid w:val="000E477F"/>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4D80"/>
    <w:rsid w:val="001053B0"/>
    <w:rsid w:val="001059D6"/>
    <w:rsid w:val="00105A93"/>
    <w:rsid w:val="00105D7F"/>
    <w:rsid w:val="00106088"/>
    <w:rsid w:val="00106230"/>
    <w:rsid w:val="001069E6"/>
    <w:rsid w:val="00106E91"/>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BFB"/>
    <w:rsid w:val="0012621D"/>
    <w:rsid w:val="00126821"/>
    <w:rsid w:val="00127794"/>
    <w:rsid w:val="00127A28"/>
    <w:rsid w:val="00127D26"/>
    <w:rsid w:val="00127EB8"/>
    <w:rsid w:val="00127F0A"/>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490"/>
    <w:rsid w:val="00137E93"/>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1A7C"/>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D0"/>
    <w:rsid w:val="00187797"/>
    <w:rsid w:val="0018785D"/>
    <w:rsid w:val="0019032F"/>
    <w:rsid w:val="00190CD5"/>
    <w:rsid w:val="00190DC7"/>
    <w:rsid w:val="00191AD0"/>
    <w:rsid w:val="00191AF5"/>
    <w:rsid w:val="00191B3D"/>
    <w:rsid w:val="00191C74"/>
    <w:rsid w:val="00191F34"/>
    <w:rsid w:val="0019220D"/>
    <w:rsid w:val="0019307C"/>
    <w:rsid w:val="0019450B"/>
    <w:rsid w:val="001957CB"/>
    <w:rsid w:val="00195861"/>
    <w:rsid w:val="00195E4B"/>
    <w:rsid w:val="00197319"/>
    <w:rsid w:val="00197BDD"/>
    <w:rsid w:val="00197D5F"/>
    <w:rsid w:val="00197F86"/>
    <w:rsid w:val="001A016D"/>
    <w:rsid w:val="001A021B"/>
    <w:rsid w:val="001A057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4BF"/>
    <w:rsid w:val="001B1662"/>
    <w:rsid w:val="001B1B4A"/>
    <w:rsid w:val="001B1D47"/>
    <w:rsid w:val="001B2B93"/>
    <w:rsid w:val="001B3664"/>
    <w:rsid w:val="001B3BC3"/>
    <w:rsid w:val="001B41A5"/>
    <w:rsid w:val="001B447E"/>
    <w:rsid w:val="001B4794"/>
    <w:rsid w:val="001B4807"/>
    <w:rsid w:val="001B4DE9"/>
    <w:rsid w:val="001B5E06"/>
    <w:rsid w:val="001B6F99"/>
    <w:rsid w:val="001B7362"/>
    <w:rsid w:val="001B7466"/>
    <w:rsid w:val="001B74BE"/>
    <w:rsid w:val="001B76B1"/>
    <w:rsid w:val="001B788E"/>
    <w:rsid w:val="001B7964"/>
    <w:rsid w:val="001C1482"/>
    <w:rsid w:val="001C1526"/>
    <w:rsid w:val="001C1E38"/>
    <w:rsid w:val="001C3A41"/>
    <w:rsid w:val="001C3E54"/>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CF9"/>
    <w:rsid w:val="00275F29"/>
    <w:rsid w:val="00276242"/>
    <w:rsid w:val="0027681D"/>
    <w:rsid w:val="00276CC4"/>
    <w:rsid w:val="00276DFE"/>
    <w:rsid w:val="002772B7"/>
    <w:rsid w:val="002778BA"/>
    <w:rsid w:val="00277EDA"/>
    <w:rsid w:val="00280839"/>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979"/>
    <w:rsid w:val="002B7DD8"/>
    <w:rsid w:val="002B7FA9"/>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688"/>
    <w:rsid w:val="00321A0A"/>
    <w:rsid w:val="00321B9E"/>
    <w:rsid w:val="00321FB0"/>
    <w:rsid w:val="003220EC"/>
    <w:rsid w:val="003221EF"/>
    <w:rsid w:val="0032299D"/>
    <w:rsid w:val="00322EC3"/>
    <w:rsid w:val="003234F0"/>
    <w:rsid w:val="00323C03"/>
    <w:rsid w:val="00323CFC"/>
    <w:rsid w:val="00323FF6"/>
    <w:rsid w:val="00325307"/>
    <w:rsid w:val="00325AAA"/>
    <w:rsid w:val="003265FE"/>
    <w:rsid w:val="00326CD8"/>
    <w:rsid w:val="00327024"/>
    <w:rsid w:val="00327C04"/>
    <w:rsid w:val="00330AB6"/>
    <w:rsid w:val="00331511"/>
    <w:rsid w:val="003316A6"/>
    <w:rsid w:val="00331F7B"/>
    <w:rsid w:val="00332FA8"/>
    <w:rsid w:val="00335514"/>
    <w:rsid w:val="00335964"/>
    <w:rsid w:val="00336233"/>
    <w:rsid w:val="00336A1F"/>
    <w:rsid w:val="00337A21"/>
    <w:rsid w:val="003401D9"/>
    <w:rsid w:val="00340B9C"/>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811"/>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F0D"/>
    <w:rsid w:val="0036165E"/>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D3E"/>
    <w:rsid w:val="003905C2"/>
    <w:rsid w:val="003906EE"/>
    <w:rsid w:val="00390C46"/>
    <w:rsid w:val="00391AFD"/>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0D3E"/>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C7BBB"/>
    <w:rsid w:val="003D0436"/>
    <w:rsid w:val="003D0838"/>
    <w:rsid w:val="003D16E2"/>
    <w:rsid w:val="003D1745"/>
    <w:rsid w:val="003D29B7"/>
    <w:rsid w:val="003D3263"/>
    <w:rsid w:val="003D35F7"/>
    <w:rsid w:val="003D3880"/>
    <w:rsid w:val="003D38D6"/>
    <w:rsid w:val="003D3F43"/>
    <w:rsid w:val="003D4173"/>
    <w:rsid w:val="003D428A"/>
    <w:rsid w:val="003D457E"/>
    <w:rsid w:val="003D4F7B"/>
    <w:rsid w:val="003D54B0"/>
    <w:rsid w:val="003D5A21"/>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799"/>
    <w:rsid w:val="00401D3E"/>
    <w:rsid w:val="00401F8F"/>
    <w:rsid w:val="00402837"/>
    <w:rsid w:val="0040420D"/>
    <w:rsid w:val="004047A7"/>
    <w:rsid w:val="0040536B"/>
    <w:rsid w:val="004054C0"/>
    <w:rsid w:val="00405823"/>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F18"/>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0B2F"/>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33A4"/>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E2A"/>
    <w:rsid w:val="00477F11"/>
    <w:rsid w:val="0048083A"/>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7055"/>
    <w:rsid w:val="004A778A"/>
    <w:rsid w:val="004A7796"/>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3945"/>
    <w:rsid w:val="004C4AE8"/>
    <w:rsid w:val="004C5264"/>
    <w:rsid w:val="004C60D2"/>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5CB9"/>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83"/>
    <w:rsid w:val="00501513"/>
    <w:rsid w:val="005019B2"/>
    <w:rsid w:val="005024AC"/>
    <w:rsid w:val="005032FC"/>
    <w:rsid w:val="00503D3F"/>
    <w:rsid w:val="00503D7E"/>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6455"/>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900C3"/>
    <w:rsid w:val="00590682"/>
    <w:rsid w:val="00590A32"/>
    <w:rsid w:val="005926CF"/>
    <w:rsid w:val="0059271B"/>
    <w:rsid w:val="005930DC"/>
    <w:rsid w:val="0059317B"/>
    <w:rsid w:val="0059324A"/>
    <w:rsid w:val="00593DF2"/>
    <w:rsid w:val="00594A83"/>
    <w:rsid w:val="0059523C"/>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69CF"/>
    <w:rsid w:val="005E701B"/>
    <w:rsid w:val="005E7898"/>
    <w:rsid w:val="005F059A"/>
    <w:rsid w:val="005F08DF"/>
    <w:rsid w:val="005F0B1C"/>
    <w:rsid w:val="005F14B8"/>
    <w:rsid w:val="005F1634"/>
    <w:rsid w:val="005F175C"/>
    <w:rsid w:val="005F1A7C"/>
    <w:rsid w:val="005F1CA1"/>
    <w:rsid w:val="005F1D23"/>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DD0"/>
    <w:rsid w:val="00684E8E"/>
    <w:rsid w:val="00684ECD"/>
    <w:rsid w:val="00685243"/>
    <w:rsid w:val="00685B11"/>
    <w:rsid w:val="0068668A"/>
    <w:rsid w:val="00686CAC"/>
    <w:rsid w:val="00686F7D"/>
    <w:rsid w:val="0068764A"/>
    <w:rsid w:val="00690579"/>
    <w:rsid w:val="006905E3"/>
    <w:rsid w:val="0069207E"/>
    <w:rsid w:val="00692196"/>
    <w:rsid w:val="00692672"/>
    <w:rsid w:val="00692C2F"/>
    <w:rsid w:val="00692F7E"/>
    <w:rsid w:val="00693883"/>
    <w:rsid w:val="0069419F"/>
    <w:rsid w:val="00694719"/>
    <w:rsid w:val="006953CE"/>
    <w:rsid w:val="00695914"/>
    <w:rsid w:val="006961B3"/>
    <w:rsid w:val="00696C44"/>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A24"/>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0E4"/>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325"/>
    <w:rsid w:val="0070658C"/>
    <w:rsid w:val="00706B8A"/>
    <w:rsid w:val="0070796A"/>
    <w:rsid w:val="00707C2B"/>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458"/>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70ED"/>
    <w:rsid w:val="00817248"/>
    <w:rsid w:val="00817433"/>
    <w:rsid w:val="00817F25"/>
    <w:rsid w:val="008201EC"/>
    <w:rsid w:val="0082102D"/>
    <w:rsid w:val="00821BE4"/>
    <w:rsid w:val="00821E8F"/>
    <w:rsid w:val="008225E9"/>
    <w:rsid w:val="00822883"/>
    <w:rsid w:val="0082294F"/>
    <w:rsid w:val="00822C29"/>
    <w:rsid w:val="00822F88"/>
    <w:rsid w:val="00823731"/>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9027B"/>
    <w:rsid w:val="00891263"/>
    <w:rsid w:val="008913DC"/>
    <w:rsid w:val="008915EA"/>
    <w:rsid w:val="00891FC8"/>
    <w:rsid w:val="00893364"/>
    <w:rsid w:val="00893451"/>
    <w:rsid w:val="0089355A"/>
    <w:rsid w:val="00894578"/>
    <w:rsid w:val="0089578B"/>
    <w:rsid w:val="00895D27"/>
    <w:rsid w:val="00896068"/>
    <w:rsid w:val="00896C2F"/>
    <w:rsid w:val="008A004A"/>
    <w:rsid w:val="008A00B8"/>
    <w:rsid w:val="008A0829"/>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E004C"/>
    <w:rsid w:val="008E0C43"/>
    <w:rsid w:val="008E1133"/>
    <w:rsid w:val="008E16A4"/>
    <w:rsid w:val="008E201E"/>
    <w:rsid w:val="008E219F"/>
    <w:rsid w:val="008E30B8"/>
    <w:rsid w:val="008E345B"/>
    <w:rsid w:val="008E365B"/>
    <w:rsid w:val="008E54D4"/>
    <w:rsid w:val="008E5DC8"/>
    <w:rsid w:val="008E5E72"/>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A79"/>
    <w:rsid w:val="00915C49"/>
    <w:rsid w:val="009160FC"/>
    <w:rsid w:val="009165DE"/>
    <w:rsid w:val="00916A41"/>
    <w:rsid w:val="00917165"/>
    <w:rsid w:val="00917983"/>
    <w:rsid w:val="00917B1D"/>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5460"/>
    <w:rsid w:val="0093623A"/>
    <w:rsid w:val="0093649A"/>
    <w:rsid w:val="00936CAF"/>
    <w:rsid w:val="00937874"/>
    <w:rsid w:val="009400A7"/>
    <w:rsid w:val="00940262"/>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93"/>
    <w:rsid w:val="009551D0"/>
    <w:rsid w:val="0095561B"/>
    <w:rsid w:val="00955A07"/>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74D6"/>
    <w:rsid w:val="009A07CC"/>
    <w:rsid w:val="009A0A5C"/>
    <w:rsid w:val="009A0F87"/>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2CDB"/>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E90"/>
    <w:rsid w:val="009D4752"/>
    <w:rsid w:val="009D4D82"/>
    <w:rsid w:val="009D5588"/>
    <w:rsid w:val="009D61DB"/>
    <w:rsid w:val="009D6274"/>
    <w:rsid w:val="009D7076"/>
    <w:rsid w:val="009D7457"/>
    <w:rsid w:val="009D7DCB"/>
    <w:rsid w:val="009D7F5E"/>
    <w:rsid w:val="009E0360"/>
    <w:rsid w:val="009E039B"/>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23"/>
    <w:rsid w:val="009F66BC"/>
    <w:rsid w:val="009F6912"/>
    <w:rsid w:val="009F6EC1"/>
    <w:rsid w:val="009F79D6"/>
    <w:rsid w:val="009F7AF4"/>
    <w:rsid w:val="00A00428"/>
    <w:rsid w:val="00A00A16"/>
    <w:rsid w:val="00A020A4"/>
    <w:rsid w:val="00A025F0"/>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AEA"/>
    <w:rsid w:val="00A86D0C"/>
    <w:rsid w:val="00A86D34"/>
    <w:rsid w:val="00A86E55"/>
    <w:rsid w:val="00A8785C"/>
    <w:rsid w:val="00A901EF"/>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2157"/>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C0324"/>
    <w:rsid w:val="00AC04C1"/>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44E2"/>
    <w:rsid w:val="00AD4835"/>
    <w:rsid w:val="00AD4F12"/>
    <w:rsid w:val="00AD5798"/>
    <w:rsid w:val="00AD5A59"/>
    <w:rsid w:val="00AD629A"/>
    <w:rsid w:val="00AD7318"/>
    <w:rsid w:val="00AD78FF"/>
    <w:rsid w:val="00AD7DBE"/>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68A"/>
    <w:rsid w:val="00B50A7A"/>
    <w:rsid w:val="00B50C69"/>
    <w:rsid w:val="00B50E0F"/>
    <w:rsid w:val="00B50E1E"/>
    <w:rsid w:val="00B5177D"/>
    <w:rsid w:val="00B52349"/>
    <w:rsid w:val="00B52A58"/>
    <w:rsid w:val="00B52DE9"/>
    <w:rsid w:val="00B5408A"/>
    <w:rsid w:val="00B5485A"/>
    <w:rsid w:val="00B54A28"/>
    <w:rsid w:val="00B54AFF"/>
    <w:rsid w:val="00B5559B"/>
    <w:rsid w:val="00B5561F"/>
    <w:rsid w:val="00B55F3F"/>
    <w:rsid w:val="00B56303"/>
    <w:rsid w:val="00B56D4A"/>
    <w:rsid w:val="00B5729C"/>
    <w:rsid w:val="00B60104"/>
    <w:rsid w:val="00B603F8"/>
    <w:rsid w:val="00B60429"/>
    <w:rsid w:val="00B607B6"/>
    <w:rsid w:val="00B60D11"/>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120"/>
    <w:rsid w:val="00B8475B"/>
    <w:rsid w:val="00B84766"/>
    <w:rsid w:val="00B84D1E"/>
    <w:rsid w:val="00B84F22"/>
    <w:rsid w:val="00B856F2"/>
    <w:rsid w:val="00B8571A"/>
    <w:rsid w:val="00B858FE"/>
    <w:rsid w:val="00B865D3"/>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EE3"/>
    <w:rsid w:val="00B96BCC"/>
    <w:rsid w:val="00B96BFE"/>
    <w:rsid w:val="00B96ED0"/>
    <w:rsid w:val="00B970C0"/>
    <w:rsid w:val="00B97452"/>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0FDA"/>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0EC3"/>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63EE"/>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44E"/>
    <w:rsid w:val="00C55B41"/>
    <w:rsid w:val="00C55DA3"/>
    <w:rsid w:val="00C56A15"/>
    <w:rsid w:val="00C56D2E"/>
    <w:rsid w:val="00C56E83"/>
    <w:rsid w:val="00C5707E"/>
    <w:rsid w:val="00C6018F"/>
    <w:rsid w:val="00C6028A"/>
    <w:rsid w:val="00C60365"/>
    <w:rsid w:val="00C60BB6"/>
    <w:rsid w:val="00C60FED"/>
    <w:rsid w:val="00C61570"/>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1A8"/>
    <w:rsid w:val="00C7003A"/>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A69"/>
    <w:rsid w:val="00CA32FD"/>
    <w:rsid w:val="00CA33F5"/>
    <w:rsid w:val="00CA3579"/>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653"/>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13FC"/>
    <w:rsid w:val="00CF1402"/>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005"/>
    <w:rsid w:val="00D15337"/>
    <w:rsid w:val="00D153AC"/>
    <w:rsid w:val="00D153C1"/>
    <w:rsid w:val="00D159C8"/>
    <w:rsid w:val="00D15A16"/>
    <w:rsid w:val="00D16216"/>
    <w:rsid w:val="00D16373"/>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7F7"/>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47E0"/>
    <w:rsid w:val="00E14835"/>
    <w:rsid w:val="00E1511B"/>
    <w:rsid w:val="00E15E1A"/>
    <w:rsid w:val="00E16C8F"/>
    <w:rsid w:val="00E17041"/>
    <w:rsid w:val="00E1784D"/>
    <w:rsid w:val="00E17923"/>
    <w:rsid w:val="00E17DEE"/>
    <w:rsid w:val="00E200FF"/>
    <w:rsid w:val="00E211F9"/>
    <w:rsid w:val="00E21A3A"/>
    <w:rsid w:val="00E21C5E"/>
    <w:rsid w:val="00E223BB"/>
    <w:rsid w:val="00E22F76"/>
    <w:rsid w:val="00E23120"/>
    <w:rsid w:val="00E243F6"/>
    <w:rsid w:val="00E2494C"/>
    <w:rsid w:val="00E24A04"/>
    <w:rsid w:val="00E2593C"/>
    <w:rsid w:val="00E260E1"/>
    <w:rsid w:val="00E266BF"/>
    <w:rsid w:val="00E275D8"/>
    <w:rsid w:val="00E27B4B"/>
    <w:rsid w:val="00E27D4D"/>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AC4"/>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49AF"/>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32AD"/>
    <w:rsid w:val="00E93A62"/>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263"/>
    <w:rsid w:val="00EB0B50"/>
    <w:rsid w:val="00EB0BA6"/>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59F"/>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D77"/>
    <w:rsid w:val="00F111BB"/>
    <w:rsid w:val="00F1277A"/>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1C26"/>
    <w:rsid w:val="00F32459"/>
    <w:rsid w:val="00F325A7"/>
    <w:rsid w:val="00F3334F"/>
    <w:rsid w:val="00F33456"/>
    <w:rsid w:val="00F33968"/>
    <w:rsid w:val="00F339A7"/>
    <w:rsid w:val="00F34705"/>
    <w:rsid w:val="00F3475D"/>
    <w:rsid w:val="00F34C6B"/>
    <w:rsid w:val="00F34DC7"/>
    <w:rsid w:val="00F35768"/>
    <w:rsid w:val="00F366B8"/>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CD2"/>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903"/>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5EF1"/>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4752"/>
    <w:rPr>
      <w:rFonts w:ascii="Arial" w:hAnsi="Arial"/>
      <w:sz w:val="22"/>
    </w:rPr>
  </w:style>
  <w:style w:type="paragraph" w:styleId="Heading1">
    <w:name w:val="heading 1"/>
    <w:basedOn w:val="Normal"/>
    <w:next w:val="BodyText"/>
    <w:link w:val="Heading1Char"/>
    <w:qFormat/>
    <w:rsid w:val="009D4752"/>
    <w:pPr>
      <w:keepNext/>
      <w:keepLines/>
      <w:numPr>
        <w:numId w:val="28"/>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D4752"/>
    <w:pPr>
      <w:keepNext/>
      <w:numPr>
        <w:ilvl w:val="1"/>
        <w:numId w:val="28"/>
      </w:numPr>
      <w:spacing w:before="240" w:after="240"/>
      <w:outlineLvl w:val="1"/>
    </w:pPr>
    <w:rPr>
      <w:rFonts w:cs="Arial"/>
      <w:b/>
      <w:bCs/>
      <w:iCs/>
      <w:sz w:val="28"/>
      <w:szCs w:val="26"/>
    </w:rPr>
  </w:style>
  <w:style w:type="paragraph" w:styleId="Heading3">
    <w:name w:val="heading 3"/>
    <w:basedOn w:val="Normal"/>
    <w:next w:val="BodyText"/>
    <w:link w:val="Heading3Char"/>
    <w:qFormat/>
    <w:rsid w:val="009D4752"/>
    <w:pPr>
      <w:keepNext/>
      <w:numPr>
        <w:ilvl w:val="2"/>
        <w:numId w:val="28"/>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D4752"/>
    <w:pPr>
      <w:keepNext/>
      <w:keepLines/>
      <w:numPr>
        <w:ilvl w:val="3"/>
        <w:numId w:val="28"/>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D4752"/>
    <w:pPr>
      <w:keepNext/>
      <w:keepLines/>
      <w:pageBreakBefore/>
      <w:numPr>
        <w:ilvl w:val="4"/>
        <w:numId w:val="28"/>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D4752"/>
    <w:pPr>
      <w:keepNext/>
      <w:keepLines/>
      <w:numPr>
        <w:ilvl w:val="5"/>
        <w:numId w:val="28"/>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D4752"/>
    <w:pPr>
      <w:numPr>
        <w:ilvl w:val="6"/>
        <w:numId w:val="28"/>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D4752"/>
    <w:pPr>
      <w:numPr>
        <w:numId w:val="0"/>
      </w:numPr>
      <w:outlineLvl w:val="7"/>
    </w:pPr>
  </w:style>
  <w:style w:type="paragraph" w:styleId="Heading9">
    <w:name w:val="heading 9"/>
    <w:aliases w:val="Exec Sum Level 2"/>
    <w:basedOn w:val="Heading2"/>
    <w:next w:val="BodyText"/>
    <w:link w:val="Heading9Char"/>
    <w:unhideWhenUsed/>
    <w:qFormat/>
    <w:rsid w:val="009D4752"/>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D4752"/>
    <w:rPr>
      <w:rFonts w:ascii="Arial" w:hAnsi="Arial" w:cs="Arial"/>
      <w:b/>
      <w:bCs/>
      <w:kern w:val="28"/>
      <w:position w:val="6"/>
      <w:sz w:val="32"/>
      <w:szCs w:val="26"/>
    </w:rPr>
  </w:style>
  <w:style w:type="character" w:customStyle="1" w:styleId="Heading2Char">
    <w:name w:val="Heading 2 Char"/>
    <w:link w:val="Heading2"/>
    <w:locked/>
    <w:rsid w:val="009D4752"/>
    <w:rPr>
      <w:rFonts w:ascii="Arial" w:hAnsi="Arial" w:cs="Arial"/>
      <w:b/>
      <w:bCs/>
      <w:iCs/>
      <w:sz w:val="28"/>
      <w:szCs w:val="26"/>
    </w:rPr>
  </w:style>
  <w:style w:type="character" w:customStyle="1" w:styleId="Heading3Char">
    <w:name w:val="Heading 3 Char"/>
    <w:link w:val="Heading3"/>
    <w:locked/>
    <w:rsid w:val="009D4752"/>
    <w:rPr>
      <w:rFonts w:ascii="Arial" w:hAnsi="Arial" w:cs="Arial"/>
      <w:b/>
      <w:bCs/>
      <w:sz w:val="24"/>
      <w:szCs w:val="26"/>
    </w:rPr>
  </w:style>
  <w:style w:type="character" w:customStyle="1" w:styleId="Heading4Char">
    <w:name w:val="Heading 4 Char"/>
    <w:link w:val="Heading4"/>
    <w:locked/>
    <w:rsid w:val="009D4752"/>
    <w:rPr>
      <w:rFonts w:ascii="Arial" w:hAnsi="Arial"/>
      <w:b/>
      <w:bCs/>
      <w:i/>
      <w:iCs/>
      <w:kern w:val="28"/>
      <w:sz w:val="22"/>
    </w:rPr>
  </w:style>
  <w:style w:type="character" w:customStyle="1" w:styleId="Heading5Char">
    <w:name w:val="Heading 5 Char"/>
    <w:aliases w:val="Append Level 1 Char"/>
    <w:link w:val="Heading5"/>
    <w:locked/>
    <w:rsid w:val="009D4752"/>
    <w:rPr>
      <w:rFonts w:ascii="Arial" w:hAnsi="Arial" w:cs="Arial"/>
      <w:b/>
      <w:kern w:val="28"/>
      <w:sz w:val="32"/>
      <w:szCs w:val="28"/>
    </w:rPr>
  </w:style>
  <w:style w:type="character" w:customStyle="1" w:styleId="Heading6Char">
    <w:name w:val="Heading 6 Char"/>
    <w:aliases w:val="Append Level 2 Char"/>
    <w:link w:val="Heading6"/>
    <w:locked/>
    <w:rsid w:val="009D4752"/>
    <w:rPr>
      <w:rFonts w:ascii="Arial" w:hAnsi="Arial" w:cs="Arial"/>
      <w:b/>
      <w:iCs/>
      <w:kern w:val="28"/>
      <w:position w:val="6"/>
      <w:sz w:val="28"/>
      <w:szCs w:val="26"/>
    </w:rPr>
  </w:style>
  <w:style w:type="character" w:customStyle="1" w:styleId="Heading7Char">
    <w:name w:val="Heading 7 Char"/>
    <w:aliases w:val="Append Level 3 Char"/>
    <w:link w:val="Heading7"/>
    <w:locked/>
    <w:rsid w:val="009D4752"/>
    <w:rPr>
      <w:rFonts w:ascii="Arial" w:hAnsi="Arial"/>
      <w:b/>
      <w:iCs/>
      <w:sz w:val="24"/>
      <w:szCs w:val="26"/>
    </w:rPr>
  </w:style>
  <w:style w:type="character" w:customStyle="1" w:styleId="Heading8Char">
    <w:name w:val="Heading 8 Char"/>
    <w:aliases w:val="Exec Sum Level 1 Char"/>
    <w:link w:val="Heading8"/>
    <w:locked/>
    <w:rsid w:val="009D4752"/>
    <w:rPr>
      <w:rFonts w:ascii="Arial" w:hAnsi="Arial" w:cs="Arial"/>
      <w:b/>
      <w:bCs/>
      <w:kern w:val="28"/>
      <w:position w:val="6"/>
      <w:sz w:val="32"/>
      <w:szCs w:val="26"/>
    </w:rPr>
  </w:style>
  <w:style w:type="character" w:customStyle="1" w:styleId="Heading9Char">
    <w:name w:val="Heading 9 Char"/>
    <w:aliases w:val="Exec Sum Level 2 Char"/>
    <w:link w:val="Heading9"/>
    <w:locked/>
    <w:rsid w:val="009D4752"/>
    <w:rPr>
      <w:rFonts w:ascii="Arial" w:hAnsi="Arial" w:cs="Arial"/>
      <w:b/>
      <w:bCs/>
      <w:sz w:val="28"/>
      <w:szCs w:val="22"/>
    </w:rPr>
  </w:style>
  <w:style w:type="paragraph" w:styleId="BalloonText">
    <w:name w:val="Balloon Text"/>
    <w:basedOn w:val="Normal"/>
    <w:link w:val="BalloonTextChar"/>
    <w:unhideWhenUsed/>
    <w:rsid w:val="009D4752"/>
    <w:rPr>
      <w:rFonts w:ascii="Segoe UI" w:hAnsi="Segoe UI" w:cs="Segoe UI"/>
      <w:sz w:val="18"/>
      <w:szCs w:val="18"/>
    </w:rPr>
  </w:style>
  <w:style w:type="character" w:customStyle="1" w:styleId="BalloonTextChar">
    <w:name w:val="Balloon Text Char"/>
    <w:basedOn w:val="DefaultParagraphFont"/>
    <w:link w:val="BalloonText"/>
    <w:locked/>
    <w:rsid w:val="009D4752"/>
    <w:rPr>
      <w:rFonts w:ascii="Segoe UI" w:hAnsi="Segoe UI" w:cs="Segoe UI"/>
      <w:sz w:val="18"/>
      <w:szCs w:val="18"/>
    </w:rPr>
  </w:style>
  <w:style w:type="paragraph" w:styleId="TOC1">
    <w:name w:val="toc 1"/>
    <w:basedOn w:val="Normal"/>
    <w:next w:val="Normal"/>
    <w:link w:val="TOC1Char"/>
    <w:autoRedefine/>
    <w:uiPriority w:val="39"/>
    <w:unhideWhenUsed/>
    <w:rsid w:val="00450B2F"/>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D4752"/>
    <w:pPr>
      <w:tabs>
        <w:tab w:val="num" w:pos="972"/>
      </w:tabs>
      <w:ind w:left="979" w:hanging="432"/>
    </w:pPr>
  </w:style>
  <w:style w:type="paragraph" w:styleId="Header">
    <w:name w:val="header"/>
    <w:basedOn w:val="Normal"/>
    <w:link w:val="HeaderChar"/>
    <w:unhideWhenUsed/>
    <w:rsid w:val="009D4752"/>
    <w:pPr>
      <w:tabs>
        <w:tab w:val="center" w:pos="4680"/>
        <w:tab w:val="right" w:pos="9360"/>
      </w:tabs>
    </w:pPr>
  </w:style>
  <w:style w:type="character" w:customStyle="1" w:styleId="HeaderChar">
    <w:name w:val="Header Char"/>
    <w:basedOn w:val="DefaultParagraphFont"/>
    <w:link w:val="Header"/>
    <w:locked/>
    <w:rsid w:val="009D4752"/>
    <w:rPr>
      <w:rFonts w:ascii="Arial" w:hAnsi="Arial"/>
      <w:sz w:val="22"/>
    </w:rPr>
  </w:style>
  <w:style w:type="paragraph" w:styleId="Footer">
    <w:name w:val="footer"/>
    <w:basedOn w:val="Normal"/>
    <w:link w:val="FooterChar"/>
    <w:uiPriority w:val="99"/>
    <w:rsid w:val="009D4752"/>
    <w:pPr>
      <w:tabs>
        <w:tab w:val="center" w:pos="4320"/>
        <w:tab w:val="right" w:pos="9360"/>
      </w:tabs>
    </w:pPr>
    <w:rPr>
      <w:sz w:val="16"/>
    </w:rPr>
  </w:style>
  <w:style w:type="character" w:customStyle="1" w:styleId="FooterChar">
    <w:name w:val="Footer Char"/>
    <w:link w:val="Footer"/>
    <w:uiPriority w:val="99"/>
    <w:locked/>
    <w:rsid w:val="009D4752"/>
    <w:rPr>
      <w:rFonts w:ascii="Arial" w:hAnsi="Arial"/>
      <w:sz w:val="16"/>
    </w:rPr>
  </w:style>
  <w:style w:type="paragraph" w:customStyle="1" w:styleId="TableofContents">
    <w:name w:val="Table of Contents"/>
    <w:basedOn w:val="Normal"/>
    <w:uiPriority w:val="99"/>
    <w:rsid w:val="009D4752"/>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D4752"/>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D4752"/>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D4752"/>
    <w:rPr>
      <w:sz w:val="20"/>
    </w:rPr>
  </w:style>
  <w:style w:type="paragraph" w:styleId="TOC2">
    <w:name w:val="toc 2"/>
    <w:basedOn w:val="NormalIndent"/>
    <w:next w:val="Normal"/>
    <w:autoRedefine/>
    <w:uiPriority w:val="39"/>
    <w:rsid w:val="00450B2F"/>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D4752"/>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D4752"/>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D4752"/>
    <w:pPr>
      <w:spacing w:after="100"/>
      <w:ind w:left="800"/>
    </w:pPr>
  </w:style>
  <w:style w:type="paragraph" w:styleId="TOC6">
    <w:name w:val="toc 6"/>
    <w:basedOn w:val="Normal"/>
    <w:next w:val="Normal"/>
    <w:autoRedefine/>
    <w:unhideWhenUsed/>
    <w:rsid w:val="009D4752"/>
    <w:pPr>
      <w:spacing w:after="100"/>
      <w:ind w:left="1000"/>
    </w:pPr>
  </w:style>
  <w:style w:type="paragraph" w:styleId="TOC7">
    <w:name w:val="toc 7"/>
    <w:basedOn w:val="Normal"/>
    <w:next w:val="Normal"/>
    <w:autoRedefine/>
    <w:unhideWhenUsed/>
    <w:rsid w:val="009D4752"/>
    <w:pPr>
      <w:spacing w:after="100"/>
      <w:ind w:left="1200"/>
    </w:pPr>
  </w:style>
  <w:style w:type="paragraph" w:styleId="TOC8">
    <w:name w:val="toc 8"/>
    <w:basedOn w:val="Normal"/>
    <w:next w:val="Normal"/>
    <w:autoRedefine/>
    <w:unhideWhenUsed/>
    <w:rsid w:val="009D4752"/>
    <w:pPr>
      <w:spacing w:after="100"/>
      <w:ind w:left="1400"/>
    </w:pPr>
  </w:style>
  <w:style w:type="paragraph" w:styleId="TOC9">
    <w:name w:val="toc 9"/>
    <w:basedOn w:val="Normal"/>
    <w:next w:val="Normal"/>
    <w:autoRedefine/>
    <w:unhideWhenUsed/>
    <w:rsid w:val="009D4752"/>
    <w:pPr>
      <w:spacing w:after="100"/>
      <w:ind w:left="1600"/>
    </w:pPr>
  </w:style>
  <w:style w:type="paragraph" w:customStyle="1" w:styleId="SectionTitle">
    <w:name w:val="Section Title"/>
    <w:basedOn w:val="Normal"/>
    <w:uiPriority w:val="99"/>
    <w:rsid w:val="009D4752"/>
    <w:pPr>
      <w:tabs>
        <w:tab w:val="left" w:pos="1267"/>
        <w:tab w:val="left" w:pos="1627"/>
      </w:tabs>
      <w:spacing w:before="240" w:after="240"/>
      <w:ind w:left="1627" w:hanging="1627"/>
    </w:pPr>
    <w:rPr>
      <w:b/>
      <w:sz w:val="24"/>
    </w:rPr>
  </w:style>
  <w:style w:type="character" w:styleId="Hyperlink">
    <w:name w:val="Hyperlink"/>
    <w:uiPriority w:val="99"/>
    <w:rsid w:val="009D4752"/>
    <w:rPr>
      <w:rFonts w:ascii="Arial" w:hAnsi="Arial"/>
      <w:b/>
      <w:color w:val="auto"/>
      <w:sz w:val="22"/>
      <w:u w:val="single" w:color="93D500" w:themeColor="accent1"/>
    </w:rPr>
  </w:style>
  <w:style w:type="paragraph" w:customStyle="1" w:styleId="ResumeHeading1">
    <w:name w:val="Resume Heading 1"/>
    <w:basedOn w:val="Normal"/>
    <w:autoRedefine/>
    <w:uiPriority w:val="99"/>
    <w:rsid w:val="009D4752"/>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D4752"/>
    <w:rPr>
      <w:rFonts w:ascii="Times New Roman" w:hAnsi="Times New Roman"/>
      <w:bCs/>
      <w:sz w:val="32"/>
      <w:szCs w:val="20"/>
    </w:rPr>
  </w:style>
  <w:style w:type="paragraph" w:styleId="Title">
    <w:name w:val="Title"/>
    <w:aliases w:val="Cover_Title"/>
    <w:basedOn w:val="Normal"/>
    <w:next w:val="Normal"/>
    <w:link w:val="TitleChar"/>
    <w:uiPriority w:val="10"/>
    <w:qFormat/>
    <w:rsid w:val="009D4752"/>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D4752"/>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D4752"/>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D4752"/>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D4752"/>
    <w:rPr>
      <w:rFonts w:ascii="Arial" w:hAnsi="Arial"/>
      <w:sz w:val="18"/>
    </w:rPr>
  </w:style>
  <w:style w:type="character" w:styleId="FootnoteReference">
    <w:name w:val="footnote reference"/>
    <w:aliases w:val="Footnote_Reference,o,fr,Style 17,o + Times New Roman,TT - Footnote Reference,FC,Style 9"/>
    <w:uiPriority w:val="99"/>
    <w:rsid w:val="009D4752"/>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D4752"/>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D4752"/>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D4752"/>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D4752"/>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D4752"/>
    <w:rPr>
      <w:rFonts w:ascii="Arial" w:hAnsi="Arial"/>
      <w:b/>
      <w:bCs/>
      <w:color w:val="6F6754"/>
      <w:sz w:val="36"/>
    </w:rPr>
  </w:style>
  <w:style w:type="paragraph" w:customStyle="1" w:styleId="PresentedBy">
    <w:name w:val="Presented By"/>
    <w:basedOn w:val="Normal"/>
    <w:link w:val="PresentedByChar"/>
    <w:rsid w:val="009D4752"/>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D4752"/>
    <w:rPr>
      <w:rFonts w:ascii="Arial" w:hAnsi="Arial"/>
      <w:b/>
      <w:bCs/>
      <w:color w:val="6F6754"/>
      <w:sz w:val="28"/>
      <w:szCs w:val="28"/>
    </w:rPr>
  </w:style>
  <w:style w:type="paragraph" w:styleId="Date">
    <w:name w:val="Date"/>
    <w:basedOn w:val="Normal"/>
    <w:next w:val="Normal"/>
    <w:link w:val="DateChar"/>
    <w:rsid w:val="009D4752"/>
  </w:style>
  <w:style w:type="character" w:customStyle="1" w:styleId="DateChar">
    <w:name w:val="Date Char"/>
    <w:basedOn w:val="DefaultParagraphFont"/>
    <w:link w:val="Date"/>
    <w:locked/>
    <w:rsid w:val="009D4752"/>
    <w:rPr>
      <w:rFonts w:ascii="Arial" w:hAnsi="Arial"/>
      <w:sz w:val="22"/>
    </w:rPr>
  </w:style>
  <w:style w:type="character" w:customStyle="1" w:styleId="PresentedByChar">
    <w:name w:val="Presented By Char"/>
    <w:basedOn w:val="DefaultParagraphFont"/>
    <w:link w:val="PresentedBy"/>
    <w:locked/>
    <w:rsid w:val="009D4752"/>
    <w:rPr>
      <w:rFonts w:ascii="Arial" w:hAnsi="Arial"/>
      <w:color w:val="6F6754"/>
      <w:sz w:val="22"/>
    </w:rPr>
  </w:style>
  <w:style w:type="paragraph" w:customStyle="1" w:styleId="TOCTitle">
    <w:name w:val="TOC Title"/>
    <w:basedOn w:val="Normal"/>
    <w:autoRedefine/>
    <w:uiPriority w:val="99"/>
    <w:rsid w:val="009D4752"/>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D4752"/>
    <w:pPr>
      <w:tabs>
        <w:tab w:val="clear" w:pos="972"/>
        <w:tab w:val="num" w:pos="720"/>
      </w:tabs>
      <w:spacing w:before="120" w:after="240"/>
      <w:ind w:left="720" w:hanging="360"/>
    </w:pPr>
  </w:style>
  <w:style w:type="table" w:styleId="TableGrid">
    <w:name w:val="Table Grid"/>
    <w:basedOn w:val="TableNormal"/>
    <w:uiPriority w:val="59"/>
    <w:rsid w:val="009D4752"/>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9D4752"/>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D4752"/>
    <w:pPr>
      <w:ind w:left="400" w:hanging="200"/>
    </w:pPr>
  </w:style>
  <w:style w:type="table" w:customStyle="1" w:styleId="Style2">
    <w:name w:val="Style2"/>
    <w:uiPriority w:val="99"/>
    <w:rsid w:val="009D4752"/>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D4752"/>
    <w:pPr>
      <w:spacing w:after="240"/>
    </w:pPr>
  </w:style>
  <w:style w:type="character" w:customStyle="1" w:styleId="BodyTextChar">
    <w:name w:val="Body Text Char"/>
    <w:link w:val="BodyText"/>
    <w:locked/>
    <w:rsid w:val="009D4752"/>
    <w:rPr>
      <w:rFonts w:ascii="Arial" w:hAnsi="Arial"/>
      <w:sz w:val="22"/>
    </w:rPr>
  </w:style>
  <w:style w:type="paragraph" w:styleId="BodyTextIndent">
    <w:name w:val="Body Text Indent"/>
    <w:basedOn w:val="Normal"/>
    <w:link w:val="BodyTextIndentChar"/>
    <w:unhideWhenUsed/>
    <w:rsid w:val="009D4752"/>
    <w:pPr>
      <w:spacing w:after="120"/>
      <w:ind w:left="360"/>
    </w:pPr>
  </w:style>
  <w:style w:type="character" w:customStyle="1" w:styleId="BodyTextIndentChar">
    <w:name w:val="Body Text Indent Char"/>
    <w:basedOn w:val="DefaultParagraphFont"/>
    <w:link w:val="BodyTextIndent"/>
    <w:locked/>
    <w:rsid w:val="009D4752"/>
    <w:rPr>
      <w:rFonts w:ascii="Arial" w:hAnsi="Arial"/>
      <w:sz w:val="22"/>
    </w:rPr>
  </w:style>
  <w:style w:type="paragraph" w:styleId="BodyTextFirstIndent2">
    <w:name w:val="Body Text First Indent 2"/>
    <w:basedOn w:val="BodyTextIndent"/>
    <w:link w:val="BodyTextFirstIndent2Char"/>
    <w:unhideWhenUsed/>
    <w:rsid w:val="009D4752"/>
    <w:pPr>
      <w:spacing w:after="0"/>
      <w:ind w:firstLine="360"/>
    </w:pPr>
  </w:style>
  <w:style w:type="character" w:customStyle="1" w:styleId="BodyTextFirstIndent2Char">
    <w:name w:val="Body Text First Indent 2 Char"/>
    <w:basedOn w:val="BodyTextIndentChar"/>
    <w:link w:val="BodyTextFirstIndent2"/>
    <w:locked/>
    <w:rsid w:val="009D4752"/>
    <w:rPr>
      <w:rFonts w:ascii="Arial" w:hAnsi="Arial"/>
      <w:sz w:val="22"/>
    </w:rPr>
  </w:style>
  <w:style w:type="paragraph" w:styleId="MacroText">
    <w:name w:val="macro"/>
    <w:link w:val="MacroTextChar"/>
    <w:unhideWhenUsed/>
    <w:rsid w:val="009D47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D4752"/>
    <w:rPr>
      <w:rFonts w:ascii="Consolas" w:hAnsi="Consolas"/>
    </w:rPr>
  </w:style>
  <w:style w:type="paragraph" w:styleId="Closing">
    <w:name w:val="Closing"/>
    <w:basedOn w:val="Normal"/>
    <w:link w:val="ClosingChar"/>
    <w:unhideWhenUsed/>
    <w:rsid w:val="009D4752"/>
    <w:pPr>
      <w:ind w:left="4320"/>
    </w:pPr>
  </w:style>
  <w:style w:type="character" w:customStyle="1" w:styleId="ClosingChar">
    <w:name w:val="Closing Char"/>
    <w:basedOn w:val="DefaultParagraphFont"/>
    <w:link w:val="Closing"/>
    <w:locked/>
    <w:rsid w:val="009D4752"/>
    <w:rPr>
      <w:rFonts w:ascii="Arial" w:hAnsi="Arial"/>
      <w:sz w:val="22"/>
    </w:rPr>
  </w:style>
  <w:style w:type="character" w:styleId="Emphasis">
    <w:name w:val="Emphasis"/>
    <w:basedOn w:val="DefaultParagraphFont"/>
    <w:rsid w:val="009D4752"/>
    <w:rPr>
      <w:rFonts w:cs="Times New Roman"/>
      <w:i/>
      <w:iCs/>
    </w:rPr>
  </w:style>
  <w:style w:type="paragraph" w:styleId="EnvelopeReturn">
    <w:name w:val="envelope return"/>
    <w:basedOn w:val="Normal"/>
    <w:unhideWhenUsed/>
    <w:rsid w:val="009D4752"/>
    <w:rPr>
      <w:rFonts w:asciiTheme="majorHAnsi" w:eastAsiaTheme="majorEastAsia" w:hAnsiTheme="majorHAnsi" w:cstheme="majorBidi"/>
    </w:rPr>
  </w:style>
  <w:style w:type="character" w:styleId="HTMLAcronym">
    <w:name w:val="HTML Acronym"/>
    <w:basedOn w:val="DefaultParagraphFont"/>
    <w:uiPriority w:val="99"/>
    <w:rsid w:val="009D4752"/>
    <w:rPr>
      <w:rFonts w:cs="Times New Roman"/>
    </w:rPr>
  </w:style>
  <w:style w:type="character" w:styleId="HTMLDefinition">
    <w:name w:val="HTML Definition"/>
    <w:basedOn w:val="DefaultParagraphFont"/>
    <w:uiPriority w:val="99"/>
    <w:rsid w:val="009D4752"/>
    <w:rPr>
      <w:rFonts w:cs="Times New Roman"/>
      <w:i/>
      <w:iCs/>
    </w:rPr>
  </w:style>
  <w:style w:type="character" w:styleId="HTMLTypewriter">
    <w:name w:val="HTML Typewriter"/>
    <w:basedOn w:val="DefaultParagraphFont"/>
    <w:uiPriority w:val="99"/>
    <w:rsid w:val="009D4752"/>
    <w:rPr>
      <w:rFonts w:ascii="Consolas" w:hAnsi="Consolas" w:cs="Times New Roman"/>
      <w:sz w:val="20"/>
      <w:szCs w:val="20"/>
    </w:rPr>
  </w:style>
  <w:style w:type="paragraph" w:styleId="Index6">
    <w:name w:val="index 6"/>
    <w:basedOn w:val="Normal"/>
    <w:next w:val="Normal"/>
    <w:autoRedefine/>
    <w:unhideWhenUsed/>
    <w:rsid w:val="009D4752"/>
    <w:pPr>
      <w:ind w:left="1200" w:hanging="200"/>
    </w:pPr>
  </w:style>
  <w:style w:type="paragraph" w:styleId="Index1">
    <w:name w:val="index 1"/>
    <w:basedOn w:val="Normal"/>
    <w:next w:val="Normal"/>
    <w:autoRedefine/>
    <w:unhideWhenUsed/>
    <w:rsid w:val="009D4752"/>
    <w:pPr>
      <w:ind w:left="200" w:hanging="200"/>
    </w:pPr>
  </w:style>
  <w:style w:type="paragraph" w:styleId="IndexHeading">
    <w:name w:val="index heading"/>
    <w:basedOn w:val="Normal"/>
    <w:next w:val="Index1"/>
    <w:unhideWhenUsed/>
    <w:rsid w:val="009D4752"/>
    <w:rPr>
      <w:rFonts w:asciiTheme="majorHAnsi" w:eastAsiaTheme="majorEastAsia" w:hAnsiTheme="majorHAnsi" w:cstheme="majorBidi"/>
      <w:b/>
      <w:bCs/>
    </w:rPr>
  </w:style>
  <w:style w:type="character" w:styleId="LineNumber">
    <w:name w:val="line number"/>
    <w:basedOn w:val="DefaultParagraphFont"/>
    <w:uiPriority w:val="99"/>
    <w:rsid w:val="009D4752"/>
    <w:rPr>
      <w:rFonts w:cs="Times New Roman"/>
    </w:rPr>
  </w:style>
  <w:style w:type="paragraph" w:styleId="List4">
    <w:name w:val="List 4"/>
    <w:basedOn w:val="Normal"/>
    <w:rsid w:val="009D4752"/>
    <w:pPr>
      <w:ind w:left="1440" w:hanging="360"/>
      <w:contextualSpacing/>
    </w:pPr>
  </w:style>
  <w:style w:type="paragraph" w:styleId="ListBullet3">
    <w:name w:val="List Bullet 3"/>
    <w:basedOn w:val="Normal"/>
    <w:unhideWhenUsed/>
    <w:rsid w:val="009D4752"/>
    <w:pPr>
      <w:numPr>
        <w:numId w:val="13"/>
      </w:numPr>
      <w:contextualSpacing/>
    </w:pPr>
  </w:style>
  <w:style w:type="paragraph" w:styleId="BlockText">
    <w:name w:val="Block Text"/>
    <w:basedOn w:val="Normal"/>
    <w:unhideWhenUsed/>
    <w:rsid w:val="009D4752"/>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D4752"/>
    <w:pPr>
      <w:spacing w:after="0"/>
      <w:ind w:firstLine="360"/>
    </w:pPr>
  </w:style>
  <w:style w:type="character" w:customStyle="1" w:styleId="BodyTextFirstIndentChar">
    <w:name w:val="Body Text First Indent Char"/>
    <w:basedOn w:val="BodyTextChar"/>
    <w:link w:val="BodyTextFirstIndent"/>
    <w:locked/>
    <w:rsid w:val="009D4752"/>
    <w:rPr>
      <w:rFonts w:ascii="Arial" w:hAnsi="Arial"/>
      <w:sz w:val="22"/>
    </w:rPr>
  </w:style>
  <w:style w:type="paragraph" w:styleId="BodyTextIndent3">
    <w:name w:val="Body Text Indent 3"/>
    <w:basedOn w:val="Normal"/>
    <w:link w:val="BodyTextIndent3Char"/>
    <w:unhideWhenUsed/>
    <w:rsid w:val="009D4752"/>
    <w:pPr>
      <w:spacing w:after="120"/>
      <w:ind w:left="360"/>
    </w:pPr>
    <w:rPr>
      <w:sz w:val="16"/>
      <w:szCs w:val="16"/>
    </w:rPr>
  </w:style>
  <w:style w:type="character" w:customStyle="1" w:styleId="BodyTextIndent3Char">
    <w:name w:val="Body Text Indent 3 Char"/>
    <w:basedOn w:val="DefaultParagraphFont"/>
    <w:link w:val="BodyTextIndent3"/>
    <w:locked/>
    <w:rsid w:val="009D4752"/>
    <w:rPr>
      <w:rFonts w:ascii="Arial" w:hAnsi="Arial"/>
      <w:sz w:val="16"/>
      <w:szCs w:val="16"/>
    </w:rPr>
  </w:style>
  <w:style w:type="paragraph" w:styleId="CommentText">
    <w:name w:val="annotation text"/>
    <w:basedOn w:val="Normal"/>
    <w:link w:val="CommentTextChar"/>
    <w:unhideWhenUsed/>
    <w:rsid w:val="009D4752"/>
    <w:rPr>
      <w:sz w:val="18"/>
    </w:rPr>
  </w:style>
  <w:style w:type="character" w:customStyle="1" w:styleId="CommentTextChar">
    <w:name w:val="Comment Text Char"/>
    <w:basedOn w:val="DefaultParagraphFont"/>
    <w:link w:val="CommentText"/>
    <w:locked/>
    <w:rsid w:val="009D4752"/>
    <w:rPr>
      <w:rFonts w:ascii="Arial" w:hAnsi="Arial"/>
      <w:sz w:val="18"/>
    </w:rPr>
  </w:style>
  <w:style w:type="paragraph" w:styleId="E-mailSignature">
    <w:name w:val="E-mail Signature"/>
    <w:basedOn w:val="Normal"/>
    <w:link w:val="E-mailSignatureChar"/>
    <w:unhideWhenUsed/>
    <w:rsid w:val="009D4752"/>
  </w:style>
  <w:style w:type="character" w:customStyle="1" w:styleId="E-mailSignatureChar">
    <w:name w:val="E-mail Signature Char"/>
    <w:basedOn w:val="DefaultParagraphFont"/>
    <w:link w:val="E-mailSignature"/>
    <w:locked/>
    <w:rsid w:val="009D4752"/>
    <w:rPr>
      <w:rFonts w:ascii="Arial" w:hAnsi="Arial"/>
      <w:sz w:val="22"/>
    </w:rPr>
  </w:style>
  <w:style w:type="character" w:styleId="HTMLCode">
    <w:name w:val="HTML Code"/>
    <w:basedOn w:val="DefaultParagraphFont"/>
    <w:uiPriority w:val="99"/>
    <w:rsid w:val="009D4752"/>
    <w:rPr>
      <w:rFonts w:ascii="Consolas" w:hAnsi="Consolas" w:cs="Times New Roman"/>
      <w:sz w:val="20"/>
      <w:szCs w:val="20"/>
    </w:rPr>
  </w:style>
  <w:style w:type="character" w:styleId="HTMLSample">
    <w:name w:val="HTML Sample"/>
    <w:basedOn w:val="DefaultParagraphFont"/>
    <w:uiPriority w:val="99"/>
    <w:rsid w:val="009D4752"/>
    <w:rPr>
      <w:rFonts w:ascii="Consolas" w:hAnsi="Consolas" w:cs="Times New Roman"/>
      <w:sz w:val="24"/>
      <w:szCs w:val="24"/>
    </w:rPr>
  </w:style>
  <w:style w:type="character" w:styleId="PlaceholderText">
    <w:name w:val="Placeholder Text"/>
    <w:uiPriority w:val="99"/>
    <w:semiHidden/>
    <w:rsid w:val="009D4752"/>
    <w:rPr>
      <w:color w:val="808080"/>
    </w:rPr>
  </w:style>
  <w:style w:type="character" w:styleId="Strong">
    <w:name w:val="Strong"/>
    <w:basedOn w:val="DefaultParagraphFont"/>
    <w:rsid w:val="009D4752"/>
    <w:rPr>
      <w:b/>
      <w:bCs/>
      <w:lang w:val="en-US"/>
    </w:rPr>
  </w:style>
  <w:style w:type="paragraph" w:styleId="ListNumber4">
    <w:name w:val="List Number 4"/>
    <w:basedOn w:val="Normal"/>
    <w:unhideWhenUsed/>
    <w:rsid w:val="009D4752"/>
    <w:pPr>
      <w:numPr>
        <w:numId w:val="19"/>
      </w:numPr>
      <w:contextualSpacing/>
    </w:pPr>
  </w:style>
  <w:style w:type="paragraph" w:styleId="NormalWeb">
    <w:name w:val="Normal (Web)"/>
    <w:basedOn w:val="Normal"/>
    <w:uiPriority w:val="99"/>
    <w:unhideWhenUsed/>
    <w:rsid w:val="009D4752"/>
    <w:rPr>
      <w:rFonts w:ascii="Times New Roman" w:hAnsi="Times New Roman"/>
      <w:sz w:val="24"/>
      <w:szCs w:val="24"/>
    </w:rPr>
  </w:style>
  <w:style w:type="character" w:styleId="SubtleEmphasis">
    <w:name w:val="Subtle Emphasis"/>
    <w:basedOn w:val="DefaultParagraphFont"/>
    <w:uiPriority w:val="99"/>
    <w:rsid w:val="009D4752"/>
    <w:rPr>
      <w:rFonts w:cs="Times New Roman"/>
      <w:i/>
      <w:iCs/>
      <w:color w:val="808080"/>
    </w:rPr>
  </w:style>
  <w:style w:type="paragraph" w:styleId="TableofFigures">
    <w:name w:val="table of figures"/>
    <w:basedOn w:val="Normal"/>
    <w:next w:val="Normal"/>
    <w:uiPriority w:val="99"/>
    <w:rsid w:val="009D4752"/>
    <w:pPr>
      <w:tabs>
        <w:tab w:val="right" w:leader="dot" w:pos="9274"/>
      </w:tabs>
    </w:pPr>
  </w:style>
  <w:style w:type="paragraph" w:styleId="MessageHeader">
    <w:name w:val="Message Header"/>
    <w:basedOn w:val="Normal"/>
    <w:link w:val="MessageHeaderChar"/>
    <w:unhideWhenUsed/>
    <w:rsid w:val="009D475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D4752"/>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D4752"/>
    <w:pPr>
      <w:ind w:left="720"/>
    </w:pPr>
  </w:style>
  <w:style w:type="paragraph" w:styleId="Subtitle">
    <w:name w:val="Subtitle"/>
    <w:aliases w:val="Cover_Subtitle"/>
    <w:basedOn w:val="Normal"/>
    <w:next w:val="Normal"/>
    <w:link w:val="SubtitleChar"/>
    <w:uiPriority w:val="11"/>
    <w:qFormat/>
    <w:rsid w:val="009D4752"/>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D4752"/>
    <w:rPr>
      <w:rFonts w:ascii="Arial Bold" w:hAnsi="Arial Bold"/>
      <w:b/>
      <w:color w:val="036479" w:themeColor="text2"/>
      <w:sz w:val="28"/>
      <w:szCs w:val="22"/>
    </w:rPr>
  </w:style>
  <w:style w:type="table" w:customStyle="1" w:styleId="Style3">
    <w:name w:val="Style3"/>
    <w:uiPriority w:val="99"/>
    <w:qFormat/>
    <w:rsid w:val="009D4752"/>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D4752"/>
    <w:pPr>
      <w:spacing w:before="240"/>
    </w:pPr>
    <w:rPr>
      <w:rFonts w:ascii="Tahoma" w:hAnsi="Tahoma"/>
      <w:b/>
      <w:smallCaps/>
      <w:sz w:val="28"/>
    </w:rPr>
  </w:style>
  <w:style w:type="paragraph" w:customStyle="1" w:styleId="Bullets-Resume">
    <w:name w:val="Bullets - Resume"/>
    <w:basedOn w:val="Normal"/>
    <w:uiPriority w:val="99"/>
    <w:rsid w:val="009D4752"/>
    <w:pPr>
      <w:numPr>
        <w:numId w:val="4"/>
      </w:numPr>
      <w:spacing w:before="240"/>
    </w:pPr>
    <w:rPr>
      <w:rFonts w:ascii="Times New Roman" w:hAnsi="Times New Roman"/>
    </w:rPr>
  </w:style>
  <w:style w:type="table" w:customStyle="1" w:styleId="TableSBAltSource">
    <w:name w:val="Table SB Alt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9D4752"/>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D4752"/>
    <w:pPr>
      <w:spacing w:before="240" w:after="240"/>
      <w:jc w:val="center"/>
    </w:pPr>
    <w:rPr>
      <w:rFonts w:ascii="Tahoma" w:hAnsi="Tahoma"/>
      <w:b/>
      <w:smallCaps/>
      <w:sz w:val="36"/>
      <w:szCs w:val="28"/>
    </w:rPr>
  </w:style>
  <w:style w:type="paragraph" w:customStyle="1" w:styleId="Tabletext">
    <w:name w:val="Table text"/>
    <w:basedOn w:val="Normal"/>
    <w:uiPriority w:val="99"/>
    <w:rsid w:val="009D4752"/>
    <w:pPr>
      <w:spacing w:before="60"/>
    </w:pPr>
    <w:rPr>
      <w:rFonts w:ascii="Times New Roman" w:hAnsi="Times New Roman"/>
    </w:rPr>
  </w:style>
  <w:style w:type="paragraph" w:customStyle="1" w:styleId="ReportTitle">
    <w:name w:val="Report Title"/>
    <w:basedOn w:val="Normal"/>
    <w:uiPriority w:val="99"/>
    <w:rsid w:val="009D4752"/>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D4752"/>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D4752"/>
    <w:pPr>
      <w:ind w:left="187"/>
    </w:pPr>
    <w:rPr>
      <w:rFonts w:ascii="Times New Roman" w:hAnsi="Times New Roman"/>
      <w:i/>
    </w:rPr>
  </w:style>
  <w:style w:type="paragraph" w:customStyle="1" w:styleId="Bullets-Short">
    <w:name w:val="Bullets -  Short"/>
    <w:basedOn w:val="Normal"/>
    <w:autoRedefine/>
    <w:uiPriority w:val="99"/>
    <w:rsid w:val="009D4752"/>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D4752"/>
    <w:pPr>
      <w:spacing w:before="240" w:after="60"/>
      <w:jc w:val="center"/>
    </w:pPr>
    <w:rPr>
      <w:rFonts w:ascii="Times New Roman" w:hAnsi="Times New Roman"/>
      <w:b/>
    </w:rPr>
  </w:style>
  <w:style w:type="table" w:customStyle="1" w:styleId="TableSBNoSource">
    <w:name w:val="Table SB No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D4752"/>
    <w:rPr>
      <w:rFonts w:ascii="Times New Roman" w:hAnsi="Times New Roman"/>
    </w:rPr>
  </w:style>
  <w:style w:type="paragraph" w:customStyle="1" w:styleId="Bullets">
    <w:name w:val="Bullets"/>
    <w:basedOn w:val="Normal"/>
    <w:uiPriority w:val="99"/>
    <w:rsid w:val="009D4752"/>
    <w:pPr>
      <w:numPr>
        <w:numId w:val="2"/>
      </w:numPr>
      <w:tabs>
        <w:tab w:val="left" w:pos="720"/>
      </w:tabs>
      <w:spacing w:before="240"/>
    </w:pPr>
    <w:rPr>
      <w:rFonts w:ascii="Times New Roman" w:hAnsi="Times New Roman"/>
    </w:rPr>
  </w:style>
  <w:style w:type="paragraph" w:styleId="ListBullet">
    <w:name w:val="List Bullet"/>
    <w:basedOn w:val="BodyText"/>
    <w:unhideWhenUsed/>
    <w:qFormat/>
    <w:rsid w:val="009D4752"/>
    <w:pPr>
      <w:numPr>
        <w:numId w:val="11"/>
      </w:numPr>
      <w:spacing w:after="120"/>
    </w:pPr>
  </w:style>
  <w:style w:type="paragraph" w:customStyle="1" w:styleId="ReportSubtitle">
    <w:name w:val="Report Subtitle"/>
    <w:basedOn w:val="Normal"/>
    <w:uiPriority w:val="99"/>
    <w:rsid w:val="009D4752"/>
    <w:pPr>
      <w:spacing w:before="240"/>
      <w:jc w:val="right"/>
    </w:pPr>
    <w:rPr>
      <w:rFonts w:ascii="Tahoma" w:hAnsi="Tahoma" w:cs="Tahoma"/>
      <w:b/>
      <w:sz w:val="40"/>
      <w:szCs w:val="40"/>
    </w:rPr>
  </w:style>
  <w:style w:type="paragraph" w:customStyle="1" w:styleId="StyleTOC2Left01">
    <w:name w:val="Style TOC 2 + Left:  0&quot;1"/>
    <w:basedOn w:val="TOC2"/>
    <w:uiPriority w:val="99"/>
    <w:rsid w:val="009D4752"/>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D4752"/>
  </w:style>
  <w:style w:type="paragraph" w:customStyle="1" w:styleId="AppendixTitle">
    <w:name w:val="Appendix Title"/>
    <w:basedOn w:val="Normal"/>
    <w:uiPriority w:val="99"/>
    <w:rsid w:val="009D4752"/>
    <w:pPr>
      <w:pageBreakBefore/>
      <w:spacing w:before="1680"/>
      <w:jc w:val="center"/>
    </w:pPr>
    <w:rPr>
      <w:rFonts w:ascii="Tahoma" w:hAnsi="Tahoma"/>
      <w:b/>
      <w:smallCaps/>
      <w:sz w:val="36"/>
    </w:rPr>
  </w:style>
  <w:style w:type="paragraph" w:customStyle="1" w:styleId="Source">
    <w:name w:val="Source"/>
    <w:basedOn w:val="Normal"/>
    <w:link w:val="SourceChar"/>
    <w:rsid w:val="009D4752"/>
    <w:rPr>
      <w:i/>
      <w:color w:val="000000" w:themeColor="text1"/>
      <w:sz w:val="16"/>
    </w:rPr>
  </w:style>
  <w:style w:type="paragraph" w:customStyle="1" w:styleId="Drafttitle">
    <w:name w:val="Draft title"/>
    <w:basedOn w:val="Normal"/>
    <w:uiPriority w:val="99"/>
    <w:rsid w:val="009D4752"/>
    <w:pPr>
      <w:spacing w:before="240"/>
    </w:pPr>
    <w:rPr>
      <w:rFonts w:ascii="Tahoma" w:hAnsi="Tahoma"/>
      <w:color w:val="FFFFFF"/>
      <w:sz w:val="36"/>
    </w:rPr>
  </w:style>
  <w:style w:type="paragraph" w:customStyle="1" w:styleId="Bullets-Short0">
    <w:name w:val="Bullets - Short"/>
    <w:basedOn w:val="Bullets"/>
    <w:uiPriority w:val="99"/>
    <w:rsid w:val="009D4752"/>
    <w:pPr>
      <w:numPr>
        <w:numId w:val="0"/>
      </w:numPr>
      <w:tabs>
        <w:tab w:val="num" w:pos="720"/>
      </w:tabs>
      <w:spacing w:before="120"/>
      <w:ind w:left="720" w:hanging="360"/>
    </w:pPr>
  </w:style>
  <w:style w:type="paragraph" w:customStyle="1" w:styleId="Bullets-Long">
    <w:name w:val="Bullets - Long"/>
    <w:basedOn w:val="Normal"/>
    <w:autoRedefine/>
    <w:uiPriority w:val="99"/>
    <w:rsid w:val="009D4752"/>
    <w:pPr>
      <w:numPr>
        <w:numId w:val="3"/>
      </w:numPr>
    </w:pPr>
    <w:rPr>
      <w:iCs/>
    </w:rPr>
  </w:style>
  <w:style w:type="paragraph" w:customStyle="1" w:styleId="Bullets-Square">
    <w:name w:val="Bullets - Square"/>
    <w:basedOn w:val="Normal"/>
    <w:uiPriority w:val="99"/>
    <w:rsid w:val="009D4752"/>
    <w:pPr>
      <w:numPr>
        <w:numId w:val="6"/>
      </w:numPr>
      <w:tabs>
        <w:tab w:val="left" w:pos="720"/>
      </w:tabs>
      <w:spacing w:before="240"/>
    </w:pPr>
    <w:rPr>
      <w:rFonts w:ascii="Times New Roman" w:hAnsi="Times New Roman"/>
    </w:rPr>
  </w:style>
  <w:style w:type="table" w:customStyle="1" w:styleId="TableStyle1">
    <w:name w:val="Table Style1"/>
    <w:uiPriority w:val="99"/>
    <w:rsid w:val="009D4752"/>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D4752"/>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D4752"/>
    <w:pPr>
      <w:spacing w:before="240"/>
    </w:pPr>
    <w:rPr>
      <w:rFonts w:ascii="Times New Roman" w:hAnsi="Times New Roman"/>
      <w:bCs/>
    </w:rPr>
  </w:style>
  <w:style w:type="table" w:styleId="TableGrid1">
    <w:name w:val="Table Grid 1"/>
    <w:basedOn w:val="TableNormal"/>
    <w:uiPriority w:val="99"/>
    <w:rsid w:val="009D4752"/>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D4752"/>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D4752"/>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9D4752"/>
    <w:pPr>
      <w:numPr>
        <w:numId w:val="23"/>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D4752"/>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D4752"/>
    <w:pPr>
      <w:spacing w:before="120" w:after="120"/>
      <w:ind w:left="720"/>
    </w:pPr>
  </w:style>
  <w:style w:type="paragraph" w:customStyle="1" w:styleId="GraphFootnote">
    <w:name w:val="Graph Footnote"/>
    <w:basedOn w:val="Normal"/>
    <w:next w:val="Normal"/>
    <w:uiPriority w:val="99"/>
    <w:rsid w:val="009D4752"/>
    <w:rPr>
      <w:rFonts w:ascii="Arial Narrow" w:hAnsi="Arial Narrow"/>
      <w:sz w:val="18"/>
    </w:rPr>
  </w:style>
  <w:style w:type="paragraph" w:customStyle="1" w:styleId="Question">
    <w:name w:val="Question"/>
    <w:basedOn w:val="Normal"/>
    <w:next w:val="Normal"/>
    <w:link w:val="QuestionChar"/>
    <w:rsid w:val="009D4752"/>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D4752"/>
    <w:pPr>
      <w:spacing w:before="240"/>
    </w:pPr>
    <w:rPr>
      <w:rFonts w:ascii="Times New Roman" w:hAnsi="Times New Roman"/>
    </w:rPr>
  </w:style>
  <w:style w:type="paragraph" w:customStyle="1" w:styleId="Answer">
    <w:name w:val="Answer"/>
    <w:basedOn w:val="Normal"/>
    <w:uiPriority w:val="99"/>
    <w:rsid w:val="009D4752"/>
    <w:pPr>
      <w:spacing w:before="240"/>
      <w:ind w:left="432"/>
    </w:pPr>
    <w:rPr>
      <w:rFonts w:ascii="Times New Roman" w:hAnsi="Times New Roman"/>
    </w:rPr>
  </w:style>
  <w:style w:type="paragraph" w:customStyle="1" w:styleId="AnswerNumbered">
    <w:name w:val="Answer Numbered"/>
    <w:basedOn w:val="Answer"/>
    <w:uiPriority w:val="99"/>
    <w:rsid w:val="009D4752"/>
    <w:pPr>
      <w:numPr>
        <w:numId w:val="1"/>
      </w:numPr>
      <w:spacing w:before="0"/>
    </w:pPr>
  </w:style>
  <w:style w:type="paragraph" w:styleId="DocumentMap">
    <w:name w:val="Document Map"/>
    <w:basedOn w:val="Normal"/>
    <w:link w:val="DocumentMapChar"/>
    <w:unhideWhenUsed/>
    <w:rsid w:val="009D4752"/>
    <w:rPr>
      <w:rFonts w:ascii="Segoe UI" w:hAnsi="Segoe UI" w:cs="Segoe UI"/>
      <w:sz w:val="16"/>
      <w:szCs w:val="16"/>
    </w:rPr>
  </w:style>
  <w:style w:type="character" w:customStyle="1" w:styleId="DocumentMapChar">
    <w:name w:val="Document Map Char"/>
    <w:basedOn w:val="DefaultParagraphFont"/>
    <w:link w:val="DocumentMap"/>
    <w:locked/>
    <w:rsid w:val="009D4752"/>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D4752"/>
    <w:rPr>
      <w:rFonts w:ascii="Arial Bold" w:hAnsi="Arial Bold" w:cs="Arial"/>
      <w:b/>
      <w:bCs/>
      <w:color w:val="036479" w:themeColor="text2"/>
      <w:sz w:val="22"/>
    </w:rPr>
  </w:style>
  <w:style w:type="paragraph" w:customStyle="1" w:styleId="Bullets-SingleSpace">
    <w:name w:val="Bullets - Single Space"/>
    <w:basedOn w:val="Bullets"/>
    <w:uiPriority w:val="99"/>
    <w:rsid w:val="009D4752"/>
    <w:pPr>
      <w:numPr>
        <w:numId w:val="5"/>
      </w:numPr>
      <w:tabs>
        <w:tab w:val="clear" w:pos="720"/>
      </w:tabs>
      <w:spacing w:before="0"/>
    </w:pPr>
  </w:style>
  <w:style w:type="paragraph" w:styleId="EndnoteText">
    <w:name w:val="endnote text"/>
    <w:basedOn w:val="Normal"/>
    <w:link w:val="EndnoteTextChar"/>
    <w:rsid w:val="009D4752"/>
  </w:style>
  <w:style w:type="character" w:customStyle="1" w:styleId="EndnoteTextChar">
    <w:name w:val="Endnote Text Char"/>
    <w:link w:val="EndnoteText"/>
    <w:locked/>
    <w:rsid w:val="009D4752"/>
    <w:rPr>
      <w:rFonts w:ascii="Arial" w:hAnsi="Arial"/>
      <w:sz w:val="22"/>
    </w:rPr>
  </w:style>
  <w:style w:type="character" w:styleId="EndnoteReference">
    <w:name w:val="endnote reference"/>
    <w:rsid w:val="009D4752"/>
    <w:rPr>
      <w:rFonts w:ascii="Arial" w:hAnsi="Arial"/>
      <w:color w:val="555759"/>
      <w:vertAlign w:val="superscript"/>
    </w:rPr>
  </w:style>
  <w:style w:type="character" w:styleId="CommentReference">
    <w:name w:val="annotation reference"/>
    <w:basedOn w:val="DefaultParagraphFont"/>
    <w:unhideWhenUsed/>
    <w:rsid w:val="009D4752"/>
    <w:rPr>
      <w:sz w:val="16"/>
      <w:szCs w:val="16"/>
    </w:rPr>
  </w:style>
  <w:style w:type="paragraph" w:styleId="CommentSubject">
    <w:name w:val="annotation subject"/>
    <w:basedOn w:val="CommentText"/>
    <w:next w:val="CommentText"/>
    <w:link w:val="CommentSubjectChar"/>
    <w:unhideWhenUsed/>
    <w:rsid w:val="009D4752"/>
    <w:rPr>
      <w:b/>
      <w:bCs/>
    </w:rPr>
  </w:style>
  <w:style w:type="character" w:customStyle="1" w:styleId="CommentSubjectChar">
    <w:name w:val="Comment Subject Char"/>
    <w:basedOn w:val="CommentTextChar"/>
    <w:link w:val="CommentSubject"/>
    <w:locked/>
    <w:rsid w:val="009D4752"/>
    <w:rPr>
      <w:rFonts w:ascii="Arial" w:hAnsi="Arial"/>
      <w:b/>
      <w:bCs/>
      <w:sz w:val="18"/>
    </w:rPr>
  </w:style>
  <w:style w:type="paragraph" w:customStyle="1" w:styleId="MTDisplayEquation">
    <w:name w:val="MTDisplayEquation"/>
    <w:basedOn w:val="Normal"/>
    <w:uiPriority w:val="99"/>
    <w:rsid w:val="009D4752"/>
    <w:pPr>
      <w:spacing w:before="240"/>
      <w:ind w:left="60"/>
    </w:pPr>
    <w:rPr>
      <w:rFonts w:ascii="Times New Roman" w:hAnsi="Times New Roman"/>
    </w:rPr>
  </w:style>
  <w:style w:type="paragraph" w:customStyle="1" w:styleId="Bullet1">
    <w:name w:val="Bullet 1"/>
    <w:basedOn w:val="Normal"/>
    <w:next w:val="BodyText"/>
    <w:uiPriority w:val="99"/>
    <w:rsid w:val="009D4752"/>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D4752"/>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D4752"/>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D4752"/>
    <w:rPr>
      <w:rFonts w:cs="Times New Roman"/>
    </w:rPr>
  </w:style>
  <w:style w:type="paragraph" w:styleId="TOCHeading">
    <w:name w:val="TOC Heading"/>
    <w:aliases w:val="TOC Heading (Not in TOC)"/>
    <w:basedOn w:val="Heading1"/>
    <w:next w:val="BodyText"/>
    <w:link w:val="TOCHeadingChar"/>
    <w:uiPriority w:val="39"/>
    <w:unhideWhenUsed/>
    <w:qFormat/>
    <w:rsid w:val="009D4752"/>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9D4752"/>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D4752"/>
    <w:pPr>
      <w:tabs>
        <w:tab w:val="num" w:pos="1080"/>
      </w:tabs>
      <w:ind w:left="1080"/>
    </w:pPr>
  </w:style>
  <w:style w:type="paragraph" w:styleId="Quote">
    <w:name w:val="Quote"/>
    <w:basedOn w:val="Normal"/>
    <w:next w:val="Normal"/>
    <w:link w:val="QuoteChar"/>
    <w:uiPriority w:val="29"/>
    <w:rsid w:val="009D47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D4752"/>
    <w:rPr>
      <w:rFonts w:ascii="Arial" w:hAnsi="Arial"/>
      <w:i/>
      <w:iCs/>
      <w:color w:val="404040" w:themeColor="text1" w:themeTint="BF"/>
      <w:sz w:val="22"/>
    </w:rPr>
  </w:style>
  <w:style w:type="table" w:customStyle="1" w:styleId="ComEdReportTable1">
    <w:name w:val="ComEdReportTable1"/>
    <w:uiPriority w:val="99"/>
    <w:rsid w:val="009D4752"/>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9D4752"/>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D4752"/>
    <w:rPr>
      <w:rFonts w:cs="Times New Roman"/>
      <w:b/>
      <w:bCs/>
      <w:smallCaps/>
      <w:spacing w:val="5"/>
    </w:rPr>
  </w:style>
  <w:style w:type="character" w:customStyle="1" w:styleId="ListParagraphChar">
    <w:name w:val="List Paragraph Char"/>
    <w:link w:val="ListParagraph"/>
    <w:uiPriority w:val="34"/>
    <w:locked/>
    <w:rsid w:val="009D4752"/>
    <w:rPr>
      <w:rFonts w:ascii="Arial" w:hAnsi="Arial"/>
      <w:sz w:val="22"/>
    </w:rPr>
  </w:style>
  <w:style w:type="paragraph" w:customStyle="1" w:styleId="4thLevelHeadingStyle">
    <w:name w:val="4th Level Heading Style"/>
    <w:basedOn w:val="Normal"/>
    <w:link w:val="4thLevelHeadingStyleChar"/>
    <w:uiPriority w:val="99"/>
    <w:rsid w:val="009D4752"/>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D4752"/>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D4752"/>
  </w:style>
  <w:style w:type="paragraph" w:customStyle="1" w:styleId="pJ">
    <w:name w:val="pJ"/>
    <w:next w:val="Normal4"/>
    <w:uiPriority w:val="99"/>
    <w:rsid w:val="009D4752"/>
    <w:pPr>
      <w:spacing w:after="130" w:line="320" w:lineRule="atLeast"/>
      <w:ind w:left="720" w:hanging="432"/>
      <w:jc w:val="both"/>
    </w:pPr>
    <w:rPr>
      <w:sz w:val="24"/>
      <w:szCs w:val="24"/>
    </w:rPr>
  </w:style>
  <w:style w:type="paragraph" w:customStyle="1" w:styleId="pN">
    <w:name w:val="pN"/>
    <w:basedOn w:val="pB"/>
    <w:next w:val="pA2"/>
    <w:uiPriority w:val="99"/>
    <w:rsid w:val="009D4752"/>
  </w:style>
  <w:style w:type="paragraph" w:customStyle="1" w:styleId="pB">
    <w:name w:val="pB"/>
    <w:basedOn w:val="Normal"/>
    <w:link w:val="pBChar"/>
    <w:rsid w:val="009D4752"/>
    <w:pPr>
      <w:ind w:right="288"/>
    </w:pPr>
    <w:rPr>
      <w:rFonts w:ascii="Times New Roman" w:hAnsi="Times New Roman"/>
    </w:rPr>
  </w:style>
  <w:style w:type="paragraph" w:customStyle="1" w:styleId="pF">
    <w:name w:val="pF"/>
    <w:uiPriority w:val="99"/>
    <w:rsid w:val="009D4752"/>
    <w:pPr>
      <w:spacing w:after="130" w:line="320" w:lineRule="atLeast"/>
      <w:ind w:left="720" w:hanging="432"/>
      <w:jc w:val="both"/>
    </w:pPr>
    <w:rPr>
      <w:sz w:val="24"/>
      <w:szCs w:val="24"/>
    </w:rPr>
  </w:style>
  <w:style w:type="paragraph" w:customStyle="1" w:styleId="pS">
    <w:name w:val="pS"/>
    <w:uiPriority w:val="99"/>
    <w:rsid w:val="009D4752"/>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D4752"/>
    <w:pPr>
      <w:tabs>
        <w:tab w:val="left" w:pos="1152"/>
      </w:tabs>
      <w:spacing w:before="60" w:line="280" w:lineRule="atLeast"/>
      <w:ind w:left="1152" w:right="288"/>
    </w:pPr>
  </w:style>
  <w:style w:type="paragraph" w:customStyle="1" w:styleId="pE">
    <w:name w:val="pE"/>
    <w:basedOn w:val="pD"/>
    <w:uiPriority w:val="99"/>
    <w:rsid w:val="009D4752"/>
  </w:style>
  <w:style w:type="paragraph" w:styleId="Index3">
    <w:name w:val="index 3"/>
    <w:basedOn w:val="Normal"/>
    <w:next w:val="Normal"/>
    <w:autoRedefine/>
    <w:unhideWhenUsed/>
    <w:locked/>
    <w:rsid w:val="009D4752"/>
    <w:pPr>
      <w:ind w:left="600" w:hanging="200"/>
    </w:pPr>
  </w:style>
  <w:style w:type="paragraph" w:styleId="Index4">
    <w:name w:val="index 4"/>
    <w:basedOn w:val="Normal"/>
    <w:next w:val="Normal"/>
    <w:autoRedefine/>
    <w:unhideWhenUsed/>
    <w:locked/>
    <w:rsid w:val="009D4752"/>
    <w:pPr>
      <w:ind w:left="800" w:hanging="200"/>
    </w:pPr>
  </w:style>
  <w:style w:type="paragraph" w:styleId="Index5">
    <w:name w:val="index 5"/>
    <w:basedOn w:val="Normal"/>
    <w:next w:val="Normal"/>
    <w:autoRedefine/>
    <w:unhideWhenUsed/>
    <w:locked/>
    <w:rsid w:val="009D4752"/>
    <w:pPr>
      <w:ind w:left="1000" w:hanging="200"/>
    </w:pPr>
  </w:style>
  <w:style w:type="paragraph" w:styleId="Index7">
    <w:name w:val="index 7"/>
    <w:basedOn w:val="Normal"/>
    <w:next w:val="Normal"/>
    <w:autoRedefine/>
    <w:unhideWhenUsed/>
    <w:locked/>
    <w:rsid w:val="009D4752"/>
    <w:pPr>
      <w:ind w:left="1400" w:hanging="200"/>
    </w:pPr>
  </w:style>
  <w:style w:type="paragraph" w:customStyle="1" w:styleId="p1">
    <w:name w:val="p1"/>
    <w:basedOn w:val="pF"/>
    <w:uiPriority w:val="99"/>
    <w:rsid w:val="009D4752"/>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D4752"/>
    <w:rPr>
      <w:rFonts w:ascii="Arial" w:hAnsi="Arial" w:cs="Arial"/>
      <w:b/>
      <w:bCs/>
      <w:sz w:val="28"/>
      <w:szCs w:val="28"/>
    </w:rPr>
  </w:style>
  <w:style w:type="paragraph" w:customStyle="1" w:styleId="p3">
    <w:name w:val="p3"/>
    <w:basedOn w:val="p2"/>
    <w:uiPriority w:val="99"/>
    <w:rsid w:val="009D4752"/>
    <w:rPr>
      <w:i/>
      <w:iCs/>
      <w:sz w:val="24"/>
      <w:szCs w:val="24"/>
    </w:rPr>
  </w:style>
  <w:style w:type="paragraph" w:customStyle="1" w:styleId="pA">
    <w:name w:val="pA"/>
    <w:uiPriority w:val="99"/>
    <w:rsid w:val="009D4752"/>
    <w:pPr>
      <w:spacing w:after="130" w:line="130" w:lineRule="exact"/>
      <w:ind w:left="720" w:hanging="432"/>
      <w:jc w:val="both"/>
    </w:pPr>
    <w:rPr>
      <w:sz w:val="24"/>
      <w:szCs w:val="24"/>
    </w:rPr>
  </w:style>
  <w:style w:type="paragraph" w:customStyle="1" w:styleId="pG">
    <w:name w:val="pG"/>
    <w:basedOn w:val="p2"/>
    <w:uiPriority w:val="99"/>
    <w:rsid w:val="009D4752"/>
    <w:pPr>
      <w:keepNext/>
    </w:pPr>
    <w:rPr>
      <w:sz w:val="24"/>
      <w:szCs w:val="24"/>
    </w:rPr>
  </w:style>
  <w:style w:type="paragraph" w:customStyle="1" w:styleId="pT">
    <w:name w:val="pT"/>
    <w:basedOn w:val="p2"/>
    <w:uiPriority w:val="99"/>
    <w:rsid w:val="009D4752"/>
    <w:pPr>
      <w:keepNext/>
    </w:pPr>
    <w:rPr>
      <w:sz w:val="24"/>
      <w:szCs w:val="24"/>
    </w:rPr>
  </w:style>
  <w:style w:type="paragraph" w:customStyle="1" w:styleId="pX">
    <w:name w:val="pX"/>
    <w:basedOn w:val="pF"/>
    <w:uiPriority w:val="99"/>
    <w:rsid w:val="009D4752"/>
    <w:pPr>
      <w:spacing w:line="240" w:lineRule="atLeast"/>
    </w:pPr>
  </w:style>
  <w:style w:type="paragraph" w:customStyle="1" w:styleId="TitlePage">
    <w:name w:val="Title Page"/>
    <w:basedOn w:val="p1"/>
    <w:uiPriority w:val="99"/>
    <w:rsid w:val="009D4752"/>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D475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D4752"/>
    <w:rPr>
      <w:rFonts w:ascii="Times New Roman" w:hAnsi="Times New Roman"/>
    </w:rPr>
  </w:style>
  <w:style w:type="paragraph" w:customStyle="1" w:styleId="Large">
    <w:name w:val="Large"/>
    <w:basedOn w:val="pF"/>
    <w:next w:val="pF"/>
    <w:uiPriority w:val="99"/>
    <w:rsid w:val="009D4752"/>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D4752"/>
    <w:rPr>
      <w:rFonts w:ascii="Times New Roman" w:hAnsi="Times New Roman"/>
    </w:rPr>
  </w:style>
  <w:style w:type="paragraph" w:customStyle="1" w:styleId="pA2">
    <w:name w:val="pA2"/>
    <w:basedOn w:val="pA"/>
    <w:next w:val="pA"/>
    <w:uiPriority w:val="99"/>
    <w:rsid w:val="009D4752"/>
  </w:style>
  <w:style w:type="paragraph" w:customStyle="1" w:styleId="pA3">
    <w:name w:val="pA3"/>
    <w:basedOn w:val="pA"/>
    <w:next w:val="pB"/>
    <w:uiPriority w:val="99"/>
    <w:rsid w:val="009D4752"/>
  </w:style>
  <w:style w:type="paragraph" w:customStyle="1" w:styleId="Normal4">
    <w:name w:val="Normal4"/>
    <w:basedOn w:val="Normal"/>
    <w:next w:val="pJ"/>
    <w:uiPriority w:val="99"/>
    <w:rsid w:val="009D4752"/>
    <w:pPr>
      <w:tabs>
        <w:tab w:val="left" w:pos="6210"/>
      </w:tabs>
    </w:pPr>
    <w:rPr>
      <w:rFonts w:ascii="Times New Roman" w:hAnsi="Times New Roman"/>
    </w:rPr>
  </w:style>
  <w:style w:type="paragraph" w:customStyle="1" w:styleId="resumeparagraph">
    <w:name w:val="resume paragraph"/>
    <w:uiPriority w:val="99"/>
    <w:rsid w:val="009D4752"/>
    <w:pPr>
      <w:spacing w:before="100" w:after="130" w:line="240" w:lineRule="exact"/>
      <w:ind w:left="720" w:hanging="288"/>
      <w:jc w:val="both"/>
    </w:pPr>
    <w:rPr>
      <w:sz w:val="24"/>
      <w:szCs w:val="24"/>
    </w:rPr>
  </w:style>
  <w:style w:type="paragraph" w:customStyle="1" w:styleId="Headline">
    <w:name w:val="Headline"/>
    <w:basedOn w:val="Normal"/>
    <w:uiPriority w:val="99"/>
    <w:rsid w:val="009D4752"/>
    <w:rPr>
      <w:rFonts w:ascii="Times New Roman" w:hAnsi="Times New Roman"/>
      <w:b/>
      <w:bCs/>
      <w:sz w:val="36"/>
      <w:szCs w:val="36"/>
    </w:rPr>
  </w:style>
  <w:style w:type="paragraph" w:customStyle="1" w:styleId="projtitle">
    <w:name w:val="projtitle"/>
    <w:basedOn w:val="Normal"/>
    <w:next w:val="For"/>
    <w:uiPriority w:val="99"/>
    <w:rsid w:val="009D4752"/>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D4752"/>
    <w:pPr>
      <w:tabs>
        <w:tab w:val="left" w:pos="-1170"/>
      </w:tabs>
      <w:spacing w:after="240"/>
    </w:pPr>
  </w:style>
  <w:style w:type="paragraph" w:customStyle="1" w:styleId="For">
    <w:name w:val="For"/>
    <w:basedOn w:val="Normal"/>
    <w:next w:val="Contact"/>
    <w:uiPriority w:val="99"/>
    <w:rsid w:val="009D4752"/>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D4752"/>
    <w:pPr>
      <w:keepNext/>
      <w:keepLines/>
      <w:spacing w:line="280" w:lineRule="exact"/>
      <w:ind w:left="1152" w:right="288"/>
    </w:pPr>
    <w:rPr>
      <w:rFonts w:ascii="Times New Roman" w:hAnsi="Times New Roman"/>
    </w:rPr>
  </w:style>
  <w:style w:type="paragraph" w:customStyle="1" w:styleId="pmi">
    <w:name w:val="pmi"/>
    <w:basedOn w:val="Normal"/>
    <w:uiPriority w:val="99"/>
    <w:rsid w:val="009D4752"/>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D4752"/>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D4752"/>
    <w:pPr>
      <w:ind w:hanging="720"/>
    </w:pPr>
  </w:style>
  <w:style w:type="paragraph" w:customStyle="1" w:styleId="Variabledefinition">
    <w:name w:val="Variable definition"/>
    <w:basedOn w:val="pD"/>
    <w:uiPriority w:val="99"/>
    <w:rsid w:val="009D4752"/>
  </w:style>
  <w:style w:type="paragraph" w:customStyle="1" w:styleId="tablefootnote">
    <w:name w:val="table footnote"/>
    <w:basedOn w:val="Normal2"/>
    <w:link w:val="tablefootnoteChar"/>
    <w:uiPriority w:val="99"/>
    <w:rsid w:val="009D4752"/>
  </w:style>
  <w:style w:type="paragraph" w:customStyle="1" w:styleId="WfxFaxNum">
    <w:name w:val="WfxFaxNum"/>
    <w:basedOn w:val="Normal"/>
    <w:uiPriority w:val="99"/>
    <w:rsid w:val="009D4752"/>
    <w:rPr>
      <w:rFonts w:ascii="Times New Roman" w:hAnsi="Times New Roman"/>
    </w:rPr>
  </w:style>
  <w:style w:type="paragraph" w:customStyle="1" w:styleId="WfxTime">
    <w:name w:val="WfxTime"/>
    <w:basedOn w:val="Normal"/>
    <w:uiPriority w:val="99"/>
    <w:rsid w:val="009D4752"/>
    <w:rPr>
      <w:rFonts w:ascii="Times New Roman" w:hAnsi="Times New Roman"/>
    </w:rPr>
  </w:style>
  <w:style w:type="paragraph" w:customStyle="1" w:styleId="WfxDate">
    <w:name w:val="WfxDate"/>
    <w:basedOn w:val="Normal"/>
    <w:uiPriority w:val="99"/>
    <w:rsid w:val="009D4752"/>
    <w:rPr>
      <w:rFonts w:ascii="Times New Roman" w:hAnsi="Times New Roman"/>
    </w:rPr>
  </w:style>
  <w:style w:type="paragraph" w:customStyle="1" w:styleId="WfxRecipient">
    <w:name w:val="WfxRecipient"/>
    <w:basedOn w:val="Normal"/>
    <w:uiPriority w:val="99"/>
    <w:rsid w:val="009D4752"/>
    <w:rPr>
      <w:rFonts w:ascii="Times New Roman" w:hAnsi="Times New Roman"/>
    </w:rPr>
  </w:style>
  <w:style w:type="paragraph" w:customStyle="1" w:styleId="WfxCompany">
    <w:name w:val="WfxCompany"/>
    <w:basedOn w:val="Normal"/>
    <w:uiPriority w:val="99"/>
    <w:rsid w:val="009D4752"/>
    <w:rPr>
      <w:rFonts w:ascii="Times New Roman" w:hAnsi="Times New Roman"/>
    </w:rPr>
  </w:style>
  <w:style w:type="paragraph" w:customStyle="1" w:styleId="WfxSubject">
    <w:name w:val="WfxSubject"/>
    <w:basedOn w:val="Normal"/>
    <w:uiPriority w:val="99"/>
    <w:rsid w:val="009D4752"/>
    <w:rPr>
      <w:rFonts w:ascii="Times New Roman" w:hAnsi="Times New Roman"/>
    </w:rPr>
  </w:style>
  <w:style w:type="paragraph" w:customStyle="1" w:styleId="WfxKeyword">
    <w:name w:val="WfxKeyword"/>
    <w:basedOn w:val="Normal"/>
    <w:uiPriority w:val="99"/>
    <w:rsid w:val="009D4752"/>
    <w:rPr>
      <w:rFonts w:ascii="Times New Roman" w:hAnsi="Times New Roman"/>
    </w:rPr>
  </w:style>
  <w:style w:type="paragraph" w:customStyle="1" w:styleId="WfxBillCode">
    <w:name w:val="WfxBillCode"/>
    <w:basedOn w:val="Normal"/>
    <w:uiPriority w:val="99"/>
    <w:rsid w:val="009D4752"/>
    <w:rPr>
      <w:rFonts w:ascii="Times New Roman" w:hAnsi="Times New Roman"/>
    </w:rPr>
  </w:style>
  <w:style w:type="paragraph" w:customStyle="1" w:styleId="pQ">
    <w:name w:val="pQ"/>
    <w:basedOn w:val="pS"/>
    <w:uiPriority w:val="99"/>
    <w:rsid w:val="009D4752"/>
  </w:style>
  <w:style w:type="character" w:customStyle="1" w:styleId="Normal2Char">
    <w:name w:val="Normal2 Char"/>
    <w:uiPriority w:val="99"/>
    <w:rsid w:val="009D4752"/>
    <w:rPr>
      <w:rFonts w:cs="Times New Roman"/>
      <w:sz w:val="24"/>
      <w:szCs w:val="24"/>
      <w:lang w:val="en-US" w:eastAsia="en-US" w:bidi="ar-SA"/>
    </w:rPr>
  </w:style>
  <w:style w:type="paragraph" w:customStyle="1" w:styleId="CEUSIndent5">
    <w:name w:val="CEUS_Indent5"/>
    <w:basedOn w:val="pE"/>
    <w:uiPriority w:val="99"/>
    <w:rsid w:val="009D4752"/>
  </w:style>
  <w:style w:type="paragraph" w:styleId="ListBullet2">
    <w:name w:val="List Bullet 2"/>
    <w:basedOn w:val="Normal"/>
    <w:unhideWhenUsed/>
    <w:locked/>
    <w:rsid w:val="009D4752"/>
    <w:pPr>
      <w:numPr>
        <w:numId w:val="12"/>
      </w:numPr>
      <w:contextualSpacing/>
    </w:pPr>
  </w:style>
  <w:style w:type="paragraph" w:customStyle="1" w:styleId="CoverTitle">
    <w:name w:val="CoverTitle"/>
    <w:basedOn w:val="Normal"/>
    <w:link w:val="CoverTitleChar"/>
    <w:uiPriority w:val="99"/>
    <w:rsid w:val="009D4752"/>
    <w:pPr>
      <w:spacing w:after="120"/>
      <w:jc w:val="center"/>
    </w:pPr>
    <w:rPr>
      <w:b/>
      <w:sz w:val="40"/>
    </w:rPr>
  </w:style>
  <w:style w:type="character" w:customStyle="1" w:styleId="CoverTitleChar">
    <w:name w:val="CoverTitle Char"/>
    <w:link w:val="CoverTitle"/>
    <w:uiPriority w:val="99"/>
    <w:locked/>
    <w:rsid w:val="009D4752"/>
    <w:rPr>
      <w:rFonts w:ascii="Arial" w:hAnsi="Arial"/>
      <w:b/>
      <w:sz w:val="40"/>
    </w:rPr>
  </w:style>
  <w:style w:type="paragraph" w:customStyle="1" w:styleId="CoverNormal">
    <w:name w:val="CoverNormal"/>
    <w:basedOn w:val="Normal"/>
    <w:link w:val="CoverNormalChar"/>
    <w:uiPriority w:val="99"/>
    <w:rsid w:val="009D4752"/>
    <w:pPr>
      <w:jc w:val="center"/>
    </w:pPr>
  </w:style>
  <w:style w:type="character" w:customStyle="1" w:styleId="CoverNormalChar">
    <w:name w:val="CoverNormal Char"/>
    <w:link w:val="CoverNormal"/>
    <w:uiPriority w:val="99"/>
    <w:locked/>
    <w:rsid w:val="009D4752"/>
    <w:rPr>
      <w:rFonts w:ascii="Arial" w:hAnsi="Arial"/>
      <w:sz w:val="22"/>
    </w:rPr>
  </w:style>
  <w:style w:type="paragraph" w:customStyle="1" w:styleId="Halfline">
    <w:name w:val="Halfline"/>
    <w:basedOn w:val="Normal"/>
    <w:link w:val="HalflineChar"/>
    <w:uiPriority w:val="99"/>
    <w:rsid w:val="009D4752"/>
    <w:pPr>
      <w:spacing w:after="130" w:line="130" w:lineRule="exact"/>
    </w:pPr>
    <w:rPr>
      <w:rFonts w:ascii="Times New Roman" w:hAnsi="Times New Roman"/>
    </w:rPr>
  </w:style>
  <w:style w:type="character" w:customStyle="1" w:styleId="HalflineChar">
    <w:name w:val="Halfline Char"/>
    <w:link w:val="Halfline"/>
    <w:uiPriority w:val="99"/>
    <w:locked/>
    <w:rsid w:val="009D4752"/>
    <w:rPr>
      <w:sz w:val="22"/>
    </w:rPr>
  </w:style>
  <w:style w:type="paragraph" w:customStyle="1" w:styleId="LetterheadParagraph">
    <w:name w:val="Letterhead Paragraph"/>
    <w:basedOn w:val="Normal"/>
    <w:uiPriority w:val="99"/>
    <w:rsid w:val="009D4752"/>
    <w:rPr>
      <w:rFonts w:ascii="Arial Narrow" w:hAnsi="Arial Narrow"/>
    </w:rPr>
  </w:style>
  <w:style w:type="paragraph" w:customStyle="1" w:styleId="Bullettext">
    <w:name w:val="Bullet text"/>
    <w:basedOn w:val="List2"/>
    <w:uiPriority w:val="99"/>
    <w:rsid w:val="009D4752"/>
    <w:pPr>
      <w:ind w:left="360" w:firstLine="0"/>
      <w:contextualSpacing w:val="0"/>
      <w:jc w:val="both"/>
    </w:pPr>
    <w:rPr>
      <w:sz w:val="24"/>
    </w:rPr>
  </w:style>
  <w:style w:type="paragraph" w:styleId="List2">
    <w:name w:val="List 2"/>
    <w:basedOn w:val="Normal"/>
    <w:unhideWhenUsed/>
    <w:locked/>
    <w:rsid w:val="009D4752"/>
    <w:pPr>
      <w:ind w:left="720" w:hanging="360"/>
      <w:contextualSpacing/>
    </w:pPr>
  </w:style>
  <w:style w:type="paragraph" w:styleId="PlainText">
    <w:name w:val="Plain Text"/>
    <w:basedOn w:val="Normal"/>
    <w:link w:val="PlainTextChar"/>
    <w:unhideWhenUsed/>
    <w:locked/>
    <w:rsid w:val="009D4752"/>
    <w:rPr>
      <w:rFonts w:ascii="Consolas" w:hAnsi="Consolas"/>
      <w:sz w:val="21"/>
      <w:szCs w:val="21"/>
    </w:rPr>
  </w:style>
  <w:style w:type="character" w:customStyle="1" w:styleId="PlainTextChar">
    <w:name w:val="Plain Text Char"/>
    <w:basedOn w:val="DefaultParagraphFont"/>
    <w:link w:val="PlainText"/>
    <w:locked/>
    <w:rsid w:val="009D4752"/>
    <w:rPr>
      <w:rFonts w:ascii="Consolas" w:hAnsi="Consolas"/>
      <w:sz w:val="21"/>
      <w:szCs w:val="21"/>
    </w:rPr>
  </w:style>
  <w:style w:type="character" w:customStyle="1" w:styleId="tablefootnoteChar">
    <w:name w:val="table footnote Char"/>
    <w:link w:val="tablefootnote"/>
    <w:uiPriority w:val="99"/>
    <w:locked/>
    <w:rsid w:val="009D4752"/>
    <w:rPr>
      <w:sz w:val="22"/>
    </w:rPr>
  </w:style>
  <w:style w:type="paragraph" w:customStyle="1" w:styleId="TitleSub">
    <w:name w:val="TitleSub"/>
    <w:basedOn w:val="Title"/>
    <w:link w:val="TitleSubChar"/>
    <w:autoRedefine/>
    <w:uiPriority w:val="99"/>
    <w:rsid w:val="009D4752"/>
    <w:pPr>
      <w:jc w:val="right"/>
    </w:pPr>
    <w:rPr>
      <w:b w:val="0"/>
      <w:bCs/>
      <w:color w:val="17365D"/>
      <w:spacing w:val="5"/>
      <w:szCs w:val="52"/>
    </w:rPr>
  </w:style>
  <w:style w:type="character" w:customStyle="1" w:styleId="TitleSubChar">
    <w:name w:val="TitleSub Char"/>
    <w:link w:val="TitleSub"/>
    <w:uiPriority w:val="99"/>
    <w:locked/>
    <w:rsid w:val="009D4752"/>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D4752"/>
    <w:pPr>
      <w:jc w:val="right"/>
    </w:pPr>
    <w:rPr>
      <w:b w:val="0"/>
      <w:bCs/>
      <w:color w:val="17365D"/>
      <w:spacing w:val="5"/>
      <w:sz w:val="24"/>
    </w:rPr>
  </w:style>
  <w:style w:type="character" w:customStyle="1" w:styleId="TitleAddChar">
    <w:name w:val="TitleAdd Char"/>
    <w:link w:val="TitleAdd"/>
    <w:uiPriority w:val="99"/>
    <w:locked/>
    <w:rsid w:val="009D4752"/>
    <w:rPr>
      <w:rFonts w:ascii="Arial Bold" w:hAnsi="Arial Bold"/>
      <w:bCs/>
      <w:color w:val="17365D"/>
      <w:spacing w:val="5"/>
      <w:kern w:val="28"/>
      <w:sz w:val="24"/>
      <w:szCs w:val="56"/>
    </w:rPr>
  </w:style>
  <w:style w:type="paragraph" w:styleId="NoSpacing">
    <w:name w:val="No Spacing"/>
    <w:uiPriority w:val="1"/>
    <w:rsid w:val="009D4752"/>
    <w:rPr>
      <w:rFonts w:ascii="Arial" w:hAnsi="Arial"/>
    </w:rPr>
  </w:style>
  <w:style w:type="paragraph" w:customStyle="1" w:styleId="Default">
    <w:name w:val="Default"/>
    <w:rsid w:val="009D4752"/>
    <w:pPr>
      <w:autoSpaceDE w:val="0"/>
      <w:autoSpaceDN w:val="0"/>
      <w:adjustRightInd w:val="0"/>
    </w:pPr>
    <w:rPr>
      <w:rFonts w:ascii="Arial" w:hAnsi="Arial" w:cs="Arial"/>
      <w:color w:val="000000"/>
      <w:sz w:val="24"/>
      <w:szCs w:val="24"/>
    </w:rPr>
  </w:style>
  <w:style w:type="character" w:customStyle="1" w:styleId="pBChar">
    <w:name w:val="pB Char"/>
    <w:link w:val="pB"/>
    <w:locked/>
    <w:rsid w:val="009D4752"/>
    <w:rPr>
      <w:sz w:val="22"/>
    </w:rPr>
  </w:style>
  <w:style w:type="table" w:customStyle="1" w:styleId="EnergyPracticeTable">
    <w:name w:val="Energy Practice Table"/>
    <w:uiPriority w:val="99"/>
    <w:qFormat/>
    <w:rsid w:val="009D4752"/>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D4752"/>
    <w:pPr>
      <w:numPr>
        <w:numId w:val="16"/>
      </w:numPr>
      <w:contextualSpacing/>
    </w:pPr>
  </w:style>
  <w:style w:type="table" w:customStyle="1" w:styleId="TableGrid10">
    <w:name w:val="Table Grid1"/>
    <w:basedOn w:val="TableNormal"/>
    <w:next w:val="TableGrid"/>
    <w:uiPriority w:val="39"/>
    <w:rsid w:val="009D4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9D47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D4752"/>
    <w:rPr>
      <w:color w:val="68952C" w:themeColor="followedHyperlink"/>
      <w:u w:val="single"/>
    </w:rPr>
  </w:style>
  <w:style w:type="numbering" w:customStyle="1" w:styleId="StyleNumberedLeft025Hanging025">
    <w:name w:val="Style Numbered Left:  0.25&quot; Hanging:  0.25&quot;"/>
    <w:basedOn w:val="NoList"/>
    <w:rsid w:val="009D4752"/>
    <w:pPr>
      <w:numPr>
        <w:numId w:val="30"/>
      </w:numPr>
    </w:pPr>
  </w:style>
  <w:style w:type="numbering" w:customStyle="1" w:styleId="StyleBulleted">
    <w:name w:val="Style Bulleted"/>
    <w:basedOn w:val="NoList"/>
    <w:rsid w:val="009D4752"/>
    <w:pPr>
      <w:numPr>
        <w:numId w:val="24"/>
      </w:numPr>
    </w:pPr>
  </w:style>
  <w:style w:type="numbering" w:customStyle="1" w:styleId="CnAListBullets">
    <w:name w:val="CnAListBullets"/>
    <w:rsid w:val="009D4752"/>
    <w:pPr>
      <w:numPr>
        <w:numId w:val="7"/>
      </w:numPr>
    </w:pPr>
  </w:style>
  <w:style w:type="numbering" w:customStyle="1" w:styleId="Style1">
    <w:name w:val="Style1"/>
    <w:rsid w:val="009D4752"/>
    <w:pPr>
      <w:numPr>
        <w:numId w:val="31"/>
      </w:numPr>
    </w:pPr>
  </w:style>
  <w:style w:type="numbering" w:customStyle="1" w:styleId="Itron">
    <w:name w:val="Itron"/>
    <w:rsid w:val="009D4752"/>
    <w:pPr>
      <w:numPr>
        <w:numId w:val="10"/>
      </w:numPr>
    </w:pPr>
  </w:style>
  <w:style w:type="numbering" w:customStyle="1" w:styleId="StyleNumbered">
    <w:name w:val="Style Numbered"/>
    <w:rsid w:val="009D4752"/>
    <w:pPr>
      <w:numPr>
        <w:numId w:val="29"/>
      </w:numPr>
    </w:pPr>
  </w:style>
  <w:style w:type="paragraph" w:customStyle="1" w:styleId="5thLevelHeadingStyle">
    <w:name w:val="5th Level Heading Style"/>
    <w:basedOn w:val="Normal"/>
    <w:link w:val="5thLevelHeadingStyleChar"/>
    <w:uiPriority w:val="99"/>
    <w:rsid w:val="009D4752"/>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D4752"/>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D4752"/>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D4752"/>
    <w:rPr>
      <w:rFonts w:ascii="Arial Narrow" w:hAnsi="Arial Narrow"/>
      <w:b/>
      <w:color w:val="6F6754"/>
      <w:sz w:val="22"/>
    </w:rPr>
  </w:style>
  <w:style w:type="character" w:customStyle="1" w:styleId="acicollapsed1">
    <w:name w:val="acicollapsed1"/>
    <w:basedOn w:val="DefaultParagraphFont"/>
    <w:rsid w:val="009D4752"/>
    <w:rPr>
      <w:rFonts w:cs="Times New Roman"/>
      <w:vanish/>
    </w:rPr>
  </w:style>
  <w:style w:type="paragraph" w:customStyle="1" w:styleId="Alias">
    <w:name w:val="Alias"/>
    <w:uiPriority w:val="99"/>
    <w:rsid w:val="009D4752"/>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D4752"/>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D4752"/>
    <w:pPr>
      <w:spacing w:after="120" w:line="480" w:lineRule="auto"/>
      <w:ind w:left="360"/>
    </w:pPr>
  </w:style>
  <w:style w:type="character" w:customStyle="1" w:styleId="BodyTextIndent2Char">
    <w:name w:val="Body Text Indent 2 Char"/>
    <w:basedOn w:val="DefaultParagraphFont"/>
    <w:link w:val="BodyTextIndent2"/>
    <w:rsid w:val="009D4752"/>
    <w:rPr>
      <w:rFonts w:ascii="Arial" w:hAnsi="Arial"/>
      <w:sz w:val="22"/>
    </w:rPr>
  </w:style>
  <w:style w:type="paragraph" w:customStyle="1" w:styleId="CoverFooter">
    <w:name w:val="Cover Footer"/>
    <w:basedOn w:val="Normal"/>
    <w:uiPriority w:val="99"/>
    <w:rsid w:val="009D4752"/>
    <w:pPr>
      <w:spacing w:before="160"/>
      <w:jc w:val="right"/>
    </w:pPr>
    <w:rPr>
      <w:sz w:val="16"/>
    </w:rPr>
  </w:style>
  <w:style w:type="paragraph" w:customStyle="1" w:styleId="ChapterFooter">
    <w:name w:val="Chapter Footer"/>
    <w:basedOn w:val="CoverFooter"/>
    <w:uiPriority w:val="99"/>
    <w:rsid w:val="009D4752"/>
  </w:style>
  <w:style w:type="character" w:customStyle="1" w:styleId="Char">
    <w:name w:val="Char"/>
    <w:basedOn w:val="DefaultParagraphFont"/>
    <w:uiPriority w:val="99"/>
    <w:rsid w:val="009D4752"/>
    <w:rPr>
      <w:rFonts w:ascii="Arial" w:hAnsi="Arial" w:cs="Times New Roman"/>
      <w:sz w:val="22"/>
      <w:lang w:val="en-US" w:eastAsia="en-US" w:bidi="ar-SA"/>
    </w:rPr>
  </w:style>
  <w:style w:type="paragraph" w:customStyle="1" w:styleId="Choice">
    <w:name w:val="Choice"/>
    <w:basedOn w:val="Normal"/>
    <w:uiPriority w:val="99"/>
    <w:rsid w:val="009D4752"/>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D4752"/>
    <w:pPr>
      <w:spacing w:before="60"/>
    </w:pPr>
  </w:style>
  <w:style w:type="paragraph" w:customStyle="1" w:styleId="Confid">
    <w:name w:val="Confid"/>
    <w:basedOn w:val="Normal"/>
    <w:uiPriority w:val="99"/>
    <w:rsid w:val="009D4752"/>
    <w:pPr>
      <w:spacing w:after="240"/>
    </w:pPr>
    <w:rPr>
      <w:b/>
    </w:rPr>
  </w:style>
  <w:style w:type="paragraph" w:customStyle="1" w:styleId="CoverAddress">
    <w:name w:val="Cover Address"/>
    <w:basedOn w:val="Normal"/>
    <w:uiPriority w:val="99"/>
    <w:rsid w:val="009D4752"/>
    <w:pPr>
      <w:framePr w:hSpace="180" w:wrap="around" w:vAnchor="page" w:hAnchor="page" w:x="6912" w:y="576"/>
      <w:jc w:val="right"/>
    </w:pPr>
    <w:rPr>
      <w:noProof/>
    </w:rPr>
  </w:style>
  <w:style w:type="paragraph" w:customStyle="1" w:styleId="CoverClientName">
    <w:name w:val="Cover Client Name"/>
    <w:basedOn w:val="Normal"/>
    <w:next w:val="Normal"/>
    <w:uiPriority w:val="99"/>
    <w:rsid w:val="009D4752"/>
    <w:pPr>
      <w:spacing w:before="2220" w:line="720" w:lineRule="exact"/>
      <w:ind w:left="1985"/>
    </w:pPr>
    <w:rPr>
      <w:sz w:val="60"/>
    </w:rPr>
  </w:style>
  <w:style w:type="paragraph" w:customStyle="1" w:styleId="CoverConfidentiality">
    <w:name w:val="Cover Confidentiality"/>
    <w:basedOn w:val="Normal"/>
    <w:uiPriority w:val="99"/>
    <w:rsid w:val="009D4752"/>
    <w:pPr>
      <w:spacing w:before="800"/>
      <w:ind w:left="1985"/>
    </w:pPr>
    <w:rPr>
      <w:i/>
    </w:rPr>
  </w:style>
  <w:style w:type="paragraph" w:customStyle="1" w:styleId="CoverNarrative">
    <w:name w:val="Cover Narrative"/>
    <w:basedOn w:val="Normal"/>
    <w:uiPriority w:val="99"/>
    <w:rsid w:val="009D4752"/>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D4752"/>
    <w:pPr>
      <w:spacing w:line="240" w:lineRule="auto"/>
    </w:pPr>
    <w:rPr>
      <w:sz w:val="16"/>
    </w:rPr>
  </w:style>
  <w:style w:type="paragraph" w:customStyle="1" w:styleId="CoverDate">
    <w:name w:val="Cover Date"/>
    <w:basedOn w:val="CoverNarrative"/>
    <w:uiPriority w:val="99"/>
    <w:rsid w:val="009D4752"/>
  </w:style>
  <w:style w:type="character" w:customStyle="1" w:styleId="CoverText">
    <w:name w:val="Cover Text"/>
    <w:rsid w:val="009D4752"/>
    <w:rPr>
      <w:rFonts w:ascii="Arial" w:hAnsi="Arial"/>
      <w:color w:val="auto"/>
      <w:sz w:val="22"/>
    </w:rPr>
  </w:style>
  <w:style w:type="paragraph" w:customStyle="1" w:styleId="Enclosures">
    <w:name w:val="Enclosures"/>
    <w:basedOn w:val="Normal"/>
    <w:uiPriority w:val="99"/>
    <w:rsid w:val="009D4752"/>
    <w:pPr>
      <w:spacing w:before="240"/>
    </w:pPr>
  </w:style>
  <w:style w:type="paragraph" w:customStyle="1" w:styleId="EndQ">
    <w:name w:val="End Q"/>
    <w:basedOn w:val="Normal"/>
    <w:uiPriority w:val="99"/>
    <w:rsid w:val="009D4752"/>
    <w:pPr>
      <w:pBdr>
        <w:bottom w:val="double" w:sz="6" w:space="1" w:color="auto"/>
      </w:pBdr>
      <w:spacing w:after="60"/>
    </w:pPr>
    <w:rPr>
      <w:rFonts w:ascii="Tms Rmn" w:hAnsi="Tms Rmn"/>
    </w:rPr>
  </w:style>
  <w:style w:type="table" w:customStyle="1" w:styleId="EnergyTable">
    <w:name w:val="Energy Table"/>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D4752"/>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D4752"/>
    <w:rPr>
      <w:rFonts w:ascii="Arial" w:eastAsia="Calibri" w:hAnsi="Arial"/>
      <w:b/>
      <w:sz w:val="32"/>
      <w:szCs w:val="22"/>
    </w:rPr>
  </w:style>
  <w:style w:type="paragraph" w:customStyle="1" w:styleId="ExecSummaryHead1">
    <w:name w:val="Exec Summary Head 1"/>
    <w:basedOn w:val="TOCHeading"/>
    <w:next w:val="Normal"/>
    <w:link w:val="ExecSummaryHead1Char"/>
    <w:rsid w:val="009D4752"/>
    <w:rPr>
      <w:caps/>
    </w:rPr>
  </w:style>
  <w:style w:type="character" w:customStyle="1" w:styleId="ExecSummaryHead1Char">
    <w:name w:val="Exec Summary Head 1 Char"/>
    <w:basedOn w:val="TOCHeadingChar"/>
    <w:link w:val="ExecSummaryHead1"/>
    <w:locked/>
    <w:rsid w:val="009D4752"/>
    <w:rPr>
      <w:rFonts w:ascii="Arial" w:eastAsia="Calibri" w:hAnsi="Arial"/>
      <w:b/>
      <w:caps/>
      <w:sz w:val="32"/>
      <w:szCs w:val="22"/>
    </w:rPr>
  </w:style>
  <w:style w:type="paragraph" w:customStyle="1" w:styleId="Footnote">
    <w:name w:val="Footnote"/>
    <w:basedOn w:val="Normal"/>
    <w:link w:val="FootnoteChar"/>
    <w:autoRedefine/>
    <w:uiPriority w:val="99"/>
    <w:rsid w:val="009D4752"/>
    <w:pPr>
      <w:widowControl w:val="0"/>
    </w:pPr>
    <w:rPr>
      <w:rFonts w:ascii="Calibri" w:hAnsi="Calibri" w:cs="Calibri"/>
    </w:rPr>
  </w:style>
  <w:style w:type="character" w:customStyle="1" w:styleId="FootnoteChar">
    <w:name w:val="Footnote Char"/>
    <w:basedOn w:val="DefaultParagraphFont"/>
    <w:link w:val="Footnote"/>
    <w:uiPriority w:val="99"/>
    <w:locked/>
    <w:rsid w:val="009D4752"/>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D4752"/>
    <w:rPr>
      <w:rFonts w:cs="Times New Roman"/>
    </w:rPr>
  </w:style>
  <w:style w:type="paragraph" w:customStyle="1" w:styleId="Foreword">
    <w:name w:val="Foreword"/>
    <w:basedOn w:val="Normal"/>
    <w:next w:val="Normal"/>
    <w:uiPriority w:val="99"/>
    <w:rsid w:val="009D4752"/>
    <w:pPr>
      <w:keepNext/>
      <w:pageBreakBefore/>
      <w:pBdr>
        <w:bottom w:val="single" w:sz="12" w:space="1" w:color="auto"/>
      </w:pBdr>
      <w:spacing w:after="120"/>
    </w:pPr>
    <w:rPr>
      <w:b/>
      <w:i/>
      <w:caps/>
      <w:kern w:val="28"/>
    </w:rPr>
  </w:style>
  <w:style w:type="paragraph" w:customStyle="1" w:styleId="From">
    <w:name w:val="From"/>
    <w:basedOn w:val="Normal"/>
    <w:uiPriority w:val="99"/>
    <w:rsid w:val="009D4752"/>
    <w:pPr>
      <w:spacing w:before="60" w:after="40"/>
    </w:pPr>
  </w:style>
  <w:style w:type="paragraph" w:customStyle="1" w:styleId="Ghost">
    <w:name w:val="Ghost"/>
    <w:basedOn w:val="Normal"/>
    <w:uiPriority w:val="99"/>
    <w:rsid w:val="009D4752"/>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D4752"/>
    <w:rPr>
      <w:rFonts w:ascii="Palatino Linotype" w:hAnsi="Palatino Linotype"/>
      <w:szCs w:val="24"/>
    </w:rPr>
  </w:style>
  <w:style w:type="table" w:customStyle="1" w:styleId="ItronBasic">
    <w:name w:val="ItronBasic"/>
    <w:basedOn w:val="TableNormal"/>
    <w:uiPriority w:val="99"/>
    <w:qFormat/>
    <w:rsid w:val="009D4752"/>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D4752"/>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D4752"/>
    <w:rPr>
      <w:rFonts w:ascii="Arial" w:hAnsi="Arial" w:cs="Times New Roman"/>
      <w:sz w:val="24"/>
      <w:szCs w:val="24"/>
      <w:lang w:val="en-US" w:eastAsia="en-US" w:bidi="ar-SA"/>
    </w:rPr>
  </w:style>
  <w:style w:type="paragraph" w:customStyle="1" w:styleId="L1Surv-Question">
    <w:name w:val="L1 Surv - Question"/>
    <w:next w:val="L1Surv-Answer"/>
    <w:uiPriority w:val="99"/>
    <w:rsid w:val="009D4752"/>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D4752"/>
    <w:rPr>
      <w:rFonts w:ascii="Arial" w:hAnsi="Arial" w:cs="Times New Roman"/>
      <w:sz w:val="24"/>
      <w:szCs w:val="24"/>
      <w:lang w:val="en-US" w:eastAsia="en-US" w:bidi="ar-SA"/>
    </w:rPr>
  </w:style>
  <w:style w:type="paragraph" w:customStyle="1" w:styleId="L2Surv-Answer">
    <w:name w:val="L2 Surv - Answer"/>
    <w:basedOn w:val="L1Surv-Answer"/>
    <w:uiPriority w:val="99"/>
    <w:rsid w:val="009D4752"/>
    <w:pPr>
      <w:ind w:left="2520"/>
    </w:pPr>
    <w:rPr>
      <w:szCs w:val="20"/>
    </w:rPr>
  </w:style>
  <w:style w:type="paragraph" w:customStyle="1" w:styleId="L2Surv-Question">
    <w:name w:val="L2 Surv - Question"/>
    <w:basedOn w:val="L1Surv-Question"/>
    <w:uiPriority w:val="99"/>
    <w:rsid w:val="009D4752"/>
    <w:pPr>
      <w:ind w:left="1800"/>
    </w:pPr>
    <w:rPr>
      <w:szCs w:val="20"/>
    </w:rPr>
  </w:style>
  <w:style w:type="paragraph" w:customStyle="1" w:styleId="L3Surv-Answer">
    <w:name w:val="L3 Surv - Answer"/>
    <w:basedOn w:val="L1Surv-Answer"/>
    <w:uiPriority w:val="99"/>
    <w:rsid w:val="009D4752"/>
    <w:pPr>
      <w:ind w:left="3600"/>
    </w:pPr>
    <w:rPr>
      <w:szCs w:val="20"/>
    </w:rPr>
  </w:style>
  <w:style w:type="paragraph" w:customStyle="1" w:styleId="L3Surv-Question">
    <w:name w:val="L3 Surv - Question"/>
    <w:basedOn w:val="L1Surv-Question"/>
    <w:uiPriority w:val="99"/>
    <w:rsid w:val="009D4752"/>
    <w:pPr>
      <w:ind w:left="2880"/>
    </w:pPr>
    <w:rPr>
      <w:szCs w:val="20"/>
    </w:rPr>
  </w:style>
  <w:style w:type="paragraph" w:customStyle="1" w:styleId="Level1">
    <w:name w:val="Level 1"/>
    <w:basedOn w:val="Normal"/>
    <w:uiPriority w:val="99"/>
    <w:rsid w:val="009D4752"/>
    <w:pPr>
      <w:widowControl w:val="0"/>
    </w:pPr>
    <w:rPr>
      <w:rFonts w:ascii="Times New Roman" w:hAnsi="Times New Roman"/>
      <w:sz w:val="24"/>
    </w:rPr>
  </w:style>
  <w:style w:type="paragraph" w:styleId="ListBullet4">
    <w:name w:val="List Bullet 4"/>
    <w:basedOn w:val="Normal"/>
    <w:unhideWhenUsed/>
    <w:locked/>
    <w:rsid w:val="009D4752"/>
    <w:pPr>
      <w:numPr>
        <w:numId w:val="14"/>
      </w:numPr>
      <w:contextualSpacing/>
    </w:pPr>
  </w:style>
  <w:style w:type="paragraph" w:styleId="ListNumber2">
    <w:name w:val="List Number 2"/>
    <w:basedOn w:val="Normal"/>
    <w:unhideWhenUsed/>
    <w:locked/>
    <w:rsid w:val="009D4752"/>
    <w:pPr>
      <w:numPr>
        <w:numId w:val="17"/>
      </w:numPr>
      <w:contextualSpacing/>
    </w:pPr>
  </w:style>
  <w:style w:type="paragraph" w:styleId="ListNumber3">
    <w:name w:val="List Number 3"/>
    <w:basedOn w:val="Normal"/>
    <w:unhideWhenUsed/>
    <w:locked/>
    <w:rsid w:val="009D4752"/>
    <w:pPr>
      <w:numPr>
        <w:numId w:val="18"/>
      </w:numPr>
      <w:contextualSpacing/>
    </w:pPr>
  </w:style>
  <w:style w:type="paragraph" w:customStyle="1" w:styleId="LongLabel">
    <w:name w:val="Long Label"/>
    <w:uiPriority w:val="99"/>
    <w:rsid w:val="009D4752"/>
    <w:pPr>
      <w:keepNext/>
      <w:ind w:right="1987"/>
      <w:jc w:val="both"/>
    </w:pPr>
    <w:rPr>
      <w:rFonts w:ascii="Tms Rmn" w:hAnsi="Tms Rmn"/>
    </w:rPr>
  </w:style>
  <w:style w:type="paragraph" w:customStyle="1" w:styleId="Normal0pt">
    <w:name w:val="Normal 0pt"/>
    <w:basedOn w:val="Normal"/>
    <w:uiPriority w:val="99"/>
    <w:rsid w:val="009D4752"/>
  </w:style>
  <w:style w:type="paragraph" w:customStyle="1" w:styleId="Number">
    <w:name w:val="Number"/>
    <w:basedOn w:val="NormalIndent"/>
    <w:uiPriority w:val="99"/>
    <w:rsid w:val="009D4752"/>
    <w:pPr>
      <w:numPr>
        <w:numId w:val="21"/>
      </w:numPr>
    </w:pPr>
    <w:rPr>
      <w:rFonts w:ascii="Century Schoolbook" w:hAnsi="Century Schoolbook"/>
      <w:sz w:val="24"/>
    </w:rPr>
  </w:style>
  <w:style w:type="paragraph" w:customStyle="1" w:styleId="PADate">
    <w:name w:val="PA Date"/>
    <w:basedOn w:val="Normal"/>
    <w:uiPriority w:val="99"/>
    <w:rsid w:val="009D4752"/>
    <w:pPr>
      <w:spacing w:before="280" w:after="240"/>
    </w:pPr>
  </w:style>
  <w:style w:type="paragraph" w:customStyle="1" w:styleId="quest">
    <w:name w:val="quest"/>
    <w:basedOn w:val="BodyText"/>
    <w:uiPriority w:val="99"/>
    <w:rsid w:val="009D4752"/>
    <w:pPr>
      <w:ind w:left="864" w:hanging="432"/>
      <w:jc w:val="both"/>
    </w:pPr>
    <w:rPr>
      <w:rFonts w:ascii="CG Times (W1)" w:hAnsi="CG Times (W1)"/>
    </w:rPr>
  </w:style>
  <w:style w:type="paragraph" w:customStyle="1" w:styleId="SignOff">
    <w:name w:val="Sign Off"/>
    <w:basedOn w:val="Normal"/>
    <w:uiPriority w:val="99"/>
    <w:rsid w:val="009D4752"/>
    <w:pPr>
      <w:spacing w:before="720"/>
    </w:pPr>
  </w:style>
  <w:style w:type="numbering" w:customStyle="1" w:styleId="StyleBulletedLeft0Hanging03">
    <w:name w:val="Style Bulleted Left:  0&quot; Hanging:  0.3&quot;"/>
    <w:basedOn w:val="NoList"/>
    <w:rsid w:val="009D4752"/>
    <w:pPr>
      <w:numPr>
        <w:numId w:val="25"/>
      </w:numPr>
    </w:pPr>
  </w:style>
  <w:style w:type="numbering" w:customStyle="1" w:styleId="StyleBulleted6">
    <w:name w:val="Style Bulleted6"/>
    <w:rsid w:val="009D4752"/>
    <w:pPr>
      <w:numPr>
        <w:numId w:val="26"/>
      </w:numPr>
    </w:pPr>
  </w:style>
  <w:style w:type="numbering" w:customStyle="1" w:styleId="StyleBulleted9">
    <w:name w:val="Style Bulleted9"/>
    <w:basedOn w:val="NoList"/>
    <w:rsid w:val="009D4752"/>
    <w:pPr>
      <w:numPr>
        <w:numId w:val="27"/>
      </w:numPr>
    </w:pPr>
  </w:style>
  <w:style w:type="paragraph" w:customStyle="1" w:styleId="Subject">
    <w:name w:val="Subject"/>
    <w:basedOn w:val="Normal"/>
    <w:uiPriority w:val="99"/>
    <w:rsid w:val="009D4752"/>
    <w:pPr>
      <w:spacing w:before="60"/>
    </w:pPr>
    <w:rPr>
      <w:b/>
      <w:caps/>
    </w:rPr>
  </w:style>
  <w:style w:type="paragraph" w:customStyle="1" w:styleId="Surv-Direction">
    <w:name w:val="Surv - Direction"/>
    <w:uiPriority w:val="99"/>
    <w:rsid w:val="009D4752"/>
    <w:rPr>
      <w:rFonts w:ascii="Arial" w:hAnsi="Arial"/>
      <w:caps/>
      <w:color w:val="FF0000"/>
      <w:szCs w:val="24"/>
    </w:rPr>
  </w:style>
  <w:style w:type="character" w:customStyle="1" w:styleId="Surv-DirectionChar">
    <w:name w:val="Surv - Direction Char"/>
    <w:basedOn w:val="DefaultParagraphFont"/>
    <w:uiPriority w:val="99"/>
    <w:rsid w:val="009D4752"/>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D4752"/>
    <w:rPr>
      <w:rFonts w:ascii="Arial" w:hAnsi="Arial"/>
      <w:b/>
      <w:bCs/>
      <w:color w:val="0000FF"/>
      <w:szCs w:val="24"/>
    </w:rPr>
  </w:style>
  <w:style w:type="character" w:customStyle="1" w:styleId="Surv-ReplaceCodeCharChar">
    <w:name w:val="Surv - Replace Code Char Char"/>
    <w:basedOn w:val="DefaultParagraphFont"/>
    <w:uiPriority w:val="99"/>
    <w:rsid w:val="009D4752"/>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D4752"/>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D4752"/>
    <w:pPr>
      <w:ind w:left="144" w:hanging="144"/>
      <w:jc w:val="left"/>
    </w:pPr>
    <w:rPr>
      <w:b/>
    </w:rPr>
  </w:style>
  <w:style w:type="table" w:styleId="TableClassic2">
    <w:name w:val="Table Classic 2"/>
    <w:basedOn w:val="TableNormal"/>
    <w:locked/>
    <w:rsid w:val="009D4752"/>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D4752"/>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D4752"/>
    <w:pPr>
      <w:spacing w:before="60"/>
      <w:jc w:val="right"/>
    </w:pPr>
    <w:rPr>
      <w:b/>
    </w:rPr>
  </w:style>
  <w:style w:type="table" w:styleId="TableList7">
    <w:name w:val="Table List 7"/>
    <w:basedOn w:val="TableNormal"/>
    <w:locked/>
    <w:rsid w:val="009D4752"/>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D4752"/>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D4752"/>
    <w:pPr>
      <w:widowControl w:val="0"/>
      <w:jc w:val="center"/>
    </w:pPr>
    <w:rPr>
      <w:rFonts w:ascii="Calibri" w:hAnsi="Calibri" w:cs="Arial"/>
      <w:noProof/>
      <w:szCs w:val="18"/>
    </w:rPr>
  </w:style>
  <w:style w:type="paragraph" w:customStyle="1" w:styleId="TOCNormal">
    <w:name w:val="TOC Normal"/>
    <w:basedOn w:val="TOCHeading"/>
    <w:uiPriority w:val="99"/>
    <w:rsid w:val="009D4752"/>
    <w:pPr>
      <w:spacing w:before="240" w:after="0"/>
    </w:pPr>
    <w:rPr>
      <w:sz w:val="26"/>
      <w:szCs w:val="20"/>
    </w:rPr>
  </w:style>
  <w:style w:type="paragraph" w:customStyle="1" w:styleId="FaxBodyText">
    <w:name w:val="Fax Body Text"/>
    <w:basedOn w:val="Normal"/>
    <w:rsid w:val="009D4752"/>
    <w:pPr>
      <w:framePr w:hSpace="180" w:wrap="around" w:vAnchor="text" w:hAnchor="text" w:y="55"/>
    </w:pPr>
    <w:rPr>
      <w:sz w:val="18"/>
    </w:rPr>
  </w:style>
  <w:style w:type="table" w:styleId="ColorfulList-Accent5">
    <w:name w:val="Colorful List Accent 5"/>
    <w:basedOn w:val="TableNormal"/>
    <w:uiPriority w:val="72"/>
    <w:rsid w:val="009D4752"/>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D4752"/>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D4752"/>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9D4752"/>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D4752"/>
    <w:pPr>
      <w:ind w:left="1080" w:hanging="360"/>
    </w:pPr>
  </w:style>
  <w:style w:type="character" w:customStyle="1" w:styleId="FindingChar">
    <w:name w:val="Finding Char"/>
    <w:basedOn w:val="DefaultParagraphFont"/>
    <w:link w:val="Finding"/>
    <w:rsid w:val="009D4752"/>
    <w:rPr>
      <w:rFonts w:ascii="Arial" w:hAnsi="Arial"/>
      <w:sz w:val="22"/>
    </w:rPr>
  </w:style>
  <w:style w:type="table" w:customStyle="1" w:styleId="EnergyPracticeTable2">
    <w:name w:val="Energy Practice Table2"/>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D475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9D475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D4752"/>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D4752"/>
    <w:rPr>
      <w:color w:val="000080"/>
      <w:sz w:val="22"/>
    </w:rPr>
  </w:style>
  <w:style w:type="character" w:customStyle="1" w:styleId="SourceChar">
    <w:name w:val="Source Char"/>
    <w:basedOn w:val="DefaultParagraphFont"/>
    <w:link w:val="Source"/>
    <w:rsid w:val="009D4752"/>
    <w:rPr>
      <w:rFonts w:ascii="Arial" w:hAnsi="Arial"/>
      <w:i/>
      <w:color w:val="000000" w:themeColor="text1"/>
      <w:sz w:val="16"/>
    </w:rPr>
  </w:style>
  <w:style w:type="table" w:styleId="TableContemporary">
    <w:name w:val="Table Contemporary"/>
    <w:basedOn w:val="TableNormal"/>
    <w:locked/>
    <w:rsid w:val="009D475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D4752"/>
    <w:rPr>
      <w:b/>
      <w:bCs/>
      <w:i/>
      <w:iCs/>
      <w:color w:val="93D500" w:themeColor="accent1"/>
    </w:rPr>
  </w:style>
  <w:style w:type="table" w:customStyle="1" w:styleId="ComEdTable">
    <w:name w:val="ComEd Table"/>
    <w:basedOn w:val="TableNormal"/>
    <w:uiPriority w:val="99"/>
    <w:qFormat/>
    <w:rsid w:val="009D4752"/>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D4752"/>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9D4752"/>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D4752"/>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D4752"/>
    <w:pPr>
      <w:keepNext/>
      <w:numPr>
        <w:numId w:val="32"/>
      </w:numPr>
      <w:spacing w:before="40" w:after="40" w:line="240" w:lineRule="atLeast"/>
    </w:pPr>
    <w:rPr>
      <w:rFonts w:cs="Arial"/>
    </w:rPr>
  </w:style>
  <w:style w:type="character" w:customStyle="1" w:styleId="TableBulletChar">
    <w:name w:val="Table Bullet Char"/>
    <w:link w:val="TableBullet"/>
    <w:rsid w:val="009D4752"/>
    <w:rPr>
      <w:rFonts w:ascii="Arial" w:hAnsi="Arial" w:cs="Arial"/>
      <w:sz w:val="22"/>
    </w:rPr>
  </w:style>
  <w:style w:type="paragraph" w:customStyle="1" w:styleId="FooterAddress">
    <w:name w:val="Footer Address"/>
    <w:basedOn w:val="Footer"/>
    <w:link w:val="FooterAddressChar"/>
    <w:rsid w:val="009D4752"/>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D4752"/>
    <w:rPr>
      <w:rFonts w:ascii="Arial" w:hAnsi="Arial"/>
      <w:color w:val="555759"/>
      <w:sz w:val="16"/>
    </w:rPr>
  </w:style>
  <w:style w:type="paragraph" w:customStyle="1" w:styleId="Headerinfo">
    <w:name w:val="Header info"/>
    <w:basedOn w:val="Normal"/>
    <w:rsid w:val="009D4752"/>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D4752"/>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D4752"/>
    <w:pPr>
      <w:keepLines/>
      <w:numPr>
        <w:numId w:val="22"/>
      </w:numPr>
    </w:pPr>
    <w:rPr>
      <w:bCs/>
      <w:color w:val="545759"/>
      <w:lang w:val="en-GB" w:eastAsia="x-none"/>
    </w:rPr>
  </w:style>
  <w:style w:type="character" w:customStyle="1" w:styleId="ResumeBulletChar">
    <w:name w:val="Resume Bullet Char"/>
    <w:link w:val="ResumeBullet"/>
    <w:rsid w:val="009D4752"/>
    <w:rPr>
      <w:rFonts w:ascii="Arial" w:hAnsi="Arial"/>
      <w:bCs/>
      <w:color w:val="545759"/>
      <w:sz w:val="22"/>
      <w:lang w:val="en-GB" w:eastAsia="x-none"/>
    </w:rPr>
  </w:style>
  <w:style w:type="paragraph" w:customStyle="1" w:styleId="SectionHeading">
    <w:name w:val="Section Heading"/>
    <w:basedOn w:val="Normal"/>
    <w:autoRedefine/>
    <w:rsid w:val="009D4752"/>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D4752"/>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D4752"/>
    <w:rPr>
      <w:rFonts w:ascii="Arial" w:hAnsi="Arial"/>
      <w:b/>
      <w:color w:val="555759"/>
      <w:sz w:val="22"/>
    </w:rPr>
  </w:style>
  <w:style w:type="character" w:customStyle="1" w:styleId="TOC1Char">
    <w:name w:val="TOC 1 Char"/>
    <w:link w:val="TOC1"/>
    <w:uiPriority w:val="39"/>
    <w:rsid w:val="00450B2F"/>
    <w:rPr>
      <w:rFonts w:ascii="Arial" w:eastAsia="Calibri" w:hAnsi="Arial"/>
      <w:b/>
      <w:sz w:val="24"/>
      <w:szCs w:val="22"/>
    </w:rPr>
  </w:style>
  <w:style w:type="table" w:styleId="ListTable3-Accent1">
    <w:name w:val="List Table 3 Accent 1"/>
    <w:basedOn w:val="TableNormal"/>
    <w:uiPriority w:val="99"/>
    <w:qFormat/>
    <w:rsid w:val="009D4752"/>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D4752"/>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D4752"/>
    <w:pPr>
      <w:spacing w:line="276" w:lineRule="auto"/>
    </w:pPr>
    <w:rPr>
      <w:lang w:val="en-GB"/>
    </w:rPr>
  </w:style>
  <w:style w:type="character" w:customStyle="1" w:styleId="ResumeParagraphTextChar">
    <w:name w:val="Resume Paragraph Text Char"/>
    <w:basedOn w:val="DefaultParagraphFont"/>
    <w:link w:val="ResumeParagraphText"/>
    <w:rsid w:val="009D4752"/>
    <w:rPr>
      <w:rFonts w:ascii="Arial" w:hAnsi="Arial"/>
      <w:sz w:val="22"/>
      <w:lang w:val="en-GB"/>
    </w:rPr>
  </w:style>
  <w:style w:type="paragraph" w:customStyle="1" w:styleId="ProposalTitleGreen">
    <w:name w:val="Proposal Title Green"/>
    <w:basedOn w:val="Header"/>
    <w:link w:val="ProposalTitleGreenChar"/>
    <w:rsid w:val="009D4752"/>
    <w:pPr>
      <w:widowControl w:val="0"/>
      <w:spacing w:before="240" w:after="240"/>
    </w:pPr>
    <w:rPr>
      <w:b/>
      <w:color w:val="95D600"/>
      <w:sz w:val="24"/>
    </w:rPr>
  </w:style>
  <w:style w:type="character" w:customStyle="1" w:styleId="ProposalTitleGreenChar">
    <w:name w:val="Proposal Title Green Char"/>
    <w:basedOn w:val="HeaderChar"/>
    <w:link w:val="ProposalTitleGreen"/>
    <w:rsid w:val="009D4752"/>
    <w:rPr>
      <w:rFonts w:ascii="Arial" w:hAnsi="Arial"/>
      <w:b/>
      <w:color w:val="95D600"/>
      <w:sz w:val="24"/>
    </w:rPr>
  </w:style>
  <w:style w:type="paragraph" w:customStyle="1" w:styleId="Heading3Appendix">
    <w:name w:val="Heading 3 Appendix"/>
    <w:basedOn w:val="Heading3"/>
    <w:rsid w:val="009D4752"/>
    <w:pPr>
      <w:ind w:left="2160" w:hanging="180"/>
    </w:pPr>
    <w:rPr>
      <w:rFonts w:ascii="Palatino Linotype" w:hAnsi="Palatino Linotype"/>
      <w:i/>
    </w:rPr>
  </w:style>
  <w:style w:type="paragraph" w:customStyle="1" w:styleId="StyleSourceFirstline044">
    <w:name w:val="Style Source + First line:  0.44&quot;"/>
    <w:basedOn w:val="Source"/>
    <w:rsid w:val="009D4752"/>
    <w:pPr>
      <w:ind w:firstLine="634"/>
    </w:pPr>
    <w:rPr>
      <w:iCs/>
    </w:rPr>
  </w:style>
  <w:style w:type="paragraph" w:customStyle="1" w:styleId="StyleSourceFirstline106">
    <w:name w:val="Style Source + First line:  1.06&quot;"/>
    <w:basedOn w:val="Source"/>
    <w:rsid w:val="009D4752"/>
    <w:pPr>
      <w:ind w:firstLine="1526"/>
    </w:pPr>
    <w:rPr>
      <w:iCs/>
    </w:rPr>
  </w:style>
  <w:style w:type="paragraph" w:customStyle="1" w:styleId="Instructions">
    <w:name w:val="Instructions"/>
    <w:basedOn w:val="Normal"/>
    <w:next w:val="Normal"/>
    <w:qFormat/>
    <w:rsid w:val="009D4752"/>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D4752"/>
    <w:rPr>
      <w:color w:val="808080"/>
      <w:shd w:val="clear" w:color="auto" w:fill="E6E6E6"/>
    </w:rPr>
  </w:style>
  <w:style w:type="character" w:styleId="UnresolvedMention">
    <w:name w:val="Unresolved Mention"/>
    <w:basedOn w:val="DefaultParagraphFont"/>
    <w:uiPriority w:val="99"/>
    <w:unhideWhenUsed/>
    <w:rsid w:val="009D4752"/>
    <w:rPr>
      <w:color w:val="808080"/>
      <w:shd w:val="clear" w:color="auto" w:fill="E6E6E6"/>
    </w:rPr>
  </w:style>
  <w:style w:type="character" w:customStyle="1" w:styleId="normaltextrun">
    <w:name w:val="normaltextrun"/>
    <w:basedOn w:val="DefaultParagraphFont"/>
    <w:rsid w:val="009D4752"/>
  </w:style>
  <w:style w:type="paragraph" w:customStyle="1" w:styleId="msonormal0">
    <w:name w:val="msonormal"/>
    <w:basedOn w:val="Normal"/>
    <w:rsid w:val="009D4752"/>
    <w:pPr>
      <w:spacing w:before="100" w:beforeAutospacing="1" w:after="100" w:afterAutospacing="1"/>
    </w:pPr>
    <w:rPr>
      <w:rFonts w:ascii="Times New Roman" w:hAnsi="Times New Roman"/>
      <w:sz w:val="24"/>
      <w:szCs w:val="24"/>
    </w:rPr>
  </w:style>
  <w:style w:type="paragraph" w:customStyle="1" w:styleId="xl65">
    <w:name w:val="xl65"/>
    <w:basedOn w:val="Normal"/>
    <w:rsid w:val="009D4752"/>
    <w:pPr>
      <w:spacing w:before="100" w:beforeAutospacing="1" w:after="100" w:afterAutospacing="1"/>
    </w:pPr>
    <w:rPr>
      <w:rFonts w:ascii="Times New Roman" w:hAnsi="Times New Roman"/>
      <w:sz w:val="24"/>
      <w:szCs w:val="24"/>
    </w:rPr>
  </w:style>
  <w:style w:type="paragraph" w:customStyle="1" w:styleId="xl66">
    <w:name w:val="xl66"/>
    <w:basedOn w:val="Normal"/>
    <w:rsid w:val="009D4752"/>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9D4752"/>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9D4752"/>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9D4752"/>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9D4752"/>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9D4752"/>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9D4752"/>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9D4752"/>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9D4752"/>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9D4752"/>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D4752"/>
  </w:style>
  <w:style w:type="paragraph" w:styleId="BodyText2">
    <w:name w:val="Body Text 2"/>
    <w:basedOn w:val="Normal"/>
    <w:link w:val="BodyText2Char"/>
    <w:semiHidden/>
    <w:unhideWhenUsed/>
    <w:locked/>
    <w:rsid w:val="009D4752"/>
    <w:pPr>
      <w:spacing w:after="120" w:line="480" w:lineRule="auto"/>
    </w:pPr>
  </w:style>
  <w:style w:type="character" w:customStyle="1" w:styleId="BodyText2Char">
    <w:name w:val="Body Text 2 Char"/>
    <w:basedOn w:val="DefaultParagraphFont"/>
    <w:link w:val="BodyText2"/>
    <w:semiHidden/>
    <w:rsid w:val="009D4752"/>
    <w:rPr>
      <w:rFonts w:ascii="Arial" w:hAnsi="Arial"/>
      <w:sz w:val="22"/>
    </w:rPr>
  </w:style>
  <w:style w:type="paragraph" w:styleId="BodyText3">
    <w:name w:val="Body Text 3"/>
    <w:basedOn w:val="Normal"/>
    <w:link w:val="BodyText3Char"/>
    <w:semiHidden/>
    <w:unhideWhenUsed/>
    <w:locked/>
    <w:rsid w:val="009D4752"/>
    <w:pPr>
      <w:spacing w:after="120"/>
    </w:pPr>
    <w:rPr>
      <w:sz w:val="16"/>
      <w:szCs w:val="16"/>
    </w:rPr>
  </w:style>
  <w:style w:type="character" w:customStyle="1" w:styleId="BodyText3Char">
    <w:name w:val="Body Text 3 Char"/>
    <w:basedOn w:val="DefaultParagraphFont"/>
    <w:link w:val="BodyText3"/>
    <w:semiHidden/>
    <w:rsid w:val="009D4752"/>
    <w:rPr>
      <w:rFonts w:ascii="Arial" w:hAnsi="Arial"/>
      <w:sz w:val="16"/>
      <w:szCs w:val="16"/>
    </w:rPr>
  </w:style>
  <w:style w:type="paragraph" w:customStyle="1" w:styleId="BodyTextBold">
    <w:name w:val="Body Text Bold"/>
    <w:basedOn w:val="BodyText"/>
    <w:link w:val="BodyTextBoldChar"/>
    <w:qFormat/>
    <w:rsid w:val="009D4752"/>
    <w:rPr>
      <w:b/>
      <w:noProof/>
      <w:szCs w:val="16"/>
    </w:rPr>
  </w:style>
  <w:style w:type="character" w:customStyle="1" w:styleId="BodyTextBoldChar">
    <w:name w:val="Body Text Bold Char"/>
    <w:basedOn w:val="BodyTextChar"/>
    <w:link w:val="BodyTextBold"/>
    <w:rsid w:val="009D4752"/>
    <w:rPr>
      <w:rFonts w:ascii="Arial" w:hAnsi="Arial"/>
      <w:b/>
      <w:noProof/>
      <w:sz w:val="22"/>
      <w:szCs w:val="16"/>
    </w:rPr>
  </w:style>
  <w:style w:type="paragraph" w:customStyle="1" w:styleId="BodyTextHeading">
    <w:name w:val="Body Text Heading"/>
    <w:basedOn w:val="BodyText"/>
    <w:next w:val="BodyText"/>
    <w:link w:val="BodyTextHeadingChar"/>
    <w:qFormat/>
    <w:rsid w:val="009D4752"/>
    <w:pPr>
      <w:widowControl w:val="0"/>
      <w:spacing w:before="240"/>
    </w:pPr>
    <w:rPr>
      <w:rFonts w:eastAsia="Calibri"/>
      <w:b/>
      <w:szCs w:val="22"/>
    </w:rPr>
  </w:style>
  <w:style w:type="character" w:customStyle="1" w:styleId="BodyTextHeadingChar">
    <w:name w:val="Body Text Heading Char"/>
    <w:link w:val="BodyTextHeading"/>
    <w:rsid w:val="009D4752"/>
    <w:rPr>
      <w:rFonts w:ascii="Arial" w:eastAsia="Calibri" w:hAnsi="Arial"/>
      <w:b/>
      <w:sz w:val="22"/>
      <w:szCs w:val="22"/>
    </w:rPr>
  </w:style>
  <w:style w:type="paragraph" w:customStyle="1" w:styleId="BodyTextNoSpacingAfter">
    <w:name w:val="Body Text No Spacing After"/>
    <w:basedOn w:val="BodyText"/>
    <w:link w:val="BodyTextNoSpacingAfterChar"/>
    <w:qFormat/>
    <w:rsid w:val="009D4752"/>
    <w:pPr>
      <w:spacing w:after="0"/>
    </w:pPr>
    <w:rPr>
      <w:iCs/>
      <w:szCs w:val="16"/>
    </w:rPr>
  </w:style>
  <w:style w:type="character" w:customStyle="1" w:styleId="BodyTextNoSpacingAfterChar">
    <w:name w:val="Body Text No Spacing After Char"/>
    <w:basedOn w:val="DefaultParagraphFont"/>
    <w:link w:val="BodyTextNoSpacingAfter"/>
    <w:rsid w:val="009D4752"/>
    <w:rPr>
      <w:rFonts w:ascii="Arial" w:hAnsi="Arial"/>
      <w:iCs/>
      <w:sz w:val="22"/>
      <w:szCs w:val="16"/>
    </w:rPr>
  </w:style>
  <w:style w:type="paragraph" w:customStyle="1" w:styleId="Bodytext0">
    <w:name w:val="Bodytext"/>
    <w:basedOn w:val="Normal"/>
    <w:link w:val="BodytextChar0"/>
    <w:rsid w:val="009D4752"/>
    <w:pPr>
      <w:spacing w:after="160"/>
    </w:pPr>
    <w:rPr>
      <w:szCs w:val="24"/>
    </w:rPr>
  </w:style>
  <w:style w:type="character" w:customStyle="1" w:styleId="BodytextChar0">
    <w:name w:val="Bodytext Char"/>
    <w:basedOn w:val="DefaultParagraphFont"/>
    <w:link w:val="Bodytext0"/>
    <w:locked/>
    <w:rsid w:val="009D4752"/>
    <w:rPr>
      <w:rFonts w:ascii="Arial" w:hAnsi="Arial"/>
      <w:sz w:val="22"/>
      <w:szCs w:val="24"/>
    </w:rPr>
  </w:style>
  <w:style w:type="paragraph" w:customStyle="1" w:styleId="BodytextHeading0">
    <w:name w:val="Bodytext_Heading"/>
    <w:basedOn w:val="Bodytext0"/>
    <w:next w:val="Bodytext0"/>
    <w:rsid w:val="009D4752"/>
    <w:pPr>
      <w:spacing w:before="160"/>
    </w:pPr>
    <w:rPr>
      <w:b/>
    </w:rPr>
  </w:style>
  <w:style w:type="paragraph" w:customStyle="1" w:styleId="ConsultantTitle">
    <w:name w:val="Consultant Title"/>
    <w:basedOn w:val="Normal"/>
    <w:next w:val="Normal"/>
    <w:link w:val="ConsultantTitleChar"/>
    <w:qFormat/>
    <w:rsid w:val="009D4752"/>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9D4752"/>
    <w:rPr>
      <w:rFonts w:ascii="Arial" w:hAnsi="Arial" w:cs="Arial"/>
      <w:b/>
      <w:noProof/>
      <w:sz w:val="24"/>
      <w:szCs w:val="21"/>
      <w:lang w:val="fr-FR"/>
    </w:rPr>
  </w:style>
  <w:style w:type="paragraph" w:customStyle="1" w:styleId="CoverClientName0">
    <w:name w:val="Cover_Client Name"/>
    <w:basedOn w:val="Title"/>
    <w:next w:val="BodyText"/>
    <w:rsid w:val="009D4752"/>
    <w:pPr>
      <w:spacing w:after="520"/>
    </w:pPr>
    <w:rPr>
      <w:sz w:val="28"/>
    </w:rPr>
  </w:style>
  <w:style w:type="table" w:customStyle="1" w:styleId="ESIReport1">
    <w:name w:val="ESI Report 1"/>
    <w:basedOn w:val="TableNormal"/>
    <w:uiPriority w:val="99"/>
    <w:qFormat/>
    <w:rsid w:val="009D4752"/>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D4752"/>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9D4752"/>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D4752"/>
    <w:pPr>
      <w:spacing w:before="240" w:after="240"/>
    </w:pPr>
    <w:rPr>
      <w:b/>
      <w:iCs/>
      <w:sz w:val="24"/>
    </w:rPr>
  </w:style>
  <w:style w:type="character" w:customStyle="1" w:styleId="ExecSummaryLevel3Char">
    <w:name w:val="Exec Summary Level 3 Char"/>
    <w:basedOn w:val="DefaultParagraphFont"/>
    <w:link w:val="ExecSummaryLevel3"/>
    <w:rsid w:val="009D4752"/>
    <w:rPr>
      <w:rFonts w:ascii="Arial" w:hAnsi="Arial"/>
      <w:b/>
      <w:iCs/>
      <w:sz w:val="24"/>
    </w:rPr>
  </w:style>
  <w:style w:type="paragraph" w:customStyle="1" w:styleId="GHTableCaption">
    <w:name w:val="GH_Table_Caption"/>
    <w:basedOn w:val="Normal"/>
    <w:next w:val="Normal"/>
    <w:rsid w:val="009D4752"/>
    <w:pPr>
      <w:numPr>
        <w:numId w:val="9"/>
      </w:numPr>
      <w:tabs>
        <w:tab w:val="clear" w:pos="720"/>
        <w:tab w:val="left" w:pos="1008"/>
      </w:tabs>
      <w:jc w:val="center"/>
    </w:pPr>
    <w:rPr>
      <w:b/>
      <w:szCs w:val="24"/>
    </w:rPr>
  </w:style>
  <w:style w:type="paragraph" w:customStyle="1" w:styleId="HeaderTitle">
    <w:name w:val="Header Title"/>
    <w:basedOn w:val="Normal"/>
    <w:rsid w:val="009D4752"/>
    <w:pPr>
      <w:spacing w:before="120" w:after="120"/>
    </w:pPr>
    <w:rPr>
      <w:b/>
      <w:sz w:val="24"/>
    </w:rPr>
  </w:style>
  <w:style w:type="paragraph" w:styleId="HTMLAddress">
    <w:name w:val="HTML Address"/>
    <w:basedOn w:val="Normal"/>
    <w:link w:val="HTMLAddressChar"/>
    <w:semiHidden/>
    <w:unhideWhenUsed/>
    <w:locked/>
    <w:rsid w:val="009D4752"/>
    <w:rPr>
      <w:i/>
      <w:iCs/>
    </w:rPr>
  </w:style>
  <w:style w:type="character" w:customStyle="1" w:styleId="HTMLAddressChar">
    <w:name w:val="HTML Address Char"/>
    <w:basedOn w:val="DefaultParagraphFont"/>
    <w:link w:val="HTMLAddress"/>
    <w:semiHidden/>
    <w:rsid w:val="009D4752"/>
    <w:rPr>
      <w:rFonts w:ascii="Arial" w:hAnsi="Arial"/>
      <w:i/>
      <w:iCs/>
      <w:sz w:val="22"/>
    </w:rPr>
  </w:style>
  <w:style w:type="paragraph" w:styleId="HTMLPreformatted">
    <w:name w:val="HTML Preformatted"/>
    <w:basedOn w:val="Normal"/>
    <w:link w:val="HTMLPreformattedChar"/>
    <w:semiHidden/>
    <w:unhideWhenUsed/>
    <w:locked/>
    <w:rsid w:val="009D4752"/>
    <w:rPr>
      <w:rFonts w:ascii="Consolas" w:hAnsi="Consolas"/>
    </w:rPr>
  </w:style>
  <w:style w:type="character" w:customStyle="1" w:styleId="HTMLPreformattedChar">
    <w:name w:val="HTML Preformatted Char"/>
    <w:basedOn w:val="DefaultParagraphFont"/>
    <w:link w:val="HTMLPreformatted"/>
    <w:semiHidden/>
    <w:rsid w:val="009D4752"/>
    <w:rPr>
      <w:rFonts w:ascii="Consolas" w:hAnsi="Consolas"/>
      <w:sz w:val="22"/>
    </w:rPr>
  </w:style>
  <w:style w:type="paragraph" w:styleId="Index8">
    <w:name w:val="index 8"/>
    <w:basedOn w:val="Normal"/>
    <w:next w:val="Normal"/>
    <w:autoRedefine/>
    <w:semiHidden/>
    <w:unhideWhenUsed/>
    <w:locked/>
    <w:rsid w:val="009D4752"/>
    <w:pPr>
      <w:ind w:left="1600" w:hanging="200"/>
    </w:pPr>
  </w:style>
  <w:style w:type="paragraph" w:styleId="Index9">
    <w:name w:val="index 9"/>
    <w:basedOn w:val="Normal"/>
    <w:next w:val="Normal"/>
    <w:autoRedefine/>
    <w:semiHidden/>
    <w:unhideWhenUsed/>
    <w:locked/>
    <w:rsid w:val="009D4752"/>
    <w:pPr>
      <w:ind w:left="1800" w:hanging="200"/>
    </w:pPr>
  </w:style>
  <w:style w:type="paragraph" w:styleId="IntenseQuote">
    <w:name w:val="Intense Quote"/>
    <w:basedOn w:val="Normal"/>
    <w:next w:val="Normal"/>
    <w:link w:val="IntenseQuoteChar"/>
    <w:uiPriority w:val="30"/>
    <w:rsid w:val="009D4752"/>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D4752"/>
    <w:rPr>
      <w:rFonts w:ascii="Arial" w:hAnsi="Arial"/>
      <w:i/>
      <w:iCs/>
      <w:color w:val="93D500" w:themeColor="accent1"/>
      <w:sz w:val="22"/>
    </w:rPr>
  </w:style>
  <w:style w:type="paragraph" w:styleId="List">
    <w:name w:val="List"/>
    <w:basedOn w:val="Normal"/>
    <w:semiHidden/>
    <w:unhideWhenUsed/>
    <w:locked/>
    <w:rsid w:val="009D4752"/>
    <w:pPr>
      <w:ind w:left="360" w:hanging="360"/>
      <w:contextualSpacing/>
    </w:pPr>
  </w:style>
  <w:style w:type="paragraph" w:styleId="List3">
    <w:name w:val="List 3"/>
    <w:basedOn w:val="Normal"/>
    <w:semiHidden/>
    <w:unhideWhenUsed/>
    <w:locked/>
    <w:rsid w:val="009D4752"/>
    <w:pPr>
      <w:ind w:left="1080" w:hanging="360"/>
      <w:contextualSpacing/>
    </w:pPr>
  </w:style>
  <w:style w:type="paragraph" w:styleId="List5">
    <w:name w:val="List 5"/>
    <w:basedOn w:val="Normal"/>
    <w:locked/>
    <w:rsid w:val="009D4752"/>
    <w:pPr>
      <w:ind w:left="1800" w:hanging="360"/>
      <w:contextualSpacing/>
    </w:pPr>
  </w:style>
  <w:style w:type="paragraph" w:styleId="ListBullet5">
    <w:name w:val="List Bullet 5"/>
    <w:basedOn w:val="Normal"/>
    <w:semiHidden/>
    <w:unhideWhenUsed/>
    <w:locked/>
    <w:rsid w:val="009D4752"/>
    <w:pPr>
      <w:numPr>
        <w:numId w:val="15"/>
      </w:numPr>
      <w:contextualSpacing/>
    </w:pPr>
  </w:style>
  <w:style w:type="paragraph" w:styleId="ListContinue">
    <w:name w:val="List Continue"/>
    <w:basedOn w:val="Normal"/>
    <w:semiHidden/>
    <w:unhideWhenUsed/>
    <w:locked/>
    <w:rsid w:val="009D4752"/>
    <w:pPr>
      <w:spacing w:after="120"/>
      <w:ind w:left="360"/>
      <w:contextualSpacing/>
    </w:pPr>
  </w:style>
  <w:style w:type="paragraph" w:styleId="ListContinue2">
    <w:name w:val="List Continue 2"/>
    <w:basedOn w:val="Normal"/>
    <w:semiHidden/>
    <w:unhideWhenUsed/>
    <w:locked/>
    <w:rsid w:val="009D4752"/>
    <w:pPr>
      <w:spacing w:after="120"/>
      <w:ind w:left="720"/>
      <w:contextualSpacing/>
    </w:pPr>
  </w:style>
  <w:style w:type="paragraph" w:styleId="ListContinue3">
    <w:name w:val="List Continue 3"/>
    <w:basedOn w:val="Normal"/>
    <w:semiHidden/>
    <w:unhideWhenUsed/>
    <w:locked/>
    <w:rsid w:val="009D4752"/>
    <w:pPr>
      <w:spacing w:after="120"/>
      <w:ind w:left="1080"/>
      <w:contextualSpacing/>
    </w:pPr>
  </w:style>
  <w:style w:type="paragraph" w:styleId="ListContinue4">
    <w:name w:val="List Continue 4"/>
    <w:basedOn w:val="Normal"/>
    <w:semiHidden/>
    <w:unhideWhenUsed/>
    <w:locked/>
    <w:rsid w:val="009D4752"/>
    <w:pPr>
      <w:spacing w:after="120"/>
      <w:ind w:left="1440"/>
      <w:contextualSpacing/>
    </w:pPr>
  </w:style>
  <w:style w:type="paragraph" w:styleId="ListContinue5">
    <w:name w:val="List Continue 5"/>
    <w:basedOn w:val="Normal"/>
    <w:semiHidden/>
    <w:unhideWhenUsed/>
    <w:locked/>
    <w:rsid w:val="009D4752"/>
    <w:pPr>
      <w:spacing w:after="120"/>
      <w:ind w:left="1800"/>
      <w:contextualSpacing/>
    </w:pPr>
  </w:style>
  <w:style w:type="paragraph" w:styleId="ListNumber5">
    <w:name w:val="List Number 5"/>
    <w:basedOn w:val="Normal"/>
    <w:semiHidden/>
    <w:unhideWhenUsed/>
    <w:locked/>
    <w:rsid w:val="009D4752"/>
    <w:pPr>
      <w:numPr>
        <w:numId w:val="20"/>
      </w:numPr>
      <w:contextualSpacing/>
    </w:pPr>
  </w:style>
  <w:style w:type="paragraph" w:customStyle="1" w:styleId="NameHeader">
    <w:name w:val="Name Header"/>
    <w:basedOn w:val="Normal"/>
    <w:next w:val="ConsultantTitle"/>
    <w:autoRedefine/>
    <w:qFormat/>
    <w:rsid w:val="009D4752"/>
    <w:rPr>
      <w:rFonts w:cs="Arial"/>
      <w:b/>
      <w:noProof/>
      <w:sz w:val="36"/>
      <w:szCs w:val="30"/>
    </w:rPr>
  </w:style>
  <w:style w:type="paragraph" w:styleId="NoteHeading">
    <w:name w:val="Note Heading"/>
    <w:basedOn w:val="Normal"/>
    <w:next w:val="Normal"/>
    <w:link w:val="NoteHeadingChar"/>
    <w:semiHidden/>
    <w:unhideWhenUsed/>
    <w:locked/>
    <w:rsid w:val="009D4752"/>
  </w:style>
  <w:style w:type="character" w:customStyle="1" w:styleId="NoteHeadingChar">
    <w:name w:val="Note Heading Char"/>
    <w:basedOn w:val="DefaultParagraphFont"/>
    <w:link w:val="NoteHeading"/>
    <w:semiHidden/>
    <w:rsid w:val="009D4752"/>
    <w:rPr>
      <w:rFonts w:ascii="Arial" w:hAnsi="Arial"/>
      <w:sz w:val="22"/>
    </w:rPr>
  </w:style>
  <w:style w:type="table" w:styleId="PlainTable1">
    <w:name w:val="Plain Table 1"/>
    <w:basedOn w:val="TableNormal"/>
    <w:uiPriority w:val="41"/>
    <w:rsid w:val="009D47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D47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D4752"/>
    <w:pPr>
      <w:spacing w:before="240" w:after="520"/>
    </w:pPr>
    <w:rPr>
      <w:sz w:val="28"/>
    </w:rPr>
  </w:style>
  <w:style w:type="paragraph" w:customStyle="1" w:styleId="ProposalDueDate">
    <w:name w:val="Proposal Due Date"/>
    <w:basedOn w:val="Normal"/>
    <w:rsid w:val="009D4752"/>
    <w:pPr>
      <w:framePr w:wrap="around" w:hAnchor="text"/>
    </w:pPr>
    <w:rPr>
      <w:sz w:val="32"/>
      <w:szCs w:val="24"/>
    </w:rPr>
  </w:style>
  <w:style w:type="paragraph" w:customStyle="1" w:styleId="ProposalSub-Title">
    <w:name w:val="Proposal Sub-Title"/>
    <w:basedOn w:val="Normal"/>
    <w:rsid w:val="009D4752"/>
    <w:rPr>
      <w:sz w:val="32"/>
      <w:szCs w:val="24"/>
    </w:rPr>
  </w:style>
  <w:style w:type="paragraph" w:customStyle="1" w:styleId="ProposalVolumeNumber">
    <w:name w:val="Proposal Volume Number"/>
    <w:basedOn w:val="Normal"/>
    <w:rsid w:val="009D4752"/>
    <w:pPr>
      <w:spacing w:after="240"/>
    </w:pPr>
    <w:rPr>
      <w:sz w:val="32"/>
      <w:szCs w:val="24"/>
    </w:rPr>
  </w:style>
  <w:style w:type="paragraph" w:customStyle="1" w:styleId="ProvidedTo-By">
    <w:name w:val="Provided To-By"/>
    <w:basedOn w:val="Normal"/>
    <w:qFormat/>
    <w:rsid w:val="009D4752"/>
    <w:rPr>
      <w:sz w:val="16"/>
      <w:szCs w:val="24"/>
    </w:rPr>
  </w:style>
  <w:style w:type="paragraph" w:styleId="Salutation">
    <w:name w:val="Salutation"/>
    <w:basedOn w:val="Normal"/>
    <w:next w:val="Normal"/>
    <w:link w:val="SalutationChar"/>
    <w:locked/>
    <w:rsid w:val="009D4752"/>
  </w:style>
  <w:style w:type="character" w:customStyle="1" w:styleId="SalutationChar">
    <w:name w:val="Salutation Char"/>
    <w:basedOn w:val="DefaultParagraphFont"/>
    <w:link w:val="Salutation"/>
    <w:rsid w:val="009D4752"/>
    <w:rPr>
      <w:rFonts w:ascii="Arial" w:hAnsi="Arial"/>
      <w:sz w:val="22"/>
    </w:rPr>
  </w:style>
  <w:style w:type="paragraph" w:styleId="Signature">
    <w:name w:val="Signature"/>
    <w:basedOn w:val="Normal"/>
    <w:link w:val="SignatureChar"/>
    <w:semiHidden/>
    <w:unhideWhenUsed/>
    <w:locked/>
    <w:rsid w:val="009D4752"/>
    <w:pPr>
      <w:ind w:left="4320"/>
    </w:pPr>
  </w:style>
  <w:style w:type="character" w:customStyle="1" w:styleId="SignatureChar">
    <w:name w:val="Signature Char"/>
    <w:basedOn w:val="DefaultParagraphFont"/>
    <w:link w:val="Signature"/>
    <w:semiHidden/>
    <w:rsid w:val="009D4752"/>
    <w:rPr>
      <w:rFonts w:ascii="Arial" w:hAnsi="Arial"/>
      <w:sz w:val="22"/>
    </w:rPr>
  </w:style>
  <w:style w:type="paragraph" w:customStyle="1" w:styleId="SolicitationNumber">
    <w:name w:val="Solicitation Number"/>
    <w:basedOn w:val="Normal"/>
    <w:rsid w:val="009D4752"/>
    <w:pPr>
      <w:framePr w:wrap="around" w:hAnchor="text"/>
    </w:pPr>
    <w:rPr>
      <w:szCs w:val="24"/>
    </w:rPr>
  </w:style>
  <w:style w:type="table" w:styleId="TableGridLight">
    <w:name w:val="Grid Table Light"/>
    <w:basedOn w:val="TableNormal"/>
    <w:uiPriority w:val="40"/>
    <w:rsid w:val="009D4752"/>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D4752"/>
    <w:pPr>
      <w:ind w:left="200" w:hanging="200"/>
    </w:pPr>
  </w:style>
  <w:style w:type="table" w:styleId="TableWeb2">
    <w:name w:val="Table Web 2"/>
    <w:basedOn w:val="TableNormal"/>
    <w:locked/>
    <w:rsid w:val="009D475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D4752"/>
    <w:pPr>
      <w:spacing w:before="60" w:after="240"/>
    </w:pPr>
    <w:rPr>
      <w:i/>
      <w:sz w:val="18"/>
    </w:rPr>
  </w:style>
  <w:style w:type="character" w:customStyle="1" w:styleId="TableFigureSourceChar">
    <w:name w:val="Table/Figure Source Char"/>
    <w:link w:val="TableFigureSource"/>
    <w:rsid w:val="009D4752"/>
    <w:rPr>
      <w:rFonts w:ascii="Arial" w:hAnsi="Arial"/>
      <w:i/>
      <w:sz w:val="18"/>
    </w:rPr>
  </w:style>
  <w:style w:type="paragraph" w:customStyle="1" w:styleId="TableFigureNote">
    <w:name w:val="Table/Figure Note"/>
    <w:basedOn w:val="TableFigureSource"/>
    <w:next w:val="TableFigureSource"/>
    <w:qFormat/>
    <w:rsid w:val="009D4752"/>
    <w:pPr>
      <w:spacing w:before="20" w:after="20"/>
    </w:pPr>
    <w:rPr>
      <w:i w:val="0"/>
    </w:rPr>
  </w:style>
  <w:style w:type="paragraph" w:customStyle="1" w:styleId="Tablebody0">
    <w:name w:val="Tablebody"/>
    <w:basedOn w:val="Bodytext0"/>
    <w:rsid w:val="009D4752"/>
    <w:pPr>
      <w:spacing w:before="40" w:after="40"/>
    </w:pPr>
    <w:rPr>
      <w:sz w:val="20"/>
    </w:rPr>
  </w:style>
  <w:style w:type="paragraph" w:customStyle="1" w:styleId="TableBullet1">
    <w:name w:val="TableBullet1"/>
    <w:basedOn w:val="Tablebody0"/>
    <w:rsid w:val="009D4752"/>
    <w:pPr>
      <w:numPr>
        <w:numId w:val="33"/>
      </w:numPr>
      <w:tabs>
        <w:tab w:val="clear" w:pos="360"/>
      </w:tabs>
    </w:pPr>
  </w:style>
  <w:style w:type="paragraph" w:customStyle="1" w:styleId="TableBullet2">
    <w:name w:val="TableBullet2"/>
    <w:basedOn w:val="Normal"/>
    <w:qFormat/>
    <w:rsid w:val="009D4752"/>
    <w:pPr>
      <w:numPr>
        <w:numId w:val="34"/>
      </w:numPr>
      <w:spacing w:before="40" w:after="40"/>
    </w:pPr>
    <w:rPr>
      <w:sz w:val="20"/>
    </w:rPr>
  </w:style>
  <w:style w:type="paragraph" w:customStyle="1" w:styleId="Tablenote">
    <w:name w:val="Tablenote"/>
    <w:basedOn w:val="Tablebody0"/>
    <w:rsid w:val="009D4752"/>
    <w:rPr>
      <w:sz w:val="18"/>
    </w:rPr>
  </w:style>
  <w:style w:type="paragraph" w:customStyle="1" w:styleId="Tablesubheader">
    <w:name w:val="Tablesubheader"/>
    <w:basedOn w:val="Normal"/>
    <w:rsid w:val="009D4752"/>
    <w:pPr>
      <w:spacing w:before="40" w:after="40"/>
    </w:pPr>
    <w:rPr>
      <w:b/>
      <w:sz w:val="20"/>
      <w:szCs w:val="24"/>
    </w:rPr>
  </w:style>
  <w:style w:type="paragraph" w:customStyle="1" w:styleId="ThemeStatement">
    <w:name w:val="Theme Statement"/>
    <w:basedOn w:val="Normal"/>
    <w:link w:val="ThemeStatementChar"/>
    <w:qFormat/>
    <w:rsid w:val="009D4752"/>
    <w:rPr>
      <w:b/>
    </w:rPr>
  </w:style>
  <w:style w:type="character" w:customStyle="1" w:styleId="ThemeStatementChar">
    <w:name w:val="Theme Statement Char"/>
    <w:basedOn w:val="DefaultParagraphFont"/>
    <w:link w:val="ThemeStatement"/>
    <w:rsid w:val="009D4752"/>
    <w:rPr>
      <w:rFonts w:ascii="Arial" w:hAnsi="Arial"/>
      <w:b/>
      <w:sz w:val="22"/>
    </w:rPr>
  </w:style>
  <w:style w:type="paragraph" w:customStyle="1" w:styleId="TitlepageRestriction">
    <w:name w:val="Titlepage_Restriction"/>
    <w:basedOn w:val="Normal"/>
    <w:rsid w:val="009D4752"/>
    <w:rPr>
      <w:sz w:val="16"/>
      <w:szCs w:val="24"/>
    </w:rPr>
  </w:style>
  <w:style w:type="paragraph" w:styleId="TOAHeading">
    <w:name w:val="toa heading"/>
    <w:basedOn w:val="Normal"/>
    <w:next w:val="Normal"/>
    <w:semiHidden/>
    <w:unhideWhenUsed/>
    <w:locked/>
    <w:rsid w:val="009D4752"/>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9D4752"/>
    <w:pPr>
      <w:widowControl w:val="0"/>
      <w:numPr>
        <w:numId w:val="35"/>
      </w:numPr>
      <w:spacing w:before="120" w:after="120" w:line="276" w:lineRule="auto"/>
    </w:pPr>
    <w:rPr>
      <w:rFonts w:eastAsiaTheme="minorHAnsi" w:cs="Arial"/>
      <w:i/>
      <w:color w:val="555759"/>
    </w:rPr>
  </w:style>
  <w:style w:type="paragraph" w:customStyle="1" w:styleId="paragraph">
    <w:name w:val="paragraph"/>
    <w:basedOn w:val="Normal"/>
    <w:rsid w:val="009D4752"/>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Mention">
    <w:name w:val="Mention"/>
    <w:basedOn w:val="DefaultParagraphFont"/>
    <w:uiPriority w:val="99"/>
    <w:unhideWhenUsed/>
    <w:rsid w:val="009D4752"/>
    <w:rPr>
      <w:color w:val="2B579A"/>
      <w:shd w:val="clear" w:color="auto" w:fill="E1DFDD"/>
    </w:rPr>
  </w:style>
  <w:style w:type="character" w:customStyle="1" w:styleId="eop">
    <w:name w:val="eop"/>
    <w:basedOn w:val="DefaultParagraphFont"/>
    <w:rsid w:val="009D4752"/>
  </w:style>
  <w:style w:type="paragraph" w:customStyle="1" w:styleId="ProposalTitle">
    <w:name w:val="Proposal Title"/>
    <w:basedOn w:val="Normal"/>
    <w:rsid w:val="009D4752"/>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294416">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05679412">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1343960">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40955482">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098058859">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5329188">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8660819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899245880">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64132744">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www.ilsag.info/technical-reference-manual.html" TargetMode="External"/><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stu.slote@guidehouse.com" TargetMode="External"/><Relationship Id="rId25" Type="http://schemas.openxmlformats.org/officeDocument/2006/relationships/hyperlink" Target="https://www.ilsag.info/ntg_2023" TargetMode="External"/><Relationship Id="rId2" Type="http://schemas.openxmlformats.org/officeDocument/2006/relationships/customXml" Target="../customXml/item2.xml"/><Relationship Id="rId16" Type="http://schemas.openxmlformats.org/officeDocument/2006/relationships/hyperlink" Target="mailto:charles.ampong@guidehouse.com" TargetMode="Externa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mailto:ebalbis@guidehouse.com" TargetMode="External"/><Relationship Id="rId23" Type="http://schemas.microsoft.com/office/2016/09/relationships/commentsIds" Target="commentsIds.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1/relationships/commentsExtended" Target="commentsExtended.xml"/><Relationship Id="rId27" Type="http://schemas.openxmlformats.org/officeDocument/2006/relationships/header" Target="header4.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BA7C7C-57E0-421B-9148-4B92D85186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5650A-257B-4364-81A8-4B0E0938CC7B}">
  <ds:schemaRefs>
    <ds:schemaRef ds:uri="http://purl.org/dc/dcmitype/"/>
    <ds:schemaRef ds:uri="d55a515e-192b-4b7b-b720-6a3c0262ae0f"/>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microsoft.com/sharepoint/v3"/>
    <ds:schemaRef ds:uri="http://www.w3.org/XML/1998/namespace"/>
    <ds:schemaRef ds:uri="http://schemas.openxmlformats.org/package/2006/metadata/core-properties"/>
    <ds:schemaRef ds:uri="69b69d6d-65a1-4caa-af9f-65a0589807e5"/>
    <ds:schemaRef ds:uri="http://purl.org/dc/terms/"/>
  </ds:schemaRefs>
</ds:datastoreItem>
</file>

<file path=customXml/itemProps3.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4.xml><?xml version="1.0" encoding="utf-8"?>
<ds:datastoreItem xmlns:ds="http://schemas.openxmlformats.org/officeDocument/2006/customXml" ds:itemID="{7E8899A8-66A1-4328-94D7-3321EE3747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9</TotalTime>
  <Pages>17</Pages>
  <Words>3806</Words>
  <Characters>23159</Characters>
  <Application>Microsoft Office Word</Application>
  <DocSecurity>0</DocSecurity>
  <Lines>192</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2</cp:revision>
  <cp:lastPrinted>2017-10-03T19:32:00Z</cp:lastPrinted>
  <dcterms:created xsi:type="dcterms:W3CDTF">2024-03-22T22:20:00Z</dcterms:created>
  <dcterms:modified xsi:type="dcterms:W3CDTF">2024-03-22T22:20:00Z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ies>
</file>