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EE2C6" w14:textId="1F88848B" w:rsidR="00B55FE0" w:rsidRPr="00122DF8" w:rsidRDefault="00265AE9" w:rsidP="00B55FE0">
      <w:pPr>
        <w:pStyle w:val="AlgorithmHeading"/>
        <w:rPr>
          <w:vertAlign w:val="subscript"/>
        </w:rPr>
      </w:pPr>
      <w:bookmarkStart w:id="0" w:name="_Toc311441023"/>
      <w:bookmarkStart w:id="1" w:name="_Toc311441571"/>
      <w:bookmarkStart w:id="2" w:name="_Toc311441785"/>
      <w:bookmarkStart w:id="3" w:name="_Toc311444828"/>
      <w:bookmarkStart w:id="4" w:name="_Toc311461615"/>
      <w:bookmarkStart w:id="5" w:name="_Toc311464129"/>
      <w:bookmarkStart w:id="6" w:name="_Toc311464186"/>
      <w:bookmarkStart w:id="7" w:name="_Toc311464223"/>
      <w:bookmarkStart w:id="8" w:name="_Toc311464254"/>
      <w:bookmarkStart w:id="9" w:name="_Toc311465360"/>
      <w:bookmarkStart w:id="10" w:name="_Toc311469762"/>
      <w:bookmarkStart w:id="11" w:name="_Toc311470068"/>
      <w:bookmarkStart w:id="12" w:name="_Toc311470204"/>
      <w:bookmarkStart w:id="13" w:name="_Toc311470722"/>
      <w:bookmarkStart w:id="14" w:name="_Toc311472368"/>
      <w:bookmarkStart w:id="15" w:name="_Toc311472527"/>
      <w:r>
        <w:rPr>
          <w:vertAlign w:val="subscript"/>
        </w:rPr>
        <w:t xml:space="preserve"> </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14:paraId="43FE6B52" w14:textId="0D216A9B" w:rsidR="00B55FE0" w:rsidRPr="0028614A" w:rsidRDefault="0060001B" w:rsidP="0028614A">
      <w:pPr>
        <w:spacing w:line="360" w:lineRule="auto"/>
        <w:jc w:val="center"/>
        <w:rPr>
          <w:b/>
          <w:sz w:val="56"/>
        </w:rPr>
      </w:pPr>
      <w:r>
        <w:rPr>
          <w:b/>
          <w:sz w:val="56"/>
        </w:rPr>
        <w:t>202</w:t>
      </w:r>
      <w:ins w:id="16" w:author="Sam Dent" w:date="2026-04-09T11:45:00Z" w16du:dateUtc="2026-04-09T15:45:00Z">
        <w:r w:rsidR="00DB02B7">
          <w:rPr>
            <w:b/>
            <w:sz w:val="56"/>
          </w:rPr>
          <w:t>7</w:t>
        </w:r>
      </w:ins>
      <w:del w:id="17" w:author="Sam Dent" w:date="2026-04-09T11:45:00Z" w16du:dateUtc="2026-04-09T15:45:00Z">
        <w:r w:rsidDel="00DB02B7">
          <w:rPr>
            <w:b/>
            <w:sz w:val="56"/>
          </w:rPr>
          <w:delText>6</w:delText>
        </w:r>
      </w:del>
      <w:r>
        <w:rPr>
          <w:b/>
          <w:sz w:val="56"/>
        </w:rPr>
        <w:t xml:space="preserve"> </w:t>
      </w:r>
      <w:r w:rsidR="00B55FE0" w:rsidRPr="008F033B">
        <w:rPr>
          <w:b/>
          <w:sz w:val="56"/>
        </w:rPr>
        <w:t>Illinois</w:t>
      </w:r>
      <w:r w:rsidR="00B55FE0" w:rsidRPr="0042413F">
        <w:rPr>
          <w:b/>
          <w:sz w:val="56"/>
          <w:szCs w:val="56"/>
        </w:rPr>
        <w:t xml:space="preserve"> Statewide</w:t>
      </w:r>
      <w:bookmarkStart w:id="18" w:name="_Toc311441024"/>
      <w:bookmarkStart w:id="19" w:name="_Toc311441572"/>
      <w:bookmarkStart w:id="20" w:name="_Toc311441786"/>
      <w:bookmarkStart w:id="21" w:name="_Toc311444829"/>
      <w:bookmarkStart w:id="22" w:name="_Toc311461616"/>
      <w:bookmarkStart w:id="23" w:name="_Toc311464130"/>
      <w:bookmarkStart w:id="24" w:name="_Toc311464187"/>
      <w:bookmarkStart w:id="25" w:name="_Toc311464224"/>
      <w:bookmarkStart w:id="26" w:name="_Toc311464255"/>
      <w:bookmarkStart w:id="27" w:name="_Toc311465361"/>
      <w:bookmarkStart w:id="28" w:name="_Toc311469763"/>
      <w:bookmarkStart w:id="29" w:name="_Toc311470069"/>
      <w:bookmarkStart w:id="30" w:name="_Toc311470205"/>
      <w:bookmarkStart w:id="31" w:name="_Toc311470723"/>
      <w:bookmarkStart w:id="32" w:name="_Toc311472369"/>
      <w:bookmarkStart w:id="33" w:name="_Toc311472528"/>
      <w:r w:rsidR="0028614A">
        <w:rPr>
          <w:b/>
          <w:sz w:val="56"/>
        </w:rPr>
        <w:t xml:space="preserve"> </w:t>
      </w:r>
      <w:r w:rsidR="00B55FE0" w:rsidRPr="008F033B">
        <w:rPr>
          <w:b/>
          <w:sz w:val="56"/>
        </w:rPr>
        <w:t>Technical Reference Manual</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sidR="0028614A">
        <w:rPr>
          <w:b/>
          <w:sz w:val="56"/>
        </w:rPr>
        <w:t xml:space="preserve"> </w:t>
      </w:r>
      <w:r w:rsidR="00B55FE0" w:rsidRPr="0042413F">
        <w:rPr>
          <w:b/>
          <w:sz w:val="56"/>
          <w:szCs w:val="56"/>
        </w:rPr>
        <w:t>for Energy Efficiency</w:t>
      </w:r>
    </w:p>
    <w:p w14:paraId="1267F4C5" w14:textId="08FFD27E" w:rsidR="00B55FE0" w:rsidRDefault="005C34BA" w:rsidP="00B55FE0">
      <w:pPr>
        <w:spacing w:line="360" w:lineRule="auto"/>
        <w:jc w:val="center"/>
        <w:rPr>
          <w:b/>
          <w:sz w:val="56"/>
          <w:szCs w:val="56"/>
        </w:rPr>
      </w:pPr>
      <w:r>
        <w:rPr>
          <w:b/>
          <w:sz w:val="56"/>
          <w:szCs w:val="56"/>
        </w:rPr>
        <w:t xml:space="preserve">Version </w:t>
      </w:r>
      <w:r w:rsidR="0060001B">
        <w:rPr>
          <w:b/>
          <w:sz w:val="56"/>
          <w:szCs w:val="56"/>
        </w:rPr>
        <w:t>1</w:t>
      </w:r>
      <w:del w:id="34" w:author="Sam Dent" w:date="2026-04-09T11:45:00Z" w16du:dateUtc="2026-04-09T15:45:00Z">
        <w:r w:rsidR="0060001B" w:rsidDel="00DB02B7">
          <w:rPr>
            <w:b/>
            <w:sz w:val="56"/>
            <w:szCs w:val="56"/>
          </w:rPr>
          <w:delText>4</w:delText>
        </w:r>
      </w:del>
      <w:ins w:id="35" w:author="Sam Dent" w:date="2026-04-09T11:45:00Z" w16du:dateUtc="2026-04-09T15:45:00Z">
        <w:r w:rsidR="00DB02B7">
          <w:rPr>
            <w:b/>
            <w:sz w:val="56"/>
            <w:szCs w:val="56"/>
          </w:rPr>
          <w:t>5</w:t>
        </w:r>
      </w:ins>
      <w:r w:rsidR="00B55FE0">
        <w:rPr>
          <w:b/>
          <w:sz w:val="56"/>
          <w:szCs w:val="56"/>
        </w:rPr>
        <w:t>.0</w:t>
      </w:r>
    </w:p>
    <w:p w14:paraId="1784FB51" w14:textId="77777777" w:rsidR="00A35483" w:rsidRDefault="00A35483" w:rsidP="00B55FE0">
      <w:pPr>
        <w:spacing w:line="360" w:lineRule="auto"/>
        <w:jc w:val="center"/>
        <w:rPr>
          <w:b/>
          <w:sz w:val="56"/>
          <w:szCs w:val="56"/>
        </w:rPr>
      </w:pPr>
    </w:p>
    <w:p w14:paraId="7DABF482" w14:textId="5DBC2FDC" w:rsidR="0028614A" w:rsidRDefault="0028614A" w:rsidP="00B55FE0">
      <w:pPr>
        <w:spacing w:line="360" w:lineRule="auto"/>
        <w:jc w:val="center"/>
        <w:rPr>
          <w:b/>
          <w:sz w:val="56"/>
          <w:szCs w:val="56"/>
        </w:rPr>
      </w:pPr>
      <w:r>
        <w:rPr>
          <w:b/>
          <w:sz w:val="56"/>
          <w:szCs w:val="56"/>
        </w:rPr>
        <w:t>Volume 1: Overview and User Guide</w:t>
      </w:r>
    </w:p>
    <w:p w14:paraId="48D01B3C" w14:textId="77777777" w:rsidR="0028614A" w:rsidRPr="0042413F" w:rsidRDefault="0028614A" w:rsidP="00B55FE0">
      <w:pPr>
        <w:spacing w:line="360" w:lineRule="auto"/>
        <w:jc w:val="center"/>
        <w:rPr>
          <w:b/>
          <w:sz w:val="56"/>
          <w:szCs w:val="56"/>
        </w:rPr>
      </w:pPr>
    </w:p>
    <w:p w14:paraId="72B197F2" w14:textId="749042E6" w:rsidR="00B55FE0" w:rsidRDefault="009F4D77" w:rsidP="0028614A">
      <w:pPr>
        <w:jc w:val="center"/>
        <w:rPr>
          <w:b/>
          <w:sz w:val="48"/>
          <w:szCs w:val="48"/>
        </w:rPr>
      </w:pPr>
      <w:del w:id="36" w:author="Sam Dent" w:date="2026-04-09T11:45:00Z" w16du:dateUtc="2026-04-09T15:45:00Z">
        <w:r w:rsidDel="00DB02B7">
          <w:rPr>
            <w:b/>
            <w:sz w:val="48"/>
            <w:szCs w:val="48"/>
          </w:rPr>
          <w:delText>FINAL</w:delText>
        </w:r>
      </w:del>
      <w:ins w:id="37" w:author="Sam Dent" w:date="2026-04-09T11:45:00Z" w16du:dateUtc="2026-04-09T15:45:00Z">
        <w:r w:rsidR="00DB02B7">
          <w:rPr>
            <w:b/>
            <w:sz w:val="48"/>
            <w:szCs w:val="48"/>
          </w:rPr>
          <w:t>DRAFT</w:t>
        </w:r>
      </w:ins>
    </w:p>
    <w:p w14:paraId="221F263D" w14:textId="2E8E8058" w:rsidR="00B55FE0" w:rsidRPr="002F27B8" w:rsidRDefault="006E581F" w:rsidP="111B910D">
      <w:pPr>
        <w:jc w:val="center"/>
        <w:rPr>
          <w:b/>
          <w:bCs/>
          <w:sz w:val="48"/>
          <w:szCs w:val="48"/>
        </w:rPr>
      </w:pPr>
      <w:del w:id="38" w:author="Sam Dent" w:date="2026-04-09T11:45:00Z" w16du:dateUtc="2026-04-09T15:45:00Z">
        <w:r w:rsidDel="00DB02B7">
          <w:rPr>
            <w:b/>
            <w:bCs/>
            <w:sz w:val="48"/>
            <w:szCs w:val="48"/>
          </w:rPr>
          <w:delText>September</w:delText>
        </w:r>
        <w:r w:rsidR="2A7418A5" w:rsidRPr="5C07CB47" w:rsidDel="00DB02B7">
          <w:rPr>
            <w:b/>
            <w:bCs/>
            <w:sz w:val="48"/>
            <w:szCs w:val="48"/>
          </w:rPr>
          <w:delText xml:space="preserve"> </w:delText>
        </w:r>
      </w:del>
      <w:ins w:id="39" w:author="Sam Dent" w:date="2026-09-03T11:57:00Z" w16du:dateUtc="2026-09-03T10:57:00Z">
        <w:r w:rsidR="005E14C0">
          <w:rPr>
            <w:b/>
            <w:bCs/>
            <w:sz w:val="48"/>
            <w:szCs w:val="48"/>
          </w:rPr>
          <w:t>September</w:t>
        </w:r>
      </w:ins>
      <w:ins w:id="40" w:author="Sam Dent" w:date="2026-04-09T11:45:00Z" w16du:dateUtc="2026-04-09T15:45:00Z">
        <w:r w:rsidR="00DB02B7" w:rsidRPr="5C07CB47">
          <w:rPr>
            <w:b/>
            <w:bCs/>
            <w:sz w:val="48"/>
            <w:szCs w:val="48"/>
          </w:rPr>
          <w:t xml:space="preserve"> </w:t>
        </w:r>
      </w:ins>
      <w:del w:id="41" w:author="Sam Dent" w:date="2026-07-31T10:22:00Z" w16du:dateUtc="2026-07-31T09:22:00Z">
        <w:r w:rsidR="009F4D77" w:rsidDel="00700F4B">
          <w:rPr>
            <w:b/>
            <w:bCs/>
            <w:sz w:val="48"/>
            <w:szCs w:val="48"/>
          </w:rPr>
          <w:delText>19</w:delText>
        </w:r>
      </w:del>
      <w:ins w:id="42" w:author="Sam Dent" w:date="2026-09-03T11:57:00Z" w16du:dateUtc="2026-09-03T10:57:00Z">
        <w:r w:rsidR="005E14C0">
          <w:rPr>
            <w:b/>
            <w:bCs/>
            <w:sz w:val="48"/>
            <w:szCs w:val="48"/>
          </w:rPr>
          <w:t>04</w:t>
        </w:r>
      </w:ins>
      <w:r w:rsidR="178ABCE3" w:rsidRPr="5C07CB47">
        <w:rPr>
          <w:b/>
          <w:bCs/>
          <w:sz w:val="48"/>
          <w:szCs w:val="48"/>
        </w:rPr>
        <w:t xml:space="preserve">, </w:t>
      </w:r>
      <w:r w:rsidR="0060001B" w:rsidRPr="5C07CB47">
        <w:rPr>
          <w:b/>
          <w:bCs/>
          <w:sz w:val="48"/>
          <w:szCs w:val="48"/>
        </w:rPr>
        <w:t>202</w:t>
      </w:r>
      <w:ins w:id="43" w:author="Sam Dent" w:date="2026-04-09T11:45:00Z" w16du:dateUtc="2026-04-09T15:45:00Z">
        <w:r w:rsidR="00DB02B7">
          <w:rPr>
            <w:b/>
            <w:bCs/>
            <w:sz w:val="48"/>
            <w:szCs w:val="48"/>
          </w:rPr>
          <w:t>6</w:t>
        </w:r>
      </w:ins>
      <w:del w:id="44" w:author="Sam Dent" w:date="2026-04-09T11:45:00Z" w16du:dateUtc="2026-04-09T15:45:00Z">
        <w:r w:rsidR="0060001B" w:rsidRPr="5C07CB47" w:rsidDel="00DB02B7">
          <w:rPr>
            <w:b/>
            <w:bCs/>
            <w:sz w:val="48"/>
            <w:szCs w:val="48"/>
          </w:rPr>
          <w:delText>5</w:delText>
        </w:r>
      </w:del>
    </w:p>
    <w:p w14:paraId="200AA770" w14:textId="77777777" w:rsidR="00B55FE0" w:rsidRDefault="00B55FE0" w:rsidP="00B55FE0">
      <w:pPr>
        <w:jc w:val="center"/>
        <w:rPr>
          <w:b/>
          <w:sz w:val="48"/>
          <w:szCs w:val="48"/>
        </w:rPr>
      </w:pPr>
    </w:p>
    <w:p w14:paraId="53C62CC8" w14:textId="77777777" w:rsidR="00B55FE0" w:rsidRPr="004B2377" w:rsidRDefault="00B55FE0" w:rsidP="00B55FE0">
      <w:pPr>
        <w:jc w:val="center"/>
        <w:rPr>
          <w:b/>
          <w:sz w:val="48"/>
          <w:szCs w:val="48"/>
        </w:rPr>
      </w:pPr>
      <w:r>
        <w:rPr>
          <w:b/>
          <w:sz w:val="48"/>
          <w:szCs w:val="48"/>
        </w:rPr>
        <w:t>Effective:</w:t>
      </w:r>
    </w:p>
    <w:p w14:paraId="74B0DE3A" w14:textId="783BDB2D" w:rsidR="00B55FE0" w:rsidRPr="00447701" w:rsidRDefault="00B55FE0" w:rsidP="00B55FE0">
      <w:pPr>
        <w:jc w:val="center"/>
        <w:rPr>
          <w:b/>
          <w:sz w:val="48"/>
          <w:szCs w:val="48"/>
        </w:rPr>
      </w:pPr>
      <w:r w:rsidRPr="00447701">
        <w:rPr>
          <w:b/>
          <w:sz w:val="48"/>
          <w:szCs w:val="48"/>
        </w:rPr>
        <w:t>J</w:t>
      </w:r>
      <w:r w:rsidR="00CD7B1C">
        <w:rPr>
          <w:b/>
          <w:sz w:val="48"/>
          <w:szCs w:val="48"/>
        </w:rPr>
        <w:t>anuary</w:t>
      </w:r>
      <w:r w:rsidRPr="00447701">
        <w:rPr>
          <w:b/>
          <w:sz w:val="48"/>
          <w:szCs w:val="48"/>
        </w:rPr>
        <w:t xml:space="preserve"> 1, </w:t>
      </w:r>
      <w:r w:rsidR="0060001B" w:rsidRPr="00447701">
        <w:rPr>
          <w:b/>
          <w:sz w:val="48"/>
          <w:szCs w:val="48"/>
        </w:rPr>
        <w:t>20</w:t>
      </w:r>
      <w:r w:rsidR="0060001B">
        <w:rPr>
          <w:b/>
          <w:sz w:val="48"/>
          <w:szCs w:val="48"/>
        </w:rPr>
        <w:t>2</w:t>
      </w:r>
      <w:ins w:id="45" w:author="Sam Dent" w:date="2026-04-09T11:46:00Z" w16du:dateUtc="2026-04-09T15:46:00Z">
        <w:r w:rsidR="00DB02B7">
          <w:rPr>
            <w:b/>
            <w:sz w:val="48"/>
            <w:szCs w:val="48"/>
          </w:rPr>
          <w:t>7</w:t>
        </w:r>
      </w:ins>
      <w:del w:id="46" w:author="Sam Dent" w:date="2026-04-09T11:46:00Z" w16du:dateUtc="2026-04-09T15:46:00Z">
        <w:r w:rsidR="0060001B" w:rsidDel="00DB02B7">
          <w:rPr>
            <w:b/>
            <w:sz w:val="48"/>
            <w:szCs w:val="48"/>
          </w:rPr>
          <w:delText>6</w:delText>
        </w:r>
      </w:del>
    </w:p>
    <w:p w14:paraId="48D21E62" w14:textId="77777777" w:rsidR="00093DD8" w:rsidRPr="00AF2C4A" w:rsidRDefault="00093DD8" w:rsidP="00B55FE0">
      <w:pPr>
        <w:jc w:val="center"/>
      </w:pPr>
    </w:p>
    <w:p w14:paraId="6F12A905" w14:textId="19F04F84" w:rsidR="00415A53" w:rsidRDefault="00415A53" w:rsidP="005435FA">
      <w:pPr>
        <w:jc w:val="center"/>
        <w:rPr>
          <w:rFonts w:eastAsiaTheme="minorEastAsia" w:cstheme="minorBidi"/>
          <w:b/>
          <w:bCs/>
          <w:noProof/>
          <w:sz w:val="22"/>
        </w:rPr>
        <w:sectPr w:rsidR="00415A53" w:rsidSect="00701A80">
          <w:headerReference w:type="default" r:id="rId11"/>
          <w:footerReference w:type="default" r:id="rId12"/>
          <w:pgSz w:w="12240" w:h="15840"/>
          <w:pgMar w:top="1440" w:right="1440" w:bottom="1440" w:left="1440" w:header="720" w:footer="720" w:gutter="0"/>
          <w:cols w:space="720"/>
          <w:docGrid w:linePitch="360"/>
        </w:sectPr>
      </w:pPr>
    </w:p>
    <w:p w14:paraId="25BCB1D6" w14:textId="7CF33D03" w:rsidR="002F4162" w:rsidRPr="00447701" w:rsidRDefault="002F4162" w:rsidP="00447701">
      <w:pPr>
        <w:jc w:val="center"/>
        <w:rPr>
          <w:rStyle w:val="BookTitle"/>
          <w:smallCaps w:val="0"/>
          <w:sz w:val="24"/>
          <w:szCs w:val="24"/>
        </w:rPr>
      </w:pPr>
      <w:bookmarkStart w:id="61" w:name="_Toc311470074"/>
      <w:r w:rsidRPr="00447701">
        <w:rPr>
          <w:rStyle w:val="BookTitle"/>
          <w:smallCaps w:val="0"/>
          <w:sz w:val="24"/>
          <w:szCs w:val="24"/>
        </w:rPr>
        <w:lastRenderedPageBreak/>
        <w:t>Table of Contents</w:t>
      </w:r>
    </w:p>
    <w:p w14:paraId="4C549BFD" w14:textId="26368362" w:rsidR="008C394A" w:rsidRPr="00447701" w:rsidRDefault="008C394A" w:rsidP="008C394A">
      <w:pPr>
        <w:rPr>
          <w:rStyle w:val="BookTitle"/>
          <w:sz w:val="22"/>
          <w:szCs w:val="24"/>
        </w:rPr>
      </w:pPr>
      <w:r w:rsidRPr="00447701">
        <w:rPr>
          <w:rStyle w:val="BookTitle"/>
          <w:sz w:val="22"/>
          <w:szCs w:val="24"/>
        </w:rPr>
        <w:t>Volume 1: Overview and User Guide</w:t>
      </w:r>
    </w:p>
    <w:p w14:paraId="6D3F2721" w14:textId="5D457C80" w:rsidR="00B30C1F" w:rsidRDefault="002F4162">
      <w:pPr>
        <w:pStyle w:val="TOC1"/>
        <w:rPr>
          <w:ins w:id="62" w:author="Gabrielle Rainville" w:date="2026-09-03T13:32:00Z" w16du:dateUtc="2026-09-03T17:32:00Z"/>
          <w:rFonts w:asciiTheme="minorHAnsi" w:eastAsiaTheme="minorEastAsia" w:hAnsiTheme="minorHAnsi" w:cstheme="minorBidi"/>
          <w:b w:val="0"/>
          <w:noProof/>
          <w:kern w:val="2"/>
          <w:sz w:val="24"/>
          <w:szCs w:val="24"/>
          <w14:ligatures w14:val="standardContextual"/>
        </w:rPr>
      </w:pPr>
      <w:r>
        <w:rPr>
          <w:rStyle w:val="BookTitle"/>
          <w:caps/>
          <w:smallCaps w:val="0"/>
          <w:sz w:val="24"/>
          <w:szCs w:val="24"/>
        </w:rPr>
        <w:fldChar w:fldCharType="begin"/>
      </w:r>
      <w:r>
        <w:rPr>
          <w:rStyle w:val="BookTitle"/>
          <w:caps/>
          <w:sz w:val="24"/>
          <w:szCs w:val="24"/>
        </w:rPr>
        <w:instrText xml:space="preserve"> TOC \o "1-1" \h \z \t "Heading 2,2,Heading 3,3,Heading 3.1,3" </w:instrText>
      </w:r>
      <w:r>
        <w:rPr>
          <w:rStyle w:val="BookTitle"/>
          <w:caps/>
          <w:smallCaps w:val="0"/>
          <w:sz w:val="24"/>
          <w:szCs w:val="24"/>
        </w:rPr>
        <w:fldChar w:fldCharType="separate"/>
      </w:r>
      <w:ins w:id="63" w:author="Gabrielle Rainville" w:date="2026-09-03T13:32:00Z" w16du:dateUtc="2026-09-03T17:32:00Z">
        <w:r w:rsidR="00B30C1F" w:rsidRPr="005839A0">
          <w:rPr>
            <w:rStyle w:val="Hyperlink"/>
            <w:noProof/>
          </w:rPr>
          <w:fldChar w:fldCharType="begin"/>
        </w:r>
        <w:r w:rsidR="00B30C1F" w:rsidRPr="005839A0">
          <w:rPr>
            <w:rStyle w:val="Hyperlink"/>
            <w:noProof/>
          </w:rPr>
          <w:instrText xml:space="preserve"> </w:instrText>
        </w:r>
        <w:r w:rsidR="00B30C1F">
          <w:rPr>
            <w:noProof/>
          </w:rPr>
          <w:instrText>HYPERLINK \l "_Toc239334790"</w:instrText>
        </w:r>
        <w:r w:rsidR="00B30C1F" w:rsidRPr="005839A0">
          <w:rPr>
            <w:rStyle w:val="Hyperlink"/>
            <w:noProof/>
          </w:rPr>
          <w:instrText xml:space="preserve"> </w:instrText>
        </w:r>
        <w:r w:rsidR="00B30C1F" w:rsidRPr="005839A0">
          <w:rPr>
            <w:rStyle w:val="Hyperlink"/>
            <w:noProof/>
          </w:rPr>
        </w:r>
        <w:r w:rsidR="00B30C1F" w:rsidRPr="005839A0">
          <w:rPr>
            <w:rStyle w:val="Hyperlink"/>
            <w:noProof/>
          </w:rPr>
          <w:fldChar w:fldCharType="separate"/>
        </w:r>
        <w:r w:rsidR="00B30C1F" w:rsidRPr="005839A0">
          <w:rPr>
            <w:rStyle w:val="Hyperlink"/>
            <w:noProof/>
            <w14:scene3d>
              <w14:camera w14:prst="orthographicFront"/>
              <w14:lightRig w14:rig="threePt" w14:dir="t">
                <w14:rot w14:lat="0" w14:lon="0" w14:rev="0"/>
              </w14:lightRig>
            </w14:scene3d>
          </w:rPr>
          <w:t>1</w:t>
        </w:r>
        <w:r w:rsidR="00B30C1F">
          <w:rPr>
            <w:rFonts w:asciiTheme="minorHAnsi" w:eastAsiaTheme="minorEastAsia" w:hAnsiTheme="minorHAnsi" w:cstheme="minorBidi"/>
            <w:b w:val="0"/>
            <w:noProof/>
            <w:kern w:val="2"/>
            <w:sz w:val="24"/>
            <w:szCs w:val="24"/>
            <w14:ligatures w14:val="standardContextual"/>
          </w:rPr>
          <w:tab/>
        </w:r>
        <w:r w:rsidR="00B30C1F" w:rsidRPr="005839A0">
          <w:rPr>
            <w:rStyle w:val="Hyperlink"/>
            <w:noProof/>
          </w:rPr>
          <w:t>Purpose of the TRM</w:t>
        </w:r>
        <w:r w:rsidR="00B30C1F">
          <w:rPr>
            <w:noProof/>
            <w:webHidden/>
          </w:rPr>
          <w:tab/>
        </w:r>
        <w:r w:rsidR="00B30C1F">
          <w:rPr>
            <w:noProof/>
            <w:webHidden/>
          </w:rPr>
          <w:fldChar w:fldCharType="begin"/>
        </w:r>
        <w:r w:rsidR="00B30C1F">
          <w:rPr>
            <w:noProof/>
            <w:webHidden/>
          </w:rPr>
          <w:instrText xml:space="preserve"> PAGEREF _Toc239334790 \h </w:instrText>
        </w:r>
      </w:ins>
      <w:r w:rsidR="00B30C1F">
        <w:rPr>
          <w:noProof/>
          <w:webHidden/>
        </w:rPr>
      </w:r>
      <w:ins w:id="64" w:author="Gabrielle Rainville" w:date="2026-09-03T13:32:00Z" w16du:dateUtc="2026-09-03T17:32:00Z">
        <w:r w:rsidR="00B30C1F">
          <w:rPr>
            <w:noProof/>
            <w:webHidden/>
          </w:rPr>
          <w:fldChar w:fldCharType="separate"/>
        </w:r>
        <w:r w:rsidR="00B30C1F">
          <w:rPr>
            <w:noProof/>
            <w:webHidden/>
          </w:rPr>
          <w:t>5</w:t>
        </w:r>
        <w:r w:rsidR="00B30C1F">
          <w:rPr>
            <w:noProof/>
            <w:webHidden/>
          </w:rPr>
          <w:fldChar w:fldCharType="end"/>
        </w:r>
        <w:r w:rsidR="00B30C1F" w:rsidRPr="005839A0">
          <w:rPr>
            <w:rStyle w:val="Hyperlink"/>
            <w:noProof/>
          </w:rPr>
          <w:fldChar w:fldCharType="end"/>
        </w:r>
      </w:ins>
    </w:p>
    <w:p w14:paraId="2ACD103B" w14:textId="43EA3510" w:rsidR="00B30C1F" w:rsidRDefault="00B30C1F">
      <w:pPr>
        <w:pStyle w:val="TOC2"/>
        <w:rPr>
          <w:ins w:id="65" w:author="Gabrielle Rainville" w:date="2026-09-03T13:32:00Z" w16du:dateUtc="2026-09-03T17:32:00Z"/>
          <w:rFonts w:asciiTheme="minorHAnsi" w:eastAsiaTheme="minorEastAsia" w:hAnsiTheme="minorHAnsi" w:cstheme="minorBidi"/>
          <w:noProof/>
          <w:kern w:val="2"/>
          <w:sz w:val="24"/>
          <w:szCs w:val="24"/>
          <w14:ligatures w14:val="standardContextual"/>
        </w:rPr>
      </w:pPr>
      <w:ins w:id="66"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"_Toc239334791"</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1.1</w:t>
        </w:r>
        <w:r>
          <w:rPr>
            <w:rFonts w:asciiTheme="minorHAnsi" w:eastAsiaTheme="minorEastAsia" w:hAnsiTheme="minorHAnsi" w:cstheme="minorBidi"/>
            <w:noProof/>
            <w:kern w:val="2"/>
            <w:sz w:val="24"/>
            <w:szCs w:val="24"/>
            <w14:ligatures w14:val="standardContextual"/>
          </w:rPr>
          <w:tab/>
        </w:r>
        <w:r w:rsidRPr="005839A0">
          <w:rPr>
            <w:rStyle w:val="Hyperlink"/>
            <w:noProof/>
          </w:rPr>
          <w:t>Acknowledgments</w:t>
        </w:r>
        <w:r>
          <w:rPr>
            <w:noProof/>
            <w:webHidden/>
          </w:rPr>
          <w:tab/>
        </w:r>
        <w:r>
          <w:rPr>
            <w:noProof/>
            <w:webHidden/>
          </w:rPr>
          <w:fldChar w:fldCharType="begin"/>
        </w:r>
        <w:r>
          <w:rPr>
            <w:noProof/>
            <w:webHidden/>
          </w:rPr>
          <w:instrText xml:space="preserve"> PAGEREF _Toc239334791 \h </w:instrText>
        </w:r>
      </w:ins>
      <w:r>
        <w:rPr>
          <w:noProof/>
          <w:webHidden/>
        </w:rPr>
      </w:r>
      <w:ins w:id="67" w:author="Gabrielle Rainville" w:date="2026-09-03T13:32:00Z" w16du:dateUtc="2026-09-03T17:32:00Z">
        <w:r>
          <w:rPr>
            <w:noProof/>
            <w:webHidden/>
          </w:rPr>
          <w:fldChar w:fldCharType="separate"/>
        </w:r>
        <w:r>
          <w:rPr>
            <w:noProof/>
            <w:webHidden/>
          </w:rPr>
          <w:t>5</w:t>
        </w:r>
        <w:r>
          <w:rPr>
            <w:noProof/>
            <w:webHidden/>
          </w:rPr>
          <w:fldChar w:fldCharType="end"/>
        </w:r>
        <w:r w:rsidRPr="005839A0">
          <w:rPr>
            <w:rStyle w:val="Hyperlink"/>
            <w:noProof/>
          </w:rPr>
          <w:fldChar w:fldCharType="end"/>
        </w:r>
      </w:ins>
    </w:p>
    <w:p w14:paraId="17F46900" w14:textId="77315951" w:rsidR="00B30C1F" w:rsidRDefault="00B30C1F">
      <w:pPr>
        <w:pStyle w:val="TOC2"/>
        <w:rPr>
          <w:ins w:id="68" w:author="Gabrielle Rainville" w:date="2026-09-03T13:32:00Z" w16du:dateUtc="2026-09-03T17:32:00Z"/>
          <w:rFonts w:asciiTheme="minorHAnsi" w:eastAsiaTheme="minorEastAsia" w:hAnsiTheme="minorHAnsi" w:cstheme="minorBidi"/>
          <w:noProof/>
          <w:kern w:val="2"/>
          <w:sz w:val="24"/>
          <w:szCs w:val="24"/>
          <w14:ligatures w14:val="standardContextual"/>
        </w:rPr>
      </w:pPr>
      <w:ins w:id="69"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"_Toc239334794"</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1.2</w:t>
        </w:r>
        <w:r>
          <w:rPr>
            <w:rFonts w:asciiTheme="minorHAnsi" w:eastAsiaTheme="minorEastAsia" w:hAnsiTheme="minorHAnsi" w:cstheme="minorBidi"/>
            <w:noProof/>
            <w:kern w:val="2"/>
            <w:sz w:val="24"/>
            <w:szCs w:val="24"/>
            <w14:ligatures w14:val="standardContextual"/>
          </w:rPr>
          <w:tab/>
        </w:r>
        <w:r w:rsidRPr="005839A0">
          <w:rPr>
            <w:rStyle w:val="Hyperlink"/>
            <w:noProof/>
          </w:rPr>
          <w:t>Summary of Measure Revisions</w:t>
        </w:r>
        <w:r>
          <w:rPr>
            <w:noProof/>
            <w:webHidden/>
          </w:rPr>
          <w:tab/>
        </w:r>
        <w:r>
          <w:rPr>
            <w:noProof/>
            <w:webHidden/>
          </w:rPr>
          <w:fldChar w:fldCharType="begin"/>
        </w:r>
        <w:r>
          <w:rPr>
            <w:noProof/>
            <w:webHidden/>
          </w:rPr>
          <w:instrText xml:space="preserve"> PAGEREF _Toc239334794 \h </w:instrText>
        </w:r>
      </w:ins>
      <w:r>
        <w:rPr>
          <w:noProof/>
          <w:webHidden/>
        </w:rPr>
      </w:r>
      <w:ins w:id="70" w:author="Gabrielle Rainville" w:date="2026-09-03T13:32:00Z" w16du:dateUtc="2026-09-03T17:32:00Z">
        <w:r>
          <w:rPr>
            <w:noProof/>
            <w:webHidden/>
          </w:rPr>
          <w:fldChar w:fldCharType="separate"/>
        </w:r>
        <w:r>
          <w:rPr>
            <w:noProof/>
            <w:webHidden/>
          </w:rPr>
          <w:t>8</w:t>
        </w:r>
        <w:r>
          <w:rPr>
            <w:noProof/>
            <w:webHidden/>
          </w:rPr>
          <w:fldChar w:fldCharType="end"/>
        </w:r>
        <w:r w:rsidRPr="005839A0">
          <w:rPr>
            <w:rStyle w:val="Hyperlink"/>
            <w:noProof/>
          </w:rPr>
          <w:fldChar w:fldCharType="end"/>
        </w:r>
      </w:ins>
    </w:p>
    <w:p w14:paraId="166CD602" w14:textId="165D534F" w:rsidR="00B30C1F" w:rsidRDefault="00B30C1F">
      <w:pPr>
        <w:pStyle w:val="TOC2"/>
        <w:rPr>
          <w:ins w:id="71" w:author="Gabrielle Rainville" w:date="2026-09-03T13:32:00Z" w16du:dateUtc="2026-09-03T17:32:00Z"/>
          <w:rFonts w:asciiTheme="minorHAnsi" w:eastAsiaTheme="minorEastAsia" w:hAnsiTheme="minorHAnsi" w:cstheme="minorBidi"/>
          <w:noProof/>
          <w:kern w:val="2"/>
          <w:sz w:val="24"/>
          <w:szCs w:val="24"/>
          <w14:ligatures w14:val="standardContextual"/>
        </w:rPr>
      </w:pPr>
      <w:ins w:id="72"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"_Toc239334795"</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1.3</w:t>
        </w:r>
        <w:r>
          <w:rPr>
            <w:rFonts w:asciiTheme="minorHAnsi" w:eastAsiaTheme="minorEastAsia" w:hAnsiTheme="minorHAnsi" w:cstheme="minorBidi"/>
            <w:noProof/>
            <w:kern w:val="2"/>
            <w:sz w:val="24"/>
            <w:szCs w:val="24"/>
            <w14:ligatures w14:val="standardContextual"/>
          </w:rPr>
          <w:tab/>
        </w:r>
        <w:r w:rsidRPr="005839A0">
          <w:rPr>
            <w:rStyle w:val="Hyperlink"/>
            <w:noProof/>
          </w:rPr>
          <w:t>Enabling ICC Policy</w:t>
        </w:r>
        <w:r>
          <w:rPr>
            <w:noProof/>
            <w:webHidden/>
          </w:rPr>
          <w:tab/>
        </w:r>
        <w:r>
          <w:rPr>
            <w:noProof/>
            <w:webHidden/>
          </w:rPr>
          <w:fldChar w:fldCharType="begin"/>
        </w:r>
        <w:r>
          <w:rPr>
            <w:noProof/>
            <w:webHidden/>
          </w:rPr>
          <w:instrText xml:space="preserve"> PAGEREF _Toc239334795 \h </w:instrText>
        </w:r>
      </w:ins>
      <w:r>
        <w:rPr>
          <w:noProof/>
          <w:webHidden/>
        </w:rPr>
      </w:r>
      <w:ins w:id="73" w:author="Gabrielle Rainville" w:date="2026-09-03T13:32:00Z" w16du:dateUtc="2026-09-03T17:32:00Z">
        <w:r>
          <w:rPr>
            <w:noProof/>
            <w:webHidden/>
          </w:rPr>
          <w:fldChar w:fldCharType="separate"/>
        </w:r>
        <w:r>
          <w:rPr>
            <w:noProof/>
            <w:webHidden/>
          </w:rPr>
          <w:t>19</w:t>
        </w:r>
        <w:r>
          <w:rPr>
            <w:noProof/>
            <w:webHidden/>
          </w:rPr>
          <w:fldChar w:fldCharType="end"/>
        </w:r>
        <w:r w:rsidRPr="005839A0">
          <w:rPr>
            <w:rStyle w:val="Hyperlink"/>
            <w:noProof/>
          </w:rPr>
          <w:fldChar w:fldCharType="end"/>
        </w:r>
      </w:ins>
    </w:p>
    <w:p w14:paraId="685AB642" w14:textId="7C59E23F" w:rsidR="00B30C1F" w:rsidRDefault="00B30C1F">
      <w:pPr>
        <w:pStyle w:val="TOC2"/>
        <w:rPr>
          <w:ins w:id="74" w:author="Gabrielle Rainville" w:date="2026-09-03T13:32:00Z" w16du:dateUtc="2026-09-03T17:32:00Z"/>
          <w:rFonts w:asciiTheme="minorHAnsi" w:eastAsiaTheme="minorEastAsia" w:hAnsiTheme="minorHAnsi" w:cstheme="minorBidi"/>
          <w:noProof/>
          <w:kern w:val="2"/>
          <w:sz w:val="24"/>
          <w:szCs w:val="24"/>
          <w14:ligatures w14:val="standardContextual"/>
        </w:rPr>
      </w:pPr>
      <w:ins w:id="75"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"_Toc239334796"</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1.4</w:t>
        </w:r>
        <w:r>
          <w:rPr>
            <w:rFonts w:asciiTheme="minorHAnsi" w:eastAsiaTheme="minorEastAsia" w:hAnsiTheme="minorHAnsi" w:cstheme="minorBidi"/>
            <w:noProof/>
            <w:kern w:val="2"/>
            <w:sz w:val="24"/>
            <w:szCs w:val="24"/>
            <w14:ligatures w14:val="standardContextual"/>
          </w:rPr>
          <w:tab/>
        </w:r>
        <w:r w:rsidRPr="005839A0">
          <w:rPr>
            <w:rStyle w:val="Hyperlink"/>
            <w:noProof/>
          </w:rPr>
          <w:t>Development Process</w:t>
        </w:r>
        <w:r>
          <w:rPr>
            <w:noProof/>
            <w:webHidden/>
          </w:rPr>
          <w:tab/>
        </w:r>
        <w:r>
          <w:rPr>
            <w:noProof/>
            <w:webHidden/>
          </w:rPr>
          <w:fldChar w:fldCharType="begin"/>
        </w:r>
        <w:r>
          <w:rPr>
            <w:noProof/>
            <w:webHidden/>
          </w:rPr>
          <w:instrText xml:space="preserve"> PAGEREF _Toc239334796 \h </w:instrText>
        </w:r>
      </w:ins>
      <w:r>
        <w:rPr>
          <w:noProof/>
          <w:webHidden/>
        </w:rPr>
      </w:r>
      <w:ins w:id="76" w:author="Gabrielle Rainville" w:date="2026-09-03T13:32:00Z" w16du:dateUtc="2026-09-03T17:32:00Z">
        <w:r>
          <w:rPr>
            <w:noProof/>
            <w:webHidden/>
          </w:rPr>
          <w:fldChar w:fldCharType="separate"/>
        </w:r>
        <w:r>
          <w:rPr>
            <w:noProof/>
            <w:webHidden/>
          </w:rPr>
          <w:t>19</w:t>
        </w:r>
        <w:r>
          <w:rPr>
            <w:noProof/>
            <w:webHidden/>
          </w:rPr>
          <w:fldChar w:fldCharType="end"/>
        </w:r>
        <w:r w:rsidRPr="005839A0">
          <w:rPr>
            <w:rStyle w:val="Hyperlink"/>
            <w:noProof/>
          </w:rPr>
          <w:fldChar w:fldCharType="end"/>
        </w:r>
      </w:ins>
    </w:p>
    <w:p w14:paraId="7B0EF045" w14:textId="61FCB373" w:rsidR="00B30C1F" w:rsidRDefault="00B30C1F">
      <w:pPr>
        <w:pStyle w:val="TOC3"/>
        <w:tabs>
          <w:tab w:val="left" w:pos="1200"/>
          <w:tab w:val="right" w:leader="dot" w:pos="9350"/>
        </w:tabs>
        <w:rPr>
          <w:ins w:id="77" w:author="Gabrielle Rainville" w:date="2026-09-03T13:32:00Z" w16du:dateUtc="2026-09-03T17:32:00Z"/>
          <w:rFonts w:asciiTheme="minorHAnsi" w:eastAsiaTheme="minorEastAsia" w:hAnsiTheme="minorHAnsi" w:cstheme="minorBidi"/>
          <w:noProof/>
          <w:kern w:val="2"/>
          <w:sz w:val="24"/>
          <w:szCs w:val="24"/>
          <w14:ligatures w14:val="standardContextual"/>
        </w:rPr>
      </w:pPr>
      <w:ins w:id="78"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"_Toc239334797"</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1.4.1</w:t>
        </w:r>
        <w:r>
          <w:rPr>
            <w:rFonts w:asciiTheme="minorHAnsi" w:eastAsiaTheme="minorEastAsia" w:hAnsiTheme="minorHAnsi" w:cstheme="minorBidi"/>
            <w:noProof/>
            <w:kern w:val="2"/>
            <w:sz w:val="24"/>
            <w:szCs w:val="24"/>
            <w14:ligatures w14:val="standardContextual"/>
          </w:rPr>
          <w:tab/>
        </w:r>
        <w:r w:rsidRPr="005839A0">
          <w:rPr>
            <w:rStyle w:val="Hyperlink"/>
            <w:noProof/>
          </w:rPr>
          <w:t>Reliability Review</w:t>
        </w:r>
        <w:r>
          <w:rPr>
            <w:noProof/>
            <w:webHidden/>
          </w:rPr>
          <w:tab/>
        </w:r>
        <w:r>
          <w:rPr>
            <w:noProof/>
            <w:webHidden/>
          </w:rPr>
          <w:fldChar w:fldCharType="begin"/>
        </w:r>
        <w:r>
          <w:rPr>
            <w:noProof/>
            <w:webHidden/>
          </w:rPr>
          <w:instrText xml:space="preserve"> PAGEREF _Toc239334797 \h </w:instrText>
        </w:r>
      </w:ins>
      <w:r>
        <w:rPr>
          <w:noProof/>
          <w:webHidden/>
        </w:rPr>
      </w:r>
      <w:ins w:id="79" w:author="Gabrielle Rainville" w:date="2026-09-03T13:32:00Z" w16du:dateUtc="2026-09-03T17:32:00Z">
        <w:r>
          <w:rPr>
            <w:noProof/>
            <w:webHidden/>
          </w:rPr>
          <w:fldChar w:fldCharType="separate"/>
        </w:r>
        <w:r>
          <w:rPr>
            <w:noProof/>
            <w:webHidden/>
          </w:rPr>
          <w:t>21</w:t>
        </w:r>
        <w:r>
          <w:rPr>
            <w:noProof/>
            <w:webHidden/>
          </w:rPr>
          <w:fldChar w:fldCharType="end"/>
        </w:r>
        <w:r w:rsidRPr="005839A0">
          <w:rPr>
            <w:rStyle w:val="Hyperlink"/>
            <w:noProof/>
          </w:rPr>
          <w:fldChar w:fldCharType="end"/>
        </w:r>
      </w:ins>
    </w:p>
    <w:p w14:paraId="07246F4C" w14:textId="7C60214B" w:rsidR="00B30C1F" w:rsidRDefault="00B30C1F">
      <w:pPr>
        <w:pStyle w:val="TOC1"/>
        <w:rPr>
          <w:ins w:id="80" w:author="Gabrielle Rainville" w:date="2026-09-03T13:32:00Z" w16du:dateUtc="2026-09-03T17:32:00Z"/>
          <w:rFonts w:asciiTheme="minorHAnsi" w:eastAsiaTheme="minorEastAsia" w:hAnsiTheme="minorHAnsi" w:cstheme="minorBidi"/>
          <w:b w:val="0"/>
          <w:noProof/>
          <w:kern w:val="2"/>
          <w:sz w:val="24"/>
          <w:szCs w:val="24"/>
          <w14:ligatures w14:val="standardContextual"/>
        </w:rPr>
      </w:pPr>
      <w:ins w:id="81"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"_Toc239334798"</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2</w:t>
        </w:r>
        <w:r>
          <w:rPr>
            <w:rFonts w:asciiTheme="minorHAnsi" w:eastAsiaTheme="minorEastAsia" w:hAnsiTheme="minorHAnsi" w:cstheme="minorBidi"/>
            <w:b w:val="0"/>
            <w:noProof/>
            <w:kern w:val="2"/>
            <w:sz w:val="24"/>
            <w:szCs w:val="24"/>
            <w14:ligatures w14:val="standardContextual"/>
          </w:rPr>
          <w:tab/>
        </w:r>
        <w:r w:rsidRPr="005839A0">
          <w:rPr>
            <w:rStyle w:val="Hyperlink"/>
            <w:noProof/>
          </w:rPr>
          <w:t>Organizational Structure</w:t>
        </w:r>
        <w:r>
          <w:rPr>
            <w:noProof/>
            <w:webHidden/>
          </w:rPr>
          <w:tab/>
        </w:r>
        <w:r>
          <w:rPr>
            <w:noProof/>
            <w:webHidden/>
          </w:rPr>
          <w:fldChar w:fldCharType="begin"/>
        </w:r>
        <w:r>
          <w:rPr>
            <w:noProof/>
            <w:webHidden/>
          </w:rPr>
          <w:instrText xml:space="preserve"> PAGEREF _Toc239334798 \h </w:instrText>
        </w:r>
      </w:ins>
      <w:r>
        <w:rPr>
          <w:noProof/>
          <w:webHidden/>
        </w:rPr>
      </w:r>
      <w:ins w:id="82" w:author="Gabrielle Rainville" w:date="2026-09-03T13:32:00Z" w16du:dateUtc="2026-09-03T17:32:00Z">
        <w:r>
          <w:rPr>
            <w:noProof/>
            <w:webHidden/>
          </w:rPr>
          <w:fldChar w:fldCharType="separate"/>
        </w:r>
        <w:r>
          <w:rPr>
            <w:noProof/>
            <w:webHidden/>
          </w:rPr>
          <w:t>23</w:t>
        </w:r>
        <w:r>
          <w:rPr>
            <w:noProof/>
            <w:webHidden/>
          </w:rPr>
          <w:fldChar w:fldCharType="end"/>
        </w:r>
        <w:r w:rsidRPr="005839A0">
          <w:rPr>
            <w:rStyle w:val="Hyperlink"/>
            <w:noProof/>
          </w:rPr>
          <w:fldChar w:fldCharType="end"/>
        </w:r>
      </w:ins>
    </w:p>
    <w:p w14:paraId="1BCE5D33" w14:textId="4C7D6C2E" w:rsidR="00B30C1F" w:rsidRDefault="00B30C1F">
      <w:pPr>
        <w:pStyle w:val="TOC2"/>
        <w:rPr>
          <w:ins w:id="83" w:author="Gabrielle Rainville" w:date="2026-09-03T13:32:00Z" w16du:dateUtc="2026-09-03T17:32:00Z"/>
          <w:rFonts w:asciiTheme="minorHAnsi" w:eastAsiaTheme="minorEastAsia" w:hAnsiTheme="minorHAnsi" w:cstheme="minorBidi"/>
          <w:noProof/>
          <w:kern w:val="2"/>
          <w:sz w:val="24"/>
          <w:szCs w:val="24"/>
          <w14:ligatures w14:val="standardContextual"/>
        </w:rPr>
      </w:pPr>
      <w:ins w:id="84"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"_Toc239334799"</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2.1</w:t>
        </w:r>
        <w:r>
          <w:rPr>
            <w:rFonts w:asciiTheme="minorHAnsi" w:eastAsiaTheme="minorEastAsia" w:hAnsiTheme="minorHAnsi" w:cstheme="minorBidi"/>
            <w:noProof/>
            <w:kern w:val="2"/>
            <w:sz w:val="24"/>
            <w:szCs w:val="24"/>
            <w14:ligatures w14:val="standardContextual"/>
          </w:rPr>
          <w:tab/>
        </w:r>
        <w:r w:rsidRPr="005839A0">
          <w:rPr>
            <w:rStyle w:val="Hyperlink"/>
            <w:noProof/>
          </w:rPr>
          <w:t>Measure Code Specification</w:t>
        </w:r>
        <w:r>
          <w:rPr>
            <w:noProof/>
            <w:webHidden/>
          </w:rPr>
          <w:tab/>
        </w:r>
        <w:r>
          <w:rPr>
            <w:noProof/>
            <w:webHidden/>
          </w:rPr>
          <w:fldChar w:fldCharType="begin"/>
        </w:r>
        <w:r>
          <w:rPr>
            <w:noProof/>
            <w:webHidden/>
          </w:rPr>
          <w:instrText xml:space="preserve"> PAGEREF _Toc239334799 \h </w:instrText>
        </w:r>
      </w:ins>
      <w:r>
        <w:rPr>
          <w:noProof/>
          <w:webHidden/>
        </w:rPr>
      </w:r>
      <w:ins w:id="85" w:author="Gabrielle Rainville" w:date="2026-09-03T13:32:00Z" w16du:dateUtc="2026-09-03T17:32:00Z">
        <w:r>
          <w:rPr>
            <w:noProof/>
            <w:webHidden/>
          </w:rPr>
          <w:fldChar w:fldCharType="separate"/>
        </w:r>
        <w:r>
          <w:rPr>
            <w:noProof/>
            <w:webHidden/>
          </w:rPr>
          <w:t>23</w:t>
        </w:r>
        <w:r>
          <w:rPr>
            <w:noProof/>
            <w:webHidden/>
          </w:rPr>
          <w:fldChar w:fldCharType="end"/>
        </w:r>
        <w:r w:rsidRPr="005839A0">
          <w:rPr>
            <w:rStyle w:val="Hyperlink"/>
            <w:noProof/>
          </w:rPr>
          <w:fldChar w:fldCharType="end"/>
        </w:r>
      </w:ins>
    </w:p>
    <w:p w14:paraId="56DA35E8" w14:textId="1A9DE610" w:rsidR="00B30C1F" w:rsidRDefault="00B30C1F">
      <w:pPr>
        <w:pStyle w:val="TOC2"/>
        <w:rPr>
          <w:ins w:id="86" w:author="Gabrielle Rainville" w:date="2026-09-03T13:32:00Z" w16du:dateUtc="2026-09-03T17:32:00Z"/>
          <w:rFonts w:asciiTheme="minorHAnsi" w:eastAsiaTheme="minorEastAsia" w:hAnsiTheme="minorHAnsi" w:cstheme="minorBidi"/>
          <w:noProof/>
          <w:kern w:val="2"/>
          <w:sz w:val="24"/>
          <w:szCs w:val="24"/>
          <w14:ligatures w14:val="standardContextual"/>
        </w:rPr>
      </w:pPr>
      <w:ins w:id="87"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"_Toc239334800"</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2.2</w:t>
        </w:r>
        <w:r>
          <w:rPr>
            <w:rFonts w:asciiTheme="minorHAnsi" w:eastAsiaTheme="minorEastAsia" w:hAnsiTheme="minorHAnsi" w:cstheme="minorBidi"/>
            <w:noProof/>
            <w:kern w:val="2"/>
            <w:sz w:val="24"/>
            <w:szCs w:val="24"/>
            <w14:ligatures w14:val="standardContextual"/>
          </w:rPr>
          <w:tab/>
        </w:r>
        <w:r w:rsidRPr="005839A0">
          <w:rPr>
            <w:rStyle w:val="Hyperlink"/>
            <w:noProof/>
          </w:rPr>
          <w:t>Components of TRM Measure Characterizations</w:t>
        </w:r>
        <w:r>
          <w:rPr>
            <w:noProof/>
            <w:webHidden/>
          </w:rPr>
          <w:tab/>
        </w:r>
        <w:r>
          <w:rPr>
            <w:noProof/>
            <w:webHidden/>
          </w:rPr>
          <w:fldChar w:fldCharType="begin"/>
        </w:r>
        <w:r>
          <w:rPr>
            <w:noProof/>
            <w:webHidden/>
          </w:rPr>
          <w:instrText xml:space="preserve"> PAGEREF _Toc239334800 \h </w:instrText>
        </w:r>
      </w:ins>
      <w:r>
        <w:rPr>
          <w:noProof/>
          <w:webHidden/>
        </w:rPr>
      </w:r>
      <w:ins w:id="88" w:author="Gabrielle Rainville" w:date="2026-09-03T13:32:00Z" w16du:dateUtc="2026-09-03T17:32:00Z">
        <w:r>
          <w:rPr>
            <w:noProof/>
            <w:webHidden/>
          </w:rPr>
          <w:fldChar w:fldCharType="separate"/>
        </w:r>
        <w:r>
          <w:rPr>
            <w:noProof/>
            <w:webHidden/>
          </w:rPr>
          <w:t>24</w:t>
        </w:r>
        <w:r>
          <w:rPr>
            <w:noProof/>
            <w:webHidden/>
          </w:rPr>
          <w:fldChar w:fldCharType="end"/>
        </w:r>
        <w:r w:rsidRPr="005839A0">
          <w:rPr>
            <w:rStyle w:val="Hyperlink"/>
            <w:noProof/>
          </w:rPr>
          <w:fldChar w:fldCharType="end"/>
        </w:r>
      </w:ins>
    </w:p>
    <w:p w14:paraId="0C52F0F5" w14:textId="3FCF8D88" w:rsidR="00B30C1F" w:rsidRDefault="00B30C1F">
      <w:pPr>
        <w:pStyle w:val="TOC2"/>
        <w:rPr>
          <w:ins w:id="89" w:author="Gabrielle Rainville" w:date="2026-09-03T13:32:00Z" w16du:dateUtc="2026-09-03T17:32:00Z"/>
          <w:rFonts w:asciiTheme="minorHAnsi" w:eastAsiaTheme="minorEastAsia" w:hAnsiTheme="minorHAnsi" w:cstheme="minorBidi"/>
          <w:noProof/>
          <w:kern w:val="2"/>
          <w:sz w:val="24"/>
          <w:szCs w:val="24"/>
          <w14:ligatures w14:val="standardContextual"/>
        </w:rPr>
      </w:pPr>
      <w:ins w:id="90"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"_Toc239334801"</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2.3</w:t>
        </w:r>
        <w:r>
          <w:rPr>
            <w:rFonts w:asciiTheme="minorHAnsi" w:eastAsiaTheme="minorEastAsia" w:hAnsiTheme="minorHAnsi" w:cstheme="minorBidi"/>
            <w:noProof/>
            <w:kern w:val="2"/>
            <w:sz w:val="24"/>
            <w:szCs w:val="24"/>
            <w14:ligatures w14:val="standardContextual"/>
          </w:rPr>
          <w:tab/>
        </w:r>
        <w:r w:rsidRPr="005839A0">
          <w:rPr>
            <w:rStyle w:val="Hyperlink"/>
            <w:noProof/>
          </w:rPr>
          <w:t>Variable Input Tables</w:t>
        </w:r>
        <w:r>
          <w:rPr>
            <w:noProof/>
            <w:webHidden/>
          </w:rPr>
          <w:tab/>
        </w:r>
        <w:r>
          <w:rPr>
            <w:noProof/>
            <w:webHidden/>
          </w:rPr>
          <w:fldChar w:fldCharType="begin"/>
        </w:r>
        <w:r>
          <w:rPr>
            <w:noProof/>
            <w:webHidden/>
          </w:rPr>
          <w:instrText xml:space="preserve"> PAGEREF _Toc239334801 \h </w:instrText>
        </w:r>
      </w:ins>
      <w:r>
        <w:rPr>
          <w:noProof/>
          <w:webHidden/>
        </w:rPr>
      </w:r>
      <w:ins w:id="91" w:author="Gabrielle Rainville" w:date="2026-09-03T13:32:00Z" w16du:dateUtc="2026-09-03T17:32:00Z">
        <w:r>
          <w:rPr>
            <w:noProof/>
            <w:webHidden/>
          </w:rPr>
          <w:fldChar w:fldCharType="separate"/>
        </w:r>
        <w:r>
          <w:rPr>
            <w:noProof/>
            <w:webHidden/>
          </w:rPr>
          <w:t>25</w:t>
        </w:r>
        <w:r>
          <w:rPr>
            <w:noProof/>
            <w:webHidden/>
          </w:rPr>
          <w:fldChar w:fldCharType="end"/>
        </w:r>
        <w:r w:rsidRPr="005839A0">
          <w:rPr>
            <w:rStyle w:val="Hyperlink"/>
            <w:noProof/>
          </w:rPr>
          <w:fldChar w:fldCharType="end"/>
        </w:r>
      </w:ins>
    </w:p>
    <w:p w14:paraId="64F29B27" w14:textId="6E4117D0" w:rsidR="00B30C1F" w:rsidRDefault="00B30C1F">
      <w:pPr>
        <w:pStyle w:val="TOC3"/>
        <w:tabs>
          <w:tab w:val="left" w:pos="1200"/>
          <w:tab w:val="right" w:leader="dot" w:pos="9350"/>
        </w:tabs>
        <w:rPr>
          <w:ins w:id="92" w:author="Gabrielle Rainville" w:date="2026-09-03T13:32:00Z" w16du:dateUtc="2026-09-03T17:32:00Z"/>
          <w:rFonts w:asciiTheme="minorHAnsi" w:eastAsiaTheme="minorEastAsia" w:hAnsiTheme="minorHAnsi" w:cstheme="minorBidi"/>
          <w:noProof/>
          <w:kern w:val="2"/>
          <w:sz w:val="24"/>
          <w:szCs w:val="24"/>
          <w14:ligatures w14:val="standardContextual"/>
        </w:rPr>
      </w:pPr>
      <w:ins w:id="93"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"_Toc239334802"</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2.3.1</w:t>
        </w:r>
        <w:r>
          <w:rPr>
            <w:rFonts w:asciiTheme="minorHAnsi" w:eastAsiaTheme="minorEastAsia" w:hAnsiTheme="minorHAnsi" w:cstheme="minorBidi"/>
            <w:noProof/>
            <w:kern w:val="2"/>
            <w:sz w:val="24"/>
            <w:szCs w:val="24"/>
            <w14:ligatures w14:val="standardContextual"/>
          </w:rPr>
          <w:tab/>
        </w:r>
        <w:r w:rsidRPr="005839A0">
          <w:rPr>
            <w:rStyle w:val="Hyperlink"/>
            <w:noProof/>
          </w:rPr>
          <w:t>C&amp;I Custom Value Use in Measure Implementation</w:t>
        </w:r>
        <w:r>
          <w:rPr>
            <w:noProof/>
            <w:webHidden/>
          </w:rPr>
          <w:tab/>
        </w:r>
        <w:r>
          <w:rPr>
            <w:noProof/>
            <w:webHidden/>
          </w:rPr>
          <w:fldChar w:fldCharType="begin"/>
        </w:r>
        <w:r>
          <w:rPr>
            <w:noProof/>
            <w:webHidden/>
          </w:rPr>
          <w:instrText xml:space="preserve"> PAGEREF _Toc239334802 \h </w:instrText>
        </w:r>
      </w:ins>
      <w:r>
        <w:rPr>
          <w:noProof/>
          <w:webHidden/>
        </w:rPr>
      </w:r>
      <w:ins w:id="94" w:author="Gabrielle Rainville" w:date="2026-09-03T13:32:00Z" w16du:dateUtc="2026-09-03T17:32:00Z">
        <w:r>
          <w:rPr>
            <w:noProof/>
            <w:webHidden/>
          </w:rPr>
          <w:fldChar w:fldCharType="separate"/>
        </w:r>
        <w:r>
          <w:rPr>
            <w:noProof/>
            <w:webHidden/>
          </w:rPr>
          <w:t>26</w:t>
        </w:r>
        <w:r>
          <w:rPr>
            <w:noProof/>
            <w:webHidden/>
          </w:rPr>
          <w:fldChar w:fldCharType="end"/>
        </w:r>
        <w:r w:rsidRPr="005839A0">
          <w:rPr>
            <w:rStyle w:val="Hyperlink"/>
            <w:noProof/>
          </w:rPr>
          <w:fldChar w:fldCharType="end"/>
        </w:r>
      </w:ins>
    </w:p>
    <w:p w14:paraId="4A371131" w14:textId="4F327005" w:rsidR="00B30C1F" w:rsidRDefault="00B30C1F">
      <w:pPr>
        <w:pStyle w:val="TOC2"/>
        <w:rPr>
          <w:ins w:id="95" w:author="Gabrielle Rainville" w:date="2026-09-03T13:32:00Z" w16du:dateUtc="2026-09-03T17:32:00Z"/>
          <w:rFonts w:asciiTheme="minorHAnsi" w:eastAsiaTheme="minorEastAsia" w:hAnsiTheme="minorHAnsi" w:cstheme="minorBidi"/>
          <w:noProof/>
          <w:kern w:val="2"/>
          <w:sz w:val="24"/>
          <w:szCs w:val="24"/>
          <w14:ligatures w14:val="standardContextual"/>
        </w:rPr>
      </w:pPr>
      <w:ins w:id="96"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"_Toc239334803"</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2.4</w:t>
        </w:r>
        <w:r>
          <w:rPr>
            <w:rFonts w:asciiTheme="minorHAnsi" w:eastAsiaTheme="minorEastAsia" w:hAnsiTheme="minorHAnsi" w:cstheme="minorBidi"/>
            <w:noProof/>
            <w:kern w:val="2"/>
            <w:sz w:val="24"/>
            <w:szCs w:val="24"/>
            <w14:ligatures w14:val="standardContextual"/>
          </w:rPr>
          <w:tab/>
        </w:r>
        <w:r w:rsidRPr="005839A0">
          <w:rPr>
            <w:rStyle w:val="Hyperlink"/>
            <w:noProof/>
          </w:rPr>
          <w:t>Program Delivery &amp; Baseline Definitions</w:t>
        </w:r>
        <w:r>
          <w:rPr>
            <w:noProof/>
            <w:webHidden/>
          </w:rPr>
          <w:tab/>
        </w:r>
        <w:r>
          <w:rPr>
            <w:noProof/>
            <w:webHidden/>
          </w:rPr>
          <w:fldChar w:fldCharType="begin"/>
        </w:r>
        <w:r>
          <w:rPr>
            <w:noProof/>
            <w:webHidden/>
          </w:rPr>
          <w:instrText xml:space="preserve"> PAGEREF _Toc239334803 \h </w:instrText>
        </w:r>
      </w:ins>
      <w:r>
        <w:rPr>
          <w:noProof/>
          <w:webHidden/>
        </w:rPr>
      </w:r>
      <w:ins w:id="97" w:author="Gabrielle Rainville" w:date="2026-09-03T13:32:00Z" w16du:dateUtc="2026-09-03T17:32:00Z">
        <w:r>
          <w:rPr>
            <w:noProof/>
            <w:webHidden/>
          </w:rPr>
          <w:fldChar w:fldCharType="separate"/>
        </w:r>
        <w:r>
          <w:rPr>
            <w:noProof/>
            <w:webHidden/>
          </w:rPr>
          <w:t>26</w:t>
        </w:r>
        <w:r>
          <w:rPr>
            <w:noProof/>
            <w:webHidden/>
          </w:rPr>
          <w:fldChar w:fldCharType="end"/>
        </w:r>
        <w:r w:rsidRPr="005839A0">
          <w:rPr>
            <w:rStyle w:val="Hyperlink"/>
            <w:noProof/>
          </w:rPr>
          <w:fldChar w:fldCharType="end"/>
        </w:r>
      </w:ins>
    </w:p>
    <w:p w14:paraId="3D9B5F77" w14:textId="71190C8D" w:rsidR="00B30C1F" w:rsidRDefault="00B30C1F">
      <w:pPr>
        <w:pStyle w:val="TOC3"/>
        <w:tabs>
          <w:tab w:val="left" w:pos="1200"/>
          <w:tab w:val="right" w:leader="dot" w:pos="9350"/>
        </w:tabs>
        <w:rPr>
          <w:ins w:id="98" w:author="Gabrielle Rainville" w:date="2026-09-03T13:32:00Z" w16du:dateUtc="2026-09-03T17:32:00Z"/>
          <w:rFonts w:asciiTheme="minorHAnsi" w:eastAsiaTheme="minorEastAsia" w:hAnsiTheme="minorHAnsi" w:cstheme="minorBidi"/>
          <w:noProof/>
          <w:kern w:val="2"/>
          <w:sz w:val="24"/>
          <w:szCs w:val="24"/>
          <w14:ligatures w14:val="standardContextual"/>
        </w:rPr>
      </w:pPr>
      <w:ins w:id="99"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"_Toc239334804"</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2.4.1</w:t>
        </w:r>
        <w:r>
          <w:rPr>
            <w:rFonts w:asciiTheme="minorHAnsi" w:eastAsiaTheme="minorEastAsia" w:hAnsiTheme="minorHAnsi" w:cstheme="minorBidi"/>
            <w:noProof/>
            <w:kern w:val="2"/>
            <w:sz w:val="24"/>
            <w:szCs w:val="24"/>
            <w14:ligatures w14:val="standardContextual"/>
          </w:rPr>
          <w:tab/>
        </w:r>
        <w:r w:rsidRPr="005839A0">
          <w:rPr>
            <w:rStyle w:val="Hyperlink"/>
            <w:noProof/>
          </w:rPr>
          <w:t>Default Measure Type for Program Delivery Methods</w:t>
        </w:r>
        <w:r>
          <w:rPr>
            <w:noProof/>
            <w:webHidden/>
          </w:rPr>
          <w:tab/>
        </w:r>
        <w:r>
          <w:rPr>
            <w:noProof/>
            <w:webHidden/>
          </w:rPr>
          <w:fldChar w:fldCharType="begin"/>
        </w:r>
        <w:r>
          <w:rPr>
            <w:noProof/>
            <w:webHidden/>
          </w:rPr>
          <w:instrText xml:space="preserve"> PAGEREF _Toc239334804 \h </w:instrText>
        </w:r>
      </w:ins>
      <w:r>
        <w:rPr>
          <w:noProof/>
          <w:webHidden/>
        </w:rPr>
      </w:r>
      <w:ins w:id="100" w:author="Gabrielle Rainville" w:date="2026-09-03T13:32:00Z" w16du:dateUtc="2026-09-03T17:32:00Z">
        <w:r>
          <w:rPr>
            <w:noProof/>
            <w:webHidden/>
          </w:rPr>
          <w:fldChar w:fldCharType="separate"/>
        </w:r>
        <w:r>
          <w:rPr>
            <w:noProof/>
            <w:webHidden/>
          </w:rPr>
          <w:t>28</w:t>
        </w:r>
        <w:r>
          <w:rPr>
            <w:noProof/>
            <w:webHidden/>
          </w:rPr>
          <w:fldChar w:fldCharType="end"/>
        </w:r>
        <w:r w:rsidRPr="005839A0">
          <w:rPr>
            <w:rStyle w:val="Hyperlink"/>
            <w:noProof/>
          </w:rPr>
          <w:fldChar w:fldCharType="end"/>
        </w:r>
      </w:ins>
    </w:p>
    <w:p w14:paraId="0CAA29D5" w14:textId="448E002D" w:rsidR="00B30C1F" w:rsidRDefault="00B30C1F">
      <w:pPr>
        <w:pStyle w:val="TOC1"/>
        <w:rPr>
          <w:ins w:id="101" w:author="Gabrielle Rainville" w:date="2026-09-03T13:32:00Z" w16du:dateUtc="2026-09-03T17:32:00Z"/>
          <w:rFonts w:asciiTheme="minorHAnsi" w:eastAsiaTheme="minorEastAsia" w:hAnsiTheme="minorHAnsi" w:cstheme="minorBidi"/>
          <w:b w:val="0"/>
          <w:noProof/>
          <w:kern w:val="2"/>
          <w:sz w:val="24"/>
          <w:szCs w:val="24"/>
          <w14:ligatures w14:val="standardContextual"/>
        </w:rPr>
      </w:pPr>
      <w:ins w:id="102"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"_Toc239334805"</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3</w:t>
        </w:r>
        <w:r>
          <w:rPr>
            <w:rFonts w:asciiTheme="minorHAnsi" w:eastAsiaTheme="minorEastAsia" w:hAnsiTheme="minorHAnsi" w:cstheme="minorBidi"/>
            <w:b w:val="0"/>
            <w:noProof/>
            <w:kern w:val="2"/>
            <w:sz w:val="24"/>
            <w:szCs w:val="24"/>
            <w14:ligatures w14:val="standardContextual"/>
          </w:rPr>
          <w:tab/>
        </w:r>
        <w:r w:rsidRPr="005839A0">
          <w:rPr>
            <w:rStyle w:val="Hyperlink"/>
            <w:noProof/>
          </w:rPr>
          <w:t>Assumptions</w:t>
        </w:r>
        <w:r>
          <w:rPr>
            <w:noProof/>
            <w:webHidden/>
          </w:rPr>
          <w:tab/>
        </w:r>
        <w:r>
          <w:rPr>
            <w:noProof/>
            <w:webHidden/>
          </w:rPr>
          <w:fldChar w:fldCharType="begin"/>
        </w:r>
        <w:r>
          <w:rPr>
            <w:noProof/>
            <w:webHidden/>
          </w:rPr>
          <w:instrText xml:space="preserve"> PAGEREF _Toc239334805 \h </w:instrText>
        </w:r>
      </w:ins>
      <w:r>
        <w:rPr>
          <w:noProof/>
          <w:webHidden/>
        </w:rPr>
      </w:r>
      <w:ins w:id="103" w:author="Gabrielle Rainville" w:date="2026-09-03T13:32:00Z" w16du:dateUtc="2026-09-03T17:32:00Z">
        <w:r>
          <w:rPr>
            <w:noProof/>
            <w:webHidden/>
          </w:rPr>
          <w:fldChar w:fldCharType="separate"/>
        </w:r>
        <w:r>
          <w:rPr>
            <w:noProof/>
            <w:webHidden/>
          </w:rPr>
          <w:t>30</w:t>
        </w:r>
        <w:r>
          <w:rPr>
            <w:noProof/>
            <w:webHidden/>
          </w:rPr>
          <w:fldChar w:fldCharType="end"/>
        </w:r>
        <w:r w:rsidRPr="005839A0">
          <w:rPr>
            <w:rStyle w:val="Hyperlink"/>
            <w:noProof/>
          </w:rPr>
          <w:fldChar w:fldCharType="end"/>
        </w:r>
      </w:ins>
    </w:p>
    <w:p w14:paraId="77137C6F" w14:textId="04684DCB" w:rsidR="00B30C1F" w:rsidRDefault="00B30C1F">
      <w:pPr>
        <w:pStyle w:val="TOC2"/>
        <w:rPr>
          <w:ins w:id="104" w:author="Gabrielle Rainville" w:date="2026-09-03T13:32:00Z" w16du:dateUtc="2026-09-03T17:32:00Z"/>
          <w:rFonts w:asciiTheme="minorHAnsi" w:eastAsiaTheme="minorEastAsia" w:hAnsiTheme="minorHAnsi" w:cstheme="minorBidi"/>
          <w:noProof/>
          <w:kern w:val="2"/>
          <w:sz w:val="24"/>
          <w:szCs w:val="24"/>
          <w14:ligatures w14:val="standardContextual"/>
        </w:rPr>
      </w:pPr>
      <w:ins w:id="105"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"_Toc239334806"</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3.1</w:t>
        </w:r>
        <w:r>
          <w:rPr>
            <w:rFonts w:asciiTheme="minorHAnsi" w:eastAsiaTheme="minorEastAsia" w:hAnsiTheme="minorHAnsi" w:cstheme="minorBidi"/>
            <w:noProof/>
            <w:kern w:val="2"/>
            <w:sz w:val="24"/>
            <w:szCs w:val="24"/>
            <w14:ligatures w14:val="standardContextual"/>
          </w:rPr>
          <w:tab/>
        </w:r>
        <w:r w:rsidRPr="005839A0">
          <w:rPr>
            <w:rStyle w:val="Hyperlink"/>
            <w:noProof/>
          </w:rPr>
          <w:t>Footnotes &amp; Documentation of Sources</w:t>
        </w:r>
        <w:r>
          <w:rPr>
            <w:noProof/>
            <w:webHidden/>
          </w:rPr>
          <w:tab/>
        </w:r>
        <w:r>
          <w:rPr>
            <w:noProof/>
            <w:webHidden/>
          </w:rPr>
          <w:fldChar w:fldCharType="begin"/>
        </w:r>
        <w:r>
          <w:rPr>
            <w:noProof/>
            <w:webHidden/>
          </w:rPr>
          <w:instrText xml:space="preserve"> PAGEREF _Toc239334806 \h </w:instrText>
        </w:r>
      </w:ins>
      <w:r>
        <w:rPr>
          <w:noProof/>
          <w:webHidden/>
        </w:rPr>
      </w:r>
      <w:ins w:id="106" w:author="Gabrielle Rainville" w:date="2026-09-03T13:32:00Z" w16du:dateUtc="2026-09-03T17:32:00Z">
        <w:r>
          <w:rPr>
            <w:noProof/>
            <w:webHidden/>
          </w:rPr>
          <w:fldChar w:fldCharType="separate"/>
        </w:r>
        <w:r>
          <w:rPr>
            <w:noProof/>
            <w:webHidden/>
          </w:rPr>
          <w:t>30</w:t>
        </w:r>
        <w:r>
          <w:rPr>
            <w:noProof/>
            <w:webHidden/>
          </w:rPr>
          <w:fldChar w:fldCharType="end"/>
        </w:r>
        <w:r w:rsidRPr="005839A0">
          <w:rPr>
            <w:rStyle w:val="Hyperlink"/>
            <w:noProof/>
          </w:rPr>
          <w:fldChar w:fldCharType="end"/>
        </w:r>
      </w:ins>
    </w:p>
    <w:p w14:paraId="4199A709" w14:textId="49A6F96C" w:rsidR="00B30C1F" w:rsidRDefault="00B30C1F">
      <w:pPr>
        <w:pStyle w:val="TOC2"/>
        <w:rPr>
          <w:ins w:id="107" w:author="Gabrielle Rainville" w:date="2026-09-03T13:32:00Z" w16du:dateUtc="2026-09-03T17:32:00Z"/>
          <w:rFonts w:asciiTheme="minorHAnsi" w:eastAsiaTheme="minorEastAsia" w:hAnsiTheme="minorHAnsi" w:cstheme="minorBidi"/>
          <w:noProof/>
          <w:kern w:val="2"/>
          <w:sz w:val="24"/>
          <w:szCs w:val="24"/>
          <w14:ligatures w14:val="standardContextual"/>
        </w:rPr>
      </w:pPr>
      <w:ins w:id="108"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"_Toc239334807"</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3.2</w:t>
        </w:r>
        <w:r>
          <w:rPr>
            <w:rFonts w:asciiTheme="minorHAnsi" w:eastAsiaTheme="minorEastAsia" w:hAnsiTheme="minorHAnsi" w:cstheme="minorBidi"/>
            <w:noProof/>
            <w:kern w:val="2"/>
            <w:sz w:val="24"/>
            <w:szCs w:val="24"/>
            <w14:ligatures w14:val="standardContextual"/>
          </w:rPr>
          <w:tab/>
        </w:r>
        <w:r w:rsidRPr="005839A0">
          <w:rPr>
            <w:rStyle w:val="Hyperlink"/>
            <w:noProof/>
          </w:rPr>
          <w:t>General Savings Assumptions</w:t>
        </w:r>
        <w:r>
          <w:rPr>
            <w:noProof/>
            <w:webHidden/>
          </w:rPr>
          <w:tab/>
        </w:r>
        <w:r>
          <w:rPr>
            <w:noProof/>
            <w:webHidden/>
          </w:rPr>
          <w:fldChar w:fldCharType="begin"/>
        </w:r>
        <w:r>
          <w:rPr>
            <w:noProof/>
            <w:webHidden/>
          </w:rPr>
          <w:instrText xml:space="preserve"> PAGEREF _Toc239334807 \h </w:instrText>
        </w:r>
      </w:ins>
      <w:r>
        <w:rPr>
          <w:noProof/>
          <w:webHidden/>
        </w:rPr>
      </w:r>
      <w:ins w:id="109" w:author="Gabrielle Rainville" w:date="2026-09-03T13:32:00Z" w16du:dateUtc="2026-09-03T17:32:00Z">
        <w:r>
          <w:rPr>
            <w:noProof/>
            <w:webHidden/>
          </w:rPr>
          <w:fldChar w:fldCharType="separate"/>
        </w:r>
        <w:r>
          <w:rPr>
            <w:noProof/>
            <w:webHidden/>
          </w:rPr>
          <w:t>30</w:t>
        </w:r>
        <w:r>
          <w:rPr>
            <w:noProof/>
            <w:webHidden/>
          </w:rPr>
          <w:fldChar w:fldCharType="end"/>
        </w:r>
        <w:r w:rsidRPr="005839A0">
          <w:rPr>
            <w:rStyle w:val="Hyperlink"/>
            <w:noProof/>
          </w:rPr>
          <w:fldChar w:fldCharType="end"/>
        </w:r>
      </w:ins>
    </w:p>
    <w:p w14:paraId="3EA9CFB9" w14:textId="25E604CF" w:rsidR="00B30C1F" w:rsidRDefault="00B30C1F">
      <w:pPr>
        <w:pStyle w:val="TOC2"/>
        <w:rPr>
          <w:ins w:id="110" w:author="Gabrielle Rainville" w:date="2026-09-03T13:32:00Z" w16du:dateUtc="2026-09-03T17:32:00Z"/>
          <w:rFonts w:asciiTheme="minorHAnsi" w:eastAsiaTheme="minorEastAsia" w:hAnsiTheme="minorHAnsi" w:cstheme="minorBidi"/>
          <w:noProof/>
          <w:kern w:val="2"/>
          <w:sz w:val="24"/>
          <w:szCs w:val="24"/>
          <w14:ligatures w14:val="standardContextual"/>
        </w:rPr>
      </w:pPr>
      <w:ins w:id="111"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"_Toc239334808"</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3.3</w:t>
        </w:r>
        <w:r>
          <w:rPr>
            <w:rFonts w:asciiTheme="minorHAnsi" w:eastAsiaTheme="minorEastAsia" w:hAnsiTheme="minorHAnsi" w:cstheme="minorBidi"/>
            <w:noProof/>
            <w:kern w:val="2"/>
            <w:sz w:val="24"/>
            <w:szCs w:val="24"/>
            <w14:ligatures w14:val="standardContextual"/>
          </w:rPr>
          <w:tab/>
        </w:r>
        <w:r w:rsidRPr="005839A0">
          <w:rPr>
            <w:rStyle w:val="Hyperlink"/>
            <w:noProof/>
          </w:rPr>
          <w:t>Shifting Baseline Assumptions</w:t>
        </w:r>
        <w:r>
          <w:rPr>
            <w:noProof/>
            <w:webHidden/>
          </w:rPr>
          <w:tab/>
        </w:r>
        <w:r>
          <w:rPr>
            <w:noProof/>
            <w:webHidden/>
          </w:rPr>
          <w:fldChar w:fldCharType="begin"/>
        </w:r>
        <w:r>
          <w:rPr>
            <w:noProof/>
            <w:webHidden/>
          </w:rPr>
          <w:instrText xml:space="preserve"> PAGEREF _Toc239334808 \h </w:instrText>
        </w:r>
      </w:ins>
      <w:r>
        <w:rPr>
          <w:noProof/>
          <w:webHidden/>
        </w:rPr>
      </w:r>
      <w:ins w:id="112" w:author="Gabrielle Rainville" w:date="2026-09-03T13:32:00Z" w16du:dateUtc="2026-09-03T17:32:00Z">
        <w:r>
          <w:rPr>
            <w:noProof/>
            <w:webHidden/>
          </w:rPr>
          <w:fldChar w:fldCharType="separate"/>
        </w:r>
        <w:r>
          <w:rPr>
            <w:noProof/>
            <w:webHidden/>
          </w:rPr>
          <w:t>30</w:t>
        </w:r>
        <w:r>
          <w:rPr>
            <w:noProof/>
            <w:webHidden/>
          </w:rPr>
          <w:fldChar w:fldCharType="end"/>
        </w:r>
        <w:r w:rsidRPr="005839A0">
          <w:rPr>
            <w:rStyle w:val="Hyperlink"/>
            <w:noProof/>
          </w:rPr>
          <w:fldChar w:fldCharType="end"/>
        </w:r>
      </w:ins>
    </w:p>
    <w:p w14:paraId="1392C2AD" w14:textId="071F0C6D" w:rsidR="00B30C1F" w:rsidRDefault="00B30C1F">
      <w:pPr>
        <w:pStyle w:val="TOC3"/>
        <w:tabs>
          <w:tab w:val="left" w:pos="1200"/>
          <w:tab w:val="right" w:leader="dot" w:pos="9350"/>
        </w:tabs>
        <w:rPr>
          <w:ins w:id="113" w:author="Gabrielle Rainville" w:date="2026-09-03T13:32:00Z" w16du:dateUtc="2026-09-03T17:32:00Z"/>
          <w:rFonts w:asciiTheme="minorHAnsi" w:eastAsiaTheme="minorEastAsia" w:hAnsiTheme="minorHAnsi" w:cstheme="minorBidi"/>
          <w:noProof/>
          <w:kern w:val="2"/>
          <w:sz w:val="24"/>
          <w:szCs w:val="24"/>
          <w14:ligatures w14:val="standardContextual"/>
        </w:rPr>
      </w:pPr>
      <w:ins w:id="114"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"_Toc239334809"</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3.3.1</w:t>
        </w:r>
        <w:r>
          <w:rPr>
            <w:rFonts w:asciiTheme="minorHAnsi" w:eastAsiaTheme="minorEastAsia" w:hAnsiTheme="minorHAnsi" w:cstheme="minorBidi"/>
            <w:noProof/>
            <w:kern w:val="2"/>
            <w:sz w:val="24"/>
            <w:szCs w:val="24"/>
            <w14:ligatures w14:val="standardContextual"/>
          </w:rPr>
          <w:tab/>
        </w:r>
        <w:r w:rsidRPr="005839A0">
          <w:rPr>
            <w:rStyle w:val="Hyperlink"/>
            <w:noProof/>
          </w:rPr>
          <w:t>Linear Fixture Baseline Assumptions</w:t>
        </w:r>
        <w:r>
          <w:rPr>
            <w:noProof/>
            <w:webHidden/>
          </w:rPr>
          <w:tab/>
        </w:r>
        <w:r>
          <w:rPr>
            <w:noProof/>
            <w:webHidden/>
          </w:rPr>
          <w:fldChar w:fldCharType="begin"/>
        </w:r>
        <w:r>
          <w:rPr>
            <w:noProof/>
            <w:webHidden/>
          </w:rPr>
          <w:instrText xml:space="preserve"> PAGEREF _Toc239334809 \h </w:instrText>
        </w:r>
      </w:ins>
      <w:r>
        <w:rPr>
          <w:noProof/>
          <w:webHidden/>
        </w:rPr>
      </w:r>
      <w:ins w:id="115" w:author="Gabrielle Rainville" w:date="2026-09-03T13:32:00Z" w16du:dateUtc="2026-09-03T17:32:00Z">
        <w:r>
          <w:rPr>
            <w:noProof/>
            <w:webHidden/>
          </w:rPr>
          <w:fldChar w:fldCharType="separate"/>
        </w:r>
        <w:r>
          <w:rPr>
            <w:noProof/>
            <w:webHidden/>
          </w:rPr>
          <w:t>31</w:t>
        </w:r>
        <w:r>
          <w:rPr>
            <w:noProof/>
            <w:webHidden/>
          </w:rPr>
          <w:fldChar w:fldCharType="end"/>
        </w:r>
        <w:r w:rsidRPr="005839A0">
          <w:rPr>
            <w:rStyle w:val="Hyperlink"/>
            <w:noProof/>
          </w:rPr>
          <w:fldChar w:fldCharType="end"/>
        </w:r>
      </w:ins>
    </w:p>
    <w:p w14:paraId="004331DB" w14:textId="3CC96915" w:rsidR="00B30C1F" w:rsidRDefault="00B30C1F">
      <w:pPr>
        <w:pStyle w:val="TOC3"/>
        <w:tabs>
          <w:tab w:val="left" w:pos="1200"/>
          <w:tab w:val="right" w:leader="dot" w:pos="9350"/>
        </w:tabs>
        <w:rPr>
          <w:ins w:id="116" w:author="Gabrielle Rainville" w:date="2026-09-03T13:32:00Z" w16du:dateUtc="2026-09-03T17:32:00Z"/>
          <w:rFonts w:asciiTheme="minorHAnsi" w:eastAsiaTheme="minorEastAsia" w:hAnsiTheme="minorHAnsi" w:cstheme="minorBidi"/>
          <w:noProof/>
          <w:kern w:val="2"/>
          <w:sz w:val="24"/>
          <w:szCs w:val="24"/>
          <w14:ligatures w14:val="standardContextual"/>
        </w:rPr>
      </w:pPr>
      <w:ins w:id="117"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"_Toc239334810"</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3.3.2</w:t>
        </w:r>
        <w:r>
          <w:rPr>
            <w:rFonts w:asciiTheme="minorHAnsi" w:eastAsiaTheme="minorEastAsia" w:hAnsiTheme="minorHAnsi" w:cstheme="minorBidi"/>
            <w:noProof/>
            <w:kern w:val="2"/>
            <w:sz w:val="24"/>
            <w:szCs w:val="24"/>
            <w14:ligatures w14:val="standardContextual"/>
          </w:rPr>
          <w:tab/>
        </w:r>
        <w:r w:rsidRPr="005839A0">
          <w:rPr>
            <w:rStyle w:val="Hyperlink"/>
            <w:noProof/>
          </w:rPr>
          <w:t>Early Replacement Baseline Assumptions</w:t>
        </w:r>
        <w:r>
          <w:rPr>
            <w:noProof/>
            <w:webHidden/>
          </w:rPr>
          <w:tab/>
        </w:r>
        <w:r>
          <w:rPr>
            <w:noProof/>
            <w:webHidden/>
          </w:rPr>
          <w:fldChar w:fldCharType="begin"/>
        </w:r>
        <w:r>
          <w:rPr>
            <w:noProof/>
            <w:webHidden/>
          </w:rPr>
          <w:instrText xml:space="preserve"> PAGEREF _Toc239334810 \h </w:instrText>
        </w:r>
      </w:ins>
      <w:r>
        <w:rPr>
          <w:noProof/>
          <w:webHidden/>
        </w:rPr>
      </w:r>
      <w:ins w:id="118" w:author="Gabrielle Rainville" w:date="2026-09-03T13:32:00Z" w16du:dateUtc="2026-09-03T17:32:00Z">
        <w:r>
          <w:rPr>
            <w:noProof/>
            <w:webHidden/>
          </w:rPr>
          <w:fldChar w:fldCharType="separate"/>
        </w:r>
        <w:r>
          <w:rPr>
            <w:noProof/>
            <w:webHidden/>
          </w:rPr>
          <w:t>31</w:t>
        </w:r>
        <w:r>
          <w:rPr>
            <w:noProof/>
            <w:webHidden/>
          </w:rPr>
          <w:fldChar w:fldCharType="end"/>
        </w:r>
        <w:r w:rsidRPr="005839A0">
          <w:rPr>
            <w:rStyle w:val="Hyperlink"/>
            <w:noProof/>
          </w:rPr>
          <w:fldChar w:fldCharType="end"/>
        </w:r>
      </w:ins>
    </w:p>
    <w:p w14:paraId="2CDC4B38" w14:textId="114BD9F8" w:rsidR="00B30C1F" w:rsidRDefault="00B30C1F">
      <w:pPr>
        <w:pStyle w:val="TOC3"/>
        <w:tabs>
          <w:tab w:val="left" w:pos="1200"/>
          <w:tab w:val="right" w:leader="dot" w:pos="9350"/>
        </w:tabs>
        <w:rPr>
          <w:ins w:id="119" w:author="Gabrielle Rainville" w:date="2026-09-03T13:32:00Z" w16du:dateUtc="2026-09-03T17:32:00Z"/>
          <w:rFonts w:asciiTheme="minorHAnsi" w:eastAsiaTheme="minorEastAsia" w:hAnsiTheme="minorHAnsi" w:cstheme="minorBidi"/>
          <w:noProof/>
          <w:kern w:val="2"/>
          <w:sz w:val="24"/>
          <w:szCs w:val="24"/>
          <w14:ligatures w14:val="standardContextual"/>
        </w:rPr>
      </w:pPr>
      <w:ins w:id="120"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"_Toc239334811"</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3.3.3</w:t>
        </w:r>
        <w:r>
          <w:rPr>
            <w:rFonts w:asciiTheme="minorHAnsi" w:eastAsiaTheme="minorEastAsia" w:hAnsiTheme="minorHAnsi" w:cstheme="minorBidi"/>
            <w:noProof/>
            <w:kern w:val="2"/>
            <w:sz w:val="24"/>
            <w:szCs w:val="24"/>
            <w14:ligatures w14:val="standardContextual"/>
          </w:rPr>
          <w:tab/>
        </w:r>
        <w:r w:rsidRPr="005839A0">
          <w:rPr>
            <w:rStyle w:val="Hyperlink"/>
            <w:noProof/>
          </w:rPr>
          <w:t>Furnace Baseline</w:t>
        </w:r>
        <w:r>
          <w:rPr>
            <w:noProof/>
            <w:webHidden/>
          </w:rPr>
          <w:tab/>
        </w:r>
        <w:r>
          <w:rPr>
            <w:noProof/>
            <w:webHidden/>
          </w:rPr>
          <w:fldChar w:fldCharType="begin"/>
        </w:r>
        <w:r>
          <w:rPr>
            <w:noProof/>
            <w:webHidden/>
          </w:rPr>
          <w:instrText xml:space="preserve"> PAGEREF _Toc239334811 \h </w:instrText>
        </w:r>
      </w:ins>
      <w:r>
        <w:rPr>
          <w:noProof/>
          <w:webHidden/>
        </w:rPr>
      </w:r>
      <w:ins w:id="121" w:author="Gabrielle Rainville" w:date="2026-09-03T13:32:00Z" w16du:dateUtc="2026-09-03T17:32:00Z">
        <w:r>
          <w:rPr>
            <w:noProof/>
            <w:webHidden/>
          </w:rPr>
          <w:fldChar w:fldCharType="separate"/>
        </w:r>
        <w:r>
          <w:rPr>
            <w:noProof/>
            <w:webHidden/>
          </w:rPr>
          <w:t>31</w:t>
        </w:r>
        <w:r>
          <w:rPr>
            <w:noProof/>
            <w:webHidden/>
          </w:rPr>
          <w:fldChar w:fldCharType="end"/>
        </w:r>
        <w:r w:rsidRPr="005839A0">
          <w:rPr>
            <w:rStyle w:val="Hyperlink"/>
            <w:noProof/>
          </w:rPr>
          <w:fldChar w:fldCharType="end"/>
        </w:r>
      </w:ins>
    </w:p>
    <w:p w14:paraId="1A3E60B7" w14:textId="60B8DB37" w:rsidR="00B30C1F" w:rsidRDefault="00B30C1F">
      <w:pPr>
        <w:pStyle w:val="TOC2"/>
        <w:rPr>
          <w:ins w:id="122" w:author="Gabrielle Rainville" w:date="2026-09-03T13:32:00Z" w16du:dateUtc="2026-09-03T17:32:00Z"/>
          <w:rFonts w:asciiTheme="minorHAnsi" w:eastAsiaTheme="minorEastAsia" w:hAnsiTheme="minorHAnsi" w:cstheme="minorBidi"/>
          <w:noProof/>
          <w:kern w:val="2"/>
          <w:sz w:val="24"/>
          <w:szCs w:val="24"/>
          <w14:ligatures w14:val="standardContextual"/>
        </w:rPr>
      </w:pPr>
      <w:ins w:id="123"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"_Toc239334812"</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3.4</w:t>
        </w:r>
        <w:r>
          <w:rPr>
            <w:rFonts w:asciiTheme="minorHAnsi" w:eastAsiaTheme="minorEastAsia" w:hAnsiTheme="minorHAnsi" w:cstheme="minorBidi"/>
            <w:noProof/>
            <w:kern w:val="2"/>
            <w:sz w:val="24"/>
            <w:szCs w:val="24"/>
            <w14:ligatures w14:val="standardContextual"/>
          </w:rPr>
          <w:tab/>
        </w:r>
        <w:r w:rsidRPr="005839A0">
          <w:rPr>
            <w:rStyle w:val="Hyperlink"/>
            <w:noProof/>
          </w:rPr>
          <w:t>Carryover Savings / Deferred Installs</w:t>
        </w:r>
        <w:r>
          <w:rPr>
            <w:noProof/>
            <w:webHidden/>
          </w:rPr>
          <w:tab/>
        </w:r>
        <w:r>
          <w:rPr>
            <w:noProof/>
            <w:webHidden/>
          </w:rPr>
          <w:fldChar w:fldCharType="begin"/>
        </w:r>
        <w:r>
          <w:rPr>
            <w:noProof/>
            <w:webHidden/>
          </w:rPr>
          <w:instrText xml:space="preserve"> PAGEREF _Toc239334812 \h </w:instrText>
        </w:r>
      </w:ins>
      <w:r>
        <w:rPr>
          <w:noProof/>
          <w:webHidden/>
        </w:rPr>
      </w:r>
      <w:ins w:id="124" w:author="Gabrielle Rainville" w:date="2026-09-03T13:32:00Z" w16du:dateUtc="2026-09-03T17:32:00Z">
        <w:r>
          <w:rPr>
            <w:noProof/>
            <w:webHidden/>
          </w:rPr>
          <w:fldChar w:fldCharType="separate"/>
        </w:r>
        <w:r>
          <w:rPr>
            <w:noProof/>
            <w:webHidden/>
          </w:rPr>
          <w:t>32</w:t>
        </w:r>
        <w:r>
          <w:rPr>
            <w:noProof/>
            <w:webHidden/>
          </w:rPr>
          <w:fldChar w:fldCharType="end"/>
        </w:r>
        <w:r w:rsidRPr="005839A0">
          <w:rPr>
            <w:rStyle w:val="Hyperlink"/>
            <w:noProof/>
          </w:rPr>
          <w:fldChar w:fldCharType="end"/>
        </w:r>
      </w:ins>
    </w:p>
    <w:p w14:paraId="66110546" w14:textId="6406ECF7" w:rsidR="00B30C1F" w:rsidRDefault="00B30C1F">
      <w:pPr>
        <w:pStyle w:val="TOC2"/>
        <w:rPr>
          <w:ins w:id="125" w:author="Gabrielle Rainville" w:date="2026-09-03T13:32:00Z" w16du:dateUtc="2026-09-03T17:32:00Z"/>
          <w:rFonts w:asciiTheme="minorHAnsi" w:eastAsiaTheme="minorEastAsia" w:hAnsiTheme="minorHAnsi" w:cstheme="minorBidi"/>
          <w:noProof/>
          <w:kern w:val="2"/>
          <w:sz w:val="24"/>
          <w:szCs w:val="24"/>
          <w14:ligatures w14:val="standardContextual"/>
        </w:rPr>
      </w:pPr>
      <w:ins w:id="126"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"_Toc239334813"</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3.5</w:t>
        </w:r>
        <w:r>
          <w:rPr>
            <w:rFonts w:asciiTheme="minorHAnsi" w:eastAsiaTheme="minorEastAsia" w:hAnsiTheme="minorHAnsi" w:cstheme="minorBidi"/>
            <w:noProof/>
            <w:kern w:val="2"/>
            <w:sz w:val="24"/>
            <w:szCs w:val="24"/>
            <w14:ligatures w14:val="standardContextual"/>
          </w:rPr>
          <w:tab/>
        </w:r>
        <w:r w:rsidRPr="005839A0">
          <w:rPr>
            <w:rStyle w:val="Hyperlink"/>
            <w:noProof/>
          </w:rPr>
          <w:t>Provisional Measures Savings Assumptions</w:t>
        </w:r>
        <w:r>
          <w:rPr>
            <w:noProof/>
            <w:webHidden/>
          </w:rPr>
          <w:tab/>
        </w:r>
        <w:r>
          <w:rPr>
            <w:noProof/>
            <w:webHidden/>
          </w:rPr>
          <w:fldChar w:fldCharType="begin"/>
        </w:r>
        <w:r>
          <w:rPr>
            <w:noProof/>
            <w:webHidden/>
          </w:rPr>
          <w:instrText xml:space="preserve"> PAGEREF _Toc239334813 \h </w:instrText>
        </w:r>
      </w:ins>
      <w:r>
        <w:rPr>
          <w:noProof/>
          <w:webHidden/>
        </w:rPr>
      </w:r>
      <w:ins w:id="127" w:author="Gabrielle Rainville" w:date="2026-09-03T13:32:00Z" w16du:dateUtc="2026-09-03T17:32:00Z">
        <w:r>
          <w:rPr>
            <w:noProof/>
            <w:webHidden/>
          </w:rPr>
          <w:fldChar w:fldCharType="separate"/>
        </w:r>
        <w:r>
          <w:rPr>
            <w:noProof/>
            <w:webHidden/>
          </w:rPr>
          <w:t>32</w:t>
        </w:r>
        <w:r>
          <w:rPr>
            <w:noProof/>
            <w:webHidden/>
          </w:rPr>
          <w:fldChar w:fldCharType="end"/>
        </w:r>
        <w:r w:rsidRPr="005839A0">
          <w:rPr>
            <w:rStyle w:val="Hyperlink"/>
            <w:noProof/>
          </w:rPr>
          <w:fldChar w:fldCharType="end"/>
        </w:r>
      </w:ins>
    </w:p>
    <w:p w14:paraId="3604427F" w14:textId="21A72EF0" w:rsidR="00B30C1F" w:rsidRDefault="00B30C1F">
      <w:pPr>
        <w:pStyle w:val="TOC2"/>
        <w:rPr>
          <w:ins w:id="128" w:author="Gabrielle Rainville" w:date="2026-09-03T13:32:00Z" w16du:dateUtc="2026-09-03T17:32:00Z"/>
          <w:rFonts w:asciiTheme="minorHAnsi" w:eastAsiaTheme="minorEastAsia" w:hAnsiTheme="minorHAnsi" w:cstheme="minorBidi"/>
          <w:noProof/>
          <w:kern w:val="2"/>
          <w:sz w:val="24"/>
          <w:szCs w:val="24"/>
          <w14:ligatures w14:val="standardContextual"/>
        </w:rPr>
      </w:pPr>
      <w:ins w:id="129"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"_Toc239334814"</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3.6</w:t>
        </w:r>
        <w:r>
          <w:rPr>
            <w:rFonts w:asciiTheme="minorHAnsi" w:eastAsiaTheme="minorEastAsia" w:hAnsiTheme="minorHAnsi" w:cstheme="minorBidi"/>
            <w:noProof/>
            <w:kern w:val="2"/>
            <w:sz w:val="24"/>
            <w:szCs w:val="24"/>
            <w14:ligatures w14:val="standardContextual"/>
          </w:rPr>
          <w:tab/>
        </w:r>
        <w:r w:rsidRPr="005839A0">
          <w:rPr>
            <w:rStyle w:val="Hyperlink"/>
            <w:noProof/>
          </w:rPr>
          <w:t>Glossary</w:t>
        </w:r>
        <w:r>
          <w:rPr>
            <w:noProof/>
            <w:webHidden/>
          </w:rPr>
          <w:tab/>
        </w:r>
        <w:r>
          <w:rPr>
            <w:noProof/>
            <w:webHidden/>
          </w:rPr>
          <w:fldChar w:fldCharType="begin"/>
        </w:r>
        <w:r>
          <w:rPr>
            <w:noProof/>
            <w:webHidden/>
          </w:rPr>
          <w:instrText xml:space="preserve"> PAGEREF _Toc239334814 \h </w:instrText>
        </w:r>
      </w:ins>
      <w:r>
        <w:rPr>
          <w:noProof/>
          <w:webHidden/>
        </w:rPr>
      </w:r>
      <w:ins w:id="130" w:author="Gabrielle Rainville" w:date="2026-09-03T13:32:00Z" w16du:dateUtc="2026-09-03T17:32:00Z">
        <w:r>
          <w:rPr>
            <w:noProof/>
            <w:webHidden/>
          </w:rPr>
          <w:fldChar w:fldCharType="separate"/>
        </w:r>
        <w:r>
          <w:rPr>
            <w:noProof/>
            <w:webHidden/>
          </w:rPr>
          <w:t>33</w:t>
        </w:r>
        <w:r>
          <w:rPr>
            <w:noProof/>
            <w:webHidden/>
          </w:rPr>
          <w:fldChar w:fldCharType="end"/>
        </w:r>
        <w:r w:rsidRPr="005839A0">
          <w:rPr>
            <w:rStyle w:val="Hyperlink"/>
            <w:noProof/>
          </w:rPr>
          <w:fldChar w:fldCharType="end"/>
        </w:r>
      </w:ins>
    </w:p>
    <w:p w14:paraId="5C77C379" w14:textId="6511B456" w:rsidR="00B30C1F" w:rsidRDefault="00B30C1F">
      <w:pPr>
        <w:pStyle w:val="TOC2"/>
        <w:rPr>
          <w:ins w:id="131" w:author="Gabrielle Rainville" w:date="2026-09-03T13:32:00Z" w16du:dateUtc="2026-09-03T17:32:00Z"/>
          <w:rFonts w:asciiTheme="minorHAnsi" w:eastAsiaTheme="minorEastAsia" w:hAnsiTheme="minorHAnsi" w:cstheme="minorBidi"/>
          <w:noProof/>
          <w:kern w:val="2"/>
          <w:sz w:val="24"/>
          <w:szCs w:val="24"/>
          <w14:ligatures w14:val="standardContextual"/>
        </w:rPr>
      </w:pPr>
      <w:ins w:id="132"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"_Toc239334815"</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3.7</w:t>
        </w:r>
        <w:r>
          <w:rPr>
            <w:rFonts w:asciiTheme="minorHAnsi" w:eastAsiaTheme="minorEastAsia" w:hAnsiTheme="minorHAnsi" w:cstheme="minorBidi"/>
            <w:noProof/>
            <w:kern w:val="2"/>
            <w:sz w:val="24"/>
            <w:szCs w:val="24"/>
            <w14:ligatures w14:val="standardContextual"/>
          </w:rPr>
          <w:tab/>
        </w:r>
        <w:r w:rsidRPr="005839A0">
          <w:rPr>
            <w:rStyle w:val="Hyperlink"/>
            <w:noProof/>
          </w:rPr>
          <w:t>Electrical Loadshapes (kWh)</w:t>
        </w:r>
        <w:r>
          <w:rPr>
            <w:noProof/>
            <w:webHidden/>
          </w:rPr>
          <w:tab/>
        </w:r>
        <w:r>
          <w:rPr>
            <w:noProof/>
            <w:webHidden/>
          </w:rPr>
          <w:fldChar w:fldCharType="begin"/>
        </w:r>
        <w:r>
          <w:rPr>
            <w:noProof/>
            <w:webHidden/>
          </w:rPr>
          <w:instrText xml:space="preserve"> PAGEREF _Toc239334815 \h </w:instrText>
        </w:r>
      </w:ins>
      <w:r>
        <w:rPr>
          <w:noProof/>
          <w:webHidden/>
        </w:rPr>
      </w:r>
      <w:ins w:id="133" w:author="Gabrielle Rainville" w:date="2026-09-03T13:32:00Z" w16du:dateUtc="2026-09-03T17:32:00Z">
        <w:r>
          <w:rPr>
            <w:noProof/>
            <w:webHidden/>
          </w:rPr>
          <w:fldChar w:fldCharType="separate"/>
        </w:r>
        <w:r>
          <w:rPr>
            <w:noProof/>
            <w:webHidden/>
          </w:rPr>
          <w:t>39</w:t>
        </w:r>
        <w:r>
          <w:rPr>
            <w:noProof/>
            <w:webHidden/>
          </w:rPr>
          <w:fldChar w:fldCharType="end"/>
        </w:r>
        <w:r w:rsidRPr="005839A0">
          <w:rPr>
            <w:rStyle w:val="Hyperlink"/>
            <w:noProof/>
          </w:rPr>
          <w:fldChar w:fldCharType="end"/>
        </w:r>
      </w:ins>
    </w:p>
    <w:p w14:paraId="7992E1C7" w14:textId="7F8F654C" w:rsidR="00B30C1F" w:rsidRDefault="00B30C1F">
      <w:pPr>
        <w:pStyle w:val="TOC2"/>
        <w:rPr>
          <w:ins w:id="134" w:author="Gabrielle Rainville" w:date="2026-09-03T13:32:00Z" w16du:dateUtc="2026-09-03T17:32:00Z"/>
          <w:rFonts w:asciiTheme="minorHAnsi" w:eastAsiaTheme="minorEastAsia" w:hAnsiTheme="minorHAnsi" w:cstheme="minorBidi"/>
          <w:noProof/>
          <w:kern w:val="2"/>
          <w:sz w:val="24"/>
          <w:szCs w:val="24"/>
          <w14:ligatures w14:val="standardContextual"/>
        </w:rPr>
      </w:pPr>
      <w:ins w:id="135"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"_Toc239334816"</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3.8</w:t>
        </w:r>
        <w:r>
          <w:rPr>
            <w:rFonts w:asciiTheme="minorHAnsi" w:eastAsiaTheme="minorEastAsia" w:hAnsiTheme="minorHAnsi" w:cstheme="minorBidi"/>
            <w:noProof/>
            <w:kern w:val="2"/>
            <w:sz w:val="24"/>
            <w:szCs w:val="24"/>
            <w14:ligatures w14:val="standardContextual"/>
          </w:rPr>
          <w:tab/>
        </w:r>
        <w:r w:rsidRPr="005839A0">
          <w:rPr>
            <w:rStyle w:val="Hyperlink"/>
            <w:noProof/>
          </w:rPr>
          <w:t>Summer Peak Period Definition (kW)</w:t>
        </w:r>
        <w:r>
          <w:rPr>
            <w:noProof/>
            <w:webHidden/>
          </w:rPr>
          <w:tab/>
        </w:r>
        <w:r>
          <w:rPr>
            <w:noProof/>
            <w:webHidden/>
          </w:rPr>
          <w:fldChar w:fldCharType="begin"/>
        </w:r>
        <w:r>
          <w:rPr>
            <w:noProof/>
            <w:webHidden/>
          </w:rPr>
          <w:instrText xml:space="preserve"> PAGEREF _Toc239334816 \h </w:instrText>
        </w:r>
      </w:ins>
      <w:r>
        <w:rPr>
          <w:noProof/>
          <w:webHidden/>
        </w:rPr>
      </w:r>
      <w:ins w:id="136" w:author="Gabrielle Rainville" w:date="2026-09-03T13:32:00Z" w16du:dateUtc="2026-09-03T17:32:00Z">
        <w:r>
          <w:rPr>
            <w:noProof/>
            <w:webHidden/>
          </w:rPr>
          <w:fldChar w:fldCharType="separate"/>
        </w:r>
        <w:r>
          <w:rPr>
            <w:noProof/>
            <w:webHidden/>
          </w:rPr>
          <w:t>44</w:t>
        </w:r>
        <w:r>
          <w:rPr>
            <w:noProof/>
            <w:webHidden/>
          </w:rPr>
          <w:fldChar w:fldCharType="end"/>
        </w:r>
        <w:r w:rsidRPr="005839A0">
          <w:rPr>
            <w:rStyle w:val="Hyperlink"/>
            <w:noProof/>
          </w:rPr>
          <w:fldChar w:fldCharType="end"/>
        </w:r>
      </w:ins>
    </w:p>
    <w:p w14:paraId="12EC93EB" w14:textId="6F2F6058" w:rsidR="00B30C1F" w:rsidRDefault="00B30C1F">
      <w:pPr>
        <w:pStyle w:val="TOC2"/>
        <w:rPr>
          <w:ins w:id="137" w:author="Gabrielle Rainville" w:date="2026-09-03T13:32:00Z" w16du:dateUtc="2026-09-03T17:32:00Z"/>
          <w:rFonts w:asciiTheme="minorHAnsi" w:eastAsiaTheme="minorEastAsia" w:hAnsiTheme="minorHAnsi" w:cstheme="minorBidi"/>
          <w:noProof/>
          <w:kern w:val="2"/>
          <w:sz w:val="24"/>
          <w:szCs w:val="24"/>
          <w14:ligatures w14:val="standardContextual"/>
        </w:rPr>
      </w:pPr>
      <w:ins w:id="138"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"_Toc239334817"</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3.9</w:t>
        </w:r>
        <w:r>
          <w:rPr>
            <w:rFonts w:asciiTheme="minorHAnsi" w:eastAsiaTheme="minorEastAsia" w:hAnsiTheme="minorHAnsi" w:cstheme="minorBidi"/>
            <w:noProof/>
            <w:kern w:val="2"/>
            <w:sz w:val="24"/>
            <w:szCs w:val="24"/>
            <w14:ligatures w14:val="standardContextual"/>
          </w:rPr>
          <w:tab/>
        </w:r>
        <w:r w:rsidRPr="005839A0">
          <w:rPr>
            <w:rStyle w:val="Hyperlink"/>
            <w:noProof/>
          </w:rPr>
          <w:t>Heating and Cooling Degree-Day Data</w:t>
        </w:r>
        <w:r>
          <w:rPr>
            <w:noProof/>
            <w:webHidden/>
          </w:rPr>
          <w:tab/>
        </w:r>
        <w:r>
          <w:rPr>
            <w:noProof/>
            <w:webHidden/>
          </w:rPr>
          <w:fldChar w:fldCharType="begin"/>
        </w:r>
        <w:r>
          <w:rPr>
            <w:noProof/>
            <w:webHidden/>
          </w:rPr>
          <w:instrText xml:space="preserve"> PAGEREF _Toc239334817 \h </w:instrText>
        </w:r>
      </w:ins>
      <w:r>
        <w:rPr>
          <w:noProof/>
          <w:webHidden/>
        </w:rPr>
      </w:r>
      <w:ins w:id="139" w:author="Gabrielle Rainville" w:date="2026-09-03T13:32:00Z" w16du:dateUtc="2026-09-03T17:32:00Z">
        <w:r>
          <w:rPr>
            <w:noProof/>
            <w:webHidden/>
          </w:rPr>
          <w:fldChar w:fldCharType="separate"/>
        </w:r>
        <w:r>
          <w:rPr>
            <w:noProof/>
            <w:webHidden/>
          </w:rPr>
          <w:t>44</w:t>
        </w:r>
        <w:r>
          <w:rPr>
            <w:noProof/>
            <w:webHidden/>
          </w:rPr>
          <w:fldChar w:fldCharType="end"/>
        </w:r>
        <w:r w:rsidRPr="005839A0">
          <w:rPr>
            <w:rStyle w:val="Hyperlink"/>
            <w:noProof/>
          </w:rPr>
          <w:fldChar w:fldCharType="end"/>
        </w:r>
      </w:ins>
    </w:p>
    <w:p w14:paraId="18F36555" w14:textId="3C815D0A" w:rsidR="00B30C1F" w:rsidRDefault="00B30C1F">
      <w:pPr>
        <w:pStyle w:val="TOC2"/>
        <w:rPr>
          <w:ins w:id="140" w:author="Gabrielle Rainville" w:date="2026-09-03T13:32:00Z" w16du:dateUtc="2026-09-03T17:32:00Z"/>
          <w:rFonts w:asciiTheme="minorHAnsi" w:eastAsiaTheme="minorEastAsia" w:hAnsiTheme="minorHAnsi" w:cstheme="minorBidi"/>
          <w:noProof/>
          <w:kern w:val="2"/>
          <w:sz w:val="24"/>
          <w:szCs w:val="24"/>
          <w14:ligatures w14:val="standardContextual"/>
        </w:rPr>
      </w:pPr>
      <w:ins w:id="141"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"_Toc239334818"</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3.10</w:t>
        </w:r>
        <w:r>
          <w:rPr>
            <w:rFonts w:asciiTheme="minorHAnsi" w:eastAsiaTheme="minorEastAsia" w:hAnsiTheme="minorHAnsi" w:cstheme="minorBidi"/>
            <w:noProof/>
            <w:kern w:val="2"/>
            <w:sz w:val="24"/>
            <w:szCs w:val="24"/>
            <w14:ligatures w14:val="standardContextual"/>
          </w:rPr>
          <w:tab/>
        </w:r>
        <w:r w:rsidRPr="005839A0">
          <w:rPr>
            <w:rStyle w:val="Hyperlink"/>
            <w:noProof/>
          </w:rPr>
          <w:t>Measure Incremental Cost Definition</w:t>
        </w:r>
        <w:r>
          <w:rPr>
            <w:noProof/>
            <w:webHidden/>
          </w:rPr>
          <w:tab/>
        </w:r>
        <w:r>
          <w:rPr>
            <w:noProof/>
            <w:webHidden/>
          </w:rPr>
          <w:fldChar w:fldCharType="begin"/>
        </w:r>
        <w:r>
          <w:rPr>
            <w:noProof/>
            <w:webHidden/>
          </w:rPr>
          <w:instrText xml:space="preserve"> PAGEREF _Toc239334818 \h </w:instrText>
        </w:r>
      </w:ins>
      <w:r>
        <w:rPr>
          <w:noProof/>
          <w:webHidden/>
        </w:rPr>
      </w:r>
      <w:ins w:id="142" w:author="Gabrielle Rainville" w:date="2026-09-03T13:32:00Z" w16du:dateUtc="2026-09-03T17:32:00Z">
        <w:r>
          <w:rPr>
            <w:noProof/>
            <w:webHidden/>
          </w:rPr>
          <w:fldChar w:fldCharType="separate"/>
        </w:r>
        <w:r>
          <w:rPr>
            <w:noProof/>
            <w:webHidden/>
          </w:rPr>
          <w:t>49</w:t>
        </w:r>
        <w:r>
          <w:rPr>
            <w:noProof/>
            <w:webHidden/>
          </w:rPr>
          <w:fldChar w:fldCharType="end"/>
        </w:r>
        <w:r w:rsidRPr="005839A0">
          <w:rPr>
            <w:rStyle w:val="Hyperlink"/>
            <w:noProof/>
          </w:rPr>
          <w:fldChar w:fldCharType="end"/>
        </w:r>
      </w:ins>
    </w:p>
    <w:p w14:paraId="4C8321E1" w14:textId="76FCEB2B" w:rsidR="00B30C1F" w:rsidRDefault="00B30C1F">
      <w:pPr>
        <w:pStyle w:val="TOC2"/>
        <w:rPr>
          <w:ins w:id="143" w:author="Gabrielle Rainville" w:date="2026-09-03T13:32:00Z" w16du:dateUtc="2026-09-03T17:32:00Z"/>
          <w:rFonts w:asciiTheme="minorHAnsi" w:eastAsiaTheme="minorEastAsia" w:hAnsiTheme="minorHAnsi" w:cstheme="minorBidi"/>
          <w:noProof/>
          <w:kern w:val="2"/>
          <w:sz w:val="24"/>
          <w:szCs w:val="24"/>
          <w14:ligatures w14:val="standardContextual"/>
        </w:rPr>
      </w:pPr>
      <w:ins w:id="144"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"_Toc239334819"</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3.11</w:t>
        </w:r>
        <w:r>
          <w:rPr>
            <w:rFonts w:asciiTheme="minorHAnsi" w:eastAsiaTheme="minorEastAsia" w:hAnsiTheme="minorHAnsi" w:cstheme="minorBidi"/>
            <w:noProof/>
            <w:kern w:val="2"/>
            <w:sz w:val="24"/>
            <w:szCs w:val="24"/>
            <w14:ligatures w14:val="standardContextual"/>
          </w:rPr>
          <w:tab/>
        </w:r>
        <w:r w:rsidRPr="005839A0">
          <w:rPr>
            <w:rStyle w:val="Hyperlink"/>
            <w:noProof/>
          </w:rPr>
          <w:t>Discount Rates, Inflation Rates, and O&amp;M Costs</w:t>
        </w:r>
        <w:r>
          <w:rPr>
            <w:noProof/>
            <w:webHidden/>
          </w:rPr>
          <w:tab/>
        </w:r>
        <w:r>
          <w:rPr>
            <w:noProof/>
            <w:webHidden/>
          </w:rPr>
          <w:fldChar w:fldCharType="begin"/>
        </w:r>
        <w:r>
          <w:rPr>
            <w:noProof/>
            <w:webHidden/>
          </w:rPr>
          <w:instrText xml:space="preserve"> PAGEREF _Toc239334819 \h </w:instrText>
        </w:r>
      </w:ins>
      <w:r>
        <w:rPr>
          <w:noProof/>
          <w:webHidden/>
        </w:rPr>
      </w:r>
      <w:ins w:id="145" w:author="Gabrielle Rainville" w:date="2026-09-03T13:32:00Z" w16du:dateUtc="2026-09-03T17:32:00Z">
        <w:r>
          <w:rPr>
            <w:noProof/>
            <w:webHidden/>
          </w:rPr>
          <w:fldChar w:fldCharType="separate"/>
        </w:r>
        <w:r>
          <w:rPr>
            <w:noProof/>
            <w:webHidden/>
          </w:rPr>
          <w:t>50</w:t>
        </w:r>
        <w:r>
          <w:rPr>
            <w:noProof/>
            <w:webHidden/>
          </w:rPr>
          <w:fldChar w:fldCharType="end"/>
        </w:r>
        <w:r w:rsidRPr="005839A0">
          <w:rPr>
            <w:rStyle w:val="Hyperlink"/>
            <w:noProof/>
          </w:rPr>
          <w:fldChar w:fldCharType="end"/>
        </w:r>
      </w:ins>
    </w:p>
    <w:p w14:paraId="5DB790D3" w14:textId="4EC863D1" w:rsidR="00B30C1F" w:rsidRDefault="00B30C1F">
      <w:pPr>
        <w:pStyle w:val="TOC2"/>
        <w:rPr>
          <w:ins w:id="146" w:author="Gabrielle Rainville" w:date="2026-09-03T13:32:00Z" w16du:dateUtc="2026-09-03T17:32:00Z"/>
          <w:rFonts w:asciiTheme="minorHAnsi" w:eastAsiaTheme="minorEastAsia" w:hAnsiTheme="minorHAnsi" w:cstheme="minorBidi"/>
          <w:noProof/>
          <w:kern w:val="2"/>
          <w:sz w:val="24"/>
          <w:szCs w:val="24"/>
          <w14:ligatures w14:val="standardContextual"/>
        </w:rPr>
      </w:pPr>
      <w:ins w:id="147"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"_Toc239334820"</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3.12</w:t>
        </w:r>
        <w:r>
          <w:rPr>
            <w:rFonts w:asciiTheme="minorHAnsi" w:eastAsiaTheme="minorEastAsia" w:hAnsiTheme="minorHAnsi" w:cstheme="minorBidi"/>
            <w:noProof/>
            <w:kern w:val="2"/>
            <w:sz w:val="24"/>
            <w:szCs w:val="24"/>
            <w14:ligatures w14:val="standardContextual"/>
          </w:rPr>
          <w:tab/>
        </w:r>
        <w:r w:rsidRPr="005839A0">
          <w:rPr>
            <w:rStyle w:val="Hyperlink"/>
            <w:noProof/>
          </w:rPr>
          <w:t>Interactive Effects</w:t>
        </w:r>
        <w:r>
          <w:rPr>
            <w:noProof/>
            <w:webHidden/>
          </w:rPr>
          <w:tab/>
        </w:r>
        <w:r>
          <w:rPr>
            <w:noProof/>
            <w:webHidden/>
          </w:rPr>
          <w:fldChar w:fldCharType="begin"/>
        </w:r>
        <w:r>
          <w:rPr>
            <w:noProof/>
            <w:webHidden/>
          </w:rPr>
          <w:instrText xml:space="preserve"> PAGEREF _Toc239334820 \h </w:instrText>
        </w:r>
      </w:ins>
      <w:r>
        <w:rPr>
          <w:noProof/>
          <w:webHidden/>
        </w:rPr>
      </w:r>
      <w:ins w:id="148" w:author="Gabrielle Rainville" w:date="2026-09-03T13:32:00Z" w16du:dateUtc="2026-09-03T17:32:00Z">
        <w:r>
          <w:rPr>
            <w:noProof/>
            <w:webHidden/>
          </w:rPr>
          <w:fldChar w:fldCharType="separate"/>
        </w:r>
        <w:r>
          <w:rPr>
            <w:noProof/>
            <w:webHidden/>
          </w:rPr>
          <w:t>52</w:t>
        </w:r>
        <w:r>
          <w:rPr>
            <w:noProof/>
            <w:webHidden/>
          </w:rPr>
          <w:fldChar w:fldCharType="end"/>
        </w:r>
        <w:r w:rsidRPr="005839A0">
          <w:rPr>
            <w:rStyle w:val="Hyperlink"/>
            <w:noProof/>
          </w:rPr>
          <w:fldChar w:fldCharType="end"/>
        </w:r>
      </w:ins>
    </w:p>
    <w:p w14:paraId="663BD18E" w14:textId="3160B23F" w:rsidR="00B30C1F" w:rsidRDefault="00B30C1F">
      <w:pPr>
        <w:pStyle w:val="TOC2"/>
        <w:rPr>
          <w:ins w:id="149" w:author="Gabrielle Rainville" w:date="2026-09-03T13:32:00Z" w16du:dateUtc="2026-09-03T17:32:00Z"/>
          <w:rFonts w:asciiTheme="minorHAnsi" w:eastAsiaTheme="minorEastAsia" w:hAnsiTheme="minorHAnsi" w:cstheme="minorBidi"/>
          <w:noProof/>
          <w:kern w:val="2"/>
          <w:sz w:val="24"/>
          <w:szCs w:val="24"/>
          <w14:ligatures w14:val="standardContextual"/>
        </w:rPr>
      </w:pPr>
      <w:ins w:id="150"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"_Toc239334821"</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3.13</w:t>
        </w:r>
        <w:r>
          <w:rPr>
            <w:rFonts w:asciiTheme="minorHAnsi" w:eastAsiaTheme="minorEastAsia" w:hAnsiTheme="minorHAnsi" w:cstheme="minorBidi"/>
            <w:noProof/>
            <w:kern w:val="2"/>
            <w:sz w:val="24"/>
            <w:szCs w:val="24"/>
            <w14:ligatures w14:val="standardContextual"/>
          </w:rPr>
          <w:tab/>
        </w:r>
        <w:r w:rsidRPr="005839A0">
          <w:rPr>
            <w:rStyle w:val="Hyperlink"/>
            <w:noProof/>
          </w:rPr>
          <w:t>Electrification and Fossil Fuel Baselines (Public Act 102-0662)</w:t>
        </w:r>
        <w:r>
          <w:rPr>
            <w:noProof/>
            <w:webHidden/>
          </w:rPr>
          <w:tab/>
        </w:r>
        <w:r>
          <w:rPr>
            <w:noProof/>
            <w:webHidden/>
          </w:rPr>
          <w:fldChar w:fldCharType="begin"/>
        </w:r>
        <w:r>
          <w:rPr>
            <w:noProof/>
            <w:webHidden/>
          </w:rPr>
          <w:instrText xml:space="preserve"> PAGEREF _Toc239334821 \h </w:instrText>
        </w:r>
      </w:ins>
      <w:r>
        <w:rPr>
          <w:noProof/>
          <w:webHidden/>
        </w:rPr>
      </w:r>
      <w:ins w:id="151" w:author="Gabrielle Rainville" w:date="2026-09-03T13:32:00Z" w16du:dateUtc="2026-09-03T17:32:00Z">
        <w:r>
          <w:rPr>
            <w:noProof/>
            <w:webHidden/>
          </w:rPr>
          <w:fldChar w:fldCharType="separate"/>
        </w:r>
        <w:r>
          <w:rPr>
            <w:noProof/>
            <w:webHidden/>
          </w:rPr>
          <w:t>52</w:t>
        </w:r>
        <w:r>
          <w:rPr>
            <w:noProof/>
            <w:webHidden/>
          </w:rPr>
          <w:fldChar w:fldCharType="end"/>
        </w:r>
        <w:r w:rsidRPr="005839A0">
          <w:rPr>
            <w:rStyle w:val="Hyperlink"/>
            <w:noProof/>
          </w:rPr>
          <w:fldChar w:fldCharType="end"/>
        </w:r>
      </w:ins>
    </w:p>
    <w:p w14:paraId="1FE32BCD" w14:textId="383A0DBE" w:rsidR="00B30C1F" w:rsidRDefault="00B30C1F">
      <w:pPr>
        <w:pStyle w:val="TOC3"/>
        <w:tabs>
          <w:tab w:val="left" w:pos="1200"/>
          <w:tab w:val="right" w:leader="dot" w:pos="9350"/>
        </w:tabs>
        <w:rPr>
          <w:ins w:id="152" w:author="Gabrielle Rainville" w:date="2026-09-03T13:32:00Z" w16du:dateUtc="2026-09-03T17:32:00Z"/>
          <w:rFonts w:asciiTheme="minorHAnsi" w:eastAsiaTheme="minorEastAsia" w:hAnsiTheme="minorHAnsi" w:cstheme="minorBidi"/>
          <w:noProof/>
          <w:kern w:val="2"/>
          <w:sz w:val="24"/>
          <w:szCs w:val="24"/>
          <w14:ligatures w14:val="standardContextual"/>
        </w:rPr>
      </w:pPr>
      <w:ins w:id="153"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"_Toc239334822"</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3.13.1</w:t>
        </w:r>
        <w:r>
          <w:rPr>
            <w:rFonts w:asciiTheme="minorHAnsi" w:eastAsiaTheme="minorEastAsia" w:hAnsiTheme="minorHAnsi" w:cstheme="minorBidi"/>
            <w:noProof/>
            <w:kern w:val="2"/>
            <w:sz w:val="24"/>
            <w:szCs w:val="24"/>
            <w14:ligatures w14:val="standardContextual"/>
          </w:rPr>
          <w:tab/>
        </w:r>
        <w:r w:rsidRPr="005839A0">
          <w:rPr>
            <w:rStyle w:val="Hyperlink"/>
            <w:noProof/>
          </w:rPr>
          <w:t>Fossil Fuel Baseline Efficiencies for Electric Efficiency Measures</w:t>
        </w:r>
        <w:r>
          <w:rPr>
            <w:noProof/>
            <w:webHidden/>
          </w:rPr>
          <w:tab/>
        </w:r>
        <w:r>
          <w:rPr>
            <w:noProof/>
            <w:webHidden/>
          </w:rPr>
          <w:fldChar w:fldCharType="begin"/>
        </w:r>
        <w:r>
          <w:rPr>
            <w:noProof/>
            <w:webHidden/>
          </w:rPr>
          <w:instrText xml:space="preserve"> PAGEREF _Toc239334822 \h </w:instrText>
        </w:r>
      </w:ins>
      <w:r>
        <w:rPr>
          <w:noProof/>
          <w:webHidden/>
        </w:rPr>
      </w:r>
      <w:ins w:id="154" w:author="Gabrielle Rainville" w:date="2026-09-03T13:32:00Z" w16du:dateUtc="2026-09-03T17:32:00Z">
        <w:r>
          <w:rPr>
            <w:noProof/>
            <w:webHidden/>
          </w:rPr>
          <w:fldChar w:fldCharType="separate"/>
        </w:r>
        <w:r>
          <w:rPr>
            <w:noProof/>
            <w:webHidden/>
          </w:rPr>
          <w:t>52</w:t>
        </w:r>
        <w:r>
          <w:rPr>
            <w:noProof/>
            <w:webHidden/>
          </w:rPr>
          <w:fldChar w:fldCharType="end"/>
        </w:r>
        <w:r w:rsidRPr="005839A0">
          <w:rPr>
            <w:rStyle w:val="Hyperlink"/>
            <w:noProof/>
          </w:rPr>
          <w:fldChar w:fldCharType="end"/>
        </w:r>
      </w:ins>
    </w:p>
    <w:p w14:paraId="69140A92" w14:textId="4E257EFE" w:rsidR="00B30C1F" w:rsidRDefault="00B30C1F">
      <w:pPr>
        <w:pStyle w:val="TOC3"/>
        <w:tabs>
          <w:tab w:val="left" w:pos="1200"/>
          <w:tab w:val="right" w:leader="dot" w:pos="9350"/>
        </w:tabs>
        <w:rPr>
          <w:ins w:id="155" w:author="Gabrielle Rainville" w:date="2026-09-03T13:32:00Z" w16du:dateUtc="2026-09-03T17:32:00Z"/>
          <w:rFonts w:asciiTheme="minorHAnsi" w:eastAsiaTheme="minorEastAsia" w:hAnsiTheme="minorHAnsi" w:cstheme="minorBidi"/>
          <w:noProof/>
          <w:kern w:val="2"/>
          <w:sz w:val="24"/>
          <w:szCs w:val="24"/>
          <w14:ligatures w14:val="standardContextual"/>
        </w:rPr>
      </w:pPr>
      <w:ins w:id="156"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"_Toc239334823"</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3.13.2</w:t>
        </w:r>
        <w:r>
          <w:rPr>
            <w:rFonts w:asciiTheme="minorHAnsi" w:eastAsiaTheme="minorEastAsia" w:hAnsiTheme="minorHAnsi" w:cstheme="minorBidi"/>
            <w:noProof/>
            <w:kern w:val="2"/>
            <w:sz w:val="24"/>
            <w:szCs w:val="24"/>
            <w14:ligatures w14:val="standardContextual"/>
          </w:rPr>
          <w:tab/>
        </w:r>
        <w:r w:rsidRPr="005839A0">
          <w:rPr>
            <w:rStyle w:val="Hyperlink"/>
            <w:noProof/>
          </w:rPr>
          <w:t>Fuel Units and Conversion Factors</w:t>
        </w:r>
        <w:r>
          <w:rPr>
            <w:noProof/>
            <w:webHidden/>
          </w:rPr>
          <w:tab/>
        </w:r>
        <w:r>
          <w:rPr>
            <w:noProof/>
            <w:webHidden/>
          </w:rPr>
          <w:fldChar w:fldCharType="begin"/>
        </w:r>
        <w:r>
          <w:rPr>
            <w:noProof/>
            <w:webHidden/>
          </w:rPr>
          <w:instrText xml:space="preserve"> PAGEREF _Toc239334823 \h </w:instrText>
        </w:r>
      </w:ins>
      <w:r>
        <w:rPr>
          <w:noProof/>
          <w:webHidden/>
        </w:rPr>
      </w:r>
      <w:ins w:id="157" w:author="Gabrielle Rainville" w:date="2026-09-03T13:32:00Z" w16du:dateUtc="2026-09-03T17:32:00Z">
        <w:r>
          <w:rPr>
            <w:noProof/>
            <w:webHidden/>
          </w:rPr>
          <w:fldChar w:fldCharType="separate"/>
        </w:r>
        <w:r>
          <w:rPr>
            <w:noProof/>
            <w:webHidden/>
          </w:rPr>
          <w:t>54</w:t>
        </w:r>
        <w:r>
          <w:rPr>
            <w:noProof/>
            <w:webHidden/>
          </w:rPr>
          <w:fldChar w:fldCharType="end"/>
        </w:r>
        <w:r w:rsidRPr="005839A0">
          <w:rPr>
            <w:rStyle w:val="Hyperlink"/>
            <w:noProof/>
          </w:rPr>
          <w:fldChar w:fldCharType="end"/>
        </w:r>
      </w:ins>
    </w:p>
    <w:p w14:paraId="40E67E99" w14:textId="188845C7" w:rsidR="00B30C1F" w:rsidRDefault="00B30C1F">
      <w:pPr>
        <w:pStyle w:val="TOC2"/>
        <w:rPr>
          <w:ins w:id="158" w:author="Gabrielle Rainville" w:date="2026-09-03T13:32:00Z" w16du:dateUtc="2026-09-03T17:32:00Z"/>
          <w:rFonts w:asciiTheme="minorHAnsi" w:eastAsiaTheme="minorEastAsia" w:hAnsiTheme="minorHAnsi" w:cstheme="minorBidi"/>
          <w:noProof/>
          <w:kern w:val="2"/>
          <w:sz w:val="24"/>
          <w:szCs w:val="24"/>
          <w14:ligatures w14:val="standardContextual"/>
        </w:rPr>
      </w:pPr>
      <w:ins w:id="159" w:author="Gabrielle Rainville" w:date="2026-09-03T13:32:00Z" w16du:dateUtc="2026-09-03T17:32:00Z">
        <w:r w:rsidRPr="005839A0">
          <w:rPr>
            <w:rStyle w:val="Hyperlink"/>
            <w:noProof/>
          </w:rPr>
          <w:fldChar w:fldCharType="begin"/>
        </w:r>
        <w:r w:rsidRPr="005839A0">
          <w:rPr>
            <w:rStyle w:val="Hyperlink"/>
            <w:noProof/>
          </w:rPr>
          <w:instrText xml:space="preserve"> </w:instrText>
        </w:r>
        <w:r>
          <w:rPr>
            <w:noProof/>
          </w:rPr>
          <w:instrText>HYPERLINK \l "_Toc239334824"</w:instrText>
        </w:r>
        <w:r w:rsidRPr="005839A0">
          <w:rPr>
            <w:rStyle w:val="Hyperlink"/>
            <w:noProof/>
          </w:rPr>
          <w:instrText xml:space="preserve"> </w:instrText>
        </w:r>
        <w:r w:rsidRPr="005839A0">
          <w:rPr>
            <w:rStyle w:val="Hyperlink"/>
            <w:noProof/>
          </w:rPr>
        </w:r>
        <w:r w:rsidRPr="005839A0">
          <w:rPr>
            <w:rStyle w:val="Hyperlink"/>
            <w:noProof/>
          </w:rPr>
          <w:fldChar w:fldCharType="separate"/>
        </w:r>
        <w:r w:rsidRPr="005839A0">
          <w:rPr>
            <w:rStyle w:val="Hyperlink"/>
            <w:noProof/>
            <w14:scene3d>
              <w14:camera w14:prst="orthographicFront"/>
              <w14:lightRig w14:rig="threePt" w14:dir="t">
                <w14:rot w14:lat="0" w14:lon="0" w14:rev="0"/>
              </w14:lightRig>
            </w14:scene3d>
          </w:rPr>
          <w:t>3.14</w:t>
        </w:r>
        <w:r>
          <w:rPr>
            <w:rFonts w:asciiTheme="minorHAnsi" w:eastAsiaTheme="minorEastAsia" w:hAnsiTheme="minorHAnsi" w:cstheme="minorBidi"/>
            <w:noProof/>
            <w:kern w:val="2"/>
            <w:sz w:val="24"/>
            <w:szCs w:val="24"/>
            <w14:ligatures w14:val="standardContextual"/>
          </w:rPr>
          <w:tab/>
        </w:r>
        <w:r w:rsidRPr="005839A0">
          <w:rPr>
            <w:rStyle w:val="Hyperlink"/>
            <w:noProof/>
          </w:rPr>
          <w:t>Secondary kWh Savings from Fossil Fuel Saving Measures</w:t>
        </w:r>
        <w:r>
          <w:rPr>
            <w:noProof/>
            <w:webHidden/>
          </w:rPr>
          <w:tab/>
        </w:r>
        <w:r>
          <w:rPr>
            <w:noProof/>
            <w:webHidden/>
          </w:rPr>
          <w:fldChar w:fldCharType="begin"/>
        </w:r>
        <w:r>
          <w:rPr>
            <w:noProof/>
            <w:webHidden/>
          </w:rPr>
          <w:instrText xml:space="preserve"> PAGEREF _Toc239334824 \h </w:instrText>
        </w:r>
      </w:ins>
      <w:r>
        <w:rPr>
          <w:noProof/>
          <w:webHidden/>
        </w:rPr>
      </w:r>
      <w:ins w:id="160" w:author="Gabrielle Rainville" w:date="2026-09-03T13:32:00Z" w16du:dateUtc="2026-09-03T17:32:00Z">
        <w:r>
          <w:rPr>
            <w:noProof/>
            <w:webHidden/>
          </w:rPr>
          <w:fldChar w:fldCharType="separate"/>
        </w:r>
        <w:r>
          <w:rPr>
            <w:noProof/>
            <w:webHidden/>
          </w:rPr>
          <w:t>55</w:t>
        </w:r>
        <w:r>
          <w:rPr>
            <w:noProof/>
            <w:webHidden/>
          </w:rPr>
          <w:fldChar w:fldCharType="end"/>
        </w:r>
        <w:r w:rsidRPr="005839A0">
          <w:rPr>
            <w:rStyle w:val="Hyperlink"/>
            <w:noProof/>
          </w:rPr>
          <w:fldChar w:fldCharType="end"/>
        </w:r>
      </w:ins>
    </w:p>
    <w:p w14:paraId="70DAB49E" w14:textId="65937B36" w:rsidR="00E408E2" w:rsidDel="00B30C1F" w:rsidRDefault="00E408E2">
      <w:pPr>
        <w:pStyle w:val="TOC1"/>
        <w:rPr>
          <w:del w:id="161" w:author="Gabrielle Rainville" w:date="2026-09-03T13:32:00Z" w16du:dateUtc="2026-09-03T17:32:00Z"/>
          <w:rFonts w:asciiTheme="minorHAnsi" w:eastAsiaTheme="minorEastAsia" w:hAnsiTheme="minorHAnsi" w:cstheme="minorBidi"/>
          <w:b w:val="0"/>
          <w:noProof/>
          <w:kern w:val="2"/>
          <w:sz w:val="24"/>
          <w:szCs w:val="24"/>
          <w14:ligatures w14:val="standardContextual"/>
        </w:rPr>
      </w:pPr>
      <w:del w:id="162" w:author="Gabrielle Rainville" w:date="2026-09-03T13:32:00Z" w16du:dateUtc="2026-09-03T17:32:00Z">
        <w:r w:rsidRPr="00B30C1F" w:rsidDel="00B30C1F">
          <w:rPr>
            <w:rFonts w:eastAsiaTheme="minorEastAsia"/>
            <w:rPrChange w:id="163" w:author="Gabrielle Rainville" w:date="2026-09-03T13:32:00Z" w16du:dateUtc="2026-09-03T17:32:00Z">
              <w:rPr>
                <w:rStyle w:val="Hyperlink"/>
                <w:rFonts w:eastAsiaTheme="minorEastAsia"/>
                <w:b w:val="0"/>
                <w:noProof/>
                <w14:scene3d>
                  <w14:camera w14:prst="orthographicFront"/>
                  <w14:lightRig w14:rig="threePt" w14:dir="t">
                    <w14:rot w14:lat="0" w14:lon="0" w14:rev="0"/>
                  </w14:lightRig>
                </w14:scene3d>
              </w:rPr>
            </w:rPrChange>
          </w:rPr>
          <w:delText>1</w:delText>
        </w:r>
        <w:r w:rsidDel="00B30C1F">
          <w:rPr>
            <w:rFonts w:asciiTheme="minorHAnsi" w:eastAsiaTheme="minorEastAsia" w:hAnsiTheme="minorHAnsi" w:cstheme="minorBidi"/>
            <w:b w:val="0"/>
            <w:noProof/>
            <w:kern w:val="2"/>
            <w:sz w:val="24"/>
            <w:szCs w:val="24"/>
            <w14:ligatures w14:val="standardContextual"/>
          </w:rPr>
          <w:tab/>
        </w:r>
        <w:r w:rsidRPr="00B30C1F" w:rsidDel="00B30C1F">
          <w:rPr>
            <w:rFonts w:eastAsiaTheme="minorEastAsia"/>
            <w:rPrChange w:id="164" w:author="Gabrielle Rainville" w:date="2026-09-03T13:32:00Z" w16du:dateUtc="2026-09-03T17:32:00Z">
              <w:rPr>
                <w:rStyle w:val="Hyperlink"/>
                <w:rFonts w:eastAsiaTheme="minorEastAsia"/>
                <w:b w:val="0"/>
                <w:noProof/>
              </w:rPr>
            </w:rPrChange>
          </w:rPr>
          <w:delText>Purpose of the TRM</w:delText>
        </w:r>
        <w:r w:rsidDel="00B30C1F">
          <w:rPr>
            <w:noProof/>
            <w:webHidden/>
          </w:rPr>
          <w:tab/>
          <w:delText>5</w:delText>
        </w:r>
      </w:del>
    </w:p>
    <w:p w14:paraId="114FF62E" w14:textId="6A9601E4" w:rsidR="00E408E2" w:rsidDel="00B30C1F" w:rsidRDefault="00E408E2">
      <w:pPr>
        <w:pStyle w:val="TOC2"/>
        <w:rPr>
          <w:del w:id="165" w:author="Gabrielle Rainville" w:date="2026-09-03T13:32:00Z" w16du:dateUtc="2026-09-03T17:32:00Z"/>
          <w:rFonts w:asciiTheme="minorHAnsi" w:eastAsiaTheme="minorEastAsia" w:hAnsiTheme="minorHAnsi" w:cstheme="minorBidi"/>
          <w:noProof/>
          <w:kern w:val="2"/>
          <w:sz w:val="24"/>
          <w:szCs w:val="24"/>
          <w14:ligatures w14:val="standardContextual"/>
        </w:rPr>
      </w:pPr>
      <w:del w:id="166" w:author="Gabrielle Rainville" w:date="2026-09-03T13:32:00Z" w16du:dateUtc="2026-09-03T17:32:00Z">
        <w:r w:rsidRPr="00B30C1F" w:rsidDel="00B30C1F">
          <w:rPr>
            <w:rFonts w:eastAsiaTheme="minorEastAsia"/>
            <w:rPrChange w:id="167"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1.1</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168" w:author="Gabrielle Rainville" w:date="2026-09-03T13:32:00Z" w16du:dateUtc="2026-09-03T17:32:00Z">
              <w:rPr>
                <w:rStyle w:val="Hyperlink"/>
                <w:rFonts w:eastAsiaTheme="minorEastAsia"/>
                <w:noProof/>
              </w:rPr>
            </w:rPrChange>
          </w:rPr>
          <w:delText>Acknowledgments</w:delText>
        </w:r>
        <w:r w:rsidDel="00B30C1F">
          <w:rPr>
            <w:noProof/>
            <w:webHidden/>
          </w:rPr>
          <w:tab/>
          <w:delText>5</w:delText>
        </w:r>
      </w:del>
    </w:p>
    <w:p w14:paraId="43A40207" w14:textId="1DFE8F5B" w:rsidR="00E408E2" w:rsidDel="00B30C1F" w:rsidRDefault="00E408E2">
      <w:pPr>
        <w:pStyle w:val="TOC2"/>
        <w:rPr>
          <w:del w:id="169" w:author="Gabrielle Rainville" w:date="2026-09-03T13:32:00Z" w16du:dateUtc="2026-09-03T17:32:00Z"/>
          <w:rFonts w:asciiTheme="minorHAnsi" w:eastAsiaTheme="minorEastAsia" w:hAnsiTheme="minorHAnsi" w:cstheme="minorBidi"/>
          <w:noProof/>
          <w:kern w:val="2"/>
          <w:sz w:val="24"/>
          <w:szCs w:val="24"/>
          <w14:ligatures w14:val="standardContextual"/>
        </w:rPr>
      </w:pPr>
      <w:del w:id="170" w:author="Gabrielle Rainville" w:date="2026-09-03T13:32:00Z" w16du:dateUtc="2026-09-03T17:32:00Z">
        <w:r w:rsidRPr="00B30C1F" w:rsidDel="00B30C1F">
          <w:rPr>
            <w:rFonts w:eastAsiaTheme="minorEastAsia"/>
            <w:rPrChange w:id="171"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lastRenderedPageBreak/>
          <w:delText>1.2</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172" w:author="Gabrielle Rainville" w:date="2026-09-03T13:32:00Z" w16du:dateUtc="2026-09-03T17:32:00Z">
              <w:rPr>
                <w:rStyle w:val="Hyperlink"/>
                <w:rFonts w:eastAsiaTheme="minorEastAsia"/>
                <w:noProof/>
              </w:rPr>
            </w:rPrChange>
          </w:rPr>
          <w:delText>Summary of Measure Revisions</w:delText>
        </w:r>
        <w:r w:rsidDel="00B30C1F">
          <w:rPr>
            <w:noProof/>
            <w:webHidden/>
          </w:rPr>
          <w:tab/>
          <w:delText>7</w:delText>
        </w:r>
      </w:del>
    </w:p>
    <w:p w14:paraId="05EE8CAE" w14:textId="0EF52871" w:rsidR="00E408E2" w:rsidDel="00B30C1F" w:rsidRDefault="00E408E2">
      <w:pPr>
        <w:pStyle w:val="TOC2"/>
        <w:rPr>
          <w:del w:id="173" w:author="Gabrielle Rainville" w:date="2026-09-03T13:32:00Z" w16du:dateUtc="2026-09-03T17:32:00Z"/>
          <w:rFonts w:asciiTheme="minorHAnsi" w:eastAsiaTheme="minorEastAsia" w:hAnsiTheme="minorHAnsi" w:cstheme="minorBidi"/>
          <w:noProof/>
          <w:kern w:val="2"/>
          <w:sz w:val="24"/>
          <w:szCs w:val="24"/>
          <w14:ligatures w14:val="standardContextual"/>
        </w:rPr>
      </w:pPr>
      <w:del w:id="174" w:author="Gabrielle Rainville" w:date="2026-09-03T13:32:00Z" w16du:dateUtc="2026-09-03T17:32:00Z">
        <w:r w:rsidRPr="00B30C1F" w:rsidDel="00B30C1F">
          <w:rPr>
            <w:rFonts w:eastAsiaTheme="minorEastAsia"/>
            <w:rPrChange w:id="175"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1.3</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176" w:author="Gabrielle Rainville" w:date="2026-09-03T13:32:00Z" w16du:dateUtc="2026-09-03T17:32:00Z">
              <w:rPr>
                <w:rStyle w:val="Hyperlink"/>
                <w:rFonts w:eastAsiaTheme="minorEastAsia"/>
                <w:noProof/>
              </w:rPr>
            </w:rPrChange>
          </w:rPr>
          <w:delText>Enabling ICC Policy</w:delText>
        </w:r>
        <w:r w:rsidDel="00B30C1F">
          <w:rPr>
            <w:noProof/>
            <w:webHidden/>
          </w:rPr>
          <w:tab/>
          <w:delText>35</w:delText>
        </w:r>
      </w:del>
    </w:p>
    <w:p w14:paraId="2B97A34A" w14:textId="772AF620" w:rsidR="00E408E2" w:rsidDel="00B30C1F" w:rsidRDefault="00E408E2">
      <w:pPr>
        <w:pStyle w:val="TOC2"/>
        <w:rPr>
          <w:del w:id="177" w:author="Gabrielle Rainville" w:date="2026-09-03T13:32:00Z" w16du:dateUtc="2026-09-03T17:32:00Z"/>
          <w:rFonts w:asciiTheme="minorHAnsi" w:eastAsiaTheme="minorEastAsia" w:hAnsiTheme="minorHAnsi" w:cstheme="minorBidi"/>
          <w:noProof/>
          <w:kern w:val="2"/>
          <w:sz w:val="24"/>
          <w:szCs w:val="24"/>
          <w14:ligatures w14:val="standardContextual"/>
        </w:rPr>
      </w:pPr>
      <w:del w:id="178" w:author="Gabrielle Rainville" w:date="2026-09-03T13:32:00Z" w16du:dateUtc="2026-09-03T17:32:00Z">
        <w:r w:rsidRPr="00B30C1F" w:rsidDel="00B30C1F">
          <w:rPr>
            <w:rFonts w:eastAsiaTheme="minorEastAsia"/>
            <w:rPrChange w:id="179"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1.4</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180" w:author="Gabrielle Rainville" w:date="2026-09-03T13:32:00Z" w16du:dateUtc="2026-09-03T17:32:00Z">
              <w:rPr>
                <w:rStyle w:val="Hyperlink"/>
                <w:rFonts w:eastAsiaTheme="minorEastAsia"/>
                <w:noProof/>
              </w:rPr>
            </w:rPrChange>
          </w:rPr>
          <w:delText>Development Process</w:delText>
        </w:r>
        <w:r w:rsidDel="00B30C1F">
          <w:rPr>
            <w:noProof/>
            <w:webHidden/>
          </w:rPr>
          <w:tab/>
          <w:delText>35</w:delText>
        </w:r>
      </w:del>
    </w:p>
    <w:p w14:paraId="73600A92" w14:textId="70869A64" w:rsidR="00E408E2" w:rsidDel="00B30C1F" w:rsidRDefault="00E408E2">
      <w:pPr>
        <w:pStyle w:val="TOC3"/>
        <w:tabs>
          <w:tab w:val="left" w:pos="1200"/>
          <w:tab w:val="right" w:leader="dot" w:pos="9350"/>
        </w:tabs>
        <w:rPr>
          <w:del w:id="181" w:author="Gabrielle Rainville" w:date="2026-09-03T13:32:00Z" w16du:dateUtc="2026-09-03T17:32:00Z"/>
          <w:rFonts w:asciiTheme="minorHAnsi" w:eastAsiaTheme="minorEastAsia" w:hAnsiTheme="minorHAnsi" w:cstheme="minorBidi"/>
          <w:noProof/>
          <w:kern w:val="2"/>
          <w:sz w:val="24"/>
          <w:szCs w:val="24"/>
          <w14:ligatures w14:val="standardContextual"/>
        </w:rPr>
      </w:pPr>
      <w:del w:id="182" w:author="Gabrielle Rainville" w:date="2026-09-03T13:32:00Z" w16du:dateUtc="2026-09-03T17:32:00Z">
        <w:r w:rsidRPr="00B30C1F" w:rsidDel="00B30C1F">
          <w:rPr>
            <w:rFonts w:eastAsiaTheme="minorEastAsia"/>
            <w:rPrChange w:id="183"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1.4.1</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184" w:author="Gabrielle Rainville" w:date="2026-09-03T13:32:00Z" w16du:dateUtc="2026-09-03T17:32:00Z">
              <w:rPr>
                <w:rStyle w:val="Hyperlink"/>
                <w:rFonts w:eastAsiaTheme="minorEastAsia"/>
                <w:noProof/>
              </w:rPr>
            </w:rPrChange>
          </w:rPr>
          <w:delText>Reliability Review</w:delText>
        </w:r>
        <w:r w:rsidDel="00B30C1F">
          <w:rPr>
            <w:noProof/>
            <w:webHidden/>
          </w:rPr>
          <w:tab/>
          <w:delText>37</w:delText>
        </w:r>
      </w:del>
    </w:p>
    <w:p w14:paraId="46828830" w14:textId="359BC440" w:rsidR="00E408E2" w:rsidDel="00B30C1F" w:rsidRDefault="00E408E2">
      <w:pPr>
        <w:pStyle w:val="TOC1"/>
        <w:rPr>
          <w:del w:id="185" w:author="Gabrielle Rainville" w:date="2026-09-03T13:32:00Z" w16du:dateUtc="2026-09-03T17:32:00Z"/>
          <w:rFonts w:asciiTheme="minorHAnsi" w:eastAsiaTheme="minorEastAsia" w:hAnsiTheme="minorHAnsi" w:cstheme="minorBidi"/>
          <w:b w:val="0"/>
          <w:noProof/>
          <w:kern w:val="2"/>
          <w:sz w:val="24"/>
          <w:szCs w:val="24"/>
          <w14:ligatures w14:val="standardContextual"/>
        </w:rPr>
      </w:pPr>
      <w:del w:id="186" w:author="Gabrielle Rainville" w:date="2026-09-03T13:32:00Z" w16du:dateUtc="2026-09-03T17:32:00Z">
        <w:r w:rsidRPr="00B30C1F" w:rsidDel="00B30C1F">
          <w:rPr>
            <w:rFonts w:eastAsiaTheme="minorEastAsia"/>
            <w:rPrChange w:id="187" w:author="Gabrielle Rainville" w:date="2026-09-03T13:32:00Z" w16du:dateUtc="2026-09-03T17:32:00Z">
              <w:rPr>
                <w:rStyle w:val="Hyperlink"/>
                <w:rFonts w:eastAsiaTheme="minorEastAsia"/>
                <w:b w:val="0"/>
                <w:noProof/>
                <w14:scene3d>
                  <w14:camera w14:prst="orthographicFront"/>
                  <w14:lightRig w14:rig="threePt" w14:dir="t">
                    <w14:rot w14:lat="0" w14:lon="0" w14:rev="0"/>
                  </w14:lightRig>
                </w14:scene3d>
              </w:rPr>
            </w:rPrChange>
          </w:rPr>
          <w:delText>2</w:delText>
        </w:r>
        <w:r w:rsidDel="00B30C1F">
          <w:rPr>
            <w:rFonts w:asciiTheme="minorHAnsi" w:eastAsiaTheme="minorEastAsia" w:hAnsiTheme="minorHAnsi" w:cstheme="minorBidi"/>
            <w:b w:val="0"/>
            <w:noProof/>
            <w:kern w:val="2"/>
            <w:sz w:val="24"/>
            <w:szCs w:val="24"/>
            <w14:ligatures w14:val="standardContextual"/>
          </w:rPr>
          <w:tab/>
        </w:r>
        <w:r w:rsidRPr="00B30C1F" w:rsidDel="00B30C1F">
          <w:rPr>
            <w:rFonts w:eastAsiaTheme="minorEastAsia"/>
            <w:rPrChange w:id="188" w:author="Gabrielle Rainville" w:date="2026-09-03T13:32:00Z" w16du:dateUtc="2026-09-03T17:32:00Z">
              <w:rPr>
                <w:rStyle w:val="Hyperlink"/>
                <w:rFonts w:eastAsiaTheme="minorEastAsia"/>
                <w:b w:val="0"/>
                <w:noProof/>
              </w:rPr>
            </w:rPrChange>
          </w:rPr>
          <w:delText>Organizational Structure</w:delText>
        </w:r>
        <w:r w:rsidDel="00B30C1F">
          <w:rPr>
            <w:noProof/>
            <w:webHidden/>
          </w:rPr>
          <w:tab/>
          <w:delText>39</w:delText>
        </w:r>
      </w:del>
    </w:p>
    <w:p w14:paraId="18AF6ABD" w14:textId="0735373D" w:rsidR="00E408E2" w:rsidDel="00B30C1F" w:rsidRDefault="00E408E2">
      <w:pPr>
        <w:pStyle w:val="TOC2"/>
        <w:rPr>
          <w:del w:id="189" w:author="Gabrielle Rainville" w:date="2026-09-03T13:32:00Z" w16du:dateUtc="2026-09-03T17:32:00Z"/>
          <w:rFonts w:asciiTheme="minorHAnsi" w:eastAsiaTheme="minorEastAsia" w:hAnsiTheme="minorHAnsi" w:cstheme="minorBidi"/>
          <w:noProof/>
          <w:kern w:val="2"/>
          <w:sz w:val="24"/>
          <w:szCs w:val="24"/>
          <w14:ligatures w14:val="standardContextual"/>
        </w:rPr>
      </w:pPr>
      <w:del w:id="190" w:author="Gabrielle Rainville" w:date="2026-09-03T13:32:00Z" w16du:dateUtc="2026-09-03T17:32:00Z">
        <w:r w:rsidRPr="00B30C1F" w:rsidDel="00B30C1F">
          <w:rPr>
            <w:rFonts w:eastAsiaTheme="minorEastAsia"/>
            <w:rPrChange w:id="191"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2.1</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192" w:author="Gabrielle Rainville" w:date="2026-09-03T13:32:00Z" w16du:dateUtc="2026-09-03T17:32:00Z">
              <w:rPr>
                <w:rStyle w:val="Hyperlink"/>
                <w:rFonts w:eastAsiaTheme="minorEastAsia"/>
                <w:noProof/>
              </w:rPr>
            </w:rPrChange>
          </w:rPr>
          <w:delText>Measure Code Specification</w:delText>
        </w:r>
        <w:r w:rsidDel="00B30C1F">
          <w:rPr>
            <w:noProof/>
            <w:webHidden/>
          </w:rPr>
          <w:tab/>
          <w:delText>39</w:delText>
        </w:r>
      </w:del>
    </w:p>
    <w:p w14:paraId="1C9E8B36" w14:textId="36492D48" w:rsidR="00E408E2" w:rsidDel="00B30C1F" w:rsidRDefault="00E408E2">
      <w:pPr>
        <w:pStyle w:val="TOC2"/>
        <w:rPr>
          <w:del w:id="193" w:author="Gabrielle Rainville" w:date="2026-09-03T13:32:00Z" w16du:dateUtc="2026-09-03T17:32:00Z"/>
          <w:rFonts w:asciiTheme="minorHAnsi" w:eastAsiaTheme="minorEastAsia" w:hAnsiTheme="minorHAnsi" w:cstheme="minorBidi"/>
          <w:noProof/>
          <w:kern w:val="2"/>
          <w:sz w:val="24"/>
          <w:szCs w:val="24"/>
          <w14:ligatures w14:val="standardContextual"/>
        </w:rPr>
      </w:pPr>
      <w:del w:id="194" w:author="Gabrielle Rainville" w:date="2026-09-03T13:32:00Z" w16du:dateUtc="2026-09-03T17:32:00Z">
        <w:r w:rsidRPr="00B30C1F" w:rsidDel="00B30C1F">
          <w:rPr>
            <w:rFonts w:eastAsiaTheme="minorEastAsia"/>
            <w:rPrChange w:id="195"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2.2</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196" w:author="Gabrielle Rainville" w:date="2026-09-03T13:32:00Z" w16du:dateUtc="2026-09-03T17:32:00Z">
              <w:rPr>
                <w:rStyle w:val="Hyperlink"/>
                <w:rFonts w:eastAsiaTheme="minorEastAsia"/>
                <w:noProof/>
              </w:rPr>
            </w:rPrChange>
          </w:rPr>
          <w:delText>Components of TRM Measure Characterizations</w:delText>
        </w:r>
        <w:r w:rsidDel="00B30C1F">
          <w:rPr>
            <w:noProof/>
            <w:webHidden/>
          </w:rPr>
          <w:tab/>
          <w:delText>40</w:delText>
        </w:r>
      </w:del>
    </w:p>
    <w:p w14:paraId="094F5317" w14:textId="711E98EE" w:rsidR="00E408E2" w:rsidDel="00B30C1F" w:rsidRDefault="00E408E2">
      <w:pPr>
        <w:pStyle w:val="TOC2"/>
        <w:rPr>
          <w:del w:id="197" w:author="Gabrielle Rainville" w:date="2026-09-03T13:32:00Z" w16du:dateUtc="2026-09-03T17:32:00Z"/>
          <w:rFonts w:asciiTheme="minorHAnsi" w:eastAsiaTheme="minorEastAsia" w:hAnsiTheme="minorHAnsi" w:cstheme="minorBidi"/>
          <w:noProof/>
          <w:kern w:val="2"/>
          <w:sz w:val="24"/>
          <w:szCs w:val="24"/>
          <w14:ligatures w14:val="standardContextual"/>
        </w:rPr>
      </w:pPr>
      <w:del w:id="198" w:author="Gabrielle Rainville" w:date="2026-09-03T13:32:00Z" w16du:dateUtc="2026-09-03T17:32:00Z">
        <w:r w:rsidRPr="00B30C1F" w:rsidDel="00B30C1F">
          <w:rPr>
            <w:rFonts w:eastAsiaTheme="minorEastAsia"/>
            <w:rPrChange w:id="199"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2.3</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200" w:author="Gabrielle Rainville" w:date="2026-09-03T13:32:00Z" w16du:dateUtc="2026-09-03T17:32:00Z">
              <w:rPr>
                <w:rStyle w:val="Hyperlink"/>
                <w:rFonts w:eastAsiaTheme="minorEastAsia"/>
                <w:noProof/>
              </w:rPr>
            </w:rPrChange>
          </w:rPr>
          <w:delText>Variable Input Tables</w:delText>
        </w:r>
        <w:r w:rsidDel="00B30C1F">
          <w:rPr>
            <w:noProof/>
            <w:webHidden/>
          </w:rPr>
          <w:tab/>
          <w:delText>41</w:delText>
        </w:r>
      </w:del>
    </w:p>
    <w:p w14:paraId="43333CDF" w14:textId="00EF72CA" w:rsidR="00E408E2" w:rsidDel="00B30C1F" w:rsidRDefault="00E408E2">
      <w:pPr>
        <w:pStyle w:val="TOC3"/>
        <w:tabs>
          <w:tab w:val="left" w:pos="1200"/>
          <w:tab w:val="right" w:leader="dot" w:pos="9350"/>
        </w:tabs>
        <w:rPr>
          <w:del w:id="201" w:author="Gabrielle Rainville" w:date="2026-09-03T13:32:00Z" w16du:dateUtc="2026-09-03T17:32:00Z"/>
          <w:rFonts w:asciiTheme="minorHAnsi" w:eastAsiaTheme="minorEastAsia" w:hAnsiTheme="minorHAnsi" w:cstheme="minorBidi"/>
          <w:noProof/>
          <w:kern w:val="2"/>
          <w:sz w:val="24"/>
          <w:szCs w:val="24"/>
          <w14:ligatures w14:val="standardContextual"/>
        </w:rPr>
      </w:pPr>
      <w:del w:id="202" w:author="Gabrielle Rainville" w:date="2026-09-03T13:32:00Z" w16du:dateUtc="2026-09-03T17:32:00Z">
        <w:r w:rsidRPr="00B30C1F" w:rsidDel="00B30C1F">
          <w:rPr>
            <w:rFonts w:eastAsiaTheme="minorEastAsia"/>
            <w:rPrChange w:id="203"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2.3.1</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204" w:author="Gabrielle Rainville" w:date="2026-09-03T13:32:00Z" w16du:dateUtc="2026-09-03T17:32:00Z">
              <w:rPr>
                <w:rStyle w:val="Hyperlink"/>
                <w:rFonts w:eastAsiaTheme="minorEastAsia"/>
                <w:noProof/>
              </w:rPr>
            </w:rPrChange>
          </w:rPr>
          <w:delText>C&amp;I Custom Value Use in Measure Implementation</w:delText>
        </w:r>
        <w:r w:rsidDel="00B30C1F">
          <w:rPr>
            <w:noProof/>
            <w:webHidden/>
          </w:rPr>
          <w:tab/>
          <w:delText>42</w:delText>
        </w:r>
      </w:del>
    </w:p>
    <w:p w14:paraId="1FB31499" w14:textId="7D36EAE4" w:rsidR="00E408E2" w:rsidDel="00B30C1F" w:rsidRDefault="00E408E2">
      <w:pPr>
        <w:pStyle w:val="TOC2"/>
        <w:rPr>
          <w:del w:id="205" w:author="Gabrielle Rainville" w:date="2026-09-03T13:32:00Z" w16du:dateUtc="2026-09-03T17:32:00Z"/>
          <w:rFonts w:asciiTheme="minorHAnsi" w:eastAsiaTheme="minorEastAsia" w:hAnsiTheme="minorHAnsi" w:cstheme="minorBidi"/>
          <w:noProof/>
          <w:kern w:val="2"/>
          <w:sz w:val="24"/>
          <w:szCs w:val="24"/>
          <w14:ligatures w14:val="standardContextual"/>
        </w:rPr>
      </w:pPr>
      <w:del w:id="206" w:author="Gabrielle Rainville" w:date="2026-09-03T13:32:00Z" w16du:dateUtc="2026-09-03T17:32:00Z">
        <w:r w:rsidRPr="00B30C1F" w:rsidDel="00B30C1F">
          <w:rPr>
            <w:rFonts w:eastAsiaTheme="minorEastAsia"/>
            <w:rPrChange w:id="207"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2.4</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208" w:author="Gabrielle Rainville" w:date="2026-09-03T13:32:00Z" w16du:dateUtc="2026-09-03T17:32:00Z">
              <w:rPr>
                <w:rStyle w:val="Hyperlink"/>
                <w:rFonts w:eastAsiaTheme="minorEastAsia"/>
                <w:noProof/>
              </w:rPr>
            </w:rPrChange>
          </w:rPr>
          <w:delText>Program Delivery &amp; Baseline Definitions</w:delText>
        </w:r>
        <w:r w:rsidDel="00B30C1F">
          <w:rPr>
            <w:noProof/>
            <w:webHidden/>
          </w:rPr>
          <w:tab/>
          <w:delText>42</w:delText>
        </w:r>
      </w:del>
    </w:p>
    <w:p w14:paraId="342A0667" w14:textId="6E7A38A3" w:rsidR="00E408E2" w:rsidDel="00B30C1F" w:rsidRDefault="00E408E2">
      <w:pPr>
        <w:pStyle w:val="TOC3"/>
        <w:tabs>
          <w:tab w:val="left" w:pos="1200"/>
          <w:tab w:val="right" w:leader="dot" w:pos="9350"/>
        </w:tabs>
        <w:rPr>
          <w:del w:id="209" w:author="Gabrielle Rainville" w:date="2026-09-03T13:32:00Z" w16du:dateUtc="2026-09-03T17:32:00Z"/>
          <w:rFonts w:asciiTheme="minorHAnsi" w:eastAsiaTheme="minorEastAsia" w:hAnsiTheme="minorHAnsi" w:cstheme="minorBidi"/>
          <w:noProof/>
          <w:kern w:val="2"/>
          <w:sz w:val="24"/>
          <w:szCs w:val="24"/>
          <w14:ligatures w14:val="standardContextual"/>
        </w:rPr>
      </w:pPr>
      <w:del w:id="210" w:author="Gabrielle Rainville" w:date="2026-09-03T13:32:00Z" w16du:dateUtc="2026-09-03T17:32:00Z">
        <w:r w:rsidRPr="00B30C1F" w:rsidDel="00B30C1F">
          <w:rPr>
            <w:rFonts w:eastAsiaTheme="minorEastAsia"/>
            <w:rPrChange w:id="211"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2.4.1</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212" w:author="Gabrielle Rainville" w:date="2026-09-03T13:32:00Z" w16du:dateUtc="2026-09-03T17:32:00Z">
              <w:rPr>
                <w:rStyle w:val="Hyperlink"/>
                <w:rFonts w:eastAsiaTheme="minorEastAsia"/>
                <w:noProof/>
              </w:rPr>
            </w:rPrChange>
          </w:rPr>
          <w:delText>Default Measure Type for Program Delivery Methods</w:delText>
        </w:r>
        <w:r w:rsidDel="00B30C1F">
          <w:rPr>
            <w:noProof/>
            <w:webHidden/>
          </w:rPr>
          <w:tab/>
          <w:delText>44</w:delText>
        </w:r>
      </w:del>
    </w:p>
    <w:p w14:paraId="4B446892" w14:textId="2B734A2E" w:rsidR="00E408E2" w:rsidDel="00B30C1F" w:rsidRDefault="00E408E2">
      <w:pPr>
        <w:pStyle w:val="TOC1"/>
        <w:rPr>
          <w:del w:id="213" w:author="Gabrielle Rainville" w:date="2026-09-03T13:32:00Z" w16du:dateUtc="2026-09-03T17:32:00Z"/>
          <w:rFonts w:asciiTheme="minorHAnsi" w:eastAsiaTheme="minorEastAsia" w:hAnsiTheme="minorHAnsi" w:cstheme="minorBidi"/>
          <w:b w:val="0"/>
          <w:noProof/>
          <w:kern w:val="2"/>
          <w:sz w:val="24"/>
          <w:szCs w:val="24"/>
          <w14:ligatures w14:val="standardContextual"/>
        </w:rPr>
      </w:pPr>
      <w:del w:id="214" w:author="Gabrielle Rainville" w:date="2026-09-03T13:32:00Z" w16du:dateUtc="2026-09-03T17:32:00Z">
        <w:r w:rsidRPr="00B30C1F" w:rsidDel="00B30C1F">
          <w:rPr>
            <w:rFonts w:eastAsiaTheme="minorEastAsia"/>
            <w:rPrChange w:id="215" w:author="Gabrielle Rainville" w:date="2026-09-03T13:32:00Z" w16du:dateUtc="2026-09-03T17:32:00Z">
              <w:rPr>
                <w:rStyle w:val="Hyperlink"/>
                <w:rFonts w:eastAsiaTheme="minorEastAsia"/>
                <w:b w:val="0"/>
                <w:noProof/>
                <w14:scene3d>
                  <w14:camera w14:prst="orthographicFront"/>
                  <w14:lightRig w14:rig="threePt" w14:dir="t">
                    <w14:rot w14:lat="0" w14:lon="0" w14:rev="0"/>
                  </w14:lightRig>
                </w14:scene3d>
              </w:rPr>
            </w:rPrChange>
          </w:rPr>
          <w:delText>3</w:delText>
        </w:r>
        <w:r w:rsidDel="00B30C1F">
          <w:rPr>
            <w:rFonts w:asciiTheme="minorHAnsi" w:eastAsiaTheme="minorEastAsia" w:hAnsiTheme="minorHAnsi" w:cstheme="minorBidi"/>
            <w:b w:val="0"/>
            <w:noProof/>
            <w:kern w:val="2"/>
            <w:sz w:val="24"/>
            <w:szCs w:val="24"/>
            <w14:ligatures w14:val="standardContextual"/>
          </w:rPr>
          <w:tab/>
        </w:r>
        <w:r w:rsidRPr="00B30C1F" w:rsidDel="00B30C1F">
          <w:rPr>
            <w:rFonts w:eastAsiaTheme="minorEastAsia"/>
            <w:rPrChange w:id="216" w:author="Gabrielle Rainville" w:date="2026-09-03T13:32:00Z" w16du:dateUtc="2026-09-03T17:32:00Z">
              <w:rPr>
                <w:rStyle w:val="Hyperlink"/>
                <w:rFonts w:eastAsiaTheme="minorEastAsia"/>
                <w:b w:val="0"/>
                <w:noProof/>
              </w:rPr>
            </w:rPrChange>
          </w:rPr>
          <w:delText>Assumptions</w:delText>
        </w:r>
        <w:r w:rsidDel="00B30C1F">
          <w:rPr>
            <w:noProof/>
            <w:webHidden/>
          </w:rPr>
          <w:tab/>
          <w:delText>46</w:delText>
        </w:r>
      </w:del>
    </w:p>
    <w:p w14:paraId="1A6C8A00" w14:textId="3F3FECA9" w:rsidR="00E408E2" w:rsidDel="00B30C1F" w:rsidRDefault="00E408E2">
      <w:pPr>
        <w:pStyle w:val="TOC2"/>
        <w:rPr>
          <w:del w:id="217" w:author="Gabrielle Rainville" w:date="2026-09-03T13:32:00Z" w16du:dateUtc="2026-09-03T17:32:00Z"/>
          <w:rFonts w:asciiTheme="minorHAnsi" w:eastAsiaTheme="minorEastAsia" w:hAnsiTheme="minorHAnsi" w:cstheme="minorBidi"/>
          <w:noProof/>
          <w:kern w:val="2"/>
          <w:sz w:val="24"/>
          <w:szCs w:val="24"/>
          <w14:ligatures w14:val="standardContextual"/>
        </w:rPr>
      </w:pPr>
      <w:del w:id="218" w:author="Gabrielle Rainville" w:date="2026-09-03T13:32:00Z" w16du:dateUtc="2026-09-03T17:32:00Z">
        <w:r w:rsidRPr="00B30C1F" w:rsidDel="00B30C1F">
          <w:rPr>
            <w:rFonts w:eastAsiaTheme="minorEastAsia"/>
            <w:rPrChange w:id="219"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3.1</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220" w:author="Gabrielle Rainville" w:date="2026-09-03T13:32:00Z" w16du:dateUtc="2026-09-03T17:32:00Z">
              <w:rPr>
                <w:rStyle w:val="Hyperlink"/>
                <w:rFonts w:eastAsiaTheme="minorEastAsia"/>
                <w:noProof/>
              </w:rPr>
            </w:rPrChange>
          </w:rPr>
          <w:delText>Footnotes &amp; Documentation of Sources</w:delText>
        </w:r>
        <w:r w:rsidDel="00B30C1F">
          <w:rPr>
            <w:noProof/>
            <w:webHidden/>
          </w:rPr>
          <w:tab/>
          <w:delText>46</w:delText>
        </w:r>
      </w:del>
    </w:p>
    <w:p w14:paraId="50F6D720" w14:textId="09D4C83E" w:rsidR="00E408E2" w:rsidDel="00B30C1F" w:rsidRDefault="00E408E2">
      <w:pPr>
        <w:pStyle w:val="TOC2"/>
        <w:rPr>
          <w:del w:id="221" w:author="Gabrielle Rainville" w:date="2026-09-03T13:32:00Z" w16du:dateUtc="2026-09-03T17:32:00Z"/>
          <w:rFonts w:asciiTheme="minorHAnsi" w:eastAsiaTheme="minorEastAsia" w:hAnsiTheme="minorHAnsi" w:cstheme="minorBidi"/>
          <w:noProof/>
          <w:kern w:val="2"/>
          <w:sz w:val="24"/>
          <w:szCs w:val="24"/>
          <w14:ligatures w14:val="standardContextual"/>
        </w:rPr>
      </w:pPr>
      <w:del w:id="222" w:author="Gabrielle Rainville" w:date="2026-09-03T13:32:00Z" w16du:dateUtc="2026-09-03T17:32:00Z">
        <w:r w:rsidRPr="00B30C1F" w:rsidDel="00B30C1F">
          <w:rPr>
            <w:rFonts w:eastAsiaTheme="minorEastAsia"/>
            <w:rPrChange w:id="223"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3.2</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224" w:author="Gabrielle Rainville" w:date="2026-09-03T13:32:00Z" w16du:dateUtc="2026-09-03T17:32:00Z">
              <w:rPr>
                <w:rStyle w:val="Hyperlink"/>
                <w:rFonts w:eastAsiaTheme="minorEastAsia"/>
                <w:noProof/>
              </w:rPr>
            </w:rPrChange>
          </w:rPr>
          <w:delText>General Savings Assumptions</w:delText>
        </w:r>
        <w:r w:rsidDel="00B30C1F">
          <w:rPr>
            <w:noProof/>
            <w:webHidden/>
          </w:rPr>
          <w:tab/>
          <w:delText>46</w:delText>
        </w:r>
      </w:del>
    </w:p>
    <w:p w14:paraId="28A7B826" w14:textId="0EB73C29" w:rsidR="00E408E2" w:rsidDel="00B30C1F" w:rsidRDefault="00E408E2">
      <w:pPr>
        <w:pStyle w:val="TOC2"/>
        <w:rPr>
          <w:del w:id="225" w:author="Gabrielle Rainville" w:date="2026-09-03T13:32:00Z" w16du:dateUtc="2026-09-03T17:32:00Z"/>
          <w:rFonts w:asciiTheme="minorHAnsi" w:eastAsiaTheme="minorEastAsia" w:hAnsiTheme="minorHAnsi" w:cstheme="minorBidi"/>
          <w:noProof/>
          <w:kern w:val="2"/>
          <w:sz w:val="24"/>
          <w:szCs w:val="24"/>
          <w14:ligatures w14:val="standardContextual"/>
        </w:rPr>
      </w:pPr>
      <w:del w:id="226" w:author="Gabrielle Rainville" w:date="2026-09-03T13:32:00Z" w16du:dateUtc="2026-09-03T17:32:00Z">
        <w:r w:rsidRPr="00B30C1F" w:rsidDel="00B30C1F">
          <w:rPr>
            <w:rFonts w:eastAsiaTheme="minorEastAsia"/>
            <w:rPrChange w:id="227"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3.3</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228" w:author="Gabrielle Rainville" w:date="2026-09-03T13:32:00Z" w16du:dateUtc="2026-09-03T17:32:00Z">
              <w:rPr>
                <w:rStyle w:val="Hyperlink"/>
                <w:rFonts w:eastAsiaTheme="minorEastAsia"/>
                <w:noProof/>
              </w:rPr>
            </w:rPrChange>
          </w:rPr>
          <w:delText>Shifting Baseline Assumptions</w:delText>
        </w:r>
        <w:r w:rsidDel="00B30C1F">
          <w:rPr>
            <w:noProof/>
            <w:webHidden/>
          </w:rPr>
          <w:tab/>
          <w:delText>46</w:delText>
        </w:r>
      </w:del>
    </w:p>
    <w:p w14:paraId="45505542" w14:textId="79A0AEAF" w:rsidR="00E408E2" w:rsidDel="00B30C1F" w:rsidRDefault="00E408E2">
      <w:pPr>
        <w:pStyle w:val="TOC3"/>
        <w:tabs>
          <w:tab w:val="left" w:pos="1200"/>
          <w:tab w:val="right" w:leader="dot" w:pos="9350"/>
        </w:tabs>
        <w:rPr>
          <w:del w:id="229" w:author="Gabrielle Rainville" w:date="2026-09-03T13:32:00Z" w16du:dateUtc="2026-09-03T17:32:00Z"/>
          <w:rFonts w:asciiTheme="minorHAnsi" w:eastAsiaTheme="minorEastAsia" w:hAnsiTheme="minorHAnsi" w:cstheme="minorBidi"/>
          <w:noProof/>
          <w:kern w:val="2"/>
          <w:sz w:val="24"/>
          <w:szCs w:val="24"/>
          <w14:ligatures w14:val="standardContextual"/>
        </w:rPr>
      </w:pPr>
      <w:del w:id="230" w:author="Gabrielle Rainville" w:date="2026-09-03T13:32:00Z" w16du:dateUtc="2026-09-03T17:32:00Z">
        <w:r w:rsidRPr="00B30C1F" w:rsidDel="00B30C1F">
          <w:rPr>
            <w:rFonts w:eastAsiaTheme="minorEastAsia"/>
            <w:rPrChange w:id="231"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3.3.1</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232" w:author="Gabrielle Rainville" w:date="2026-09-03T13:32:00Z" w16du:dateUtc="2026-09-03T17:32:00Z">
              <w:rPr>
                <w:rStyle w:val="Hyperlink"/>
                <w:rFonts w:eastAsiaTheme="minorEastAsia"/>
                <w:noProof/>
              </w:rPr>
            </w:rPrChange>
          </w:rPr>
          <w:delText>Linear Fixture Baseline Assumptions</w:delText>
        </w:r>
        <w:r w:rsidDel="00B30C1F">
          <w:rPr>
            <w:noProof/>
            <w:webHidden/>
          </w:rPr>
          <w:tab/>
          <w:delText>47</w:delText>
        </w:r>
      </w:del>
    </w:p>
    <w:p w14:paraId="35E39B72" w14:textId="010137BE" w:rsidR="00E408E2" w:rsidDel="00B30C1F" w:rsidRDefault="00E408E2">
      <w:pPr>
        <w:pStyle w:val="TOC3"/>
        <w:tabs>
          <w:tab w:val="left" w:pos="1200"/>
          <w:tab w:val="right" w:leader="dot" w:pos="9350"/>
        </w:tabs>
        <w:rPr>
          <w:del w:id="233" w:author="Gabrielle Rainville" w:date="2026-09-03T13:32:00Z" w16du:dateUtc="2026-09-03T17:32:00Z"/>
          <w:rFonts w:asciiTheme="minorHAnsi" w:eastAsiaTheme="minorEastAsia" w:hAnsiTheme="minorHAnsi" w:cstheme="minorBidi"/>
          <w:noProof/>
          <w:kern w:val="2"/>
          <w:sz w:val="24"/>
          <w:szCs w:val="24"/>
          <w14:ligatures w14:val="standardContextual"/>
        </w:rPr>
      </w:pPr>
      <w:del w:id="234" w:author="Gabrielle Rainville" w:date="2026-09-03T13:32:00Z" w16du:dateUtc="2026-09-03T17:32:00Z">
        <w:r w:rsidRPr="00B30C1F" w:rsidDel="00B30C1F">
          <w:rPr>
            <w:rFonts w:eastAsiaTheme="minorEastAsia"/>
            <w:rPrChange w:id="235"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3.3.2</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236" w:author="Gabrielle Rainville" w:date="2026-09-03T13:32:00Z" w16du:dateUtc="2026-09-03T17:32:00Z">
              <w:rPr>
                <w:rStyle w:val="Hyperlink"/>
                <w:rFonts w:eastAsiaTheme="minorEastAsia"/>
                <w:noProof/>
              </w:rPr>
            </w:rPrChange>
          </w:rPr>
          <w:delText>Early Replacement Baseline Assumptions</w:delText>
        </w:r>
        <w:r w:rsidDel="00B30C1F">
          <w:rPr>
            <w:noProof/>
            <w:webHidden/>
          </w:rPr>
          <w:tab/>
          <w:delText>47</w:delText>
        </w:r>
      </w:del>
    </w:p>
    <w:p w14:paraId="77CF2F6A" w14:textId="60AC0055" w:rsidR="00E408E2" w:rsidDel="00B30C1F" w:rsidRDefault="00E408E2">
      <w:pPr>
        <w:pStyle w:val="TOC3"/>
        <w:tabs>
          <w:tab w:val="left" w:pos="1200"/>
          <w:tab w:val="right" w:leader="dot" w:pos="9350"/>
        </w:tabs>
        <w:rPr>
          <w:del w:id="237" w:author="Gabrielle Rainville" w:date="2026-09-03T13:32:00Z" w16du:dateUtc="2026-09-03T17:32:00Z"/>
          <w:rFonts w:asciiTheme="minorHAnsi" w:eastAsiaTheme="minorEastAsia" w:hAnsiTheme="minorHAnsi" w:cstheme="minorBidi"/>
          <w:noProof/>
          <w:kern w:val="2"/>
          <w:sz w:val="24"/>
          <w:szCs w:val="24"/>
          <w14:ligatures w14:val="standardContextual"/>
        </w:rPr>
      </w:pPr>
      <w:del w:id="238" w:author="Gabrielle Rainville" w:date="2026-09-03T13:32:00Z" w16du:dateUtc="2026-09-03T17:32:00Z">
        <w:r w:rsidRPr="00B30C1F" w:rsidDel="00B30C1F">
          <w:rPr>
            <w:rFonts w:eastAsiaTheme="minorEastAsia"/>
            <w:rPrChange w:id="239"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3.3.3</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240" w:author="Gabrielle Rainville" w:date="2026-09-03T13:32:00Z" w16du:dateUtc="2026-09-03T17:32:00Z">
              <w:rPr>
                <w:rStyle w:val="Hyperlink"/>
                <w:rFonts w:eastAsiaTheme="minorEastAsia"/>
                <w:noProof/>
              </w:rPr>
            </w:rPrChange>
          </w:rPr>
          <w:delText>Furnace Baseline</w:delText>
        </w:r>
        <w:r w:rsidDel="00B30C1F">
          <w:rPr>
            <w:noProof/>
            <w:webHidden/>
          </w:rPr>
          <w:tab/>
          <w:delText>47</w:delText>
        </w:r>
      </w:del>
    </w:p>
    <w:p w14:paraId="625AEEE4" w14:textId="39DB4B17" w:rsidR="00E408E2" w:rsidDel="00B30C1F" w:rsidRDefault="00E408E2">
      <w:pPr>
        <w:pStyle w:val="TOC2"/>
        <w:rPr>
          <w:del w:id="241" w:author="Gabrielle Rainville" w:date="2026-09-03T13:32:00Z" w16du:dateUtc="2026-09-03T17:32:00Z"/>
          <w:rFonts w:asciiTheme="minorHAnsi" w:eastAsiaTheme="minorEastAsia" w:hAnsiTheme="minorHAnsi" w:cstheme="minorBidi"/>
          <w:noProof/>
          <w:kern w:val="2"/>
          <w:sz w:val="24"/>
          <w:szCs w:val="24"/>
          <w14:ligatures w14:val="standardContextual"/>
        </w:rPr>
      </w:pPr>
      <w:del w:id="242" w:author="Gabrielle Rainville" w:date="2026-09-03T13:32:00Z" w16du:dateUtc="2026-09-03T17:32:00Z">
        <w:r w:rsidRPr="00B30C1F" w:rsidDel="00B30C1F">
          <w:rPr>
            <w:rFonts w:eastAsiaTheme="minorEastAsia"/>
            <w:rPrChange w:id="243"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3.4</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244" w:author="Gabrielle Rainville" w:date="2026-09-03T13:32:00Z" w16du:dateUtc="2026-09-03T17:32:00Z">
              <w:rPr>
                <w:rStyle w:val="Hyperlink"/>
                <w:rFonts w:eastAsiaTheme="minorEastAsia"/>
                <w:noProof/>
              </w:rPr>
            </w:rPrChange>
          </w:rPr>
          <w:delText>Carryover Savings / Deferred Installs</w:delText>
        </w:r>
        <w:r w:rsidDel="00B30C1F">
          <w:rPr>
            <w:noProof/>
            <w:webHidden/>
          </w:rPr>
          <w:tab/>
          <w:delText>48</w:delText>
        </w:r>
      </w:del>
    </w:p>
    <w:p w14:paraId="558B848F" w14:textId="214EFAAA" w:rsidR="00E408E2" w:rsidDel="00B30C1F" w:rsidRDefault="00E408E2">
      <w:pPr>
        <w:pStyle w:val="TOC2"/>
        <w:rPr>
          <w:del w:id="245" w:author="Gabrielle Rainville" w:date="2026-09-03T13:32:00Z" w16du:dateUtc="2026-09-03T17:32:00Z"/>
          <w:rFonts w:asciiTheme="minorHAnsi" w:eastAsiaTheme="minorEastAsia" w:hAnsiTheme="minorHAnsi" w:cstheme="minorBidi"/>
          <w:noProof/>
          <w:kern w:val="2"/>
          <w:sz w:val="24"/>
          <w:szCs w:val="24"/>
          <w14:ligatures w14:val="standardContextual"/>
        </w:rPr>
      </w:pPr>
      <w:del w:id="246" w:author="Gabrielle Rainville" w:date="2026-09-03T13:32:00Z" w16du:dateUtc="2026-09-03T17:32:00Z">
        <w:r w:rsidRPr="00B30C1F" w:rsidDel="00B30C1F">
          <w:rPr>
            <w:rFonts w:eastAsiaTheme="minorEastAsia"/>
            <w:rPrChange w:id="247"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3.5</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248" w:author="Gabrielle Rainville" w:date="2026-09-03T13:32:00Z" w16du:dateUtc="2026-09-03T17:32:00Z">
              <w:rPr>
                <w:rStyle w:val="Hyperlink"/>
                <w:rFonts w:eastAsiaTheme="minorEastAsia"/>
                <w:noProof/>
              </w:rPr>
            </w:rPrChange>
          </w:rPr>
          <w:delText>Provisional Measures Savings Assumptions</w:delText>
        </w:r>
        <w:r w:rsidDel="00B30C1F">
          <w:rPr>
            <w:noProof/>
            <w:webHidden/>
          </w:rPr>
          <w:tab/>
          <w:delText>48</w:delText>
        </w:r>
      </w:del>
    </w:p>
    <w:p w14:paraId="646932B8" w14:textId="74821E2E" w:rsidR="00E408E2" w:rsidDel="00B30C1F" w:rsidRDefault="00E408E2">
      <w:pPr>
        <w:pStyle w:val="TOC2"/>
        <w:rPr>
          <w:del w:id="249" w:author="Gabrielle Rainville" w:date="2026-09-03T13:32:00Z" w16du:dateUtc="2026-09-03T17:32:00Z"/>
          <w:rFonts w:asciiTheme="minorHAnsi" w:eastAsiaTheme="minorEastAsia" w:hAnsiTheme="minorHAnsi" w:cstheme="minorBidi"/>
          <w:noProof/>
          <w:kern w:val="2"/>
          <w:sz w:val="24"/>
          <w:szCs w:val="24"/>
          <w14:ligatures w14:val="standardContextual"/>
        </w:rPr>
      </w:pPr>
      <w:del w:id="250" w:author="Gabrielle Rainville" w:date="2026-09-03T13:32:00Z" w16du:dateUtc="2026-09-03T17:32:00Z">
        <w:r w:rsidRPr="00B30C1F" w:rsidDel="00B30C1F">
          <w:rPr>
            <w:rFonts w:eastAsiaTheme="minorEastAsia"/>
            <w:rPrChange w:id="251"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3.6</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252" w:author="Gabrielle Rainville" w:date="2026-09-03T13:32:00Z" w16du:dateUtc="2026-09-03T17:32:00Z">
              <w:rPr>
                <w:rStyle w:val="Hyperlink"/>
                <w:rFonts w:eastAsiaTheme="minorEastAsia"/>
                <w:noProof/>
              </w:rPr>
            </w:rPrChange>
          </w:rPr>
          <w:delText>Glossary</w:delText>
        </w:r>
        <w:r w:rsidDel="00B30C1F">
          <w:rPr>
            <w:noProof/>
            <w:webHidden/>
          </w:rPr>
          <w:tab/>
          <w:delText>49</w:delText>
        </w:r>
      </w:del>
    </w:p>
    <w:p w14:paraId="32CBB5B4" w14:textId="6E4FAD7B" w:rsidR="00E408E2" w:rsidDel="00B30C1F" w:rsidRDefault="00E408E2">
      <w:pPr>
        <w:pStyle w:val="TOC2"/>
        <w:rPr>
          <w:del w:id="253" w:author="Gabrielle Rainville" w:date="2026-09-03T13:32:00Z" w16du:dateUtc="2026-09-03T17:32:00Z"/>
          <w:rFonts w:asciiTheme="minorHAnsi" w:eastAsiaTheme="minorEastAsia" w:hAnsiTheme="minorHAnsi" w:cstheme="minorBidi"/>
          <w:noProof/>
          <w:kern w:val="2"/>
          <w:sz w:val="24"/>
          <w:szCs w:val="24"/>
          <w14:ligatures w14:val="standardContextual"/>
        </w:rPr>
      </w:pPr>
      <w:del w:id="254" w:author="Gabrielle Rainville" w:date="2026-09-03T13:32:00Z" w16du:dateUtc="2026-09-03T17:32:00Z">
        <w:r w:rsidRPr="00B30C1F" w:rsidDel="00B30C1F">
          <w:rPr>
            <w:rFonts w:eastAsiaTheme="minorEastAsia"/>
            <w:rPrChange w:id="255"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3.7</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256" w:author="Gabrielle Rainville" w:date="2026-09-03T13:32:00Z" w16du:dateUtc="2026-09-03T17:32:00Z">
              <w:rPr>
                <w:rStyle w:val="Hyperlink"/>
                <w:rFonts w:eastAsiaTheme="minorEastAsia"/>
                <w:noProof/>
              </w:rPr>
            </w:rPrChange>
          </w:rPr>
          <w:delText>Electrical Loadshapes (kWh)</w:delText>
        </w:r>
        <w:r w:rsidDel="00B30C1F">
          <w:rPr>
            <w:noProof/>
            <w:webHidden/>
          </w:rPr>
          <w:tab/>
          <w:delText>54</w:delText>
        </w:r>
      </w:del>
    </w:p>
    <w:p w14:paraId="4C0693B4" w14:textId="38DBAFE9" w:rsidR="00E408E2" w:rsidDel="00B30C1F" w:rsidRDefault="00E408E2">
      <w:pPr>
        <w:pStyle w:val="TOC2"/>
        <w:rPr>
          <w:del w:id="257" w:author="Gabrielle Rainville" w:date="2026-09-03T13:32:00Z" w16du:dateUtc="2026-09-03T17:32:00Z"/>
          <w:rFonts w:asciiTheme="minorHAnsi" w:eastAsiaTheme="minorEastAsia" w:hAnsiTheme="minorHAnsi" w:cstheme="minorBidi"/>
          <w:noProof/>
          <w:kern w:val="2"/>
          <w:sz w:val="24"/>
          <w:szCs w:val="24"/>
          <w14:ligatures w14:val="standardContextual"/>
        </w:rPr>
      </w:pPr>
      <w:del w:id="258" w:author="Gabrielle Rainville" w:date="2026-09-03T13:32:00Z" w16du:dateUtc="2026-09-03T17:32:00Z">
        <w:r w:rsidRPr="00B30C1F" w:rsidDel="00B30C1F">
          <w:rPr>
            <w:rFonts w:eastAsiaTheme="minorEastAsia"/>
            <w:rPrChange w:id="259"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3.8</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260" w:author="Gabrielle Rainville" w:date="2026-09-03T13:32:00Z" w16du:dateUtc="2026-09-03T17:32:00Z">
              <w:rPr>
                <w:rStyle w:val="Hyperlink"/>
                <w:rFonts w:eastAsiaTheme="minorEastAsia"/>
                <w:noProof/>
              </w:rPr>
            </w:rPrChange>
          </w:rPr>
          <w:delText>Summer Peak Period Definition (kW)</w:delText>
        </w:r>
        <w:r w:rsidDel="00B30C1F">
          <w:rPr>
            <w:noProof/>
            <w:webHidden/>
          </w:rPr>
          <w:tab/>
          <w:delText>60</w:delText>
        </w:r>
      </w:del>
    </w:p>
    <w:p w14:paraId="335D4E03" w14:textId="4771490E" w:rsidR="00E408E2" w:rsidDel="00B30C1F" w:rsidRDefault="00E408E2">
      <w:pPr>
        <w:pStyle w:val="TOC2"/>
        <w:rPr>
          <w:del w:id="261" w:author="Gabrielle Rainville" w:date="2026-09-03T13:32:00Z" w16du:dateUtc="2026-09-03T17:32:00Z"/>
          <w:rFonts w:asciiTheme="minorHAnsi" w:eastAsiaTheme="minorEastAsia" w:hAnsiTheme="minorHAnsi" w:cstheme="minorBidi"/>
          <w:noProof/>
          <w:kern w:val="2"/>
          <w:sz w:val="24"/>
          <w:szCs w:val="24"/>
          <w14:ligatures w14:val="standardContextual"/>
        </w:rPr>
      </w:pPr>
      <w:del w:id="262" w:author="Gabrielle Rainville" w:date="2026-09-03T13:32:00Z" w16du:dateUtc="2026-09-03T17:32:00Z">
        <w:r w:rsidRPr="00B30C1F" w:rsidDel="00B30C1F">
          <w:rPr>
            <w:rFonts w:eastAsiaTheme="minorEastAsia"/>
            <w:rPrChange w:id="263"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3.9</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264" w:author="Gabrielle Rainville" w:date="2026-09-03T13:32:00Z" w16du:dateUtc="2026-09-03T17:32:00Z">
              <w:rPr>
                <w:rStyle w:val="Hyperlink"/>
                <w:rFonts w:eastAsiaTheme="minorEastAsia"/>
                <w:noProof/>
              </w:rPr>
            </w:rPrChange>
          </w:rPr>
          <w:delText>Heating and Cooling Degree-Day Data</w:delText>
        </w:r>
        <w:r w:rsidDel="00B30C1F">
          <w:rPr>
            <w:noProof/>
            <w:webHidden/>
          </w:rPr>
          <w:tab/>
          <w:delText>60</w:delText>
        </w:r>
      </w:del>
    </w:p>
    <w:p w14:paraId="1D8698F7" w14:textId="7D8184F7" w:rsidR="00E408E2" w:rsidDel="00B30C1F" w:rsidRDefault="00E408E2">
      <w:pPr>
        <w:pStyle w:val="TOC2"/>
        <w:rPr>
          <w:del w:id="265" w:author="Gabrielle Rainville" w:date="2026-09-03T13:32:00Z" w16du:dateUtc="2026-09-03T17:32:00Z"/>
          <w:rFonts w:asciiTheme="minorHAnsi" w:eastAsiaTheme="minorEastAsia" w:hAnsiTheme="minorHAnsi" w:cstheme="minorBidi"/>
          <w:noProof/>
          <w:kern w:val="2"/>
          <w:sz w:val="24"/>
          <w:szCs w:val="24"/>
          <w14:ligatures w14:val="standardContextual"/>
        </w:rPr>
      </w:pPr>
      <w:del w:id="266" w:author="Gabrielle Rainville" w:date="2026-09-03T13:32:00Z" w16du:dateUtc="2026-09-03T17:32:00Z">
        <w:r w:rsidRPr="00B30C1F" w:rsidDel="00B30C1F">
          <w:rPr>
            <w:rFonts w:eastAsiaTheme="minorEastAsia"/>
            <w:rPrChange w:id="267"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3.10</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268" w:author="Gabrielle Rainville" w:date="2026-09-03T13:32:00Z" w16du:dateUtc="2026-09-03T17:32:00Z">
              <w:rPr>
                <w:rStyle w:val="Hyperlink"/>
                <w:rFonts w:eastAsiaTheme="minorEastAsia"/>
                <w:noProof/>
              </w:rPr>
            </w:rPrChange>
          </w:rPr>
          <w:delText>Measure Incremental Cost Definition</w:delText>
        </w:r>
        <w:r w:rsidDel="00B30C1F">
          <w:rPr>
            <w:noProof/>
            <w:webHidden/>
          </w:rPr>
          <w:tab/>
          <w:delText>65</w:delText>
        </w:r>
      </w:del>
    </w:p>
    <w:p w14:paraId="4FA70755" w14:textId="4482D160" w:rsidR="00E408E2" w:rsidDel="00B30C1F" w:rsidRDefault="00E408E2">
      <w:pPr>
        <w:pStyle w:val="TOC2"/>
        <w:rPr>
          <w:del w:id="269" w:author="Gabrielle Rainville" w:date="2026-09-03T13:32:00Z" w16du:dateUtc="2026-09-03T17:32:00Z"/>
          <w:rFonts w:asciiTheme="minorHAnsi" w:eastAsiaTheme="minorEastAsia" w:hAnsiTheme="minorHAnsi" w:cstheme="minorBidi"/>
          <w:noProof/>
          <w:kern w:val="2"/>
          <w:sz w:val="24"/>
          <w:szCs w:val="24"/>
          <w14:ligatures w14:val="standardContextual"/>
        </w:rPr>
      </w:pPr>
      <w:del w:id="270" w:author="Gabrielle Rainville" w:date="2026-09-03T13:32:00Z" w16du:dateUtc="2026-09-03T17:32:00Z">
        <w:r w:rsidRPr="00B30C1F" w:rsidDel="00B30C1F">
          <w:rPr>
            <w:rFonts w:eastAsiaTheme="minorEastAsia"/>
            <w:rPrChange w:id="271"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3.11</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272" w:author="Gabrielle Rainville" w:date="2026-09-03T13:32:00Z" w16du:dateUtc="2026-09-03T17:32:00Z">
              <w:rPr>
                <w:rStyle w:val="Hyperlink"/>
                <w:rFonts w:eastAsiaTheme="minorEastAsia"/>
                <w:noProof/>
              </w:rPr>
            </w:rPrChange>
          </w:rPr>
          <w:delText>Discount Rates, Inflation Rates, and O&amp;M Costs</w:delText>
        </w:r>
        <w:r w:rsidDel="00B30C1F">
          <w:rPr>
            <w:noProof/>
            <w:webHidden/>
          </w:rPr>
          <w:tab/>
          <w:delText>66</w:delText>
        </w:r>
      </w:del>
    </w:p>
    <w:p w14:paraId="55D12C48" w14:textId="4148F2CA" w:rsidR="00E408E2" w:rsidDel="00B30C1F" w:rsidRDefault="00E408E2">
      <w:pPr>
        <w:pStyle w:val="TOC2"/>
        <w:rPr>
          <w:del w:id="273" w:author="Gabrielle Rainville" w:date="2026-09-03T13:32:00Z" w16du:dateUtc="2026-09-03T17:32:00Z"/>
          <w:rFonts w:asciiTheme="minorHAnsi" w:eastAsiaTheme="minorEastAsia" w:hAnsiTheme="minorHAnsi" w:cstheme="minorBidi"/>
          <w:noProof/>
          <w:kern w:val="2"/>
          <w:sz w:val="24"/>
          <w:szCs w:val="24"/>
          <w14:ligatures w14:val="standardContextual"/>
        </w:rPr>
      </w:pPr>
      <w:del w:id="274" w:author="Gabrielle Rainville" w:date="2026-09-03T13:32:00Z" w16du:dateUtc="2026-09-03T17:32:00Z">
        <w:r w:rsidRPr="00B30C1F" w:rsidDel="00B30C1F">
          <w:rPr>
            <w:rFonts w:eastAsiaTheme="minorEastAsia"/>
            <w:rPrChange w:id="275"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3.12</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276" w:author="Gabrielle Rainville" w:date="2026-09-03T13:32:00Z" w16du:dateUtc="2026-09-03T17:32:00Z">
              <w:rPr>
                <w:rStyle w:val="Hyperlink"/>
                <w:rFonts w:eastAsiaTheme="minorEastAsia"/>
                <w:noProof/>
              </w:rPr>
            </w:rPrChange>
          </w:rPr>
          <w:delText>Interactive Effects</w:delText>
        </w:r>
        <w:r w:rsidDel="00B30C1F">
          <w:rPr>
            <w:noProof/>
            <w:webHidden/>
          </w:rPr>
          <w:tab/>
          <w:delText>68</w:delText>
        </w:r>
      </w:del>
    </w:p>
    <w:p w14:paraId="549CAF48" w14:textId="4E49CB3B" w:rsidR="00E408E2" w:rsidDel="00B30C1F" w:rsidRDefault="00E408E2">
      <w:pPr>
        <w:pStyle w:val="TOC2"/>
        <w:rPr>
          <w:del w:id="277" w:author="Gabrielle Rainville" w:date="2026-09-03T13:32:00Z" w16du:dateUtc="2026-09-03T17:32:00Z"/>
          <w:rFonts w:asciiTheme="minorHAnsi" w:eastAsiaTheme="minorEastAsia" w:hAnsiTheme="minorHAnsi" w:cstheme="minorBidi"/>
          <w:noProof/>
          <w:kern w:val="2"/>
          <w:sz w:val="24"/>
          <w:szCs w:val="24"/>
          <w14:ligatures w14:val="standardContextual"/>
        </w:rPr>
      </w:pPr>
      <w:del w:id="278" w:author="Gabrielle Rainville" w:date="2026-09-03T13:32:00Z" w16du:dateUtc="2026-09-03T17:32:00Z">
        <w:r w:rsidRPr="00B30C1F" w:rsidDel="00B30C1F">
          <w:rPr>
            <w:rFonts w:eastAsiaTheme="minorEastAsia"/>
            <w:rPrChange w:id="279"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3.13</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280" w:author="Gabrielle Rainville" w:date="2026-09-03T13:32:00Z" w16du:dateUtc="2026-09-03T17:32:00Z">
              <w:rPr>
                <w:rStyle w:val="Hyperlink"/>
                <w:rFonts w:eastAsiaTheme="minorEastAsia"/>
                <w:noProof/>
              </w:rPr>
            </w:rPrChange>
          </w:rPr>
          <w:delText>Electrification and Fossil Fuel Baselines (Public Act 102-0662)</w:delText>
        </w:r>
        <w:r w:rsidDel="00B30C1F">
          <w:rPr>
            <w:noProof/>
            <w:webHidden/>
          </w:rPr>
          <w:tab/>
          <w:delText>68</w:delText>
        </w:r>
      </w:del>
    </w:p>
    <w:p w14:paraId="19FD30EE" w14:textId="7F91FA6C" w:rsidR="00E408E2" w:rsidDel="00B30C1F" w:rsidRDefault="00E408E2">
      <w:pPr>
        <w:pStyle w:val="TOC3"/>
        <w:tabs>
          <w:tab w:val="left" w:pos="1200"/>
          <w:tab w:val="right" w:leader="dot" w:pos="9350"/>
        </w:tabs>
        <w:rPr>
          <w:del w:id="281" w:author="Gabrielle Rainville" w:date="2026-09-03T13:32:00Z" w16du:dateUtc="2026-09-03T17:32:00Z"/>
          <w:rFonts w:asciiTheme="minorHAnsi" w:eastAsiaTheme="minorEastAsia" w:hAnsiTheme="minorHAnsi" w:cstheme="minorBidi"/>
          <w:noProof/>
          <w:kern w:val="2"/>
          <w:sz w:val="24"/>
          <w:szCs w:val="24"/>
          <w14:ligatures w14:val="standardContextual"/>
        </w:rPr>
      </w:pPr>
      <w:del w:id="282" w:author="Gabrielle Rainville" w:date="2026-09-03T13:32:00Z" w16du:dateUtc="2026-09-03T17:32:00Z">
        <w:r w:rsidRPr="00B30C1F" w:rsidDel="00B30C1F">
          <w:rPr>
            <w:rFonts w:eastAsiaTheme="minorEastAsia"/>
            <w:rPrChange w:id="283"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3.13.1</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284" w:author="Gabrielle Rainville" w:date="2026-09-03T13:32:00Z" w16du:dateUtc="2026-09-03T17:32:00Z">
              <w:rPr>
                <w:rStyle w:val="Hyperlink"/>
                <w:rFonts w:eastAsiaTheme="minorEastAsia"/>
                <w:noProof/>
              </w:rPr>
            </w:rPrChange>
          </w:rPr>
          <w:delText>Fossil Fuel Baseline Efficiencies for Electric Efficiency Measures</w:delText>
        </w:r>
        <w:r w:rsidDel="00B30C1F">
          <w:rPr>
            <w:noProof/>
            <w:webHidden/>
          </w:rPr>
          <w:tab/>
          <w:delText>68</w:delText>
        </w:r>
      </w:del>
    </w:p>
    <w:p w14:paraId="214AD0C9" w14:textId="23BB1196" w:rsidR="00E408E2" w:rsidDel="00B30C1F" w:rsidRDefault="00E408E2">
      <w:pPr>
        <w:pStyle w:val="TOC3"/>
        <w:tabs>
          <w:tab w:val="left" w:pos="1200"/>
          <w:tab w:val="right" w:leader="dot" w:pos="9350"/>
        </w:tabs>
        <w:rPr>
          <w:del w:id="285" w:author="Gabrielle Rainville" w:date="2026-09-03T13:32:00Z" w16du:dateUtc="2026-09-03T17:32:00Z"/>
          <w:rFonts w:asciiTheme="minorHAnsi" w:eastAsiaTheme="minorEastAsia" w:hAnsiTheme="minorHAnsi" w:cstheme="minorBidi"/>
          <w:noProof/>
          <w:kern w:val="2"/>
          <w:sz w:val="24"/>
          <w:szCs w:val="24"/>
          <w14:ligatures w14:val="standardContextual"/>
        </w:rPr>
      </w:pPr>
      <w:del w:id="286" w:author="Gabrielle Rainville" w:date="2026-09-03T13:32:00Z" w16du:dateUtc="2026-09-03T17:32:00Z">
        <w:r w:rsidRPr="00B30C1F" w:rsidDel="00B30C1F">
          <w:rPr>
            <w:rFonts w:eastAsiaTheme="minorEastAsia"/>
            <w:rPrChange w:id="287"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3.13.2</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288" w:author="Gabrielle Rainville" w:date="2026-09-03T13:32:00Z" w16du:dateUtc="2026-09-03T17:32:00Z">
              <w:rPr>
                <w:rStyle w:val="Hyperlink"/>
                <w:rFonts w:eastAsiaTheme="minorEastAsia"/>
                <w:noProof/>
              </w:rPr>
            </w:rPrChange>
          </w:rPr>
          <w:delText>Fuel Units and Conversion Factors</w:delText>
        </w:r>
        <w:r w:rsidDel="00B30C1F">
          <w:rPr>
            <w:noProof/>
            <w:webHidden/>
          </w:rPr>
          <w:tab/>
          <w:delText>70</w:delText>
        </w:r>
      </w:del>
    </w:p>
    <w:p w14:paraId="4E387CF2" w14:textId="05571316" w:rsidR="00E408E2" w:rsidDel="00B30C1F" w:rsidRDefault="00E408E2">
      <w:pPr>
        <w:pStyle w:val="TOC2"/>
        <w:rPr>
          <w:del w:id="289" w:author="Gabrielle Rainville" w:date="2026-09-03T13:32:00Z" w16du:dateUtc="2026-09-03T17:32:00Z"/>
          <w:rFonts w:asciiTheme="minorHAnsi" w:eastAsiaTheme="minorEastAsia" w:hAnsiTheme="minorHAnsi" w:cstheme="minorBidi"/>
          <w:noProof/>
          <w:kern w:val="2"/>
          <w:sz w:val="24"/>
          <w:szCs w:val="24"/>
          <w14:ligatures w14:val="standardContextual"/>
        </w:rPr>
      </w:pPr>
      <w:del w:id="290" w:author="Gabrielle Rainville" w:date="2026-09-03T13:32:00Z" w16du:dateUtc="2026-09-03T17:32:00Z">
        <w:r w:rsidRPr="00B30C1F" w:rsidDel="00B30C1F">
          <w:rPr>
            <w:rFonts w:eastAsiaTheme="minorEastAsia"/>
            <w:rPrChange w:id="291" w:author="Gabrielle Rainville" w:date="2026-09-03T13:32:00Z" w16du:dateUtc="2026-09-03T17:32:00Z">
              <w:rPr>
                <w:rStyle w:val="Hyperlink"/>
                <w:rFonts w:eastAsiaTheme="minorEastAsia"/>
                <w:noProof/>
                <w14:scene3d>
                  <w14:camera w14:prst="orthographicFront"/>
                  <w14:lightRig w14:rig="threePt" w14:dir="t">
                    <w14:rot w14:lat="0" w14:lon="0" w14:rev="0"/>
                  </w14:lightRig>
                </w14:scene3d>
              </w:rPr>
            </w:rPrChange>
          </w:rPr>
          <w:delText>3.14</w:delText>
        </w:r>
        <w:r w:rsidDel="00B30C1F">
          <w:rPr>
            <w:rFonts w:asciiTheme="minorHAnsi" w:eastAsiaTheme="minorEastAsia" w:hAnsiTheme="minorHAnsi" w:cstheme="minorBidi"/>
            <w:noProof/>
            <w:kern w:val="2"/>
            <w:sz w:val="24"/>
            <w:szCs w:val="24"/>
            <w14:ligatures w14:val="standardContextual"/>
          </w:rPr>
          <w:tab/>
        </w:r>
        <w:r w:rsidRPr="00B30C1F" w:rsidDel="00B30C1F">
          <w:rPr>
            <w:rFonts w:eastAsiaTheme="minorEastAsia"/>
            <w:rPrChange w:id="292" w:author="Gabrielle Rainville" w:date="2026-09-03T13:32:00Z" w16du:dateUtc="2026-09-03T17:32:00Z">
              <w:rPr>
                <w:rStyle w:val="Hyperlink"/>
                <w:rFonts w:eastAsiaTheme="minorEastAsia"/>
                <w:noProof/>
              </w:rPr>
            </w:rPrChange>
          </w:rPr>
          <w:delText>Secondary kWh Savings from Fossil Fuel Saving Measures</w:delText>
        </w:r>
        <w:r w:rsidDel="00B30C1F">
          <w:rPr>
            <w:noProof/>
            <w:webHidden/>
          </w:rPr>
          <w:tab/>
          <w:delText>71</w:delText>
        </w:r>
      </w:del>
    </w:p>
    <w:p w14:paraId="2CC92049" w14:textId="1C2C78F6" w:rsidR="00A574A9" w:rsidRPr="00447701" w:rsidRDefault="002F4162" w:rsidP="008C394A">
      <w:pPr>
        <w:rPr>
          <w:rStyle w:val="BookTitle"/>
          <w:rFonts w:asciiTheme="minorHAnsi" w:hAnsiTheme="minorHAnsi"/>
          <w:sz w:val="22"/>
        </w:rPr>
      </w:pPr>
      <w:r>
        <w:rPr>
          <w:rStyle w:val="BookTitle"/>
          <w:b w:val="0"/>
          <w:caps/>
          <w:sz w:val="24"/>
          <w:szCs w:val="24"/>
        </w:rPr>
        <w:fldChar w:fldCharType="end"/>
      </w:r>
      <w:bookmarkStart w:id="293" w:name="_Toc315354074"/>
      <w:bookmarkEnd w:id="61"/>
      <w:r w:rsidR="008C394A" w:rsidRPr="00447701">
        <w:rPr>
          <w:rStyle w:val="BookTitle"/>
          <w:rFonts w:asciiTheme="minorHAnsi" w:hAnsiTheme="minorHAnsi"/>
          <w:sz w:val="22"/>
        </w:rPr>
        <w:t>Volume 2: Commercial and Industrial Measures</w:t>
      </w:r>
    </w:p>
    <w:p w14:paraId="159AA5FC" w14:textId="5FB6A908" w:rsidR="008C394A" w:rsidRPr="00447701" w:rsidRDefault="008C394A" w:rsidP="008C394A">
      <w:pPr>
        <w:rPr>
          <w:rStyle w:val="BookTitle"/>
          <w:rFonts w:asciiTheme="minorHAnsi" w:hAnsiTheme="minorHAnsi"/>
          <w:sz w:val="22"/>
        </w:rPr>
      </w:pPr>
      <w:r w:rsidRPr="00447701">
        <w:rPr>
          <w:rStyle w:val="BookTitle"/>
          <w:rFonts w:asciiTheme="minorHAnsi" w:hAnsiTheme="minorHAnsi"/>
          <w:sz w:val="22"/>
        </w:rPr>
        <w:t>Volume 3: Residential Measures</w:t>
      </w:r>
    </w:p>
    <w:p w14:paraId="7C40DEF7" w14:textId="20BC55B6" w:rsidR="008C394A" w:rsidRPr="00447701" w:rsidRDefault="008C394A" w:rsidP="008C394A">
      <w:pPr>
        <w:rPr>
          <w:rStyle w:val="BookTitle"/>
          <w:rFonts w:asciiTheme="minorHAnsi" w:hAnsiTheme="minorHAnsi"/>
          <w:sz w:val="22"/>
        </w:rPr>
      </w:pPr>
      <w:r w:rsidRPr="00447701">
        <w:rPr>
          <w:rStyle w:val="BookTitle"/>
          <w:rFonts w:asciiTheme="minorHAnsi" w:hAnsiTheme="minorHAnsi"/>
          <w:sz w:val="22"/>
        </w:rPr>
        <w:t>Volume 4: Cross-Cutting Measures and Attachments</w:t>
      </w:r>
    </w:p>
    <w:p w14:paraId="23C48097" w14:textId="35A649D7" w:rsidR="007332EC" w:rsidRPr="00447701" w:rsidRDefault="00FA457F">
      <w:pPr>
        <w:widowControl/>
        <w:spacing w:after="0"/>
        <w:jc w:val="left"/>
        <w:rPr>
          <w:rFonts w:asciiTheme="minorHAnsi" w:eastAsiaTheme="minorHAnsi" w:hAnsiTheme="minorHAnsi"/>
        </w:rPr>
      </w:pPr>
      <w:r w:rsidRPr="00447701">
        <w:rPr>
          <w:rStyle w:val="BookTitle"/>
          <w:rFonts w:asciiTheme="majorHAnsi" w:hAnsiTheme="majorHAnsi"/>
          <w:sz w:val="22"/>
        </w:rPr>
        <w:tab/>
      </w:r>
      <w:r w:rsidR="007332EC" w:rsidRPr="00447701">
        <w:rPr>
          <w:rStyle w:val="BookTitle"/>
          <w:rFonts w:asciiTheme="minorHAnsi" w:eastAsiaTheme="minorEastAsia" w:hAnsiTheme="minorHAnsi"/>
        </w:rPr>
        <w:t>ATTACHMENT A: ILLINOIS STATEWIDE NET-TO-GROSS METHODOLOGIES</w:t>
      </w:r>
      <w:r w:rsidR="007332EC" w:rsidRPr="00447701">
        <w:rPr>
          <w:rFonts w:asciiTheme="minorHAnsi" w:eastAsiaTheme="minorHAnsi" w:hAnsiTheme="minorHAnsi"/>
        </w:rPr>
        <w:t xml:space="preserve"> </w:t>
      </w:r>
    </w:p>
    <w:p w14:paraId="7065677E" w14:textId="77777777" w:rsidR="00396427" w:rsidRDefault="003B60A4" w:rsidP="009D7F46">
      <w:pPr>
        <w:spacing w:after="0"/>
        <w:ind w:firstLine="720"/>
        <w:rPr>
          <w:rStyle w:val="BookTitle"/>
          <w:rFonts w:asciiTheme="minorHAnsi" w:eastAsiaTheme="minorEastAsia" w:hAnsiTheme="minorHAnsi"/>
        </w:rPr>
      </w:pPr>
      <w:r>
        <w:rPr>
          <w:rStyle w:val="BookTitle"/>
          <w:rFonts w:asciiTheme="minorHAnsi" w:eastAsiaTheme="minorEastAsia" w:hAnsiTheme="minorHAnsi"/>
        </w:rPr>
        <w:t>ATTACHMENT B</w:t>
      </w:r>
      <w:r w:rsidRPr="00447701">
        <w:rPr>
          <w:rStyle w:val="BookTitle"/>
          <w:rFonts w:asciiTheme="minorHAnsi" w:eastAsiaTheme="minorEastAsia" w:hAnsiTheme="minorHAnsi"/>
        </w:rPr>
        <w:t xml:space="preserve">: </w:t>
      </w:r>
      <w:r>
        <w:rPr>
          <w:rStyle w:val="BookTitle"/>
          <w:rFonts w:asciiTheme="minorHAnsi" w:eastAsiaTheme="minorEastAsia" w:hAnsiTheme="minorHAnsi"/>
        </w:rPr>
        <w:t>EFFECTIVE USEFUL LIFE FOR CUSTOM MEASURE GUIDELINES</w:t>
      </w:r>
    </w:p>
    <w:p w14:paraId="7D4037FE" w14:textId="77777777" w:rsidR="00396427" w:rsidRDefault="00396427" w:rsidP="00396427">
      <w:pPr>
        <w:spacing w:after="0"/>
        <w:ind w:firstLine="720"/>
        <w:rPr>
          <w:rFonts w:asciiTheme="minorHAnsi" w:eastAsiaTheme="minorHAnsi" w:hAnsiTheme="minorHAnsi"/>
        </w:rPr>
      </w:pPr>
      <w:r>
        <w:rPr>
          <w:rStyle w:val="BookTitle"/>
          <w:rFonts w:asciiTheme="minorHAnsi" w:eastAsiaTheme="minorEastAsia" w:hAnsiTheme="minorHAnsi"/>
        </w:rPr>
        <w:t>ATTACHMENT C: FRAMEWORK FOR COUNTING MARKET TRANSFORMATION SAVINGS IN ILLINOIS</w:t>
      </w:r>
      <w:r w:rsidRPr="00447701">
        <w:rPr>
          <w:rFonts w:asciiTheme="minorHAnsi" w:eastAsiaTheme="minorHAnsi" w:hAnsiTheme="minorHAnsi"/>
        </w:rPr>
        <w:t xml:space="preserve"> </w:t>
      </w:r>
    </w:p>
    <w:p w14:paraId="53D8F681" w14:textId="74079B20" w:rsidR="00700AC6" w:rsidRPr="0018479D" w:rsidRDefault="00700AC6" w:rsidP="0018479D">
      <w:pPr>
        <w:ind w:firstLine="720"/>
        <w:rPr>
          <w:rStyle w:val="BookTitle"/>
          <w:rFonts w:asciiTheme="minorHAnsi" w:eastAsiaTheme="minorHAnsi" w:hAnsiTheme="minorHAnsi"/>
          <w:b w:val="0"/>
          <w:bCs w:val="0"/>
          <w:smallCaps w:val="0"/>
          <w:spacing w:val="0"/>
        </w:rPr>
        <w:sectPr w:rsidR="00700AC6" w:rsidRPr="0018479D" w:rsidSect="00447701">
          <w:pgSz w:w="12240" w:h="15840"/>
          <w:pgMar w:top="1440" w:right="1440" w:bottom="1440" w:left="1440" w:header="720" w:footer="720" w:gutter="0"/>
          <w:pgNumType w:start="2"/>
          <w:cols w:space="720"/>
          <w:docGrid w:linePitch="360"/>
        </w:sectPr>
      </w:pPr>
    </w:p>
    <w:p w14:paraId="0038204D" w14:textId="2C1C1E18" w:rsidR="00B55FE0" w:rsidRPr="00447701" w:rsidRDefault="00CD31F7" w:rsidP="00CD31F7">
      <w:pPr>
        <w:jc w:val="center"/>
        <w:rPr>
          <w:b/>
        </w:rPr>
      </w:pPr>
      <w:r w:rsidRPr="00447701">
        <w:rPr>
          <w:b/>
        </w:rPr>
        <w:lastRenderedPageBreak/>
        <w:t>Tables and Figures</w:t>
      </w:r>
    </w:p>
    <w:p w14:paraId="37244A56" w14:textId="2ABFEAC9" w:rsidR="008E08D9" w:rsidRDefault="007A2593">
      <w:pPr>
        <w:pStyle w:val="TableofFigures"/>
        <w:tabs>
          <w:tab w:val="right" w:leader="dot" w:pos="9350"/>
        </w:tabs>
        <w:rPr>
          <w:rFonts w:asciiTheme="minorHAnsi" w:eastAsiaTheme="minorEastAsia" w:hAnsiTheme="minorHAnsi" w:cstheme="minorBidi"/>
          <w:noProof/>
          <w:kern w:val="2"/>
          <w:sz w:val="24"/>
          <w:szCs w:val="24"/>
          <w14:ligatures w14:val="standardContextual"/>
        </w:rPr>
      </w:pPr>
      <w:r>
        <w:fldChar w:fldCharType="begin"/>
      </w:r>
      <w:r>
        <w:instrText xml:space="preserve"> TOC \h \z \t "Captions" \c </w:instrText>
      </w:r>
      <w:r>
        <w:fldChar w:fldCharType="separate"/>
      </w:r>
      <w:hyperlink w:anchor="_Toc177717455" w:history="1">
        <w:r w:rsidR="008E08D9" w:rsidRPr="00E13E6D">
          <w:rPr>
            <w:rStyle w:val="Hyperlink"/>
            <w:noProof/>
          </w:rPr>
          <w:t>Table 1.1: Document Revision History</w:t>
        </w:r>
        <w:r w:rsidR="008E08D9">
          <w:rPr>
            <w:noProof/>
            <w:webHidden/>
          </w:rPr>
          <w:tab/>
        </w:r>
        <w:r w:rsidR="008E08D9">
          <w:rPr>
            <w:noProof/>
            <w:webHidden/>
          </w:rPr>
          <w:fldChar w:fldCharType="begin"/>
        </w:r>
        <w:r w:rsidR="008E08D9">
          <w:rPr>
            <w:noProof/>
            <w:webHidden/>
          </w:rPr>
          <w:instrText xml:space="preserve"> PAGEREF _Toc177717455 \h </w:instrText>
        </w:r>
        <w:r w:rsidR="008E08D9">
          <w:rPr>
            <w:noProof/>
            <w:webHidden/>
          </w:rPr>
        </w:r>
        <w:r w:rsidR="008E08D9">
          <w:rPr>
            <w:noProof/>
            <w:webHidden/>
          </w:rPr>
          <w:fldChar w:fldCharType="separate"/>
        </w:r>
        <w:r w:rsidR="008E08D9">
          <w:rPr>
            <w:noProof/>
            <w:webHidden/>
          </w:rPr>
          <w:t>6</w:t>
        </w:r>
        <w:r w:rsidR="008E08D9">
          <w:rPr>
            <w:noProof/>
            <w:webHidden/>
          </w:rPr>
          <w:fldChar w:fldCharType="end"/>
        </w:r>
      </w:hyperlink>
    </w:p>
    <w:p w14:paraId="06449472" w14:textId="3E69D4E6" w:rsidR="008E08D9" w:rsidRDefault="008E08D9">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7717456" w:history="1">
        <w:r w:rsidRPr="00E13E6D">
          <w:rPr>
            <w:rStyle w:val="Hyperlink"/>
            <w:noProof/>
          </w:rPr>
          <w:t>Table 1.2: Summary of Measure Level Changes</w:t>
        </w:r>
        <w:r>
          <w:rPr>
            <w:noProof/>
            <w:webHidden/>
          </w:rPr>
          <w:tab/>
        </w:r>
        <w:r>
          <w:rPr>
            <w:noProof/>
            <w:webHidden/>
          </w:rPr>
          <w:fldChar w:fldCharType="begin"/>
        </w:r>
        <w:r>
          <w:rPr>
            <w:noProof/>
            <w:webHidden/>
          </w:rPr>
          <w:instrText xml:space="preserve"> PAGEREF _Toc177717456 \h </w:instrText>
        </w:r>
        <w:r>
          <w:rPr>
            <w:noProof/>
            <w:webHidden/>
          </w:rPr>
        </w:r>
        <w:r>
          <w:rPr>
            <w:noProof/>
            <w:webHidden/>
          </w:rPr>
          <w:fldChar w:fldCharType="separate"/>
        </w:r>
        <w:r>
          <w:rPr>
            <w:noProof/>
            <w:webHidden/>
          </w:rPr>
          <w:t>7</w:t>
        </w:r>
        <w:r>
          <w:rPr>
            <w:noProof/>
            <w:webHidden/>
          </w:rPr>
          <w:fldChar w:fldCharType="end"/>
        </w:r>
      </w:hyperlink>
    </w:p>
    <w:p w14:paraId="0FFF8CAB" w14:textId="043617C2" w:rsidR="008E08D9" w:rsidRDefault="008E08D9">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7717457" w:history="1">
        <w:r w:rsidRPr="00E13E6D">
          <w:rPr>
            <w:rStyle w:val="Hyperlink"/>
            <w:noProof/>
          </w:rPr>
          <w:t>Table 1.3: Summary of Measure Revisions</w:t>
        </w:r>
        <w:r>
          <w:rPr>
            <w:noProof/>
            <w:webHidden/>
          </w:rPr>
          <w:tab/>
        </w:r>
        <w:r>
          <w:rPr>
            <w:noProof/>
            <w:webHidden/>
          </w:rPr>
          <w:fldChar w:fldCharType="begin"/>
        </w:r>
        <w:r>
          <w:rPr>
            <w:noProof/>
            <w:webHidden/>
          </w:rPr>
          <w:instrText xml:space="preserve"> PAGEREF _Toc177717457 \h </w:instrText>
        </w:r>
        <w:r>
          <w:rPr>
            <w:noProof/>
            <w:webHidden/>
          </w:rPr>
        </w:r>
        <w:r>
          <w:rPr>
            <w:noProof/>
            <w:webHidden/>
          </w:rPr>
          <w:fldChar w:fldCharType="separate"/>
        </w:r>
        <w:r>
          <w:rPr>
            <w:noProof/>
            <w:webHidden/>
          </w:rPr>
          <w:t>9</w:t>
        </w:r>
        <w:r>
          <w:rPr>
            <w:noProof/>
            <w:webHidden/>
          </w:rPr>
          <w:fldChar w:fldCharType="end"/>
        </w:r>
      </w:hyperlink>
    </w:p>
    <w:p w14:paraId="59C438E3" w14:textId="10799641" w:rsidR="008E08D9" w:rsidRDefault="008E08D9">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7717458" w:history="1">
        <w:r w:rsidRPr="00E13E6D">
          <w:rPr>
            <w:rStyle w:val="Hyperlink"/>
            <w:noProof/>
          </w:rPr>
          <w:t>Table 1.4: Summary of Attachment A: IL-NTG Methods Revisions</w:t>
        </w:r>
        <w:r>
          <w:rPr>
            <w:noProof/>
            <w:webHidden/>
          </w:rPr>
          <w:tab/>
        </w:r>
        <w:r>
          <w:rPr>
            <w:noProof/>
            <w:webHidden/>
          </w:rPr>
          <w:fldChar w:fldCharType="begin"/>
        </w:r>
        <w:r>
          <w:rPr>
            <w:noProof/>
            <w:webHidden/>
          </w:rPr>
          <w:instrText xml:space="preserve"> PAGEREF _Toc177717458 \h </w:instrText>
        </w:r>
        <w:r>
          <w:rPr>
            <w:noProof/>
            <w:webHidden/>
          </w:rPr>
        </w:r>
        <w:r>
          <w:rPr>
            <w:noProof/>
            <w:webHidden/>
          </w:rPr>
          <w:fldChar w:fldCharType="separate"/>
        </w:r>
        <w:r>
          <w:rPr>
            <w:noProof/>
            <w:webHidden/>
          </w:rPr>
          <w:t>33</w:t>
        </w:r>
        <w:r>
          <w:rPr>
            <w:noProof/>
            <w:webHidden/>
          </w:rPr>
          <w:fldChar w:fldCharType="end"/>
        </w:r>
      </w:hyperlink>
    </w:p>
    <w:p w14:paraId="57C74237" w14:textId="352D40E1" w:rsidR="008E08D9" w:rsidRDefault="008E08D9">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7717459" w:history="1">
        <w:r w:rsidRPr="00E13E6D">
          <w:rPr>
            <w:rStyle w:val="Hyperlink"/>
            <w:noProof/>
          </w:rPr>
          <w:t>Table 2.1: End-Use Categories in the TRM</w:t>
        </w:r>
        <w:r>
          <w:rPr>
            <w:noProof/>
            <w:webHidden/>
          </w:rPr>
          <w:tab/>
        </w:r>
        <w:r>
          <w:rPr>
            <w:noProof/>
            <w:webHidden/>
          </w:rPr>
          <w:fldChar w:fldCharType="begin"/>
        </w:r>
        <w:r>
          <w:rPr>
            <w:noProof/>
            <w:webHidden/>
          </w:rPr>
          <w:instrText xml:space="preserve"> PAGEREF _Toc177717459 \h </w:instrText>
        </w:r>
        <w:r>
          <w:rPr>
            <w:noProof/>
            <w:webHidden/>
          </w:rPr>
        </w:r>
        <w:r>
          <w:rPr>
            <w:noProof/>
            <w:webHidden/>
          </w:rPr>
          <w:fldChar w:fldCharType="separate"/>
        </w:r>
        <w:r>
          <w:rPr>
            <w:noProof/>
            <w:webHidden/>
          </w:rPr>
          <w:t>39</w:t>
        </w:r>
        <w:r>
          <w:rPr>
            <w:noProof/>
            <w:webHidden/>
          </w:rPr>
          <w:fldChar w:fldCharType="end"/>
        </w:r>
      </w:hyperlink>
    </w:p>
    <w:p w14:paraId="12442B73" w14:textId="2C72B0B7" w:rsidR="008E08D9" w:rsidRDefault="008E08D9">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7717460" w:history="1">
        <w:r w:rsidRPr="00E13E6D">
          <w:rPr>
            <w:rStyle w:val="Hyperlink"/>
            <w:noProof/>
          </w:rPr>
          <w:t>Table 2.2: Measure Code Specification Key</w:t>
        </w:r>
        <w:r>
          <w:rPr>
            <w:noProof/>
            <w:webHidden/>
          </w:rPr>
          <w:tab/>
        </w:r>
        <w:r>
          <w:rPr>
            <w:noProof/>
            <w:webHidden/>
          </w:rPr>
          <w:fldChar w:fldCharType="begin"/>
        </w:r>
        <w:r>
          <w:rPr>
            <w:noProof/>
            <w:webHidden/>
          </w:rPr>
          <w:instrText xml:space="preserve"> PAGEREF _Toc177717460 \h </w:instrText>
        </w:r>
        <w:r>
          <w:rPr>
            <w:noProof/>
            <w:webHidden/>
          </w:rPr>
        </w:r>
        <w:r>
          <w:rPr>
            <w:noProof/>
            <w:webHidden/>
          </w:rPr>
          <w:fldChar w:fldCharType="separate"/>
        </w:r>
        <w:r>
          <w:rPr>
            <w:noProof/>
            <w:webHidden/>
          </w:rPr>
          <w:t>40</w:t>
        </w:r>
        <w:r>
          <w:rPr>
            <w:noProof/>
            <w:webHidden/>
          </w:rPr>
          <w:fldChar w:fldCharType="end"/>
        </w:r>
      </w:hyperlink>
    </w:p>
    <w:p w14:paraId="5C438ABB" w14:textId="1ED6056A" w:rsidR="008E08D9" w:rsidRDefault="008E08D9">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7717461" w:history="1">
        <w:r w:rsidRPr="00E13E6D">
          <w:rPr>
            <w:rStyle w:val="Hyperlink"/>
            <w:noProof/>
          </w:rPr>
          <w:t>Table 3.2: On- and Off-Peak Energy Definitions</w:t>
        </w:r>
        <w:r>
          <w:rPr>
            <w:noProof/>
            <w:webHidden/>
          </w:rPr>
          <w:tab/>
        </w:r>
        <w:r>
          <w:rPr>
            <w:noProof/>
            <w:webHidden/>
          </w:rPr>
          <w:fldChar w:fldCharType="begin"/>
        </w:r>
        <w:r>
          <w:rPr>
            <w:noProof/>
            <w:webHidden/>
          </w:rPr>
          <w:instrText xml:space="preserve"> PAGEREF _Toc177717461 \h </w:instrText>
        </w:r>
        <w:r>
          <w:rPr>
            <w:noProof/>
            <w:webHidden/>
          </w:rPr>
        </w:r>
        <w:r>
          <w:rPr>
            <w:noProof/>
            <w:webHidden/>
          </w:rPr>
          <w:fldChar w:fldCharType="separate"/>
        </w:r>
        <w:r>
          <w:rPr>
            <w:noProof/>
            <w:webHidden/>
          </w:rPr>
          <w:t>54</w:t>
        </w:r>
        <w:r>
          <w:rPr>
            <w:noProof/>
            <w:webHidden/>
          </w:rPr>
          <w:fldChar w:fldCharType="end"/>
        </w:r>
      </w:hyperlink>
    </w:p>
    <w:p w14:paraId="262E0B5E" w14:textId="6A0A8879" w:rsidR="008E08D9" w:rsidRDefault="008E08D9">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7717462" w:history="1">
        <w:r w:rsidRPr="00E13E6D">
          <w:rPr>
            <w:rStyle w:val="Hyperlink"/>
            <w:noProof/>
          </w:rPr>
          <w:t>Table 3.3: Loadshapes by Season</w:t>
        </w:r>
        <w:r>
          <w:rPr>
            <w:noProof/>
            <w:webHidden/>
          </w:rPr>
          <w:tab/>
        </w:r>
        <w:r>
          <w:rPr>
            <w:noProof/>
            <w:webHidden/>
          </w:rPr>
          <w:fldChar w:fldCharType="begin"/>
        </w:r>
        <w:r>
          <w:rPr>
            <w:noProof/>
            <w:webHidden/>
          </w:rPr>
          <w:instrText xml:space="preserve"> PAGEREF _Toc177717462 \h </w:instrText>
        </w:r>
        <w:r>
          <w:rPr>
            <w:noProof/>
            <w:webHidden/>
          </w:rPr>
        </w:r>
        <w:r>
          <w:rPr>
            <w:noProof/>
            <w:webHidden/>
          </w:rPr>
          <w:fldChar w:fldCharType="separate"/>
        </w:r>
        <w:r>
          <w:rPr>
            <w:noProof/>
            <w:webHidden/>
          </w:rPr>
          <w:t>56</w:t>
        </w:r>
        <w:r>
          <w:rPr>
            <w:noProof/>
            <w:webHidden/>
          </w:rPr>
          <w:fldChar w:fldCharType="end"/>
        </w:r>
      </w:hyperlink>
    </w:p>
    <w:p w14:paraId="4F76CA0C" w14:textId="1CEC01AE" w:rsidR="008E08D9" w:rsidRDefault="008E08D9">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7717463" w:history="1">
        <w:r w:rsidRPr="00E13E6D">
          <w:rPr>
            <w:rStyle w:val="Hyperlink"/>
            <w:noProof/>
          </w:rPr>
          <w:t>Table 3.5: Degree-Day Zones and Values by Market Sector</w:t>
        </w:r>
        <w:r>
          <w:rPr>
            <w:noProof/>
            <w:webHidden/>
          </w:rPr>
          <w:tab/>
        </w:r>
        <w:r>
          <w:rPr>
            <w:noProof/>
            <w:webHidden/>
          </w:rPr>
          <w:fldChar w:fldCharType="begin"/>
        </w:r>
        <w:r>
          <w:rPr>
            <w:noProof/>
            <w:webHidden/>
          </w:rPr>
          <w:instrText xml:space="preserve"> PAGEREF _Toc177717463 \h </w:instrText>
        </w:r>
        <w:r>
          <w:rPr>
            <w:noProof/>
            <w:webHidden/>
          </w:rPr>
        </w:r>
        <w:r>
          <w:rPr>
            <w:noProof/>
            <w:webHidden/>
          </w:rPr>
          <w:fldChar w:fldCharType="separate"/>
        </w:r>
        <w:r>
          <w:rPr>
            <w:noProof/>
            <w:webHidden/>
          </w:rPr>
          <w:t>61</w:t>
        </w:r>
        <w:r>
          <w:rPr>
            <w:noProof/>
            <w:webHidden/>
          </w:rPr>
          <w:fldChar w:fldCharType="end"/>
        </w:r>
      </w:hyperlink>
    </w:p>
    <w:p w14:paraId="1B321158" w14:textId="3F401125" w:rsidR="008E08D9" w:rsidRDefault="008E08D9">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7717464" w:history="1">
        <w:r w:rsidRPr="00E13E6D">
          <w:rPr>
            <w:rStyle w:val="Hyperlink"/>
            <w:noProof/>
          </w:rPr>
          <w:t>Figure 3.1: Cooling Degree-Day Zones by County</w:t>
        </w:r>
        <w:r>
          <w:rPr>
            <w:noProof/>
            <w:webHidden/>
          </w:rPr>
          <w:tab/>
        </w:r>
        <w:r>
          <w:rPr>
            <w:noProof/>
            <w:webHidden/>
          </w:rPr>
          <w:fldChar w:fldCharType="begin"/>
        </w:r>
        <w:r>
          <w:rPr>
            <w:noProof/>
            <w:webHidden/>
          </w:rPr>
          <w:instrText xml:space="preserve"> PAGEREF _Toc177717464 \h </w:instrText>
        </w:r>
        <w:r>
          <w:rPr>
            <w:noProof/>
            <w:webHidden/>
          </w:rPr>
        </w:r>
        <w:r>
          <w:rPr>
            <w:noProof/>
            <w:webHidden/>
          </w:rPr>
          <w:fldChar w:fldCharType="separate"/>
        </w:r>
        <w:r>
          <w:rPr>
            <w:noProof/>
            <w:webHidden/>
          </w:rPr>
          <w:t>62</w:t>
        </w:r>
        <w:r>
          <w:rPr>
            <w:noProof/>
            <w:webHidden/>
          </w:rPr>
          <w:fldChar w:fldCharType="end"/>
        </w:r>
      </w:hyperlink>
    </w:p>
    <w:p w14:paraId="6AD00E6B" w14:textId="184F498A" w:rsidR="008E08D9" w:rsidRDefault="008E08D9">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7717465" w:history="1">
        <w:r w:rsidRPr="00E13E6D">
          <w:rPr>
            <w:rStyle w:val="Hyperlink"/>
            <w:noProof/>
          </w:rPr>
          <w:t>Figure 3.2: Heating Degree-Day Zones by County</w:t>
        </w:r>
        <w:r>
          <w:rPr>
            <w:noProof/>
            <w:webHidden/>
          </w:rPr>
          <w:tab/>
        </w:r>
        <w:r>
          <w:rPr>
            <w:noProof/>
            <w:webHidden/>
          </w:rPr>
          <w:fldChar w:fldCharType="begin"/>
        </w:r>
        <w:r>
          <w:rPr>
            <w:noProof/>
            <w:webHidden/>
          </w:rPr>
          <w:instrText xml:space="preserve"> PAGEREF _Toc177717465 \h </w:instrText>
        </w:r>
        <w:r>
          <w:rPr>
            <w:noProof/>
            <w:webHidden/>
          </w:rPr>
        </w:r>
        <w:r>
          <w:rPr>
            <w:noProof/>
            <w:webHidden/>
          </w:rPr>
          <w:fldChar w:fldCharType="separate"/>
        </w:r>
        <w:r>
          <w:rPr>
            <w:noProof/>
            <w:webHidden/>
          </w:rPr>
          <w:t>63</w:t>
        </w:r>
        <w:r>
          <w:rPr>
            <w:noProof/>
            <w:webHidden/>
          </w:rPr>
          <w:fldChar w:fldCharType="end"/>
        </w:r>
      </w:hyperlink>
    </w:p>
    <w:p w14:paraId="4AC61A94" w14:textId="2EAA86F3" w:rsidR="008E08D9" w:rsidRDefault="008E08D9">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7717466" w:history="1">
        <w:r w:rsidRPr="00E13E6D">
          <w:rPr>
            <w:rStyle w:val="Hyperlink"/>
            <w:noProof/>
          </w:rPr>
          <w:t>Table 3.6: Heating Degree-Day Zones by County</w:t>
        </w:r>
        <w:r>
          <w:rPr>
            <w:noProof/>
            <w:webHidden/>
          </w:rPr>
          <w:tab/>
        </w:r>
        <w:r>
          <w:rPr>
            <w:noProof/>
            <w:webHidden/>
          </w:rPr>
          <w:fldChar w:fldCharType="begin"/>
        </w:r>
        <w:r>
          <w:rPr>
            <w:noProof/>
            <w:webHidden/>
          </w:rPr>
          <w:instrText xml:space="preserve"> PAGEREF _Toc177717466 \h </w:instrText>
        </w:r>
        <w:r>
          <w:rPr>
            <w:noProof/>
            <w:webHidden/>
          </w:rPr>
        </w:r>
        <w:r>
          <w:rPr>
            <w:noProof/>
            <w:webHidden/>
          </w:rPr>
          <w:fldChar w:fldCharType="separate"/>
        </w:r>
        <w:r>
          <w:rPr>
            <w:noProof/>
            <w:webHidden/>
          </w:rPr>
          <w:t>63</w:t>
        </w:r>
        <w:r>
          <w:rPr>
            <w:noProof/>
            <w:webHidden/>
          </w:rPr>
          <w:fldChar w:fldCharType="end"/>
        </w:r>
      </w:hyperlink>
    </w:p>
    <w:p w14:paraId="2CF67569" w14:textId="580D0B45" w:rsidR="008E08D9" w:rsidRDefault="008E08D9">
      <w:pPr>
        <w:pStyle w:val="TableofFigures"/>
        <w:tabs>
          <w:tab w:val="right" w:leader="dot" w:pos="9350"/>
        </w:tabs>
        <w:rPr>
          <w:rFonts w:asciiTheme="minorHAnsi" w:eastAsiaTheme="minorEastAsia" w:hAnsiTheme="minorHAnsi" w:cstheme="minorBidi"/>
          <w:noProof/>
          <w:kern w:val="2"/>
          <w:sz w:val="24"/>
          <w:szCs w:val="24"/>
          <w14:ligatures w14:val="standardContextual"/>
        </w:rPr>
      </w:pPr>
      <w:hyperlink w:anchor="_Toc177717467" w:history="1">
        <w:r w:rsidRPr="00E13E6D">
          <w:rPr>
            <w:rStyle w:val="Hyperlink"/>
            <w:noProof/>
          </w:rPr>
          <w:t>Table 3.7: Cooling Degree-day Zones by County</w:t>
        </w:r>
        <w:r>
          <w:rPr>
            <w:noProof/>
            <w:webHidden/>
          </w:rPr>
          <w:tab/>
        </w:r>
        <w:r>
          <w:rPr>
            <w:noProof/>
            <w:webHidden/>
          </w:rPr>
          <w:fldChar w:fldCharType="begin"/>
        </w:r>
        <w:r>
          <w:rPr>
            <w:noProof/>
            <w:webHidden/>
          </w:rPr>
          <w:instrText xml:space="preserve"> PAGEREF _Toc177717467 \h </w:instrText>
        </w:r>
        <w:r>
          <w:rPr>
            <w:noProof/>
            <w:webHidden/>
          </w:rPr>
        </w:r>
        <w:r>
          <w:rPr>
            <w:noProof/>
            <w:webHidden/>
          </w:rPr>
          <w:fldChar w:fldCharType="separate"/>
        </w:r>
        <w:r>
          <w:rPr>
            <w:noProof/>
            <w:webHidden/>
          </w:rPr>
          <w:t>64</w:t>
        </w:r>
        <w:r>
          <w:rPr>
            <w:noProof/>
            <w:webHidden/>
          </w:rPr>
          <w:fldChar w:fldCharType="end"/>
        </w:r>
      </w:hyperlink>
    </w:p>
    <w:p w14:paraId="3AE84D70" w14:textId="499DF257" w:rsidR="00A574A9" w:rsidRDefault="007A2593" w:rsidP="00CD31F7">
      <w:pPr>
        <w:jc w:val="center"/>
        <w:rPr>
          <w:rFonts w:cs="Arial"/>
          <w:kern w:val="32"/>
          <w:sz w:val="32"/>
          <w:szCs w:val="32"/>
        </w:rPr>
      </w:pPr>
      <w:r>
        <w:fldChar w:fldCharType="end"/>
      </w:r>
    </w:p>
    <w:p w14:paraId="043BE1F3" w14:textId="77777777" w:rsidR="00415A53" w:rsidRDefault="00415A53" w:rsidP="00415A53">
      <w:pPr>
        <w:rPr>
          <w:rFonts w:eastAsiaTheme="minorEastAsia"/>
        </w:rPr>
        <w:sectPr w:rsidR="00415A53" w:rsidSect="00447701">
          <w:pgSz w:w="12240" w:h="15840"/>
          <w:pgMar w:top="1440" w:right="1440" w:bottom="1440" w:left="1440" w:header="720" w:footer="720" w:gutter="0"/>
          <w:cols w:space="720"/>
          <w:docGrid w:linePitch="360"/>
        </w:sectPr>
      </w:pPr>
    </w:p>
    <w:p w14:paraId="0857CEB2" w14:textId="53A9687B" w:rsidR="008E5EB6" w:rsidRPr="00600A72" w:rsidRDefault="008E5EB6" w:rsidP="00600A72">
      <w:pPr>
        <w:pStyle w:val="Heading1"/>
      </w:pPr>
      <w:bookmarkStart w:id="294" w:name="_Toc319585387"/>
      <w:bookmarkStart w:id="295" w:name="_Ref326053118"/>
      <w:bookmarkStart w:id="296" w:name="_Toc333218978"/>
      <w:bookmarkStart w:id="297" w:name="_Toc437594083"/>
      <w:bookmarkStart w:id="298" w:name="_Toc437856287"/>
      <w:bookmarkStart w:id="299" w:name="_Toc437957185"/>
      <w:bookmarkStart w:id="300" w:name="_Toc438040348"/>
      <w:bookmarkStart w:id="301" w:name="_Toc177564379"/>
      <w:bookmarkStart w:id="302" w:name="_Toc239334790"/>
      <w:r w:rsidRPr="00600A72">
        <w:t>Purpose</w:t>
      </w:r>
      <w:bookmarkEnd w:id="294"/>
      <w:r w:rsidRPr="00600A72">
        <w:t xml:space="preserve"> of the TRM</w:t>
      </w:r>
      <w:bookmarkEnd w:id="295"/>
      <w:bookmarkEnd w:id="296"/>
      <w:bookmarkEnd w:id="297"/>
      <w:bookmarkEnd w:id="298"/>
      <w:bookmarkEnd w:id="299"/>
      <w:bookmarkEnd w:id="300"/>
      <w:bookmarkEnd w:id="301"/>
      <w:bookmarkEnd w:id="302"/>
    </w:p>
    <w:p w14:paraId="2BA132FB" w14:textId="18E8EAC6" w:rsidR="008E5EB6" w:rsidRPr="00D552A3" w:rsidRDefault="008E5EB6" w:rsidP="008E5EB6">
      <w:bookmarkStart w:id="303" w:name="_Toc311470075"/>
      <w:r w:rsidRPr="00D552A3">
        <w:t>The purpose of the Illinois Statewide Technical Reference Manual (TRM</w:t>
      </w:r>
      <w:r w:rsidR="00A25D1D">
        <w:t xml:space="preserve"> or IL-TRM</w:t>
      </w:r>
      <w:r w:rsidRPr="00D552A3">
        <w:t>) is to provide a transparent and consistent basis for calculating energy (</w:t>
      </w:r>
      <w:r>
        <w:t xml:space="preserve">electric </w:t>
      </w:r>
      <w:r w:rsidRPr="00D552A3">
        <w:t xml:space="preserve">kilowatt-hours </w:t>
      </w:r>
      <w:r>
        <w:t xml:space="preserve">(kWh) and natural gas </w:t>
      </w:r>
      <w:r w:rsidRPr="00D552A3">
        <w:t>therms) and capacity (</w:t>
      </w:r>
      <w:r>
        <w:t xml:space="preserve">electric </w:t>
      </w:r>
      <w:r w:rsidRPr="00D552A3">
        <w:t>kilowatts (kW</w:t>
      </w:r>
      <w:r>
        <w:t>)</w:t>
      </w:r>
      <w:r w:rsidRPr="00D552A3">
        <w:t>) savings generated by the State of Illinois’ energy efficiency programs</w:t>
      </w:r>
      <w:r w:rsidR="003156A6">
        <w:t>,</w:t>
      </w:r>
      <w:r w:rsidRPr="00D552A3">
        <w:rPr>
          <w:rStyle w:val="FootnoteReference"/>
        </w:rPr>
        <w:footnoteReference w:id="2"/>
      </w:r>
      <w:r w:rsidRPr="00D552A3">
        <w:t xml:space="preserve"> which are administered by the state’s largest electric and gas </w:t>
      </w:r>
      <w:r>
        <w:t>Utilities</w:t>
      </w:r>
      <w:r w:rsidR="001D2436">
        <w:t xml:space="preserve"> </w:t>
      </w:r>
      <w:r w:rsidR="001D2436" w:rsidRPr="00D552A3">
        <w:t>(collectively, Program Administrators</w:t>
      </w:r>
      <w:r w:rsidR="001D2436" w:rsidRPr="00CD7B1C">
        <w:t xml:space="preserve"> </w:t>
      </w:r>
      <w:r w:rsidR="001D2436">
        <w:t>or the Utilities</w:t>
      </w:r>
      <w:r w:rsidR="001D2436" w:rsidRPr="00D552A3">
        <w:t>).</w:t>
      </w:r>
      <w:r w:rsidRPr="00D552A3">
        <w:rPr>
          <w:rStyle w:val="FootnoteReference"/>
        </w:rPr>
        <w:footnoteReference w:id="3"/>
      </w:r>
      <w:r w:rsidRPr="00D552A3">
        <w:t xml:space="preserve"> </w:t>
      </w:r>
    </w:p>
    <w:p w14:paraId="622D9033" w14:textId="77777777" w:rsidR="008E5EB6" w:rsidRPr="00D552A3" w:rsidRDefault="008E5EB6" w:rsidP="008E5EB6">
      <w:r w:rsidRPr="00D552A3">
        <w:t xml:space="preserve">The TRM is a technical document that is filed with the Illinois Commerce Commission (Commission or ICC) </w:t>
      </w:r>
      <w:r w:rsidRPr="009B4481">
        <w:t>and</w:t>
      </w:r>
      <w:r w:rsidRPr="00D552A3">
        <w:t xml:space="preserve"> is intended to fulfill a series of objectives, including:</w:t>
      </w:r>
    </w:p>
    <w:p w14:paraId="0901E1E4" w14:textId="77777777" w:rsidR="008E5EB6" w:rsidRPr="00D552A3" w:rsidRDefault="008E5EB6" w:rsidP="00804791">
      <w:pPr>
        <w:pStyle w:val="ListParagraph"/>
        <w:widowControl/>
        <w:numPr>
          <w:ilvl w:val="0"/>
          <w:numId w:val="3"/>
        </w:numPr>
        <w:spacing w:after="60"/>
        <w:contextualSpacing w:val="0"/>
      </w:pPr>
      <w:r>
        <w:t>“Serve as a common reference document for all… stakeholders, [Program Administrators], and the Commission, so as to provide transparency to all parties regarding savings assumptions and calculations and the underlying sources of those assumptions and calculations.</w:t>
      </w:r>
    </w:p>
    <w:p w14:paraId="28438C18" w14:textId="5C9B3B3B" w:rsidR="008E5EB6" w:rsidRPr="00D552A3" w:rsidRDefault="008E5EB6" w:rsidP="00804791">
      <w:pPr>
        <w:pStyle w:val="ListParagraph"/>
        <w:widowControl/>
        <w:numPr>
          <w:ilvl w:val="0"/>
          <w:numId w:val="3"/>
        </w:numPr>
        <w:spacing w:after="60"/>
        <w:contextualSpacing w:val="0"/>
      </w:pPr>
      <w:r w:rsidRPr="00D552A3">
        <w:t>Support the calculation of the Illinois Total Resource Cost test</w:t>
      </w:r>
      <w:r w:rsidR="0076662F">
        <w:t xml:space="preserve"> </w:t>
      </w:r>
      <w:r w:rsidR="0076662F" w:rsidRPr="00D552A3">
        <w:t>(“TRC”),</w:t>
      </w:r>
      <w:r w:rsidRPr="539F7DE2">
        <w:rPr>
          <w:rStyle w:val="FootnoteReference"/>
        </w:rPr>
        <w:footnoteReference w:id="4"/>
      </w:r>
      <w:r w:rsidRPr="00D552A3">
        <w:rPr>
          <w:sz w:val="16"/>
          <w:szCs w:val="16"/>
        </w:rPr>
        <w:t xml:space="preserve"> </w:t>
      </w:r>
      <w:r w:rsidRPr="00D552A3">
        <w:t>as well as other cost-benefit tests in support of program design, evaluation</w:t>
      </w:r>
      <w:r w:rsidR="00CC4A36">
        <w:t>,</w:t>
      </w:r>
      <w:r w:rsidRPr="00D552A3">
        <w:t xml:space="preserve"> and regulatory compliance. Actual cost-benefit calculations and the calculation of avoided costs will not be part of this TRM.</w:t>
      </w:r>
    </w:p>
    <w:p w14:paraId="42624B43" w14:textId="77777777" w:rsidR="008E5EB6" w:rsidRPr="00D552A3" w:rsidRDefault="008E5EB6" w:rsidP="00804791">
      <w:pPr>
        <w:pStyle w:val="ListParagraph"/>
        <w:widowControl/>
        <w:numPr>
          <w:ilvl w:val="0"/>
          <w:numId w:val="3"/>
        </w:numPr>
        <w:spacing w:after="60"/>
        <w:contextualSpacing w:val="0"/>
      </w:pPr>
      <w:r>
        <w:t>Identify gaps in robust, primary data for Illinois, that can be addressed via evaluation efforts and/or other targeted end-use studies.</w:t>
      </w:r>
      <w:r w:rsidRPr="539F7DE2">
        <w:rPr>
          <w:rFonts w:ascii="SymbolMT" w:hAnsi="SymbolMT" w:cs="SymbolMT"/>
        </w:rPr>
        <w:t xml:space="preserve"> </w:t>
      </w:r>
    </w:p>
    <w:p w14:paraId="4FEE1B50" w14:textId="0631443C" w:rsidR="008E5EB6" w:rsidRPr="00D552A3" w:rsidRDefault="008E5EB6" w:rsidP="00804791">
      <w:pPr>
        <w:pStyle w:val="ListParagraph"/>
        <w:widowControl/>
        <w:numPr>
          <w:ilvl w:val="0"/>
          <w:numId w:val="3"/>
        </w:numPr>
        <w:spacing w:after="60"/>
        <w:contextualSpacing w:val="0"/>
      </w:pPr>
      <w:r>
        <w:t>[Provide] a process for periodically updating and maintaining records, and preserv</w:t>
      </w:r>
      <w:r w:rsidR="0078286E">
        <w:t>e</w:t>
      </w:r>
      <w:r>
        <w:t xml:space="preserve"> a clear record of what deemed parameters are/were in effect at what times to facilitate evaluation and data accuracy reviews.</w:t>
      </w:r>
    </w:p>
    <w:p w14:paraId="7C9A9AF5" w14:textId="77777777" w:rsidR="008E5EB6" w:rsidRDefault="008E5EB6" w:rsidP="008E5EB6">
      <w:pPr>
        <w:pStyle w:val="ListParagraph"/>
        <w:widowControl/>
        <w:numPr>
          <w:ilvl w:val="0"/>
          <w:numId w:val="3"/>
        </w:numPr>
        <w:contextualSpacing w:val="0"/>
      </w:pPr>
      <w:r w:rsidRPr="00D552A3">
        <w:t xml:space="preserve">…[S]upport coincident peak capacity (for electric) savings estimates and calculations for electric </w:t>
      </w:r>
      <w:r>
        <w:t>utilities</w:t>
      </w:r>
      <w:r w:rsidRPr="00D552A3">
        <w:t xml:space="preserve"> in a manner consistent with the methodologies employed by the utility’s Regional Transmission Organization (“RTO”), as well as those necessary for statewide Illinois tracking of coincident peak capacity impacts.”</w:t>
      </w:r>
      <w:r w:rsidRPr="00D552A3">
        <w:rPr>
          <w:rStyle w:val="FootnoteReference"/>
        </w:rPr>
        <w:footnoteReference w:id="5"/>
      </w:r>
    </w:p>
    <w:p w14:paraId="23FADD6B" w14:textId="497E7DB8" w:rsidR="00B55FE0" w:rsidRPr="00415A53" w:rsidRDefault="001346FC" w:rsidP="0031371F">
      <w:pPr>
        <w:pStyle w:val="Heading2"/>
      </w:pPr>
      <w:bookmarkStart w:id="304" w:name="_Toc437856288"/>
      <w:bookmarkStart w:id="305" w:name="_Toc437957186"/>
      <w:bookmarkStart w:id="306" w:name="_Toc438040349"/>
      <w:bookmarkStart w:id="307" w:name="_Toc177564380"/>
      <w:bookmarkStart w:id="308" w:name="_Toc239334791"/>
      <w:bookmarkEnd w:id="303"/>
      <w:r>
        <w:t>Acknowledg</w:t>
      </w:r>
      <w:r w:rsidR="00B55FE0" w:rsidRPr="00415A53">
        <w:t>ments</w:t>
      </w:r>
      <w:bookmarkEnd w:id="304"/>
      <w:bookmarkEnd w:id="305"/>
      <w:bookmarkEnd w:id="306"/>
      <w:bookmarkEnd w:id="307"/>
      <w:bookmarkEnd w:id="308"/>
    </w:p>
    <w:p w14:paraId="10E65542" w14:textId="5DA076B7" w:rsidR="00DA676C" w:rsidRPr="002F27B8" w:rsidRDefault="00DA676C" w:rsidP="00447701">
      <w:pPr>
        <w:widowControl/>
        <w:rPr>
          <w:szCs w:val="20"/>
        </w:rPr>
      </w:pPr>
      <w:r w:rsidRPr="002F27B8">
        <w:rPr>
          <w:szCs w:val="20"/>
        </w:rPr>
        <w:t xml:space="preserve">This document was created through collaboration among the members of the Illinois Energy Efficiency Stakeholder Advisory Group (SAG).  The SAG is an open forum where interested parties may participate in the evolution of Illinois’ energy efficiency programs.  Parties wishing to participate in the SAG process may do so by visiting </w:t>
      </w:r>
      <w:hyperlink r:id="rId13" w:history="1">
        <w:r w:rsidR="007332EC" w:rsidRPr="00536758">
          <w:rPr>
            <w:rStyle w:val="Hyperlink"/>
            <w:szCs w:val="20"/>
          </w:rPr>
          <w:t>http://www.ilsag.info/questions.html</w:t>
        </w:r>
      </w:hyperlink>
      <w:r w:rsidRPr="002F27B8">
        <w:rPr>
          <w:szCs w:val="20"/>
        </w:rPr>
        <w:t xml:space="preserve"> and contacting the Independent Facilitator</w:t>
      </w:r>
      <w:r w:rsidR="00A06D65">
        <w:rPr>
          <w:szCs w:val="20"/>
        </w:rPr>
        <w:t>,</w:t>
      </w:r>
      <w:r w:rsidRPr="002F27B8">
        <w:rPr>
          <w:szCs w:val="20"/>
        </w:rPr>
        <w:t xml:space="preserve"> </w:t>
      </w:r>
      <w:r w:rsidR="004529E9" w:rsidRPr="003B014C">
        <w:rPr>
          <w:szCs w:val="20"/>
        </w:rPr>
        <w:t>Celia Johnson</w:t>
      </w:r>
      <w:r w:rsidR="00A06D65">
        <w:rPr>
          <w:szCs w:val="20"/>
        </w:rPr>
        <w:t>,</w:t>
      </w:r>
      <w:r w:rsidR="004529E9">
        <w:rPr>
          <w:szCs w:val="20"/>
        </w:rPr>
        <w:t xml:space="preserve"> at</w:t>
      </w:r>
      <w:r w:rsidR="004529E9" w:rsidRPr="003B014C">
        <w:rPr>
          <w:szCs w:val="20"/>
        </w:rPr>
        <w:t xml:space="preserve"> </w:t>
      </w:r>
      <w:hyperlink r:id="rId14" w:history="1">
        <w:r w:rsidR="004529E9" w:rsidRPr="0098730F">
          <w:rPr>
            <w:rStyle w:val="Hyperlink"/>
            <w:szCs w:val="20"/>
          </w:rPr>
          <w:t>celia@celiajohnsonconsulting.com</w:t>
        </w:r>
      </w:hyperlink>
      <w:r w:rsidRPr="002F27B8">
        <w:rPr>
          <w:szCs w:val="20"/>
        </w:rPr>
        <w:t xml:space="preserve">.   Parties wishing to participate in the Technical Advisory Committee (TAC), a subcommittee of the SAG, may do so by contacting the TRM Administrator at </w:t>
      </w:r>
      <w:r w:rsidRPr="00FB4240">
        <w:rPr>
          <w:szCs w:val="20"/>
        </w:rPr>
        <w:t>iltrmadministrator@veic.org</w:t>
      </w:r>
      <w:r w:rsidRPr="002F27B8">
        <w:rPr>
          <w:szCs w:val="20"/>
        </w:rPr>
        <w:t>.</w:t>
      </w:r>
    </w:p>
    <w:tbl>
      <w:tblPr>
        <w:tblW w:w="5984" w:type="dxa"/>
        <w:jc w:val="center"/>
        <w:tblLook w:val="04A0" w:firstRow="1" w:lastRow="0" w:firstColumn="1" w:lastColumn="0" w:noHBand="0" w:noVBand="1"/>
      </w:tblPr>
      <w:tblGrid>
        <w:gridCol w:w="5984"/>
      </w:tblGrid>
      <w:tr w:rsidR="00D50CC1" w:rsidRPr="00B939B9" w14:paraId="04D73839" w14:textId="77777777" w:rsidTr="66A77784">
        <w:trPr>
          <w:trHeight w:val="20"/>
          <w:tblHeader/>
          <w:jc w:val="center"/>
        </w:trPr>
        <w:tc>
          <w:tcPr>
            <w:tcW w:w="5984"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bottom"/>
          </w:tcPr>
          <w:p w14:paraId="4FD04AED" w14:textId="5705F74F" w:rsidR="00D50CC1" w:rsidRPr="00B939B9" w:rsidRDefault="00D50CC1" w:rsidP="00A23A4C">
            <w:pPr>
              <w:spacing w:after="0"/>
              <w:jc w:val="center"/>
              <w:rPr>
                <w:b/>
                <w:color w:val="FFFFFF"/>
              </w:rPr>
            </w:pPr>
            <w:r w:rsidRPr="00B939B9">
              <w:rPr>
                <w:b/>
                <w:color w:val="FFFFFF"/>
              </w:rPr>
              <w:t>SAG/TAC Stakeholders</w:t>
            </w:r>
            <w:r w:rsidR="008F586E">
              <w:rPr>
                <w:rStyle w:val="FootnoteReference"/>
                <w:b/>
                <w:color w:val="FFFFFF"/>
              </w:rPr>
              <w:footnoteReference w:id="6"/>
            </w:r>
          </w:p>
        </w:tc>
      </w:tr>
      <w:tr w:rsidR="4E912CD0" w14:paraId="7753C25B" w14:textId="77777777" w:rsidTr="66A77784">
        <w:trPr>
          <w:trHeight w:val="300"/>
          <w:jc w:val="center"/>
        </w:trPr>
        <w:tc>
          <w:tcPr>
            <w:tcW w:w="5984" w:type="dxa"/>
            <w:tcBorders>
              <w:top w:val="single" w:sz="4" w:space="0" w:color="auto"/>
              <w:left w:val="single" w:sz="4" w:space="0" w:color="auto"/>
              <w:bottom w:val="single" w:sz="4" w:space="0" w:color="auto"/>
              <w:right w:val="single" w:sz="4" w:space="0" w:color="auto"/>
            </w:tcBorders>
            <w:noWrap/>
            <w:vAlign w:val="bottom"/>
          </w:tcPr>
          <w:p w14:paraId="081E81F9" w14:textId="3B71FFBE" w:rsidR="6000E810" w:rsidRDefault="6000E810" w:rsidP="00F45FDB">
            <w:pPr>
              <w:spacing w:after="0"/>
            </w:pPr>
            <w:del w:id="309" w:author="Gabrielle Rainville" w:date="2026-06-15T10:25:00Z" w16du:dateUtc="2026-06-15T14:25:00Z">
              <w:r w:rsidRPr="00734FA8" w:rsidDel="00C42549">
                <w:delText>Ad Hoc Group</w:delText>
              </w:r>
            </w:del>
            <w:ins w:id="310" w:author="Gabrielle Rainville" w:date="2026-06-15T10:25:00Z" w16du:dateUtc="2026-06-15T14:25:00Z">
              <w:r w:rsidR="00C42549">
                <w:t>Abacus Energy Works</w:t>
              </w:r>
            </w:ins>
          </w:p>
        </w:tc>
      </w:tr>
      <w:tr w:rsidR="00C42549" w14:paraId="42CFE9CE" w14:textId="77777777" w:rsidTr="66A77784">
        <w:trPr>
          <w:trHeight w:val="300"/>
          <w:jc w:val="center"/>
          <w:ins w:id="311" w:author="Gabrielle Rainville" w:date="2026-06-15T10:25:00Z"/>
        </w:trPr>
        <w:tc>
          <w:tcPr>
            <w:tcW w:w="5984" w:type="dxa"/>
            <w:tcBorders>
              <w:top w:val="single" w:sz="4" w:space="0" w:color="auto"/>
              <w:left w:val="single" w:sz="4" w:space="0" w:color="auto"/>
              <w:bottom w:val="single" w:sz="4" w:space="0" w:color="auto"/>
              <w:right w:val="single" w:sz="4" w:space="0" w:color="auto"/>
            </w:tcBorders>
            <w:noWrap/>
            <w:vAlign w:val="bottom"/>
          </w:tcPr>
          <w:p w14:paraId="490AEA6B" w14:textId="7B005A1A" w:rsidR="00C42549" w:rsidRPr="00734FA8" w:rsidRDefault="00C42549" w:rsidP="00F45FDB">
            <w:pPr>
              <w:spacing w:after="0"/>
              <w:rPr>
                <w:ins w:id="312" w:author="Gabrielle Rainville" w:date="2026-06-15T10:25:00Z" w16du:dateUtc="2026-06-15T14:25:00Z"/>
              </w:rPr>
            </w:pPr>
            <w:ins w:id="313" w:author="Gabrielle Rainville" w:date="2026-06-15T10:25:00Z" w16du:dateUtc="2026-06-15T14:25:00Z">
              <w:r>
                <w:t>Ad Hoc Group</w:t>
              </w:r>
            </w:ins>
          </w:p>
        </w:tc>
      </w:tr>
      <w:tr w:rsidR="00D50CC1" w:rsidRPr="00B939B9" w14:paraId="12C55593" w14:textId="77777777" w:rsidTr="66A77784">
        <w:trPr>
          <w:trHeight w:val="20"/>
          <w:jc w:val="center"/>
        </w:trPr>
        <w:tc>
          <w:tcPr>
            <w:tcW w:w="5984" w:type="dxa"/>
            <w:tcBorders>
              <w:top w:val="single" w:sz="4" w:space="0" w:color="auto"/>
              <w:left w:val="single" w:sz="4" w:space="0" w:color="auto"/>
              <w:bottom w:val="single" w:sz="4" w:space="0" w:color="auto"/>
              <w:right w:val="single" w:sz="4" w:space="0" w:color="auto"/>
            </w:tcBorders>
            <w:noWrap/>
            <w:vAlign w:val="bottom"/>
          </w:tcPr>
          <w:p w14:paraId="4F94992E" w14:textId="77777777" w:rsidR="00D50CC1" w:rsidRPr="00B939B9" w:rsidRDefault="00D50CC1" w:rsidP="00A23A4C">
            <w:pPr>
              <w:spacing w:after="0"/>
            </w:pPr>
            <w:r w:rsidRPr="00B939B9">
              <w:t>ADM Associates</w:t>
            </w:r>
          </w:p>
        </w:tc>
      </w:tr>
      <w:tr w:rsidR="00D50CC1" w:rsidRPr="00B939B9" w14:paraId="7A126AA0" w14:textId="77777777" w:rsidTr="66A77784">
        <w:trPr>
          <w:trHeight w:val="20"/>
          <w:jc w:val="center"/>
        </w:trPr>
        <w:tc>
          <w:tcPr>
            <w:tcW w:w="5984" w:type="dxa"/>
            <w:tcBorders>
              <w:top w:val="single" w:sz="4" w:space="0" w:color="auto"/>
              <w:left w:val="single" w:sz="4" w:space="0" w:color="auto"/>
              <w:bottom w:val="single" w:sz="4" w:space="0" w:color="auto"/>
              <w:right w:val="single" w:sz="4" w:space="0" w:color="auto"/>
            </w:tcBorders>
            <w:noWrap/>
            <w:vAlign w:val="bottom"/>
            <w:hideMark/>
          </w:tcPr>
          <w:p w14:paraId="3770B667" w14:textId="77777777" w:rsidR="00D50CC1" w:rsidRPr="00734FA8" w:rsidRDefault="00D50CC1" w:rsidP="00A23A4C">
            <w:pPr>
              <w:spacing w:after="0"/>
            </w:pPr>
            <w:r w:rsidRPr="00734FA8">
              <w:t>Ameren Illinois Company (Ameren)</w:t>
            </w:r>
          </w:p>
        </w:tc>
      </w:tr>
      <w:tr w:rsidR="00D50CC1" w:rsidRPr="00B939B9" w14:paraId="7B21F6D8" w14:textId="77777777" w:rsidTr="66A77784">
        <w:trPr>
          <w:trHeight w:val="20"/>
          <w:jc w:val="center"/>
        </w:trPr>
        <w:tc>
          <w:tcPr>
            <w:tcW w:w="5984" w:type="dxa"/>
            <w:tcBorders>
              <w:top w:val="single" w:sz="4" w:space="0" w:color="auto"/>
              <w:left w:val="single" w:sz="4" w:space="0" w:color="auto"/>
              <w:bottom w:val="single" w:sz="4" w:space="0" w:color="auto"/>
              <w:right w:val="single" w:sz="4" w:space="0" w:color="auto"/>
            </w:tcBorders>
            <w:noWrap/>
            <w:vAlign w:val="bottom"/>
          </w:tcPr>
          <w:p w14:paraId="2F917AD4" w14:textId="77777777" w:rsidR="00D50CC1" w:rsidRPr="00B939B9" w:rsidRDefault="00D50CC1" w:rsidP="00A23A4C">
            <w:pPr>
              <w:spacing w:after="0"/>
            </w:pPr>
            <w:r w:rsidRPr="00B939B9">
              <w:t>Apex Analytics</w:t>
            </w:r>
          </w:p>
        </w:tc>
      </w:tr>
      <w:tr w:rsidR="00D50CC1" w:rsidRPr="00B939B9" w14:paraId="02B26F3B"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tcPr>
          <w:p w14:paraId="6107C8E2" w14:textId="77777777" w:rsidR="00D50CC1" w:rsidRPr="00734FA8" w:rsidRDefault="00D50CC1" w:rsidP="00A23A4C">
            <w:pPr>
              <w:spacing w:after="0"/>
            </w:pPr>
            <w:r w:rsidRPr="00734FA8">
              <w:t>Applied Energy Group</w:t>
            </w:r>
          </w:p>
        </w:tc>
      </w:tr>
      <w:tr w:rsidR="00D50CC1" w:rsidRPr="00B939B9" w14:paraId="4EA22FCB"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tcPr>
          <w:p w14:paraId="1261D7D8" w14:textId="77777777" w:rsidR="00D50CC1" w:rsidRPr="00B939B9" w:rsidRDefault="00D50CC1" w:rsidP="00A23A4C">
            <w:pPr>
              <w:spacing w:after="0"/>
            </w:pPr>
            <w:r w:rsidRPr="00B939B9">
              <w:t>Cadmus</w:t>
            </w:r>
          </w:p>
        </w:tc>
      </w:tr>
      <w:tr w:rsidR="00C42549" w:rsidRPr="00B939B9" w14:paraId="719A9173" w14:textId="77777777" w:rsidTr="66A77784">
        <w:trPr>
          <w:trHeight w:val="20"/>
          <w:jc w:val="center"/>
          <w:ins w:id="314" w:author="Gabrielle Rainville" w:date="2026-06-15T10:22:00Z"/>
        </w:trPr>
        <w:tc>
          <w:tcPr>
            <w:tcW w:w="5984" w:type="dxa"/>
            <w:tcBorders>
              <w:top w:val="nil"/>
              <w:left w:val="single" w:sz="4" w:space="0" w:color="auto"/>
              <w:bottom w:val="single" w:sz="4" w:space="0" w:color="auto"/>
              <w:right w:val="single" w:sz="4" w:space="0" w:color="auto"/>
            </w:tcBorders>
            <w:noWrap/>
            <w:vAlign w:val="bottom"/>
          </w:tcPr>
          <w:p w14:paraId="3E12C84A" w14:textId="35811FB0" w:rsidR="00C42549" w:rsidRPr="00B939B9" w:rsidRDefault="00C42549" w:rsidP="00A23A4C">
            <w:pPr>
              <w:spacing w:after="0"/>
              <w:rPr>
                <w:ins w:id="315" w:author="Gabrielle Rainville" w:date="2026-06-15T10:22:00Z" w16du:dateUtc="2026-06-15T14:22:00Z"/>
              </w:rPr>
            </w:pPr>
            <w:ins w:id="316" w:author="Gabrielle Rainville" w:date="2026-06-15T10:22:00Z" w16du:dateUtc="2026-06-15T14:22:00Z">
              <w:r>
                <w:t>BAI</w:t>
              </w:r>
            </w:ins>
          </w:p>
        </w:tc>
      </w:tr>
      <w:tr w:rsidR="4E912CD0" w14:paraId="49920ECA"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tcPr>
          <w:p w14:paraId="3B395ED0" w14:textId="27A3A51E" w:rsidR="73A373E6" w:rsidRDefault="73A373E6" w:rsidP="00F45FDB">
            <w:pPr>
              <w:spacing w:after="0"/>
            </w:pPr>
            <w:r>
              <w:t>Brightline Group</w:t>
            </w:r>
          </w:p>
        </w:tc>
      </w:tr>
      <w:tr w:rsidR="4E912CD0" w14:paraId="2FBE86C5"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tcPr>
          <w:p w14:paraId="6A94E0FF" w14:textId="176BF616" w:rsidR="504846C4" w:rsidRDefault="504846C4" w:rsidP="00F45FDB">
            <w:pPr>
              <w:spacing w:after="0"/>
            </w:pPr>
            <w:r>
              <w:t>Brubaker and Associates, Inc (BAI)</w:t>
            </w:r>
          </w:p>
        </w:tc>
      </w:tr>
      <w:tr w:rsidR="00D50CC1" w:rsidRPr="00B939B9" w14:paraId="72CCB105"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hideMark/>
          </w:tcPr>
          <w:p w14:paraId="3F1063AD" w14:textId="77777777" w:rsidR="00D50CC1" w:rsidRPr="00B939B9" w:rsidRDefault="00D50CC1" w:rsidP="00A23A4C">
            <w:pPr>
              <w:spacing w:after="0"/>
            </w:pPr>
            <w:r w:rsidRPr="00B939B9">
              <w:t>Citizen's Utility Board (CUB)</w:t>
            </w:r>
          </w:p>
        </w:tc>
      </w:tr>
      <w:tr w:rsidR="4E912CD0" w14:paraId="47F5C48C"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hideMark/>
          </w:tcPr>
          <w:p w14:paraId="4E8969A1" w14:textId="53A8537F" w:rsidR="055A66ED" w:rsidRDefault="055A66ED" w:rsidP="00F45FDB">
            <w:pPr>
              <w:spacing w:after="0"/>
            </w:pPr>
            <w:r>
              <w:t>C</w:t>
            </w:r>
            <w:r w:rsidR="006F7614">
              <w:t>AMI</w:t>
            </w:r>
            <w:r>
              <w:t xml:space="preserve"> Energy</w:t>
            </w:r>
          </w:p>
        </w:tc>
      </w:tr>
      <w:tr w:rsidR="4E912CD0" w14:paraId="4FF625A7"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hideMark/>
          </w:tcPr>
          <w:p w14:paraId="3627069F" w14:textId="3C05581C" w:rsidR="055A66ED" w:rsidRDefault="055A66ED" w:rsidP="00F45FDB">
            <w:pPr>
              <w:spacing w:after="0"/>
            </w:pPr>
            <w:r w:rsidRPr="00734FA8">
              <w:t xml:space="preserve">Cascade </w:t>
            </w:r>
            <w:r w:rsidR="006F7614" w:rsidRPr="00734FA8">
              <w:t>E</w:t>
            </w:r>
            <w:r w:rsidRPr="00734FA8">
              <w:t>nergy</w:t>
            </w:r>
          </w:p>
        </w:tc>
      </w:tr>
      <w:tr w:rsidR="00C42549" w14:paraId="0A1B6B22" w14:textId="77777777" w:rsidTr="66A77784">
        <w:trPr>
          <w:trHeight w:val="20"/>
          <w:jc w:val="center"/>
          <w:ins w:id="317" w:author="Gabrielle Rainville" w:date="2026-06-15T10:21:00Z"/>
        </w:trPr>
        <w:tc>
          <w:tcPr>
            <w:tcW w:w="5984" w:type="dxa"/>
            <w:tcBorders>
              <w:top w:val="nil"/>
              <w:left w:val="single" w:sz="4" w:space="0" w:color="auto"/>
              <w:bottom w:val="single" w:sz="4" w:space="0" w:color="auto"/>
              <w:right w:val="single" w:sz="4" w:space="0" w:color="auto"/>
            </w:tcBorders>
            <w:noWrap/>
            <w:vAlign w:val="bottom"/>
          </w:tcPr>
          <w:p w14:paraId="61EADC89" w14:textId="470028BD" w:rsidR="00C42549" w:rsidRPr="00734FA8" w:rsidRDefault="00C42549" w:rsidP="00F45FDB">
            <w:pPr>
              <w:spacing w:after="0"/>
              <w:rPr>
                <w:ins w:id="318" w:author="Gabrielle Rainville" w:date="2026-06-15T10:21:00Z" w16du:dateUtc="2026-06-15T14:21:00Z"/>
              </w:rPr>
            </w:pPr>
            <w:ins w:id="319" w:author="Gabrielle Rainville" w:date="2026-06-15T10:21:00Z" w16du:dateUtc="2026-06-15T14:21:00Z">
              <w:r>
                <w:t>Cenergy Group</w:t>
              </w:r>
            </w:ins>
          </w:p>
        </w:tc>
      </w:tr>
      <w:tr w:rsidR="00D50CC1" w:rsidRPr="00B939B9" w14:paraId="4A74849D"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hideMark/>
          </w:tcPr>
          <w:p w14:paraId="31B01077" w14:textId="77777777" w:rsidR="00D50CC1" w:rsidRPr="00B939B9" w:rsidRDefault="00D50CC1" w:rsidP="00A23A4C">
            <w:pPr>
              <w:spacing w:after="0"/>
            </w:pPr>
            <w:r w:rsidRPr="00B939B9">
              <w:t>City of Chicago</w:t>
            </w:r>
          </w:p>
        </w:tc>
      </w:tr>
      <w:tr w:rsidR="00D50CC1" w:rsidRPr="00B939B9" w14:paraId="55E537EA"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tcPr>
          <w:p w14:paraId="73105DA3" w14:textId="77777777" w:rsidR="00D50CC1" w:rsidRPr="00B939B9" w:rsidRDefault="00D50CC1" w:rsidP="00A23A4C">
            <w:pPr>
              <w:spacing w:after="0"/>
            </w:pPr>
            <w:r w:rsidRPr="00B939B9">
              <w:t>CLEAResult</w:t>
            </w:r>
          </w:p>
        </w:tc>
      </w:tr>
      <w:tr w:rsidR="00D50CC1" w:rsidRPr="00B939B9" w14:paraId="4E516B92"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hideMark/>
          </w:tcPr>
          <w:p w14:paraId="559EF608" w14:textId="77777777" w:rsidR="00D50CC1" w:rsidRPr="00734FA8" w:rsidRDefault="00D50CC1" w:rsidP="00A23A4C">
            <w:pPr>
              <w:spacing w:after="0"/>
            </w:pPr>
            <w:r w:rsidRPr="00734FA8">
              <w:t>Commonwealth Edison Company (ComEd)</w:t>
            </w:r>
          </w:p>
        </w:tc>
      </w:tr>
      <w:tr w:rsidR="4E912CD0" w14:paraId="38A3C9E4"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tcPr>
          <w:p w14:paraId="10C79EBC" w14:textId="6274A654" w:rsidR="1D6F5A75" w:rsidRDefault="1D6F5A75" w:rsidP="00F45FDB">
            <w:pPr>
              <w:spacing w:after="0"/>
            </w:pPr>
            <w:r>
              <w:t>Community and Economic Development Association Cook County</w:t>
            </w:r>
          </w:p>
        </w:tc>
      </w:tr>
      <w:tr w:rsidR="00D50CC1" w:rsidRPr="00B939B9" w14:paraId="0C17ECA4"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tcPr>
          <w:p w14:paraId="249891A3" w14:textId="77777777" w:rsidR="00D50CC1" w:rsidRPr="00B939B9" w:rsidRDefault="00D50CC1" w:rsidP="00A23A4C">
            <w:pPr>
              <w:spacing w:after="0"/>
            </w:pPr>
            <w:r w:rsidRPr="00B939B9">
              <w:t>CNT Energy</w:t>
            </w:r>
          </w:p>
        </w:tc>
      </w:tr>
      <w:tr w:rsidR="00C42549" w:rsidRPr="00B939B9" w14:paraId="1068CD7C" w14:textId="77777777" w:rsidTr="66A77784">
        <w:trPr>
          <w:trHeight w:val="20"/>
          <w:jc w:val="center"/>
          <w:ins w:id="320" w:author="Gabrielle Rainville" w:date="2026-06-15T10:36:00Z"/>
        </w:trPr>
        <w:tc>
          <w:tcPr>
            <w:tcW w:w="5984" w:type="dxa"/>
            <w:tcBorders>
              <w:top w:val="nil"/>
              <w:left w:val="single" w:sz="4" w:space="0" w:color="auto"/>
              <w:bottom w:val="single" w:sz="4" w:space="0" w:color="auto"/>
              <w:right w:val="single" w:sz="4" w:space="0" w:color="auto"/>
            </w:tcBorders>
            <w:noWrap/>
            <w:vAlign w:val="bottom"/>
          </w:tcPr>
          <w:p w14:paraId="0C96CDFB" w14:textId="0FD57549" w:rsidR="00C42549" w:rsidRPr="00B939B9" w:rsidRDefault="00C42549" w:rsidP="00A23A4C">
            <w:pPr>
              <w:spacing w:after="0"/>
              <w:rPr>
                <w:ins w:id="321" w:author="Gabrielle Rainville" w:date="2026-06-15T10:36:00Z" w16du:dateUtc="2026-06-15T14:36:00Z"/>
              </w:rPr>
            </w:pPr>
            <w:ins w:id="322" w:author="Gabrielle Rainville" w:date="2026-06-15T10:36:00Z" w16du:dateUtc="2026-06-15T14:36:00Z">
              <w:r>
                <w:t>DarkSky Chicago</w:t>
              </w:r>
            </w:ins>
          </w:p>
        </w:tc>
      </w:tr>
      <w:tr w:rsidR="00D50CC1" w:rsidRPr="00B939B9" w14:paraId="3B088EB1"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tcPr>
          <w:p w14:paraId="0CDDFB91" w14:textId="77777777" w:rsidR="00D50CC1" w:rsidRPr="00B939B9" w:rsidRDefault="00D50CC1" w:rsidP="00A23A4C">
            <w:pPr>
              <w:spacing w:after="0"/>
            </w:pPr>
            <w:r w:rsidRPr="00B939B9">
              <w:t>DNV GL</w:t>
            </w:r>
          </w:p>
        </w:tc>
      </w:tr>
      <w:tr w:rsidR="4E912CD0" w14:paraId="0FC81EEC"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tcPr>
          <w:p w14:paraId="365278E6" w14:textId="0F3C3099" w:rsidR="0BB2C437" w:rsidRDefault="0BB2C437" w:rsidP="00F45FDB">
            <w:pPr>
              <w:spacing w:after="0"/>
            </w:pPr>
            <w:r>
              <w:t>Driftless Energy</w:t>
            </w:r>
          </w:p>
        </w:tc>
      </w:tr>
      <w:tr w:rsidR="00C42549" w14:paraId="0209319F" w14:textId="77777777" w:rsidTr="66A77784">
        <w:trPr>
          <w:trHeight w:val="20"/>
          <w:jc w:val="center"/>
          <w:ins w:id="323" w:author="Gabrielle Rainville" w:date="2026-06-15T10:33:00Z"/>
        </w:trPr>
        <w:tc>
          <w:tcPr>
            <w:tcW w:w="5984" w:type="dxa"/>
            <w:tcBorders>
              <w:top w:val="nil"/>
              <w:left w:val="single" w:sz="4" w:space="0" w:color="auto"/>
              <w:bottom w:val="single" w:sz="4" w:space="0" w:color="auto"/>
              <w:right w:val="single" w:sz="4" w:space="0" w:color="auto"/>
            </w:tcBorders>
            <w:noWrap/>
            <w:vAlign w:val="bottom"/>
          </w:tcPr>
          <w:p w14:paraId="6825826B" w14:textId="3823006B" w:rsidR="00C42549" w:rsidRDefault="00C42549" w:rsidP="00F45FDB">
            <w:pPr>
              <w:spacing w:after="0"/>
              <w:rPr>
                <w:ins w:id="324" w:author="Gabrielle Rainville" w:date="2026-06-15T10:33:00Z" w16du:dateUtc="2026-06-15T14:33:00Z"/>
              </w:rPr>
            </w:pPr>
            <w:ins w:id="325" w:author="Gabrielle Rainville" w:date="2026-06-15T10:33:00Z" w16du:dateUtc="2026-06-15T14:33:00Z">
              <w:r>
                <w:t>Dunsky Energy + Climate Advisors</w:t>
              </w:r>
            </w:ins>
          </w:p>
        </w:tc>
      </w:tr>
      <w:tr w:rsidR="00C42549" w14:paraId="1821EB64" w14:textId="77777777" w:rsidTr="66A77784">
        <w:trPr>
          <w:trHeight w:val="20"/>
          <w:jc w:val="center"/>
          <w:ins w:id="326" w:author="Gabrielle Rainville" w:date="2026-06-15T10:26:00Z"/>
        </w:trPr>
        <w:tc>
          <w:tcPr>
            <w:tcW w:w="5984" w:type="dxa"/>
            <w:tcBorders>
              <w:top w:val="nil"/>
              <w:left w:val="single" w:sz="4" w:space="0" w:color="auto"/>
              <w:bottom w:val="single" w:sz="4" w:space="0" w:color="auto"/>
              <w:right w:val="single" w:sz="4" w:space="0" w:color="auto"/>
            </w:tcBorders>
            <w:noWrap/>
            <w:vAlign w:val="bottom"/>
          </w:tcPr>
          <w:p w14:paraId="75E61E36" w14:textId="5EF1D00F" w:rsidR="00C42549" w:rsidRDefault="00C42549" w:rsidP="00F45FDB">
            <w:pPr>
              <w:spacing w:after="0"/>
              <w:rPr>
                <w:ins w:id="327" w:author="Gabrielle Rainville" w:date="2026-06-15T10:26:00Z" w16du:dateUtc="2026-06-15T14:26:00Z"/>
              </w:rPr>
            </w:pPr>
            <w:ins w:id="328" w:author="Gabrielle Rainville" w:date="2026-06-15T10:26:00Z" w16du:dateUtc="2026-06-15T14:26:00Z">
              <w:r>
                <w:t>Ecobee</w:t>
              </w:r>
            </w:ins>
          </w:p>
        </w:tc>
      </w:tr>
      <w:tr w:rsidR="4E912CD0" w14:paraId="046EFFEF"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tcPr>
          <w:p w14:paraId="17049C1D" w14:textId="45162E9A" w:rsidR="0BB2C437" w:rsidRDefault="0BB2C437" w:rsidP="00F45FDB">
            <w:pPr>
              <w:spacing w:after="0"/>
            </w:pPr>
            <w:r>
              <w:t>Ecometric</w:t>
            </w:r>
          </w:p>
        </w:tc>
      </w:tr>
      <w:tr w:rsidR="00D50CC1" w:rsidRPr="00B939B9" w14:paraId="6BA0E698"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tcPr>
          <w:p w14:paraId="5256EBCD" w14:textId="77777777" w:rsidR="00D50CC1" w:rsidRPr="00B939B9" w:rsidRDefault="00D50CC1" w:rsidP="00A23A4C">
            <w:pPr>
              <w:spacing w:after="0"/>
            </w:pPr>
            <w:r w:rsidRPr="00B939B9">
              <w:t>Elevate Energy</w:t>
            </w:r>
          </w:p>
        </w:tc>
      </w:tr>
      <w:tr w:rsidR="007F014B" w:rsidRPr="00B939B9" w14:paraId="3ACBD0A7"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tcPr>
          <w:p w14:paraId="70B0697D" w14:textId="78055CB2" w:rsidR="007F014B" w:rsidRPr="00B939B9" w:rsidRDefault="00DC5E22" w:rsidP="00A23A4C">
            <w:pPr>
              <w:spacing w:after="0"/>
            </w:pPr>
            <w:r w:rsidRPr="00DC5E22">
              <w:t>Energy Futures Group</w:t>
            </w:r>
          </w:p>
        </w:tc>
      </w:tr>
      <w:tr w:rsidR="00D50CC1" w:rsidRPr="00B939B9" w14:paraId="2AB4EE66"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hideMark/>
          </w:tcPr>
          <w:p w14:paraId="16BB4E3B" w14:textId="77777777" w:rsidR="00D50CC1" w:rsidRPr="00B939B9" w:rsidRDefault="00D50CC1" w:rsidP="00A23A4C">
            <w:pPr>
              <w:spacing w:after="0"/>
            </w:pPr>
            <w:r w:rsidRPr="00B939B9">
              <w:t>Energy Resources Center at the University of Illinois, Chicago (ERC)</w:t>
            </w:r>
          </w:p>
        </w:tc>
      </w:tr>
      <w:tr w:rsidR="00C42549" w:rsidRPr="00B939B9" w14:paraId="198A0219" w14:textId="77777777" w:rsidTr="66A77784">
        <w:trPr>
          <w:trHeight w:val="20"/>
          <w:jc w:val="center"/>
          <w:ins w:id="329" w:author="Gabrielle Rainville" w:date="2026-06-15T10:24:00Z"/>
        </w:trPr>
        <w:tc>
          <w:tcPr>
            <w:tcW w:w="5984" w:type="dxa"/>
            <w:tcBorders>
              <w:top w:val="nil"/>
              <w:left w:val="single" w:sz="4" w:space="0" w:color="auto"/>
              <w:bottom w:val="single" w:sz="4" w:space="0" w:color="auto"/>
              <w:right w:val="single" w:sz="4" w:space="0" w:color="auto"/>
            </w:tcBorders>
            <w:noWrap/>
            <w:vAlign w:val="bottom"/>
          </w:tcPr>
          <w:p w14:paraId="7E4AE040" w14:textId="0025F1CC" w:rsidR="00C42549" w:rsidRPr="00B939B9" w:rsidRDefault="00C42549" w:rsidP="00A23A4C">
            <w:pPr>
              <w:spacing w:after="0"/>
              <w:rPr>
                <w:ins w:id="330" w:author="Gabrielle Rainville" w:date="2026-06-15T10:24:00Z" w16du:dateUtc="2026-06-15T14:24:00Z"/>
              </w:rPr>
            </w:pPr>
            <w:ins w:id="331" w:author="Gabrielle Rainville" w:date="2026-06-15T10:24:00Z" w16du:dateUtc="2026-06-15T14:24:00Z">
              <w:r>
                <w:t>Energy Solution</w:t>
              </w:r>
            </w:ins>
          </w:p>
        </w:tc>
      </w:tr>
      <w:tr w:rsidR="00C42549" w:rsidRPr="00B939B9" w14:paraId="314F946D" w14:textId="77777777" w:rsidTr="66A77784">
        <w:trPr>
          <w:trHeight w:val="20"/>
          <w:jc w:val="center"/>
          <w:ins w:id="332" w:author="Gabrielle Rainville" w:date="2026-06-15T10:22:00Z"/>
        </w:trPr>
        <w:tc>
          <w:tcPr>
            <w:tcW w:w="5984" w:type="dxa"/>
            <w:tcBorders>
              <w:top w:val="nil"/>
              <w:left w:val="single" w:sz="4" w:space="0" w:color="auto"/>
              <w:bottom w:val="single" w:sz="4" w:space="0" w:color="auto"/>
              <w:right w:val="single" w:sz="4" w:space="0" w:color="auto"/>
            </w:tcBorders>
            <w:noWrap/>
            <w:vAlign w:val="bottom"/>
          </w:tcPr>
          <w:p w14:paraId="16C8D2E7" w14:textId="2B70041A" w:rsidR="00C42549" w:rsidRPr="00B939B9" w:rsidRDefault="00C42549" w:rsidP="00A23A4C">
            <w:pPr>
              <w:spacing w:after="0"/>
              <w:rPr>
                <w:ins w:id="333" w:author="Gabrielle Rainville" w:date="2026-06-15T10:22:00Z" w16du:dateUtc="2026-06-15T14:22:00Z"/>
              </w:rPr>
            </w:pPr>
            <w:ins w:id="334" w:author="Gabrielle Rainville" w:date="2026-06-15T10:22:00Z" w16du:dateUtc="2026-06-15T14:22:00Z">
              <w:r>
                <w:t>E Source</w:t>
              </w:r>
            </w:ins>
          </w:p>
        </w:tc>
      </w:tr>
      <w:tr w:rsidR="00D50CC1" w:rsidRPr="00B939B9" w14:paraId="4C3E9D22"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hideMark/>
          </w:tcPr>
          <w:p w14:paraId="7A2A8509" w14:textId="77777777" w:rsidR="00D50CC1" w:rsidRPr="00B939B9" w:rsidRDefault="00D50CC1" w:rsidP="00A23A4C">
            <w:pPr>
              <w:spacing w:after="0"/>
            </w:pPr>
            <w:r w:rsidRPr="00B939B9">
              <w:t>Environment IL</w:t>
            </w:r>
          </w:p>
        </w:tc>
      </w:tr>
      <w:tr w:rsidR="00D50CC1" w:rsidRPr="00B939B9" w14:paraId="5737FA36"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hideMark/>
          </w:tcPr>
          <w:p w14:paraId="191F0CBA" w14:textId="77777777" w:rsidR="00D50CC1" w:rsidRPr="00B939B9" w:rsidRDefault="00D50CC1" w:rsidP="00A23A4C">
            <w:pPr>
              <w:spacing w:after="0"/>
            </w:pPr>
            <w:r w:rsidRPr="00B939B9">
              <w:t>Environmental Law and Policy Center (ELPC)</w:t>
            </w:r>
          </w:p>
        </w:tc>
      </w:tr>
      <w:tr w:rsidR="0076706A" w:rsidRPr="00B939B9" w:rsidDel="00C42549" w14:paraId="39E5BF24" w14:textId="41CB6B9D" w:rsidTr="66A77784">
        <w:trPr>
          <w:trHeight w:val="20"/>
          <w:jc w:val="center"/>
          <w:del w:id="335" w:author="Gabrielle Rainville" w:date="2026-06-15T10:21:00Z"/>
        </w:trPr>
        <w:tc>
          <w:tcPr>
            <w:tcW w:w="5984" w:type="dxa"/>
            <w:tcBorders>
              <w:top w:val="nil"/>
              <w:left w:val="single" w:sz="4" w:space="0" w:color="auto"/>
              <w:bottom w:val="single" w:sz="4" w:space="0" w:color="auto"/>
              <w:right w:val="single" w:sz="4" w:space="0" w:color="auto"/>
            </w:tcBorders>
            <w:noWrap/>
            <w:vAlign w:val="bottom"/>
          </w:tcPr>
          <w:p w14:paraId="0AB41712" w14:textId="3D7EBAA7" w:rsidR="0076706A" w:rsidRPr="00B939B9" w:rsidDel="00C42549" w:rsidRDefault="0076706A" w:rsidP="00A23A4C">
            <w:pPr>
              <w:spacing w:after="0"/>
              <w:rPr>
                <w:del w:id="336" w:author="Gabrielle Rainville" w:date="2026-06-15T10:21:00Z" w16du:dateUtc="2026-06-15T14:21:00Z"/>
              </w:rPr>
            </w:pPr>
            <w:del w:id="337" w:author="Gabrielle Rainville" w:date="2026-06-15T10:21:00Z" w16du:dateUtc="2026-06-15T14:21:00Z">
              <w:r w:rsidDel="00C42549">
                <w:delText>First Tracks Consulting Service, Inc.</w:delText>
              </w:r>
            </w:del>
          </w:p>
        </w:tc>
      </w:tr>
      <w:tr w:rsidR="00D50CC1" w:rsidRPr="00B939B9" w14:paraId="612ABB01"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tcPr>
          <w:p w14:paraId="1986BDC4" w14:textId="77777777" w:rsidR="00D50CC1" w:rsidRPr="00B939B9" w:rsidRDefault="00D50CC1" w:rsidP="00A23A4C">
            <w:pPr>
              <w:spacing w:after="0"/>
            </w:pPr>
            <w:r w:rsidRPr="00B939B9">
              <w:t>Franklin Energy</w:t>
            </w:r>
          </w:p>
        </w:tc>
      </w:tr>
      <w:tr w:rsidR="00D50CC1" w:rsidRPr="00B939B9" w14:paraId="3949A57A"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tcPr>
          <w:p w14:paraId="3F54F50C" w14:textId="77777777" w:rsidR="00D50CC1" w:rsidRPr="00B939B9" w:rsidRDefault="00D50CC1" w:rsidP="00A23A4C">
            <w:pPr>
              <w:spacing w:after="0"/>
            </w:pPr>
            <w:r w:rsidRPr="00B939B9">
              <w:t>Frontier Energy</w:t>
            </w:r>
          </w:p>
        </w:tc>
      </w:tr>
      <w:tr w:rsidR="00D50CC1" w:rsidRPr="00B939B9" w14:paraId="06D2F76F"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hideMark/>
          </w:tcPr>
          <w:p w14:paraId="595E042C" w14:textId="77777777" w:rsidR="00D50CC1" w:rsidRPr="00B939B9" w:rsidRDefault="00D50CC1" w:rsidP="00A23A4C">
            <w:pPr>
              <w:spacing w:after="0"/>
            </w:pPr>
            <w:r w:rsidRPr="00B939B9">
              <w:t>Future Energy Enterprises LLC</w:t>
            </w:r>
          </w:p>
        </w:tc>
      </w:tr>
      <w:tr w:rsidR="00D50CC1" w:rsidRPr="00B939B9" w14:paraId="3727FAD9"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tcPr>
          <w:p w14:paraId="666B22EE" w14:textId="5B70023E" w:rsidR="00D50CC1" w:rsidRPr="00B939B9" w:rsidRDefault="00D50CC1" w:rsidP="00A23A4C">
            <w:pPr>
              <w:spacing w:after="0"/>
            </w:pPr>
            <w:r w:rsidRPr="00B939B9">
              <w:t>GDS Associates</w:t>
            </w:r>
          </w:p>
        </w:tc>
      </w:tr>
      <w:tr w:rsidR="00C42549" w:rsidRPr="00B939B9" w14:paraId="4AE197D8" w14:textId="77777777" w:rsidTr="66A77784">
        <w:trPr>
          <w:trHeight w:val="20"/>
          <w:jc w:val="center"/>
          <w:ins w:id="338" w:author="Gabrielle Rainville" w:date="2026-06-15T10:22:00Z"/>
        </w:trPr>
        <w:tc>
          <w:tcPr>
            <w:tcW w:w="5984" w:type="dxa"/>
            <w:tcBorders>
              <w:top w:val="nil"/>
              <w:left w:val="single" w:sz="4" w:space="0" w:color="auto"/>
              <w:bottom w:val="single" w:sz="4" w:space="0" w:color="auto"/>
              <w:right w:val="single" w:sz="4" w:space="0" w:color="auto"/>
            </w:tcBorders>
            <w:noWrap/>
            <w:vAlign w:val="bottom"/>
          </w:tcPr>
          <w:p w14:paraId="0D8538D2" w14:textId="41972015" w:rsidR="00C42549" w:rsidRPr="00B939B9" w:rsidRDefault="00C42549" w:rsidP="00A23A4C">
            <w:pPr>
              <w:spacing w:after="0"/>
              <w:rPr>
                <w:ins w:id="339" w:author="Gabrielle Rainville" w:date="2026-06-15T10:22:00Z" w16du:dateUtc="2026-06-15T14:22:00Z"/>
              </w:rPr>
            </w:pPr>
            <w:ins w:id="340" w:author="Gabrielle Rainville" w:date="2026-06-15T10:22:00Z" w16du:dateUtc="2026-06-15T14:22:00Z">
              <w:r>
                <w:t>Good Energy Alliance</w:t>
              </w:r>
            </w:ins>
          </w:p>
        </w:tc>
      </w:tr>
      <w:tr w:rsidR="00C42549" w:rsidRPr="00B939B9" w14:paraId="6A362307" w14:textId="77777777" w:rsidTr="66A77784">
        <w:trPr>
          <w:trHeight w:val="20"/>
          <w:jc w:val="center"/>
          <w:ins w:id="341" w:author="Gabrielle Rainville" w:date="2026-06-15T10:35:00Z"/>
        </w:trPr>
        <w:tc>
          <w:tcPr>
            <w:tcW w:w="5984" w:type="dxa"/>
            <w:tcBorders>
              <w:top w:val="nil"/>
              <w:left w:val="single" w:sz="4" w:space="0" w:color="auto"/>
              <w:bottom w:val="single" w:sz="4" w:space="0" w:color="auto"/>
              <w:right w:val="single" w:sz="4" w:space="0" w:color="auto"/>
            </w:tcBorders>
            <w:noWrap/>
            <w:vAlign w:val="bottom"/>
          </w:tcPr>
          <w:p w14:paraId="265A1DCE" w14:textId="19CD62F9" w:rsidR="00C42549" w:rsidRPr="00B939B9" w:rsidRDefault="00C42549" w:rsidP="00A23A4C">
            <w:pPr>
              <w:spacing w:after="0"/>
              <w:rPr>
                <w:ins w:id="342" w:author="Gabrielle Rainville" w:date="2026-06-15T10:35:00Z" w16du:dateUtc="2026-06-15T14:35:00Z"/>
              </w:rPr>
            </w:pPr>
            <w:ins w:id="343" w:author="Gabrielle Rainville" w:date="2026-06-15T10:35:00Z" w16du:dateUtc="2026-06-15T14:35:00Z">
              <w:r>
                <w:t>Gradient Comfort</w:t>
              </w:r>
            </w:ins>
          </w:p>
        </w:tc>
      </w:tr>
      <w:tr w:rsidR="00D50CC1" w:rsidRPr="00B939B9" w14:paraId="0E7F88AD"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tcPr>
          <w:p w14:paraId="13CF3060" w14:textId="77777777" w:rsidR="00D50CC1" w:rsidRPr="00B939B9" w:rsidRDefault="00D50CC1" w:rsidP="00A23A4C">
            <w:pPr>
              <w:spacing w:after="0"/>
            </w:pPr>
            <w:r w:rsidRPr="00B939B9">
              <w:t>GTI Energy</w:t>
            </w:r>
          </w:p>
        </w:tc>
      </w:tr>
      <w:tr w:rsidR="00D015F7" w:rsidRPr="00B939B9" w14:paraId="784961EB"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tcPr>
          <w:p w14:paraId="1482C843" w14:textId="73C727D5" w:rsidR="00D015F7" w:rsidRPr="00B939B9" w:rsidRDefault="00D015F7" w:rsidP="00A23A4C">
            <w:pPr>
              <w:spacing w:after="0"/>
            </w:pPr>
            <w:r>
              <w:t>Guidehouse</w:t>
            </w:r>
          </w:p>
        </w:tc>
      </w:tr>
      <w:tr w:rsidR="4E912CD0" w14:paraId="78B41BC9"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hideMark/>
          </w:tcPr>
          <w:p w14:paraId="365090BA" w14:textId="01B8E470" w:rsidR="7E27929A" w:rsidRDefault="7E27929A" w:rsidP="00F45FDB">
            <w:pPr>
              <w:spacing w:after="0"/>
            </w:pPr>
            <w:r>
              <w:t>ICF</w:t>
            </w:r>
          </w:p>
        </w:tc>
      </w:tr>
      <w:tr w:rsidR="4E912CD0" w14:paraId="4BF9B03E"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hideMark/>
          </w:tcPr>
          <w:p w14:paraId="7DECDA7E" w14:textId="7794B521" w:rsidR="7E27929A" w:rsidRDefault="7E27929A" w:rsidP="00F45FDB">
            <w:pPr>
              <w:spacing w:after="0"/>
            </w:pPr>
            <w:r>
              <w:t>Illinois Association of Community Action Agencies</w:t>
            </w:r>
          </w:p>
        </w:tc>
      </w:tr>
      <w:tr w:rsidR="00D50CC1" w:rsidRPr="00B939B9" w14:paraId="37D24E26"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hideMark/>
          </w:tcPr>
          <w:p w14:paraId="4DAB185C" w14:textId="77777777" w:rsidR="00D50CC1" w:rsidRPr="00B939B9" w:rsidRDefault="00D50CC1" w:rsidP="00A23A4C">
            <w:pPr>
              <w:spacing w:after="0"/>
            </w:pPr>
            <w:r w:rsidRPr="00B939B9">
              <w:t>Illinois Attorney General's Office (AG)</w:t>
            </w:r>
          </w:p>
        </w:tc>
      </w:tr>
      <w:tr w:rsidR="00D50CC1" w:rsidRPr="00B939B9" w14:paraId="7B39489C"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hideMark/>
          </w:tcPr>
          <w:p w14:paraId="1A0CE1A5" w14:textId="77777777" w:rsidR="00D50CC1" w:rsidRPr="00B939B9" w:rsidRDefault="00D50CC1" w:rsidP="00A23A4C">
            <w:pPr>
              <w:spacing w:after="0"/>
            </w:pPr>
            <w:r w:rsidRPr="00B939B9">
              <w:t>Illinois Commerce Commission Staff (ICC Staff)</w:t>
            </w:r>
          </w:p>
        </w:tc>
      </w:tr>
      <w:tr w:rsidR="4E912CD0" w14:paraId="166D44E9"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tcPr>
          <w:p w14:paraId="312B2058" w14:textId="3243F674" w:rsidR="3A247B49" w:rsidRDefault="3A247B49" w:rsidP="00F45FDB">
            <w:pPr>
              <w:spacing w:after="0"/>
            </w:pPr>
            <w:r>
              <w:t>Illume Advising</w:t>
            </w:r>
          </w:p>
        </w:tc>
      </w:tr>
      <w:tr w:rsidR="00DC5E22" w:rsidRPr="00B939B9" w14:paraId="7E2A5297"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tcPr>
          <w:p w14:paraId="455F9029" w14:textId="03A98A5A" w:rsidR="00DC5E22" w:rsidRPr="00B939B9" w:rsidRDefault="00DC5E22" w:rsidP="00A23A4C">
            <w:pPr>
              <w:spacing w:after="0"/>
            </w:pPr>
            <w:r w:rsidRPr="00DC5E22">
              <w:t>International Energy Conservation Consultants</w:t>
            </w:r>
            <w:r>
              <w:t xml:space="preserve"> (IECC)</w:t>
            </w:r>
          </w:p>
        </w:tc>
      </w:tr>
      <w:tr w:rsidR="00D50CC1" w:rsidRPr="00B939B9" w14:paraId="226A70A7"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tcPr>
          <w:p w14:paraId="12C4C947" w14:textId="77777777" w:rsidR="00D50CC1" w:rsidRPr="00B939B9" w:rsidRDefault="00D50CC1" w:rsidP="00A23A4C">
            <w:pPr>
              <w:spacing w:after="0"/>
            </w:pPr>
            <w:r w:rsidRPr="00B939B9">
              <w:t>Leidos</w:t>
            </w:r>
          </w:p>
        </w:tc>
      </w:tr>
      <w:tr w:rsidR="00D50CC1" w:rsidRPr="00B939B9" w14:paraId="3CC1724F"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hideMark/>
          </w:tcPr>
          <w:p w14:paraId="6870718F" w14:textId="77777777" w:rsidR="00D50CC1" w:rsidRPr="00B939B9" w:rsidRDefault="00D50CC1" w:rsidP="00A23A4C">
            <w:pPr>
              <w:spacing w:after="0"/>
            </w:pPr>
            <w:r w:rsidRPr="00B939B9">
              <w:t>Metropolitan Mayor's Caucus (MMC)</w:t>
            </w:r>
          </w:p>
        </w:tc>
      </w:tr>
      <w:tr w:rsidR="00D50CC1" w:rsidRPr="00B939B9" w14:paraId="324E3A66"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tcPr>
          <w:p w14:paraId="644B2819" w14:textId="77777777" w:rsidR="00D50CC1" w:rsidRPr="00B939B9" w:rsidRDefault="00D50CC1" w:rsidP="00A23A4C">
            <w:pPr>
              <w:spacing w:after="0"/>
            </w:pPr>
            <w:r w:rsidRPr="00B939B9">
              <w:t>Michaels Energy</w:t>
            </w:r>
          </w:p>
        </w:tc>
      </w:tr>
      <w:tr w:rsidR="00D50CC1" w:rsidRPr="00B939B9" w14:paraId="25134500"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hideMark/>
          </w:tcPr>
          <w:p w14:paraId="7E23236F" w14:textId="77777777" w:rsidR="00D50CC1" w:rsidRPr="00B939B9" w:rsidRDefault="00D50CC1" w:rsidP="00A23A4C">
            <w:pPr>
              <w:spacing w:after="0"/>
            </w:pPr>
            <w:r w:rsidRPr="00B939B9">
              <w:t>Midwest Energy Efficiency Association (MEEA)</w:t>
            </w:r>
          </w:p>
        </w:tc>
      </w:tr>
      <w:tr w:rsidR="4E912CD0" w14:paraId="2461D7D9"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hideMark/>
          </w:tcPr>
          <w:p w14:paraId="7EB13AFE" w14:textId="765274AC" w:rsidR="43330E30" w:rsidRDefault="43330E30" w:rsidP="00F45FDB">
            <w:pPr>
              <w:spacing w:after="0"/>
            </w:pPr>
            <w:r>
              <w:t>Morehead Energy</w:t>
            </w:r>
          </w:p>
        </w:tc>
      </w:tr>
      <w:tr w:rsidR="4E912CD0" w14:paraId="0FF9B7F0"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hideMark/>
          </w:tcPr>
          <w:p w14:paraId="0A75ADC1" w14:textId="26A70250" w:rsidR="43330E30" w:rsidRDefault="43330E30" w:rsidP="00F45FDB">
            <w:pPr>
              <w:spacing w:after="0"/>
            </w:pPr>
            <w:r>
              <w:t>National Energy Foundation</w:t>
            </w:r>
          </w:p>
        </w:tc>
      </w:tr>
      <w:tr w:rsidR="00D50CC1" w:rsidRPr="00B939B9" w14:paraId="227D0CB3"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hideMark/>
          </w:tcPr>
          <w:p w14:paraId="6F4AC539" w14:textId="77777777" w:rsidR="00D50CC1" w:rsidRPr="00B939B9" w:rsidRDefault="00D50CC1" w:rsidP="00A23A4C">
            <w:pPr>
              <w:spacing w:after="0"/>
            </w:pPr>
            <w:r w:rsidRPr="00B939B9">
              <w:t>Natural Resources Defense Council (NRDC)</w:t>
            </w:r>
          </w:p>
        </w:tc>
      </w:tr>
      <w:tr w:rsidR="009D0D35" w:rsidRPr="00B939B9" w14:paraId="0F62351D" w14:textId="77777777" w:rsidTr="66A77784">
        <w:trPr>
          <w:trHeight w:val="20"/>
          <w:jc w:val="center"/>
          <w:ins w:id="344" w:author="Gabrielle Rainville" w:date="2026-06-15T10:38:00Z"/>
        </w:trPr>
        <w:tc>
          <w:tcPr>
            <w:tcW w:w="5984" w:type="dxa"/>
            <w:tcBorders>
              <w:top w:val="nil"/>
              <w:left w:val="single" w:sz="4" w:space="0" w:color="auto"/>
              <w:bottom w:val="single" w:sz="4" w:space="0" w:color="auto"/>
              <w:right w:val="single" w:sz="4" w:space="0" w:color="auto"/>
            </w:tcBorders>
            <w:noWrap/>
            <w:vAlign w:val="bottom"/>
          </w:tcPr>
          <w:p w14:paraId="4FD3E76E" w14:textId="2089334E" w:rsidR="009D0D35" w:rsidRPr="00B939B9" w:rsidRDefault="009D0D35" w:rsidP="00A23A4C">
            <w:pPr>
              <w:spacing w:after="0"/>
              <w:rPr>
                <w:ins w:id="345" w:author="Gabrielle Rainville" w:date="2026-06-15T10:38:00Z" w16du:dateUtc="2026-06-15T14:38:00Z"/>
              </w:rPr>
            </w:pPr>
            <w:ins w:id="346" w:author="Gabrielle Rainville" w:date="2026-06-15T10:38:00Z" w16du:dateUtc="2026-06-15T14:38:00Z">
              <w:r>
                <w:t>Navigant</w:t>
              </w:r>
            </w:ins>
          </w:p>
        </w:tc>
      </w:tr>
      <w:tr w:rsidR="00D50CC1" w:rsidRPr="00B939B9" w14:paraId="4350B2A5"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hideMark/>
          </w:tcPr>
          <w:p w14:paraId="63F4D9B4" w14:textId="77777777" w:rsidR="00D50CC1" w:rsidRPr="00B939B9" w:rsidRDefault="00D50CC1" w:rsidP="00A23A4C">
            <w:pPr>
              <w:spacing w:after="0"/>
            </w:pPr>
            <w:r w:rsidRPr="00B939B9">
              <w:t>Nicor Gas</w:t>
            </w:r>
          </w:p>
        </w:tc>
      </w:tr>
      <w:tr w:rsidR="00D50CC1" w:rsidRPr="00B939B9" w14:paraId="479CB100" w14:textId="77777777" w:rsidTr="66A77784">
        <w:trPr>
          <w:trHeight w:val="20"/>
          <w:jc w:val="center"/>
          <w:del w:id="347" w:author="Keith Cronin" w:date="2026-06-15T19:35:00Z"/>
        </w:trPr>
        <w:tc>
          <w:tcPr>
            <w:tcW w:w="5984" w:type="dxa"/>
            <w:tcBorders>
              <w:top w:val="nil"/>
              <w:left w:val="single" w:sz="4" w:space="0" w:color="auto"/>
              <w:bottom w:val="single" w:sz="4" w:space="0" w:color="auto"/>
              <w:right w:val="single" w:sz="4" w:space="0" w:color="auto"/>
            </w:tcBorders>
            <w:noWrap/>
            <w:vAlign w:val="bottom"/>
          </w:tcPr>
          <w:p w14:paraId="09E23F22" w14:textId="77777777" w:rsidR="00D50CC1" w:rsidRPr="00B939B9" w:rsidRDefault="00D50CC1" w:rsidP="00A23A4C">
            <w:pPr>
              <w:spacing w:after="0"/>
            </w:pPr>
            <w:del w:id="348" w:author="Keith Cronin" w:date="2026-06-15T19:35:00Z" w16du:dateUtc="2026-06-15T19:35:44Z">
              <w:r w:rsidDel="00D50CC1">
                <w:delText>Opinion Dynamics</w:delText>
              </w:r>
            </w:del>
          </w:p>
        </w:tc>
      </w:tr>
      <w:tr w:rsidR="00D82FFA" w:rsidRPr="00B939B9" w14:paraId="1F047E0E"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tcPr>
          <w:p w14:paraId="0FA3EE95" w14:textId="079A7BDF" w:rsidR="00D82FFA" w:rsidRPr="00B939B9" w:rsidRDefault="00D82FFA" w:rsidP="00A23A4C">
            <w:pPr>
              <w:spacing w:after="0"/>
            </w:pPr>
            <w:r>
              <w:t xml:space="preserve">Optimal Energy </w:t>
            </w:r>
          </w:p>
        </w:tc>
      </w:tr>
      <w:tr w:rsidR="00D50CC1" w:rsidRPr="00B939B9" w14:paraId="4F125428" w14:textId="77777777" w:rsidTr="66A77784">
        <w:trPr>
          <w:trHeight w:val="20"/>
          <w:jc w:val="center"/>
        </w:trPr>
        <w:tc>
          <w:tcPr>
            <w:tcW w:w="5984" w:type="dxa"/>
            <w:tcBorders>
              <w:top w:val="single" w:sz="4" w:space="0" w:color="auto"/>
              <w:left w:val="single" w:sz="4" w:space="0" w:color="auto"/>
              <w:bottom w:val="single" w:sz="4" w:space="0" w:color="auto"/>
              <w:right w:val="single" w:sz="4" w:space="0" w:color="auto"/>
            </w:tcBorders>
            <w:noWrap/>
            <w:vAlign w:val="bottom"/>
          </w:tcPr>
          <w:p w14:paraId="613F28EF" w14:textId="7E1EBD44" w:rsidR="00D50CC1" w:rsidRPr="00B939B9" w:rsidRDefault="00D50CC1" w:rsidP="00A23A4C">
            <w:pPr>
              <w:spacing w:after="0"/>
            </w:pPr>
            <w:r w:rsidRPr="00B939B9">
              <w:t>Peoples Gas and North Shore Gas</w:t>
            </w:r>
          </w:p>
        </w:tc>
      </w:tr>
      <w:tr w:rsidR="00D50CC1" w:rsidRPr="00B939B9" w14:paraId="064EBB7B" w14:textId="77777777" w:rsidTr="66A77784">
        <w:trPr>
          <w:trHeight w:val="20"/>
          <w:jc w:val="center"/>
        </w:trPr>
        <w:tc>
          <w:tcPr>
            <w:tcW w:w="5984" w:type="dxa"/>
            <w:tcBorders>
              <w:top w:val="single" w:sz="4" w:space="0" w:color="auto"/>
              <w:left w:val="single" w:sz="4" w:space="0" w:color="auto"/>
              <w:bottom w:val="single" w:sz="4" w:space="0" w:color="auto"/>
              <w:right w:val="single" w:sz="4" w:space="0" w:color="auto"/>
            </w:tcBorders>
            <w:noWrap/>
            <w:vAlign w:val="bottom"/>
          </w:tcPr>
          <w:p w14:paraId="0D335BA0" w14:textId="77777777" w:rsidR="00D50CC1" w:rsidRPr="00B939B9" w:rsidRDefault="00D50CC1" w:rsidP="00A23A4C">
            <w:pPr>
              <w:spacing w:after="0"/>
            </w:pPr>
            <w:r w:rsidRPr="00B939B9">
              <w:t>Resource Innovations</w:t>
            </w:r>
          </w:p>
        </w:tc>
      </w:tr>
      <w:tr w:rsidR="4E912CD0" w14:paraId="4DBEE844"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tcPr>
          <w:p w14:paraId="4DDDA1BD" w14:textId="60885478" w:rsidR="45C20263" w:rsidRDefault="45C20263" w:rsidP="00F45FDB">
            <w:pPr>
              <w:spacing w:after="0"/>
            </w:pPr>
            <w:r>
              <w:t>SCS Analytics</w:t>
            </w:r>
          </w:p>
        </w:tc>
      </w:tr>
      <w:tr w:rsidR="00C42549" w14:paraId="1EDFC381" w14:textId="77777777" w:rsidTr="66A77784">
        <w:trPr>
          <w:trHeight w:val="20"/>
          <w:jc w:val="center"/>
          <w:ins w:id="349" w:author="Gabrielle Rainville" w:date="2026-06-15T10:34:00Z"/>
        </w:trPr>
        <w:tc>
          <w:tcPr>
            <w:tcW w:w="5984" w:type="dxa"/>
            <w:tcBorders>
              <w:top w:val="nil"/>
              <w:left w:val="single" w:sz="4" w:space="0" w:color="auto"/>
              <w:bottom w:val="single" w:sz="4" w:space="0" w:color="auto"/>
              <w:right w:val="single" w:sz="4" w:space="0" w:color="auto"/>
            </w:tcBorders>
            <w:noWrap/>
            <w:vAlign w:val="bottom"/>
          </w:tcPr>
          <w:p w14:paraId="6BF7DCD5" w14:textId="67CC16E7" w:rsidR="00C42549" w:rsidRDefault="00C42549" w:rsidP="00F45FDB">
            <w:pPr>
              <w:spacing w:after="0"/>
              <w:rPr>
                <w:ins w:id="350" w:author="Gabrielle Rainville" w:date="2026-06-15T10:34:00Z" w16du:dateUtc="2026-06-15T14:34:00Z"/>
              </w:rPr>
            </w:pPr>
            <w:ins w:id="351" w:author="Gabrielle Rainville" w:date="2026-06-15T10:34:00Z" w16du:dateUtc="2026-06-15T14:34:00Z">
              <w:r>
                <w:t>Scott Madden Management</w:t>
              </w:r>
            </w:ins>
          </w:p>
        </w:tc>
      </w:tr>
      <w:tr w:rsidR="00C42549" w:rsidRPr="00B939B9" w14:paraId="7D264EA8" w14:textId="77777777" w:rsidTr="66A77784">
        <w:trPr>
          <w:trHeight w:val="20"/>
          <w:jc w:val="center"/>
          <w:ins w:id="352" w:author="Gabrielle Rainville" w:date="2026-06-15T10:35:00Z"/>
        </w:trPr>
        <w:tc>
          <w:tcPr>
            <w:tcW w:w="5984" w:type="dxa"/>
            <w:tcBorders>
              <w:top w:val="nil"/>
              <w:left w:val="single" w:sz="4" w:space="0" w:color="auto"/>
              <w:bottom w:val="single" w:sz="4" w:space="0" w:color="auto"/>
              <w:right w:val="single" w:sz="4" w:space="0" w:color="auto"/>
            </w:tcBorders>
            <w:noWrap/>
            <w:vAlign w:val="bottom"/>
          </w:tcPr>
          <w:p w14:paraId="698A63DF" w14:textId="4890C804" w:rsidR="00C42549" w:rsidRPr="00B939B9" w:rsidRDefault="00C42549" w:rsidP="00A23A4C">
            <w:pPr>
              <w:spacing w:after="0"/>
              <w:rPr>
                <w:ins w:id="353" w:author="Gabrielle Rainville" w:date="2026-06-15T10:35:00Z" w16du:dateUtc="2026-06-15T14:35:00Z"/>
              </w:rPr>
            </w:pPr>
            <w:ins w:id="354" w:author="Gabrielle Rainville" w:date="2026-06-15T10:35:00Z" w16du:dateUtc="2026-06-15T14:35:00Z">
              <w:r>
                <w:t>Seventhwave</w:t>
              </w:r>
            </w:ins>
          </w:p>
        </w:tc>
      </w:tr>
      <w:tr w:rsidR="00D50CC1" w:rsidRPr="00B939B9" w14:paraId="2DAA1F6E"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tcPr>
          <w:p w14:paraId="157B138F" w14:textId="77777777" w:rsidR="00D50CC1" w:rsidRPr="00B939B9" w:rsidRDefault="00D50CC1" w:rsidP="00A23A4C">
            <w:pPr>
              <w:spacing w:after="0"/>
            </w:pPr>
            <w:r w:rsidRPr="00B939B9">
              <w:t>Slipstream</w:t>
            </w:r>
          </w:p>
        </w:tc>
      </w:tr>
      <w:tr w:rsidR="4E912CD0" w14:paraId="7FCF0DC5"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tcPr>
          <w:p w14:paraId="337DAD7B" w14:textId="66C1381A" w:rsidR="1A336590" w:rsidRDefault="1A336590" w:rsidP="00F45FDB">
            <w:pPr>
              <w:spacing w:after="0"/>
            </w:pPr>
            <w:r>
              <w:t>Southern Gas Company</w:t>
            </w:r>
          </w:p>
        </w:tc>
      </w:tr>
      <w:tr w:rsidR="009D0D35" w14:paraId="1B43DAEF" w14:textId="77777777" w:rsidTr="66A77784">
        <w:trPr>
          <w:trHeight w:val="20"/>
          <w:jc w:val="center"/>
          <w:ins w:id="355" w:author="Gabrielle Rainville" w:date="2026-06-15T10:38:00Z"/>
        </w:trPr>
        <w:tc>
          <w:tcPr>
            <w:tcW w:w="5984" w:type="dxa"/>
            <w:tcBorders>
              <w:top w:val="nil"/>
              <w:left w:val="single" w:sz="4" w:space="0" w:color="auto"/>
              <w:bottom w:val="single" w:sz="4" w:space="0" w:color="auto"/>
              <w:right w:val="single" w:sz="4" w:space="0" w:color="auto"/>
            </w:tcBorders>
            <w:noWrap/>
            <w:vAlign w:val="bottom"/>
          </w:tcPr>
          <w:p w14:paraId="4EC5F48E" w14:textId="3CEB7835" w:rsidR="009D0D35" w:rsidRDefault="009D0D35" w:rsidP="00F45FDB">
            <w:pPr>
              <w:spacing w:after="0"/>
              <w:rPr>
                <w:ins w:id="356" w:author="Gabrielle Rainville" w:date="2026-06-15T10:38:00Z" w16du:dateUtc="2026-06-15T14:38:00Z"/>
              </w:rPr>
            </w:pPr>
            <w:ins w:id="357" w:author="Gabrielle Rainville" w:date="2026-06-15T10:38:00Z" w16du:dateUtc="2026-06-15T14:38:00Z">
              <w:r>
                <w:t>Solutions for</w:t>
              </w:r>
            </w:ins>
            <w:ins w:id="358" w:author="Gabrielle Rainville" w:date="2026-06-15T10:39:00Z" w16du:dateUtc="2026-06-15T14:39:00Z">
              <w:r>
                <w:t xml:space="preserve"> Energy Efficient Logistics (SEEL)</w:t>
              </w:r>
            </w:ins>
          </w:p>
        </w:tc>
      </w:tr>
      <w:tr w:rsidR="4E912CD0" w14:paraId="2A7D26C6" w14:textId="77777777" w:rsidTr="66A77784">
        <w:trPr>
          <w:trHeight w:val="20"/>
          <w:jc w:val="center"/>
        </w:trPr>
        <w:tc>
          <w:tcPr>
            <w:tcW w:w="5984" w:type="dxa"/>
            <w:tcBorders>
              <w:top w:val="nil"/>
              <w:left w:val="single" w:sz="4" w:space="0" w:color="auto"/>
              <w:bottom w:val="single" w:sz="4" w:space="0" w:color="auto"/>
              <w:right w:val="single" w:sz="4" w:space="0" w:color="auto"/>
            </w:tcBorders>
            <w:noWrap/>
            <w:vAlign w:val="bottom"/>
          </w:tcPr>
          <w:p w14:paraId="3AEADB52" w14:textId="1BF0CAA2" w:rsidR="6A0A8719" w:rsidRDefault="6A0A8719" w:rsidP="00F45FDB">
            <w:pPr>
              <w:spacing w:after="0"/>
            </w:pPr>
            <w:r>
              <w:t>Sustain Rockford</w:t>
            </w:r>
          </w:p>
        </w:tc>
      </w:tr>
      <w:tr w:rsidR="00C42549" w14:paraId="108A1E8D" w14:textId="77777777" w:rsidTr="66A77784">
        <w:trPr>
          <w:trHeight w:val="20"/>
          <w:jc w:val="center"/>
          <w:ins w:id="359" w:author="Gabrielle Rainville" w:date="2026-06-15T10:20:00Z"/>
        </w:trPr>
        <w:tc>
          <w:tcPr>
            <w:tcW w:w="5984" w:type="dxa"/>
            <w:tcBorders>
              <w:top w:val="nil"/>
              <w:left w:val="single" w:sz="4" w:space="0" w:color="auto"/>
              <w:bottom w:val="single" w:sz="4" w:space="0" w:color="auto"/>
              <w:right w:val="single" w:sz="4" w:space="0" w:color="auto"/>
            </w:tcBorders>
            <w:noWrap/>
            <w:vAlign w:val="bottom"/>
          </w:tcPr>
          <w:p w14:paraId="4E6B96EF" w14:textId="34C3CBF5" w:rsidR="00C42549" w:rsidRDefault="00C42549" w:rsidP="00F45FDB">
            <w:pPr>
              <w:spacing w:after="0"/>
              <w:rPr>
                <w:ins w:id="360" w:author="Gabrielle Rainville" w:date="2026-06-15T10:20:00Z" w16du:dateUtc="2026-06-15T14:20:00Z"/>
              </w:rPr>
            </w:pPr>
            <w:ins w:id="361" w:author="Gabrielle Rainville" w:date="2026-06-15T10:20:00Z" w16du:dateUtc="2026-06-15T14:20:00Z">
              <w:r>
                <w:t>Swift Strategy</w:t>
              </w:r>
            </w:ins>
          </w:p>
        </w:tc>
      </w:tr>
      <w:tr w:rsidR="00C42549" w14:paraId="111AC006" w14:textId="77777777" w:rsidTr="66A77784">
        <w:trPr>
          <w:trHeight w:val="20"/>
          <w:jc w:val="center"/>
          <w:ins w:id="362" w:author="Gabrielle Rainville" w:date="2026-06-15T10:25:00Z"/>
        </w:trPr>
        <w:tc>
          <w:tcPr>
            <w:tcW w:w="5984" w:type="dxa"/>
            <w:tcBorders>
              <w:top w:val="nil"/>
              <w:left w:val="single" w:sz="4" w:space="0" w:color="auto"/>
              <w:bottom w:val="single" w:sz="4" w:space="0" w:color="auto"/>
              <w:right w:val="single" w:sz="4" w:space="0" w:color="auto"/>
            </w:tcBorders>
            <w:noWrap/>
            <w:vAlign w:val="bottom"/>
          </w:tcPr>
          <w:p w14:paraId="769A1B6B" w14:textId="2EC50ACD" w:rsidR="00C42549" w:rsidRDefault="00C42549" w:rsidP="00F45FDB">
            <w:pPr>
              <w:spacing w:after="0"/>
              <w:rPr>
                <w:ins w:id="363" w:author="Gabrielle Rainville" w:date="2026-06-15T10:25:00Z" w16du:dateUtc="2026-06-15T14:25:00Z"/>
              </w:rPr>
            </w:pPr>
            <w:ins w:id="364" w:author="Gabrielle Rainville" w:date="2026-06-15T10:25:00Z" w16du:dateUtc="2026-06-15T14:25:00Z">
              <w:r>
                <w:t>TrickleStar</w:t>
              </w:r>
            </w:ins>
          </w:p>
        </w:tc>
      </w:tr>
      <w:tr w:rsidR="00C42549" w14:paraId="7719AD6A" w14:textId="77777777" w:rsidTr="66A77784">
        <w:trPr>
          <w:trHeight w:val="20"/>
          <w:jc w:val="center"/>
          <w:ins w:id="365" w:author="Gabrielle Rainville" w:date="2026-06-15T10:23:00Z"/>
        </w:trPr>
        <w:tc>
          <w:tcPr>
            <w:tcW w:w="5984" w:type="dxa"/>
            <w:tcBorders>
              <w:top w:val="nil"/>
              <w:left w:val="single" w:sz="4" w:space="0" w:color="auto"/>
              <w:bottom w:val="single" w:sz="4" w:space="0" w:color="auto"/>
              <w:right w:val="single" w:sz="4" w:space="0" w:color="auto"/>
            </w:tcBorders>
            <w:noWrap/>
            <w:vAlign w:val="bottom"/>
          </w:tcPr>
          <w:p w14:paraId="3EFC7B79" w14:textId="1AE424F0" w:rsidR="00C42549" w:rsidRDefault="00C42549" w:rsidP="00F45FDB">
            <w:pPr>
              <w:spacing w:after="0"/>
              <w:rPr>
                <w:ins w:id="366" w:author="Gabrielle Rainville" w:date="2026-06-15T10:23:00Z" w16du:dateUtc="2026-06-15T14:23:00Z"/>
              </w:rPr>
            </w:pPr>
            <w:ins w:id="367" w:author="Gabrielle Rainville" w:date="2026-06-15T10:23:00Z" w16du:dateUtc="2026-06-15T14:23:00Z">
              <w:r>
                <w:t>University of Illinois Chicago</w:t>
              </w:r>
            </w:ins>
          </w:p>
        </w:tc>
      </w:tr>
      <w:tr w:rsidR="00C42549" w14:paraId="3F0BC83C" w14:textId="77777777" w:rsidTr="66A77784">
        <w:trPr>
          <w:trHeight w:val="20"/>
          <w:jc w:val="center"/>
          <w:ins w:id="368" w:author="Gabrielle Rainville" w:date="2026-06-15T10:20:00Z"/>
        </w:trPr>
        <w:tc>
          <w:tcPr>
            <w:tcW w:w="5984" w:type="dxa"/>
            <w:tcBorders>
              <w:top w:val="nil"/>
              <w:left w:val="single" w:sz="4" w:space="0" w:color="auto"/>
              <w:bottom w:val="single" w:sz="4" w:space="0" w:color="auto"/>
              <w:right w:val="single" w:sz="4" w:space="0" w:color="auto"/>
            </w:tcBorders>
            <w:noWrap/>
            <w:vAlign w:val="bottom"/>
          </w:tcPr>
          <w:p w14:paraId="04976509" w14:textId="39F9445F" w:rsidR="00C42549" w:rsidRDefault="00C42549" w:rsidP="00F45FDB">
            <w:pPr>
              <w:spacing w:after="0"/>
              <w:rPr>
                <w:ins w:id="369" w:author="Gabrielle Rainville" w:date="2026-06-15T10:20:00Z" w16du:dateUtc="2026-06-15T14:20:00Z"/>
              </w:rPr>
            </w:pPr>
            <w:ins w:id="370" w:author="Gabrielle Rainville" w:date="2026-06-15T10:20:00Z" w16du:dateUtc="2026-06-15T14:20:00Z">
              <w:r>
                <w:t>Verdant Associates</w:t>
              </w:r>
            </w:ins>
          </w:p>
        </w:tc>
      </w:tr>
      <w:tr w:rsidR="4E912CD0" w14:paraId="40819AE2" w14:textId="77777777" w:rsidTr="66A77784">
        <w:trPr>
          <w:trHeight w:val="20"/>
          <w:jc w:val="center"/>
        </w:trPr>
        <w:tc>
          <w:tcPr>
            <w:tcW w:w="5984" w:type="dxa"/>
            <w:tcBorders>
              <w:top w:val="single" w:sz="4" w:space="0" w:color="auto"/>
              <w:left w:val="single" w:sz="4" w:space="0" w:color="auto"/>
              <w:bottom w:val="single" w:sz="4" w:space="0" w:color="auto"/>
              <w:right w:val="single" w:sz="4" w:space="0" w:color="auto"/>
            </w:tcBorders>
            <w:noWrap/>
            <w:vAlign w:val="bottom"/>
          </w:tcPr>
          <w:p w14:paraId="4F2EFDA6" w14:textId="5345CA96" w:rsidR="73191A00" w:rsidRDefault="73191A00" w:rsidP="00F45FDB">
            <w:pPr>
              <w:spacing w:after="0"/>
            </w:pPr>
            <w:r>
              <w:t>Walker Miller Energy</w:t>
            </w:r>
          </w:p>
        </w:tc>
      </w:tr>
      <w:tr w:rsidR="4E912CD0" w14:paraId="6F6D69DB" w14:textId="77777777" w:rsidTr="66A77784">
        <w:trPr>
          <w:trHeight w:val="20"/>
          <w:jc w:val="center"/>
        </w:trPr>
        <w:tc>
          <w:tcPr>
            <w:tcW w:w="5984" w:type="dxa"/>
            <w:tcBorders>
              <w:top w:val="single" w:sz="4" w:space="0" w:color="auto"/>
              <w:left w:val="single" w:sz="4" w:space="0" w:color="auto"/>
              <w:bottom w:val="single" w:sz="4" w:space="0" w:color="auto"/>
              <w:right w:val="single" w:sz="4" w:space="0" w:color="auto"/>
            </w:tcBorders>
            <w:noWrap/>
            <w:vAlign w:val="bottom"/>
          </w:tcPr>
          <w:p w14:paraId="39DD11A4" w14:textId="4913C8E7" w:rsidR="73191A00" w:rsidRDefault="73191A00" w:rsidP="00F45FDB">
            <w:pPr>
              <w:spacing w:after="0"/>
            </w:pPr>
            <w:r>
              <w:t>WEC Energy</w:t>
            </w:r>
          </w:p>
        </w:tc>
      </w:tr>
      <w:tr w:rsidR="00D50CC1" w:rsidRPr="00B939B9" w14:paraId="61519FE3" w14:textId="77777777" w:rsidTr="66A77784">
        <w:trPr>
          <w:trHeight w:val="20"/>
          <w:jc w:val="center"/>
        </w:trPr>
        <w:tc>
          <w:tcPr>
            <w:tcW w:w="5984" w:type="dxa"/>
            <w:tcBorders>
              <w:top w:val="single" w:sz="4" w:space="0" w:color="auto"/>
              <w:left w:val="single" w:sz="4" w:space="0" w:color="auto"/>
              <w:bottom w:val="single" w:sz="4" w:space="0" w:color="auto"/>
              <w:right w:val="single" w:sz="4" w:space="0" w:color="auto"/>
            </w:tcBorders>
            <w:noWrap/>
            <w:vAlign w:val="bottom"/>
          </w:tcPr>
          <w:p w14:paraId="72848790" w14:textId="77777777" w:rsidR="00D50CC1" w:rsidRPr="00B939B9" w:rsidRDefault="00D50CC1" w:rsidP="00A23A4C">
            <w:pPr>
              <w:spacing w:after="0"/>
            </w:pPr>
            <w:r w:rsidRPr="00B939B9">
              <w:t>360 Energy Group</w:t>
            </w:r>
          </w:p>
        </w:tc>
      </w:tr>
    </w:tbl>
    <w:p w14:paraId="694BF949" w14:textId="77777777" w:rsidR="00B55FE0" w:rsidRDefault="00B55FE0" w:rsidP="00B55FE0">
      <w:pPr>
        <w:widowControl/>
        <w:jc w:val="left"/>
        <w:rPr>
          <w:rFonts w:cs="Calibri"/>
          <w:color w:val="000000"/>
          <w:spacing w:val="5"/>
          <w:kern w:val="28"/>
          <w:sz w:val="22"/>
        </w:rPr>
      </w:pPr>
    </w:p>
    <w:p w14:paraId="705C5C13" w14:textId="77777777" w:rsidR="00DA676C" w:rsidRDefault="00DA676C" w:rsidP="007C513D">
      <w:pPr>
        <w:pStyle w:val="Captions"/>
      </w:pPr>
      <w:bookmarkStart w:id="371" w:name="_Toc335377222"/>
      <w:bookmarkStart w:id="372" w:name="_Toc411514767"/>
      <w:bookmarkStart w:id="373" w:name="_Toc411515467"/>
      <w:bookmarkStart w:id="374" w:name="_Toc411599453"/>
      <w:bookmarkStart w:id="375" w:name="_Toc177717455"/>
      <w:r w:rsidRPr="00425513">
        <w:t>Table</w:t>
      </w:r>
      <w:r>
        <w:t xml:space="preserve"> </w:t>
      </w:r>
      <w:r>
        <w:rPr>
          <w:noProof/>
        </w:rPr>
        <w:t>1</w:t>
      </w:r>
      <w:r>
        <w:t>.</w:t>
      </w:r>
      <w:r>
        <w:rPr>
          <w:noProof/>
        </w:rPr>
        <w:t>1</w:t>
      </w:r>
      <w:r w:rsidRPr="00425513">
        <w:t xml:space="preserve">: </w:t>
      </w:r>
      <w:r>
        <w:t xml:space="preserve">Document </w:t>
      </w:r>
      <w:r w:rsidRPr="00425513">
        <w:t>Revision History</w:t>
      </w:r>
      <w:bookmarkEnd w:id="371"/>
      <w:bookmarkEnd w:id="372"/>
      <w:bookmarkEnd w:id="373"/>
      <w:bookmarkEnd w:id="374"/>
      <w:bookmarkEnd w:id="375"/>
    </w:p>
    <w:tbl>
      <w:tblPr>
        <w:tblStyle w:val="TableGrid"/>
        <w:tblW w:w="10387" w:type="dxa"/>
        <w:jc w:val="center"/>
        <w:tblLayout w:type="fixed"/>
        <w:tblLook w:val="04A0" w:firstRow="1" w:lastRow="0" w:firstColumn="1" w:lastColumn="0" w:noHBand="0" w:noVBand="1"/>
      </w:tblPr>
      <w:tblGrid>
        <w:gridCol w:w="8992"/>
        <w:gridCol w:w="1395"/>
      </w:tblGrid>
      <w:tr w:rsidR="00DA676C" w:rsidRPr="00F860C4" w14:paraId="417014A9" w14:textId="77777777" w:rsidTr="15F10A51">
        <w:trPr>
          <w:trHeight w:val="20"/>
          <w:tblHeader/>
          <w:jc w:val="center"/>
        </w:trPr>
        <w:tc>
          <w:tcPr>
            <w:tcW w:w="8992" w:type="dxa"/>
            <w:shd w:val="clear" w:color="auto" w:fill="808080" w:themeFill="background1" w:themeFillShade="80"/>
            <w:vAlign w:val="center"/>
          </w:tcPr>
          <w:p w14:paraId="22453DC4" w14:textId="77777777" w:rsidR="00DA676C" w:rsidRPr="009C362B" w:rsidRDefault="00DA676C" w:rsidP="00514253">
            <w:pPr>
              <w:spacing w:after="0"/>
              <w:jc w:val="center"/>
              <w:rPr>
                <w:rFonts w:asciiTheme="minorHAnsi" w:hAnsiTheme="minorHAnsi"/>
                <w:b/>
                <w:color w:val="FFFFFF" w:themeColor="background1"/>
              </w:rPr>
            </w:pPr>
            <w:r w:rsidRPr="009C362B">
              <w:rPr>
                <w:b/>
                <w:color w:val="FFFFFF" w:themeColor="background1"/>
              </w:rPr>
              <w:t>Document Title</w:t>
            </w:r>
          </w:p>
        </w:tc>
        <w:tc>
          <w:tcPr>
            <w:tcW w:w="1395" w:type="dxa"/>
            <w:shd w:val="clear" w:color="auto" w:fill="808080" w:themeFill="background1" w:themeFillShade="80"/>
            <w:vAlign w:val="center"/>
          </w:tcPr>
          <w:p w14:paraId="555F3B3A" w14:textId="77777777" w:rsidR="00DA676C" w:rsidRPr="009C362B" w:rsidRDefault="00DA676C" w:rsidP="00514253">
            <w:pPr>
              <w:spacing w:after="0"/>
              <w:jc w:val="center"/>
              <w:rPr>
                <w:rFonts w:asciiTheme="minorHAnsi" w:hAnsiTheme="minorHAnsi"/>
                <w:b/>
                <w:color w:val="FFFFFF" w:themeColor="background1"/>
              </w:rPr>
            </w:pPr>
            <w:r w:rsidRPr="009C362B">
              <w:rPr>
                <w:b/>
                <w:color w:val="FFFFFF" w:themeColor="background1"/>
              </w:rPr>
              <w:t>Applicable to PY Beginning</w:t>
            </w:r>
          </w:p>
        </w:tc>
      </w:tr>
      <w:tr w:rsidR="00DA676C" w:rsidRPr="00F860C4" w14:paraId="1911FD8B" w14:textId="77777777" w:rsidTr="15F10A51">
        <w:trPr>
          <w:trHeight w:val="20"/>
          <w:jc w:val="center"/>
        </w:trPr>
        <w:tc>
          <w:tcPr>
            <w:tcW w:w="8992" w:type="dxa"/>
            <w:shd w:val="clear" w:color="auto" w:fill="FFFFFF" w:themeFill="background1"/>
          </w:tcPr>
          <w:p w14:paraId="03D56327" w14:textId="77777777" w:rsidR="00DA676C" w:rsidRPr="009C362B" w:rsidRDefault="00DA676C" w:rsidP="00514253">
            <w:pPr>
              <w:spacing w:after="0"/>
              <w:rPr>
                <w:rFonts w:asciiTheme="minorHAnsi" w:hAnsiTheme="minorHAnsi"/>
              </w:rPr>
            </w:pPr>
            <w:r w:rsidRPr="009C362B">
              <w:rPr>
                <w:rFonts w:asciiTheme="minorHAnsi" w:hAnsiTheme="minorHAnsi"/>
                <w:szCs w:val="22"/>
              </w:rPr>
              <w:t>Illinois_Statewide_TRM_Effective_060112_Version_1.0_091412_Clean.doc</w:t>
            </w:r>
          </w:p>
        </w:tc>
        <w:tc>
          <w:tcPr>
            <w:tcW w:w="1395" w:type="dxa"/>
            <w:shd w:val="clear" w:color="auto" w:fill="FFFFFF" w:themeFill="background1"/>
            <w:vAlign w:val="center"/>
          </w:tcPr>
          <w:p w14:paraId="2C4974C9" w14:textId="77777777" w:rsidR="00DA676C" w:rsidRPr="009C362B" w:rsidRDefault="00DA676C" w:rsidP="0026285F">
            <w:pPr>
              <w:spacing w:after="0"/>
              <w:jc w:val="left"/>
              <w:rPr>
                <w:rFonts w:asciiTheme="minorHAnsi" w:hAnsiTheme="minorHAnsi"/>
                <w:szCs w:val="22"/>
              </w:rPr>
            </w:pPr>
            <w:r w:rsidRPr="009C362B">
              <w:rPr>
                <w:rFonts w:asciiTheme="minorHAnsi" w:hAnsiTheme="minorHAnsi"/>
                <w:szCs w:val="22"/>
              </w:rPr>
              <w:t>6/1/12</w:t>
            </w:r>
          </w:p>
        </w:tc>
      </w:tr>
      <w:tr w:rsidR="00DA676C" w:rsidRPr="00F860C4" w14:paraId="30CCB724" w14:textId="77777777" w:rsidTr="15F10A51">
        <w:trPr>
          <w:trHeight w:val="20"/>
          <w:jc w:val="center"/>
        </w:trPr>
        <w:tc>
          <w:tcPr>
            <w:tcW w:w="8992" w:type="dxa"/>
            <w:shd w:val="clear" w:color="auto" w:fill="FFFFFF" w:themeFill="background1"/>
          </w:tcPr>
          <w:p w14:paraId="62386BA6" w14:textId="77777777" w:rsidR="00DA676C" w:rsidRPr="009C362B" w:rsidRDefault="00DA676C" w:rsidP="00514253">
            <w:pPr>
              <w:spacing w:after="0"/>
              <w:rPr>
                <w:rFonts w:asciiTheme="minorHAnsi" w:hAnsiTheme="minorHAnsi"/>
              </w:rPr>
            </w:pPr>
            <w:r w:rsidRPr="009C362B">
              <w:rPr>
                <w:rFonts w:asciiTheme="minorHAnsi" w:hAnsiTheme="minorHAnsi"/>
                <w:szCs w:val="22"/>
              </w:rPr>
              <w:t>Illinois_Statewide_TRM_Effective_060113_Version_2.0_060713_Clean.docx</w:t>
            </w:r>
          </w:p>
        </w:tc>
        <w:tc>
          <w:tcPr>
            <w:tcW w:w="1395" w:type="dxa"/>
            <w:shd w:val="clear" w:color="auto" w:fill="FFFFFF" w:themeFill="background1"/>
            <w:vAlign w:val="center"/>
          </w:tcPr>
          <w:p w14:paraId="2986BB50" w14:textId="77777777" w:rsidR="00DA676C" w:rsidRPr="009C362B" w:rsidRDefault="00DA676C" w:rsidP="0026285F">
            <w:pPr>
              <w:spacing w:after="0"/>
              <w:jc w:val="left"/>
              <w:rPr>
                <w:rFonts w:asciiTheme="minorHAnsi" w:hAnsiTheme="minorHAnsi"/>
                <w:szCs w:val="22"/>
              </w:rPr>
            </w:pPr>
            <w:r w:rsidRPr="009C362B">
              <w:rPr>
                <w:rFonts w:asciiTheme="minorHAnsi" w:hAnsiTheme="minorHAnsi"/>
                <w:szCs w:val="22"/>
              </w:rPr>
              <w:t>6/1/13</w:t>
            </w:r>
          </w:p>
        </w:tc>
      </w:tr>
      <w:tr w:rsidR="00DA676C" w:rsidRPr="00F860C4" w14:paraId="2C74D92B" w14:textId="77777777" w:rsidTr="15F10A51">
        <w:trPr>
          <w:trHeight w:val="20"/>
          <w:jc w:val="center"/>
        </w:trPr>
        <w:tc>
          <w:tcPr>
            <w:tcW w:w="8992" w:type="dxa"/>
            <w:shd w:val="clear" w:color="auto" w:fill="FFFFFF" w:themeFill="background1"/>
          </w:tcPr>
          <w:p w14:paraId="389ABA11" w14:textId="77777777" w:rsidR="00DA676C" w:rsidRPr="009C362B" w:rsidRDefault="00DA676C" w:rsidP="00514253">
            <w:pPr>
              <w:spacing w:after="0"/>
              <w:rPr>
                <w:rFonts w:asciiTheme="minorHAnsi" w:hAnsiTheme="minorHAnsi"/>
              </w:rPr>
            </w:pPr>
            <w:r w:rsidRPr="009C362B">
              <w:rPr>
                <w:rFonts w:asciiTheme="minorHAnsi" w:hAnsiTheme="minorHAnsi"/>
                <w:szCs w:val="22"/>
              </w:rPr>
              <w:t>Illinois_Statewide_TRM_Effective_060114_Version_3.0_022414_Clean.docx</w:t>
            </w:r>
          </w:p>
        </w:tc>
        <w:tc>
          <w:tcPr>
            <w:tcW w:w="1395" w:type="dxa"/>
            <w:shd w:val="clear" w:color="auto" w:fill="FFFFFF" w:themeFill="background1"/>
            <w:vAlign w:val="center"/>
          </w:tcPr>
          <w:p w14:paraId="22E0FDC9" w14:textId="77777777" w:rsidR="00DA676C" w:rsidRPr="009C362B" w:rsidRDefault="00DA676C" w:rsidP="0026285F">
            <w:pPr>
              <w:spacing w:after="0"/>
              <w:jc w:val="left"/>
              <w:rPr>
                <w:rFonts w:asciiTheme="minorHAnsi" w:hAnsiTheme="minorHAnsi"/>
                <w:szCs w:val="22"/>
              </w:rPr>
            </w:pPr>
            <w:r w:rsidRPr="009C362B">
              <w:rPr>
                <w:rFonts w:asciiTheme="minorHAnsi" w:hAnsiTheme="minorHAnsi"/>
                <w:szCs w:val="22"/>
              </w:rPr>
              <w:t>6/1/14</w:t>
            </w:r>
          </w:p>
        </w:tc>
      </w:tr>
      <w:tr w:rsidR="00DA676C" w:rsidRPr="00F860C4" w14:paraId="7EA92D5F" w14:textId="77777777" w:rsidTr="15F10A51">
        <w:trPr>
          <w:trHeight w:val="20"/>
          <w:jc w:val="center"/>
        </w:trPr>
        <w:tc>
          <w:tcPr>
            <w:tcW w:w="8992" w:type="dxa"/>
            <w:shd w:val="clear" w:color="auto" w:fill="FFFFFF" w:themeFill="background1"/>
          </w:tcPr>
          <w:p w14:paraId="19BC1599" w14:textId="77777777" w:rsidR="00DA676C" w:rsidRPr="009C362B" w:rsidRDefault="00DA676C" w:rsidP="00514253">
            <w:pPr>
              <w:spacing w:after="0"/>
              <w:rPr>
                <w:rFonts w:asciiTheme="minorHAnsi" w:hAnsiTheme="minorHAnsi"/>
              </w:rPr>
            </w:pPr>
            <w:r w:rsidRPr="009C362B">
              <w:rPr>
                <w:rFonts w:asciiTheme="minorHAnsi" w:hAnsiTheme="minorHAnsi"/>
                <w:szCs w:val="22"/>
              </w:rPr>
              <w:t>Illinois_Statewide_TRM_Effective_060115_</w:t>
            </w:r>
            <w:r>
              <w:rPr>
                <w:rFonts w:asciiTheme="minorHAnsi" w:hAnsiTheme="minorHAnsi"/>
                <w:szCs w:val="22"/>
              </w:rPr>
              <w:t>Final</w:t>
            </w:r>
            <w:r w:rsidRPr="009C362B">
              <w:rPr>
                <w:rFonts w:asciiTheme="minorHAnsi" w:hAnsiTheme="minorHAnsi"/>
                <w:szCs w:val="22"/>
              </w:rPr>
              <w:t>_0</w:t>
            </w:r>
            <w:r>
              <w:rPr>
                <w:rFonts w:asciiTheme="minorHAnsi" w:hAnsiTheme="minorHAnsi"/>
                <w:szCs w:val="22"/>
              </w:rPr>
              <w:t>224</w:t>
            </w:r>
            <w:r w:rsidRPr="009C362B">
              <w:rPr>
                <w:rFonts w:asciiTheme="minorHAnsi" w:hAnsiTheme="minorHAnsi"/>
                <w:szCs w:val="22"/>
              </w:rPr>
              <w:t>15_Clean.docx</w:t>
            </w:r>
          </w:p>
        </w:tc>
        <w:tc>
          <w:tcPr>
            <w:tcW w:w="1395" w:type="dxa"/>
            <w:shd w:val="clear" w:color="auto" w:fill="FFFFFF" w:themeFill="background1"/>
            <w:vAlign w:val="center"/>
          </w:tcPr>
          <w:p w14:paraId="5F95534A" w14:textId="77777777" w:rsidR="00DA676C" w:rsidRPr="009C362B" w:rsidRDefault="00DA676C" w:rsidP="0026285F">
            <w:pPr>
              <w:spacing w:after="0"/>
              <w:jc w:val="left"/>
              <w:rPr>
                <w:rFonts w:asciiTheme="minorHAnsi" w:hAnsiTheme="minorHAnsi"/>
                <w:szCs w:val="22"/>
              </w:rPr>
            </w:pPr>
            <w:r w:rsidRPr="009C362B">
              <w:rPr>
                <w:rFonts w:asciiTheme="minorHAnsi" w:hAnsiTheme="minorHAnsi"/>
                <w:szCs w:val="22"/>
              </w:rPr>
              <w:t>6/1/15</w:t>
            </w:r>
          </w:p>
        </w:tc>
      </w:tr>
      <w:tr w:rsidR="00DA676C" w:rsidRPr="002B7D5F" w14:paraId="5CA7A4AF" w14:textId="77777777" w:rsidTr="15F10A51">
        <w:trPr>
          <w:trHeight w:val="20"/>
          <w:jc w:val="center"/>
        </w:trPr>
        <w:tc>
          <w:tcPr>
            <w:tcW w:w="8992" w:type="dxa"/>
            <w:shd w:val="clear" w:color="auto" w:fill="FFFFFF" w:themeFill="background1"/>
          </w:tcPr>
          <w:p w14:paraId="2A4E9883" w14:textId="11044287" w:rsidR="007332EC" w:rsidRDefault="00883B8B" w:rsidP="00514253">
            <w:pPr>
              <w:spacing w:after="0"/>
              <w:rPr>
                <w:rFonts w:asciiTheme="minorHAnsi" w:hAnsiTheme="minorHAnsi"/>
                <w:szCs w:val="22"/>
              </w:rPr>
            </w:pPr>
            <w:r>
              <w:rPr>
                <w:rFonts w:asciiTheme="minorHAnsi" w:hAnsiTheme="minorHAnsi"/>
                <w:szCs w:val="22"/>
              </w:rPr>
              <w:t>IL-TRM_Effective_060116_</w:t>
            </w:r>
            <w:r w:rsidR="00C77D23">
              <w:rPr>
                <w:rFonts w:asciiTheme="minorHAnsi" w:hAnsiTheme="minorHAnsi"/>
                <w:szCs w:val="22"/>
              </w:rPr>
              <w:t>v5.0_</w:t>
            </w:r>
            <w:r>
              <w:rPr>
                <w:rFonts w:asciiTheme="minorHAnsi" w:hAnsiTheme="minorHAnsi"/>
                <w:szCs w:val="22"/>
              </w:rPr>
              <w:t>Vol_1_Overview_021116_Final</w:t>
            </w:r>
          </w:p>
          <w:p w14:paraId="6DEB56B3" w14:textId="409FE4C1" w:rsidR="00883B8B" w:rsidRDefault="00883B8B" w:rsidP="00514253">
            <w:pPr>
              <w:spacing w:after="0"/>
              <w:rPr>
                <w:rFonts w:asciiTheme="minorHAnsi" w:hAnsiTheme="minorHAnsi"/>
                <w:szCs w:val="22"/>
              </w:rPr>
            </w:pPr>
            <w:r>
              <w:rPr>
                <w:rFonts w:asciiTheme="minorHAnsi" w:hAnsiTheme="minorHAnsi"/>
                <w:szCs w:val="22"/>
              </w:rPr>
              <w:t>IL-TRM_Effective_060116_</w:t>
            </w:r>
            <w:r w:rsidR="00C77D23">
              <w:rPr>
                <w:rFonts w:asciiTheme="minorHAnsi" w:hAnsiTheme="minorHAnsi"/>
                <w:szCs w:val="22"/>
              </w:rPr>
              <w:t>v5.0_</w:t>
            </w:r>
            <w:r>
              <w:rPr>
                <w:rFonts w:asciiTheme="minorHAnsi" w:hAnsiTheme="minorHAnsi"/>
                <w:szCs w:val="22"/>
              </w:rPr>
              <w:t>Vol_2_C_and_I_021116_Final</w:t>
            </w:r>
          </w:p>
          <w:p w14:paraId="1674A995" w14:textId="5117A052" w:rsidR="00883B8B" w:rsidRDefault="00883B8B" w:rsidP="00514253">
            <w:pPr>
              <w:spacing w:after="0"/>
              <w:rPr>
                <w:rFonts w:asciiTheme="minorHAnsi" w:hAnsiTheme="minorHAnsi"/>
                <w:szCs w:val="22"/>
              </w:rPr>
            </w:pPr>
            <w:r>
              <w:rPr>
                <w:rFonts w:asciiTheme="minorHAnsi" w:hAnsiTheme="minorHAnsi"/>
                <w:szCs w:val="22"/>
              </w:rPr>
              <w:t>IL-TRM_Effective_060116_</w:t>
            </w:r>
            <w:r w:rsidR="00C77D23">
              <w:rPr>
                <w:rFonts w:asciiTheme="minorHAnsi" w:hAnsiTheme="minorHAnsi"/>
                <w:szCs w:val="22"/>
              </w:rPr>
              <w:t>v5.0_</w:t>
            </w:r>
            <w:r>
              <w:rPr>
                <w:rFonts w:asciiTheme="minorHAnsi" w:hAnsiTheme="minorHAnsi"/>
                <w:szCs w:val="22"/>
              </w:rPr>
              <w:t>Vol_3_Res_021116_Final</w:t>
            </w:r>
          </w:p>
          <w:p w14:paraId="3B3EA081" w14:textId="6FF73BD8" w:rsidR="00883B8B" w:rsidRPr="005F5E9C" w:rsidRDefault="00883B8B" w:rsidP="00514253">
            <w:pPr>
              <w:spacing w:after="0"/>
              <w:rPr>
                <w:rFonts w:asciiTheme="minorHAnsi" w:hAnsiTheme="minorHAnsi"/>
                <w:szCs w:val="22"/>
              </w:rPr>
            </w:pPr>
            <w:r>
              <w:rPr>
                <w:rFonts w:asciiTheme="minorHAnsi" w:hAnsiTheme="minorHAnsi"/>
                <w:szCs w:val="22"/>
              </w:rPr>
              <w:t>IL-TRM_Effective_060116_</w:t>
            </w:r>
            <w:r w:rsidR="00C77D23">
              <w:rPr>
                <w:rFonts w:asciiTheme="minorHAnsi" w:hAnsiTheme="minorHAnsi"/>
                <w:szCs w:val="22"/>
              </w:rPr>
              <w:t>v5.0_</w:t>
            </w:r>
            <w:r>
              <w:rPr>
                <w:rFonts w:asciiTheme="minorHAnsi" w:hAnsiTheme="minorHAnsi"/>
                <w:szCs w:val="22"/>
              </w:rPr>
              <w:t>Vol_4_X-Cutting_Measures_and_Attach_021116_Final</w:t>
            </w:r>
          </w:p>
        </w:tc>
        <w:tc>
          <w:tcPr>
            <w:tcW w:w="1395" w:type="dxa"/>
            <w:shd w:val="clear" w:color="auto" w:fill="FFFFFF" w:themeFill="background1"/>
            <w:vAlign w:val="center"/>
          </w:tcPr>
          <w:p w14:paraId="6CA04C9A" w14:textId="77777777" w:rsidR="00DA676C" w:rsidRPr="00E17825" w:rsidRDefault="00DA676C" w:rsidP="0026285F">
            <w:pPr>
              <w:spacing w:after="0"/>
              <w:jc w:val="left"/>
              <w:rPr>
                <w:rFonts w:asciiTheme="minorHAnsi" w:hAnsiTheme="minorHAnsi"/>
                <w:szCs w:val="22"/>
              </w:rPr>
            </w:pPr>
            <w:r w:rsidRPr="002B7D5F">
              <w:t>6/1/16</w:t>
            </w:r>
          </w:p>
        </w:tc>
      </w:tr>
      <w:tr w:rsidR="00780281" w:rsidRPr="002B7D5F" w14:paraId="3472C63A" w14:textId="77777777" w:rsidTr="15F10A51">
        <w:trPr>
          <w:trHeight w:val="20"/>
          <w:jc w:val="center"/>
        </w:trPr>
        <w:tc>
          <w:tcPr>
            <w:tcW w:w="8992" w:type="dxa"/>
            <w:shd w:val="clear" w:color="auto" w:fill="FFFFFF" w:themeFill="background1"/>
          </w:tcPr>
          <w:p w14:paraId="7F9490E2" w14:textId="6AC5D4A4" w:rsidR="00780281" w:rsidRDefault="00780281" w:rsidP="00514253">
            <w:pPr>
              <w:spacing w:after="0"/>
              <w:rPr>
                <w:rFonts w:asciiTheme="minorHAnsi" w:hAnsiTheme="minorHAnsi"/>
                <w:szCs w:val="22"/>
              </w:rPr>
            </w:pPr>
            <w:r>
              <w:rPr>
                <w:rFonts w:asciiTheme="minorHAnsi" w:hAnsiTheme="minorHAnsi"/>
                <w:szCs w:val="22"/>
              </w:rPr>
              <w:t>IL-TRM_Effective_0</w:t>
            </w:r>
            <w:r w:rsidR="00CD7B1C">
              <w:rPr>
                <w:rFonts w:asciiTheme="minorHAnsi" w:hAnsiTheme="minorHAnsi"/>
                <w:szCs w:val="22"/>
              </w:rPr>
              <w:t>1</w:t>
            </w:r>
            <w:r>
              <w:rPr>
                <w:rFonts w:asciiTheme="minorHAnsi" w:hAnsiTheme="minorHAnsi"/>
                <w:szCs w:val="22"/>
              </w:rPr>
              <w:t>011</w:t>
            </w:r>
            <w:r w:rsidR="00CD7B1C">
              <w:rPr>
                <w:rFonts w:asciiTheme="minorHAnsi" w:hAnsiTheme="minorHAnsi"/>
                <w:szCs w:val="22"/>
              </w:rPr>
              <w:t>8</w:t>
            </w:r>
            <w:r>
              <w:rPr>
                <w:rFonts w:asciiTheme="minorHAnsi" w:hAnsiTheme="minorHAnsi"/>
                <w:szCs w:val="22"/>
              </w:rPr>
              <w:t>_v6.0_Vol_1_Overview_</w:t>
            </w:r>
            <w:r w:rsidR="00973B77">
              <w:rPr>
                <w:rFonts w:asciiTheme="minorHAnsi" w:hAnsiTheme="minorHAnsi"/>
                <w:szCs w:val="22"/>
              </w:rPr>
              <w:t>020817</w:t>
            </w:r>
            <w:r>
              <w:rPr>
                <w:rFonts w:asciiTheme="minorHAnsi" w:hAnsiTheme="minorHAnsi"/>
                <w:szCs w:val="22"/>
              </w:rPr>
              <w:t>_Final</w:t>
            </w:r>
          </w:p>
          <w:p w14:paraId="01873414" w14:textId="7A007307" w:rsidR="00780281" w:rsidRDefault="00780281" w:rsidP="00514253">
            <w:pPr>
              <w:spacing w:after="0"/>
              <w:rPr>
                <w:rFonts w:asciiTheme="minorHAnsi" w:hAnsiTheme="minorHAnsi"/>
                <w:szCs w:val="22"/>
              </w:rPr>
            </w:pPr>
            <w:r>
              <w:rPr>
                <w:rFonts w:asciiTheme="minorHAnsi" w:hAnsiTheme="minorHAnsi"/>
                <w:szCs w:val="22"/>
              </w:rPr>
              <w:t>IL-TRM_Effective_0</w:t>
            </w:r>
            <w:r w:rsidR="00CD7B1C">
              <w:rPr>
                <w:rFonts w:asciiTheme="minorHAnsi" w:hAnsiTheme="minorHAnsi"/>
                <w:szCs w:val="22"/>
              </w:rPr>
              <w:t>1</w:t>
            </w:r>
            <w:r>
              <w:rPr>
                <w:rFonts w:asciiTheme="minorHAnsi" w:hAnsiTheme="minorHAnsi"/>
                <w:szCs w:val="22"/>
              </w:rPr>
              <w:t>011</w:t>
            </w:r>
            <w:r w:rsidR="00CD7B1C">
              <w:rPr>
                <w:rFonts w:asciiTheme="minorHAnsi" w:hAnsiTheme="minorHAnsi"/>
                <w:szCs w:val="22"/>
              </w:rPr>
              <w:t>8</w:t>
            </w:r>
            <w:r w:rsidR="00AC5037">
              <w:rPr>
                <w:rFonts w:asciiTheme="minorHAnsi" w:hAnsiTheme="minorHAnsi"/>
                <w:szCs w:val="22"/>
              </w:rPr>
              <w:t>_v6.0_Vol_2_C_and_I_</w:t>
            </w:r>
            <w:r w:rsidR="00973B77">
              <w:rPr>
                <w:rFonts w:asciiTheme="minorHAnsi" w:hAnsiTheme="minorHAnsi"/>
                <w:szCs w:val="22"/>
              </w:rPr>
              <w:t>020817</w:t>
            </w:r>
            <w:r>
              <w:rPr>
                <w:rFonts w:asciiTheme="minorHAnsi" w:hAnsiTheme="minorHAnsi"/>
                <w:szCs w:val="22"/>
              </w:rPr>
              <w:t>_Final</w:t>
            </w:r>
          </w:p>
          <w:p w14:paraId="3AE58E0D" w14:textId="7136192A" w:rsidR="00780281" w:rsidRDefault="00780281" w:rsidP="00514253">
            <w:pPr>
              <w:spacing w:after="0"/>
              <w:rPr>
                <w:rFonts w:asciiTheme="minorHAnsi" w:hAnsiTheme="minorHAnsi"/>
                <w:szCs w:val="22"/>
              </w:rPr>
            </w:pPr>
            <w:r>
              <w:rPr>
                <w:rFonts w:asciiTheme="minorHAnsi" w:hAnsiTheme="minorHAnsi"/>
                <w:szCs w:val="22"/>
              </w:rPr>
              <w:t>IL-TRM_Effective_0</w:t>
            </w:r>
            <w:r w:rsidR="00CD7B1C">
              <w:rPr>
                <w:rFonts w:asciiTheme="minorHAnsi" w:hAnsiTheme="minorHAnsi"/>
                <w:szCs w:val="22"/>
              </w:rPr>
              <w:t>1</w:t>
            </w:r>
            <w:r>
              <w:rPr>
                <w:rFonts w:asciiTheme="minorHAnsi" w:hAnsiTheme="minorHAnsi"/>
                <w:szCs w:val="22"/>
              </w:rPr>
              <w:t>011</w:t>
            </w:r>
            <w:r w:rsidR="00CD7B1C">
              <w:rPr>
                <w:rFonts w:asciiTheme="minorHAnsi" w:hAnsiTheme="minorHAnsi"/>
                <w:szCs w:val="22"/>
              </w:rPr>
              <w:t>8</w:t>
            </w:r>
            <w:r w:rsidR="00AC5037">
              <w:rPr>
                <w:rFonts w:asciiTheme="minorHAnsi" w:hAnsiTheme="minorHAnsi"/>
                <w:szCs w:val="22"/>
              </w:rPr>
              <w:t>_v6.0_Vol_3_Res_</w:t>
            </w:r>
            <w:r w:rsidR="00973B77">
              <w:rPr>
                <w:rFonts w:asciiTheme="minorHAnsi" w:hAnsiTheme="minorHAnsi"/>
                <w:szCs w:val="22"/>
              </w:rPr>
              <w:t>020817</w:t>
            </w:r>
            <w:r>
              <w:rPr>
                <w:rFonts w:asciiTheme="minorHAnsi" w:hAnsiTheme="minorHAnsi"/>
                <w:szCs w:val="22"/>
              </w:rPr>
              <w:t>_Final</w:t>
            </w:r>
          </w:p>
          <w:p w14:paraId="3313951D" w14:textId="495F5E8B" w:rsidR="00780281" w:rsidRDefault="00780281" w:rsidP="00514253">
            <w:pPr>
              <w:spacing w:after="0"/>
              <w:rPr>
                <w:rFonts w:asciiTheme="minorHAnsi" w:hAnsiTheme="minorHAnsi"/>
              </w:rPr>
            </w:pPr>
            <w:r>
              <w:rPr>
                <w:rFonts w:asciiTheme="minorHAnsi" w:hAnsiTheme="minorHAnsi"/>
                <w:szCs w:val="22"/>
              </w:rPr>
              <w:t>IL-TRM_Effective_0</w:t>
            </w:r>
            <w:r w:rsidR="00CD7B1C">
              <w:rPr>
                <w:rFonts w:asciiTheme="minorHAnsi" w:hAnsiTheme="minorHAnsi"/>
                <w:szCs w:val="22"/>
              </w:rPr>
              <w:t>1</w:t>
            </w:r>
            <w:r>
              <w:rPr>
                <w:rFonts w:asciiTheme="minorHAnsi" w:hAnsiTheme="minorHAnsi"/>
                <w:szCs w:val="22"/>
              </w:rPr>
              <w:t>011</w:t>
            </w:r>
            <w:r w:rsidR="00CD7B1C">
              <w:rPr>
                <w:rFonts w:asciiTheme="minorHAnsi" w:hAnsiTheme="minorHAnsi"/>
                <w:szCs w:val="22"/>
              </w:rPr>
              <w:t>8</w:t>
            </w:r>
            <w:r>
              <w:rPr>
                <w:rFonts w:asciiTheme="minorHAnsi" w:hAnsiTheme="minorHAnsi"/>
                <w:szCs w:val="22"/>
              </w:rPr>
              <w:t>_v6.0_Vol_</w:t>
            </w:r>
            <w:r w:rsidR="00AC5037">
              <w:rPr>
                <w:rFonts w:asciiTheme="minorHAnsi" w:hAnsiTheme="minorHAnsi"/>
                <w:szCs w:val="22"/>
              </w:rPr>
              <w:t>4_X-Cutting_Measures_and_Attach_</w:t>
            </w:r>
            <w:r w:rsidR="00973B77">
              <w:rPr>
                <w:rFonts w:asciiTheme="minorHAnsi" w:hAnsiTheme="minorHAnsi"/>
                <w:szCs w:val="22"/>
              </w:rPr>
              <w:t>020817</w:t>
            </w:r>
            <w:r>
              <w:rPr>
                <w:rFonts w:asciiTheme="minorHAnsi" w:hAnsiTheme="minorHAnsi"/>
                <w:szCs w:val="22"/>
              </w:rPr>
              <w:t>_Final</w:t>
            </w:r>
          </w:p>
        </w:tc>
        <w:tc>
          <w:tcPr>
            <w:tcW w:w="1395" w:type="dxa"/>
            <w:shd w:val="clear" w:color="auto" w:fill="FFFFFF" w:themeFill="background1"/>
            <w:vAlign w:val="center"/>
          </w:tcPr>
          <w:p w14:paraId="114C3AA7" w14:textId="5B166982" w:rsidR="00780281" w:rsidRPr="002B7D5F" w:rsidRDefault="00CD7B1C" w:rsidP="0026285F">
            <w:pPr>
              <w:spacing w:after="0"/>
              <w:jc w:val="left"/>
            </w:pPr>
            <w:r>
              <w:t>1</w:t>
            </w:r>
            <w:r w:rsidR="00780281">
              <w:t>/1/1</w:t>
            </w:r>
            <w:r>
              <w:t>8</w:t>
            </w:r>
          </w:p>
        </w:tc>
      </w:tr>
      <w:tr w:rsidR="00865813" w:rsidRPr="002B7D5F" w14:paraId="30FA99FB" w14:textId="77777777" w:rsidTr="15F10A51">
        <w:tblPrEx>
          <w:jc w:val="left"/>
        </w:tblPrEx>
        <w:trPr>
          <w:trHeight w:val="20"/>
        </w:trPr>
        <w:tc>
          <w:tcPr>
            <w:tcW w:w="8992" w:type="dxa"/>
          </w:tcPr>
          <w:p w14:paraId="42AB5D5A" w14:textId="0A1A6AB1" w:rsidR="00865813" w:rsidRDefault="00865813" w:rsidP="00865813">
            <w:pPr>
              <w:spacing w:after="0"/>
              <w:rPr>
                <w:rFonts w:asciiTheme="minorHAnsi" w:hAnsiTheme="minorHAnsi"/>
                <w:szCs w:val="22"/>
              </w:rPr>
            </w:pPr>
            <w:r>
              <w:rPr>
                <w:rFonts w:asciiTheme="minorHAnsi" w:hAnsiTheme="minorHAnsi"/>
                <w:szCs w:val="22"/>
              </w:rPr>
              <w:t>IL-TRM_Effective</w:t>
            </w:r>
            <w:r w:rsidR="00720958">
              <w:rPr>
                <w:rFonts w:asciiTheme="minorHAnsi" w:hAnsiTheme="minorHAnsi"/>
                <w:szCs w:val="22"/>
              </w:rPr>
              <w:t>_010119_v7.0_Vol_1_Overview_0928</w:t>
            </w:r>
            <w:r>
              <w:rPr>
                <w:rFonts w:asciiTheme="minorHAnsi" w:hAnsiTheme="minorHAnsi"/>
                <w:szCs w:val="22"/>
              </w:rPr>
              <w:t>18_Final</w:t>
            </w:r>
          </w:p>
          <w:p w14:paraId="43291A24" w14:textId="42EB91BB" w:rsidR="00865813" w:rsidRDefault="00865813" w:rsidP="00865813">
            <w:pPr>
              <w:spacing w:after="0"/>
              <w:rPr>
                <w:rFonts w:asciiTheme="minorHAnsi" w:hAnsiTheme="minorHAnsi"/>
                <w:szCs w:val="22"/>
              </w:rPr>
            </w:pPr>
            <w:r>
              <w:rPr>
                <w:rFonts w:asciiTheme="minorHAnsi" w:hAnsiTheme="minorHAnsi"/>
                <w:szCs w:val="22"/>
              </w:rPr>
              <w:t>IL-TRM_Effectiv</w:t>
            </w:r>
            <w:r w:rsidR="00720958">
              <w:rPr>
                <w:rFonts w:asciiTheme="minorHAnsi" w:hAnsiTheme="minorHAnsi"/>
                <w:szCs w:val="22"/>
              </w:rPr>
              <w:t>e_010119_v7.0_Vol_2_C_and_I_0928</w:t>
            </w:r>
            <w:r>
              <w:rPr>
                <w:rFonts w:asciiTheme="minorHAnsi" w:hAnsiTheme="minorHAnsi"/>
                <w:szCs w:val="22"/>
              </w:rPr>
              <w:t>18_Final</w:t>
            </w:r>
          </w:p>
          <w:p w14:paraId="1ADCA5C1" w14:textId="7B747E32" w:rsidR="00865813" w:rsidRDefault="00865813" w:rsidP="00865813">
            <w:pPr>
              <w:spacing w:after="0"/>
              <w:rPr>
                <w:rFonts w:asciiTheme="minorHAnsi" w:hAnsiTheme="minorHAnsi"/>
                <w:szCs w:val="22"/>
              </w:rPr>
            </w:pPr>
            <w:r>
              <w:rPr>
                <w:rFonts w:asciiTheme="minorHAnsi" w:hAnsiTheme="minorHAnsi"/>
                <w:szCs w:val="22"/>
              </w:rPr>
              <w:t>IL-TRM_Effe</w:t>
            </w:r>
            <w:r w:rsidR="00720958">
              <w:rPr>
                <w:rFonts w:asciiTheme="minorHAnsi" w:hAnsiTheme="minorHAnsi"/>
                <w:szCs w:val="22"/>
              </w:rPr>
              <w:t>ctive_010119_v7.0_Vol_3_Res_0928</w:t>
            </w:r>
            <w:r>
              <w:rPr>
                <w:rFonts w:asciiTheme="minorHAnsi" w:hAnsiTheme="minorHAnsi"/>
                <w:szCs w:val="22"/>
              </w:rPr>
              <w:t>18_Final</w:t>
            </w:r>
          </w:p>
          <w:p w14:paraId="1DCFAC51" w14:textId="31CC7A98" w:rsidR="00865813" w:rsidRDefault="00865813" w:rsidP="00865813">
            <w:pPr>
              <w:spacing w:after="0"/>
              <w:rPr>
                <w:rFonts w:asciiTheme="minorHAnsi" w:hAnsiTheme="minorHAnsi"/>
              </w:rPr>
            </w:pPr>
            <w:r>
              <w:rPr>
                <w:rFonts w:asciiTheme="minorHAnsi" w:hAnsiTheme="minorHAnsi"/>
                <w:szCs w:val="22"/>
              </w:rPr>
              <w:t>IL-TRM_Effective_010119_v7.0_Vol_4_X-</w:t>
            </w:r>
            <w:r w:rsidR="00720958">
              <w:rPr>
                <w:rFonts w:asciiTheme="minorHAnsi" w:hAnsiTheme="minorHAnsi"/>
                <w:szCs w:val="22"/>
              </w:rPr>
              <w:t>Cutting_Measures_and_Attach_0928</w:t>
            </w:r>
            <w:r>
              <w:rPr>
                <w:rFonts w:asciiTheme="minorHAnsi" w:hAnsiTheme="minorHAnsi"/>
                <w:szCs w:val="22"/>
              </w:rPr>
              <w:t>18_Final</w:t>
            </w:r>
          </w:p>
        </w:tc>
        <w:tc>
          <w:tcPr>
            <w:tcW w:w="1395" w:type="dxa"/>
            <w:vAlign w:val="center"/>
          </w:tcPr>
          <w:p w14:paraId="431252AD" w14:textId="45B1D295" w:rsidR="00865813" w:rsidRPr="002B7D5F" w:rsidRDefault="00865813" w:rsidP="0026285F">
            <w:pPr>
              <w:spacing w:after="0"/>
              <w:jc w:val="left"/>
            </w:pPr>
            <w:r>
              <w:t>1/1/19</w:t>
            </w:r>
          </w:p>
        </w:tc>
      </w:tr>
      <w:tr w:rsidR="00B16378" w:rsidRPr="002B7D5F" w14:paraId="3674D6C9" w14:textId="77777777" w:rsidTr="15F10A51">
        <w:tblPrEx>
          <w:jc w:val="left"/>
        </w:tblPrEx>
        <w:trPr>
          <w:trHeight w:val="20"/>
        </w:trPr>
        <w:tc>
          <w:tcPr>
            <w:tcW w:w="8992" w:type="dxa"/>
          </w:tcPr>
          <w:p w14:paraId="7B0E9672" w14:textId="30D9E228" w:rsidR="00B16378" w:rsidRDefault="00B16378" w:rsidP="00B16378">
            <w:pPr>
              <w:spacing w:after="0"/>
              <w:rPr>
                <w:rFonts w:asciiTheme="minorHAnsi" w:hAnsiTheme="minorHAnsi"/>
                <w:szCs w:val="22"/>
              </w:rPr>
            </w:pPr>
            <w:r>
              <w:rPr>
                <w:rFonts w:asciiTheme="minorHAnsi" w:hAnsiTheme="minorHAnsi"/>
                <w:szCs w:val="22"/>
              </w:rPr>
              <w:t>IL-TRM_Effective_0101</w:t>
            </w:r>
            <w:r w:rsidR="003C1B33">
              <w:rPr>
                <w:rFonts w:asciiTheme="minorHAnsi" w:hAnsiTheme="minorHAnsi"/>
                <w:szCs w:val="22"/>
              </w:rPr>
              <w:t>20</w:t>
            </w:r>
            <w:r>
              <w:rPr>
                <w:rFonts w:asciiTheme="minorHAnsi" w:hAnsiTheme="minorHAnsi"/>
                <w:szCs w:val="22"/>
              </w:rPr>
              <w:t>_v8.0_Vol_1_Overview_</w:t>
            </w:r>
            <w:r w:rsidR="00394338">
              <w:rPr>
                <w:rFonts w:asciiTheme="minorHAnsi" w:hAnsiTheme="minorHAnsi"/>
                <w:szCs w:val="22"/>
              </w:rPr>
              <w:t>1017</w:t>
            </w:r>
            <w:r>
              <w:rPr>
                <w:rFonts w:asciiTheme="minorHAnsi" w:hAnsiTheme="minorHAnsi"/>
                <w:szCs w:val="22"/>
              </w:rPr>
              <w:t>1</w:t>
            </w:r>
            <w:r w:rsidR="00FA0ED4">
              <w:rPr>
                <w:rFonts w:asciiTheme="minorHAnsi" w:hAnsiTheme="minorHAnsi"/>
                <w:szCs w:val="22"/>
              </w:rPr>
              <w:t>9</w:t>
            </w:r>
            <w:r>
              <w:rPr>
                <w:rFonts w:asciiTheme="minorHAnsi" w:hAnsiTheme="minorHAnsi"/>
                <w:szCs w:val="22"/>
              </w:rPr>
              <w:t>_Final</w:t>
            </w:r>
          </w:p>
          <w:p w14:paraId="79AE7D0F" w14:textId="0E5261D4" w:rsidR="00B16378" w:rsidRDefault="00B16378" w:rsidP="00B16378">
            <w:pPr>
              <w:spacing w:after="0"/>
              <w:rPr>
                <w:rFonts w:asciiTheme="minorHAnsi" w:hAnsiTheme="minorHAnsi"/>
                <w:szCs w:val="22"/>
              </w:rPr>
            </w:pPr>
            <w:r>
              <w:rPr>
                <w:rFonts w:asciiTheme="minorHAnsi" w:hAnsiTheme="minorHAnsi"/>
                <w:szCs w:val="22"/>
              </w:rPr>
              <w:t>IL-TRM_Effective_0101</w:t>
            </w:r>
            <w:r w:rsidR="003C1B33">
              <w:rPr>
                <w:rFonts w:asciiTheme="minorHAnsi" w:hAnsiTheme="minorHAnsi"/>
                <w:szCs w:val="22"/>
              </w:rPr>
              <w:t>20</w:t>
            </w:r>
            <w:r>
              <w:rPr>
                <w:rFonts w:asciiTheme="minorHAnsi" w:hAnsiTheme="minorHAnsi"/>
                <w:szCs w:val="22"/>
              </w:rPr>
              <w:t>_v8.0_Vol_2_C_and_I_</w:t>
            </w:r>
            <w:r w:rsidR="00394338">
              <w:rPr>
                <w:rFonts w:asciiTheme="minorHAnsi" w:hAnsiTheme="minorHAnsi"/>
                <w:szCs w:val="22"/>
              </w:rPr>
              <w:t>1017</w:t>
            </w:r>
            <w:r w:rsidR="00FA0ED4">
              <w:rPr>
                <w:rFonts w:asciiTheme="minorHAnsi" w:hAnsiTheme="minorHAnsi"/>
                <w:szCs w:val="22"/>
              </w:rPr>
              <w:t>19</w:t>
            </w:r>
            <w:r>
              <w:rPr>
                <w:rFonts w:asciiTheme="minorHAnsi" w:hAnsiTheme="minorHAnsi"/>
                <w:szCs w:val="22"/>
              </w:rPr>
              <w:t>_Final</w:t>
            </w:r>
          </w:p>
          <w:p w14:paraId="3600AD26" w14:textId="06B54E2B" w:rsidR="00B16378" w:rsidRDefault="00B16378" w:rsidP="00B16378">
            <w:pPr>
              <w:spacing w:after="0"/>
              <w:rPr>
                <w:rFonts w:asciiTheme="minorHAnsi" w:hAnsiTheme="minorHAnsi"/>
                <w:szCs w:val="22"/>
              </w:rPr>
            </w:pPr>
            <w:r>
              <w:rPr>
                <w:rFonts w:asciiTheme="minorHAnsi" w:hAnsiTheme="minorHAnsi"/>
                <w:szCs w:val="22"/>
              </w:rPr>
              <w:t>IL-TRM_Effective_0101</w:t>
            </w:r>
            <w:r w:rsidR="003C1B33">
              <w:rPr>
                <w:rFonts w:asciiTheme="minorHAnsi" w:hAnsiTheme="minorHAnsi"/>
                <w:szCs w:val="22"/>
              </w:rPr>
              <w:t>20</w:t>
            </w:r>
            <w:r>
              <w:rPr>
                <w:rFonts w:asciiTheme="minorHAnsi" w:hAnsiTheme="minorHAnsi"/>
                <w:szCs w:val="22"/>
              </w:rPr>
              <w:t>_v8.0_Vol_3_Res_</w:t>
            </w:r>
            <w:r w:rsidR="00394338">
              <w:rPr>
                <w:rFonts w:asciiTheme="minorHAnsi" w:hAnsiTheme="minorHAnsi"/>
                <w:szCs w:val="22"/>
              </w:rPr>
              <w:t>1017</w:t>
            </w:r>
            <w:r w:rsidR="00FA0ED4">
              <w:rPr>
                <w:rFonts w:asciiTheme="minorHAnsi" w:hAnsiTheme="minorHAnsi"/>
                <w:szCs w:val="22"/>
              </w:rPr>
              <w:t>19</w:t>
            </w:r>
            <w:r>
              <w:rPr>
                <w:rFonts w:asciiTheme="minorHAnsi" w:hAnsiTheme="minorHAnsi"/>
                <w:szCs w:val="22"/>
              </w:rPr>
              <w:t>_Final</w:t>
            </w:r>
          </w:p>
          <w:p w14:paraId="0C2B896E" w14:textId="1A8CF315" w:rsidR="00B16378" w:rsidRDefault="00B16378" w:rsidP="00B16378">
            <w:pPr>
              <w:spacing w:after="0"/>
              <w:rPr>
                <w:rFonts w:asciiTheme="minorHAnsi" w:hAnsiTheme="minorHAnsi"/>
              </w:rPr>
            </w:pPr>
            <w:r>
              <w:rPr>
                <w:rFonts w:asciiTheme="minorHAnsi" w:hAnsiTheme="minorHAnsi"/>
                <w:szCs w:val="22"/>
              </w:rPr>
              <w:t>IL-TRM_Effective_0101</w:t>
            </w:r>
            <w:r w:rsidR="00AE7BD5">
              <w:rPr>
                <w:rFonts w:asciiTheme="minorHAnsi" w:hAnsiTheme="minorHAnsi"/>
                <w:szCs w:val="22"/>
              </w:rPr>
              <w:t>20</w:t>
            </w:r>
            <w:r>
              <w:rPr>
                <w:rFonts w:asciiTheme="minorHAnsi" w:hAnsiTheme="minorHAnsi"/>
                <w:szCs w:val="22"/>
              </w:rPr>
              <w:t>_v8.0_Vol_4_X-Cutting_Measures_and_Attach_</w:t>
            </w:r>
            <w:r w:rsidR="00394338">
              <w:rPr>
                <w:rFonts w:asciiTheme="minorHAnsi" w:hAnsiTheme="minorHAnsi"/>
                <w:szCs w:val="22"/>
              </w:rPr>
              <w:t>1017</w:t>
            </w:r>
            <w:r w:rsidR="00FA0ED4">
              <w:rPr>
                <w:rFonts w:asciiTheme="minorHAnsi" w:hAnsiTheme="minorHAnsi"/>
                <w:szCs w:val="22"/>
              </w:rPr>
              <w:t>19</w:t>
            </w:r>
            <w:r>
              <w:rPr>
                <w:rFonts w:asciiTheme="minorHAnsi" w:hAnsiTheme="minorHAnsi"/>
                <w:szCs w:val="22"/>
              </w:rPr>
              <w:t>_Final</w:t>
            </w:r>
          </w:p>
        </w:tc>
        <w:tc>
          <w:tcPr>
            <w:tcW w:w="1395" w:type="dxa"/>
            <w:vAlign w:val="center"/>
          </w:tcPr>
          <w:p w14:paraId="7D440B5C" w14:textId="166E06B9" w:rsidR="00B16378" w:rsidRDefault="00FA0ED4" w:rsidP="0026285F">
            <w:pPr>
              <w:spacing w:after="0"/>
              <w:jc w:val="left"/>
            </w:pPr>
            <w:r>
              <w:t>1/1/20</w:t>
            </w:r>
          </w:p>
        </w:tc>
      </w:tr>
      <w:tr w:rsidR="00623243" w:rsidRPr="002B7D5F" w14:paraId="3DAD7AD8" w14:textId="77777777" w:rsidTr="15F10A51">
        <w:tblPrEx>
          <w:jc w:val="left"/>
        </w:tblPrEx>
        <w:trPr>
          <w:trHeight w:val="20"/>
        </w:trPr>
        <w:tc>
          <w:tcPr>
            <w:tcW w:w="8992" w:type="dxa"/>
          </w:tcPr>
          <w:p w14:paraId="197A4C30" w14:textId="2DB40571" w:rsidR="00623243" w:rsidRDefault="00623243" w:rsidP="00623243">
            <w:pPr>
              <w:spacing w:after="0"/>
              <w:rPr>
                <w:rFonts w:asciiTheme="minorHAnsi" w:hAnsiTheme="minorHAnsi"/>
                <w:szCs w:val="22"/>
              </w:rPr>
            </w:pPr>
            <w:r>
              <w:rPr>
                <w:rFonts w:asciiTheme="minorHAnsi" w:hAnsiTheme="minorHAnsi"/>
                <w:szCs w:val="22"/>
              </w:rPr>
              <w:t>IL-TRM_Effective_01012</w:t>
            </w:r>
            <w:r w:rsidR="00F55A17">
              <w:rPr>
                <w:rFonts w:asciiTheme="minorHAnsi" w:hAnsiTheme="minorHAnsi"/>
                <w:szCs w:val="22"/>
              </w:rPr>
              <w:t>1</w:t>
            </w:r>
            <w:r>
              <w:rPr>
                <w:rFonts w:asciiTheme="minorHAnsi" w:hAnsiTheme="minorHAnsi"/>
                <w:szCs w:val="22"/>
              </w:rPr>
              <w:t>_v9.0_Vol_1_Overview_</w:t>
            </w:r>
            <w:r w:rsidR="000F1AE9">
              <w:rPr>
                <w:rFonts w:asciiTheme="minorHAnsi" w:hAnsiTheme="minorHAnsi"/>
                <w:szCs w:val="22"/>
              </w:rPr>
              <w:t>0924</w:t>
            </w:r>
            <w:r w:rsidR="00896868">
              <w:rPr>
                <w:rFonts w:asciiTheme="minorHAnsi" w:hAnsiTheme="minorHAnsi"/>
                <w:szCs w:val="22"/>
              </w:rPr>
              <w:t>20</w:t>
            </w:r>
            <w:r>
              <w:rPr>
                <w:rFonts w:asciiTheme="minorHAnsi" w:hAnsiTheme="minorHAnsi"/>
                <w:szCs w:val="22"/>
              </w:rPr>
              <w:t>_Final</w:t>
            </w:r>
          </w:p>
          <w:p w14:paraId="03C99BD1" w14:textId="6E4195FE" w:rsidR="00623243" w:rsidRDefault="00623243" w:rsidP="00623243">
            <w:pPr>
              <w:spacing w:after="0"/>
              <w:rPr>
                <w:rFonts w:asciiTheme="minorHAnsi" w:hAnsiTheme="minorHAnsi"/>
                <w:szCs w:val="22"/>
              </w:rPr>
            </w:pPr>
            <w:r>
              <w:rPr>
                <w:rFonts w:asciiTheme="minorHAnsi" w:hAnsiTheme="minorHAnsi"/>
                <w:szCs w:val="22"/>
              </w:rPr>
              <w:t>IL-TRM_Effective_01012</w:t>
            </w:r>
            <w:r w:rsidR="00F55A17">
              <w:rPr>
                <w:rFonts w:asciiTheme="minorHAnsi" w:hAnsiTheme="minorHAnsi"/>
                <w:szCs w:val="22"/>
              </w:rPr>
              <w:t>1</w:t>
            </w:r>
            <w:r>
              <w:rPr>
                <w:rFonts w:asciiTheme="minorHAnsi" w:hAnsiTheme="minorHAnsi"/>
                <w:szCs w:val="22"/>
              </w:rPr>
              <w:t>_v9.0_Vol_2_C_and_I_</w:t>
            </w:r>
            <w:r w:rsidR="005E38A9">
              <w:rPr>
                <w:rFonts w:asciiTheme="minorHAnsi" w:hAnsiTheme="minorHAnsi"/>
                <w:szCs w:val="22"/>
              </w:rPr>
              <w:t>0924</w:t>
            </w:r>
            <w:r w:rsidR="00896868">
              <w:rPr>
                <w:rFonts w:asciiTheme="minorHAnsi" w:hAnsiTheme="minorHAnsi"/>
                <w:szCs w:val="22"/>
              </w:rPr>
              <w:t>20</w:t>
            </w:r>
            <w:r>
              <w:rPr>
                <w:rFonts w:asciiTheme="minorHAnsi" w:hAnsiTheme="minorHAnsi"/>
                <w:szCs w:val="22"/>
              </w:rPr>
              <w:t>_Final</w:t>
            </w:r>
          </w:p>
          <w:p w14:paraId="686B5440" w14:textId="65241839" w:rsidR="00623243" w:rsidRDefault="00623243" w:rsidP="00623243">
            <w:pPr>
              <w:spacing w:after="0"/>
              <w:rPr>
                <w:rFonts w:asciiTheme="minorHAnsi" w:hAnsiTheme="minorHAnsi"/>
                <w:szCs w:val="22"/>
              </w:rPr>
            </w:pPr>
            <w:r>
              <w:rPr>
                <w:rFonts w:asciiTheme="minorHAnsi" w:hAnsiTheme="minorHAnsi"/>
                <w:szCs w:val="22"/>
              </w:rPr>
              <w:t>IL-TRM_Effective_01012</w:t>
            </w:r>
            <w:r w:rsidR="00F55A17">
              <w:rPr>
                <w:rFonts w:asciiTheme="minorHAnsi" w:hAnsiTheme="minorHAnsi"/>
                <w:szCs w:val="22"/>
              </w:rPr>
              <w:t>1</w:t>
            </w:r>
            <w:r>
              <w:rPr>
                <w:rFonts w:asciiTheme="minorHAnsi" w:hAnsiTheme="minorHAnsi"/>
                <w:szCs w:val="22"/>
              </w:rPr>
              <w:t>_v9.0_Vol_3_Res_</w:t>
            </w:r>
            <w:r w:rsidR="005E38A9">
              <w:rPr>
                <w:rFonts w:asciiTheme="minorHAnsi" w:hAnsiTheme="minorHAnsi"/>
                <w:szCs w:val="22"/>
              </w:rPr>
              <w:t>0924</w:t>
            </w:r>
            <w:r w:rsidR="00896868">
              <w:rPr>
                <w:rFonts w:asciiTheme="minorHAnsi" w:hAnsiTheme="minorHAnsi"/>
                <w:szCs w:val="22"/>
              </w:rPr>
              <w:t>20</w:t>
            </w:r>
            <w:r>
              <w:rPr>
                <w:rFonts w:asciiTheme="minorHAnsi" w:hAnsiTheme="minorHAnsi"/>
                <w:szCs w:val="22"/>
              </w:rPr>
              <w:t>_Final</w:t>
            </w:r>
          </w:p>
          <w:p w14:paraId="0642F54F" w14:textId="34C232BA" w:rsidR="00623243" w:rsidRDefault="00623243" w:rsidP="00623243">
            <w:pPr>
              <w:spacing w:after="0"/>
              <w:rPr>
                <w:rFonts w:asciiTheme="minorHAnsi" w:hAnsiTheme="minorHAnsi"/>
              </w:rPr>
            </w:pPr>
            <w:r>
              <w:rPr>
                <w:rFonts w:asciiTheme="minorHAnsi" w:hAnsiTheme="minorHAnsi"/>
                <w:szCs w:val="22"/>
              </w:rPr>
              <w:t>IL-TRM_Effective_01012</w:t>
            </w:r>
            <w:r w:rsidR="00F55A17">
              <w:rPr>
                <w:rFonts w:asciiTheme="minorHAnsi" w:hAnsiTheme="minorHAnsi"/>
                <w:szCs w:val="22"/>
              </w:rPr>
              <w:t>1</w:t>
            </w:r>
            <w:r>
              <w:rPr>
                <w:rFonts w:asciiTheme="minorHAnsi" w:hAnsiTheme="minorHAnsi"/>
                <w:szCs w:val="22"/>
              </w:rPr>
              <w:t>_v9.0_Vol_4_X-Cutting_Measures_and_Attach_</w:t>
            </w:r>
            <w:r w:rsidR="005E38A9">
              <w:rPr>
                <w:rFonts w:asciiTheme="minorHAnsi" w:hAnsiTheme="minorHAnsi"/>
                <w:szCs w:val="22"/>
              </w:rPr>
              <w:t>0924</w:t>
            </w:r>
            <w:r w:rsidR="00896868">
              <w:rPr>
                <w:rFonts w:asciiTheme="minorHAnsi" w:hAnsiTheme="minorHAnsi"/>
                <w:szCs w:val="22"/>
              </w:rPr>
              <w:t>20</w:t>
            </w:r>
            <w:r>
              <w:rPr>
                <w:rFonts w:asciiTheme="minorHAnsi" w:hAnsiTheme="minorHAnsi"/>
                <w:szCs w:val="22"/>
              </w:rPr>
              <w:t>_Final</w:t>
            </w:r>
          </w:p>
        </w:tc>
        <w:tc>
          <w:tcPr>
            <w:tcW w:w="1395" w:type="dxa"/>
            <w:vAlign w:val="center"/>
          </w:tcPr>
          <w:p w14:paraId="51C996DD" w14:textId="2537AC30" w:rsidR="00623243" w:rsidRDefault="00896868" w:rsidP="0026285F">
            <w:pPr>
              <w:spacing w:after="0"/>
              <w:jc w:val="left"/>
            </w:pPr>
            <w:r>
              <w:t>1/1/21</w:t>
            </w:r>
          </w:p>
        </w:tc>
      </w:tr>
      <w:tr w:rsidR="004C5885" w:rsidRPr="002B7D5F" w14:paraId="5118FB90" w14:textId="77777777" w:rsidTr="15F10A51">
        <w:tblPrEx>
          <w:jc w:val="left"/>
        </w:tblPrEx>
        <w:trPr>
          <w:trHeight w:val="20"/>
        </w:trPr>
        <w:tc>
          <w:tcPr>
            <w:tcW w:w="8992" w:type="dxa"/>
          </w:tcPr>
          <w:p w14:paraId="02EF9574" w14:textId="5AAA2C0E" w:rsidR="004C5885" w:rsidRDefault="004C5885" w:rsidP="539F7DE2">
            <w:pPr>
              <w:spacing w:after="0"/>
              <w:rPr>
                <w:rFonts w:asciiTheme="minorHAnsi" w:hAnsiTheme="minorHAnsi"/>
              </w:rPr>
            </w:pPr>
            <w:r w:rsidRPr="539F7DE2">
              <w:rPr>
                <w:rFonts w:asciiTheme="minorHAnsi" w:hAnsiTheme="minorHAnsi"/>
              </w:rPr>
              <w:t>IL-TRM_Effective_010122_v10.0_Vol_1_Overview_</w:t>
            </w:r>
            <w:r w:rsidR="746AC4CD" w:rsidRPr="539F7DE2">
              <w:rPr>
                <w:rFonts w:asciiTheme="minorHAnsi" w:hAnsiTheme="minorHAnsi"/>
              </w:rPr>
              <w:t>09242021</w:t>
            </w:r>
            <w:r w:rsidRPr="539F7DE2">
              <w:rPr>
                <w:rFonts w:asciiTheme="minorHAnsi" w:hAnsiTheme="minorHAnsi"/>
              </w:rPr>
              <w:t>_Final</w:t>
            </w:r>
          </w:p>
          <w:p w14:paraId="3C452C6D" w14:textId="10BAC8AF" w:rsidR="004C5885" w:rsidRDefault="004C5885" w:rsidP="539F7DE2">
            <w:pPr>
              <w:spacing w:after="0"/>
              <w:rPr>
                <w:rFonts w:asciiTheme="minorHAnsi" w:hAnsiTheme="minorHAnsi"/>
              </w:rPr>
            </w:pPr>
            <w:r w:rsidRPr="539F7DE2">
              <w:rPr>
                <w:rFonts w:asciiTheme="minorHAnsi" w:hAnsiTheme="minorHAnsi"/>
              </w:rPr>
              <w:t xml:space="preserve">IL-TRM_Effective_010122_v10.0_Vol_2_C_and_I_ </w:t>
            </w:r>
            <w:r w:rsidR="1103FEB8" w:rsidRPr="539F7DE2">
              <w:rPr>
                <w:rFonts w:asciiTheme="minorHAnsi" w:hAnsiTheme="minorHAnsi"/>
              </w:rPr>
              <w:t>09242021</w:t>
            </w:r>
            <w:r w:rsidRPr="539F7DE2">
              <w:rPr>
                <w:rFonts w:asciiTheme="minorHAnsi" w:hAnsiTheme="minorHAnsi"/>
              </w:rPr>
              <w:t xml:space="preserve"> _Final</w:t>
            </w:r>
          </w:p>
          <w:p w14:paraId="44C62EA9" w14:textId="5C41ED7C" w:rsidR="004C5885" w:rsidRDefault="004C5885" w:rsidP="539F7DE2">
            <w:pPr>
              <w:spacing w:after="0"/>
              <w:rPr>
                <w:rFonts w:asciiTheme="minorHAnsi" w:hAnsiTheme="minorHAnsi"/>
              </w:rPr>
            </w:pPr>
            <w:r w:rsidRPr="539F7DE2">
              <w:rPr>
                <w:rFonts w:asciiTheme="minorHAnsi" w:hAnsiTheme="minorHAnsi"/>
              </w:rPr>
              <w:t xml:space="preserve">IL-TRM_Effective_010122_v10.0_Vol_3_Res_ </w:t>
            </w:r>
            <w:r w:rsidR="0445F479" w:rsidRPr="539F7DE2">
              <w:rPr>
                <w:rFonts w:asciiTheme="minorHAnsi" w:hAnsiTheme="minorHAnsi"/>
              </w:rPr>
              <w:t>09242021</w:t>
            </w:r>
            <w:r w:rsidRPr="539F7DE2">
              <w:rPr>
                <w:rFonts w:asciiTheme="minorHAnsi" w:hAnsiTheme="minorHAnsi"/>
              </w:rPr>
              <w:t xml:space="preserve"> _Final</w:t>
            </w:r>
          </w:p>
          <w:p w14:paraId="5E24F863" w14:textId="61481322" w:rsidR="004C5885" w:rsidRDefault="004C5885" w:rsidP="539F7DE2">
            <w:pPr>
              <w:spacing w:after="0"/>
              <w:rPr>
                <w:rFonts w:asciiTheme="minorHAnsi" w:hAnsiTheme="minorHAnsi"/>
              </w:rPr>
            </w:pPr>
            <w:r w:rsidRPr="539F7DE2">
              <w:rPr>
                <w:rFonts w:asciiTheme="minorHAnsi" w:hAnsiTheme="minorHAnsi"/>
              </w:rPr>
              <w:t xml:space="preserve">IL-TRM_Effective_010122_v10.0_Vol_4_X-Cutting_Measures_and_Attach_ </w:t>
            </w:r>
            <w:r w:rsidR="6006320C" w:rsidRPr="539F7DE2">
              <w:rPr>
                <w:rFonts w:asciiTheme="minorHAnsi" w:hAnsiTheme="minorHAnsi"/>
              </w:rPr>
              <w:t>09242021</w:t>
            </w:r>
            <w:r w:rsidRPr="539F7DE2">
              <w:rPr>
                <w:rFonts w:asciiTheme="minorHAnsi" w:hAnsiTheme="minorHAnsi"/>
              </w:rPr>
              <w:t xml:space="preserve"> _Final</w:t>
            </w:r>
          </w:p>
        </w:tc>
        <w:tc>
          <w:tcPr>
            <w:tcW w:w="1395" w:type="dxa"/>
            <w:vAlign w:val="center"/>
          </w:tcPr>
          <w:p w14:paraId="4B59DA50" w14:textId="1AB0311A" w:rsidR="004C5885" w:rsidRDefault="004C5885" w:rsidP="004C5885">
            <w:pPr>
              <w:spacing w:after="0"/>
              <w:jc w:val="left"/>
            </w:pPr>
            <w:r>
              <w:t>1/1/22</w:t>
            </w:r>
          </w:p>
        </w:tc>
      </w:tr>
      <w:tr w:rsidR="00FD3949" w:rsidRPr="002B7D5F" w14:paraId="68EA8A6D" w14:textId="77777777" w:rsidTr="15F10A51">
        <w:tblPrEx>
          <w:jc w:val="left"/>
        </w:tblPrEx>
        <w:trPr>
          <w:trHeight w:val="20"/>
        </w:trPr>
        <w:tc>
          <w:tcPr>
            <w:tcW w:w="8992" w:type="dxa"/>
          </w:tcPr>
          <w:p w14:paraId="47BBAF7C" w14:textId="1D73AD5C" w:rsidR="00FD3949" w:rsidRDefault="00FD3949" w:rsidP="00FD3949">
            <w:pPr>
              <w:spacing w:after="0"/>
              <w:rPr>
                <w:rFonts w:asciiTheme="minorHAnsi" w:hAnsiTheme="minorHAnsi"/>
              </w:rPr>
            </w:pPr>
            <w:r w:rsidRPr="539F7DE2">
              <w:rPr>
                <w:rFonts w:asciiTheme="minorHAnsi" w:hAnsiTheme="minorHAnsi"/>
              </w:rPr>
              <w:t>IL-TRM_Effective_01012</w:t>
            </w:r>
            <w:r>
              <w:rPr>
                <w:rFonts w:asciiTheme="minorHAnsi" w:hAnsiTheme="minorHAnsi"/>
              </w:rPr>
              <w:t>3</w:t>
            </w:r>
            <w:r w:rsidRPr="539F7DE2">
              <w:rPr>
                <w:rFonts w:asciiTheme="minorHAnsi" w:hAnsiTheme="minorHAnsi"/>
              </w:rPr>
              <w:t>_v1</w:t>
            </w:r>
            <w:r>
              <w:rPr>
                <w:rFonts w:asciiTheme="minorHAnsi" w:hAnsiTheme="minorHAnsi"/>
              </w:rPr>
              <w:t>1</w:t>
            </w:r>
            <w:r w:rsidRPr="539F7DE2">
              <w:rPr>
                <w:rFonts w:asciiTheme="minorHAnsi" w:hAnsiTheme="minorHAnsi"/>
              </w:rPr>
              <w:t>.0_Vol_1_Overview_092</w:t>
            </w:r>
            <w:r w:rsidR="003476EA">
              <w:rPr>
                <w:rFonts w:asciiTheme="minorHAnsi" w:hAnsiTheme="minorHAnsi"/>
              </w:rPr>
              <w:t>3</w:t>
            </w:r>
            <w:r w:rsidRPr="539F7DE2">
              <w:rPr>
                <w:rFonts w:asciiTheme="minorHAnsi" w:hAnsiTheme="minorHAnsi"/>
              </w:rPr>
              <w:t>202</w:t>
            </w:r>
            <w:r w:rsidR="00E06531">
              <w:rPr>
                <w:rFonts w:asciiTheme="minorHAnsi" w:hAnsiTheme="minorHAnsi"/>
              </w:rPr>
              <w:t>2</w:t>
            </w:r>
            <w:r w:rsidRPr="539F7DE2">
              <w:rPr>
                <w:rFonts w:asciiTheme="minorHAnsi" w:hAnsiTheme="minorHAnsi"/>
              </w:rPr>
              <w:t>_Final</w:t>
            </w:r>
          </w:p>
          <w:p w14:paraId="06480AA9" w14:textId="50AD4B4B" w:rsidR="00FD3949" w:rsidRDefault="00FD3949" w:rsidP="00FD3949">
            <w:pPr>
              <w:spacing w:after="0"/>
              <w:rPr>
                <w:rFonts w:asciiTheme="minorHAnsi" w:hAnsiTheme="minorHAnsi"/>
              </w:rPr>
            </w:pPr>
            <w:r w:rsidRPr="539F7DE2">
              <w:rPr>
                <w:rFonts w:asciiTheme="minorHAnsi" w:hAnsiTheme="minorHAnsi"/>
              </w:rPr>
              <w:t>IL-TRM_Effective_01012</w:t>
            </w:r>
            <w:r>
              <w:rPr>
                <w:rFonts w:asciiTheme="minorHAnsi" w:hAnsiTheme="minorHAnsi"/>
              </w:rPr>
              <w:t>3</w:t>
            </w:r>
            <w:r w:rsidRPr="539F7DE2">
              <w:rPr>
                <w:rFonts w:asciiTheme="minorHAnsi" w:hAnsiTheme="minorHAnsi"/>
              </w:rPr>
              <w:t>_v1</w:t>
            </w:r>
            <w:r>
              <w:rPr>
                <w:rFonts w:asciiTheme="minorHAnsi" w:hAnsiTheme="minorHAnsi"/>
              </w:rPr>
              <w:t>1</w:t>
            </w:r>
            <w:r w:rsidRPr="539F7DE2">
              <w:rPr>
                <w:rFonts w:asciiTheme="minorHAnsi" w:hAnsiTheme="minorHAnsi"/>
              </w:rPr>
              <w:t xml:space="preserve">.0_Vol_2_C_and_I_ </w:t>
            </w:r>
            <w:r w:rsidR="00E06531" w:rsidRPr="539F7DE2">
              <w:rPr>
                <w:rFonts w:asciiTheme="minorHAnsi" w:hAnsiTheme="minorHAnsi"/>
              </w:rPr>
              <w:t>092</w:t>
            </w:r>
            <w:r w:rsidR="00BA020C">
              <w:rPr>
                <w:rFonts w:asciiTheme="minorHAnsi" w:hAnsiTheme="minorHAnsi"/>
              </w:rPr>
              <w:t>32</w:t>
            </w:r>
            <w:r w:rsidR="00E06531" w:rsidRPr="539F7DE2">
              <w:rPr>
                <w:rFonts w:asciiTheme="minorHAnsi" w:hAnsiTheme="minorHAnsi"/>
              </w:rPr>
              <w:t>02</w:t>
            </w:r>
            <w:r w:rsidR="00E06531">
              <w:rPr>
                <w:rFonts w:asciiTheme="minorHAnsi" w:hAnsiTheme="minorHAnsi"/>
              </w:rPr>
              <w:t>2</w:t>
            </w:r>
            <w:r w:rsidRPr="539F7DE2">
              <w:rPr>
                <w:rFonts w:asciiTheme="minorHAnsi" w:hAnsiTheme="minorHAnsi"/>
              </w:rPr>
              <w:t>_Final</w:t>
            </w:r>
          </w:p>
          <w:p w14:paraId="14CD9B03" w14:textId="7B64BE6D" w:rsidR="00FD3949" w:rsidRDefault="00FD3949" w:rsidP="00FD3949">
            <w:pPr>
              <w:spacing w:after="0"/>
              <w:rPr>
                <w:rFonts w:asciiTheme="minorHAnsi" w:hAnsiTheme="minorHAnsi"/>
              </w:rPr>
            </w:pPr>
            <w:r w:rsidRPr="539F7DE2">
              <w:rPr>
                <w:rFonts w:asciiTheme="minorHAnsi" w:hAnsiTheme="minorHAnsi"/>
              </w:rPr>
              <w:t>IL-TRM_Effective_01012</w:t>
            </w:r>
            <w:r>
              <w:rPr>
                <w:rFonts w:asciiTheme="minorHAnsi" w:hAnsiTheme="minorHAnsi"/>
              </w:rPr>
              <w:t>3</w:t>
            </w:r>
            <w:r w:rsidRPr="539F7DE2">
              <w:rPr>
                <w:rFonts w:asciiTheme="minorHAnsi" w:hAnsiTheme="minorHAnsi"/>
              </w:rPr>
              <w:t>_v1</w:t>
            </w:r>
            <w:r>
              <w:rPr>
                <w:rFonts w:asciiTheme="minorHAnsi" w:hAnsiTheme="minorHAnsi"/>
              </w:rPr>
              <w:t>1</w:t>
            </w:r>
            <w:r w:rsidRPr="539F7DE2">
              <w:rPr>
                <w:rFonts w:asciiTheme="minorHAnsi" w:hAnsiTheme="minorHAnsi"/>
              </w:rPr>
              <w:t xml:space="preserve">.0_Vol_3_Res_ </w:t>
            </w:r>
            <w:r w:rsidR="00E06531" w:rsidRPr="539F7DE2">
              <w:rPr>
                <w:rFonts w:asciiTheme="minorHAnsi" w:hAnsiTheme="minorHAnsi"/>
              </w:rPr>
              <w:t>092</w:t>
            </w:r>
            <w:r w:rsidR="003476EA">
              <w:rPr>
                <w:rFonts w:asciiTheme="minorHAnsi" w:hAnsiTheme="minorHAnsi"/>
              </w:rPr>
              <w:t>3</w:t>
            </w:r>
            <w:r w:rsidR="00E06531" w:rsidRPr="539F7DE2">
              <w:rPr>
                <w:rFonts w:asciiTheme="minorHAnsi" w:hAnsiTheme="minorHAnsi"/>
              </w:rPr>
              <w:t>202</w:t>
            </w:r>
            <w:r w:rsidR="00E06531">
              <w:rPr>
                <w:rFonts w:asciiTheme="minorHAnsi" w:hAnsiTheme="minorHAnsi"/>
              </w:rPr>
              <w:t>2</w:t>
            </w:r>
            <w:r w:rsidRPr="539F7DE2">
              <w:rPr>
                <w:rFonts w:asciiTheme="minorHAnsi" w:hAnsiTheme="minorHAnsi"/>
              </w:rPr>
              <w:t>_Final</w:t>
            </w:r>
          </w:p>
          <w:p w14:paraId="0B571F7A" w14:textId="62EA5B0D" w:rsidR="00FD3949" w:rsidRPr="539F7DE2" w:rsidRDefault="00FD3949" w:rsidP="00FD3949">
            <w:pPr>
              <w:spacing w:after="0"/>
              <w:rPr>
                <w:rFonts w:asciiTheme="minorHAnsi" w:hAnsiTheme="minorHAnsi"/>
              </w:rPr>
            </w:pPr>
            <w:r w:rsidRPr="539F7DE2">
              <w:rPr>
                <w:rFonts w:asciiTheme="minorHAnsi" w:hAnsiTheme="minorHAnsi"/>
              </w:rPr>
              <w:t>IL-TRM_Effective_01012</w:t>
            </w:r>
            <w:r>
              <w:rPr>
                <w:rFonts w:asciiTheme="minorHAnsi" w:hAnsiTheme="minorHAnsi"/>
              </w:rPr>
              <w:t>3</w:t>
            </w:r>
            <w:r w:rsidRPr="539F7DE2">
              <w:rPr>
                <w:rFonts w:asciiTheme="minorHAnsi" w:hAnsiTheme="minorHAnsi"/>
              </w:rPr>
              <w:t>_v1</w:t>
            </w:r>
            <w:r>
              <w:rPr>
                <w:rFonts w:asciiTheme="minorHAnsi" w:hAnsiTheme="minorHAnsi"/>
              </w:rPr>
              <w:t>1</w:t>
            </w:r>
            <w:r w:rsidRPr="539F7DE2">
              <w:rPr>
                <w:rFonts w:asciiTheme="minorHAnsi" w:hAnsiTheme="minorHAnsi"/>
              </w:rPr>
              <w:t xml:space="preserve">.0_Vol_4_X-Cutting_Measures_and_Attach_ </w:t>
            </w:r>
            <w:r w:rsidR="00E06531" w:rsidRPr="539F7DE2">
              <w:rPr>
                <w:rFonts w:asciiTheme="minorHAnsi" w:hAnsiTheme="minorHAnsi"/>
              </w:rPr>
              <w:t>092</w:t>
            </w:r>
            <w:r w:rsidR="003476EA">
              <w:rPr>
                <w:rFonts w:asciiTheme="minorHAnsi" w:hAnsiTheme="minorHAnsi"/>
              </w:rPr>
              <w:t>3</w:t>
            </w:r>
            <w:r w:rsidR="00E06531" w:rsidRPr="539F7DE2">
              <w:rPr>
                <w:rFonts w:asciiTheme="minorHAnsi" w:hAnsiTheme="minorHAnsi"/>
              </w:rPr>
              <w:t>202</w:t>
            </w:r>
            <w:r w:rsidR="00E06531">
              <w:rPr>
                <w:rFonts w:asciiTheme="minorHAnsi" w:hAnsiTheme="minorHAnsi"/>
              </w:rPr>
              <w:t>2</w:t>
            </w:r>
            <w:r w:rsidRPr="539F7DE2">
              <w:rPr>
                <w:rFonts w:asciiTheme="minorHAnsi" w:hAnsiTheme="minorHAnsi"/>
              </w:rPr>
              <w:t>_Final</w:t>
            </w:r>
          </w:p>
        </w:tc>
        <w:tc>
          <w:tcPr>
            <w:tcW w:w="1395" w:type="dxa"/>
            <w:vAlign w:val="center"/>
          </w:tcPr>
          <w:p w14:paraId="285F3E6C" w14:textId="5C3D2E41" w:rsidR="00FD3949" w:rsidRDefault="00FD3949" w:rsidP="00FD3949">
            <w:pPr>
              <w:spacing w:after="0"/>
              <w:jc w:val="left"/>
            </w:pPr>
            <w:r>
              <w:t>1/1/2</w:t>
            </w:r>
            <w:r w:rsidR="00E06531">
              <w:t>3</w:t>
            </w:r>
          </w:p>
        </w:tc>
      </w:tr>
      <w:tr w:rsidR="00BA020C" w:rsidRPr="002B7D5F" w14:paraId="33601A35" w14:textId="77777777" w:rsidTr="15F10A51">
        <w:tblPrEx>
          <w:jc w:val="left"/>
        </w:tblPrEx>
        <w:trPr>
          <w:trHeight w:val="20"/>
        </w:trPr>
        <w:tc>
          <w:tcPr>
            <w:tcW w:w="8992" w:type="dxa"/>
          </w:tcPr>
          <w:p w14:paraId="323A6336" w14:textId="2A3C7CED" w:rsidR="00BA020C" w:rsidRDefault="00BA020C" w:rsidP="00BA020C">
            <w:pPr>
              <w:spacing w:after="0"/>
              <w:rPr>
                <w:rFonts w:asciiTheme="minorHAnsi" w:hAnsiTheme="minorHAnsi"/>
              </w:rPr>
            </w:pPr>
            <w:r w:rsidRPr="539F7DE2">
              <w:rPr>
                <w:rFonts w:asciiTheme="minorHAnsi" w:hAnsiTheme="minorHAnsi"/>
              </w:rPr>
              <w:t>IL-TRM_Effective_</w:t>
            </w:r>
            <w:r w:rsidR="00734FA8" w:rsidRPr="539F7DE2">
              <w:rPr>
                <w:rFonts w:asciiTheme="minorHAnsi" w:hAnsiTheme="minorHAnsi"/>
              </w:rPr>
              <w:t>01012</w:t>
            </w:r>
            <w:r w:rsidR="00734FA8">
              <w:rPr>
                <w:rFonts w:asciiTheme="minorHAnsi" w:hAnsiTheme="minorHAnsi"/>
              </w:rPr>
              <w:t>4</w:t>
            </w:r>
            <w:r w:rsidRPr="539F7DE2">
              <w:rPr>
                <w:rFonts w:asciiTheme="minorHAnsi" w:hAnsiTheme="minorHAnsi"/>
              </w:rPr>
              <w:t>_v1</w:t>
            </w:r>
            <w:r>
              <w:rPr>
                <w:rFonts w:asciiTheme="minorHAnsi" w:hAnsiTheme="minorHAnsi"/>
              </w:rPr>
              <w:t>2</w:t>
            </w:r>
            <w:r w:rsidRPr="539F7DE2">
              <w:rPr>
                <w:rFonts w:asciiTheme="minorHAnsi" w:hAnsiTheme="minorHAnsi"/>
              </w:rPr>
              <w:t>.0_Vol_1_Overview_092</w:t>
            </w:r>
            <w:r>
              <w:rPr>
                <w:rFonts w:asciiTheme="minorHAnsi" w:hAnsiTheme="minorHAnsi"/>
              </w:rPr>
              <w:t>2</w:t>
            </w:r>
            <w:r w:rsidRPr="539F7DE2">
              <w:rPr>
                <w:rFonts w:asciiTheme="minorHAnsi" w:hAnsiTheme="minorHAnsi"/>
              </w:rPr>
              <w:t>202</w:t>
            </w:r>
            <w:r>
              <w:rPr>
                <w:rFonts w:asciiTheme="minorHAnsi" w:hAnsiTheme="minorHAnsi"/>
              </w:rPr>
              <w:t>3</w:t>
            </w:r>
            <w:r w:rsidRPr="539F7DE2">
              <w:rPr>
                <w:rFonts w:asciiTheme="minorHAnsi" w:hAnsiTheme="minorHAnsi"/>
              </w:rPr>
              <w:t>_Final</w:t>
            </w:r>
          </w:p>
          <w:p w14:paraId="04FCE9BC" w14:textId="7D40FD60" w:rsidR="00BA020C" w:rsidRDefault="00BA020C" w:rsidP="00BA020C">
            <w:pPr>
              <w:spacing w:after="0"/>
              <w:rPr>
                <w:rFonts w:asciiTheme="minorHAnsi" w:hAnsiTheme="minorHAnsi"/>
              </w:rPr>
            </w:pPr>
            <w:r w:rsidRPr="539F7DE2">
              <w:rPr>
                <w:rFonts w:asciiTheme="minorHAnsi" w:hAnsiTheme="minorHAnsi"/>
              </w:rPr>
              <w:t>IL-TRM_Effective_</w:t>
            </w:r>
            <w:r w:rsidR="00734FA8" w:rsidRPr="539F7DE2">
              <w:rPr>
                <w:rFonts w:asciiTheme="minorHAnsi" w:hAnsiTheme="minorHAnsi"/>
              </w:rPr>
              <w:t>01012</w:t>
            </w:r>
            <w:r w:rsidR="00734FA8">
              <w:rPr>
                <w:rFonts w:asciiTheme="minorHAnsi" w:hAnsiTheme="minorHAnsi"/>
              </w:rPr>
              <w:t>4</w:t>
            </w:r>
            <w:r w:rsidRPr="539F7DE2">
              <w:rPr>
                <w:rFonts w:asciiTheme="minorHAnsi" w:hAnsiTheme="minorHAnsi"/>
              </w:rPr>
              <w:t>_v1</w:t>
            </w:r>
            <w:r>
              <w:rPr>
                <w:rFonts w:asciiTheme="minorHAnsi" w:hAnsiTheme="minorHAnsi"/>
              </w:rPr>
              <w:t>2</w:t>
            </w:r>
            <w:r w:rsidRPr="539F7DE2">
              <w:rPr>
                <w:rFonts w:asciiTheme="minorHAnsi" w:hAnsiTheme="minorHAnsi"/>
              </w:rPr>
              <w:t>.0_Vol_2_C_and_I_ 092</w:t>
            </w:r>
            <w:r>
              <w:rPr>
                <w:rFonts w:asciiTheme="minorHAnsi" w:hAnsiTheme="minorHAnsi"/>
              </w:rPr>
              <w:t>22</w:t>
            </w:r>
            <w:r w:rsidRPr="539F7DE2">
              <w:rPr>
                <w:rFonts w:asciiTheme="minorHAnsi" w:hAnsiTheme="minorHAnsi"/>
              </w:rPr>
              <w:t>02</w:t>
            </w:r>
            <w:r>
              <w:rPr>
                <w:rFonts w:asciiTheme="minorHAnsi" w:hAnsiTheme="minorHAnsi"/>
              </w:rPr>
              <w:t>3</w:t>
            </w:r>
            <w:r w:rsidRPr="539F7DE2">
              <w:rPr>
                <w:rFonts w:asciiTheme="minorHAnsi" w:hAnsiTheme="minorHAnsi"/>
              </w:rPr>
              <w:t>_Final</w:t>
            </w:r>
          </w:p>
          <w:p w14:paraId="759F7FF9" w14:textId="19D7F4C6" w:rsidR="00BA020C" w:rsidRDefault="00BA020C" w:rsidP="00BA020C">
            <w:pPr>
              <w:spacing w:after="0"/>
              <w:rPr>
                <w:rFonts w:asciiTheme="minorHAnsi" w:hAnsiTheme="minorHAnsi"/>
              </w:rPr>
            </w:pPr>
            <w:r w:rsidRPr="539F7DE2">
              <w:rPr>
                <w:rFonts w:asciiTheme="minorHAnsi" w:hAnsiTheme="minorHAnsi"/>
              </w:rPr>
              <w:t>IL-TRM_Effective_</w:t>
            </w:r>
            <w:r w:rsidR="00734FA8" w:rsidRPr="539F7DE2">
              <w:rPr>
                <w:rFonts w:asciiTheme="minorHAnsi" w:hAnsiTheme="minorHAnsi"/>
              </w:rPr>
              <w:t>01012</w:t>
            </w:r>
            <w:r w:rsidR="00734FA8">
              <w:rPr>
                <w:rFonts w:asciiTheme="minorHAnsi" w:hAnsiTheme="minorHAnsi"/>
              </w:rPr>
              <w:t>4</w:t>
            </w:r>
            <w:r w:rsidRPr="539F7DE2">
              <w:rPr>
                <w:rFonts w:asciiTheme="minorHAnsi" w:hAnsiTheme="minorHAnsi"/>
              </w:rPr>
              <w:t>_v1</w:t>
            </w:r>
            <w:r>
              <w:rPr>
                <w:rFonts w:asciiTheme="minorHAnsi" w:hAnsiTheme="minorHAnsi"/>
              </w:rPr>
              <w:t>2</w:t>
            </w:r>
            <w:r w:rsidRPr="539F7DE2">
              <w:rPr>
                <w:rFonts w:asciiTheme="minorHAnsi" w:hAnsiTheme="minorHAnsi"/>
              </w:rPr>
              <w:t>.0_Vol_3_Res_ 092</w:t>
            </w:r>
            <w:r>
              <w:rPr>
                <w:rFonts w:asciiTheme="minorHAnsi" w:hAnsiTheme="minorHAnsi"/>
              </w:rPr>
              <w:t>2</w:t>
            </w:r>
            <w:r w:rsidRPr="539F7DE2">
              <w:rPr>
                <w:rFonts w:asciiTheme="minorHAnsi" w:hAnsiTheme="minorHAnsi"/>
              </w:rPr>
              <w:t>202</w:t>
            </w:r>
            <w:r>
              <w:rPr>
                <w:rFonts w:asciiTheme="minorHAnsi" w:hAnsiTheme="minorHAnsi"/>
              </w:rPr>
              <w:t>3</w:t>
            </w:r>
            <w:r w:rsidRPr="539F7DE2">
              <w:rPr>
                <w:rFonts w:asciiTheme="minorHAnsi" w:hAnsiTheme="minorHAnsi"/>
              </w:rPr>
              <w:t>_Final</w:t>
            </w:r>
          </w:p>
          <w:p w14:paraId="09EF9892" w14:textId="0CD6F5B8" w:rsidR="00BA020C" w:rsidRPr="539F7DE2" w:rsidRDefault="00BA020C" w:rsidP="00BA020C">
            <w:pPr>
              <w:spacing w:after="0"/>
              <w:rPr>
                <w:rFonts w:asciiTheme="minorHAnsi" w:hAnsiTheme="minorHAnsi"/>
              </w:rPr>
            </w:pPr>
            <w:r w:rsidRPr="539F7DE2">
              <w:rPr>
                <w:rFonts w:asciiTheme="minorHAnsi" w:hAnsiTheme="minorHAnsi"/>
              </w:rPr>
              <w:t>IL-TRM_Effective_</w:t>
            </w:r>
            <w:r w:rsidR="00734FA8" w:rsidRPr="539F7DE2">
              <w:rPr>
                <w:rFonts w:asciiTheme="minorHAnsi" w:hAnsiTheme="minorHAnsi"/>
              </w:rPr>
              <w:t>01012</w:t>
            </w:r>
            <w:r w:rsidR="00734FA8">
              <w:rPr>
                <w:rFonts w:asciiTheme="minorHAnsi" w:hAnsiTheme="minorHAnsi"/>
              </w:rPr>
              <w:t>4</w:t>
            </w:r>
            <w:r w:rsidRPr="539F7DE2">
              <w:rPr>
                <w:rFonts w:asciiTheme="minorHAnsi" w:hAnsiTheme="minorHAnsi"/>
              </w:rPr>
              <w:t>_v1</w:t>
            </w:r>
            <w:r>
              <w:rPr>
                <w:rFonts w:asciiTheme="minorHAnsi" w:hAnsiTheme="minorHAnsi"/>
              </w:rPr>
              <w:t>2</w:t>
            </w:r>
            <w:r w:rsidRPr="539F7DE2">
              <w:rPr>
                <w:rFonts w:asciiTheme="minorHAnsi" w:hAnsiTheme="minorHAnsi"/>
              </w:rPr>
              <w:t>.0_Vol_4_X-Cutting_Measures_and_Attach_ 092</w:t>
            </w:r>
            <w:r>
              <w:rPr>
                <w:rFonts w:asciiTheme="minorHAnsi" w:hAnsiTheme="minorHAnsi"/>
              </w:rPr>
              <w:t>2</w:t>
            </w:r>
            <w:r w:rsidRPr="539F7DE2">
              <w:rPr>
                <w:rFonts w:asciiTheme="minorHAnsi" w:hAnsiTheme="minorHAnsi"/>
              </w:rPr>
              <w:t>202</w:t>
            </w:r>
            <w:r>
              <w:rPr>
                <w:rFonts w:asciiTheme="minorHAnsi" w:hAnsiTheme="minorHAnsi"/>
              </w:rPr>
              <w:t>3</w:t>
            </w:r>
            <w:r w:rsidRPr="539F7DE2">
              <w:rPr>
                <w:rFonts w:asciiTheme="minorHAnsi" w:hAnsiTheme="minorHAnsi"/>
              </w:rPr>
              <w:t>_Final</w:t>
            </w:r>
          </w:p>
        </w:tc>
        <w:tc>
          <w:tcPr>
            <w:tcW w:w="1395" w:type="dxa"/>
            <w:vAlign w:val="center"/>
          </w:tcPr>
          <w:p w14:paraId="47BCDC66" w14:textId="65571501" w:rsidR="00BA020C" w:rsidRDefault="00BA020C" w:rsidP="00BA020C">
            <w:pPr>
              <w:spacing w:after="0"/>
              <w:jc w:val="left"/>
            </w:pPr>
            <w:r>
              <w:t>1/1/24</w:t>
            </w:r>
          </w:p>
        </w:tc>
      </w:tr>
      <w:tr w:rsidR="001E2D19" w:rsidRPr="002B7D5F" w14:paraId="214D517A" w14:textId="77777777" w:rsidTr="15F10A51">
        <w:tblPrEx>
          <w:jc w:val="left"/>
        </w:tblPrEx>
        <w:trPr>
          <w:trHeight w:val="20"/>
        </w:trPr>
        <w:tc>
          <w:tcPr>
            <w:tcW w:w="8992" w:type="dxa"/>
          </w:tcPr>
          <w:p w14:paraId="11F88021" w14:textId="2D9D4D17" w:rsidR="001E2D19" w:rsidRDefault="001E2D19" w:rsidP="001E2D19">
            <w:pPr>
              <w:spacing w:after="0"/>
              <w:rPr>
                <w:rFonts w:asciiTheme="minorHAnsi" w:hAnsiTheme="minorHAnsi"/>
              </w:rPr>
            </w:pPr>
            <w:r w:rsidRPr="539F7DE2">
              <w:rPr>
                <w:rFonts w:asciiTheme="minorHAnsi" w:hAnsiTheme="minorHAnsi"/>
              </w:rPr>
              <w:t>IL-TRM_Effective_01012</w:t>
            </w:r>
            <w:r w:rsidR="00734FA8">
              <w:rPr>
                <w:rFonts w:asciiTheme="minorHAnsi" w:hAnsiTheme="minorHAnsi"/>
              </w:rPr>
              <w:t>5</w:t>
            </w:r>
            <w:r w:rsidRPr="539F7DE2">
              <w:rPr>
                <w:rFonts w:asciiTheme="minorHAnsi" w:hAnsiTheme="minorHAnsi"/>
              </w:rPr>
              <w:t>_v1</w:t>
            </w:r>
            <w:r w:rsidR="005F72E4">
              <w:rPr>
                <w:rFonts w:asciiTheme="minorHAnsi" w:hAnsiTheme="minorHAnsi"/>
              </w:rPr>
              <w:t>3</w:t>
            </w:r>
            <w:r w:rsidRPr="539F7DE2">
              <w:rPr>
                <w:rFonts w:asciiTheme="minorHAnsi" w:hAnsiTheme="minorHAnsi"/>
              </w:rPr>
              <w:t>.0_Vol_1_Overview_092</w:t>
            </w:r>
            <w:r w:rsidR="005F72E4">
              <w:rPr>
                <w:rFonts w:asciiTheme="minorHAnsi" w:hAnsiTheme="minorHAnsi"/>
              </w:rPr>
              <w:t>0</w:t>
            </w:r>
            <w:r w:rsidRPr="539F7DE2">
              <w:rPr>
                <w:rFonts w:asciiTheme="minorHAnsi" w:hAnsiTheme="minorHAnsi"/>
              </w:rPr>
              <w:t>202</w:t>
            </w:r>
            <w:r w:rsidR="005F72E4">
              <w:rPr>
                <w:rFonts w:asciiTheme="minorHAnsi" w:hAnsiTheme="minorHAnsi"/>
              </w:rPr>
              <w:t>4</w:t>
            </w:r>
            <w:r w:rsidRPr="539F7DE2">
              <w:rPr>
                <w:rFonts w:asciiTheme="minorHAnsi" w:hAnsiTheme="minorHAnsi"/>
              </w:rPr>
              <w:t>_Final</w:t>
            </w:r>
          </w:p>
          <w:p w14:paraId="05581C7A" w14:textId="06A33C82" w:rsidR="001E2D19" w:rsidRDefault="001E2D19" w:rsidP="001E2D19">
            <w:pPr>
              <w:spacing w:after="0"/>
              <w:rPr>
                <w:rFonts w:asciiTheme="minorHAnsi" w:hAnsiTheme="minorHAnsi"/>
              </w:rPr>
            </w:pPr>
            <w:r w:rsidRPr="539F7DE2">
              <w:rPr>
                <w:rFonts w:asciiTheme="minorHAnsi" w:hAnsiTheme="minorHAnsi"/>
              </w:rPr>
              <w:t>IL-TRM_Effective_01012</w:t>
            </w:r>
            <w:r w:rsidR="00734FA8">
              <w:rPr>
                <w:rFonts w:asciiTheme="minorHAnsi" w:hAnsiTheme="minorHAnsi"/>
              </w:rPr>
              <w:t>5</w:t>
            </w:r>
            <w:r w:rsidRPr="539F7DE2">
              <w:rPr>
                <w:rFonts w:asciiTheme="minorHAnsi" w:hAnsiTheme="minorHAnsi"/>
              </w:rPr>
              <w:t>_</w:t>
            </w:r>
            <w:r w:rsidR="005F72E4" w:rsidRPr="539F7DE2">
              <w:rPr>
                <w:rFonts w:asciiTheme="minorHAnsi" w:hAnsiTheme="minorHAnsi"/>
              </w:rPr>
              <w:t>v1</w:t>
            </w:r>
            <w:r w:rsidR="005F72E4">
              <w:rPr>
                <w:rFonts w:asciiTheme="minorHAnsi" w:hAnsiTheme="minorHAnsi"/>
              </w:rPr>
              <w:t>3</w:t>
            </w:r>
            <w:r w:rsidRPr="539F7DE2">
              <w:rPr>
                <w:rFonts w:asciiTheme="minorHAnsi" w:hAnsiTheme="minorHAnsi"/>
              </w:rPr>
              <w:t xml:space="preserve">.0_Vol_2_C_and_I_ </w:t>
            </w:r>
            <w:r w:rsidR="005F72E4" w:rsidRPr="539F7DE2">
              <w:rPr>
                <w:rFonts w:asciiTheme="minorHAnsi" w:hAnsiTheme="minorHAnsi"/>
              </w:rPr>
              <w:t>092</w:t>
            </w:r>
            <w:r w:rsidR="005F72E4">
              <w:rPr>
                <w:rFonts w:asciiTheme="minorHAnsi" w:hAnsiTheme="minorHAnsi"/>
              </w:rPr>
              <w:t>0</w:t>
            </w:r>
            <w:r w:rsidR="005F72E4" w:rsidRPr="539F7DE2">
              <w:rPr>
                <w:rFonts w:asciiTheme="minorHAnsi" w:hAnsiTheme="minorHAnsi"/>
              </w:rPr>
              <w:t>202</w:t>
            </w:r>
            <w:r w:rsidR="005F72E4">
              <w:rPr>
                <w:rFonts w:asciiTheme="minorHAnsi" w:hAnsiTheme="minorHAnsi"/>
              </w:rPr>
              <w:t>4</w:t>
            </w:r>
            <w:r w:rsidRPr="539F7DE2">
              <w:rPr>
                <w:rFonts w:asciiTheme="minorHAnsi" w:hAnsiTheme="minorHAnsi"/>
              </w:rPr>
              <w:t>_Final</w:t>
            </w:r>
          </w:p>
          <w:p w14:paraId="2049276C" w14:textId="3F54EFD7" w:rsidR="001E2D19" w:rsidRDefault="001E2D19" w:rsidP="001E2D19">
            <w:pPr>
              <w:spacing w:after="0"/>
              <w:rPr>
                <w:rFonts w:asciiTheme="minorHAnsi" w:hAnsiTheme="minorHAnsi"/>
              </w:rPr>
            </w:pPr>
            <w:r w:rsidRPr="539F7DE2">
              <w:rPr>
                <w:rFonts w:asciiTheme="minorHAnsi" w:hAnsiTheme="minorHAnsi"/>
              </w:rPr>
              <w:t>IL-TRM_Effective_01012</w:t>
            </w:r>
            <w:r w:rsidR="00734FA8">
              <w:rPr>
                <w:rFonts w:asciiTheme="minorHAnsi" w:hAnsiTheme="minorHAnsi"/>
              </w:rPr>
              <w:t>5</w:t>
            </w:r>
            <w:r w:rsidRPr="539F7DE2">
              <w:rPr>
                <w:rFonts w:asciiTheme="minorHAnsi" w:hAnsiTheme="minorHAnsi"/>
              </w:rPr>
              <w:t>_v1</w:t>
            </w:r>
            <w:r w:rsidR="005F72E4">
              <w:rPr>
                <w:rFonts w:asciiTheme="minorHAnsi" w:hAnsiTheme="minorHAnsi"/>
              </w:rPr>
              <w:t>3</w:t>
            </w:r>
            <w:r w:rsidRPr="539F7DE2">
              <w:rPr>
                <w:rFonts w:asciiTheme="minorHAnsi" w:hAnsiTheme="minorHAnsi"/>
              </w:rPr>
              <w:t xml:space="preserve">.0_Vol_3_Res_ </w:t>
            </w:r>
            <w:r w:rsidR="005F72E4" w:rsidRPr="539F7DE2">
              <w:rPr>
                <w:rFonts w:asciiTheme="minorHAnsi" w:hAnsiTheme="minorHAnsi"/>
              </w:rPr>
              <w:t>092</w:t>
            </w:r>
            <w:r w:rsidR="005F72E4">
              <w:rPr>
                <w:rFonts w:asciiTheme="minorHAnsi" w:hAnsiTheme="minorHAnsi"/>
              </w:rPr>
              <w:t>0</w:t>
            </w:r>
            <w:r w:rsidR="005F72E4" w:rsidRPr="539F7DE2">
              <w:rPr>
                <w:rFonts w:asciiTheme="minorHAnsi" w:hAnsiTheme="minorHAnsi"/>
              </w:rPr>
              <w:t>202</w:t>
            </w:r>
            <w:r w:rsidR="005F72E4">
              <w:rPr>
                <w:rFonts w:asciiTheme="minorHAnsi" w:hAnsiTheme="minorHAnsi"/>
              </w:rPr>
              <w:t>4</w:t>
            </w:r>
            <w:r w:rsidRPr="539F7DE2">
              <w:rPr>
                <w:rFonts w:asciiTheme="minorHAnsi" w:hAnsiTheme="minorHAnsi"/>
              </w:rPr>
              <w:t>_Final</w:t>
            </w:r>
          </w:p>
          <w:p w14:paraId="4BBEA3F3" w14:textId="3881CFD1" w:rsidR="001E2D19" w:rsidRPr="539F7DE2" w:rsidRDefault="001E2D19" w:rsidP="001E2D19">
            <w:pPr>
              <w:spacing w:after="0"/>
              <w:rPr>
                <w:rFonts w:asciiTheme="minorHAnsi" w:hAnsiTheme="minorHAnsi"/>
              </w:rPr>
            </w:pPr>
            <w:r w:rsidRPr="539F7DE2">
              <w:rPr>
                <w:rFonts w:asciiTheme="minorHAnsi" w:hAnsiTheme="minorHAnsi"/>
              </w:rPr>
              <w:t>IL-TRM_Effective_01012</w:t>
            </w:r>
            <w:r w:rsidR="00734FA8">
              <w:rPr>
                <w:rFonts w:asciiTheme="minorHAnsi" w:hAnsiTheme="minorHAnsi"/>
              </w:rPr>
              <w:t>5</w:t>
            </w:r>
            <w:r w:rsidRPr="539F7DE2">
              <w:rPr>
                <w:rFonts w:asciiTheme="minorHAnsi" w:hAnsiTheme="minorHAnsi"/>
              </w:rPr>
              <w:t>_v1</w:t>
            </w:r>
            <w:r w:rsidR="005F72E4">
              <w:rPr>
                <w:rFonts w:asciiTheme="minorHAnsi" w:hAnsiTheme="minorHAnsi"/>
              </w:rPr>
              <w:t>3</w:t>
            </w:r>
            <w:r w:rsidRPr="539F7DE2">
              <w:rPr>
                <w:rFonts w:asciiTheme="minorHAnsi" w:hAnsiTheme="minorHAnsi"/>
              </w:rPr>
              <w:t xml:space="preserve">.0_Vol_4_X-Cutting_Measures_and_Attach_ </w:t>
            </w:r>
            <w:r w:rsidR="005F72E4" w:rsidRPr="539F7DE2">
              <w:rPr>
                <w:rFonts w:asciiTheme="minorHAnsi" w:hAnsiTheme="minorHAnsi"/>
              </w:rPr>
              <w:t>092</w:t>
            </w:r>
            <w:r w:rsidR="005F72E4">
              <w:rPr>
                <w:rFonts w:asciiTheme="minorHAnsi" w:hAnsiTheme="minorHAnsi"/>
              </w:rPr>
              <w:t>0</w:t>
            </w:r>
            <w:r w:rsidR="005F72E4" w:rsidRPr="539F7DE2">
              <w:rPr>
                <w:rFonts w:asciiTheme="minorHAnsi" w:hAnsiTheme="minorHAnsi"/>
              </w:rPr>
              <w:t>202</w:t>
            </w:r>
            <w:r w:rsidR="005F72E4">
              <w:rPr>
                <w:rFonts w:asciiTheme="minorHAnsi" w:hAnsiTheme="minorHAnsi"/>
              </w:rPr>
              <w:t>4</w:t>
            </w:r>
            <w:r w:rsidRPr="539F7DE2">
              <w:rPr>
                <w:rFonts w:asciiTheme="minorHAnsi" w:hAnsiTheme="minorHAnsi"/>
              </w:rPr>
              <w:t>_Final</w:t>
            </w:r>
          </w:p>
        </w:tc>
        <w:tc>
          <w:tcPr>
            <w:tcW w:w="1395" w:type="dxa"/>
            <w:vAlign w:val="center"/>
          </w:tcPr>
          <w:p w14:paraId="6BA48348" w14:textId="249CFECA" w:rsidR="001E2D19" w:rsidRDefault="001E2D19" w:rsidP="001E2D19">
            <w:pPr>
              <w:spacing w:after="0"/>
              <w:jc w:val="left"/>
            </w:pPr>
            <w:r>
              <w:t>1/1/2</w:t>
            </w:r>
            <w:r w:rsidR="005F72E4">
              <w:t>5</w:t>
            </w:r>
          </w:p>
        </w:tc>
      </w:tr>
      <w:tr w:rsidR="00532BDC" w:rsidRPr="002B7D5F" w14:paraId="3D715543" w14:textId="77777777" w:rsidTr="15F10A51">
        <w:tblPrEx>
          <w:jc w:val="left"/>
        </w:tblPrEx>
        <w:trPr>
          <w:trHeight w:val="20"/>
        </w:trPr>
        <w:tc>
          <w:tcPr>
            <w:tcW w:w="8992" w:type="dxa"/>
          </w:tcPr>
          <w:p w14:paraId="26F457ED" w14:textId="18425743" w:rsidR="00532BDC" w:rsidRDefault="00532BDC" w:rsidP="15F10A51">
            <w:pPr>
              <w:spacing w:after="0"/>
              <w:rPr>
                <w:rFonts w:asciiTheme="minorHAnsi" w:hAnsiTheme="minorHAnsi"/>
              </w:rPr>
            </w:pPr>
            <w:r w:rsidRPr="15F10A51">
              <w:rPr>
                <w:rFonts w:asciiTheme="minorHAnsi" w:hAnsiTheme="minorHAnsi"/>
              </w:rPr>
              <w:t>IL-TRM_Effective_010126_v14.0_Vol_1_Overview_09</w:t>
            </w:r>
            <w:r w:rsidR="73F3F849" w:rsidRPr="15F10A51">
              <w:rPr>
                <w:rFonts w:asciiTheme="minorHAnsi" w:hAnsiTheme="minorHAnsi"/>
              </w:rPr>
              <w:t>19</w:t>
            </w:r>
            <w:r w:rsidRPr="15F10A51">
              <w:rPr>
                <w:rFonts w:asciiTheme="minorHAnsi" w:hAnsiTheme="minorHAnsi"/>
              </w:rPr>
              <w:t>2025_Final</w:t>
            </w:r>
          </w:p>
          <w:p w14:paraId="06DDF93D" w14:textId="43048DA1" w:rsidR="00532BDC" w:rsidRDefault="00532BDC" w:rsidP="15F10A51">
            <w:pPr>
              <w:spacing w:after="0"/>
              <w:rPr>
                <w:rFonts w:asciiTheme="minorHAnsi" w:hAnsiTheme="minorHAnsi"/>
              </w:rPr>
            </w:pPr>
            <w:r w:rsidRPr="15F10A51">
              <w:rPr>
                <w:rFonts w:asciiTheme="minorHAnsi" w:hAnsiTheme="minorHAnsi"/>
              </w:rPr>
              <w:t>IL-TRM_Effective_010126_v14.0_Vol_2_C_and_I_ 09</w:t>
            </w:r>
            <w:r w:rsidR="08656A53" w:rsidRPr="15F10A51">
              <w:rPr>
                <w:rFonts w:asciiTheme="minorHAnsi" w:hAnsiTheme="minorHAnsi"/>
              </w:rPr>
              <w:t>19</w:t>
            </w:r>
            <w:r w:rsidRPr="15F10A51">
              <w:rPr>
                <w:rFonts w:asciiTheme="minorHAnsi" w:hAnsiTheme="minorHAnsi"/>
              </w:rPr>
              <w:t>2025_Final</w:t>
            </w:r>
          </w:p>
          <w:p w14:paraId="0CAF6058" w14:textId="24891595" w:rsidR="00532BDC" w:rsidRDefault="00532BDC" w:rsidP="15F10A51">
            <w:pPr>
              <w:spacing w:after="0"/>
              <w:rPr>
                <w:rFonts w:asciiTheme="minorHAnsi" w:hAnsiTheme="minorHAnsi"/>
              </w:rPr>
            </w:pPr>
            <w:r w:rsidRPr="15F10A51">
              <w:rPr>
                <w:rFonts w:asciiTheme="minorHAnsi" w:hAnsiTheme="minorHAnsi"/>
              </w:rPr>
              <w:t>IL-TRM_Effective_010126_v14.0_Vol_3_Res_ 09</w:t>
            </w:r>
            <w:r w:rsidR="5BF715DF" w:rsidRPr="15F10A51">
              <w:rPr>
                <w:rFonts w:asciiTheme="minorHAnsi" w:hAnsiTheme="minorHAnsi"/>
              </w:rPr>
              <w:t>19</w:t>
            </w:r>
            <w:r w:rsidRPr="15F10A51">
              <w:rPr>
                <w:rFonts w:asciiTheme="minorHAnsi" w:hAnsiTheme="minorHAnsi"/>
              </w:rPr>
              <w:t>2025_Final</w:t>
            </w:r>
          </w:p>
          <w:p w14:paraId="1C8DB3AB" w14:textId="3D2BE464" w:rsidR="00532BDC" w:rsidRPr="539F7DE2" w:rsidRDefault="00532BDC" w:rsidP="15F10A51">
            <w:pPr>
              <w:spacing w:after="0"/>
              <w:rPr>
                <w:rFonts w:asciiTheme="minorHAnsi" w:hAnsiTheme="minorHAnsi"/>
              </w:rPr>
            </w:pPr>
            <w:r w:rsidRPr="15F10A51">
              <w:rPr>
                <w:rFonts w:asciiTheme="minorHAnsi" w:hAnsiTheme="minorHAnsi"/>
              </w:rPr>
              <w:t>IL-TRM_Effective_010126_v14.0_Vol_4_X-Cutting_Measures_and_Attach_ 09</w:t>
            </w:r>
            <w:r w:rsidR="7082EAE8" w:rsidRPr="15F10A51">
              <w:rPr>
                <w:rFonts w:asciiTheme="minorHAnsi" w:hAnsiTheme="minorHAnsi"/>
              </w:rPr>
              <w:t>19</w:t>
            </w:r>
            <w:r w:rsidRPr="15F10A51">
              <w:rPr>
                <w:rFonts w:asciiTheme="minorHAnsi" w:hAnsiTheme="minorHAnsi"/>
              </w:rPr>
              <w:t>2025_Final</w:t>
            </w:r>
          </w:p>
        </w:tc>
        <w:tc>
          <w:tcPr>
            <w:tcW w:w="1395" w:type="dxa"/>
            <w:vAlign w:val="center"/>
          </w:tcPr>
          <w:p w14:paraId="03325847" w14:textId="5ECB1966" w:rsidR="00532BDC" w:rsidRDefault="00532BDC" w:rsidP="00532BDC">
            <w:pPr>
              <w:spacing w:after="0"/>
              <w:jc w:val="left"/>
            </w:pPr>
            <w:r>
              <w:t>1/1/2</w:t>
            </w:r>
            <w:r w:rsidR="006C49A0">
              <w:t>6</w:t>
            </w:r>
          </w:p>
        </w:tc>
      </w:tr>
      <w:tr w:rsidR="005C65C6" w:rsidRPr="002B7D5F" w14:paraId="54C7D8BA" w14:textId="77777777" w:rsidTr="15F10A51">
        <w:tblPrEx>
          <w:jc w:val="left"/>
        </w:tblPrEx>
        <w:trPr>
          <w:trHeight w:val="20"/>
          <w:ins w:id="376" w:author="Sam Dent" w:date="2026-06-05T05:49:00Z"/>
        </w:trPr>
        <w:tc>
          <w:tcPr>
            <w:tcW w:w="8992" w:type="dxa"/>
          </w:tcPr>
          <w:p w14:paraId="250D223C" w14:textId="4E7081D1" w:rsidR="005C65C6" w:rsidRDefault="005C65C6" w:rsidP="005C65C6">
            <w:pPr>
              <w:spacing w:after="0"/>
              <w:rPr>
                <w:ins w:id="377" w:author="Sam Dent" w:date="2026-06-05T05:49:00Z" w16du:dateUtc="2026-06-05T09:49:00Z"/>
                <w:rFonts w:asciiTheme="minorHAnsi" w:hAnsiTheme="minorHAnsi"/>
              </w:rPr>
            </w:pPr>
            <w:ins w:id="378" w:author="Sam Dent" w:date="2026-06-05T05:49:00Z" w16du:dateUtc="2026-06-05T09:49:00Z">
              <w:r w:rsidRPr="15F10A51">
                <w:rPr>
                  <w:rFonts w:asciiTheme="minorHAnsi" w:hAnsiTheme="minorHAnsi"/>
                </w:rPr>
                <w:t>IL-TRM_Effective_01012</w:t>
              </w:r>
              <w:r>
                <w:rPr>
                  <w:rFonts w:asciiTheme="minorHAnsi" w:hAnsiTheme="minorHAnsi"/>
                </w:rPr>
                <w:t>7</w:t>
              </w:r>
              <w:r w:rsidRPr="15F10A51">
                <w:rPr>
                  <w:rFonts w:asciiTheme="minorHAnsi" w:hAnsiTheme="minorHAnsi"/>
                </w:rPr>
                <w:t>_v1</w:t>
              </w:r>
              <w:r>
                <w:rPr>
                  <w:rFonts w:asciiTheme="minorHAnsi" w:hAnsiTheme="minorHAnsi"/>
                </w:rPr>
                <w:t>5</w:t>
              </w:r>
              <w:r w:rsidRPr="15F10A51">
                <w:rPr>
                  <w:rFonts w:asciiTheme="minorHAnsi" w:hAnsiTheme="minorHAnsi"/>
                </w:rPr>
                <w:t>.0_Vol_1_Overview_091</w:t>
              </w:r>
            </w:ins>
            <w:ins w:id="379" w:author="Sam Dent" w:date="2026-06-05T05:50:00Z" w16du:dateUtc="2026-06-05T09:50:00Z">
              <w:r w:rsidR="00EF7E91">
                <w:rPr>
                  <w:rFonts w:asciiTheme="minorHAnsi" w:hAnsiTheme="minorHAnsi"/>
                </w:rPr>
                <w:t>8</w:t>
              </w:r>
            </w:ins>
            <w:ins w:id="380" w:author="Sam Dent" w:date="2026-06-05T05:49:00Z" w16du:dateUtc="2026-06-05T09:49:00Z">
              <w:r w:rsidRPr="15F10A51">
                <w:rPr>
                  <w:rFonts w:asciiTheme="minorHAnsi" w:hAnsiTheme="minorHAnsi"/>
                </w:rPr>
                <w:t>202</w:t>
              </w:r>
            </w:ins>
            <w:ins w:id="381" w:author="Sam Dent" w:date="2026-06-05T05:50:00Z" w16du:dateUtc="2026-06-05T09:50:00Z">
              <w:r w:rsidR="00EF7E91">
                <w:rPr>
                  <w:rFonts w:asciiTheme="minorHAnsi" w:hAnsiTheme="minorHAnsi"/>
                </w:rPr>
                <w:t>6</w:t>
              </w:r>
            </w:ins>
            <w:ins w:id="382" w:author="Sam Dent" w:date="2026-06-05T05:49:00Z" w16du:dateUtc="2026-06-05T09:49:00Z">
              <w:r w:rsidRPr="15F10A51">
                <w:rPr>
                  <w:rFonts w:asciiTheme="minorHAnsi" w:hAnsiTheme="minorHAnsi"/>
                </w:rPr>
                <w:t>_Final</w:t>
              </w:r>
            </w:ins>
          </w:p>
          <w:p w14:paraId="03E70DF9" w14:textId="2E911442" w:rsidR="005C65C6" w:rsidRDefault="005C65C6" w:rsidP="005C65C6">
            <w:pPr>
              <w:spacing w:after="0"/>
              <w:rPr>
                <w:ins w:id="383" w:author="Sam Dent" w:date="2026-06-05T05:49:00Z" w16du:dateUtc="2026-06-05T09:49:00Z"/>
                <w:rFonts w:asciiTheme="minorHAnsi" w:hAnsiTheme="minorHAnsi"/>
              </w:rPr>
            </w:pPr>
            <w:ins w:id="384" w:author="Sam Dent" w:date="2026-06-05T05:49:00Z" w16du:dateUtc="2026-06-05T09:49:00Z">
              <w:r w:rsidRPr="15F10A51">
                <w:rPr>
                  <w:rFonts w:asciiTheme="minorHAnsi" w:hAnsiTheme="minorHAnsi"/>
                </w:rPr>
                <w:t>IL-TRM_Effective_01012</w:t>
              </w:r>
              <w:r>
                <w:rPr>
                  <w:rFonts w:asciiTheme="minorHAnsi" w:hAnsiTheme="minorHAnsi"/>
                </w:rPr>
                <w:t>7</w:t>
              </w:r>
              <w:r w:rsidRPr="15F10A51">
                <w:rPr>
                  <w:rFonts w:asciiTheme="minorHAnsi" w:hAnsiTheme="minorHAnsi"/>
                </w:rPr>
                <w:t>_v1</w:t>
              </w:r>
              <w:r>
                <w:rPr>
                  <w:rFonts w:asciiTheme="minorHAnsi" w:hAnsiTheme="minorHAnsi"/>
                </w:rPr>
                <w:t>5</w:t>
              </w:r>
              <w:r w:rsidRPr="15F10A51">
                <w:rPr>
                  <w:rFonts w:asciiTheme="minorHAnsi" w:hAnsiTheme="minorHAnsi"/>
                </w:rPr>
                <w:t xml:space="preserve">.0_Vol_2_C_and_I_ </w:t>
              </w:r>
            </w:ins>
            <w:ins w:id="385" w:author="Sam Dent" w:date="2026-06-05T05:50:00Z" w16du:dateUtc="2026-06-05T09:50:00Z">
              <w:r w:rsidR="00EF7E91" w:rsidRPr="15F10A51">
                <w:rPr>
                  <w:rFonts w:asciiTheme="minorHAnsi" w:hAnsiTheme="minorHAnsi"/>
                </w:rPr>
                <w:t>091</w:t>
              </w:r>
              <w:r w:rsidR="00EF7E91">
                <w:rPr>
                  <w:rFonts w:asciiTheme="minorHAnsi" w:hAnsiTheme="minorHAnsi"/>
                </w:rPr>
                <w:t>8</w:t>
              </w:r>
              <w:r w:rsidR="00EF7E91" w:rsidRPr="15F10A51">
                <w:rPr>
                  <w:rFonts w:asciiTheme="minorHAnsi" w:hAnsiTheme="minorHAnsi"/>
                </w:rPr>
                <w:t>202</w:t>
              </w:r>
              <w:r w:rsidR="00EF7E91">
                <w:rPr>
                  <w:rFonts w:asciiTheme="minorHAnsi" w:hAnsiTheme="minorHAnsi"/>
                </w:rPr>
                <w:t>6</w:t>
              </w:r>
            </w:ins>
            <w:ins w:id="386" w:author="Sam Dent" w:date="2026-06-05T05:49:00Z" w16du:dateUtc="2026-06-05T09:49:00Z">
              <w:r w:rsidRPr="15F10A51">
                <w:rPr>
                  <w:rFonts w:asciiTheme="minorHAnsi" w:hAnsiTheme="minorHAnsi"/>
                </w:rPr>
                <w:t>_Final</w:t>
              </w:r>
            </w:ins>
          </w:p>
          <w:p w14:paraId="520FC972" w14:textId="7BFB8FA7" w:rsidR="005C65C6" w:rsidRDefault="005C65C6" w:rsidP="005C65C6">
            <w:pPr>
              <w:spacing w:after="0"/>
              <w:rPr>
                <w:ins w:id="387" w:author="Sam Dent" w:date="2026-06-05T05:49:00Z" w16du:dateUtc="2026-06-05T09:49:00Z"/>
                <w:rFonts w:asciiTheme="minorHAnsi" w:hAnsiTheme="minorHAnsi"/>
              </w:rPr>
            </w:pPr>
            <w:ins w:id="388" w:author="Sam Dent" w:date="2026-06-05T05:49:00Z" w16du:dateUtc="2026-06-05T09:49:00Z">
              <w:r w:rsidRPr="15F10A51">
                <w:rPr>
                  <w:rFonts w:asciiTheme="minorHAnsi" w:hAnsiTheme="minorHAnsi"/>
                </w:rPr>
                <w:t>IL-TRM_Effective_01012</w:t>
              </w:r>
              <w:r>
                <w:rPr>
                  <w:rFonts w:asciiTheme="minorHAnsi" w:hAnsiTheme="minorHAnsi"/>
                </w:rPr>
                <w:t>7</w:t>
              </w:r>
              <w:r w:rsidRPr="15F10A51">
                <w:rPr>
                  <w:rFonts w:asciiTheme="minorHAnsi" w:hAnsiTheme="minorHAnsi"/>
                </w:rPr>
                <w:t>_v1</w:t>
              </w:r>
              <w:r>
                <w:rPr>
                  <w:rFonts w:asciiTheme="minorHAnsi" w:hAnsiTheme="minorHAnsi"/>
                </w:rPr>
                <w:t>5</w:t>
              </w:r>
              <w:r w:rsidRPr="15F10A51">
                <w:rPr>
                  <w:rFonts w:asciiTheme="minorHAnsi" w:hAnsiTheme="minorHAnsi"/>
                </w:rPr>
                <w:t xml:space="preserve">.0_Vol_3_Res_ </w:t>
              </w:r>
            </w:ins>
            <w:ins w:id="389" w:author="Sam Dent" w:date="2026-06-05T05:50:00Z" w16du:dateUtc="2026-06-05T09:50:00Z">
              <w:r w:rsidR="00EF7E91" w:rsidRPr="15F10A51">
                <w:rPr>
                  <w:rFonts w:asciiTheme="minorHAnsi" w:hAnsiTheme="minorHAnsi"/>
                </w:rPr>
                <w:t>091</w:t>
              </w:r>
              <w:r w:rsidR="00EF7E91">
                <w:rPr>
                  <w:rFonts w:asciiTheme="minorHAnsi" w:hAnsiTheme="minorHAnsi"/>
                </w:rPr>
                <w:t>8</w:t>
              </w:r>
              <w:r w:rsidR="00EF7E91" w:rsidRPr="15F10A51">
                <w:rPr>
                  <w:rFonts w:asciiTheme="minorHAnsi" w:hAnsiTheme="minorHAnsi"/>
                </w:rPr>
                <w:t>202</w:t>
              </w:r>
              <w:r w:rsidR="00EF7E91">
                <w:rPr>
                  <w:rFonts w:asciiTheme="minorHAnsi" w:hAnsiTheme="minorHAnsi"/>
                </w:rPr>
                <w:t>6</w:t>
              </w:r>
            </w:ins>
            <w:ins w:id="390" w:author="Sam Dent" w:date="2026-06-05T05:49:00Z" w16du:dateUtc="2026-06-05T09:49:00Z">
              <w:r w:rsidRPr="15F10A51">
                <w:rPr>
                  <w:rFonts w:asciiTheme="minorHAnsi" w:hAnsiTheme="minorHAnsi"/>
                </w:rPr>
                <w:t>_Final</w:t>
              </w:r>
            </w:ins>
          </w:p>
          <w:p w14:paraId="59C7832B" w14:textId="35A10260" w:rsidR="005C65C6" w:rsidRPr="15F10A51" w:rsidRDefault="005C65C6" w:rsidP="005C65C6">
            <w:pPr>
              <w:spacing w:after="0"/>
              <w:rPr>
                <w:ins w:id="391" w:author="Sam Dent" w:date="2026-06-05T05:49:00Z" w16du:dateUtc="2026-06-05T09:49:00Z"/>
                <w:rFonts w:asciiTheme="minorHAnsi" w:hAnsiTheme="minorHAnsi"/>
              </w:rPr>
            </w:pPr>
            <w:ins w:id="392" w:author="Sam Dent" w:date="2026-06-05T05:49:00Z" w16du:dateUtc="2026-06-05T09:49:00Z">
              <w:r w:rsidRPr="15F10A51">
                <w:rPr>
                  <w:rFonts w:asciiTheme="minorHAnsi" w:hAnsiTheme="minorHAnsi"/>
                </w:rPr>
                <w:t>IL-TRM_Effective_01012</w:t>
              </w:r>
              <w:r>
                <w:rPr>
                  <w:rFonts w:asciiTheme="minorHAnsi" w:hAnsiTheme="minorHAnsi"/>
                </w:rPr>
                <w:t>7</w:t>
              </w:r>
              <w:r w:rsidRPr="15F10A51">
                <w:rPr>
                  <w:rFonts w:asciiTheme="minorHAnsi" w:hAnsiTheme="minorHAnsi"/>
                </w:rPr>
                <w:t>_v1</w:t>
              </w:r>
              <w:r>
                <w:rPr>
                  <w:rFonts w:asciiTheme="minorHAnsi" w:hAnsiTheme="minorHAnsi"/>
                </w:rPr>
                <w:t>5</w:t>
              </w:r>
              <w:r w:rsidRPr="15F10A51">
                <w:rPr>
                  <w:rFonts w:asciiTheme="minorHAnsi" w:hAnsiTheme="minorHAnsi"/>
                </w:rPr>
                <w:t xml:space="preserve">.0_Vol_4_X-Cutting_Measures_and_Attach_ </w:t>
              </w:r>
            </w:ins>
            <w:ins w:id="393" w:author="Sam Dent" w:date="2026-06-05T05:50:00Z" w16du:dateUtc="2026-06-05T09:50:00Z">
              <w:r w:rsidR="00EF7E91" w:rsidRPr="15F10A51">
                <w:rPr>
                  <w:rFonts w:asciiTheme="minorHAnsi" w:hAnsiTheme="minorHAnsi"/>
                </w:rPr>
                <w:t>091</w:t>
              </w:r>
              <w:r w:rsidR="00EF7E91">
                <w:rPr>
                  <w:rFonts w:asciiTheme="minorHAnsi" w:hAnsiTheme="minorHAnsi"/>
                </w:rPr>
                <w:t>8</w:t>
              </w:r>
              <w:r w:rsidR="00EF7E91" w:rsidRPr="15F10A51">
                <w:rPr>
                  <w:rFonts w:asciiTheme="minorHAnsi" w:hAnsiTheme="minorHAnsi"/>
                </w:rPr>
                <w:t>202</w:t>
              </w:r>
              <w:r w:rsidR="00EF7E91">
                <w:rPr>
                  <w:rFonts w:asciiTheme="minorHAnsi" w:hAnsiTheme="minorHAnsi"/>
                </w:rPr>
                <w:t>6</w:t>
              </w:r>
            </w:ins>
            <w:ins w:id="394" w:author="Sam Dent" w:date="2026-06-05T05:49:00Z" w16du:dateUtc="2026-06-05T09:49:00Z">
              <w:r w:rsidRPr="15F10A51">
                <w:rPr>
                  <w:rFonts w:asciiTheme="minorHAnsi" w:hAnsiTheme="minorHAnsi"/>
                </w:rPr>
                <w:t>_Final</w:t>
              </w:r>
            </w:ins>
          </w:p>
        </w:tc>
        <w:tc>
          <w:tcPr>
            <w:tcW w:w="1395" w:type="dxa"/>
            <w:vAlign w:val="center"/>
          </w:tcPr>
          <w:p w14:paraId="55FFE382" w14:textId="187B6777" w:rsidR="005C65C6" w:rsidRDefault="005C65C6" w:rsidP="00532BDC">
            <w:pPr>
              <w:spacing w:after="0"/>
              <w:jc w:val="left"/>
              <w:rPr>
                <w:ins w:id="395" w:author="Sam Dent" w:date="2026-06-05T05:49:00Z" w16du:dateUtc="2026-06-05T09:49:00Z"/>
              </w:rPr>
            </w:pPr>
            <w:ins w:id="396" w:author="Sam Dent" w:date="2026-06-05T05:49:00Z" w16du:dateUtc="2026-06-05T09:49:00Z">
              <w:r>
                <w:t>1/1/27</w:t>
              </w:r>
            </w:ins>
          </w:p>
        </w:tc>
      </w:tr>
    </w:tbl>
    <w:p w14:paraId="705F9E98" w14:textId="77777777" w:rsidR="00D17927" w:rsidRDefault="00D17927" w:rsidP="00FD724E">
      <w:bookmarkStart w:id="397" w:name="_Toc437856289"/>
      <w:bookmarkStart w:id="398" w:name="_Toc437957187"/>
      <w:bookmarkStart w:id="399" w:name="_Toc438040350"/>
      <w:bookmarkStart w:id="400" w:name="_Toc177564381"/>
    </w:p>
    <w:p w14:paraId="6F09C5DA" w14:textId="7CC14B03" w:rsidR="00D17927" w:rsidDel="00EF7E91" w:rsidRDefault="00D17927">
      <w:pPr>
        <w:rPr>
          <w:del w:id="401" w:author="Sam Dent" w:date="2026-06-05T05:50:00Z" w16du:dateUtc="2026-06-05T09:50:00Z"/>
        </w:rPr>
      </w:pPr>
      <w:bookmarkStart w:id="402" w:name="_Toc239334792"/>
      <w:bookmarkEnd w:id="402"/>
    </w:p>
    <w:p w14:paraId="72EC1D90" w14:textId="72C571AE" w:rsidR="005E0FB9" w:rsidRPr="00D17927" w:rsidDel="00EF7E91" w:rsidRDefault="005E0FB9" w:rsidP="00FD724E">
      <w:pPr>
        <w:rPr>
          <w:del w:id="403" w:author="Sam Dent" w:date="2026-06-05T05:50:00Z" w16du:dateUtc="2026-06-05T09:50:00Z"/>
        </w:rPr>
      </w:pPr>
      <w:bookmarkStart w:id="404" w:name="_Toc239334793"/>
      <w:bookmarkEnd w:id="404"/>
    </w:p>
    <w:p w14:paraId="755250AB" w14:textId="32EF6622" w:rsidR="00B55FE0" w:rsidRPr="009F7EC2" w:rsidRDefault="00B55FE0" w:rsidP="0031371F">
      <w:pPr>
        <w:pStyle w:val="Heading2"/>
      </w:pPr>
      <w:bookmarkStart w:id="405" w:name="_Toc239334794"/>
      <w:r w:rsidRPr="009F7EC2">
        <w:t>Summary of Measure Rev</w:t>
      </w:r>
      <w:r>
        <w:t>i</w:t>
      </w:r>
      <w:r w:rsidRPr="009F7EC2">
        <w:t>sions</w:t>
      </w:r>
      <w:bookmarkEnd w:id="397"/>
      <w:bookmarkEnd w:id="398"/>
      <w:bookmarkEnd w:id="399"/>
      <w:bookmarkEnd w:id="400"/>
      <w:bookmarkEnd w:id="405"/>
    </w:p>
    <w:p w14:paraId="4475E124" w14:textId="38E542AF" w:rsidR="00DA676C" w:rsidRDefault="00DA676C" w:rsidP="00447701">
      <w:r>
        <w:t xml:space="preserve">The following tables summarize the evolution of measures that are new, revised or errata.  This version of the TRM </w:t>
      </w:r>
      <w:r w:rsidRPr="00D52E28">
        <w:t xml:space="preserve">contains </w:t>
      </w:r>
      <w:del w:id="406" w:author="Sam Dent" w:date="2026-06-05T05:50:00Z" w16du:dateUtc="2026-06-05T09:50:00Z">
        <w:r w:rsidR="008C5BB8" w:rsidDel="00EF7E91">
          <w:delText>15</w:delText>
        </w:r>
        <w:r w:rsidR="00D17927" w:rsidDel="00EF7E91">
          <w:delText>3</w:delText>
        </w:r>
        <w:r w:rsidR="00E06531" w:rsidRPr="00D52E28" w:rsidDel="00EF7E91">
          <w:delText xml:space="preserve"> </w:delText>
        </w:r>
      </w:del>
      <w:ins w:id="407" w:author="Sam Dent" w:date="2026-09-03T11:06:00Z" w16du:dateUtc="2026-09-03T10:06:00Z">
        <w:r w:rsidR="00597601">
          <w:t>141</w:t>
        </w:r>
      </w:ins>
      <w:ins w:id="408" w:author="Sam Dent" w:date="2026-06-05T05:50:00Z" w16du:dateUtc="2026-06-05T09:50:00Z">
        <w:r w:rsidR="00EF7E91" w:rsidRPr="00D52E28">
          <w:t xml:space="preserve"> </w:t>
        </w:r>
      </w:ins>
      <w:r w:rsidRPr="00D52E28">
        <w:t>m</w:t>
      </w:r>
      <w:r w:rsidRPr="00274055">
        <w:t>easure</w:t>
      </w:r>
      <w:r>
        <w:t>-level changes as described in the following table.</w:t>
      </w:r>
    </w:p>
    <w:p w14:paraId="794AF9F7" w14:textId="72E770EA" w:rsidR="00DA676C" w:rsidRPr="009F7D5F" w:rsidRDefault="00DA676C" w:rsidP="007C513D">
      <w:pPr>
        <w:pStyle w:val="Captions"/>
      </w:pPr>
      <w:bookmarkStart w:id="409" w:name="_Toc411599454"/>
      <w:bookmarkStart w:id="410" w:name="_Toc177717456"/>
      <w:r>
        <w:t xml:space="preserve">Table </w:t>
      </w:r>
      <w:r>
        <w:rPr>
          <w:noProof/>
        </w:rPr>
        <w:t>1</w:t>
      </w:r>
      <w:r>
        <w:t>.</w:t>
      </w:r>
      <w:r>
        <w:rPr>
          <w:noProof/>
        </w:rPr>
        <w:t>2</w:t>
      </w:r>
      <w:r>
        <w:t>: Summary of Measure Level Changes</w:t>
      </w:r>
      <w:bookmarkEnd w:id="409"/>
      <w:bookmarkEnd w:id="410"/>
    </w:p>
    <w:tbl>
      <w:tblPr>
        <w:tblW w:w="2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5"/>
        <w:gridCol w:w="1238"/>
      </w:tblGrid>
      <w:tr w:rsidR="00DA676C" w:rsidRPr="009F7D5F" w14:paraId="1A6499EC" w14:textId="77777777" w:rsidTr="0060001B">
        <w:trPr>
          <w:trHeight w:val="20"/>
          <w:tblHeader/>
          <w:jc w:val="center"/>
        </w:trPr>
        <w:tc>
          <w:tcPr>
            <w:tcW w:w="1575" w:type="dxa"/>
            <w:shd w:val="clear" w:color="auto" w:fill="808080" w:themeFill="background1" w:themeFillShade="80"/>
            <w:noWrap/>
            <w:vAlign w:val="center"/>
          </w:tcPr>
          <w:p w14:paraId="4C647B68" w14:textId="77777777" w:rsidR="00DA676C" w:rsidRPr="009C362B" w:rsidRDefault="00DA676C" w:rsidP="000865BC">
            <w:pPr>
              <w:spacing w:after="0"/>
              <w:jc w:val="center"/>
              <w:rPr>
                <w:b/>
                <w:color w:val="FFFFFF" w:themeColor="background1"/>
              </w:rPr>
            </w:pPr>
            <w:r w:rsidRPr="009C362B">
              <w:rPr>
                <w:b/>
                <w:color w:val="FFFFFF" w:themeColor="background1"/>
              </w:rPr>
              <w:t>Change Type</w:t>
            </w:r>
          </w:p>
        </w:tc>
        <w:tc>
          <w:tcPr>
            <w:tcW w:w="1238" w:type="dxa"/>
            <w:shd w:val="clear" w:color="auto" w:fill="808080" w:themeFill="background1" w:themeFillShade="80"/>
            <w:vAlign w:val="center"/>
          </w:tcPr>
          <w:p w14:paraId="45DF163A" w14:textId="77777777" w:rsidR="00DA676C" w:rsidRPr="009C362B" w:rsidRDefault="00DA676C" w:rsidP="000865BC">
            <w:pPr>
              <w:spacing w:after="0"/>
              <w:jc w:val="center"/>
              <w:rPr>
                <w:b/>
                <w:color w:val="FFFFFF" w:themeColor="background1"/>
              </w:rPr>
            </w:pPr>
            <w:r w:rsidRPr="009C362B">
              <w:rPr>
                <w:b/>
                <w:color w:val="FFFFFF" w:themeColor="background1"/>
              </w:rPr>
              <w:t># Changes</w:t>
            </w:r>
          </w:p>
        </w:tc>
      </w:tr>
      <w:tr w:rsidR="00D52E28" w:rsidRPr="009F7D5F" w14:paraId="15D00E2F" w14:textId="77777777" w:rsidTr="00986C87">
        <w:trPr>
          <w:trHeight w:val="20"/>
          <w:jc w:val="center"/>
        </w:trPr>
        <w:tc>
          <w:tcPr>
            <w:tcW w:w="1575" w:type="dxa"/>
            <w:noWrap/>
            <w:vAlign w:val="center"/>
            <w:hideMark/>
          </w:tcPr>
          <w:p w14:paraId="2071A6F6" w14:textId="77777777" w:rsidR="00D52E28" w:rsidRPr="009C362B" w:rsidRDefault="00D52E28" w:rsidP="00D52E28">
            <w:pPr>
              <w:spacing w:after="0"/>
              <w:jc w:val="left"/>
            </w:pPr>
            <w:r w:rsidRPr="009C362B">
              <w:t>Errata</w:t>
            </w:r>
          </w:p>
        </w:tc>
        <w:tc>
          <w:tcPr>
            <w:tcW w:w="1238" w:type="dxa"/>
            <w:vAlign w:val="center"/>
          </w:tcPr>
          <w:p w14:paraId="431EF5FF" w14:textId="1532E2F0" w:rsidR="00D52E28" w:rsidRPr="004F5036" w:rsidRDefault="00105FC6" w:rsidP="00D52E28">
            <w:pPr>
              <w:spacing w:after="0"/>
              <w:jc w:val="center"/>
            </w:pPr>
            <w:ins w:id="411" w:author="Sam Dent" w:date="2026-09-03T10:58:00Z" w16du:dateUtc="2026-09-03T09:58:00Z">
              <w:r>
                <w:rPr>
                  <w:rFonts w:cs="Calibri"/>
                  <w:color w:val="000000"/>
                  <w:szCs w:val="20"/>
                </w:rPr>
                <w:t>13</w:t>
              </w:r>
            </w:ins>
            <w:del w:id="412" w:author="Sam Dent" w:date="2026-06-05T05:49:00Z" w16du:dateUtc="2026-06-05T09:49:00Z">
              <w:r w:rsidR="00B20A5A" w:rsidDel="005C65C6">
                <w:rPr>
                  <w:rFonts w:cs="Calibri"/>
                  <w:color w:val="000000"/>
                  <w:szCs w:val="20"/>
                </w:rPr>
                <w:delText>7</w:delText>
              </w:r>
            </w:del>
          </w:p>
        </w:tc>
      </w:tr>
      <w:tr w:rsidR="00D52E28" w:rsidRPr="009F7D5F" w14:paraId="5F551A0F" w14:textId="77777777" w:rsidTr="00986C87">
        <w:trPr>
          <w:trHeight w:val="20"/>
          <w:jc w:val="center"/>
        </w:trPr>
        <w:tc>
          <w:tcPr>
            <w:tcW w:w="1575" w:type="dxa"/>
            <w:noWrap/>
            <w:vAlign w:val="center"/>
            <w:hideMark/>
          </w:tcPr>
          <w:p w14:paraId="69BCCCAE" w14:textId="77777777" w:rsidR="00D52E28" w:rsidRPr="009C362B" w:rsidRDefault="00D52E28" w:rsidP="00D52E28">
            <w:pPr>
              <w:spacing w:after="0"/>
              <w:jc w:val="left"/>
            </w:pPr>
            <w:r w:rsidRPr="009C362B">
              <w:t>Revision</w:t>
            </w:r>
          </w:p>
        </w:tc>
        <w:tc>
          <w:tcPr>
            <w:tcW w:w="1238" w:type="dxa"/>
            <w:vAlign w:val="center"/>
          </w:tcPr>
          <w:p w14:paraId="0B05247A" w14:textId="5D021BD4" w:rsidR="00D52E28" w:rsidRPr="005C28CD" w:rsidRDefault="00105FC6" w:rsidP="00D52E28">
            <w:pPr>
              <w:spacing w:after="0"/>
              <w:jc w:val="center"/>
            </w:pPr>
            <w:ins w:id="413" w:author="Sam Dent" w:date="2026-09-03T10:58:00Z" w16du:dateUtc="2026-09-03T09:58:00Z">
              <w:r>
                <w:rPr>
                  <w:rFonts w:cs="Calibri"/>
                  <w:color w:val="000000"/>
                  <w:szCs w:val="20"/>
                </w:rPr>
                <w:t>108</w:t>
              </w:r>
            </w:ins>
            <w:del w:id="414" w:author="Sam Dent" w:date="2026-06-05T05:49:00Z" w16du:dateUtc="2026-06-05T09:49:00Z">
              <w:r w:rsidR="00B20A5A" w:rsidDel="005C65C6">
                <w:rPr>
                  <w:rFonts w:cs="Calibri"/>
                  <w:color w:val="000000"/>
                  <w:szCs w:val="20"/>
                </w:rPr>
                <w:delText>13</w:delText>
              </w:r>
              <w:r w:rsidR="00B5133A" w:rsidDel="005C65C6">
                <w:rPr>
                  <w:rFonts w:cs="Calibri"/>
                  <w:color w:val="000000"/>
                  <w:szCs w:val="20"/>
                </w:rPr>
                <w:delText>3</w:delText>
              </w:r>
            </w:del>
          </w:p>
        </w:tc>
      </w:tr>
      <w:tr w:rsidR="00D52E28" w:rsidRPr="009F7D5F" w14:paraId="0028D65E" w14:textId="77777777" w:rsidTr="00986C87">
        <w:trPr>
          <w:trHeight w:val="20"/>
          <w:jc w:val="center"/>
        </w:trPr>
        <w:tc>
          <w:tcPr>
            <w:tcW w:w="1575" w:type="dxa"/>
            <w:noWrap/>
            <w:vAlign w:val="center"/>
            <w:hideMark/>
          </w:tcPr>
          <w:p w14:paraId="5ED5A510" w14:textId="77777777" w:rsidR="00D52E28" w:rsidRPr="009C362B" w:rsidRDefault="00D52E28" w:rsidP="00D52E28">
            <w:pPr>
              <w:spacing w:after="0"/>
              <w:jc w:val="left"/>
            </w:pPr>
            <w:r w:rsidRPr="009C362B">
              <w:t>New Measure</w:t>
            </w:r>
          </w:p>
        </w:tc>
        <w:tc>
          <w:tcPr>
            <w:tcW w:w="1238" w:type="dxa"/>
            <w:vAlign w:val="center"/>
          </w:tcPr>
          <w:p w14:paraId="452A3B11" w14:textId="38751A33" w:rsidR="00D52E28" w:rsidRPr="005C28CD" w:rsidRDefault="00105FC6" w:rsidP="00D52E28">
            <w:pPr>
              <w:spacing w:after="0"/>
              <w:jc w:val="center"/>
            </w:pPr>
            <w:ins w:id="415" w:author="Sam Dent" w:date="2026-09-03T10:58:00Z" w16du:dateUtc="2026-09-03T09:58:00Z">
              <w:r>
                <w:rPr>
                  <w:rFonts w:cs="Calibri"/>
                  <w:color w:val="000000"/>
                  <w:szCs w:val="20"/>
                </w:rPr>
                <w:t>1</w:t>
              </w:r>
            </w:ins>
            <w:ins w:id="416" w:author="Sam Dent" w:date="2026-09-03T10:59:00Z" w16du:dateUtc="2026-09-03T09:59:00Z">
              <w:r>
                <w:rPr>
                  <w:rFonts w:cs="Calibri"/>
                  <w:color w:val="000000"/>
                  <w:szCs w:val="20"/>
                </w:rPr>
                <w:t>7</w:t>
              </w:r>
            </w:ins>
            <w:del w:id="417" w:author="Sam Dent" w:date="2026-06-05T05:49:00Z" w16du:dateUtc="2026-06-05T09:49:00Z">
              <w:r w:rsidR="00B5133A" w:rsidDel="005C65C6">
                <w:rPr>
                  <w:rFonts w:cs="Calibri"/>
                  <w:color w:val="000000"/>
                  <w:szCs w:val="20"/>
                </w:rPr>
                <w:delText>11</w:delText>
              </w:r>
            </w:del>
          </w:p>
        </w:tc>
      </w:tr>
      <w:tr w:rsidR="00D52E28" w:rsidRPr="00280744" w14:paraId="587CD100" w14:textId="77777777" w:rsidTr="00986C87">
        <w:trPr>
          <w:trHeight w:val="20"/>
          <w:jc w:val="center"/>
        </w:trPr>
        <w:tc>
          <w:tcPr>
            <w:tcW w:w="1575" w:type="dxa"/>
            <w:noWrap/>
            <w:vAlign w:val="center"/>
          </w:tcPr>
          <w:p w14:paraId="076AE1AF" w14:textId="0814132F" w:rsidR="00D52E28" w:rsidRPr="009C362B" w:rsidRDefault="00D52E28" w:rsidP="00D52E28">
            <w:pPr>
              <w:spacing w:after="0"/>
              <w:jc w:val="left"/>
            </w:pPr>
            <w:r>
              <w:t>Retired</w:t>
            </w:r>
          </w:p>
        </w:tc>
        <w:tc>
          <w:tcPr>
            <w:tcW w:w="1238" w:type="dxa"/>
            <w:vAlign w:val="center"/>
          </w:tcPr>
          <w:p w14:paraId="2A60A3E8" w14:textId="7486D981" w:rsidR="00D52E28" w:rsidRPr="005C28CD" w:rsidRDefault="00105FC6" w:rsidP="00D52E28">
            <w:pPr>
              <w:spacing w:after="0"/>
              <w:jc w:val="center"/>
            </w:pPr>
            <w:ins w:id="418" w:author="Sam Dent" w:date="2026-09-03T10:58:00Z" w16du:dateUtc="2026-09-03T09:58:00Z">
              <w:r>
                <w:rPr>
                  <w:rFonts w:cs="Calibri"/>
                  <w:color w:val="000000"/>
                  <w:szCs w:val="20"/>
                </w:rPr>
                <w:t>17</w:t>
              </w:r>
            </w:ins>
            <w:del w:id="419" w:author="Sam Dent" w:date="2026-06-05T05:49:00Z" w16du:dateUtc="2026-06-05T09:49:00Z">
              <w:r w:rsidR="008C5BB8" w:rsidDel="005C65C6">
                <w:rPr>
                  <w:rFonts w:cs="Calibri"/>
                  <w:color w:val="000000"/>
                  <w:szCs w:val="20"/>
                </w:rPr>
                <w:delText>2</w:delText>
              </w:r>
            </w:del>
          </w:p>
        </w:tc>
      </w:tr>
      <w:tr w:rsidR="00D52E28" w:rsidRPr="00280744" w14:paraId="3B0E36B7" w14:textId="77777777" w:rsidTr="00986C87">
        <w:trPr>
          <w:trHeight w:val="20"/>
          <w:jc w:val="center"/>
        </w:trPr>
        <w:tc>
          <w:tcPr>
            <w:tcW w:w="1575" w:type="dxa"/>
            <w:noWrap/>
            <w:vAlign w:val="center"/>
            <w:hideMark/>
          </w:tcPr>
          <w:p w14:paraId="39B489CC" w14:textId="77777777" w:rsidR="00D52E28" w:rsidRPr="009C362B" w:rsidRDefault="00D52E28" w:rsidP="00D52E28">
            <w:pPr>
              <w:spacing w:after="0"/>
              <w:jc w:val="left"/>
            </w:pPr>
            <w:r w:rsidRPr="009C362B">
              <w:t>Total Changes</w:t>
            </w:r>
          </w:p>
        </w:tc>
        <w:tc>
          <w:tcPr>
            <w:tcW w:w="1238" w:type="dxa"/>
            <w:vAlign w:val="center"/>
          </w:tcPr>
          <w:p w14:paraId="5E17330C" w14:textId="6AECA126" w:rsidR="00D52E28" w:rsidRPr="005C28CD" w:rsidRDefault="00105FC6" w:rsidP="00D52E28">
            <w:pPr>
              <w:spacing w:after="0"/>
              <w:jc w:val="center"/>
            </w:pPr>
            <w:ins w:id="420" w:author="Sam Dent" w:date="2026-09-03T10:58:00Z" w16du:dateUtc="2026-09-03T09:58:00Z">
              <w:r>
                <w:rPr>
                  <w:rFonts w:cs="Calibri"/>
                  <w:color w:val="000000"/>
                  <w:szCs w:val="20"/>
                </w:rPr>
                <w:t>141</w:t>
              </w:r>
            </w:ins>
            <w:del w:id="421" w:author="Sam Dent" w:date="2026-06-05T05:49:00Z" w16du:dateUtc="2026-06-05T09:49:00Z">
              <w:r w:rsidR="008C5BB8" w:rsidDel="005C65C6">
                <w:rPr>
                  <w:rFonts w:cs="Calibri"/>
                  <w:color w:val="000000"/>
                  <w:szCs w:val="20"/>
                </w:rPr>
                <w:delText>15</w:delText>
              </w:r>
              <w:r w:rsidR="00D17927" w:rsidDel="005C65C6">
                <w:rPr>
                  <w:rFonts w:cs="Calibri"/>
                  <w:color w:val="000000"/>
                  <w:szCs w:val="20"/>
                </w:rPr>
                <w:delText>3</w:delText>
              </w:r>
            </w:del>
          </w:p>
        </w:tc>
      </w:tr>
    </w:tbl>
    <w:p w14:paraId="2B55DEC7" w14:textId="6DB4F6C5" w:rsidR="00DA676C" w:rsidRDefault="00DA676C" w:rsidP="00DA676C">
      <w:pPr>
        <w:jc w:val="left"/>
      </w:pPr>
    </w:p>
    <w:p w14:paraId="18503909" w14:textId="76CC28E9" w:rsidR="00DA676C" w:rsidRDefault="00DA676C" w:rsidP="00447701">
      <w:r>
        <w:t xml:space="preserve">The ‘Change Type’ column indicates what kind of change </w:t>
      </w:r>
      <w:r w:rsidR="0097689B">
        <w:t xml:space="preserve">each measure has gone through. </w:t>
      </w:r>
      <w:r>
        <w:t xml:space="preserve">Specifically, when a measure error was identified and the TAC process resulted in a consensus, the measure is identified here as an ‘Errata’.  In these </w:t>
      </w:r>
      <w:r w:rsidR="009E2028">
        <w:t>instances,</w:t>
      </w:r>
      <w:r>
        <w:t xml:space="preserve"> the measure code indicates that a new version of the measure has been published, and that the effective date of the measure dates back to </w:t>
      </w:r>
      <w:r w:rsidR="00E3590F">
        <w:t xml:space="preserve">January </w:t>
      </w:r>
      <w:r>
        <w:t xml:space="preserve">1, </w:t>
      </w:r>
      <w:del w:id="422" w:author="Sam Dent" w:date="2026-06-05T05:50:00Z" w16du:dateUtc="2026-06-05T09:50:00Z">
        <w:r w:rsidR="00A25A02" w:rsidDel="00EF7E91">
          <w:delText>2025</w:delText>
        </w:r>
      </w:del>
      <w:ins w:id="423" w:author="Sam Dent" w:date="2026-06-05T05:50:00Z" w16du:dateUtc="2026-06-05T09:50:00Z">
        <w:r w:rsidR="00EF7E91">
          <w:t>2026</w:t>
        </w:r>
      </w:ins>
      <w:r w:rsidR="0097689B">
        <w:t xml:space="preserve">. </w:t>
      </w:r>
      <w:r>
        <w:t xml:space="preserve">Measures that are identified as ‘Revised’ were included in the </w:t>
      </w:r>
      <w:r w:rsidR="000E0318">
        <w:t xml:space="preserve">twelfth </w:t>
      </w:r>
      <w:r>
        <w:t xml:space="preserve">edition of the </w:t>
      </w:r>
      <w:r w:rsidR="009E2028">
        <w:t>TRM and</w:t>
      </w:r>
      <w:r>
        <w:t xml:space="preserve"> have been update</w:t>
      </w:r>
      <w:r w:rsidR="0097689B">
        <w:t xml:space="preserve">d for this edition of the TRM. </w:t>
      </w:r>
      <w:r>
        <w:t xml:space="preserve">Both ‘Revised’ and ‘New Measure(s)’ have an effective date of </w:t>
      </w:r>
      <w:r w:rsidR="00CD7B1C">
        <w:t xml:space="preserve">January </w:t>
      </w:r>
      <w:r>
        <w:t xml:space="preserve">1, </w:t>
      </w:r>
      <w:del w:id="424" w:author="Sam Dent" w:date="2026-06-05T05:50:00Z" w16du:dateUtc="2026-06-05T09:50:00Z">
        <w:r w:rsidR="00A25A02" w:rsidDel="00EF7E91">
          <w:delText>2026</w:delText>
        </w:r>
      </w:del>
      <w:ins w:id="425" w:author="Sam Dent" w:date="2026-06-05T05:50:00Z" w16du:dateUtc="2026-06-05T09:50:00Z">
        <w:r w:rsidR="00EF7E91">
          <w:t>2027</w:t>
        </w:r>
      </w:ins>
      <w:r>
        <w:t xml:space="preserve">.  </w:t>
      </w:r>
    </w:p>
    <w:p w14:paraId="0BB056D4" w14:textId="7ECF4867" w:rsidR="00514253" w:rsidRDefault="00DA676C" w:rsidP="00447701">
      <w:r>
        <w:t xml:space="preserve">The following table provides an overview </w:t>
      </w:r>
      <w:r w:rsidRPr="00D52E28">
        <w:t xml:space="preserve">of the </w:t>
      </w:r>
      <w:del w:id="426" w:author="Sam Dent" w:date="2026-06-05T05:50:00Z" w16du:dateUtc="2026-06-05T09:50:00Z">
        <w:r w:rsidR="008C5BB8" w:rsidDel="00EF7E91">
          <w:delText>15</w:delText>
        </w:r>
        <w:r w:rsidR="00D17927" w:rsidDel="00EF7E91">
          <w:delText>3</w:delText>
        </w:r>
        <w:r w:rsidR="00E06531" w:rsidRPr="00D52E28" w:rsidDel="00EF7E91">
          <w:delText xml:space="preserve"> </w:delText>
        </w:r>
      </w:del>
      <w:ins w:id="427" w:author="Sam Dent" w:date="2026-09-03T11:06:00Z" w16du:dateUtc="2026-09-03T10:06:00Z">
        <w:r w:rsidR="00597601">
          <w:t>141</w:t>
        </w:r>
      </w:ins>
      <w:ins w:id="428" w:author="Sam Dent" w:date="2026-06-05T05:50:00Z" w16du:dateUtc="2026-06-05T09:50:00Z">
        <w:r w:rsidR="00EF7E91" w:rsidRPr="00D52E28">
          <w:t xml:space="preserve"> </w:t>
        </w:r>
      </w:ins>
      <w:r w:rsidRPr="00D52E28">
        <w:t>measure-level changes included in this version of the TRM.</w:t>
      </w:r>
    </w:p>
    <w:p w14:paraId="1362BFF8" w14:textId="77777777" w:rsidR="003448EE" w:rsidRDefault="003448EE" w:rsidP="00447701"/>
    <w:p w14:paraId="06FFB61F" w14:textId="77777777" w:rsidR="00514253" w:rsidRDefault="00514253" w:rsidP="00447701">
      <w:pPr>
        <w:sectPr w:rsidR="00514253">
          <w:headerReference w:type="default" r:id="rId15"/>
          <w:pgSz w:w="12240" w:h="15840"/>
          <w:pgMar w:top="1440" w:right="1440" w:bottom="1440" w:left="1440" w:header="720" w:footer="720" w:gutter="0"/>
          <w:cols w:space="720"/>
          <w:docGrid w:linePitch="360"/>
        </w:sectPr>
      </w:pPr>
    </w:p>
    <w:p w14:paraId="5CC19232" w14:textId="3D52A04D" w:rsidR="00DA676C" w:rsidRDefault="00DA676C" w:rsidP="007C513D">
      <w:pPr>
        <w:pStyle w:val="Captions"/>
      </w:pPr>
      <w:bookmarkStart w:id="429" w:name="_Toc411514769"/>
      <w:bookmarkStart w:id="430" w:name="_Toc411515469"/>
      <w:bookmarkStart w:id="431" w:name="_Toc411599455"/>
      <w:bookmarkStart w:id="432" w:name="_Toc177717457"/>
      <w:r w:rsidRPr="007A2593">
        <w:t xml:space="preserve">Table </w:t>
      </w:r>
      <w:r w:rsidRPr="00447701">
        <w:t>1</w:t>
      </w:r>
      <w:r w:rsidRPr="007A2593">
        <w:t>.</w:t>
      </w:r>
      <w:r w:rsidRPr="00447701">
        <w:t xml:space="preserve">3: Summary of Measure </w:t>
      </w:r>
      <w:r w:rsidRPr="007A2593">
        <w:t>Revisions</w:t>
      </w:r>
      <w:bookmarkEnd w:id="429"/>
      <w:bookmarkEnd w:id="430"/>
      <w:bookmarkEnd w:id="431"/>
      <w:bookmarkEnd w:id="432"/>
    </w:p>
    <w:tbl>
      <w:tblPr>
        <w:tblW w:w="14373" w:type="dxa"/>
        <w:tblInd w:w="-455" w:type="dxa"/>
        <w:tblLook w:val="04A0" w:firstRow="1" w:lastRow="0" w:firstColumn="1" w:lastColumn="0" w:noHBand="0" w:noVBand="1"/>
      </w:tblPr>
      <w:tblGrid>
        <w:gridCol w:w="1105"/>
        <w:gridCol w:w="1256"/>
        <w:gridCol w:w="2589"/>
        <w:gridCol w:w="2430"/>
        <w:gridCol w:w="947"/>
        <w:gridCol w:w="4968"/>
        <w:gridCol w:w="1078"/>
        <w:tblGridChange w:id="433">
          <w:tblGrid>
            <w:gridCol w:w="1105"/>
            <w:gridCol w:w="1256"/>
            <w:gridCol w:w="1689"/>
            <w:gridCol w:w="900"/>
            <w:gridCol w:w="205"/>
            <w:gridCol w:w="1256"/>
            <w:gridCol w:w="969"/>
            <w:gridCol w:w="947"/>
            <w:gridCol w:w="673"/>
            <w:gridCol w:w="2430"/>
            <w:gridCol w:w="947"/>
            <w:gridCol w:w="918"/>
            <w:gridCol w:w="1078"/>
            <w:gridCol w:w="2972"/>
            <w:gridCol w:w="1078"/>
          </w:tblGrid>
        </w:tblGridChange>
      </w:tblGrid>
      <w:tr w:rsidR="00770CE6" w:rsidRPr="00186DA9" w:rsidDel="00597601" w14:paraId="23C4E4A8" w14:textId="595F9F77" w:rsidTr="00FD724E">
        <w:trPr>
          <w:trHeight w:val="480"/>
          <w:tblHeader/>
          <w:del w:id="434" w:author="Sam Dent" w:date="2026-09-03T11:07:00Z"/>
        </w:trPr>
        <w:tc>
          <w:tcPr>
            <w:tcW w:w="1105"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68928320" w14:textId="77777777" w:rsidR="00186DA9" w:rsidRPr="00186DA9" w:rsidDel="00597601" w:rsidRDefault="00186DA9" w:rsidP="00186DA9">
            <w:pPr>
              <w:widowControl/>
              <w:spacing w:after="0"/>
              <w:jc w:val="center"/>
              <w:rPr>
                <w:del w:id="435" w:author="Sam Dent" w:date="2026-09-03T11:07:00Z" w16du:dateUtc="2026-09-03T10:07:00Z"/>
                <w:rFonts w:cs="Calibri"/>
                <w:b/>
                <w:bCs/>
                <w:color w:val="FFFFFF"/>
                <w:sz w:val="18"/>
                <w:szCs w:val="18"/>
              </w:rPr>
            </w:pPr>
            <w:del w:id="436" w:author="Sam Dent" w:date="2026-09-03T11:07:00Z" w16du:dateUtc="2026-09-03T10:07:00Z">
              <w:r w:rsidRPr="00186DA9" w:rsidDel="00597601">
                <w:rPr>
                  <w:rFonts w:cs="Calibri"/>
                  <w:b/>
                  <w:bCs/>
                  <w:color w:val="FFFFFF"/>
                  <w:sz w:val="18"/>
                  <w:szCs w:val="18"/>
                </w:rPr>
                <w:delText>Volume</w:delText>
              </w:r>
            </w:del>
          </w:p>
        </w:tc>
        <w:tc>
          <w:tcPr>
            <w:tcW w:w="1256" w:type="dxa"/>
            <w:tcBorders>
              <w:top w:val="single" w:sz="4" w:space="0" w:color="auto"/>
              <w:left w:val="nil"/>
              <w:bottom w:val="single" w:sz="4" w:space="0" w:color="auto"/>
              <w:right w:val="single" w:sz="4" w:space="0" w:color="auto"/>
            </w:tcBorders>
            <w:shd w:val="clear" w:color="000000" w:fill="808080"/>
            <w:vAlign w:val="center"/>
            <w:hideMark/>
          </w:tcPr>
          <w:p w14:paraId="57BD3EC9" w14:textId="77777777" w:rsidR="00186DA9" w:rsidRPr="00186DA9" w:rsidDel="00597601" w:rsidRDefault="00186DA9" w:rsidP="00186DA9">
            <w:pPr>
              <w:widowControl/>
              <w:spacing w:after="0"/>
              <w:jc w:val="center"/>
              <w:rPr>
                <w:del w:id="437" w:author="Sam Dent" w:date="2026-09-03T11:07:00Z" w16du:dateUtc="2026-09-03T10:07:00Z"/>
                <w:rFonts w:cs="Calibri"/>
                <w:b/>
                <w:bCs/>
                <w:color w:val="FFFFFF"/>
                <w:sz w:val="18"/>
                <w:szCs w:val="18"/>
              </w:rPr>
            </w:pPr>
            <w:del w:id="438" w:author="Sam Dent" w:date="2026-09-03T11:07:00Z" w16du:dateUtc="2026-09-03T10:07:00Z">
              <w:r w:rsidRPr="00186DA9" w:rsidDel="00597601">
                <w:rPr>
                  <w:rFonts w:cs="Calibri"/>
                  <w:b/>
                  <w:bCs/>
                  <w:color w:val="FFFFFF"/>
                  <w:sz w:val="18"/>
                  <w:szCs w:val="18"/>
                </w:rPr>
                <w:delText>End Use</w:delText>
              </w:r>
            </w:del>
          </w:p>
        </w:tc>
        <w:tc>
          <w:tcPr>
            <w:tcW w:w="2589" w:type="dxa"/>
            <w:tcBorders>
              <w:top w:val="single" w:sz="4" w:space="0" w:color="auto"/>
              <w:left w:val="nil"/>
              <w:bottom w:val="single" w:sz="4" w:space="0" w:color="auto"/>
              <w:right w:val="single" w:sz="4" w:space="0" w:color="auto"/>
            </w:tcBorders>
            <w:shd w:val="clear" w:color="000000" w:fill="808080"/>
            <w:vAlign w:val="center"/>
            <w:hideMark/>
          </w:tcPr>
          <w:p w14:paraId="121E8EE5" w14:textId="77777777" w:rsidR="00186DA9" w:rsidRPr="00186DA9" w:rsidDel="00597601" w:rsidRDefault="00186DA9" w:rsidP="00186DA9">
            <w:pPr>
              <w:widowControl/>
              <w:spacing w:after="0"/>
              <w:jc w:val="left"/>
              <w:rPr>
                <w:del w:id="439" w:author="Sam Dent" w:date="2026-09-03T11:07:00Z" w16du:dateUtc="2026-09-03T10:07:00Z"/>
                <w:rFonts w:cs="Calibri"/>
                <w:b/>
                <w:bCs/>
                <w:color w:val="FFFFFF"/>
                <w:sz w:val="18"/>
                <w:szCs w:val="18"/>
              </w:rPr>
            </w:pPr>
            <w:del w:id="440" w:author="Sam Dent" w:date="2026-09-03T11:07:00Z" w16du:dateUtc="2026-09-03T10:07:00Z">
              <w:r w:rsidRPr="00186DA9" w:rsidDel="00597601">
                <w:rPr>
                  <w:rFonts w:cs="Calibri"/>
                  <w:b/>
                  <w:bCs/>
                  <w:color w:val="FFFFFF"/>
                  <w:sz w:val="18"/>
                  <w:szCs w:val="18"/>
                </w:rPr>
                <w:delText>Measure Name</w:delText>
              </w:r>
            </w:del>
          </w:p>
        </w:tc>
        <w:tc>
          <w:tcPr>
            <w:tcW w:w="2430" w:type="dxa"/>
            <w:tcBorders>
              <w:top w:val="single" w:sz="4" w:space="0" w:color="auto"/>
              <w:left w:val="nil"/>
              <w:bottom w:val="single" w:sz="4" w:space="0" w:color="auto"/>
              <w:right w:val="single" w:sz="4" w:space="0" w:color="auto"/>
            </w:tcBorders>
            <w:shd w:val="clear" w:color="000000" w:fill="808080"/>
            <w:vAlign w:val="center"/>
            <w:hideMark/>
          </w:tcPr>
          <w:p w14:paraId="395CB3EB" w14:textId="77777777" w:rsidR="00186DA9" w:rsidRPr="00186DA9" w:rsidDel="00597601" w:rsidRDefault="00186DA9" w:rsidP="00186DA9">
            <w:pPr>
              <w:widowControl/>
              <w:spacing w:after="0"/>
              <w:jc w:val="center"/>
              <w:rPr>
                <w:del w:id="441" w:author="Sam Dent" w:date="2026-09-03T11:07:00Z" w16du:dateUtc="2026-09-03T10:07:00Z"/>
                <w:rFonts w:cs="Calibri"/>
                <w:b/>
                <w:bCs/>
                <w:color w:val="FFFFFF"/>
                <w:sz w:val="18"/>
                <w:szCs w:val="18"/>
              </w:rPr>
            </w:pPr>
            <w:del w:id="442" w:author="Sam Dent" w:date="2026-09-03T11:07:00Z" w16du:dateUtc="2026-09-03T10:07:00Z">
              <w:r w:rsidRPr="00186DA9" w:rsidDel="00597601">
                <w:rPr>
                  <w:rFonts w:cs="Calibri"/>
                  <w:b/>
                  <w:bCs/>
                  <w:color w:val="FFFFFF"/>
                  <w:sz w:val="18"/>
                  <w:szCs w:val="18"/>
                </w:rPr>
                <w:delText>Measure Code</w:delText>
              </w:r>
            </w:del>
          </w:p>
        </w:tc>
        <w:tc>
          <w:tcPr>
            <w:tcW w:w="947" w:type="dxa"/>
            <w:tcBorders>
              <w:top w:val="single" w:sz="4" w:space="0" w:color="auto"/>
              <w:left w:val="nil"/>
              <w:bottom w:val="single" w:sz="4" w:space="0" w:color="auto"/>
              <w:right w:val="single" w:sz="4" w:space="0" w:color="auto"/>
            </w:tcBorders>
            <w:shd w:val="clear" w:color="000000" w:fill="808080"/>
            <w:vAlign w:val="center"/>
            <w:hideMark/>
          </w:tcPr>
          <w:p w14:paraId="346F1836" w14:textId="77777777" w:rsidR="00186DA9" w:rsidRPr="00186DA9" w:rsidDel="00597601" w:rsidRDefault="00186DA9" w:rsidP="00186DA9">
            <w:pPr>
              <w:widowControl/>
              <w:spacing w:after="0"/>
              <w:jc w:val="center"/>
              <w:rPr>
                <w:del w:id="443" w:author="Sam Dent" w:date="2026-09-03T11:07:00Z" w16du:dateUtc="2026-09-03T10:07:00Z"/>
                <w:rFonts w:cs="Calibri"/>
                <w:b/>
                <w:bCs/>
                <w:color w:val="FFFFFF"/>
                <w:sz w:val="18"/>
                <w:szCs w:val="18"/>
              </w:rPr>
            </w:pPr>
            <w:del w:id="444" w:author="Sam Dent" w:date="2026-09-03T11:07:00Z" w16du:dateUtc="2026-09-03T10:07:00Z">
              <w:r w:rsidRPr="00186DA9" w:rsidDel="00597601">
                <w:rPr>
                  <w:rFonts w:cs="Calibri"/>
                  <w:b/>
                  <w:bCs/>
                  <w:color w:val="FFFFFF"/>
                  <w:sz w:val="18"/>
                  <w:szCs w:val="18"/>
                </w:rPr>
                <w:delText>Change Type</w:delText>
              </w:r>
            </w:del>
          </w:p>
        </w:tc>
        <w:tc>
          <w:tcPr>
            <w:tcW w:w="4968" w:type="dxa"/>
            <w:tcBorders>
              <w:top w:val="single" w:sz="4" w:space="0" w:color="auto"/>
              <w:left w:val="nil"/>
              <w:bottom w:val="single" w:sz="4" w:space="0" w:color="auto"/>
              <w:right w:val="single" w:sz="4" w:space="0" w:color="auto"/>
            </w:tcBorders>
            <w:shd w:val="clear" w:color="000000" w:fill="808080"/>
            <w:vAlign w:val="center"/>
            <w:hideMark/>
          </w:tcPr>
          <w:p w14:paraId="2500A14A" w14:textId="77777777" w:rsidR="00186DA9" w:rsidRPr="00186DA9" w:rsidDel="00597601" w:rsidRDefault="00186DA9" w:rsidP="00186DA9">
            <w:pPr>
              <w:widowControl/>
              <w:spacing w:after="0"/>
              <w:jc w:val="center"/>
              <w:rPr>
                <w:del w:id="445" w:author="Sam Dent" w:date="2026-09-03T11:07:00Z" w16du:dateUtc="2026-09-03T10:07:00Z"/>
                <w:rFonts w:cs="Calibri"/>
                <w:b/>
                <w:bCs/>
                <w:color w:val="FFFFFF"/>
                <w:sz w:val="18"/>
                <w:szCs w:val="18"/>
              </w:rPr>
            </w:pPr>
            <w:del w:id="446" w:author="Sam Dent" w:date="2026-09-03T11:07:00Z" w16du:dateUtc="2026-09-03T10:07:00Z">
              <w:r w:rsidRPr="00186DA9" w:rsidDel="00597601">
                <w:rPr>
                  <w:rFonts w:cs="Calibri"/>
                  <w:b/>
                  <w:bCs/>
                  <w:color w:val="FFFFFF"/>
                  <w:sz w:val="18"/>
                  <w:szCs w:val="18"/>
                </w:rPr>
                <w:delText>Explanation</w:delText>
              </w:r>
            </w:del>
          </w:p>
        </w:tc>
        <w:tc>
          <w:tcPr>
            <w:tcW w:w="1078" w:type="dxa"/>
            <w:tcBorders>
              <w:top w:val="single" w:sz="4" w:space="0" w:color="auto"/>
              <w:left w:val="nil"/>
              <w:bottom w:val="single" w:sz="4" w:space="0" w:color="auto"/>
              <w:right w:val="single" w:sz="4" w:space="0" w:color="auto"/>
            </w:tcBorders>
            <w:shd w:val="clear" w:color="000000" w:fill="808080"/>
            <w:vAlign w:val="center"/>
            <w:hideMark/>
          </w:tcPr>
          <w:p w14:paraId="24386D46" w14:textId="77777777" w:rsidR="00186DA9" w:rsidRPr="00186DA9" w:rsidDel="00597601" w:rsidRDefault="00186DA9" w:rsidP="00186DA9">
            <w:pPr>
              <w:widowControl/>
              <w:spacing w:after="0"/>
              <w:jc w:val="center"/>
              <w:rPr>
                <w:del w:id="447" w:author="Sam Dent" w:date="2026-09-03T11:07:00Z" w16du:dateUtc="2026-09-03T10:07:00Z"/>
                <w:rFonts w:cs="Calibri"/>
                <w:b/>
                <w:bCs/>
                <w:color w:val="FFFFFF"/>
                <w:sz w:val="18"/>
                <w:szCs w:val="18"/>
              </w:rPr>
            </w:pPr>
            <w:del w:id="448" w:author="Sam Dent" w:date="2026-09-03T11:07:00Z" w16du:dateUtc="2026-09-03T10:07:00Z">
              <w:r w:rsidRPr="00186DA9" w:rsidDel="00597601">
                <w:rPr>
                  <w:rFonts w:cs="Calibri"/>
                  <w:b/>
                  <w:bCs/>
                  <w:color w:val="FFFFFF"/>
                  <w:sz w:val="18"/>
                  <w:szCs w:val="18"/>
                </w:rPr>
                <w:delText>Impact on Savings</w:delText>
              </w:r>
            </w:del>
          </w:p>
        </w:tc>
      </w:tr>
      <w:tr w:rsidR="00770CE6" w:rsidRPr="00186DA9" w:rsidDel="00597601" w14:paraId="2FF35D3D" w14:textId="721F0C6C" w:rsidTr="001E01A7">
        <w:tblPrEx>
          <w:tblW w:w="14373" w:type="dxa"/>
          <w:tblInd w:w="-455" w:type="dxa"/>
          <w:tblPrExChange w:id="449" w:author="Sam Dent" w:date="2026-09-01T10:43:00Z" w16du:dateUtc="2026-09-01T09:43:00Z">
            <w:tblPrEx>
              <w:tblW w:w="14373" w:type="dxa"/>
              <w:tblInd w:w="-455" w:type="dxa"/>
            </w:tblPrEx>
          </w:tblPrExChange>
        </w:tblPrEx>
        <w:trPr>
          <w:trHeight w:val="480"/>
          <w:del w:id="450" w:author="Sam Dent" w:date="2026-09-03T11:07:00Z"/>
          <w:trPrChange w:id="451" w:author="Sam Dent" w:date="2026-09-01T10:43:00Z" w16du:dateUtc="2026-09-01T09:43:00Z">
            <w:trPr>
              <w:gridBefore w:val="3"/>
              <w:trHeight w:val="480"/>
            </w:trPr>
          </w:trPrChange>
        </w:trPr>
        <w:tc>
          <w:tcPr>
            <w:tcW w:w="1105" w:type="dxa"/>
            <w:tcBorders>
              <w:top w:val="nil"/>
              <w:left w:val="single" w:sz="4" w:space="0" w:color="auto"/>
              <w:bottom w:val="single" w:sz="4" w:space="0" w:color="auto"/>
              <w:right w:val="single" w:sz="4" w:space="0" w:color="auto"/>
            </w:tcBorders>
            <w:vAlign w:val="center"/>
            <w:tcPrChange w:id="452" w:author="Sam Dent" w:date="2026-09-01T10:43:00Z" w16du:dateUtc="2026-09-01T09:43:00Z">
              <w:tcPr>
                <w:tcW w:w="1105" w:type="dxa"/>
                <w:gridSpan w:val="2"/>
                <w:tcBorders>
                  <w:top w:val="nil"/>
                  <w:left w:val="single" w:sz="4" w:space="0" w:color="auto"/>
                  <w:bottom w:val="single" w:sz="4" w:space="0" w:color="auto"/>
                  <w:right w:val="single" w:sz="4" w:space="0" w:color="auto"/>
                </w:tcBorders>
                <w:vAlign w:val="center"/>
              </w:tcPr>
            </w:tcPrChange>
          </w:tcPr>
          <w:p w14:paraId="5384CCC8" w14:textId="375FC872" w:rsidR="00186DA9" w:rsidRPr="00186DA9" w:rsidDel="00597601" w:rsidRDefault="00186DA9" w:rsidP="00186DA9">
            <w:pPr>
              <w:widowControl/>
              <w:spacing w:after="0"/>
              <w:jc w:val="center"/>
              <w:rPr>
                <w:del w:id="453" w:author="Sam Dent" w:date="2026-09-03T11:07:00Z" w16du:dateUtc="2026-09-03T10:07:00Z"/>
                <w:rFonts w:cs="Calibri"/>
                <w:color w:val="000000"/>
                <w:sz w:val="18"/>
                <w:szCs w:val="18"/>
              </w:rPr>
            </w:pPr>
            <w:del w:id="454" w:author="Sam Dent" w:date="2026-06-05T05:51:00Z" w16du:dateUtc="2026-06-05T09:51:00Z">
              <w:r w:rsidRPr="00186DA9" w:rsidDel="00EF7E91">
                <w:rPr>
                  <w:rFonts w:cs="Calibri"/>
                  <w:color w:val="000000"/>
                  <w:sz w:val="18"/>
                  <w:szCs w:val="18"/>
                </w:rPr>
                <w:delText>Volume 1:</w:delText>
              </w:r>
              <w:r w:rsidRPr="00186DA9" w:rsidDel="00EF7E91">
                <w:rPr>
                  <w:rFonts w:cs="Calibri"/>
                  <w:color w:val="000000"/>
                  <w:sz w:val="18"/>
                  <w:szCs w:val="18"/>
                </w:rPr>
                <w:br/>
                <w:delText>Overview</w:delText>
              </w:r>
            </w:del>
          </w:p>
        </w:tc>
        <w:tc>
          <w:tcPr>
            <w:tcW w:w="1256" w:type="dxa"/>
            <w:tcBorders>
              <w:top w:val="nil"/>
              <w:left w:val="nil"/>
              <w:bottom w:val="single" w:sz="4" w:space="0" w:color="auto"/>
              <w:right w:val="single" w:sz="4" w:space="0" w:color="auto"/>
            </w:tcBorders>
            <w:vAlign w:val="center"/>
            <w:tcPrChange w:id="455" w:author="Sam Dent" w:date="2026-09-01T10:43:00Z" w16du:dateUtc="2026-09-01T09:43:00Z">
              <w:tcPr>
                <w:tcW w:w="1256" w:type="dxa"/>
                <w:tcBorders>
                  <w:top w:val="nil"/>
                  <w:left w:val="nil"/>
                  <w:bottom w:val="single" w:sz="4" w:space="0" w:color="auto"/>
                  <w:right w:val="single" w:sz="4" w:space="0" w:color="auto"/>
                </w:tcBorders>
                <w:vAlign w:val="center"/>
              </w:tcPr>
            </w:tcPrChange>
          </w:tcPr>
          <w:p w14:paraId="28B10700" w14:textId="4EEB63C8" w:rsidR="00186DA9" w:rsidRPr="00186DA9" w:rsidDel="00597601" w:rsidRDefault="00186DA9" w:rsidP="00186DA9">
            <w:pPr>
              <w:widowControl/>
              <w:spacing w:after="0"/>
              <w:jc w:val="center"/>
              <w:rPr>
                <w:del w:id="456" w:author="Sam Dent" w:date="2026-09-03T11:07:00Z" w16du:dateUtc="2026-09-03T10:07:00Z"/>
                <w:rFonts w:cs="Calibri"/>
                <w:color w:val="000000"/>
                <w:sz w:val="18"/>
                <w:szCs w:val="18"/>
              </w:rPr>
            </w:pPr>
            <w:del w:id="457" w:author="Sam Dent" w:date="2026-06-05T05:51:00Z" w16du:dateUtc="2026-06-05T09:51:00Z">
              <w:r w:rsidRPr="00186DA9" w:rsidDel="00EF7E91">
                <w:rPr>
                  <w:rFonts w:cs="Calibri"/>
                  <w:color w:val="000000"/>
                  <w:sz w:val="18"/>
                  <w:szCs w:val="18"/>
                </w:rPr>
                <w:delText>N/A</w:delText>
              </w:r>
            </w:del>
          </w:p>
        </w:tc>
        <w:tc>
          <w:tcPr>
            <w:tcW w:w="2589" w:type="dxa"/>
            <w:tcBorders>
              <w:top w:val="nil"/>
              <w:left w:val="nil"/>
              <w:bottom w:val="single" w:sz="4" w:space="0" w:color="auto"/>
              <w:right w:val="single" w:sz="4" w:space="0" w:color="auto"/>
            </w:tcBorders>
            <w:vAlign w:val="center"/>
            <w:tcPrChange w:id="458"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2A664585" w14:textId="2D707954" w:rsidR="00186DA9" w:rsidRPr="00186DA9" w:rsidDel="00597601" w:rsidRDefault="00186DA9" w:rsidP="00186DA9">
            <w:pPr>
              <w:widowControl/>
              <w:spacing w:after="0"/>
              <w:jc w:val="left"/>
              <w:rPr>
                <w:del w:id="459" w:author="Sam Dent" w:date="2026-09-03T11:07:00Z" w16du:dateUtc="2026-09-03T10:07:00Z"/>
                <w:rFonts w:ascii="Aptos Narrow" w:hAnsi="Aptos Narrow"/>
                <w:color w:val="000000"/>
                <w:sz w:val="18"/>
                <w:szCs w:val="18"/>
              </w:rPr>
            </w:pPr>
            <w:del w:id="460" w:author="Sam Dent" w:date="2026-06-05T05:51:00Z" w16du:dateUtc="2026-06-05T09:51:00Z">
              <w:r w:rsidRPr="00186DA9" w:rsidDel="00EF7E91">
                <w:rPr>
                  <w:rFonts w:ascii="Aptos Narrow" w:hAnsi="Aptos Narrow"/>
                  <w:color w:val="000000"/>
                  <w:sz w:val="18"/>
                  <w:szCs w:val="18"/>
                </w:rPr>
                <w:delText>3.11 Discount Rates, Inflation Rates, and O&amp;M Costs</w:delText>
              </w:r>
            </w:del>
          </w:p>
        </w:tc>
        <w:tc>
          <w:tcPr>
            <w:tcW w:w="2430" w:type="dxa"/>
            <w:tcBorders>
              <w:top w:val="nil"/>
              <w:left w:val="nil"/>
              <w:bottom w:val="single" w:sz="4" w:space="0" w:color="auto"/>
              <w:right w:val="single" w:sz="4" w:space="0" w:color="auto"/>
            </w:tcBorders>
            <w:vAlign w:val="center"/>
            <w:tcPrChange w:id="461"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3085D3D6" w14:textId="644E5DC7" w:rsidR="00186DA9" w:rsidRPr="00186DA9" w:rsidDel="00597601" w:rsidRDefault="00186DA9" w:rsidP="00186DA9">
            <w:pPr>
              <w:widowControl/>
              <w:spacing w:after="0"/>
              <w:jc w:val="center"/>
              <w:rPr>
                <w:del w:id="462" w:author="Sam Dent" w:date="2026-09-03T11:07:00Z" w16du:dateUtc="2026-09-03T10:07:00Z"/>
                <w:rFonts w:cs="Calibri"/>
                <w:color w:val="000000"/>
                <w:sz w:val="18"/>
                <w:szCs w:val="18"/>
              </w:rPr>
            </w:pPr>
            <w:del w:id="463" w:author="Sam Dent" w:date="2026-06-05T05:51:00Z" w16du:dateUtc="2026-06-05T09:51:00Z">
              <w:r w:rsidRPr="00186DA9" w:rsidDel="00EF7E91">
                <w:rPr>
                  <w:rFonts w:cs="Calibri"/>
                  <w:color w:val="000000"/>
                  <w:sz w:val="18"/>
                  <w:szCs w:val="18"/>
                </w:rPr>
                <w:delText>N/A</w:delText>
              </w:r>
            </w:del>
          </w:p>
        </w:tc>
        <w:tc>
          <w:tcPr>
            <w:tcW w:w="947" w:type="dxa"/>
            <w:tcBorders>
              <w:top w:val="nil"/>
              <w:left w:val="nil"/>
              <w:bottom w:val="single" w:sz="4" w:space="0" w:color="auto"/>
              <w:right w:val="single" w:sz="4" w:space="0" w:color="auto"/>
            </w:tcBorders>
            <w:vAlign w:val="center"/>
            <w:tcPrChange w:id="464"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191C8E63" w14:textId="7767CDC8" w:rsidR="00186DA9" w:rsidRPr="00186DA9" w:rsidDel="00597601" w:rsidRDefault="00186DA9" w:rsidP="00186DA9">
            <w:pPr>
              <w:widowControl/>
              <w:spacing w:after="0"/>
              <w:jc w:val="center"/>
              <w:rPr>
                <w:del w:id="465" w:author="Sam Dent" w:date="2026-09-03T11:07:00Z" w16du:dateUtc="2026-09-03T10:07:00Z"/>
                <w:rFonts w:ascii="Aptos Narrow" w:hAnsi="Aptos Narrow"/>
                <w:color w:val="000000"/>
                <w:sz w:val="18"/>
                <w:szCs w:val="18"/>
              </w:rPr>
            </w:pPr>
            <w:del w:id="466"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467"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778F370A" w14:textId="6E48BC2C" w:rsidR="00186DA9" w:rsidRPr="00186DA9" w:rsidDel="00597601" w:rsidRDefault="00186DA9" w:rsidP="00186DA9">
            <w:pPr>
              <w:widowControl/>
              <w:spacing w:after="0"/>
              <w:jc w:val="left"/>
              <w:rPr>
                <w:del w:id="468" w:author="Sam Dent" w:date="2026-09-03T11:07:00Z" w16du:dateUtc="2026-09-03T10:07:00Z"/>
                <w:rFonts w:ascii="Aptos Narrow" w:hAnsi="Aptos Narrow"/>
                <w:color w:val="000000"/>
                <w:sz w:val="18"/>
                <w:szCs w:val="18"/>
              </w:rPr>
            </w:pPr>
            <w:del w:id="469" w:author="Sam Dent" w:date="2026-06-05T05:51:00Z" w16du:dateUtc="2026-06-05T09:51:00Z">
              <w:r w:rsidRPr="00186DA9" w:rsidDel="00EF7E91">
                <w:rPr>
                  <w:rFonts w:ascii="Aptos Narrow" w:hAnsi="Aptos Narrow"/>
                  <w:color w:val="000000"/>
                  <w:sz w:val="18"/>
                  <w:szCs w:val="18"/>
                </w:rPr>
                <w:delText>Update to the current TRM discount rates.</w:delText>
              </w:r>
            </w:del>
          </w:p>
        </w:tc>
        <w:tc>
          <w:tcPr>
            <w:tcW w:w="1078" w:type="dxa"/>
            <w:tcBorders>
              <w:top w:val="nil"/>
              <w:left w:val="nil"/>
              <w:bottom w:val="single" w:sz="4" w:space="0" w:color="auto"/>
              <w:right w:val="single" w:sz="4" w:space="0" w:color="auto"/>
            </w:tcBorders>
            <w:vAlign w:val="center"/>
            <w:tcPrChange w:id="470"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4C3F7AFC" w14:textId="357B2956" w:rsidR="00186DA9" w:rsidRPr="00186DA9" w:rsidDel="00597601" w:rsidRDefault="00186DA9" w:rsidP="00186DA9">
            <w:pPr>
              <w:widowControl/>
              <w:spacing w:after="0"/>
              <w:jc w:val="left"/>
              <w:rPr>
                <w:del w:id="471" w:author="Sam Dent" w:date="2026-09-03T11:07:00Z" w16du:dateUtc="2026-09-03T10:07:00Z"/>
                <w:rFonts w:ascii="Aptos Narrow" w:hAnsi="Aptos Narrow"/>
                <w:color w:val="000000"/>
                <w:sz w:val="18"/>
                <w:szCs w:val="18"/>
              </w:rPr>
            </w:pPr>
            <w:del w:id="472"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10779A78" w14:textId="433ACFBD" w:rsidTr="001E01A7">
        <w:tblPrEx>
          <w:tblW w:w="14373" w:type="dxa"/>
          <w:tblInd w:w="-455" w:type="dxa"/>
          <w:tblPrExChange w:id="473" w:author="Sam Dent" w:date="2026-09-01T10:43:00Z" w16du:dateUtc="2026-09-01T09:43:00Z">
            <w:tblPrEx>
              <w:tblW w:w="14373" w:type="dxa"/>
              <w:tblInd w:w="-455" w:type="dxa"/>
            </w:tblPrEx>
          </w:tblPrExChange>
        </w:tblPrEx>
        <w:trPr>
          <w:trHeight w:val="240"/>
          <w:del w:id="474" w:author="Sam Dent" w:date="2026-09-03T11:07:00Z"/>
          <w:trPrChange w:id="475" w:author="Sam Dent" w:date="2026-09-01T10:43:00Z" w16du:dateUtc="2026-09-01T09:43:00Z">
            <w:trPr>
              <w:gridBefore w:val="3"/>
              <w:trHeight w:val="240"/>
            </w:trPr>
          </w:trPrChange>
        </w:trPr>
        <w:tc>
          <w:tcPr>
            <w:tcW w:w="1105" w:type="dxa"/>
            <w:vMerge w:val="restart"/>
            <w:tcBorders>
              <w:top w:val="nil"/>
              <w:left w:val="single" w:sz="4" w:space="0" w:color="auto"/>
              <w:bottom w:val="single" w:sz="4" w:space="0" w:color="auto"/>
              <w:right w:val="single" w:sz="4" w:space="0" w:color="auto"/>
            </w:tcBorders>
            <w:vAlign w:val="center"/>
            <w:tcPrChange w:id="476" w:author="Sam Dent" w:date="2026-09-01T10:43:00Z" w16du:dateUtc="2026-09-01T09:43:00Z">
              <w:tcPr>
                <w:tcW w:w="1105" w:type="dxa"/>
                <w:gridSpan w:val="2"/>
                <w:vMerge w:val="restart"/>
                <w:tcBorders>
                  <w:top w:val="nil"/>
                  <w:left w:val="single" w:sz="4" w:space="0" w:color="auto"/>
                  <w:bottom w:val="single" w:sz="4" w:space="0" w:color="auto"/>
                  <w:right w:val="single" w:sz="4" w:space="0" w:color="auto"/>
                </w:tcBorders>
                <w:vAlign w:val="center"/>
              </w:tcPr>
            </w:tcPrChange>
          </w:tcPr>
          <w:p w14:paraId="4195B08D" w14:textId="1309B3B1" w:rsidR="00186DA9" w:rsidRPr="00186DA9" w:rsidDel="00597601" w:rsidRDefault="00186DA9" w:rsidP="00186DA9">
            <w:pPr>
              <w:widowControl/>
              <w:spacing w:after="0"/>
              <w:jc w:val="center"/>
              <w:rPr>
                <w:del w:id="477" w:author="Sam Dent" w:date="2026-09-03T11:07:00Z" w16du:dateUtc="2026-09-03T10:07:00Z"/>
                <w:rFonts w:ascii="Aptos Narrow" w:hAnsi="Aptos Narrow"/>
                <w:color w:val="000000"/>
                <w:sz w:val="18"/>
                <w:szCs w:val="18"/>
              </w:rPr>
            </w:pPr>
            <w:del w:id="478" w:author="Sam Dent" w:date="2026-06-05T05:51:00Z" w16du:dateUtc="2026-06-05T09:51:00Z">
              <w:r w:rsidRPr="00186DA9" w:rsidDel="00EF7E91">
                <w:rPr>
                  <w:rFonts w:ascii="Aptos Narrow" w:hAnsi="Aptos Narrow"/>
                  <w:color w:val="000000"/>
                  <w:sz w:val="18"/>
                  <w:szCs w:val="18"/>
                </w:rPr>
                <w:delText>Volume 2: Commercial and Industrial Measures</w:delText>
              </w:r>
            </w:del>
          </w:p>
        </w:tc>
        <w:tc>
          <w:tcPr>
            <w:tcW w:w="1256" w:type="dxa"/>
            <w:vMerge w:val="restart"/>
            <w:tcBorders>
              <w:top w:val="nil"/>
              <w:left w:val="single" w:sz="4" w:space="0" w:color="auto"/>
              <w:bottom w:val="single" w:sz="4" w:space="0" w:color="auto"/>
              <w:right w:val="single" w:sz="4" w:space="0" w:color="auto"/>
            </w:tcBorders>
            <w:vAlign w:val="center"/>
            <w:tcPrChange w:id="479" w:author="Sam Dent" w:date="2026-09-01T10:43:00Z" w16du:dateUtc="2026-09-01T09:43:00Z">
              <w:tcPr>
                <w:tcW w:w="1256" w:type="dxa"/>
                <w:vMerge w:val="restart"/>
                <w:tcBorders>
                  <w:top w:val="nil"/>
                  <w:left w:val="single" w:sz="4" w:space="0" w:color="auto"/>
                  <w:bottom w:val="single" w:sz="4" w:space="0" w:color="auto"/>
                  <w:right w:val="single" w:sz="4" w:space="0" w:color="auto"/>
                </w:tcBorders>
                <w:vAlign w:val="center"/>
              </w:tcPr>
            </w:tcPrChange>
          </w:tcPr>
          <w:p w14:paraId="26A2DC14" w14:textId="250384C8" w:rsidR="00186DA9" w:rsidRPr="00186DA9" w:rsidDel="00597601" w:rsidRDefault="00186DA9" w:rsidP="00186DA9">
            <w:pPr>
              <w:widowControl/>
              <w:spacing w:after="0"/>
              <w:jc w:val="center"/>
              <w:rPr>
                <w:del w:id="480" w:author="Sam Dent" w:date="2026-09-03T11:07:00Z" w16du:dateUtc="2026-09-03T10:07:00Z"/>
                <w:rFonts w:cs="Calibri"/>
                <w:color w:val="000000"/>
                <w:sz w:val="18"/>
                <w:szCs w:val="18"/>
              </w:rPr>
            </w:pPr>
            <w:del w:id="481" w:author="Sam Dent" w:date="2026-06-05T05:51:00Z" w16du:dateUtc="2026-06-05T09:51:00Z">
              <w:r w:rsidRPr="00186DA9" w:rsidDel="00EF7E91">
                <w:rPr>
                  <w:rFonts w:cs="Calibri"/>
                  <w:color w:val="000000"/>
                  <w:sz w:val="18"/>
                  <w:szCs w:val="18"/>
                </w:rPr>
                <w:delText>Agricultural</w:delText>
              </w:r>
            </w:del>
          </w:p>
        </w:tc>
        <w:tc>
          <w:tcPr>
            <w:tcW w:w="2589" w:type="dxa"/>
            <w:tcBorders>
              <w:top w:val="nil"/>
              <w:left w:val="nil"/>
              <w:bottom w:val="single" w:sz="4" w:space="0" w:color="auto"/>
              <w:right w:val="single" w:sz="4" w:space="0" w:color="auto"/>
            </w:tcBorders>
            <w:vAlign w:val="center"/>
            <w:tcPrChange w:id="482"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50E1B059" w14:textId="5A310116" w:rsidR="00186DA9" w:rsidRPr="00186DA9" w:rsidDel="00597601" w:rsidRDefault="00186DA9" w:rsidP="00186DA9">
            <w:pPr>
              <w:widowControl/>
              <w:spacing w:after="0"/>
              <w:jc w:val="left"/>
              <w:rPr>
                <w:del w:id="483" w:author="Sam Dent" w:date="2026-09-03T11:07:00Z" w16du:dateUtc="2026-09-03T10:07:00Z"/>
                <w:rFonts w:ascii="Aptos Narrow" w:hAnsi="Aptos Narrow"/>
                <w:color w:val="000000"/>
                <w:sz w:val="18"/>
                <w:szCs w:val="18"/>
              </w:rPr>
            </w:pPr>
            <w:del w:id="484" w:author="Sam Dent" w:date="2026-06-05T05:51:00Z" w16du:dateUtc="2026-06-05T09:51:00Z">
              <w:r w:rsidRPr="00186DA9" w:rsidDel="00EF7E91">
                <w:rPr>
                  <w:rFonts w:ascii="Aptos Narrow" w:hAnsi="Aptos Narrow"/>
                  <w:color w:val="000000"/>
                  <w:sz w:val="18"/>
                  <w:szCs w:val="18"/>
                </w:rPr>
                <w:delText>4.1.1 Engine Block Timer for Agricultural Equipment</w:delText>
              </w:r>
            </w:del>
          </w:p>
        </w:tc>
        <w:tc>
          <w:tcPr>
            <w:tcW w:w="2430" w:type="dxa"/>
            <w:tcBorders>
              <w:top w:val="nil"/>
              <w:left w:val="nil"/>
              <w:bottom w:val="single" w:sz="4" w:space="0" w:color="auto"/>
              <w:right w:val="single" w:sz="4" w:space="0" w:color="auto"/>
            </w:tcBorders>
            <w:vAlign w:val="center"/>
            <w:tcPrChange w:id="485"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7D37324D" w14:textId="19F80052" w:rsidR="00186DA9" w:rsidRPr="00186DA9" w:rsidDel="00597601" w:rsidRDefault="00186DA9" w:rsidP="00186DA9">
            <w:pPr>
              <w:widowControl/>
              <w:spacing w:after="0"/>
              <w:jc w:val="left"/>
              <w:rPr>
                <w:del w:id="486" w:author="Sam Dent" w:date="2026-09-03T11:07:00Z" w16du:dateUtc="2026-09-03T10:07:00Z"/>
                <w:rFonts w:ascii="Aptos Narrow" w:hAnsi="Aptos Narrow"/>
                <w:color w:val="000000"/>
                <w:sz w:val="18"/>
                <w:szCs w:val="18"/>
              </w:rPr>
            </w:pPr>
            <w:del w:id="487" w:author="Sam Dent" w:date="2026-06-05T05:51:00Z" w16du:dateUtc="2026-06-05T09:51:00Z">
              <w:r w:rsidRPr="00186DA9" w:rsidDel="00EF7E91">
                <w:rPr>
                  <w:rFonts w:ascii="Aptos Narrow" w:hAnsi="Aptos Narrow"/>
                  <w:color w:val="000000"/>
                  <w:sz w:val="18"/>
                  <w:szCs w:val="18"/>
                </w:rPr>
                <w:delText>CI-AGE-EBLT-V04-260101</w:delText>
              </w:r>
            </w:del>
          </w:p>
        </w:tc>
        <w:tc>
          <w:tcPr>
            <w:tcW w:w="947" w:type="dxa"/>
            <w:tcBorders>
              <w:top w:val="nil"/>
              <w:left w:val="nil"/>
              <w:bottom w:val="single" w:sz="4" w:space="0" w:color="auto"/>
              <w:right w:val="single" w:sz="4" w:space="0" w:color="auto"/>
            </w:tcBorders>
            <w:vAlign w:val="center"/>
            <w:tcPrChange w:id="488"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4991AA5C" w14:textId="50B3BA1E" w:rsidR="00186DA9" w:rsidRPr="00186DA9" w:rsidDel="00597601" w:rsidRDefault="00186DA9" w:rsidP="00186DA9">
            <w:pPr>
              <w:widowControl/>
              <w:spacing w:after="0"/>
              <w:jc w:val="center"/>
              <w:rPr>
                <w:del w:id="489" w:author="Sam Dent" w:date="2026-09-03T11:07:00Z" w16du:dateUtc="2026-09-03T10:07:00Z"/>
                <w:rFonts w:ascii="Aptos Narrow" w:hAnsi="Aptos Narrow"/>
                <w:color w:val="000000"/>
                <w:sz w:val="18"/>
                <w:szCs w:val="18"/>
              </w:rPr>
            </w:pPr>
            <w:del w:id="490"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491"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744164F5" w14:textId="7099A09E" w:rsidR="00186DA9" w:rsidRPr="00186DA9" w:rsidDel="00597601" w:rsidRDefault="00186DA9" w:rsidP="00186DA9">
            <w:pPr>
              <w:widowControl/>
              <w:spacing w:after="0"/>
              <w:jc w:val="left"/>
              <w:rPr>
                <w:del w:id="492" w:author="Sam Dent" w:date="2026-09-03T11:07:00Z" w16du:dateUtc="2026-09-03T10:07:00Z"/>
                <w:rFonts w:ascii="Aptos Narrow" w:hAnsi="Aptos Narrow"/>
                <w:color w:val="000000"/>
                <w:sz w:val="18"/>
                <w:szCs w:val="18"/>
              </w:rPr>
            </w:pPr>
            <w:del w:id="493" w:author="Sam Dent" w:date="2026-06-05T05:51:00Z" w16du:dateUtc="2026-06-05T09:51:00Z">
              <w:r w:rsidRPr="00186DA9" w:rsidDel="00EF7E91">
                <w:rPr>
                  <w:rFonts w:ascii="Aptos Narrow" w:hAnsi="Aptos Narrow"/>
                  <w:color w:val="000000"/>
                  <w:sz w:val="18"/>
                  <w:szCs w:val="18"/>
                </w:rPr>
                <w:delText>Measure cost update.</w:delText>
              </w:r>
            </w:del>
          </w:p>
        </w:tc>
        <w:tc>
          <w:tcPr>
            <w:tcW w:w="1078" w:type="dxa"/>
            <w:tcBorders>
              <w:top w:val="nil"/>
              <w:left w:val="nil"/>
              <w:bottom w:val="single" w:sz="4" w:space="0" w:color="auto"/>
              <w:right w:val="single" w:sz="4" w:space="0" w:color="auto"/>
            </w:tcBorders>
            <w:vAlign w:val="center"/>
            <w:tcPrChange w:id="494"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0BCB0D88" w14:textId="50ED9DBC" w:rsidR="00186DA9" w:rsidRPr="00186DA9" w:rsidDel="00597601" w:rsidRDefault="00186DA9" w:rsidP="00186DA9">
            <w:pPr>
              <w:widowControl/>
              <w:spacing w:after="0"/>
              <w:jc w:val="left"/>
              <w:rPr>
                <w:del w:id="495" w:author="Sam Dent" w:date="2026-09-03T11:07:00Z" w16du:dateUtc="2026-09-03T10:07:00Z"/>
                <w:rFonts w:ascii="Aptos Narrow" w:hAnsi="Aptos Narrow"/>
                <w:color w:val="000000"/>
                <w:sz w:val="18"/>
                <w:szCs w:val="18"/>
              </w:rPr>
            </w:pPr>
            <w:del w:id="496" w:author="Sam Dent" w:date="2026-09-01T10:43:00Z" w16du:dateUtc="2026-09-01T09:43:00Z">
              <w:r w:rsidRPr="00186DA9" w:rsidDel="001E01A7">
                <w:rPr>
                  <w:rFonts w:ascii="Aptos Narrow" w:hAnsi="Aptos Narrow"/>
                  <w:color w:val="000000"/>
                  <w:sz w:val="18"/>
                  <w:szCs w:val="18"/>
                </w:rPr>
                <w:delText>No change</w:delText>
              </w:r>
            </w:del>
          </w:p>
        </w:tc>
      </w:tr>
      <w:tr w:rsidR="00770CE6" w:rsidRPr="00186DA9" w:rsidDel="00597601" w14:paraId="5EC8145A" w14:textId="712144F3" w:rsidTr="001E01A7">
        <w:tblPrEx>
          <w:tblW w:w="14373" w:type="dxa"/>
          <w:tblInd w:w="-455" w:type="dxa"/>
          <w:tblPrExChange w:id="497" w:author="Sam Dent" w:date="2026-09-01T10:43:00Z" w16du:dateUtc="2026-09-01T09:43:00Z">
            <w:tblPrEx>
              <w:tblW w:w="14373" w:type="dxa"/>
              <w:tblInd w:w="-455" w:type="dxa"/>
            </w:tblPrEx>
          </w:tblPrExChange>
        </w:tblPrEx>
        <w:trPr>
          <w:trHeight w:val="480"/>
          <w:del w:id="498" w:author="Sam Dent" w:date="2026-09-03T11:07:00Z"/>
          <w:trPrChange w:id="499"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500"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3F9E0CD7" w14:textId="77777777" w:rsidR="00186DA9" w:rsidRPr="00186DA9" w:rsidDel="00597601" w:rsidRDefault="00186DA9" w:rsidP="00186DA9">
            <w:pPr>
              <w:widowControl/>
              <w:spacing w:after="0"/>
              <w:jc w:val="left"/>
              <w:rPr>
                <w:del w:id="501"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502"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2D5F65B4" w14:textId="77777777" w:rsidR="00186DA9" w:rsidRPr="00186DA9" w:rsidDel="00597601" w:rsidRDefault="00186DA9" w:rsidP="00186DA9">
            <w:pPr>
              <w:widowControl/>
              <w:spacing w:after="0"/>
              <w:jc w:val="left"/>
              <w:rPr>
                <w:del w:id="503" w:author="Sam Dent" w:date="2026-09-03T11:07:00Z" w16du:dateUtc="2026-09-03T10:07:00Z"/>
                <w:rFonts w:cs="Calibri"/>
                <w:color w:val="000000"/>
                <w:sz w:val="18"/>
                <w:szCs w:val="18"/>
              </w:rPr>
            </w:pPr>
          </w:p>
        </w:tc>
        <w:tc>
          <w:tcPr>
            <w:tcW w:w="2589" w:type="dxa"/>
            <w:tcBorders>
              <w:top w:val="nil"/>
              <w:left w:val="nil"/>
              <w:bottom w:val="single" w:sz="4" w:space="0" w:color="auto"/>
              <w:right w:val="single" w:sz="4" w:space="0" w:color="auto"/>
            </w:tcBorders>
            <w:vAlign w:val="center"/>
            <w:tcPrChange w:id="504"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3FCD7CD0" w14:textId="14903E2E" w:rsidR="00186DA9" w:rsidRPr="00186DA9" w:rsidDel="00597601" w:rsidRDefault="00186DA9" w:rsidP="00186DA9">
            <w:pPr>
              <w:widowControl/>
              <w:spacing w:after="0"/>
              <w:jc w:val="left"/>
              <w:rPr>
                <w:del w:id="505" w:author="Sam Dent" w:date="2026-09-03T11:07:00Z" w16du:dateUtc="2026-09-03T10:07:00Z"/>
                <w:rFonts w:ascii="Aptos Narrow" w:hAnsi="Aptos Narrow"/>
                <w:color w:val="000000"/>
                <w:sz w:val="18"/>
                <w:szCs w:val="18"/>
              </w:rPr>
            </w:pPr>
            <w:del w:id="506" w:author="Sam Dent" w:date="2026-06-05T05:51:00Z" w16du:dateUtc="2026-06-05T09:51:00Z">
              <w:r w:rsidRPr="00186DA9" w:rsidDel="00EF7E91">
                <w:rPr>
                  <w:rFonts w:ascii="Aptos Narrow" w:hAnsi="Aptos Narrow"/>
                  <w:color w:val="000000"/>
                  <w:sz w:val="18"/>
                  <w:szCs w:val="18"/>
                </w:rPr>
                <w:delText>4.1.11 Commercial LED Grow Lights</w:delText>
              </w:r>
            </w:del>
          </w:p>
        </w:tc>
        <w:tc>
          <w:tcPr>
            <w:tcW w:w="2430" w:type="dxa"/>
            <w:tcBorders>
              <w:top w:val="nil"/>
              <w:left w:val="nil"/>
              <w:bottom w:val="single" w:sz="4" w:space="0" w:color="auto"/>
              <w:right w:val="single" w:sz="4" w:space="0" w:color="auto"/>
            </w:tcBorders>
            <w:vAlign w:val="center"/>
            <w:tcPrChange w:id="507"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493A09E9" w14:textId="34CC16B7" w:rsidR="00186DA9" w:rsidRPr="00186DA9" w:rsidDel="00597601" w:rsidRDefault="00186DA9" w:rsidP="00186DA9">
            <w:pPr>
              <w:widowControl/>
              <w:spacing w:after="0"/>
              <w:jc w:val="left"/>
              <w:rPr>
                <w:del w:id="508" w:author="Sam Dent" w:date="2026-09-03T11:07:00Z" w16du:dateUtc="2026-09-03T10:07:00Z"/>
                <w:rFonts w:ascii="Aptos Narrow" w:hAnsi="Aptos Narrow"/>
                <w:color w:val="000000"/>
                <w:sz w:val="18"/>
                <w:szCs w:val="18"/>
              </w:rPr>
            </w:pPr>
            <w:del w:id="509" w:author="Sam Dent" w:date="2026-06-05T05:51:00Z" w16du:dateUtc="2026-06-05T09:51:00Z">
              <w:r w:rsidRPr="00186DA9" w:rsidDel="00EF7E91">
                <w:rPr>
                  <w:rFonts w:ascii="Aptos Narrow" w:hAnsi="Aptos Narrow"/>
                  <w:color w:val="000000"/>
                  <w:sz w:val="18"/>
                  <w:szCs w:val="18"/>
                </w:rPr>
                <w:delText>CI-AGE-GROW-V08-260101</w:delText>
              </w:r>
            </w:del>
          </w:p>
        </w:tc>
        <w:tc>
          <w:tcPr>
            <w:tcW w:w="947" w:type="dxa"/>
            <w:tcBorders>
              <w:top w:val="nil"/>
              <w:left w:val="nil"/>
              <w:bottom w:val="single" w:sz="4" w:space="0" w:color="auto"/>
              <w:right w:val="single" w:sz="4" w:space="0" w:color="auto"/>
            </w:tcBorders>
            <w:vAlign w:val="center"/>
            <w:tcPrChange w:id="510"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529AFB06" w14:textId="11DF0B95" w:rsidR="00186DA9" w:rsidRPr="00186DA9" w:rsidDel="00597601" w:rsidRDefault="00186DA9" w:rsidP="00186DA9">
            <w:pPr>
              <w:widowControl/>
              <w:spacing w:after="0"/>
              <w:jc w:val="center"/>
              <w:rPr>
                <w:del w:id="511" w:author="Sam Dent" w:date="2026-09-03T11:07:00Z" w16du:dateUtc="2026-09-03T10:07:00Z"/>
                <w:rFonts w:ascii="Aptos Narrow" w:hAnsi="Aptos Narrow"/>
                <w:color w:val="000000"/>
                <w:sz w:val="18"/>
                <w:szCs w:val="18"/>
              </w:rPr>
            </w:pPr>
            <w:del w:id="512"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513"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E9CE4AE" w14:textId="2B4BB156" w:rsidR="00186DA9" w:rsidRPr="00186DA9" w:rsidDel="00597601" w:rsidRDefault="00186DA9" w:rsidP="00186DA9">
            <w:pPr>
              <w:widowControl/>
              <w:spacing w:after="0"/>
              <w:jc w:val="left"/>
              <w:rPr>
                <w:del w:id="514" w:author="Sam Dent" w:date="2026-09-03T11:07:00Z" w16du:dateUtc="2026-09-03T10:07:00Z"/>
                <w:rFonts w:ascii="Aptos Narrow" w:hAnsi="Aptos Narrow"/>
                <w:color w:val="000000"/>
                <w:sz w:val="18"/>
                <w:szCs w:val="18"/>
              </w:rPr>
            </w:pPr>
            <w:del w:id="515" w:author="Sam Dent" w:date="2026-06-05T05:51:00Z" w16du:dateUtc="2026-06-05T09:51:00Z">
              <w:r w:rsidRPr="00186DA9" w:rsidDel="00EF7E91">
                <w:rPr>
                  <w:rFonts w:ascii="Aptos Narrow" w:hAnsi="Aptos Narrow"/>
                  <w:color w:val="000000"/>
                  <w:sz w:val="18"/>
                  <w:szCs w:val="18"/>
                </w:rPr>
                <w:delText>Updated DLC Horticultural Specifications to v4.0.</w:delText>
              </w:r>
              <w:r w:rsidR="00F97906" w:rsidDel="00EF7E91">
                <w:rPr>
                  <w:rFonts w:ascii="Aptos Narrow" w:hAnsi="Aptos Narrow"/>
                  <w:color w:val="000000"/>
                  <w:sz w:val="18"/>
                  <w:szCs w:val="18"/>
                </w:rPr>
                <w:delText xml:space="preserve"> Measure cost update.</w:delText>
              </w:r>
              <w:r w:rsidRPr="00186DA9" w:rsidDel="00EF7E91">
                <w:rPr>
                  <w:rFonts w:ascii="Aptos Narrow" w:hAnsi="Aptos Narrow"/>
                  <w:color w:val="000000"/>
                  <w:sz w:val="18"/>
                  <w:szCs w:val="18"/>
                </w:rPr>
                <w:delText xml:space="preserve"> Greenhouse hours added. Nomenclature updated.</w:delText>
              </w:r>
            </w:del>
          </w:p>
        </w:tc>
        <w:tc>
          <w:tcPr>
            <w:tcW w:w="1078" w:type="dxa"/>
            <w:tcBorders>
              <w:top w:val="nil"/>
              <w:left w:val="nil"/>
              <w:bottom w:val="single" w:sz="4" w:space="0" w:color="auto"/>
              <w:right w:val="single" w:sz="4" w:space="0" w:color="auto"/>
            </w:tcBorders>
            <w:vAlign w:val="center"/>
            <w:tcPrChange w:id="516"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03FDB657" w14:textId="46C918CD" w:rsidR="00186DA9" w:rsidRPr="00186DA9" w:rsidDel="00597601" w:rsidRDefault="00186DA9" w:rsidP="00186DA9">
            <w:pPr>
              <w:widowControl/>
              <w:spacing w:after="0"/>
              <w:jc w:val="left"/>
              <w:rPr>
                <w:del w:id="517" w:author="Sam Dent" w:date="2026-09-03T11:07:00Z" w16du:dateUtc="2026-09-03T10:07:00Z"/>
                <w:rFonts w:ascii="Aptos Narrow" w:hAnsi="Aptos Narrow"/>
                <w:color w:val="000000"/>
                <w:sz w:val="18"/>
                <w:szCs w:val="18"/>
              </w:rPr>
            </w:pPr>
            <w:del w:id="518" w:author="Sam Dent" w:date="2026-09-01T10:43:00Z" w16du:dateUtc="2026-09-01T09:43:00Z">
              <w:r w:rsidRPr="00186DA9" w:rsidDel="001E01A7">
                <w:rPr>
                  <w:rFonts w:ascii="Aptos Narrow" w:hAnsi="Aptos Narrow"/>
                  <w:color w:val="000000"/>
                  <w:sz w:val="18"/>
                  <w:szCs w:val="18"/>
                </w:rPr>
                <w:delText>No change</w:delText>
              </w:r>
            </w:del>
          </w:p>
        </w:tc>
      </w:tr>
      <w:tr w:rsidR="00770CE6" w:rsidRPr="00186DA9" w:rsidDel="00597601" w14:paraId="680C841A" w14:textId="595C551C" w:rsidTr="001E01A7">
        <w:tblPrEx>
          <w:tblW w:w="14373" w:type="dxa"/>
          <w:tblInd w:w="-455" w:type="dxa"/>
          <w:tblPrExChange w:id="519" w:author="Sam Dent" w:date="2026-09-01T10:43:00Z" w16du:dateUtc="2026-09-01T09:43:00Z">
            <w:tblPrEx>
              <w:tblW w:w="14373" w:type="dxa"/>
              <w:tblInd w:w="-455" w:type="dxa"/>
            </w:tblPrEx>
          </w:tblPrExChange>
        </w:tblPrEx>
        <w:trPr>
          <w:trHeight w:val="240"/>
          <w:del w:id="520" w:author="Sam Dent" w:date="2026-09-03T11:07:00Z"/>
          <w:trPrChange w:id="521"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522"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7FF592B6" w14:textId="77777777" w:rsidR="00186DA9" w:rsidRPr="00186DA9" w:rsidDel="00597601" w:rsidRDefault="00186DA9" w:rsidP="00186DA9">
            <w:pPr>
              <w:widowControl/>
              <w:spacing w:after="0"/>
              <w:jc w:val="left"/>
              <w:rPr>
                <w:del w:id="523"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524"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0B0A5BDD" w14:textId="77777777" w:rsidR="00186DA9" w:rsidRPr="00186DA9" w:rsidDel="00597601" w:rsidRDefault="00186DA9" w:rsidP="00186DA9">
            <w:pPr>
              <w:widowControl/>
              <w:spacing w:after="0"/>
              <w:jc w:val="left"/>
              <w:rPr>
                <w:del w:id="525" w:author="Sam Dent" w:date="2026-09-03T11:07:00Z" w16du:dateUtc="2026-09-03T10:07:00Z"/>
                <w:rFonts w:cs="Calibri"/>
                <w:color w:val="000000"/>
                <w:sz w:val="18"/>
                <w:szCs w:val="18"/>
              </w:rPr>
            </w:pPr>
          </w:p>
        </w:tc>
        <w:tc>
          <w:tcPr>
            <w:tcW w:w="2589" w:type="dxa"/>
            <w:tcBorders>
              <w:top w:val="nil"/>
              <w:left w:val="nil"/>
              <w:bottom w:val="single" w:sz="4" w:space="0" w:color="auto"/>
              <w:right w:val="single" w:sz="4" w:space="0" w:color="auto"/>
            </w:tcBorders>
            <w:vAlign w:val="center"/>
            <w:tcPrChange w:id="526"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2772D79F" w14:textId="3956F742" w:rsidR="00186DA9" w:rsidRPr="00186DA9" w:rsidDel="00597601" w:rsidRDefault="00186DA9" w:rsidP="00186DA9">
            <w:pPr>
              <w:widowControl/>
              <w:spacing w:after="0"/>
              <w:jc w:val="left"/>
              <w:rPr>
                <w:del w:id="527" w:author="Sam Dent" w:date="2026-09-03T11:07:00Z" w16du:dateUtc="2026-09-03T10:07:00Z"/>
                <w:rFonts w:ascii="Aptos Narrow" w:hAnsi="Aptos Narrow"/>
                <w:color w:val="000000"/>
                <w:sz w:val="18"/>
                <w:szCs w:val="18"/>
              </w:rPr>
            </w:pPr>
            <w:del w:id="528" w:author="Sam Dent" w:date="2026-06-05T05:51:00Z" w16du:dateUtc="2026-06-05T09:51:00Z">
              <w:r w:rsidRPr="00186DA9" w:rsidDel="00EF7E91">
                <w:rPr>
                  <w:rFonts w:ascii="Aptos Narrow" w:hAnsi="Aptos Narrow"/>
                  <w:color w:val="000000"/>
                  <w:sz w:val="18"/>
                  <w:szCs w:val="18"/>
                </w:rPr>
                <w:delText>4.1.19 ENERGY STAR Dairy Water Heater</w:delText>
              </w:r>
            </w:del>
          </w:p>
        </w:tc>
        <w:tc>
          <w:tcPr>
            <w:tcW w:w="2430" w:type="dxa"/>
            <w:tcBorders>
              <w:top w:val="nil"/>
              <w:left w:val="nil"/>
              <w:bottom w:val="single" w:sz="4" w:space="0" w:color="auto"/>
              <w:right w:val="single" w:sz="4" w:space="0" w:color="auto"/>
            </w:tcBorders>
            <w:vAlign w:val="center"/>
            <w:tcPrChange w:id="529"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7BC6BA49" w14:textId="0B82F0A7" w:rsidR="00186DA9" w:rsidRPr="00186DA9" w:rsidDel="00597601" w:rsidRDefault="00186DA9" w:rsidP="00186DA9">
            <w:pPr>
              <w:widowControl/>
              <w:spacing w:after="0"/>
              <w:jc w:val="left"/>
              <w:rPr>
                <w:del w:id="530" w:author="Sam Dent" w:date="2026-09-03T11:07:00Z" w16du:dateUtc="2026-09-03T10:07:00Z"/>
                <w:rFonts w:ascii="Aptos Narrow" w:hAnsi="Aptos Narrow"/>
                <w:color w:val="000000"/>
                <w:sz w:val="18"/>
                <w:szCs w:val="18"/>
              </w:rPr>
            </w:pPr>
            <w:del w:id="531" w:author="Sam Dent" w:date="2026-06-05T05:51:00Z" w16du:dateUtc="2026-06-05T09:51:00Z">
              <w:r w:rsidRPr="00186DA9" w:rsidDel="00EF7E91">
                <w:rPr>
                  <w:rFonts w:ascii="Aptos Narrow" w:hAnsi="Aptos Narrow"/>
                  <w:color w:val="000000"/>
                  <w:sz w:val="18"/>
                  <w:szCs w:val="18"/>
                </w:rPr>
                <w:delText>CI-AGE-ESWH-V05-260101</w:delText>
              </w:r>
            </w:del>
          </w:p>
        </w:tc>
        <w:tc>
          <w:tcPr>
            <w:tcW w:w="947" w:type="dxa"/>
            <w:tcBorders>
              <w:top w:val="nil"/>
              <w:left w:val="nil"/>
              <w:bottom w:val="single" w:sz="4" w:space="0" w:color="auto"/>
              <w:right w:val="single" w:sz="4" w:space="0" w:color="auto"/>
            </w:tcBorders>
            <w:vAlign w:val="center"/>
            <w:tcPrChange w:id="532"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11E58652" w14:textId="3E2AD039" w:rsidR="00186DA9" w:rsidRPr="00186DA9" w:rsidDel="00597601" w:rsidRDefault="00186DA9" w:rsidP="00186DA9">
            <w:pPr>
              <w:widowControl/>
              <w:spacing w:after="0"/>
              <w:jc w:val="center"/>
              <w:rPr>
                <w:del w:id="533" w:author="Sam Dent" w:date="2026-09-03T11:07:00Z" w16du:dateUtc="2026-09-03T10:07:00Z"/>
                <w:rFonts w:ascii="Aptos Narrow" w:hAnsi="Aptos Narrow"/>
                <w:color w:val="000000"/>
                <w:sz w:val="18"/>
                <w:szCs w:val="18"/>
              </w:rPr>
            </w:pPr>
            <w:del w:id="534"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535"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2D5EBEBF" w14:textId="7CAE1A10" w:rsidR="00186DA9" w:rsidRPr="00186DA9" w:rsidDel="00597601" w:rsidRDefault="00186DA9" w:rsidP="00186DA9">
            <w:pPr>
              <w:widowControl/>
              <w:spacing w:after="0"/>
              <w:jc w:val="left"/>
              <w:rPr>
                <w:del w:id="536" w:author="Sam Dent" w:date="2026-09-03T11:07:00Z" w16du:dateUtc="2026-09-03T10:07:00Z"/>
                <w:rFonts w:ascii="Aptos Narrow" w:hAnsi="Aptos Narrow"/>
                <w:color w:val="000000"/>
                <w:sz w:val="18"/>
                <w:szCs w:val="18"/>
              </w:rPr>
            </w:pPr>
            <w:del w:id="537" w:author="Sam Dent" w:date="2026-06-05T05:51:00Z" w16du:dateUtc="2026-06-05T09:51:00Z">
              <w:r w:rsidRPr="00186DA9" w:rsidDel="00EF7E91">
                <w:rPr>
                  <w:rFonts w:ascii="Aptos Narrow" w:hAnsi="Aptos Narrow"/>
                  <w:color w:val="000000"/>
                  <w:sz w:val="18"/>
                  <w:szCs w:val="18"/>
                </w:rPr>
                <w:delText>Addition of language on possible ENERGY STAR retirement.</w:delText>
              </w:r>
            </w:del>
          </w:p>
        </w:tc>
        <w:tc>
          <w:tcPr>
            <w:tcW w:w="1078" w:type="dxa"/>
            <w:tcBorders>
              <w:top w:val="nil"/>
              <w:left w:val="nil"/>
              <w:bottom w:val="single" w:sz="4" w:space="0" w:color="auto"/>
              <w:right w:val="single" w:sz="4" w:space="0" w:color="auto"/>
            </w:tcBorders>
            <w:vAlign w:val="center"/>
            <w:tcPrChange w:id="538"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26C87FC1" w14:textId="2BC952B5" w:rsidR="00186DA9" w:rsidRPr="00186DA9" w:rsidDel="00597601" w:rsidRDefault="00186DA9" w:rsidP="00186DA9">
            <w:pPr>
              <w:widowControl/>
              <w:spacing w:after="0"/>
              <w:jc w:val="left"/>
              <w:rPr>
                <w:del w:id="539" w:author="Sam Dent" w:date="2026-09-03T11:07:00Z" w16du:dateUtc="2026-09-03T10:07:00Z"/>
                <w:rFonts w:ascii="Aptos Narrow" w:hAnsi="Aptos Narrow"/>
                <w:color w:val="000000"/>
                <w:sz w:val="18"/>
                <w:szCs w:val="18"/>
              </w:rPr>
            </w:pPr>
            <w:del w:id="540" w:author="Sam Dent" w:date="2026-09-01T10:43:00Z" w16du:dateUtc="2026-09-01T09:43:00Z">
              <w:r w:rsidRPr="00186DA9" w:rsidDel="001E01A7">
                <w:rPr>
                  <w:rFonts w:ascii="Aptos Narrow" w:hAnsi="Aptos Narrow"/>
                  <w:color w:val="000000"/>
                  <w:sz w:val="18"/>
                  <w:szCs w:val="18"/>
                </w:rPr>
                <w:delText>No change</w:delText>
              </w:r>
            </w:del>
          </w:p>
        </w:tc>
      </w:tr>
      <w:tr w:rsidR="00770CE6" w:rsidRPr="00186DA9" w:rsidDel="00597601" w14:paraId="36533AAE" w14:textId="476A0133" w:rsidTr="001E01A7">
        <w:tblPrEx>
          <w:tblW w:w="14373" w:type="dxa"/>
          <w:tblInd w:w="-455" w:type="dxa"/>
          <w:tblPrExChange w:id="541" w:author="Sam Dent" w:date="2026-09-01T10:43:00Z" w16du:dateUtc="2026-09-01T09:43:00Z">
            <w:tblPrEx>
              <w:tblW w:w="14373" w:type="dxa"/>
              <w:tblInd w:w="-455" w:type="dxa"/>
            </w:tblPrEx>
          </w:tblPrExChange>
        </w:tblPrEx>
        <w:trPr>
          <w:trHeight w:val="240"/>
          <w:del w:id="542" w:author="Sam Dent" w:date="2026-09-03T11:07:00Z"/>
          <w:trPrChange w:id="543"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544"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616128A5" w14:textId="77777777" w:rsidR="00186DA9" w:rsidRPr="00186DA9" w:rsidDel="00597601" w:rsidRDefault="00186DA9" w:rsidP="00186DA9">
            <w:pPr>
              <w:widowControl/>
              <w:spacing w:after="0"/>
              <w:jc w:val="left"/>
              <w:rPr>
                <w:del w:id="545"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546"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67613926" w14:textId="77777777" w:rsidR="00186DA9" w:rsidRPr="00186DA9" w:rsidDel="00597601" w:rsidRDefault="00186DA9" w:rsidP="00186DA9">
            <w:pPr>
              <w:widowControl/>
              <w:spacing w:after="0"/>
              <w:jc w:val="left"/>
              <w:rPr>
                <w:del w:id="547" w:author="Sam Dent" w:date="2026-09-03T11:07:00Z" w16du:dateUtc="2026-09-03T10:07:00Z"/>
                <w:rFonts w:cs="Calibri"/>
                <w:color w:val="000000"/>
                <w:sz w:val="18"/>
                <w:szCs w:val="18"/>
              </w:rPr>
            </w:pPr>
          </w:p>
        </w:tc>
        <w:tc>
          <w:tcPr>
            <w:tcW w:w="2589" w:type="dxa"/>
            <w:tcBorders>
              <w:top w:val="nil"/>
              <w:left w:val="nil"/>
              <w:bottom w:val="single" w:sz="4" w:space="0" w:color="auto"/>
              <w:right w:val="single" w:sz="4" w:space="0" w:color="auto"/>
            </w:tcBorders>
            <w:vAlign w:val="center"/>
            <w:tcPrChange w:id="548"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17DA66A3" w14:textId="3F91937B" w:rsidR="00186DA9" w:rsidRPr="00186DA9" w:rsidDel="00597601" w:rsidRDefault="00186DA9" w:rsidP="00186DA9">
            <w:pPr>
              <w:widowControl/>
              <w:spacing w:after="0"/>
              <w:jc w:val="left"/>
              <w:rPr>
                <w:del w:id="549" w:author="Sam Dent" w:date="2026-09-03T11:07:00Z" w16du:dateUtc="2026-09-03T10:07:00Z"/>
                <w:rFonts w:ascii="Aptos Narrow" w:hAnsi="Aptos Narrow"/>
                <w:color w:val="000000"/>
                <w:sz w:val="18"/>
                <w:szCs w:val="18"/>
              </w:rPr>
            </w:pPr>
            <w:del w:id="550" w:author="Sam Dent" w:date="2026-06-05T05:51:00Z" w16du:dateUtc="2026-06-05T09:51:00Z">
              <w:r w:rsidRPr="00186DA9" w:rsidDel="00EF7E91">
                <w:rPr>
                  <w:rFonts w:ascii="Aptos Narrow" w:hAnsi="Aptos Narrow"/>
                  <w:color w:val="000000"/>
                  <w:sz w:val="18"/>
                  <w:szCs w:val="18"/>
                </w:rPr>
                <w:delText>4.1.21 Indoor Agriculture Dehumidifier</w:delText>
              </w:r>
            </w:del>
          </w:p>
        </w:tc>
        <w:tc>
          <w:tcPr>
            <w:tcW w:w="2430" w:type="dxa"/>
            <w:tcBorders>
              <w:top w:val="nil"/>
              <w:left w:val="nil"/>
              <w:bottom w:val="single" w:sz="4" w:space="0" w:color="auto"/>
              <w:right w:val="single" w:sz="4" w:space="0" w:color="auto"/>
            </w:tcBorders>
            <w:vAlign w:val="center"/>
            <w:tcPrChange w:id="551"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30A02A0C" w14:textId="557689CE" w:rsidR="00186DA9" w:rsidRPr="00186DA9" w:rsidDel="00597601" w:rsidRDefault="00186DA9" w:rsidP="00186DA9">
            <w:pPr>
              <w:widowControl/>
              <w:spacing w:after="0"/>
              <w:jc w:val="left"/>
              <w:rPr>
                <w:del w:id="552" w:author="Sam Dent" w:date="2026-09-03T11:07:00Z" w16du:dateUtc="2026-09-03T10:07:00Z"/>
                <w:rFonts w:ascii="Aptos Narrow" w:hAnsi="Aptos Narrow"/>
                <w:color w:val="000000"/>
                <w:sz w:val="18"/>
                <w:szCs w:val="18"/>
              </w:rPr>
            </w:pPr>
            <w:del w:id="553" w:author="Sam Dent" w:date="2026-06-05T05:51:00Z" w16du:dateUtc="2026-06-05T09:51:00Z">
              <w:r w:rsidRPr="00186DA9" w:rsidDel="00EF7E91">
                <w:rPr>
                  <w:rFonts w:ascii="Aptos Narrow" w:hAnsi="Aptos Narrow"/>
                  <w:color w:val="000000"/>
                  <w:sz w:val="18"/>
                  <w:szCs w:val="18"/>
                </w:rPr>
                <w:delText>CI-AGE-DEHU-V01-260101</w:delText>
              </w:r>
            </w:del>
          </w:p>
        </w:tc>
        <w:tc>
          <w:tcPr>
            <w:tcW w:w="947" w:type="dxa"/>
            <w:tcBorders>
              <w:top w:val="nil"/>
              <w:left w:val="nil"/>
              <w:bottom w:val="single" w:sz="4" w:space="0" w:color="auto"/>
              <w:right w:val="single" w:sz="4" w:space="0" w:color="auto"/>
            </w:tcBorders>
            <w:vAlign w:val="center"/>
            <w:tcPrChange w:id="554"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0B79D5FF" w14:textId="52AD17CA" w:rsidR="00186DA9" w:rsidRPr="00186DA9" w:rsidDel="00597601" w:rsidRDefault="00186DA9" w:rsidP="00186DA9">
            <w:pPr>
              <w:widowControl/>
              <w:spacing w:after="0"/>
              <w:jc w:val="center"/>
              <w:rPr>
                <w:del w:id="555" w:author="Sam Dent" w:date="2026-09-03T11:07:00Z" w16du:dateUtc="2026-09-03T10:07:00Z"/>
                <w:rFonts w:ascii="Aptos Narrow" w:hAnsi="Aptos Narrow"/>
                <w:color w:val="000000"/>
                <w:sz w:val="18"/>
                <w:szCs w:val="18"/>
              </w:rPr>
            </w:pPr>
            <w:del w:id="556" w:author="Sam Dent" w:date="2026-06-05T05:51:00Z" w16du:dateUtc="2026-06-05T09:51:00Z">
              <w:r w:rsidRPr="00186DA9" w:rsidDel="00EF7E91">
                <w:rPr>
                  <w:rFonts w:ascii="Aptos Narrow" w:hAnsi="Aptos Narrow"/>
                  <w:color w:val="000000"/>
                  <w:sz w:val="18"/>
                  <w:szCs w:val="18"/>
                </w:rPr>
                <w:delText>New</w:delText>
              </w:r>
            </w:del>
          </w:p>
        </w:tc>
        <w:tc>
          <w:tcPr>
            <w:tcW w:w="4968" w:type="dxa"/>
            <w:tcBorders>
              <w:top w:val="nil"/>
              <w:left w:val="nil"/>
              <w:bottom w:val="single" w:sz="4" w:space="0" w:color="auto"/>
              <w:right w:val="single" w:sz="4" w:space="0" w:color="auto"/>
            </w:tcBorders>
            <w:vAlign w:val="center"/>
            <w:tcPrChange w:id="557"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5C133DA0" w14:textId="5858687B" w:rsidR="00186DA9" w:rsidRPr="00186DA9" w:rsidDel="00597601" w:rsidRDefault="00186DA9" w:rsidP="00186DA9">
            <w:pPr>
              <w:widowControl/>
              <w:spacing w:after="0"/>
              <w:jc w:val="left"/>
              <w:rPr>
                <w:del w:id="558" w:author="Sam Dent" w:date="2026-09-03T11:07:00Z" w16du:dateUtc="2026-09-03T10:07:00Z"/>
                <w:rFonts w:ascii="Aptos Narrow" w:hAnsi="Aptos Narrow"/>
                <w:color w:val="000000"/>
                <w:sz w:val="18"/>
                <w:szCs w:val="18"/>
              </w:rPr>
            </w:pPr>
            <w:del w:id="559" w:author="Sam Dent" w:date="2026-06-05T05:51:00Z" w16du:dateUtc="2026-06-05T09:51:00Z">
              <w:r w:rsidRPr="00186DA9" w:rsidDel="00EF7E91">
                <w:rPr>
                  <w:rFonts w:ascii="Aptos Narrow" w:hAnsi="Aptos Narrow"/>
                  <w:color w:val="000000"/>
                  <w:sz w:val="18"/>
                  <w:szCs w:val="18"/>
                </w:rPr>
                <w:delText>New measure</w:delText>
              </w:r>
            </w:del>
          </w:p>
        </w:tc>
        <w:tc>
          <w:tcPr>
            <w:tcW w:w="1078" w:type="dxa"/>
            <w:tcBorders>
              <w:top w:val="nil"/>
              <w:left w:val="nil"/>
              <w:bottom w:val="single" w:sz="4" w:space="0" w:color="auto"/>
              <w:right w:val="single" w:sz="4" w:space="0" w:color="auto"/>
            </w:tcBorders>
            <w:vAlign w:val="center"/>
            <w:tcPrChange w:id="560"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6930007C" w14:textId="6576A23F" w:rsidR="00186DA9" w:rsidRPr="00186DA9" w:rsidDel="00597601" w:rsidRDefault="00186DA9" w:rsidP="00186DA9">
            <w:pPr>
              <w:widowControl/>
              <w:spacing w:after="0"/>
              <w:jc w:val="left"/>
              <w:rPr>
                <w:del w:id="561" w:author="Sam Dent" w:date="2026-09-03T11:07:00Z" w16du:dateUtc="2026-09-03T10:07:00Z"/>
                <w:rFonts w:ascii="Aptos Narrow" w:hAnsi="Aptos Narrow"/>
                <w:color w:val="000000"/>
                <w:sz w:val="18"/>
                <w:szCs w:val="18"/>
              </w:rPr>
            </w:pPr>
            <w:del w:id="562"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0E3A247B" w14:textId="3F4ECFF5" w:rsidTr="001E01A7">
        <w:tblPrEx>
          <w:tblW w:w="14373" w:type="dxa"/>
          <w:tblInd w:w="-455" w:type="dxa"/>
          <w:tblPrExChange w:id="563" w:author="Sam Dent" w:date="2026-09-01T10:43:00Z" w16du:dateUtc="2026-09-01T09:43:00Z">
            <w:tblPrEx>
              <w:tblW w:w="14373" w:type="dxa"/>
              <w:tblInd w:w="-455" w:type="dxa"/>
            </w:tblPrEx>
          </w:tblPrExChange>
        </w:tblPrEx>
        <w:trPr>
          <w:trHeight w:val="240"/>
          <w:del w:id="564" w:author="Sam Dent" w:date="2026-09-03T11:07:00Z"/>
          <w:trPrChange w:id="565"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566"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287AF6AC" w14:textId="77777777" w:rsidR="00186DA9" w:rsidRPr="00186DA9" w:rsidDel="00597601" w:rsidRDefault="00186DA9" w:rsidP="00186DA9">
            <w:pPr>
              <w:widowControl/>
              <w:spacing w:after="0"/>
              <w:jc w:val="left"/>
              <w:rPr>
                <w:del w:id="567" w:author="Sam Dent" w:date="2026-09-03T11:07:00Z" w16du:dateUtc="2026-09-03T10:07:00Z"/>
                <w:rFonts w:ascii="Aptos Narrow" w:hAnsi="Aptos Narrow"/>
                <w:color w:val="000000"/>
                <w:sz w:val="18"/>
                <w:szCs w:val="18"/>
              </w:rPr>
            </w:pPr>
          </w:p>
        </w:tc>
        <w:tc>
          <w:tcPr>
            <w:tcW w:w="1256" w:type="dxa"/>
            <w:vMerge w:val="restart"/>
            <w:tcBorders>
              <w:top w:val="nil"/>
              <w:left w:val="single" w:sz="4" w:space="0" w:color="auto"/>
              <w:bottom w:val="single" w:sz="4" w:space="0" w:color="auto"/>
              <w:right w:val="single" w:sz="4" w:space="0" w:color="auto"/>
            </w:tcBorders>
            <w:vAlign w:val="center"/>
            <w:tcPrChange w:id="568" w:author="Sam Dent" w:date="2026-09-01T10:43:00Z" w16du:dateUtc="2026-09-01T09:43:00Z">
              <w:tcPr>
                <w:tcW w:w="1256" w:type="dxa"/>
                <w:vMerge w:val="restart"/>
                <w:tcBorders>
                  <w:top w:val="nil"/>
                  <w:left w:val="single" w:sz="4" w:space="0" w:color="auto"/>
                  <w:bottom w:val="single" w:sz="4" w:space="0" w:color="auto"/>
                  <w:right w:val="single" w:sz="4" w:space="0" w:color="auto"/>
                </w:tcBorders>
                <w:vAlign w:val="center"/>
              </w:tcPr>
            </w:tcPrChange>
          </w:tcPr>
          <w:p w14:paraId="1055DDF5" w14:textId="342C67F1" w:rsidR="00186DA9" w:rsidRPr="00186DA9" w:rsidDel="00597601" w:rsidRDefault="00186DA9" w:rsidP="00186DA9">
            <w:pPr>
              <w:widowControl/>
              <w:spacing w:after="0"/>
              <w:jc w:val="center"/>
              <w:rPr>
                <w:del w:id="569" w:author="Sam Dent" w:date="2026-09-03T11:07:00Z" w16du:dateUtc="2026-09-03T10:07:00Z"/>
                <w:rFonts w:ascii="Aptos Narrow" w:hAnsi="Aptos Narrow"/>
                <w:color w:val="000000"/>
                <w:sz w:val="18"/>
                <w:szCs w:val="18"/>
              </w:rPr>
            </w:pPr>
            <w:del w:id="570" w:author="Sam Dent" w:date="2026-06-05T05:51:00Z" w16du:dateUtc="2026-06-05T09:51:00Z">
              <w:r w:rsidRPr="00186DA9" w:rsidDel="00EF7E91">
                <w:rPr>
                  <w:rFonts w:ascii="Aptos Narrow" w:hAnsi="Aptos Narrow"/>
                  <w:color w:val="000000"/>
                  <w:sz w:val="18"/>
                  <w:szCs w:val="18"/>
                </w:rPr>
                <w:delText>Kitchen Equipment</w:delText>
              </w:r>
            </w:del>
          </w:p>
        </w:tc>
        <w:tc>
          <w:tcPr>
            <w:tcW w:w="2589" w:type="dxa"/>
            <w:tcBorders>
              <w:top w:val="nil"/>
              <w:left w:val="nil"/>
              <w:bottom w:val="single" w:sz="4" w:space="0" w:color="auto"/>
              <w:right w:val="single" w:sz="4" w:space="0" w:color="auto"/>
            </w:tcBorders>
            <w:vAlign w:val="center"/>
            <w:tcPrChange w:id="571"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4930BFB1" w14:textId="5CA15450" w:rsidR="00186DA9" w:rsidRPr="00186DA9" w:rsidDel="00597601" w:rsidRDefault="00186DA9" w:rsidP="00186DA9">
            <w:pPr>
              <w:widowControl/>
              <w:spacing w:after="0"/>
              <w:jc w:val="left"/>
              <w:rPr>
                <w:del w:id="572" w:author="Sam Dent" w:date="2026-09-03T11:07:00Z" w16du:dateUtc="2026-09-03T10:07:00Z"/>
                <w:rFonts w:ascii="Aptos Narrow" w:hAnsi="Aptos Narrow"/>
                <w:color w:val="000000"/>
                <w:sz w:val="18"/>
                <w:szCs w:val="18"/>
              </w:rPr>
            </w:pPr>
            <w:del w:id="573" w:author="Sam Dent" w:date="2026-06-05T05:51:00Z" w16du:dateUtc="2026-06-05T09:51:00Z">
              <w:r w:rsidRPr="00186DA9" w:rsidDel="00EF7E91">
                <w:rPr>
                  <w:rFonts w:ascii="Aptos Narrow" w:hAnsi="Aptos Narrow"/>
                  <w:color w:val="000000"/>
                  <w:sz w:val="18"/>
                  <w:szCs w:val="18"/>
                </w:rPr>
                <w:delText>4.2.1 Combination Oven</w:delText>
              </w:r>
            </w:del>
          </w:p>
        </w:tc>
        <w:tc>
          <w:tcPr>
            <w:tcW w:w="2430" w:type="dxa"/>
            <w:tcBorders>
              <w:top w:val="nil"/>
              <w:left w:val="nil"/>
              <w:bottom w:val="single" w:sz="4" w:space="0" w:color="auto"/>
              <w:right w:val="single" w:sz="4" w:space="0" w:color="auto"/>
            </w:tcBorders>
            <w:vAlign w:val="center"/>
            <w:tcPrChange w:id="574"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6E36D246" w14:textId="2F8A02FC" w:rsidR="00186DA9" w:rsidRPr="00186DA9" w:rsidDel="00597601" w:rsidRDefault="00186DA9" w:rsidP="00186DA9">
            <w:pPr>
              <w:widowControl/>
              <w:spacing w:after="0"/>
              <w:jc w:val="left"/>
              <w:rPr>
                <w:del w:id="575" w:author="Sam Dent" w:date="2026-09-03T11:07:00Z" w16du:dateUtc="2026-09-03T10:07:00Z"/>
                <w:rFonts w:ascii="Aptos Narrow" w:hAnsi="Aptos Narrow"/>
                <w:color w:val="000000"/>
                <w:sz w:val="18"/>
                <w:szCs w:val="18"/>
              </w:rPr>
            </w:pPr>
            <w:del w:id="576" w:author="Sam Dent" w:date="2026-06-05T05:51:00Z" w16du:dateUtc="2026-06-05T09:51:00Z">
              <w:r w:rsidRPr="00186DA9" w:rsidDel="00EF7E91">
                <w:rPr>
                  <w:rFonts w:ascii="Aptos Narrow" w:hAnsi="Aptos Narrow"/>
                  <w:color w:val="000000"/>
                  <w:sz w:val="18"/>
                  <w:szCs w:val="18"/>
                </w:rPr>
                <w:delText>CI-FSE-CBOV-V07-260101</w:delText>
              </w:r>
            </w:del>
          </w:p>
        </w:tc>
        <w:tc>
          <w:tcPr>
            <w:tcW w:w="947" w:type="dxa"/>
            <w:tcBorders>
              <w:top w:val="nil"/>
              <w:left w:val="nil"/>
              <w:bottom w:val="single" w:sz="4" w:space="0" w:color="auto"/>
              <w:right w:val="single" w:sz="4" w:space="0" w:color="auto"/>
            </w:tcBorders>
            <w:vAlign w:val="center"/>
            <w:tcPrChange w:id="577"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482DB3A0" w14:textId="27F650E4" w:rsidR="00186DA9" w:rsidRPr="00186DA9" w:rsidDel="00597601" w:rsidRDefault="00186DA9" w:rsidP="00186DA9">
            <w:pPr>
              <w:widowControl/>
              <w:spacing w:after="0"/>
              <w:jc w:val="center"/>
              <w:rPr>
                <w:del w:id="578" w:author="Sam Dent" w:date="2026-09-03T11:07:00Z" w16du:dateUtc="2026-09-03T10:07:00Z"/>
                <w:rFonts w:ascii="Aptos Narrow" w:hAnsi="Aptos Narrow"/>
                <w:color w:val="000000"/>
                <w:sz w:val="18"/>
                <w:szCs w:val="18"/>
              </w:rPr>
            </w:pPr>
            <w:del w:id="579"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580"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C50E60E" w14:textId="4ED3A1E3" w:rsidR="00186DA9" w:rsidRPr="00186DA9" w:rsidDel="00597601" w:rsidRDefault="00186DA9" w:rsidP="00186DA9">
            <w:pPr>
              <w:widowControl/>
              <w:spacing w:after="0"/>
              <w:jc w:val="left"/>
              <w:rPr>
                <w:del w:id="581" w:author="Sam Dent" w:date="2026-09-03T11:07:00Z" w16du:dateUtc="2026-09-03T10:07:00Z"/>
                <w:rFonts w:ascii="Aptos Narrow" w:hAnsi="Aptos Narrow"/>
                <w:color w:val="000000"/>
                <w:sz w:val="18"/>
                <w:szCs w:val="18"/>
              </w:rPr>
            </w:pPr>
            <w:del w:id="582" w:author="Sam Dent" w:date="2026-06-05T05:51:00Z" w16du:dateUtc="2026-06-05T09:51:00Z">
              <w:r w:rsidRPr="00186DA9" w:rsidDel="00EF7E91">
                <w:rPr>
                  <w:rFonts w:ascii="Aptos Narrow" w:hAnsi="Aptos Narrow"/>
                  <w:color w:val="000000"/>
                  <w:sz w:val="18"/>
                  <w:szCs w:val="18"/>
                </w:rPr>
                <w:delText>Addition of language on possible ENERGY STAR retirement.</w:delText>
              </w:r>
            </w:del>
          </w:p>
        </w:tc>
        <w:tc>
          <w:tcPr>
            <w:tcW w:w="1078" w:type="dxa"/>
            <w:tcBorders>
              <w:top w:val="nil"/>
              <w:left w:val="nil"/>
              <w:bottom w:val="single" w:sz="4" w:space="0" w:color="auto"/>
              <w:right w:val="single" w:sz="4" w:space="0" w:color="auto"/>
            </w:tcBorders>
            <w:vAlign w:val="center"/>
            <w:tcPrChange w:id="583"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66967443" w14:textId="133B4972" w:rsidR="00186DA9" w:rsidRPr="00186DA9" w:rsidDel="00597601" w:rsidRDefault="00186DA9" w:rsidP="00186DA9">
            <w:pPr>
              <w:widowControl/>
              <w:spacing w:after="0"/>
              <w:jc w:val="left"/>
              <w:rPr>
                <w:del w:id="584" w:author="Sam Dent" w:date="2026-09-03T11:07:00Z" w16du:dateUtc="2026-09-03T10:07:00Z"/>
                <w:rFonts w:ascii="Aptos Narrow" w:hAnsi="Aptos Narrow"/>
                <w:color w:val="000000"/>
                <w:sz w:val="18"/>
                <w:szCs w:val="18"/>
              </w:rPr>
            </w:pPr>
            <w:del w:id="585" w:author="Sam Dent" w:date="2026-09-01T10:43:00Z" w16du:dateUtc="2026-09-01T09:43:00Z">
              <w:r w:rsidRPr="00186DA9" w:rsidDel="001E01A7">
                <w:rPr>
                  <w:rFonts w:ascii="Aptos Narrow" w:hAnsi="Aptos Narrow"/>
                  <w:color w:val="000000"/>
                  <w:sz w:val="18"/>
                  <w:szCs w:val="18"/>
                </w:rPr>
                <w:delText>No change</w:delText>
              </w:r>
            </w:del>
          </w:p>
        </w:tc>
      </w:tr>
      <w:tr w:rsidR="00770CE6" w:rsidRPr="00186DA9" w:rsidDel="00597601" w14:paraId="0E7E2B4E" w14:textId="5E3A7934" w:rsidTr="001E01A7">
        <w:tblPrEx>
          <w:tblW w:w="14373" w:type="dxa"/>
          <w:tblInd w:w="-455" w:type="dxa"/>
          <w:tblPrExChange w:id="586" w:author="Sam Dent" w:date="2026-09-01T10:43:00Z" w16du:dateUtc="2026-09-01T09:43:00Z">
            <w:tblPrEx>
              <w:tblW w:w="14373" w:type="dxa"/>
              <w:tblInd w:w="-455" w:type="dxa"/>
            </w:tblPrEx>
          </w:tblPrExChange>
        </w:tblPrEx>
        <w:trPr>
          <w:trHeight w:val="480"/>
          <w:del w:id="587" w:author="Sam Dent" w:date="2026-09-03T11:07:00Z"/>
          <w:trPrChange w:id="588"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589"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0485D870" w14:textId="77777777" w:rsidR="00186DA9" w:rsidRPr="00186DA9" w:rsidDel="00597601" w:rsidRDefault="00186DA9" w:rsidP="00186DA9">
            <w:pPr>
              <w:widowControl/>
              <w:spacing w:after="0"/>
              <w:jc w:val="left"/>
              <w:rPr>
                <w:del w:id="590"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591"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1DCCF5F7" w14:textId="77777777" w:rsidR="00186DA9" w:rsidRPr="00186DA9" w:rsidDel="00597601" w:rsidRDefault="00186DA9" w:rsidP="00186DA9">
            <w:pPr>
              <w:widowControl/>
              <w:spacing w:after="0"/>
              <w:jc w:val="left"/>
              <w:rPr>
                <w:del w:id="592"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593"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5B04BDD3" w14:textId="0ACFD87F" w:rsidR="00186DA9" w:rsidRPr="00186DA9" w:rsidDel="00597601" w:rsidRDefault="00186DA9" w:rsidP="00186DA9">
            <w:pPr>
              <w:widowControl/>
              <w:spacing w:after="0"/>
              <w:jc w:val="left"/>
              <w:rPr>
                <w:del w:id="594" w:author="Sam Dent" w:date="2026-09-03T11:07:00Z" w16du:dateUtc="2026-09-03T10:07:00Z"/>
                <w:rFonts w:ascii="Aptos Narrow" w:hAnsi="Aptos Narrow"/>
                <w:color w:val="000000"/>
                <w:sz w:val="18"/>
                <w:szCs w:val="18"/>
              </w:rPr>
            </w:pPr>
            <w:del w:id="595" w:author="Sam Dent" w:date="2026-06-05T05:51:00Z" w16du:dateUtc="2026-06-05T09:51:00Z">
              <w:r w:rsidRPr="00186DA9" w:rsidDel="00EF7E91">
                <w:rPr>
                  <w:rFonts w:ascii="Aptos Narrow" w:hAnsi="Aptos Narrow"/>
                  <w:color w:val="000000"/>
                  <w:sz w:val="18"/>
                  <w:szCs w:val="18"/>
                </w:rPr>
                <w:delText>4.2.2 Commercial Solid and Glass Door Refrigerators &amp; Freezers</w:delText>
              </w:r>
            </w:del>
          </w:p>
        </w:tc>
        <w:tc>
          <w:tcPr>
            <w:tcW w:w="2430" w:type="dxa"/>
            <w:tcBorders>
              <w:top w:val="nil"/>
              <w:left w:val="nil"/>
              <w:bottom w:val="single" w:sz="4" w:space="0" w:color="auto"/>
              <w:right w:val="single" w:sz="4" w:space="0" w:color="auto"/>
            </w:tcBorders>
            <w:vAlign w:val="center"/>
            <w:tcPrChange w:id="596"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5FF3313A" w14:textId="0052FD66" w:rsidR="00186DA9" w:rsidRPr="00186DA9" w:rsidDel="00597601" w:rsidRDefault="00186DA9" w:rsidP="00186DA9">
            <w:pPr>
              <w:widowControl/>
              <w:spacing w:after="0"/>
              <w:jc w:val="left"/>
              <w:rPr>
                <w:del w:id="597" w:author="Sam Dent" w:date="2026-09-03T11:07:00Z" w16du:dateUtc="2026-09-03T10:07:00Z"/>
                <w:rFonts w:ascii="Aptos Narrow" w:hAnsi="Aptos Narrow"/>
                <w:color w:val="000000"/>
                <w:sz w:val="18"/>
                <w:szCs w:val="18"/>
              </w:rPr>
            </w:pPr>
            <w:del w:id="598" w:author="Sam Dent" w:date="2026-06-05T05:51:00Z" w16du:dateUtc="2026-06-05T09:51:00Z">
              <w:r w:rsidRPr="00186DA9" w:rsidDel="00EF7E91">
                <w:rPr>
                  <w:rFonts w:ascii="Aptos Narrow" w:hAnsi="Aptos Narrow"/>
                  <w:color w:val="000000"/>
                  <w:sz w:val="18"/>
                  <w:szCs w:val="18"/>
                </w:rPr>
                <w:delText>CI-FSE-CSDO-V04-260101</w:delText>
              </w:r>
            </w:del>
          </w:p>
        </w:tc>
        <w:tc>
          <w:tcPr>
            <w:tcW w:w="947" w:type="dxa"/>
            <w:tcBorders>
              <w:top w:val="nil"/>
              <w:left w:val="nil"/>
              <w:bottom w:val="single" w:sz="4" w:space="0" w:color="auto"/>
              <w:right w:val="single" w:sz="4" w:space="0" w:color="auto"/>
            </w:tcBorders>
            <w:vAlign w:val="center"/>
            <w:tcPrChange w:id="599"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0FB4554A" w14:textId="54F97038" w:rsidR="00186DA9" w:rsidRPr="00186DA9" w:rsidDel="00597601" w:rsidRDefault="00186DA9" w:rsidP="00186DA9">
            <w:pPr>
              <w:widowControl/>
              <w:spacing w:after="0"/>
              <w:jc w:val="center"/>
              <w:rPr>
                <w:del w:id="600" w:author="Sam Dent" w:date="2026-09-03T11:07:00Z" w16du:dateUtc="2026-09-03T10:07:00Z"/>
                <w:rFonts w:ascii="Aptos Narrow" w:hAnsi="Aptos Narrow"/>
                <w:color w:val="000000"/>
                <w:sz w:val="18"/>
                <w:szCs w:val="18"/>
              </w:rPr>
            </w:pPr>
            <w:del w:id="601"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602"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438BBD9" w14:textId="269C4B17" w:rsidR="00186DA9" w:rsidRPr="00186DA9" w:rsidDel="00597601" w:rsidRDefault="00186DA9" w:rsidP="00186DA9">
            <w:pPr>
              <w:widowControl/>
              <w:spacing w:after="0"/>
              <w:jc w:val="left"/>
              <w:rPr>
                <w:del w:id="603" w:author="Sam Dent" w:date="2026-09-03T11:07:00Z" w16du:dateUtc="2026-09-03T10:07:00Z"/>
                <w:rFonts w:ascii="Aptos Narrow" w:hAnsi="Aptos Narrow"/>
                <w:color w:val="000000"/>
                <w:sz w:val="18"/>
                <w:szCs w:val="18"/>
              </w:rPr>
            </w:pPr>
            <w:del w:id="604" w:author="Sam Dent" w:date="2026-06-05T05:51:00Z" w16du:dateUtc="2026-06-05T09:51:00Z">
              <w:r w:rsidRPr="00186DA9" w:rsidDel="00EF7E91">
                <w:rPr>
                  <w:rFonts w:ascii="Aptos Narrow" w:hAnsi="Aptos Narrow"/>
                  <w:color w:val="000000"/>
                  <w:sz w:val="18"/>
                  <w:szCs w:val="18"/>
                </w:rPr>
                <w:delText>Addition of language on possible ENERGY STAR retirement.</w:delText>
              </w:r>
            </w:del>
          </w:p>
        </w:tc>
        <w:tc>
          <w:tcPr>
            <w:tcW w:w="1078" w:type="dxa"/>
            <w:tcBorders>
              <w:top w:val="nil"/>
              <w:left w:val="nil"/>
              <w:bottom w:val="single" w:sz="4" w:space="0" w:color="auto"/>
              <w:right w:val="single" w:sz="4" w:space="0" w:color="auto"/>
            </w:tcBorders>
            <w:vAlign w:val="center"/>
            <w:tcPrChange w:id="605"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5F8B1DA4" w14:textId="647D45DF" w:rsidR="00186DA9" w:rsidRPr="00186DA9" w:rsidDel="00597601" w:rsidRDefault="00186DA9" w:rsidP="00186DA9">
            <w:pPr>
              <w:widowControl/>
              <w:spacing w:after="0"/>
              <w:jc w:val="left"/>
              <w:rPr>
                <w:del w:id="606" w:author="Sam Dent" w:date="2026-09-03T11:07:00Z" w16du:dateUtc="2026-09-03T10:07:00Z"/>
                <w:rFonts w:ascii="Aptos Narrow" w:hAnsi="Aptos Narrow"/>
                <w:color w:val="000000"/>
                <w:sz w:val="18"/>
                <w:szCs w:val="18"/>
              </w:rPr>
            </w:pPr>
            <w:del w:id="607" w:author="Sam Dent" w:date="2026-09-01T10:43:00Z" w16du:dateUtc="2026-09-01T09:43:00Z">
              <w:r w:rsidRPr="00186DA9" w:rsidDel="001E01A7">
                <w:rPr>
                  <w:rFonts w:ascii="Aptos Narrow" w:hAnsi="Aptos Narrow"/>
                  <w:color w:val="000000"/>
                  <w:sz w:val="18"/>
                  <w:szCs w:val="18"/>
                </w:rPr>
                <w:delText>No change</w:delText>
              </w:r>
            </w:del>
          </w:p>
        </w:tc>
      </w:tr>
      <w:tr w:rsidR="00770CE6" w:rsidRPr="00186DA9" w:rsidDel="00597601" w14:paraId="249170AF" w14:textId="7A1A5D89" w:rsidTr="001E01A7">
        <w:tblPrEx>
          <w:tblW w:w="14373" w:type="dxa"/>
          <w:tblInd w:w="-455" w:type="dxa"/>
          <w:tblPrExChange w:id="608" w:author="Sam Dent" w:date="2026-09-01T10:43:00Z" w16du:dateUtc="2026-09-01T09:43:00Z">
            <w:tblPrEx>
              <w:tblW w:w="14373" w:type="dxa"/>
              <w:tblInd w:w="-455" w:type="dxa"/>
            </w:tblPrEx>
          </w:tblPrExChange>
        </w:tblPrEx>
        <w:trPr>
          <w:trHeight w:val="240"/>
          <w:del w:id="609" w:author="Sam Dent" w:date="2026-09-03T11:07:00Z"/>
          <w:trPrChange w:id="610"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611"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63916101" w14:textId="77777777" w:rsidR="00186DA9" w:rsidRPr="00186DA9" w:rsidDel="00597601" w:rsidRDefault="00186DA9" w:rsidP="00186DA9">
            <w:pPr>
              <w:widowControl/>
              <w:spacing w:after="0"/>
              <w:jc w:val="left"/>
              <w:rPr>
                <w:del w:id="612"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613"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5B434DFC" w14:textId="77777777" w:rsidR="00186DA9" w:rsidRPr="00186DA9" w:rsidDel="00597601" w:rsidRDefault="00186DA9" w:rsidP="00186DA9">
            <w:pPr>
              <w:widowControl/>
              <w:spacing w:after="0"/>
              <w:jc w:val="left"/>
              <w:rPr>
                <w:del w:id="614"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615"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4013A898" w14:textId="741B9257" w:rsidR="00186DA9" w:rsidRPr="00186DA9" w:rsidDel="00597601" w:rsidRDefault="00186DA9" w:rsidP="00186DA9">
            <w:pPr>
              <w:widowControl/>
              <w:spacing w:after="0"/>
              <w:jc w:val="left"/>
              <w:rPr>
                <w:del w:id="616" w:author="Sam Dent" w:date="2026-09-03T11:07:00Z" w16du:dateUtc="2026-09-03T10:07:00Z"/>
                <w:rFonts w:ascii="Aptos Narrow" w:hAnsi="Aptos Narrow"/>
                <w:color w:val="000000"/>
                <w:sz w:val="18"/>
                <w:szCs w:val="18"/>
              </w:rPr>
            </w:pPr>
            <w:del w:id="617" w:author="Sam Dent" w:date="2026-06-05T05:51:00Z" w16du:dateUtc="2026-06-05T09:51:00Z">
              <w:r w:rsidRPr="00186DA9" w:rsidDel="00EF7E91">
                <w:rPr>
                  <w:rFonts w:ascii="Aptos Narrow" w:hAnsi="Aptos Narrow"/>
                  <w:color w:val="000000"/>
                  <w:sz w:val="18"/>
                  <w:szCs w:val="18"/>
                </w:rPr>
                <w:delText>4.2.3 Commercial Steam Cooker</w:delText>
              </w:r>
            </w:del>
          </w:p>
        </w:tc>
        <w:tc>
          <w:tcPr>
            <w:tcW w:w="2430" w:type="dxa"/>
            <w:tcBorders>
              <w:top w:val="nil"/>
              <w:left w:val="nil"/>
              <w:bottom w:val="single" w:sz="4" w:space="0" w:color="auto"/>
              <w:right w:val="single" w:sz="4" w:space="0" w:color="auto"/>
            </w:tcBorders>
            <w:vAlign w:val="center"/>
            <w:tcPrChange w:id="618"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4D37A636" w14:textId="4AEFFF22" w:rsidR="00186DA9" w:rsidRPr="00186DA9" w:rsidDel="00597601" w:rsidRDefault="00186DA9" w:rsidP="00186DA9">
            <w:pPr>
              <w:widowControl/>
              <w:spacing w:after="0"/>
              <w:jc w:val="left"/>
              <w:rPr>
                <w:del w:id="619" w:author="Sam Dent" w:date="2026-09-03T11:07:00Z" w16du:dateUtc="2026-09-03T10:07:00Z"/>
                <w:rFonts w:ascii="Aptos Narrow" w:hAnsi="Aptos Narrow"/>
                <w:color w:val="000000"/>
                <w:sz w:val="18"/>
                <w:szCs w:val="18"/>
              </w:rPr>
            </w:pPr>
            <w:del w:id="620" w:author="Sam Dent" w:date="2026-06-05T05:51:00Z" w16du:dateUtc="2026-06-05T09:51:00Z">
              <w:r w:rsidRPr="00186DA9" w:rsidDel="00EF7E91">
                <w:rPr>
                  <w:rFonts w:ascii="Aptos Narrow" w:hAnsi="Aptos Narrow"/>
                  <w:color w:val="000000"/>
                  <w:sz w:val="18"/>
                  <w:szCs w:val="18"/>
                </w:rPr>
                <w:delText>CI-FSE-STMC-V10-260101</w:delText>
              </w:r>
            </w:del>
          </w:p>
        </w:tc>
        <w:tc>
          <w:tcPr>
            <w:tcW w:w="947" w:type="dxa"/>
            <w:tcBorders>
              <w:top w:val="nil"/>
              <w:left w:val="nil"/>
              <w:bottom w:val="single" w:sz="4" w:space="0" w:color="auto"/>
              <w:right w:val="single" w:sz="4" w:space="0" w:color="auto"/>
            </w:tcBorders>
            <w:vAlign w:val="center"/>
            <w:tcPrChange w:id="621"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6AF03B08" w14:textId="4421420E" w:rsidR="00186DA9" w:rsidRPr="00186DA9" w:rsidDel="00597601" w:rsidRDefault="00186DA9" w:rsidP="00186DA9">
            <w:pPr>
              <w:widowControl/>
              <w:spacing w:after="0"/>
              <w:jc w:val="center"/>
              <w:rPr>
                <w:del w:id="622" w:author="Sam Dent" w:date="2026-09-03T11:07:00Z" w16du:dateUtc="2026-09-03T10:07:00Z"/>
                <w:rFonts w:ascii="Aptos Narrow" w:hAnsi="Aptos Narrow"/>
                <w:color w:val="000000"/>
                <w:sz w:val="18"/>
                <w:szCs w:val="18"/>
              </w:rPr>
            </w:pPr>
            <w:del w:id="623"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624"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D15A4CF" w14:textId="62B13A95" w:rsidR="00186DA9" w:rsidRPr="00186DA9" w:rsidDel="00597601" w:rsidRDefault="00186DA9" w:rsidP="00186DA9">
            <w:pPr>
              <w:widowControl/>
              <w:spacing w:after="0"/>
              <w:jc w:val="left"/>
              <w:rPr>
                <w:del w:id="625" w:author="Sam Dent" w:date="2026-09-03T11:07:00Z" w16du:dateUtc="2026-09-03T10:07:00Z"/>
                <w:rFonts w:ascii="Aptos Narrow" w:hAnsi="Aptos Narrow"/>
                <w:color w:val="000000"/>
                <w:sz w:val="18"/>
                <w:szCs w:val="18"/>
              </w:rPr>
            </w:pPr>
            <w:del w:id="626" w:author="Sam Dent" w:date="2026-06-05T05:51:00Z" w16du:dateUtc="2026-06-05T09:51:00Z">
              <w:r w:rsidRPr="00186DA9" w:rsidDel="00EF7E91">
                <w:rPr>
                  <w:rFonts w:ascii="Aptos Narrow" w:hAnsi="Aptos Narrow"/>
                  <w:color w:val="000000"/>
                  <w:sz w:val="18"/>
                  <w:szCs w:val="18"/>
                </w:rPr>
                <w:delText>Addition of language on possible ENERGY STAR retirement.</w:delText>
              </w:r>
            </w:del>
          </w:p>
        </w:tc>
        <w:tc>
          <w:tcPr>
            <w:tcW w:w="1078" w:type="dxa"/>
            <w:tcBorders>
              <w:top w:val="nil"/>
              <w:left w:val="nil"/>
              <w:bottom w:val="single" w:sz="4" w:space="0" w:color="auto"/>
              <w:right w:val="single" w:sz="4" w:space="0" w:color="auto"/>
            </w:tcBorders>
            <w:vAlign w:val="center"/>
            <w:tcPrChange w:id="627"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62605943" w14:textId="34EE6357" w:rsidR="00186DA9" w:rsidRPr="00186DA9" w:rsidDel="00597601" w:rsidRDefault="00186DA9" w:rsidP="00186DA9">
            <w:pPr>
              <w:widowControl/>
              <w:spacing w:after="0"/>
              <w:jc w:val="left"/>
              <w:rPr>
                <w:del w:id="628" w:author="Sam Dent" w:date="2026-09-03T11:07:00Z" w16du:dateUtc="2026-09-03T10:07:00Z"/>
                <w:rFonts w:ascii="Aptos Narrow" w:hAnsi="Aptos Narrow"/>
                <w:color w:val="000000"/>
                <w:sz w:val="18"/>
                <w:szCs w:val="18"/>
              </w:rPr>
            </w:pPr>
            <w:del w:id="629" w:author="Sam Dent" w:date="2026-09-01T10:43:00Z" w16du:dateUtc="2026-09-01T09:43:00Z">
              <w:r w:rsidRPr="00186DA9" w:rsidDel="001E01A7">
                <w:rPr>
                  <w:rFonts w:ascii="Aptos Narrow" w:hAnsi="Aptos Narrow"/>
                  <w:color w:val="000000"/>
                  <w:sz w:val="18"/>
                  <w:szCs w:val="18"/>
                </w:rPr>
                <w:delText>No change</w:delText>
              </w:r>
            </w:del>
          </w:p>
        </w:tc>
      </w:tr>
      <w:tr w:rsidR="00770CE6" w:rsidRPr="00186DA9" w:rsidDel="00597601" w14:paraId="42A0B8A0" w14:textId="5CF0B728" w:rsidTr="001E01A7">
        <w:tblPrEx>
          <w:tblW w:w="14373" w:type="dxa"/>
          <w:tblInd w:w="-455" w:type="dxa"/>
          <w:tblPrExChange w:id="630" w:author="Sam Dent" w:date="2026-09-01T10:43:00Z" w16du:dateUtc="2026-09-01T09:43:00Z">
            <w:tblPrEx>
              <w:tblW w:w="14373" w:type="dxa"/>
              <w:tblInd w:w="-455" w:type="dxa"/>
            </w:tblPrEx>
          </w:tblPrExChange>
        </w:tblPrEx>
        <w:trPr>
          <w:trHeight w:val="240"/>
          <w:del w:id="631" w:author="Sam Dent" w:date="2026-09-03T11:07:00Z"/>
          <w:trPrChange w:id="632"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633"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2054F757" w14:textId="77777777" w:rsidR="00186DA9" w:rsidRPr="00186DA9" w:rsidDel="00597601" w:rsidRDefault="00186DA9" w:rsidP="00186DA9">
            <w:pPr>
              <w:widowControl/>
              <w:spacing w:after="0"/>
              <w:jc w:val="left"/>
              <w:rPr>
                <w:del w:id="634"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635"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76A1850A" w14:textId="77777777" w:rsidR="00186DA9" w:rsidRPr="00186DA9" w:rsidDel="00597601" w:rsidRDefault="00186DA9" w:rsidP="00186DA9">
            <w:pPr>
              <w:widowControl/>
              <w:spacing w:after="0"/>
              <w:jc w:val="left"/>
              <w:rPr>
                <w:del w:id="636"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637"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2D79D8EE" w14:textId="5E9FDAAE" w:rsidR="00186DA9" w:rsidRPr="00186DA9" w:rsidDel="00597601" w:rsidRDefault="00186DA9" w:rsidP="00186DA9">
            <w:pPr>
              <w:widowControl/>
              <w:spacing w:after="0"/>
              <w:jc w:val="left"/>
              <w:rPr>
                <w:del w:id="638" w:author="Sam Dent" w:date="2026-09-03T11:07:00Z" w16du:dateUtc="2026-09-03T10:07:00Z"/>
                <w:rFonts w:ascii="Aptos Narrow" w:hAnsi="Aptos Narrow"/>
                <w:color w:val="000000"/>
                <w:sz w:val="18"/>
                <w:szCs w:val="18"/>
              </w:rPr>
            </w:pPr>
            <w:del w:id="639" w:author="Sam Dent" w:date="2026-06-05T05:51:00Z" w16du:dateUtc="2026-06-05T09:51:00Z">
              <w:r w:rsidRPr="00186DA9" w:rsidDel="00EF7E91">
                <w:rPr>
                  <w:rFonts w:ascii="Aptos Narrow" w:hAnsi="Aptos Narrow"/>
                  <w:color w:val="000000"/>
                  <w:sz w:val="18"/>
                  <w:szCs w:val="18"/>
                </w:rPr>
                <w:delText>4.2.5 ENERGY STAR Convection Oven</w:delText>
              </w:r>
            </w:del>
          </w:p>
        </w:tc>
        <w:tc>
          <w:tcPr>
            <w:tcW w:w="2430" w:type="dxa"/>
            <w:tcBorders>
              <w:top w:val="nil"/>
              <w:left w:val="nil"/>
              <w:bottom w:val="single" w:sz="4" w:space="0" w:color="auto"/>
              <w:right w:val="single" w:sz="4" w:space="0" w:color="auto"/>
            </w:tcBorders>
            <w:vAlign w:val="center"/>
            <w:tcPrChange w:id="640"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3683E586" w14:textId="6D5485D9" w:rsidR="00186DA9" w:rsidRPr="00186DA9" w:rsidDel="00597601" w:rsidRDefault="00186DA9" w:rsidP="00186DA9">
            <w:pPr>
              <w:widowControl/>
              <w:spacing w:after="0"/>
              <w:jc w:val="left"/>
              <w:rPr>
                <w:del w:id="641" w:author="Sam Dent" w:date="2026-09-03T11:07:00Z" w16du:dateUtc="2026-09-03T10:07:00Z"/>
                <w:rFonts w:ascii="Aptos Narrow" w:hAnsi="Aptos Narrow"/>
                <w:color w:val="000000"/>
                <w:sz w:val="18"/>
                <w:szCs w:val="18"/>
              </w:rPr>
            </w:pPr>
            <w:del w:id="642" w:author="Sam Dent" w:date="2026-06-05T05:51:00Z" w16du:dateUtc="2026-06-05T09:51:00Z">
              <w:r w:rsidRPr="00186DA9" w:rsidDel="00EF7E91">
                <w:rPr>
                  <w:rFonts w:ascii="Aptos Narrow" w:hAnsi="Aptos Narrow"/>
                  <w:color w:val="000000"/>
                  <w:sz w:val="18"/>
                  <w:szCs w:val="18"/>
                </w:rPr>
                <w:delText>CI-FSE-ESCV-V07-260101</w:delText>
              </w:r>
            </w:del>
          </w:p>
        </w:tc>
        <w:tc>
          <w:tcPr>
            <w:tcW w:w="947" w:type="dxa"/>
            <w:tcBorders>
              <w:top w:val="nil"/>
              <w:left w:val="nil"/>
              <w:bottom w:val="single" w:sz="4" w:space="0" w:color="auto"/>
              <w:right w:val="single" w:sz="4" w:space="0" w:color="auto"/>
            </w:tcBorders>
            <w:vAlign w:val="center"/>
            <w:tcPrChange w:id="643"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7D090EF5" w14:textId="42BD2580" w:rsidR="00186DA9" w:rsidRPr="00186DA9" w:rsidDel="00597601" w:rsidRDefault="00186DA9" w:rsidP="00186DA9">
            <w:pPr>
              <w:widowControl/>
              <w:spacing w:after="0"/>
              <w:jc w:val="center"/>
              <w:rPr>
                <w:del w:id="644" w:author="Sam Dent" w:date="2026-09-03T11:07:00Z" w16du:dateUtc="2026-09-03T10:07:00Z"/>
                <w:rFonts w:ascii="Aptos Narrow" w:hAnsi="Aptos Narrow"/>
                <w:color w:val="000000"/>
                <w:sz w:val="18"/>
                <w:szCs w:val="18"/>
              </w:rPr>
            </w:pPr>
            <w:del w:id="645"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646"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5F8FBF91" w14:textId="60CA0F63" w:rsidR="00186DA9" w:rsidRPr="00186DA9" w:rsidDel="00597601" w:rsidRDefault="00186DA9" w:rsidP="00186DA9">
            <w:pPr>
              <w:widowControl/>
              <w:spacing w:after="0"/>
              <w:jc w:val="left"/>
              <w:rPr>
                <w:del w:id="647" w:author="Sam Dent" w:date="2026-09-03T11:07:00Z" w16du:dateUtc="2026-09-03T10:07:00Z"/>
                <w:rFonts w:ascii="Aptos Narrow" w:hAnsi="Aptos Narrow"/>
                <w:color w:val="000000"/>
                <w:sz w:val="18"/>
                <w:szCs w:val="18"/>
              </w:rPr>
            </w:pPr>
            <w:del w:id="648" w:author="Sam Dent" w:date="2026-06-05T05:51:00Z" w16du:dateUtc="2026-06-05T09:51:00Z">
              <w:r w:rsidRPr="00186DA9" w:rsidDel="00EF7E91">
                <w:rPr>
                  <w:rFonts w:ascii="Aptos Narrow" w:hAnsi="Aptos Narrow"/>
                  <w:color w:val="000000"/>
                  <w:sz w:val="18"/>
                  <w:szCs w:val="18"/>
                </w:rPr>
                <w:delText>Addition of language on possible ENERGY STAR retirement.</w:delText>
              </w:r>
            </w:del>
          </w:p>
        </w:tc>
        <w:tc>
          <w:tcPr>
            <w:tcW w:w="1078" w:type="dxa"/>
            <w:tcBorders>
              <w:top w:val="nil"/>
              <w:left w:val="nil"/>
              <w:bottom w:val="single" w:sz="4" w:space="0" w:color="auto"/>
              <w:right w:val="single" w:sz="4" w:space="0" w:color="auto"/>
            </w:tcBorders>
            <w:vAlign w:val="center"/>
            <w:tcPrChange w:id="649"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28B5138A" w14:textId="3865C697" w:rsidR="00186DA9" w:rsidRPr="00186DA9" w:rsidDel="00597601" w:rsidRDefault="00186DA9" w:rsidP="00186DA9">
            <w:pPr>
              <w:widowControl/>
              <w:spacing w:after="0"/>
              <w:jc w:val="left"/>
              <w:rPr>
                <w:del w:id="650" w:author="Sam Dent" w:date="2026-09-03T11:07:00Z" w16du:dateUtc="2026-09-03T10:07:00Z"/>
                <w:rFonts w:ascii="Aptos Narrow" w:hAnsi="Aptos Narrow"/>
                <w:color w:val="000000"/>
                <w:sz w:val="18"/>
                <w:szCs w:val="18"/>
              </w:rPr>
            </w:pPr>
            <w:del w:id="651" w:author="Sam Dent" w:date="2026-09-01T10:43:00Z" w16du:dateUtc="2026-09-01T09:43:00Z">
              <w:r w:rsidRPr="00186DA9" w:rsidDel="001E01A7">
                <w:rPr>
                  <w:rFonts w:ascii="Aptos Narrow" w:hAnsi="Aptos Narrow"/>
                  <w:color w:val="000000"/>
                  <w:sz w:val="18"/>
                  <w:szCs w:val="18"/>
                </w:rPr>
                <w:delText>No change</w:delText>
              </w:r>
            </w:del>
          </w:p>
        </w:tc>
      </w:tr>
      <w:tr w:rsidR="00770CE6" w:rsidRPr="00186DA9" w:rsidDel="00597601" w14:paraId="4067055D" w14:textId="3DEC59FB" w:rsidTr="001E01A7">
        <w:tblPrEx>
          <w:tblW w:w="14373" w:type="dxa"/>
          <w:tblInd w:w="-455" w:type="dxa"/>
          <w:tblPrExChange w:id="652" w:author="Sam Dent" w:date="2026-09-01T10:43:00Z" w16du:dateUtc="2026-09-01T09:43:00Z">
            <w:tblPrEx>
              <w:tblW w:w="14373" w:type="dxa"/>
              <w:tblInd w:w="-455" w:type="dxa"/>
            </w:tblPrEx>
          </w:tblPrExChange>
        </w:tblPrEx>
        <w:trPr>
          <w:trHeight w:val="480"/>
          <w:del w:id="653" w:author="Sam Dent" w:date="2026-09-03T11:07:00Z"/>
          <w:trPrChange w:id="654"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655"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41020A9F" w14:textId="77777777" w:rsidR="00186DA9" w:rsidRPr="00186DA9" w:rsidDel="00597601" w:rsidRDefault="00186DA9" w:rsidP="00186DA9">
            <w:pPr>
              <w:widowControl/>
              <w:spacing w:after="0"/>
              <w:jc w:val="left"/>
              <w:rPr>
                <w:del w:id="656"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657"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065E5D04" w14:textId="77777777" w:rsidR="00186DA9" w:rsidRPr="00186DA9" w:rsidDel="00597601" w:rsidRDefault="00186DA9" w:rsidP="00186DA9">
            <w:pPr>
              <w:widowControl/>
              <w:spacing w:after="0"/>
              <w:jc w:val="left"/>
              <w:rPr>
                <w:del w:id="658"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659"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6D232177" w14:textId="6BD02420" w:rsidR="00186DA9" w:rsidRPr="00186DA9" w:rsidDel="00597601" w:rsidRDefault="00186DA9" w:rsidP="00186DA9">
            <w:pPr>
              <w:widowControl/>
              <w:spacing w:after="0"/>
              <w:jc w:val="left"/>
              <w:rPr>
                <w:del w:id="660" w:author="Sam Dent" w:date="2026-09-03T11:07:00Z" w16du:dateUtc="2026-09-03T10:07:00Z"/>
                <w:rFonts w:ascii="Aptos Narrow" w:hAnsi="Aptos Narrow"/>
                <w:color w:val="000000"/>
                <w:sz w:val="18"/>
                <w:szCs w:val="18"/>
              </w:rPr>
            </w:pPr>
            <w:del w:id="661" w:author="Sam Dent" w:date="2026-06-05T05:51:00Z" w16du:dateUtc="2026-06-05T09:51:00Z">
              <w:r w:rsidRPr="00186DA9" w:rsidDel="00EF7E91">
                <w:rPr>
                  <w:rFonts w:ascii="Aptos Narrow" w:hAnsi="Aptos Narrow"/>
                  <w:color w:val="000000"/>
                  <w:sz w:val="18"/>
                  <w:szCs w:val="18"/>
                </w:rPr>
                <w:delText>4.2.6 ENERGY STAR Dishwasher</w:delText>
              </w:r>
            </w:del>
          </w:p>
        </w:tc>
        <w:tc>
          <w:tcPr>
            <w:tcW w:w="2430" w:type="dxa"/>
            <w:tcBorders>
              <w:top w:val="nil"/>
              <w:left w:val="nil"/>
              <w:bottom w:val="single" w:sz="4" w:space="0" w:color="auto"/>
              <w:right w:val="single" w:sz="4" w:space="0" w:color="auto"/>
            </w:tcBorders>
            <w:vAlign w:val="center"/>
            <w:tcPrChange w:id="662"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77C7C937" w14:textId="1EB0483E" w:rsidR="00186DA9" w:rsidRPr="00186DA9" w:rsidDel="00597601" w:rsidRDefault="00186DA9" w:rsidP="00186DA9">
            <w:pPr>
              <w:widowControl/>
              <w:spacing w:after="0"/>
              <w:jc w:val="left"/>
              <w:rPr>
                <w:del w:id="663" w:author="Sam Dent" w:date="2026-09-03T11:07:00Z" w16du:dateUtc="2026-09-03T10:07:00Z"/>
                <w:rFonts w:ascii="Aptos Narrow" w:hAnsi="Aptos Narrow"/>
                <w:color w:val="000000"/>
                <w:sz w:val="18"/>
                <w:szCs w:val="18"/>
              </w:rPr>
            </w:pPr>
            <w:del w:id="664" w:author="Sam Dent" w:date="2026-06-05T05:51:00Z" w16du:dateUtc="2026-06-05T09:51:00Z">
              <w:r w:rsidRPr="00186DA9" w:rsidDel="00EF7E91">
                <w:rPr>
                  <w:rFonts w:ascii="Aptos Narrow" w:hAnsi="Aptos Narrow"/>
                  <w:color w:val="000000"/>
                  <w:sz w:val="18"/>
                  <w:szCs w:val="18"/>
                </w:rPr>
                <w:delText>CI-FSE-ESDW-V09-260101</w:delText>
              </w:r>
            </w:del>
          </w:p>
        </w:tc>
        <w:tc>
          <w:tcPr>
            <w:tcW w:w="947" w:type="dxa"/>
            <w:tcBorders>
              <w:top w:val="nil"/>
              <w:left w:val="nil"/>
              <w:bottom w:val="single" w:sz="4" w:space="0" w:color="auto"/>
              <w:right w:val="single" w:sz="4" w:space="0" w:color="auto"/>
            </w:tcBorders>
            <w:vAlign w:val="center"/>
            <w:tcPrChange w:id="665"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467F2DE7" w14:textId="351FC408" w:rsidR="00186DA9" w:rsidRPr="00186DA9" w:rsidDel="00597601" w:rsidRDefault="00186DA9" w:rsidP="00186DA9">
            <w:pPr>
              <w:widowControl/>
              <w:spacing w:after="0"/>
              <w:jc w:val="center"/>
              <w:rPr>
                <w:del w:id="666" w:author="Sam Dent" w:date="2026-09-03T11:07:00Z" w16du:dateUtc="2026-09-03T10:07:00Z"/>
                <w:rFonts w:ascii="Aptos Narrow" w:hAnsi="Aptos Narrow"/>
                <w:color w:val="000000"/>
                <w:sz w:val="18"/>
                <w:szCs w:val="18"/>
              </w:rPr>
            </w:pPr>
            <w:del w:id="667"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668"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810D88D" w14:textId="35952100" w:rsidR="00186DA9" w:rsidRPr="00186DA9" w:rsidDel="00597601" w:rsidRDefault="00186DA9" w:rsidP="00186DA9">
            <w:pPr>
              <w:widowControl/>
              <w:spacing w:after="0"/>
              <w:jc w:val="left"/>
              <w:rPr>
                <w:del w:id="669" w:author="Sam Dent" w:date="2026-09-03T11:07:00Z" w16du:dateUtc="2026-09-03T10:07:00Z"/>
                <w:rFonts w:ascii="Aptos Narrow" w:hAnsi="Aptos Narrow"/>
                <w:color w:val="000000"/>
                <w:sz w:val="18"/>
                <w:szCs w:val="18"/>
              </w:rPr>
            </w:pPr>
            <w:del w:id="670" w:author="Sam Dent" w:date="2026-06-05T05:51:00Z" w16du:dateUtc="2026-06-05T09:51:00Z">
              <w:r w:rsidRPr="00186DA9" w:rsidDel="00EF7E91">
                <w:rPr>
                  <w:rFonts w:ascii="Aptos Narrow" w:hAnsi="Aptos Narrow"/>
                  <w:color w:val="000000"/>
                  <w:sz w:val="18"/>
                  <w:szCs w:val="18"/>
                </w:rPr>
                <w:delText>Addition of language on possible ENERGY STAR retirement. Update to measure cost, ENERGY STAR calculator inputs and resulting savings</w:delText>
              </w:r>
            </w:del>
          </w:p>
        </w:tc>
        <w:tc>
          <w:tcPr>
            <w:tcW w:w="1078" w:type="dxa"/>
            <w:tcBorders>
              <w:top w:val="nil"/>
              <w:left w:val="nil"/>
              <w:bottom w:val="single" w:sz="4" w:space="0" w:color="auto"/>
              <w:right w:val="single" w:sz="4" w:space="0" w:color="auto"/>
            </w:tcBorders>
            <w:vAlign w:val="center"/>
            <w:tcPrChange w:id="671"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595066B3" w14:textId="5E3D9D5B" w:rsidR="00186DA9" w:rsidRPr="00186DA9" w:rsidDel="00597601" w:rsidRDefault="00164DDC" w:rsidP="00186DA9">
            <w:pPr>
              <w:widowControl/>
              <w:spacing w:after="0"/>
              <w:jc w:val="left"/>
              <w:rPr>
                <w:del w:id="672" w:author="Sam Dent" w:date="2026-09-03T11:07:00Z" w16du:dateUtc="2026-09-03T10:07:00Z"/>
                <w:rFonts w:ascii="Aptos Narrow" w:hAnsi="Aptos Narrow"/>
                <w:color w:val="000000"/>
                <w:sz w:val="18"/>
                <w:szCs w:val="18"/>
              </w:rPr>
            </w:pPr>
            <w:del w:id="673"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0C38B175" w14:textId="5406DDBA" w:rsidTr="001E01A7">
        <w:tblPrEx>
          <w:tblW w:w="14373" w:type="dxa"/>
          <w:tblInd w:w="-455" w:type="dxa"/>
          <w:tblPrExChange w:id="674" w:author="Sam Dent" w:date="2026-09-01T10:43:00Z" w16du:dateUtc="2026-09-01T09:43:00Z">
            <w:tblPrEx>
              <w:tblW w:w="14373" w:type="dxa"/>
              <w:tblInd w:w="-455" w:type="dxa"/>
            </w:tblPrEx>
          </w:tblPrExChange>
        </w:tblPrEx>
        <w:trPr>
          <w:trHeight w:val="240"/>
          <w:del w:id="675" w:author="Sam Dent" w:date="2026-09-03T11:07:00Z"/>
          <w:trPrChange w:id="676"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677"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707F7479" w14:textId="77777777" w:rsidR="00186DA9" w:rsidRPr="00186DA9" w:rsidDel="00597601" w:rsidRDefault="00186DA9" w:rsidP="00186DA9">
            <w:pPr>
              <w:widowControl/>
              <w:spacing w:after="0"/>
              <w:jc w:val="left"/>
              <w:rPr>
                <w:del w:id="678"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679"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64A44974" w14:textId="77777777" w:rsidR="00186DA9" w:rsidRPr="00186DA9" w:rsidDel="00597601" w:rsidRDefault="00186DA9" w:rsidP="00186DA9">
            <w:pPr>
              <w:widowControl/>
              <w:spacing w:after="0"/>
              <w:jc w:val="left"/>
              <w:rPr>
                <w:del w:id="680"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681"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0DA2DEF4" w14:textId="6D1EB65C" w:rsidR="00186DA9" w:rsidRPr="00186DA9" w:rsidDel="00597601" w:rsidRDefault="00186DA9" w:rsidP="00186DA9">
            <w:pPr>
              <w:widowControl/>
              <w:spacing w:after="0"/>
              <w:jc w:val="left"/>
              <w:rPr>
                <w:del w:id="682" w:author="Sam Dent" w:date="2026-09-03T11:07:00Z" w16du:dateUtc="2026-09-03T10:07:00Z"/>
                <w:rFonts w:ascii="Aptos Narrow" w:hAnsi="Aptos Narrow"/>
                <w:color w:val="000000"/>
                <w:sz w:val="18"/>
                <w:szCs w:val="18"/>
              </w:rPr>
            </w:pPr>
            <w:del w:id="683" w:author="Sam Dent" w:date="2026-06-05T05:51:00Z" w16du:dateUtc="2026-06-05T09:51:00Z">
              <w:r w:rsidRPr="00186DA9" w:rsidDel="00EF7E91">
                <w:rPr>
                  <w:rFonts w:ascii="Aptos Narrow" w:hAnsi="Aptos Narrow"/>
                  <w:color w:val="000000"/>
                  <w:sz w:val="18"/>
                  <w:szCs w:val="18"/>
                </w:rPr>
                <w:delText>4.2.7 ENERGY STAR Fryer</w:delText>
              </w:r>
            </w:del>
          </w:p>
        </w:tc>
        <w:tc>
          <w:tcPr>
            <w:tcW w:w="2430" w:type="dxa"/>
            <w:tcBorders>
              <w:top w:val="nil"/>
              <w:left w:val="nil"/>
              <w:bottom w:val="single" w:sz="4" w:space="0" w:color="auto"/>
              <w:right w:val="single" w:sz="4" w:space="0" w:color="auto"/>
            </w:tcBorders>
            <w:vAlign w:val="center"/>
            <w:tcPrChange w:id="684"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3C4FFB20" w14:textId="0E7D0468" w:rsidR="00186DA9" w:rsidRPr="00186DA9" w:rsidDel="00597601" w:rsidRDefault="00186DA9" w:rsidP="00186DA9">
            <w:pPr>
              <w:widowControl/>
              <w:spacing w:after="0"/>
              <w:jc w:val="left"/>
              <w:rPr>
                <w:del w:id="685" w:author="Sam Dent" w:date="2026-09-03T11:07:00Z" w16du:dateUtc="2026-09-03T10:07:00Z"/>
                <w:rFonts w:ascii="Aptos Narrow" w:hAnsi="Aptos Narrow"/>
                <w:color w:val="000000"/>
                <w:sz w:val="18"/>
                <w:szCs w:val="18"/>
              </w:rPr>
            </w:pPr>
            <w:del w:id="686" w:author="Sam Dent" w:date="2026-06-05T05:51:00Z" w16du:dateUtc="2026-06-05T09:51:00Z">
              <w:r w:rsidRPr="00186DA9" w:rsidDel="00EF7E91">
                <w:rPr>
                  <w:rFonts w:ascii="Aptos Narrow" w:hAnsi="Aptos Narrow"/>
                  <w:color w:val="000000"/>
                  <w:sz w:val="18"/>
                  <w:szCs w:val="18"/>
                </w:rPr>
                <w:delText>CI-FSE-ESFR-V07-260101</w:delText>
              </w:r>
            </w:del>
          </w:p>
        </w:tc>
        <w:tc>
          <w:tcPr>
            <w:tcW w:w="947" w:type="dxa"/>
            <w:tcBorders>
              <w:top w:val="nil"/>
              <w:left w:val="nil"/>
              <w:bottom w:val="single" w:sz="4" w:space="0" w:color="auto"/>
              <w:right w:val="single" w:sz="4" w:space="0" w:color="auto"/>
            </w:tcBorders>
            <w:vAlign w:val="center"/>
            <w:tcPrChange w:id="687"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6361D536" w14:textId="3D700BAF" w:rsidR="00186DA9" w:rsidRPr="00186DA9" w:rsidDel="00597601" w:rsidRDefault="00186DA9" w:rsidP="00186DA9">
            <w:pPr>
              <w:widowControl/>
              <w:spacing w:after="0"/>
              <w:jc w:val="center"/>
              <w:rPr>
                <w:del w:id="688" w:author="Sam Dent" w:date="2026-09-03T11:07:00Z" w16du:dateUtc="2026-09-03T10:07:00Z"/>
                <w:rFonts w:ascii="Aptos Narrow" w:hAnsi="Aptos Narrow"/>
                <w:color w:val="000000"/>
                <w:sz w:val="18"/>
                <w:szCs w:val="18"/>
              </w:rPr>
            </w:pPr>
            <w:del w:id="689"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690"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3B3D699C" w14:textId="2B06C2E8" w:rsidR="00186DA9" w:rsidRPr="00186DA9" w:rsidDel="00597601" w:rsidRDefault="00186DA9" w:rsidP="00186DA9">
            <w:pPr>
              <w:widowControl/>
              <w:spacing w:after="0"/>
              <w:jc w:val="left"/>
              <w:rPr>
                <w:del w:id="691" w:author="Sam Dent" w:date="2026-09-03T11:07:00Z" w16du:dateUtc="2026-09-03T10:07:00Z"/>
                <w:rFonts w:ascii="Aptos Narrow" w:hAnsi="Aptos Narrow"/>
                <w:color w:val="000000"/>
                <w:sz w:val="18"/>
                <w:szCs w:val="18"/>
              </w:rPr>
            </w:pPr>
            <w:del w:id="692" w:author="Sam Dent" w:date="2026-06-05T05:51:00Z" w16du:dateUtc="2026-06-05T09:51:00Z">
              <w:r w:rsidRPr="00186DA9" w:rsidDel="00EF7E91">
                <w:rPr>
                  <w:rFonts w:ascii="Aptos Narrow" w:hAnsi="Aptos Narrow"/>
                  <w:color w:val="000000"/>
                  <w:sz w:val="18"/>
                  <w:szCs w:val="18"/>
                </w:rPr>
                <w:delText>Addition of language on possible ENERGY STAR retirement.</w:delText>
              </w:r>
            </w:del>
          </w:p>
        </w:tc>
        <w:tc>
          <w:tcPr>
            <w:tcW w:w="1078" w:type="dxa"/>
            <w:tcBorders>
              <w:top w:val="nil"/>
              <w:left w:val="nil"/>
              <w:bottom w:val="single" w:sz="4" w:space="0" w:color="auto"/>
              <w:right w:val="single" w:sz="4" w:space="0" w:color="auto"/>
            </w:tcBorders>
            <w:vAlign w:val="center"/>
            <w:tcPrChange w:id="693"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3E095C37" w14:textId="7CCA8A17" w:rsidR="00186DA9" w:rsidRPr="00186DA9" w:rsidDel="00597601" w:rsidRDefault="00186DA9" w:rsidP="00186DA9">
            <w:pPr>
              <w:widowControl/>
              <w:spacing w:after="0"/>
              <w:jc w:val="left"/>
              <w:rPr>
                <w:del w:id="694" w:author="Sam Dent" w:date="2026-09-03T11:07:00Z" w16du:dateUtc="2026-09-03T10:07:00Z"/>
                <w:rFonts w:ascii="Aptos Narrow" w:hAnsi="Aptos Narrow"/>
                <w:color w:val="000000"/>
                <w:sz w:val="18"/>
                <w:szCs w:val="18"/>
              </w:rPr>
            </w:pPr>
            <w:del w:id="695" w:author="Sam Dent" w:date="2026-09-01T10:43:00Z" w16du:dateUtc="2026-09-01T09:43:00Z">
              <w:r w:rsidRPr="00186DA9" w:rsidDel="001E01A7">
                <w:rPr>
                  <w:rFonts w:ascii="Aptos Narrow" w:hAnsi="Aptos Narrow"/>
                  <w:color w:val="000000"/>
                  <w:sz w:val="18"/>
                  <w:szCs w:val="18"/>
                </w:rPr>
                <w:delText>No change</w:delText>
              </w:r>
            </w:del>
          </w:p>
        </w:tc>
      </w:tr>
      <w:tr w:rsidR="00770CE6" w:rsidRPr="00186DA9" w:rsidDel="00597601" w14:paraId="283D08D5" w14:textId="1C95FD71" w:rsidTr="001E01A7">
        <w:tblPrEx>
          <w:tblW w:w="14373" w:type="dxa"/>
          <w:tblInd w:w="-455" w:type="dxa"/>
          <w:tblPrExChange w:id="696" w:author="Sam Dent" w:date="2026-09-01T10:43:00Z" w16du:dateUtc="2026-09-01T09:43:00Z">
            <w:tblPrEx>
              <w:tblW w:w="14373" w:type="dxa"/>
              <w:tblInd w:w="-455" w:type="dxa"/>
            </w:tblPrEx>
          </w:tblPrExChange>
        </w:tblPrEx>
        <w:trPr>
          <w:trHeight w:val="480"/>
          <w:del w:id="697" w:author="Sam Dent" w:date="2026-09-03T11:07:00Z"/>
          <w:trPrChange w:id="698"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699"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54570E8A" w14:textId="77777777" w:rsidR="00186DA9" w:rsidRPr="00186DA9" w:rsidDel="00597601" w:rsidRDefault="00186DA9" w:rsidP="00186DA9">
            <w:pPr>
              <w:widowControl/>
              <w:spacing w:after="0"/>
              <w:jc w:val="left"/>
              <w:rPr>
                <w:del w:id="700"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701"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2AD5A83D" w14:textId="77777777" w:rsidR="00186DA9" w:rsidRPr="00186DA9" w:rsidDel="00597601" w:rsidRDefault="00186DA9" w:rsidP="00186DA9">
            <w:pPr>
              <w:widowControl/>
              <w:spacing w:after="0"/>
              <w:jc w:val="left"/>
              <w:rPr>
                <w:del w:id="702"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703"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61A3F969" w14:textId="0891CD6B" w:rsidR="00186DA9" w:rsidRPr="00186DA9" w:rsidDel="00597601" w:rsidRDefault="00186DA9" w:rsidP="00186DA9">
            <w:pPr>
              <w:widowControl/>
              <w:spacing w:after="0"/>
              <w:jc w:val="left"/>
              <w:rPr>
                <w:del w:id="704" w:author="Sam Dent" w:date="2026-09-03T11:07:00Z" w16du:dateUtc="2026-09-03T10:07:00Z"/>
                <w:rFonts w:ascii="Aptos Narrow" w:hAnsi="Aptos Narrow"/>
                <w:color w:val="000000"/>
                <w:sz w:val="18"/>
                <w:szCs w:val="18"/>
              </w:rPr>
            </w:pPr>
            <w:del w:id="705" w:author="Sam Dent" w:date="2026-06-05T05:51:00Z" w16du:dateUtc="2026-06-05T09:51:00Z">
              <w:r w:rsidRPr="00186DA9" w:rsidDel="00EF7E91">
                <w:rPr>
                  <w:rFonts w:ascii="Aptos Narrow" w:hAnsi="Aptos Narrow"/>
                  <w:color w:val="000000"/>
                  <w:sz w:val="18"/>
                  <w:szCs w:val="18"/>
                </w:rPr>
                <w:delText>4.2.8 ENERGY STAR Griddle</w:delText>
              </w:r>
            </w:del>
          </w:p>
        </w:tc>
        <w:tc>
          <w:tcPr>
            <w:tcW w:w="2430" w:type="dxa"/>
            <w:tcBorders>
              <w:top w:val="nil"/>
              <w:left w:val="nil"/>
              <w:bottom w:val="single" w:sz="4" w:space="0" w:color="auto"/>
              <w:right w:val="single" w:sz="4" w:space="0" w:color="auto"/>
            </w:tcBorders>
            <w:vAlign w:val="center"/>
            <w:tcPrChange w:id="706"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6AA41565" w14:textId="61A16AF9" w:rsidR="00186DA9" w:rsidRPr="00186DA9" w:rsidDel="00597601" w:rsidRDefault="00186DA9" w:rsidP="00186DA9">
            <w:pPr>
              <w:widowControl/>
              <w:spacing w:after="0"/>
              <w:jc w:val="left"/>
              <w:rPr>
                <w:del w:id="707" w:author="Sam Dent" w:date="2026-09-03T11:07:00Z" w16du:dateUtc="2026-09-03T10:07:00Z"/>
                <w:rFonts w:ascii="Aptos Narrow" w:hAnsi="Aptos Narrow"/>
                <w:color w:val="000000"/>
                <w:sz w:val="18"/>
                <w:szCs w:val="18"/>
              </w:rPr>
            </w:pPr>
            <w:del w:id="708" w:author="Sam Dent" w:date="2026-06-05T05:51:00Z" w16du:dateUtc="2026-06-05T09:51:00Z">
              <w:r w:rsidRPr="00186DA9" w:rsidDel="00EF7E91">
                <w:rPr>
                  <w:rFonts w:ascii="Aptos Narrow" w:hAnsi="Aptos Narrow"/>
                  <w:color w:val="000000"/>
                  <w:sz w:val="18"/>
                  <w:szCs w:val="18"/>
                </w:rPr>
                <w:delText>CI-FSE-ESGR-V08-260101</w:delText>
              </w:r>
            </w:del>
          </w:p>
        </w:tc>
        <w:tc>
          <w:tcPr>
            <w:tcW w:w="947" w:type="dxa"/>
            <w:tcBorders>
              <w:top w:val="nil"/>
              <w:left w:val="nil"/>
              <w:bottom w:val="single" w:sz="4" w:space="0" w:color="auto"/>
              <w:right w:val="single" w:sz="4" w:space="0" w:color="auto"/>
            </w:tcBorders>
            <w:vAlign w:val="center"/>
            <w:tcPrChange w:id="709"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33D5C53E" w14:textId="11A0D1E8" w:rsidR="00186DA9" w:rsidRPr="00186DA9" w:rsidDel="00597601" w:rsidRDefault="00186DA9" w:rsidP="00186DA9">
            <w:pPr>
              <w:widowControl/>
              <w:spacing w:after="0"/>
              <w:jc w:val="center"/>
              <w:rPr>
                <w:del w:id="710" w:author="Sam Dent" w:date="2026-09-03T11:07:00Z" w16du:dateUtc="2026-09-03T10:07:00Z"/>
                <w:rFonts w:ascii="Aptos Narrow" w:hAnsi="Aptos Narrow"/>
                <w:color w:val="000000"/>
                <w:sz w:val="18"/>
                <w:szCs w:val="18"/>
              </w:rPr>
            </w:pPr>
            <w:del w:id="711"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712"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2AFCB789" w14:textId="4E46EA8C" w:rsidR="00186DA9" w:rsidRPr="00186DA9" w:rsidDel="00597601" w:rsidRDefault="00186DA9" w:rsidP="00186DA9">
            <w:pPr>
              <w:widowControl/>
              <w:spacing w:after="0"/>
              <w:jc w:val="left"/>
              <w:rPr>
                <w:del w:id="713" w:author="Sam Dent" w:date="2026-09-03T11:07:00Z" w16du:dateUtc="2026-09-03T10:07:00Z"/>
                <w:rFonts w:ascii="Aptos Narrow" w:hAnsi="Aptos Narrow"/>
                <w:color w:val="000000"/>
                <w:sz w:val="18"/>
                <w:szCs w:val="18"/>
              </w:rPr>
            </w:pPr>
            <w:del w:id="714" w:author="Sam Dent" w:date="2026-06-05T05:51:00Z" w16du:dateUtc="2026-06-05T09:51:00Z">
              <w:r w:rsidRPr="00186DA9" w:rsidDel="00EF7E91">
                <w:rPr>
                  <w:rFonts w:ascii="Aptos Narrow" w:hAnsi="Aptos Narrow"/>
                  <w:color w:val="000000"/>
                  <w:sz w:val="18"/>
                  <w:szCs w:val="18"/>
                </w:rPr>
                <w:delText>Addition of language on possible ENERGY STAR retirement. Update to dual fuel system calculations.</w:delText>
              </w:r>
            </w:del>
          </w:p>
        </w:tc>
        <w:tc>
          <w:tcPr>
            <w:tcW w:w="1078" w:type="dxa"/>
            <w:tcBorders>
              <w:top w:val="nil"/>
              <w:left w:val="nil"/>
              <w:bottom w:val="single" w:sz="4" w:space="0" w:color="auto"/>
              <w:right w:val="single" w:sz="4" w:space="0" w:color="auto"/>
            </w:tcBorders>
            <w:vAlign w:val="center"/>
            <w:tcPrChange w:id="715"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3C19DEB5" w14:textId="59B3A67C" w:rsidR="00186DA9" w:rsidRPr="00186DA9" w:rsidDel="00597601" w:rsidRDefault="00164DDC" w:rsidP="00186DA9">
            <w:pPr>
              <w:widowControl/>
              <w:spacing w:after="0"/>
              <w:jc w:val="left"/>
              <w:rPr>
                <w:del w:id="716" w:author="Sam Dent" w:date="2026-09-03T11:07:00Z" w16du:dateUtc="2026-09-03T10:07:00Z"/>
                <w:rFonts w:ascii="Aptos Narrow" w:hAnsi="Aptos Narrow"/>
                <w:color w:val="000000"/>
                <w:sz w:val="18"/>
                <w:szCs w:val="18"/>
              </w:rPr>
            </w:pPr>
            <w:del w:id="717"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3BE6888B" w14:textId="1B3BFB5A" w:rsidTr="001E01A7">
        <w:tblPrEx>
          <w:tblW w:w="14373" w:type="dxa"/>
          <w:tblInd w:w="-455" w:type="dxa"/>
          <w:tblPrExChange w:id="718" w:author="Sam Dent" w:date="2026-09-01T10:43:00Z" w16du:dateUtc="2026-09-01T09:43:00Z">
            <w:tblPrEx>
              <w:tblW w:w="14373" w:type="dxa"/>
              <w:tblInd w:w="-455" w:type="dxa"/>
            </w:tblPrEx>
          </w:tblPrExChange>
        </w:tblPrEx>
        <w:trPr>
          <w:trHeight w:val="240"/>
          <w:del w:id="719" w:author="Sam Dent" w:date="2026-09-03T11:07:00Z"/>
          <w:trPrChange w:id="720"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721"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5219844C" w14:textId="77777777" w:rsidR="00186DA9" w:rsidRPr="00186DA9" w:rsidDel="00597601" w:rsidRDefault="00186DA9" w:rsidP="00186DA9">
            <w:pPr>
              <w:widowControl/>
              <w:spacing w:after="0"/>
              <w:jc w:val="left"/>
              <w:rPr>
                <w:del w:id="722"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723"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37F53053" w14:textId="77777777" w:rsidR="00186DA9" w:rsidRPr="00186DA9" w:rsidDel="00597601" w:rsidRDefault="00186DA9" w:rsidP="00186DA9">
            <w:pPr>
              <w:widowControl/>
              <w:spacing w:after="0"/>
              <w:jc w:val="left"/>
              <w:rPr>
                <w:del w:id="724"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725"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544BBC63" w14:textId="7CC865D6" w:rsidR="00186DA9" w:rsidRPr="00186DA9" w:rsidDel="00597601" w:rsidRDefault="00186DA9" w:rsidP="00186DA9">
            <w:pPr>
              <w:widowControl/>
              <w:spacing w:after="0"/>
              <w:jc w:val="left"/>
              <w:rPr>
                <w:del w:id="726" w:author="Sam Dent" w:date="2026-09-03T11:07:00Z" w16du:dateUtc="2026-09-03T10:07:00Z"/>
                <w:rFonts w:ascii="Aptos Narrow" w:hAnsi="Aptos Narrow"/>
                <w:color w:val="000000"/>
                <w:sz w:val="18"/>
                <w:szCs w:val="18"/>
              </w:rPr>
            </w:pPr>
            <w:del w:id="727" w:author="Sam Dent" w:date="2026-06-05T05:51:00Z" w16du:dateUtc="2026-06-05T09:51:00Z">
              <w:r w:rsidRPr="00186DA9" w:rsidDel="00EF7E91">
                <w:rPr>
                  <w:rFonts w:ascii="Aptos Narrow" w:hAnsi="Aptos Narrow"/>
                  <w:color w:val="000000"/>
                  <w:sz w:val="18"/>
                  <w:szCs w:val="18"/>
                </w:rPr>
                <w:delText>4.2.9 ENERGY STAR Hot Food Holding Cabinets</w:delText>
              </w:r>
            </w:del>
          </w:p>
        </w:tc>
        <w:tc>
          <w:tcPr>
            <w:tcW w:w="2430" w:type="dxa"/>
            <w:tcBorders>
              <w:top w:val="nil"/>
              <w:left w:val="nil"/>
              <w:bottom w:val="single" w:sz="4" w:space="0" w:color="auto"/>
              <w:right w:val="single" w:sz="4" w:space="0" w:color="auto"/>
            </w:tcBorders>
            <w:vAlign w:val="center"/>
            <w:tcPrChange w:id="728"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788712CE" w14:textId="140772B6" w:rsidR="00186DA9" w:rsidRPr="00186DA9" w:rsidDel="00597601" w:rsidRDefault="00186DA9" w:rsidP="00186DA9">
            <w:pPr>
              <w:widowControl/>
              <w:spacing w:after="0"/>
              <w:jc w:val="left"/>
              <w:rPr>
                <w:del w:id="729" w:author="Sam Dent" w:date="2026-09-03T11:07:00Z" w16du:dateUtc="2026-09-03T10:07:00Z"/>
                <w:rFonts w:ascii="Aptos Narrow" w:hAnsi="Aptos Narrow"/>
                <w:color w:val="000000"/>
                <w:sz w:val="18"/>
                <w:szCs w:val="18"/>
              </w:rPr>
            </w:pPr>
            <w:del w:id="730" w:author="Sam Dent" w:date="2026-06-05T05:51:00Z" w16du:dateUtc="2026-06-05T09:51:00Z">
              <w:r w:rsidRPr="00186DA9" w:rsidDel="00EF7E91">
                <w:rPr>
                  <w:rFonts w:ascii="Aptos Narrow" w:hAnsi="Aptos Narrow"/>
                  <w:color w:val="000000"/>
                  <w:sz w:val="18"/>
                  <w:szCs w:val="18"/>
                </w:rPr>
                <w:delText>CI-FSE-ESHH-V06-260101</w:delText>
              </w:r>
            </w:del>
          </w:p>
        </w:tc>
        <w:tc>
          <w:tcPr>
            <w:tcW w:w="947" w:type="dxa"/>
            <w:tcBorders>
              <w:top w:val="nil"/>
              <w:left w:val="nil"/>
              <w:bottom w:val="single" w:sz="4" w:space="0" w:color="auto"/>
              <w:right w:val="single" w:sz="4" w:space="0" w:color="auto"/>
            </w:tcBorders>
            <w:vAlign w:val="center"/>
            <w:tcPrChange w:id="731"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70E957CD" w14:textId="0AAFC439" w:rsidR="00186DA9" w:rsidRPr="00186DA9" w:rsidDel="00597601" w:rsidRDefault="00186DA9" w:rsidP="00186DA9">
            <w:pPr>
              <w:widowControl/>
              <w:spacing w:after="0"/>
              <w:jc w:val="center"/>
              <w:rPr>
                <w:del w:id="732" w:author="Sam Dent" w:date="2026-09-03T11:07:00Z" w16du:dateUtc="2026-09-03T10:07:00Z"/>
                <w:rFonts w:ascii="Aptos Narrow" w:hAnsi="Aptos Narrow"/>
                <w:color w:val="000000"/>
                <w:sz w:val="18"/>
                <w:szCs w:val="18"/>
              </w:rPr>
            </w:pPr>
            <w:del w:id="733"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734"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42DA5420" w14:textId="5C82381E" w:rsidR="00186DA9" w:rsidRPr="00186DA9" w:rsidDel="00597601" w:rsidRDefault="00186DA9" w:rsidP="00186DA9">
            <w:pPr>
              <w:widowControl/>
              <w:spacing w:after="0"/>
              <w:jc w:val="left"/>
              <w:rPr>
                <w:del w:id="735" w:author="Sam Dent" w:date="2026-09-03T11:07:00Z" w16du:dateUtc="2026-09-03T10:07:00Z"/>
                <w:rFonts w:ascii="Aptos Narrow" w:hAnsi="Aptos Narrow"/>
                <w:color w:val="000000"/>
                <w:sz w:val="18"/>
                <w:szCs w:val="18"/>
              </w:rPr>
            </w:pPr>
            <w:del w:id="736" w:author="Sam Dent" w:date="2026-06-05T05:51:00Z" w16du:dateUtc="2026-06-05T09:51:00Z">
              <w:r w:rsidRPr="00186DA9" w:rsidDel="00EF7E91">
                <w:rPr>
                  <w:rFonts w:ascii="Aptos Narrow" w:hAnsi="Aptos Narrow"/>
                  <w:color w:val="000000"/>
                  <w:sz w:val="18"/>
                  <w:szCs w:val="18"/>
                </w:rPr>
                <w:delText>Addition of language on possible ENERGY STAR retirement.</w:delText>
              </w:r>
            </w:del>
          </w:p>
        </w:tc>
        <w:tc>
          <w:tcPr>
            <w:tcW w:w="1078" w:type="dxa"/>
            <w:tcBorders>
              <w:top w:val="nil"/>
              <w:left w:val="nil"/>
              <w:bottom w:val="single" w:sz="4" w:space="0" w:color="auto"/>
              <w:right w:val="single" w:sz="4" w:space="0" w:color="auto"/>
            </w:tcBorders>
            <w:vAlign w:val="center"/>
            <w:tcPrChange w:id="737"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4CDA24D1" w14:textId="5C06D430" w:rsidR="00186DA9" w:rsidRPr="00186DA9" w:rsidDel="00597601" w:rsidRDefault="00186DA9" w:rsidP="00186DA9">
            <w:pPr>
              <w:widowControl/>
              <w:spacing w:after="0"/>
              <w:jc w:val="left"/>
              <w:rPr>
                <w:del w:id="738" w:author="Sam Dent" w:date="2026-09-03T11:07:00Z" w16du:dateUtc="2026-09-03T10:07:00Z"/>
                <w:rFonts w:ascii="Aptos Narrow" w:hAnsi="Aptos Narrow"/>
                <w:color w:val="000000"/>
                <w:sz w:val="18"/>
                <w:szCs w:val="18"/>
              </w:rPr>
            </w:pPr>
            <w:del w:id="739" w:author="Sam Dent" w:date="2026-09-01T10:43:00Z" w16du:dateUtc="2026-09-01T09:43:00Z">
              <w:r w:rsidRPr="00186DA9" w:rsidDel="001E01A7">
                <w:rPr>
                  <w:rFonts w:ascii="Aptos Narrow" w:hAnsi="Aptos Narrow"/>
                  <w:color w:val="000000"/>
                  <w:sz w:val="18"/>
                  <w:szCs w:val="18"/>
                </w:rPr>
                <w:delText>No change</w:delText>
              </w:r>
            </w:del>
          </w:p>
        </w:tc>
      </w:tr>
      <w:tr w:rsidR="00770CE6" w:rsidRPr="00186DA9" w:rsidDel="00597601" w14:paraId="4985C2D6" w14:textId="051E6B25" w:rsidTr="001E01A7">
        <w:tblPrEx>
          <w:tblW w:w="14373" w:type="dxa"/>
          <w:tblInd w:w="-455" w:type="dxa"/>
          <w:tblPrExChange w:id="740" w:author="Sam Dent" w:date="2026-09-01T10:43:00Z" w16du:dateUtc="2026-09-01T09:43:00Z">
            <w:tblPrEx>
              <w:tblW w:w="14373" w:type="dxa"/>
              <w:tblInd w:w="-455" w:type="dxa"/>
            </w:tblPrEx>
          </w:tblPrExChange>
        </w:tblPrEx>
        <w:trPr>
          <w:trHeight w:val="240"/>
          <w:del w:id="741" w:author="Sam Dent" w:date="2026-09-03T11:07:00Z"/>
          <w:trPrChange w:id="742"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743"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4B775116" w14:textId="77777777" w:rsidR="00186DA9" w:rsidRPr="00186DA9" w:rsidDel="00597601" w:rsidRDefault="00186DA9" w:rsidP="00186DA9">
            <w:pPr>
              <w:widowControl/>
              <w:spacing w:after="0"/>
              <w:jc w:val="left"/>
              <w:rPr>
                <w:del w:id="744"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745"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3B6E965A" w14:textId="77777777" w:rsidR="00186DA9" w:rsidRPr="00186DA9" w:rsidDel="00597601" w:rsidRDefault="00186DA9" w:rsidP="00186DA9">
            <w:pPr>
              <w:widowControl/>
              <w:spacing w:after="0"/>
              <w:jc w:val="left"/>
              <w:rPr>
                <w:del w:id="746"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747"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1C8AE0FA" w14:textId="65D90302" w:rsidR="00186DA9" w:rsidRPr="00186DA9" w:rsidDel="00597601" w:rsidRDefault="00186DA9" w:rsidP="00186DA9">
            <w:pPr>
              <w:widowControl/>
              <w:spacing w:after="0"/>
              <w:jc w:val="left"/>
              <w:rPr>
                <w:del w:id="748" w:author="Sam Dent" w:date="2026-09-03T11:07:00Z" w16du:dateUtc="2026-09-03T10:07:00Z"/>
                <w:rFonts w:ascii="Aptos Narrow" w:hAnsi="Aptos Narrow"/>
                <w:color w:val="000000"/>
                <w:sz w:val="18"/>
                <w:szCs w:val="18"/>
              </w:rPr>
            </w:pPr>
            <w:del w:id="749" w:author="Sam Dent" w:date="2026-06-05T05:51:00Z" w16du:dateUtc="2026-06-05T09:51:00Z">
              <w:r w:rsidRPr="00186DA9" w:rsidDel="00EF7E91">
                <w:rPr>
                  <w:rFonts w:ascii="Aptos Narrow" w:hAnsi="Aptos Narrow"/>
                  <w:color w:val="000000"/>
                  <w:sz w:val="18"/>
                  <w:szCs w:val="18"/>
                </w:rPr>
                <w:delText>4.2.10 Ice Maker</w:delText>
              </w:r>
            </w:del>
          </w:p>
        </w:tc>
        <w:tc>
          <w:tcPr>
            <w:tcW w:w="2430" w:type="dxa"/>
            <w:tcBorders>
              <w:top w:val="nil"/>
              <w:left w:val="nil"/>
              <w:bottom w:val="single" w:sz="4" w:space="0" w:color="auto"/>
              <w:right w:val="single" w:sz="4" w:space="0" w:color="auto"/>
            </w:tcBorders>
            <w:vAlign w:val="center"/>
            <w:tcPrChange w:id="750"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16E587FA" w14:textId="6D1F53A6" w:rsidR="00186DA9" w:rsidRPr="00186DA9" w:rsidDel="00597601" w:rsidRDefault="00186DA9" w:rsidP="00186DA9">
            <w:pPr>
              <w:widowControl/>
              <w:spacing w:after="0"/>
              <w:jc w:val="left"/>
              <w:rPr>
                <w:del w:id="751" w:author="Sam Dent" w:date="2026-09-03T11:07:00Z" w16du:dateUtc="2026-09-03T10:07:00Z"/>
                <w:rFonts w:ascii="Aptos Narrow" w:hAnsi="Aptos Narrow"/>
                <w:color w:val="000000"/>
                <w:sz w:val="18"/>
                <w:szCs w:val="18"/>
              </w:rPr>
            </w:pPr>
            <w:del w:id="752" w:author="Sam Dent" w:date="2026-06-05T05:51:00Z" w16du:dateUtc="2026-06-05T09:51:00Z">
              <w:r w:rsidRPr="00186DA9" w:rsidDel="00EF7E91">
                <w:rPr>
                  <w:rFonts w:ascii="Aptos Narrow" w:hAnsi="Aptos Narrow"/>
                  <w:color w:val="000000"/>
                  <w:sz w:val="18"/>
                  <w:szCs w:val="18"/>
                </w:rPr>
                <w:delText>CI-FSE-ESIM-V08-260101</w:delText>
              </w:r>
            </w:del>
          </w:p>
        </w:tc>
        <w:tc>
          <w:tcPr>
            <w:tcW w:w="947" w:type="dxa"/>
            <w:tcBorders>
              <w:top w:val="nil"/>
              <w:left w:val="nil"/>
              <w:bottom w:val="single" w:sz="4" w:space="0" w:color="auto"/>
              <w:right w:val="single" w:sz="4" w:space="0" w:color="auto"/>
            </w:tcBorders>
            <w:vAlign w:val="center"/>
            <w:tcPrChange w:id="753"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7E9E3B49" w14:textId="735A5FEF" w:rsidR="00186DA9" w:rsidRPr="00186DA9" w:rsidDel="00597601" w:rsidRDefault="00186DA9" w:rsidP="00186DA9">
            <w:pPr>
              <w:widowControl/>
              <w:spacing w:after="0"/>
              <w:jc w:val="center"/>
              <w:rPr>
                <w:del w:id="754" w:author="Sam Dent" w:date="2026-09-03T11:07:00Z" w16du:dateUtc="2026-09-03T10:07:00Z"/>
                <w:rFonts w:ascii="Aptos Narrow" w:hAnsi="Aptos Narrow"/>
                <w:color w:val="000000"/>
                <w:sz w:val="18"/>
                <w:szCs w:val="18"/>
              </w:rPr>
            </w:pPr>
            <w:del w:id="755"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756"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7556BF0" w14:textId="2EF7CC03" w:rsidR="00186DA9" w:rsidRPr="00186DA9" w:rsidDel="00597601" w:rsidRDefault="00186DA9" w:rsidP="00186DA9">
            <w:pPr>
              <w:widowControl/>
              <w:spacing w:after="0"/>
              <w:jc w:val="left"/>
              <w:rPr>
                <w:del w:id="757" w:author="Sam Dent" w:date="2026-09-03T11:07:00Z" w16du:dateUtc="2026-09-03T10:07:00Z"/>
                <w:rFonts w:ascii="Aptos Narrow" w:hAnsi="Aptos Narrow"/>
                <w:color w:val="000000"/>
                <w:sz w:val="18"/>
                <w:szCs w:val="18"/>
              </w:rPr>
            </w:pPr>
            <w:del w:id="758" w:author="Sam Dent" w:date="2026-06-05T05:51:00Z" w16du:dateUtc="2026-06-05T09:51:00Z">
              <w:r w:rsidRPr="00186DA9" w:rsidDel="00EF7E91">
                <w:rPr>
                  <w:rFonts w:ascii="Aptos Narrow" w:hAnsi="Aptos Narrow"/>
                  <w:color w:val="000000"/>
                  <w:sz w:val="18"/>
                  <w:szCs w:val="18"/>
                </w:rPr>
                <w:delText>Addition of language on possible ENERGY STAR retirement.</w:delText>
              </w:r>
            </w:del>
          </w:p>
        </w:tc>
        <w:tc>
          <w:tcPr>
            <w:tcW w:w="1078" w:type="dxa"/>
            <w:tcBorders>
              <w:top w:val="nil"/>
              <w:left w:val="nil"/>
              <w:bottom w:val="single" w:sz="4" w:space="0" w:color="auto"/>
              <w:right w:val="single" w:sz="4" w:space="0" w:color="auto"/>
            </w:tcBorders>
            <w:vAlign w:val="center"/>
            <w:tcPrChange w:id="759"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431A98F3" w14:textId="0D072562" w:rsidR="00186DA9" w:rsidRPr="00186DA9" w:rsidDel="00597601" w:rsidRDefault="00186DA9" w:rsidP="00186DA9">
            <w:pPr>
              <w:widowControl/>
              <w:spacing w:after="0"/>
              <w:jc w:val="left"/>
              <w:rPr>
                <w:del w:id="760" w:author="Sam Dent" w:date="2026-09-03T11:07:00Z" w16du:dateUtc="2026-09-03T10:07:00Z"/>
                <w:rFonts w:ascii="Aptos Narrow" w:hAnsi="Aptos Narrow"/>
                <w:color w:val="000000"/>
                <w:sz w:val="18"/>
                <w:szCs w:val="18"/>
              </w:rPr>
            </w:pPr>
            <w:del w:id="761" w:author="Sam Dent" w:date="2026-09-01T10:43:00Z" w16du:dateUtc="2026-09-01T09:43:00Z">
              <w:r w:rsidRPr="00186DA9" w:rsidDel="001E01A7">
                <w:rPr>
                  <w:rFonts w:ascii="Aptos Narrow" w:hAnsi="Aptos Narrow"/>
                  <w:color w:val="000000"/>
                  <w:sz w:val="18"/>
                  <w:szCs w:val="18"/>
                </w:rPr>
                <w:delText>No change</w:delText>
              </w:r>
            </w:del>
          </w:p>
        </w:tc>
      </w:tr>
      <w:tr w:rsidR="00770CE6" w:rsidRPr="00186DA9" w:rsidDel="00597601" w14:paraId="3DB65BC8" w14:textId="56F10673" w:rsidTr="001E01A7">
        <w:tblPrEx>
          <w:tblW w:w="14373" w:type="dxa"/>
          <w:tblInd w:w="-455" w:type="dxa"/>
          <w:tblPrExChange w:id="762" w:author="Sam Dent" w:date="2026-09-01T10:43:00Z" w16du:dateUtc="2026-09-01T09:43:00Z">
            <w:tblPrEx>
              <w:tblW w:w="14373" w:type="dxa"/>
              <w:tblInd w:w="-455" w:type="dxa"/>
            </w:tblPrEx>
          </w:tblPrExChange>
        </w:tblPrEx>
        <w:trPr>
          <w:trHeight w:val="240"/>
          <w:del w:id="763" w:author="Sam Dent" w:date="2026-09-03T11:07:00Z"/>
          <w:trPrChange w:id="764"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765"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053F870D" w14:textId="77777777" w:rsidR="00186DA9" w:rsidRPr="00186DA9" w:rsidDel="00597601" w:rsidRDefault="00186DA9" w:rsidP="00186DA9">
            <w:pPr>
              <w:widowControl/>
              <w:spacing w:after="0"/>
              <w:jc w:val="left"/>
              <w:rPr>
                <w:del w:id="766"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767"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712CA55B" w14:textId="77777777" w:rsidR="00186DA9" w:rsidRPr="00186DA9" w:rsidDel="00597601" w:rsidRDefault="00186DA9" w:rsidP="00186DA9">
            <w:pPr>
              <w:widowControl/>
              <w:spacing w:after="0"/>
              <w:jc w:val="left"/>
              <w:rPr>
                <w:del w:id="768"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769"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58D097A2" w14:textId="6F6293E4" w:rsidR="00186DA9" w:rsidRPr="00186DA9" w:rsidDel="00597601" w:rsidRDefault="00186DA9" w:rsidP="00186DA9">
            <w:pPr>
              <w:widowControl/>
              <w:spacing w:after="0"/>
              <w:jc w:val="left"/>
              <w:rPr>
                <w:del w:id="770" w:author="Sam Dent" w:date="2026-09-03T11:07:00Z" w16du:dateUtc="2026-09-03T10:07:00Z"/>
                <w:rFonts w:ascii="Aptos Narrow" w:hAnsi="Aptos Narrow"/>
                <w:color w:val="000000"/>
                <w:sz w:val="18"/>
                <w:szCs w:val="18"/>
              </w:rPr>
            </w:pPr>
            <w:del w:id="771" w:author="Sam Dent" w:date="2026-06-05T05:51:00Z" w16du:dateUtc="2026-06-05T09:51:00Z">
              <w:r w:rsidRPr="00186DA9" w:rsidDel="00EF7E91">
                <w:rPr>
                  <w:rFonts w:ascii="Aptos Narrow" w:hAnsi="Aptos Narrow"/>
                  <w:color w:val="000000"/>
                  <w:sz w:val="18"/>
                  <w:szCs w:val="18"/>
                </w:rPr>
                <w:delText>4.2.11 High Efficiency Pre-Rinse Spray Valve</w:delText>
              </w:r>
            </w:del>
          </w:p>
        </w:tc>
        <w:tc>
          <w:tcPr>
            <w:tcW w:w="2430" w:type="dxa"/>
            <w:tcBorders>
              <w:top w:val="nil"/>
              <w:left w:val="nil"/>
              <w:bottom w:val="single" w:sz="4" w:space="0" w:color="auto"/>
              <w:right w:val="single" w:sz="4" w:space="0" w:color="auto"/>
            </w:tcBorders>
            <w:vAlign w:val="center"/>
            <w:tcPrChange w:id="772"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5555FA31" w14:textId="51D18EDD" w:rsidR="00186DA9" w:rsidRPr="00186DA9" w:rsidDel="00597601" w:rsidRDefault="00186DA9" w:rsidP="00186DA9">
            <w:pPr>
              <w:widowControl/>
              <w:spacing w:after="0"/>
              <w:jc w:val="left"/>
              <w:rPr>
                <w:del w:id="773" w:author="Sam Dent" w:date="2026-09-03T11:07:00Z" w16du:dateUtc="2026-09-03T10:07:00Z"/>
                <w:rFonts w:ascii="Aptos Narrow" w:hAnsi="Aptos Narrow"/>
                <w:color w:val="000000"/>
                <w:sz w:val="18"/>
                <w:szCs w:val="18"/>
              </w:rPr>
            </w:pPr>
            <w:del w:id="774" w:author="Sam Dent" w:date="2026-06-05T05:51:00Z" w16du:dateUtc="2026-06-05T09:51:00Z">
              <w:r w:rsidRPr="00186DA9" w:rsidDel="00EF7E91">
                <w:rPr>
                  <w:rFonts w:ascii="Aptos Narrow" w:hAnsi="Aptos Narrow"/>
                  <w:color w:val="000000"/>
                  <w:sz w:val="18"/>
                  <w:szCs w:val="18"/>
                </w:rPr>
                <w:delText>CI-FSE-SPRY-V09-260101</w:delText>
              </w:r>
            </w:del>
          </w:p>
        </w:tc>
        <w:tc>
          <w:tcPr>
            <w:tcW w:w="947" w:type="dxa"/>
            <w:tcBorders>
              <w:top w:val="nil"/>
              <w:left w:val="nil"/>
              <w:bottom w:val="single" w:sz="4" w:space="0" w:color="auto"/>
              <w:right w:val="single" w:sz="4" w:space="0" w:color="auto"/>
            </w:tcBorders>
            <w:vAlign w:val="center"/>
            <w:tcPrChange w:id="775"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5E6C098F" w14:textId="53467A60" w:rsidR="00186DA9" w:rsidRPr="00186DA9" w:rsidDel="00597601" w:rsidRDefault="00186DA9" w:rsidP="00186DA9">
            <w:pPr>
              <w:widowControl/>
              <w:spacing w:after="0"/>
              <w:jc w:val="center"/>
              <w:rPr>
                <w:del w:id="776" w:author="Sam Dent" w:date="2026-09-03T11:07:00Z" w16du:dateUtc="2026-09-03T10:07:00Z"/>
                <w:rFonts w:ascii="Aptos Narrow" w:hAnsi="Aptos Narrow"/>
                <w:color w:val="000000"/>
                <w:sz w:val="18"/>
                <w:szCs w:val="18"/>
              </w:rPr>
            </w:pPr>
            <w:del w:id="777"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778"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71B79208" w14:textId="51555FBB" w:rsidR="00186DA9" w:rsidRPr="00186DA9" w:rsidDel="00597601" w:rsidRDefault="00186DA9" w:rsidP="00186DA9">
            <w:pPr>
              <w:widowControl/>
              <w:spacing w:after="0"/>
              <w:jc w:val="left"/>
              <w:rPr>
                <w:del w:id="779" w:author="Sam Dent" w:date="2026-09-03T11:07:00Z" w16du:dateUtc="2026-09-03T10:07:00Z"/>
                <w:rFonts w:ascii="Aptos Narrow" w:hAnsi="Aptos Narrow"/>
                <w:color w:val="000000"/>
                <w:sz w:val="18"/>
                <w:szCs w:val="18"/>
              </w:rPr>
            </w:pPr>
            <w:del w:id="780" w:author="Sam Dent" w:date="2026-06-05T05:51:00Z" w16du:dateUtc="2026-06-05T09:51:00Z">
              <w:r w:rsidRPr="00186DA9" w:rsidDel="00EF7E91">
                <w:rPr>
                  <w:rFonts w:ascii="Aptos Narrow" w:hAnsi="Aptos Narrow"/>
                  <w:color w:val="000000"/>
                  <w:sz w:val="18"/>
                  <w:szCs w:val="18"/>
                </w:rPr>
                <w:delText>Updated measure cost.</w:delText>
              </w:r>
            </w:del>
          </w:p>
        </w:tc>
        <w:tc>
          <w:tcPr>
            <w:tcW w:w="1078" w:type="dxa"/>
            <w:tcBorders>
              <w:top w:val="nil"/>
              <w:left w:val="nil"/>
              <w:bottom w:val="single" w:sz="4" w:space="0" w:color="auto"/>
              <w:right w:val="single" w:sz="4" w:space="0" w:color="auto"/>
            </w:tcBorders>
            <w:vAlign w:val="center"/>
            <w:tcPrChange w:id="781"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2A6A2A01" w14:textId="6631E250" w:rsidR="00186DA9" w:rsidRPr="00186DA9" w:rsidDel="00597601" w:rsidRDefault="00186DA9" w:rsidP="00186DA9">
            <w:pPr>
              <w:widowControl/>
              <w:spacing w:after="0"/>
              <w:jc w:val="left"/>
              <w:rPr>
                <w:del w:id="782" w:author="Sam Dent" w:date="2026-09-03T11:07:00Z" w16du:dateUtc="2026-09-03T10:07:00Z"/>
                <w:rFonts w:ascii="Aptos Narrow" w:hAnsi="Aptos Narrow"/>
                <w:color w:val="000000"/>
                <w:sz w:val="18"/>
                <w:szCs w:val="18"/>
              </w:rPr>
            </w:pPr>
            <w:del w:id="783" w:author="Sam Dent" w:date="2026-09-01T10:43:00Z" w16du:dateUtc="2026-09-01T09:43:00Z">
              <w:r w:rsidRPr="00186DA9" w:rsidDel="001E01A7">
                <w:rPr>
                  <w:rFonts w:ascii="Aptos Narrow" w:hAnsi="Aptos Narrow"/>
                  <w:color w:val="000000"/>
                  <w:sz w:val="18"/>
                  <w:szCs w:val="18"/>
                </w:rPr>
                <w:delText>No change</w:delText>
              </w:r>
            </w:del>
          </w:p>
        </w:tc>
      </w:tr>
      <w:tr w:rsidR="00770CE6" w:rsidRPr="00186DA9" w:rsidDel="00597601" w14:paraId="49D2FC21" w14:textId="09CDD7AF" w:rsidTr="001E01A7">
        <w:tblPrEx>
          <w:tblW w:w="14373" w:type="dxa"/>
          <w:tblInd w:w="-455" w:type="dxa"/>
          <w:tblPrExChange w:id="784" w:author="Sam Dent" w:date="2026-09-01T10:43:00Z" w16du:dateUtc="2026-09-01T09:43:00Z">
            <w:tblPrEx>
              <w:tblW w:w="14373" w:type="dxa"/>
              <w:tblInd w:w="-455" w:type="dxa"/>
            </w:tblPrEx>
          </w:tblPrExChange>
        </w:tblPrEx>
        <w:trPr>
          <w:trHeight w:val="240"/>
          <w:del w:id="785" w:author="Sam Dent" w:date="2026-09-03T11:07:00Z"/>
          <w:trPrChange w:id="786"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787"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5E1CB9BD" w14:textId="77777777" w:rsidR="00186DA9" w:rsidRPr="00186DA9" w:rsidDel="00597601" w:rsidRDefault="00186DA9" w:rsidP="00186DA9">
            <w:pPr>
              <w:widowControl/>
              <w:spacing w:after="0"/>
              <w:jc w:val="left"/>
              <w:rPr>
                <w:del w:id="788"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789"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0F0E6972" w14:textId="77777777" w:rsidR="00186DA9" w:rsidRPr="00186DA9" w:rsidDel="00597601" w:rsidRDefault="00186DA9" w:rsidP="00186DA9">
            <w:pPr>
              <w:widowControl/>
              <w:spacing w:after="0"/>
              <w:jc w:val="left"/>
              <w:rPr>
                <w:del w:id="790"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791"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36EFEF77" w14:textId="77A06820" w:rsidR="00186DA9" w:rsidRPr="00186DA9" w:rsidDel="00597601" w:rsidRDefault="00186DA9" w:rsidP="00186DA9">
            <w:pPr>
              <w:widowControl/>
              <w:spacing w:after="0"/>
              <w:jc w:val="left"/>
              <w:rPr>
                <w:del w:id="792" w:author="Sam Dent" w:date="2026-09-03T11:07:00Z" w16du:dateUtc="2026-09-03T10:07:00Z"/>
                <w:rFonts w:ascii="Aptos Narrow" w:hAnsi="Aptos Narrow"/>
                <w:color w:val="000000"/>
                <w:sz w:val="18"/>
                <w:szCs w:val="18"/>
              </w:rPr>
            </w:pPr>
            <w:del w:id="793" w:author="Sam Dent" w:date="2026-06-05T05:51:00Z" w16du:dateUtc="2026-06-05T09:51:00Z">
              <w:r w:rsidRPr="00186DA9" w:rsidDel="00EF7E91">
                <w:rPr>
                  <w:rFonts w:ascii="Aptos Narrow" w:hAnsi="Aptos Narrow"/>
                  <w:color w:val="000000"/>
                  <w:sz w:val="18"/>
                  <w:szCs w:val="18"/>
                </w:rPr>
                <w:delText>4.2.21 On-Demand Package Sealers</w:delText>
              </w:r>
            </w:del>
          </w:p>
        </w:tc>
        <w:tc>
          <w:tcPr>
            <w:tcW w:w="2430" w:type="dxa"/>
            <w:tcBorders>
              <w:top w:val="nil"/>
              <w:left w:val="nil"/>
              <w:bottom w:val="single" w:sz="4" w:space="0" w:color="auto"/>
              <w:right w:val="single" w:sz="4" w:space="0" w:color="auto"/>
            </w:tcBorders>
            <w:vAlign w:val="center"/>
            <w:tcPrChange w:id="794"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2DC272C9" w14:textId="247A01B6" w:rsidR="00186DA9" w:rsidRPr="00186DA9" w:rsidDel="00597601" w:rsidRDefault="00186DA9" w:rsidP="00186DA9">
            <w:pPr>
              <w:widowControl/>
              <w:spacing w:after="0"/>
              <w:jc w:val="left"/>
              <w:rPr>
                <w:del w:id="795" w:author="Sam Dent" w:date="2026-09-03T11:07:00Z" w16du:dateUtc="2026-09-03T10:07:00Z"/>
                <w:rFonts w:ascii="Aptos Narrow" w:hAnsi="Aptos Narrow"/>
                <w:color w:val="000000"/>
                <w:sz w:val="18"/>
                <w:szCs w:val="18"/>
              </w:rPr>
            </w:pPr>
            <w:del w:id="796" w:author="Sam Dent" w:date="2026-06-05T05:51:00Z" w16du:dateUtc="2026-06-05T09:51:00Z">
              <w:r w:rsidRPr="00186DA9" w:rsidDel="00EF7E91">
                <w:rPr>
                  <w:rFonts w:ascii="Aptos Narrow" w:hAnsi="Aptos Narrow"/>
                  <w:color w:val="000000"/>
                  <w:sz w:val="18"/>
                  <w:szCs w:val="18"/>
                </w:rPr>
                <w:delText>CI-FSE-ODPS-V02-260101</w:delText>
              </w:r>
            </w:del>
          </w:p>
        </w:tc>
        <w:tc>
          <w:tcPr>
            <w:tcW w:w="947" w:type="dxa"/>
            <w:tcBorders>
              <w:top w:val="nil"/>
              <w:left w:val="nil"/>
              <w:bottom w:val="single" w:sz="4" w:space="0" w:color="auto"/>
              <w:right w:val="single" w:sz="4" w:space="0" w:color="auto"/>
            </w:tcBorders>
            <w:vAlign w:val="center"/>
            <w:tcPrChange w:id="797"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17BA5899" w14:textId="62319DA7" w:rsidR="00186DA9" w:rsidRPr="00186DA9" w:rsidDel="00597601" w:rsidRDefault="00186DA9" w:rsidP="00186DA9">
            <w:pPr>
              <w:widowControl/>
              <w:spacing w:after="0"/>
              <w:jc w:val="center"/>
              <w:rPr>
                <w:del w:id="798" w:author="Sam Dent" w:date="2026-09-03T11:07:00Z" w16du:dateUtc="2026-09-03T10:07:00Z"/>
                <w:rFonts w:ascii="Aptos Narrow" w:hAnsi="Aptos Narrow"/>
                <w:color w:val="000000"/>
                <w:sz w:val="18"/>
                <w:szCs w:val="18"/>
              </w:rPr>
            </w:pPr>
            <w:del w:id="799"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800"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62E5954F" w14:textId="33D08957" w:rsidR="00186DA9" w:rsidRPr="00186DA9" w:rsidDel="00597601" w:rsidRDefault="00186DA9" w:rsidP="00186DA9">
            <w:pPr>
              <w:widowControl/>
              <w:spacing w:after="0"/>
              <w:jc w:val="left"/>
              <w:rPr>
                <w:del w:id="801" w:author="Sam Dent" w:date="2026-09-03T11:07:00Z" w16du:dateUtc="2026-09-03T10:07:00Z"/>
                <w:rFonts w:ascii="Aptos Narrow" w:hAnsi="Aptos Narrow"/>
                <w:color w:val="000000"/>
                <w:sz w:val="18"/>
                <w:szCs w:val="18"/>
              </w:rPr>
            </w:pPr>
            <w:del w:id="802" w:author="Sam Dent" w:date="2026-06-05T05:51:00Z" w16du:dateUtc="2026-06-05T09:51:00Z">
              <w:r w:rsidRPr="00186DA9" w:rsidDel="00EF7E91">
                <w:rPr>
                  <w:rFonts w:ascii="Aptos Narrow" w:hAnsi="Aptos Narrow"/>
                  <w:color w:val="000000"/>
                  <w:sz w:val="18"/>
                  <w:szCs w:val="18"/>
                </w:rPr>
                <w:delText>Updated measure cost.</w:delText>
              </w:r>
            </w:del>
          </w:p>
        </w:tc>
        <w:tc>
          <w:tcPr>
            <w:tcW w:w="1078" w:type="dxa"/>
            <w:tcBorders>
              <w:top w:val="nil"/>
              <w:left w:val="nil"/>
              <w:bottom w:val="single" w:sz="4" w:space="0" w:color="auto"/>
              <w:right w:val="single" w:sz="4" w:space="0" w:color="auto"/>
            </w:tcBorders>
            <w:vAlign w:val="center"/>
            <w:tcPrChange w:id="803"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1C9DEC97" w14:textId="22C3FC5E" w:rsidR="00186DA9" w:rsidRPr="00186DA9" w:rsidDel="00597601" w:rsidRDefault="00186DA9" w:rsidP="00186DA9">
            <w:pPr>
              <w:widowControl/>
              <w:spacing w:after="0"/>
              <w:jc w:val="left"/>
              <w:rPr>
                <w:del w:id="804" w:author="Sam Dent" w:date="2026-09-03T11:07:00Z" w16du:dateUtc="2026-09-03T10:07:00Z"/>
                <w:rFonts w:ascii="Aptos Narrow" w:hAnsi="Aptos Narrow"/>
                <w:color w:val="000000"/>
                <w:sz w:val="18"/>
                <w:szCs w:val="18"/>
              </w:rPr>
            </w:pPr>
            <w:del w:id="805" w:author="Sam Dent" w:date="2026-09-01T10:43:00Z" w16du:dateUtc="2026-09-01T09:43:00Z">
              <w:r w:rsidRPr="00186DA9" w:rsidDel="001E01A7">
                <w:rPr>
                  <w:rFonts w:ascii="Aptos Narrow" w:hAnsi="Aptos Narrow"/>
                  <w:color w:val="000000"/>
                  <w:sz w:val="18"/>
                  <w:szCs w:val="18"/>
                </w:rPr>
                <w:delText>No change</w:delText>
              </w:r>
            </w:del>
          </w:p>
        </w:tc>
      </w:tr>
      <w:tr w:rsidR="00770CE6" w:rsidRPr="00186DA9" w:rsidDel="00597601" w14:paraId="69B1B71E" w14:textId="208080DD" w:rsidTr="001E01A7">
        <w:tblPrEx>
          <w:tblW w:w="14373" w:type="dxa"/>
          <w:tblInd w:w="-455" w:type="dxa"/>
          <w:tblPrExChange w:id="806" w:author="Sam Dent" w:date="2026-09-01T10:43:00Z" w16du:dateUtc="2026-09-01T09:43:00Z">
            <w:tblPrEx>
              <w:tblW w:w="14373" w:type="dxa"/>
              <w:tblInd w:w="-455" w:type="dxa"/>
            </w:tblPrEx>
          </w:tblPrExChange>
        </w:tblPrEx>
        <w:trPr>
          <w:trHeight w:val="240"/>
          <w:del w:id="807" w:author="Sam Dent" w:date="2026-09-03T11:07:00Z"/>
          <w:trPrChange w:id="808"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809"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5AB246C1" w14:textId="77777777" w:rsidR="00186DA9" w:rsidRPr="00186DA9" w:rsidDel="00597601" w:rsidRDefault="00186DA9" w:rsidP="00186DA9">
            <w:pPr>
              <w:widowControl/>
              <w:spacing w:after="0"/>
              <w:jc w:val="left"/>
              <w:rPr>
                <w:del w:id="810"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811"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04513CA6" w14:textId="77777777" w:rsidR="00186DA9" w:rsidRPr="00186DA9" w:rsidDel="00597601" w:rsidRDefault="00186DA9" w:rsidP="00186DA9">
            <w:pPr>
              <w:widowControl/>
              <w:spacing w:after="0"/>
              <w:jc w:val="left"/>
              <w:rPr>
                <w:del w:id="812"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813"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3B905A50" w14:textId="3B170524" w:rsidR="00186DA9" w:rsidRPr="00186DA9" w:rsidDel="00597601" w:rsidRDefault="00186DA9" w:rsidP="00186DA9">
            <w:pPr>
              <w:widowControl/>
              <w:spacing w:after="0"/>
              <w:jc w:val="left"/>
              <w:rPr>
                <w:del w:id="814" w:author="Sam Dent" w:date="2026-09-03T11:07:00Z" w16du:dateUtc="2026-09-03T10:07:00Z"/>
                <w:rFonts w:ascii="Aptos Narrow" w:hAnsi="Aptos Narrow"/>
                <w:color w:val="000000"/>
                <w:sz w:val="18"/>
                <w:szCs w:val="18"/>
              </w:rPr>
            </w:pPr>
            <w:del w:id="815" w:author="Sam Dent" w:date="2026-06-05T05:51:00Z" w16du:dateUtc="2026-06-05T09:51:00Z">
              <w:r w:rsidRPr="00186DA9" w:rsidDel="00EF7E91">
                <w:rPr>
                  <w:rFonts w:ascii="Aptos Narrow" w:hAnsi="Aptos Narrow"/>
                  <w:color w:val="000000"/>
                  <w:sz w:val="18"/>
                  <w:szCs w:val="18"/>
                </w:rPr>
                <w:delText>4.2.22 Automatic Conveyor Broiler</w:delText>
              </w:r>
            </w:del>
          </w:p>
        </w:tc>
        <w:tc>
          <w:tcPr>
            <w:tcW w:w="2430" w:type="dxa"/>
            <w:tcBorders>
              <w:top w:val="nil"/>
              <w:left w:val="nil"/>
              <w:bottom w:val="single" w:sz="4" w:space="0" w:color="auto"/>
              <w:right w:val="single" w:sz="4" w:space="0" w:color="auto"/>
            </w:tcBorders>
            <w:vAlign w:val="center"/>
            <w:tcPrChange w:id="816"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2BE576C5" w14:textId="72FEFC03" w:rsidR="00186DA9" w:rsidRPr="00186DA9" w:rsidDel="00597601" w:rsidRDefault="00186DA9" w:rsidP="00186DA9">
            <w:pPr>
              <w:widowControl/>
              <w:spacing w:after="0"/>
              <w:jc w:val="left"/>
              <w:rPr>
                <w:del w:id="817" w:author="Sam Dent" w:date="2026-09-03T11:07:00Z" w16du:dateUtc="2026-09-03T10:07:00Z"/>
                <w:rFonts w:ascii="Aptos Narrow" w:hAnsi="Aptos Narrow"/>
                <w:color w:val="000000"/>
                <w:sz w:val="18"/>
                <w:szCs w:val="18"/>
              </w:rPr>
            </w:pPr>
            <w:del w:id="818" w:author="Sam Dent" w:date="2026-06-05T05:51:00Z" w16du:dateUtc="2026-06-05T09:51:00Z">
              <w:r w:rsidRPr="00186DA9" w:rsidDel="00EF7E91">
                <w:rPr>
                  <w:rFonts w:ascii="Aptos Narrow" w:hAnsi="Aptos Narrow"/>
                  <w:color w:val="000000"/>
                  <w:sz w:val="18"/>
                  <w:szCs w:val="18"/>
                </w:rPr>
                <w:delText>CI-FSE-ACBL-V04-260101</w:delText>
              </w:r>
            </w:del>
          </w:p>
        </w:tc>
        <w:tc>
          <w:tcPr>
            <w:tcW w:w="947" w:type="dxa"/>
            <w:tcBorders>
              <w:top w:val="nil"/>
              <w:left w:val="nil"/>
              <w:bottom w:val="single" w:sz="4" w:space="0" w:color="auto"/>
              <w:right w:val="single" w:sz="4" w:space="0" w:color="auto"/>
            </w:tcBorders>
            <w:vAlign w:val="center"/>
            <w:tcPrChange w:id="819"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1D0A36E4" w14:textId="026B8CA3" w:rsidR="00186DA9" w:rsidRPr="00186DA9" w:rsidDel="00597601" w:rsidRDefault="00186DA9" w:rsidP="00186DA9">
            <w:pPr>
              <w:widowControl/>
              <w:spacing w:after="0"/>
              <w:jc w:val="center"/>
              <w:rPr>
                <w:del w:id="820" w:author="Sam Dent" w:date="2026-09-03T11:07:00Z" w16du:dateUtc="2026-09-03T10:07:00Z"/>
                <w:rFonts w:ascii="Aptos Narrow" w:hAnsi="Aptos Narrow"/>
                <w:color w:val="000000"/>
                <w:sz w:val="18"/>
                <w:szCs w:val="18"/>
              </w:rPr>
            </w:pPr>
            <w:del w:id="821"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822"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2BE87BB5" w14:textId="5FC778A0" w:rsidR="00186DA9" w:rsidRPr="00186DA9" w:rsidDel="00597601" w:rsidRDefault="00186DA9" w:rsidP="00186DA9">
            <w:pPr>
              <w:widowControl/>
              <w:spacing w:after="0"/>
              <w:jc w:val="left"/>
              <w:rPr>
                <w:del w:id="823" w:author="Sam Dent" w:date="2026-09-03T11:07:00Z" w16du:dateUtc="2026-09-03T10:07:00Z"/>
                <w:rFonts w:ascii="Aptos Narrow" w:hAnsi="Aptos Narrow"/>
                <w:color w:val="000000"/>
                <w:sz w:val="18"/>
                <w:szCs w:val="18"/>
              </w:rPr>
            </w:pPr>
            <w:del w:id="824" w:author="Sam Dent" w:date="2026-06-05T05:51:00Z" w16du:dateUtc="2026-06-05T09:51:00Z">
              <w:r w:rsidRPr="00186DA9" w:rsidDel="00EF7E91">
                <w:rPr>
                  <w:rFonts w:ascii="Aptos Narrow" w:hAnsi="Aptos Narrow"/>
                  <w:color w:val="000000"/>
                  <w:sz w:val="18"/>
                  <w:szCs w:val="18"/>
                </w:rPr>
                <w:delText>Updated measure cost.</w:delText>
              </w:r>
            </w:del>
          </w:p>
        </w:tc>
        <w:tc>
          <w:tcPr>
            <w:tcW w:w="1078" w:type="dxa"/>
            <w:tcBorders>
              <w:top w:val="nil"/>
              <w:left w:val="nil"/>
              <w:bottom w:val="single" w:sz="4" w:space="0" w:color="auto"/>
              <w:right w:val="single" w:sz="4" w:space="0" w:color="auto"/>
            </w:tcBorders>
            <w:vAlign w:val="center"/>
            <w:tcPrChange w:id="825"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10DE8F0C" w14:textId="53B56BCD" w:rsidR="00186DA9" w:rsidRPr="00186DA9" w:rsidDel="00597601" w:rsidRDefault="00186DA9" w:rsidP="00186DA9">
            <w:pPr>
              <w:widowControl/>
              <w:spacing w:after="0"/>
              <w:jc w:val="left"/>
              <w:rPr>
                <w:del w:id="826" w:author="Sam Dent" w:date="2026-09-03T11:07:00Z" w16du:dateUtc="2026-09-03T10:07:00Z"/>
                <w:rFonts w:ascii="Aptos Narrow" w:hAnsi="Aptos Narrow"/>
                <w:color w:val="000000"/>
                <w:sz w:val="18"/>
                <w:szCs w:val="18"/>
              </w:rPr>
            </w:pPr>
            <w:del w:id="827" w:author="Sam Dent" w:date="2026-09-01T10:43:00Z" w16du:dateUtc="2026-09-01T09:43:00Z">
              <w:r w:rsidRPr="00186DA9" w:rsidDel="001E01A7">
                <w:rPr>
                  <w:rFonts w:ascii="Aptos Narrow" w:hAnsi="Aptos Narrow"/>
                  <w:color w:val="000000"/>
                  <w:sz w:val="18"/>
                  <w:szCs w:val="18"/>
                </w:rPr>
                <w:delText>No change</w:delText>
              </w:r>
            </w:del>
          </w:p>
        </w:tc>
      </w:tr>
      <w:tr w:rsidR="00770CE6" w:rsidRPr="00186DA9" w:rsidDel="00597601" w14:paraId="5BDC10A2" w14:textId="34910951" w:rsidTr="001E01A7">
        <w:tblPrEx>
          <w:tblW w:w="14373" w:type="dxa"/>
          <w:tblInd w:w="-455" w:type="dxa"/>
          <w:tblPrExChange w:id="828" w:author="Sam Dent" w:date="2026-09-01T10:43:00Z" w16du:dateUtc="2026-09-01T09:43:00Z">
            <w:tblPrEx>
              <w:tblW w:w="14373" w:type="dxa"/>
              <w:tblInd w:w="-455" w:type="dxa"/>
            </w:tblPrEx>
          </w:tblPrExChange>
        </w:tblPrEx>
        <w:trPr>
          <w:trHeight w:val="240"/>
          <w:del w:id="829" w:author="Sam Dent" w:date="2026-09-03T11:07:00Z"/>
          <w:trPrChange w:id="830"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831"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54BC1780" w14:textId="77777777" w:rsidR="00186DA9" w:rsidRPr="00186DA9" w:rsidDel="00597601" w:rsidRDefault="00186DA9" w:rsidP="00186DA9">
            <w:pPr>
              <w:widowControl/>
              <w:spacing w:after="0"/>
              <w:jc w:val="left"/>
              <w:rPr>
                <w:del w:id="832"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833"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4EDE716D" w14:textId="77777777" w:rsidR="00186DA9" w:rsidRPr="00186DA9" w:rsidDel="00597601" w:rsidRDefault="00186DA9" w:rsidP="00186DA9">
            <w:pPr>
              <w:widowControl/>
              <w:spacing w:after="0"/>
              <w:jc w:val="left"/>
              <w:rPr>
                <w:del w:id="834"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835"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46B239F7" w14:textId="2F3D74B4" w:rsidR="00186DA9" w:rsidRPr="00186DA9" w:rsidDel="00597601" w:rsidRDefault="00186DA9" w:rsidP="00186DA9">
            <w:pPr>
              <w:widowControl/>
              <w:spacing w:after="0"/>
              <w:jc w:val="left"/>
              <w:rPr>
                <w:del w:id="836" w:author="Sam Dent" w:date="2026-09-03T11:07:00Z" w16du:dateUtc="2026-09-03T10:07:00Z"/>
                <w:rFonts w:ascii="Aptos Narrow" w:hAnsi="Aptos Narrow"/>
                <w:color w:val="000000"/>
                <w:sz w:val="18"/>
                <w:szCs w:val="18"/>
              </w:rPr>
            </w:pPr>
            <w:del w:id="837" w:author="Sam Dent" w:date="2026-06-05T05:51:00Z" w16du:dateUtc="2026-06-05T09:51:00Z">
              <w:r w:rsidRPr="00186DA9" w:rsidDel="00EF7E91">
                <w:rPr>
                  <w:rFonts w:ascii="Aptos Narrow" w:hAnsi="Aptos Narrow"/>
                  <w:color w:val="000000"/>
                  <w:sz w:val="18"/>
                  <w:szCs w:val="18"/>
                </w:rPr>
                <w:delText>4.2.25 Efficient Cooktops</w:delText>
              </w:r>
            </w:del>
          </w:p>
        </w:tc>
        <w:tc>
          <w:tcPr>
            <w:tcW w:w="2430" w:type="dxa"/>
            <w:tcBorders>
              <w:top w:val="nil"/>
              <w:left w:val="nil"/>
              <w:bottom w:val="single" w:sz="4" w:space="0" w:color="auto"/>
              <w:right w:val="single" w:sz="4" w:space="0" w:color="auto"/>
            </w:tcBorders>
            <w:vAlign w:val="center"/>
            <w:tcPrChange w:id="838"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3E668AA1" w14:textId="23953C77" w:rsidR="00186DA9" w:rsidRPr="00186DA9" w:rsidDel="00597601" w:rsidRDefault="00186DA9" w:rsidP="00186DA9">
            <w:pPr>
              <w:widowControl/>
              <w:spacing w:after="0"/>
              <w:jc w:val="left"/>
              <w:rPr>
                <w:del w:id="839" w:author="Sam Dent" w:date="2026-09-03T11:07:00Z" w16du:dateUtc="2026-09-03T10:07:00Z"/>
                <w:rFonts w:ascii="Aptos Narrow" w:hAnsi="Aptos Narrow"/>
                <w:color w:val="000000"/>
                <w:sz w:val="18"/>
                <w:szCs w:val="18"/>
              </w:rPr>
            </w:pPr>
            <w:del w:id="840" w:author="Sam Dent" w:date="2026-06-05T05:51:00Z" w16du:dateUtc="2026-06-05T09:51:00Z">
              <w:r w:rsidRPr="00186DA9" w:rsidDel="00EF7E91">
                <w:rPr>
                  <w:rFonts w:ascii="Aptos Narrow" w:hAnsi="Aptos Narrow"/>
                  <w:color w:val="000000"/>
                  <w:sz w:val="18"/>
                  <w:szCs w:val="18"/>
                </w:rPr>
                <w:delText>CI-FSE-INDC-V02-260101</w:delText>
              </w:r>
            </w:del>
          </w:p>
        </w:tc>
        <w:tc>
          <w:tcPr>
            <w:tcW w:w="947" w:type="dxa"/>
            <w:tcBorders>
              <w:top w:val="nil"/>
              <w:left w:val="nil"/>
              <w:bottom w:val="single" w:sz="4" w:space="0" w:color="auto"/>
              <w:right w:val="single" w:sz="4" w:space="0" w:color="auto"/>
            </w:tcBorders>
            <w:vAlign w:val="center"/>
            <w:tcPrChange w:id="841"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7EE10A6A" w14:textId="42391988" w:rsidR="00186DA9" w:rsidRPr="00186DA9" w:rsidDel="00597601" w:rsidRDefault="00186DA9" w:rsidP="00186DA9">
            <w:pPr>
              <w:widowControl/>
              <w:spacing w:after="0"/>
              <w:jc w:val="center"/>
              <w:rPr>
                <w:del w:id="842" w:author="Sam Dent" w:date="2026-09-03T11:07:00Z" w16du:dateUtc="2026-09-03T10:07:00Z"/>
                <w:rFonts w:ascii="Aptos Narrow" w:hAnsi="Aptos Narrow"/>
                <w:color w:val="000000"/>
                <w:sz w:val="18"/>
                <w:szCs w:val="18"/>
              </w:rPr>
            </w:pPr>
            <w:del w:id="843"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844"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A599319" w14:textId="7D2CFED5" w:rsidR="00186DA9" w:rsidRPr="00186DA9" w:rsidDel="00597601" w:rsidRDefault="00186DA9" w:rsidP="00186DA9">
            <w:pPr>
              <w:widowControl/>
              <w:spacing w:after="0"/>
              <w:jc w:val="left"/>
              <w:rPr>
                <w:del w:id="845" w:author="Sam Dent" w:date="2026-09-03T11:07:00Z" w16du:dateUtc="2026-09-03T10:07:00Z"/>
                <w:rFonts w:ascii="Aptos Narrow" w:hAnsi="Aptos Narrow"/>
                <w:color w:val="000000"/>
                <w:sz w:val="18"/>
                <w:szCs w:val="18"/>
              </w:rPr>
            </w:pPr>
            <w:del w:id="846" w:author="Sam Dent" w:date="2026-06-05T05:51:00Z" w16du:dateUtc="2026-06-05T09:51:00Z">
              <w:r w:rsidRPr="00186DA9" w:rsidDel="00EF7E91">
                <w:rPr>
                  <w:rFonts w:ascii="Aptos Narrow" w:hAnsi="Aptos Narrow"/>
                  <w:color w:val="000000"/>
                  <w:sz w:val="18"/>
                  <w:szCs w:val="18"/>
                </w:rPr>
                <w:delText>Addition of language on possible ENERGY STAR retirement.</w:delText>
              </w:r>
            </w:del>
          </w:p>
        </w:tc>
        <w:tc>
          <w:tcPr>
            <w:tcW w:w="1078" w:type="dxa"/>
            <w:tcBorders>
              <w:top w:val="nil"/>
              <w:left w:val="nil"/>
              <w:bottom w:val="single" w:sz="4" w:space="0" w:color="auto"/>
              <w:right w:val="single" w:sz="4" w:space="0" w:color="auto"/>
            </w:tcBorders>
            <w:vAlign w:val="center"/>
            <w:tcPrChange w:id="847"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796CF308" w14:textId="71F58683" w:rsidR="00186DA9" w:rsidRPr="00186DA9" w:rsidDel="00597601" w:rsidRDefault="00186DA9" w:rsidP="00186DA9">
            <w:pPr>
              <w:widowControl/>
              <w:spacing w:after="0"/>
              <w:jc w:val="left"/>
              <w:rPr>
                <w:del w:id="848" w:author="Sam Dent" w:date="2026-09-03T11:07:00Z" w16du:dateUtc="2026-09-03T10:07:00Z"/>
                <w:rFonts w:ascii="Aptos Narrow" w:hAnsi="Aptos Narrow"/>
                <w:color w:val="000000"/>
                <w:sz w:val="18"/>
                <w:szCs w:val="18"/>
              </w:rPr>
            </w:pPr>
            <w:del w:id="849" w:author="Sam Dent" w:date="2026-09-01T10:43:00Z" w16du:dateUtc="2026-09-01T09:43:00Z">
              <w:r w:rsidRPr="00186DA9" w:rsidDel="001E01A7">
                <w:rPr>
                  <w:rFonts w:ascii="Aptos Narrow" w:hAnsi="Aptos Narrow"/>
                  <w:color w:val="000000"/>
                  <w:sz w:val="18"/>
                  <w:szCs w:val="18"/>
                </w:rPr>
                <w:delText>No change</w:delText>
              </w:r>
            </w:del>
          </w:p>
        </w:tc>
      </w:tr>
      <w:tr w:rsidR="00770CE6" w:rsidRPr="00186DA9" w:rsidDel="00597601" w14:paraId="5F1B3C8B" w14:textId="689AB3CB" w:rsidTr="001E01A7">
        <w:tblPrEx>
          <w:tblW w:w="14373" w:type="dxa"/>
          <w:tblInd w:w="-455" w:type="dxa"/>
          <w:tblPrExChange w:id="850" w:author="Sam Dent" w:date="2026-09-01T10:43:00Z" w16du:dateUtc="2026-09-01T09:43:00Z">
            <w:tblPrEx>
              <w:tblW w:w="14373" w:type="dxa"/>
              <w:tblInd w:w="-455" w:type="dxa"/>
            </w:tblPrEx>
          </w:tblPrExChange>
        </w:tblPrEx>
        <w:trPr>
          <w:trHeight w:val="480"/>
          <w:del w:id="851" w:author="Sam Dent" w:date="2026-09-03T11:07:00Z"/>
          <w:trPrChange w:id="852"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853"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1B1F9421" w14:textId="77777777" w:rsidR="00186DA9" w:rsidRPr="00186DA9" w:rsidDel="00597601" w:rsidRDefault="00186DA9" w:rsidP="00186DA9">
            <w:pPr>
              <w:widowControl/>
              <w:spacing w:after="0"/>
              <w:jc w:val="left"/>
              <w:rPr>
                <w:del w:id="854" w:author="Sam Dent" w:date="2026-09-03T11:07:00Z" w16du:dateUtc="2026-09-03T10:07:00Z"/>
                <w:rFonts w:ascii="Aptos Narrow" w:hAnsi="Aptos Narrow"/>
                <w:color w:val="000000"/>
                <w:sz w:val="18"/>
                <w:szCs w:val="18"/>
              </w:rPr>
            </w:pPr>
          </w:p>
        </w:tc>
        <w:tc>
          <w:tcPr>
            <w:tcW w:w="1256" w:type="dxa"/>
            <w:vMerge w:val="restart"/>
            <w:tcBorders>
              <w:top w:val="nil"/>
              <w:left w:val="single" w:sz="4" w:space="0" w:color="auto"/>
              <w:bottom w:val="single" w:sz="4" w:space="0" w:color="auto"/>
              <w:right w:val="single" w:sz="4" w:space="0" w:color="auto"/>
            </w:tcBorders>
            <w:vAlign w:val="center"/>
            <w:tcPrChange w:id="855" w:author="Sam Dent" w:date="2026-09-01T10:43:00Z" w16du:dateUtc="2026-09-01T09:43:00Z">
              <w:tcPr>
                <w:tcW w:w="1256" w:type="dxa"/>
                <w:vMerge w:val="restart"/>
                <w:tcBorders>
                  <w:top w:val="nil"/>
                  <w:left w:val="single" w:sz="4" w:space="0" w:color="auto"/>
                  <w:bottom w:val="single" w:sz="4" w:space="0" w:color="auto"/>
                  <w:right w:val="single" w:sz="4" w:space="0" w:color="auto"/>
                </w:tcBorders>
                <w:vAlign w:val="center"/>
              </w:tcPr>
            </w:tcPrChange>
          </w:tcPr>
          <w:p w14:paraId="25827814" w14:textId="6DEFE5C5" w:rsidR="00186DA9" w:rsidRPr="00186DA9" w:rsidDel="00597601" w:rsidRDefault="00186DA9" w:rsidP="00186DA9">
            <w:pPr>
              <w:widowControl/>
              <w:spacing w:after="0"/>
              <w:jc w:val="center"/>
              <w:rPr>
                <w:del w:id="856" w:author="Sam Dent" w:date="2026-09-03T11:07:00Z" w16du:dateUtc="2026-09-03T10:07:00Z"/>
                <w:rFonts w:ascii="Aptos Narrow" w:hAnsi="Aptos Narrow"/>
                <w:color w:val="000000"/>
                <w:sz w:val="18"/>
                <w:szCs w:val="18"/>
              </w:rPr>
            </w:pPr>
            <w:del w:id="857" w:author="Sam Dent" w:date="2026-06-05T05:51:00Z" w16du:dateUtc="2026-06-05T09:51:00Z">
              <w:r w:rsidRPr="00186DA9" w:rsidDel="00EF7E91">
                <w:rPr>
                  <w:rFonts w:ascii="Aptos Narrow" w:hAnsi="Aptos Narrow"/>
                  <w:color w:val="000000"/>
                  <w:sz w:val="18"/>
                  <w:szCs w:val="18"/>
                </w:rPr>
                <w:delText>Hot Water</w:delText>
              </w:r>
            </w:del>
          </w:p>
        </w:tc>
        <w:tc>
          <w:tcPr>
            <w:tcW w:w="2589" w:type="dxa"/>
            <w:tcBorders>
              <w:top w:val="nil"/>
              <w:left w:val="nil"/>
              <w:bottom w:val="single" w:sz="4" w:space="0" w:color="auto"/>
              <w:right w:val="single" w:sz="4" w:space="0" w:color="auto"/>
            </w:tcBorders>
            <w:vAlign w:val="center"/>
            <w:tcPrChange w:id="858"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194552B0" w14:textId="55E28407" w:rsidR="00186DA9" w:rsidRPr="00186DA9" w:rsidDel="00597601" w:rsidRDefault="00186DA9" w:rsidP="00186DA9">
            <w:pPr>
              <w:widowControl/>
              <w:spacing w:after="0"/>
              <w:jc w:val="left"/>
              <w:rPr>
                <w:del w:id="859" w:author="Sam Dent" w:date="2026-09-03T11:07:00Z" w16du:dateUtc="2026-09-03T10:07:00Z"/>
                <w:rFonts w:ascii="Aptos Narrow" w:hAnsi="Aptos Narrow"/>
                <w:color w:val="000000"/>
                <w:sz w:val="18"/>
                <w:szCs w:val="18"/>
              </w:rPr>
            </w:pPr>
            <w:del w:id="860" w:author="Sam Dent" w:date="2026-06-05T05:51:00Z" w16du:dateUtc="2026-06-05T09:51:00Z">
              <w:r w:rsidRPr="00186DA9" w:rsidDel="00EF7E91">
                <w:rPr>
                  <w:rFonts w:ascii="Aptos Narrow" w:hAnsi="Aptos Narrow"/>
                  <w:color w:val="000000"/>
                  <w:sz w:val="18"/>
                  <w:szCs w:val="18"/>
                </w:rPr>
                <w:delText>4.3.1 Water Heater</w:delText>
              </w:r>
            </w:del>
          </w:p>
        </w:tc>
        <w:tc>
          <w:tcPr>
            <w:tcW w:w="2430" w:type="dxa"/>
            <w:tcBorders>
              <w:top w:val="nil"/>
              <w:left w:val="nil"/>
              <w:bottom w:val="single" w:sz="4" w:space="0" w:color="auto"/>
              <w:right w:val="single" w:sz="4" w:space="0" w:color="auto"/>
            </w:tcBorders>
            <w:vAlign w:val="center"/>
            <w:tcPrChange w:id="861"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1381DEFD" w14:textId="7A0611B7" w:rsidR="00186DA9" w:rsidRPr="00186DA9" w:rsidDel="00597601" w:rsidRDefault="00186DA9" w:rsidP="00186DA9">
            <w:pPr>
              <w:widowControl/>
              <w:spacing w:after="0"/>
              <w:jc w:val="left"/>
              <w:rPr>
                <w:del w:id="862" w:author="Sam Dent" w:date="2026-09-03T11:07:00Z" w16du:dateUtc="2026-09-03T10:07:00Z"/>
                <w:rFonts w:ascii="Aptos Narrow" w:hAnsi="Aptos Narrow"/>
                <w:color w:val="000000"/>
                <w:sz w:val="18"/>
                <w:szCs w:val="18"/>
              </w:rPr>
            </w:pPr>
            <w:del w:id="863" w:author="Sam Dent" w:date="2026-06-05T05:51:00Z" w16du:dateUtc="2026-06-05T09:51:00Z">
              <w:r w:rsidRPr="00186DA9" w:rsidDel="00EF7E91">
                <w:rPr>
                  <w:rFonts w:ascii="Aptos Narrow" w:hAnsi="Aptos Narrow"/>
                  <w:color w:val="000000"/>
                  <w:sz w:val="18"/>
                  <w:szCs w:val="18"/>
                </w:rPr>
                <w:delText>CI-HWE-STWH-V12-260101</w:delText>
              </w:r>
            </w:del>
          </w:p>
        </w:tc>
        <w:tc>
          <w:tcPr>
            <w:tcW w:w="947" w:type="dxa"/>
            <w:tcBorders>
              <w:top w:val="nil"/>
              <w:left w:val="nil"/>
              <w:bottom w:val="single" w:sz="4" w:space="0" w:color="auto"/>
              <w:right w:val="single" w:sz="4" w:space="0" w:color="auto"/>
            </w:tcBorders>
            <w:vAlign w:val="center"/>
            <w:tcPrChange w:id="864"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78545A76" w14:textId="60034F4C" w:rsidR="00186DA9" w:rsidRPr="00186DA9" w:rsidDel="00597601" w:rsidRDefault="00186DA9" w:rsidP="00186DA9">
            <w:pPr>
              <w:widowControl/>
              <w:spacing w:after="0"/>
              <w:jc w:val="center"/>
              <w:rPr>
                <w:del w:id="865" w:author="Sam Dent" w:date="2026-09-03T11:07:00Z" w16du:dateUtc="2026-09-03T10:07:00Z"/>
                <w:rFonts w:ascii="Aptos Narrow" w:hAnsi="Aptos Narrow"/>
                <w:color w:val="000000"/>
                <w:sz w:val="18"/>
                <w:szCs w:val="18"/>
              </w:rPr>
            </w:pPr>
            <w:del w:id="866"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867"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571F56CE" w14:textId="63B2DE34" w:rsidR="00186DA9" w:rsidRPr="00186DA9" w:rsidDel="00597601" w:rsidRDefault="00186DA9" w:rsidP="00186DA9">
            <w:pPr>
              <w:widowControl/>
              <w:spacing w:after="0"/>
              <w:jc w:val="left"/>
              <w:rPr>
                <w:del w:id="868" w:author="Sam Dent" w:date="2026-09-03T11:07:00Z" w16du:dateUtc="2026-09-03T10:07:00Z"/>
                <w:rFonts w:ascii="Aptos Narrow" w:hAnsi="Aptos Narrow"/>
                <w:color w:val="000000"/>
                <w:sz w:val="18"/>
                <w:szCs w:val="18"/>
              </w:rPr>
            </w:pPr>
            <w:del w:id="869" w:author="Sam Dent" w:date="2026-06-05T05:51:00Z" w16du:dateUtc="2026-06-05T09:51:00Z">
              <w:r w:rsidRPr="00186DA9" w:rsidDel="00EF7E91">
                <w:rPr>
                  <w:rFonts w:ascii="Aptos Narrow" w:hAnsi="Aptos Narrow"/>
                  <w:color w:val="000000"/>
                  <w:sz w:val="18"/>
                  <w:szCs w:val="18"/>
                </w:rPr>
                <w:delText>Updates to default heating and cooling efficiency assumptions based upon GDS Baseline Study data, including 95% distribution efficiency.</w:delText>
              </w:r>
            </w:del>
          </w:p>
        </w:tc>
        <w:tc>
          <w:tcPr>
            <w:tcW w:w="1078" w:type="dxa"/>
            <w:tcBorders>
              <w:top w:val="nil"/>
              <w:left w:val="nil"/>
              <w:bottom w:val="single" w:sz="4" w:space="0" w:color="auto"/>
              <w:right w:val="single" w:sz="4" w:space="0" w:color="auto"/>
            </w:tcBorders>
            <w:vAlign w:val="center"/>
            <w:tcPrChange w:id="870"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6851F314" w14:textId="06B9A3D3" w:rsidR="00186DA9" w:rsidRPr="00186DA9" w:rsidDel="00597601" w:rsidRDefault="00164DDC" w:rsidP="00186DA9">
            <w:pPr>
              <w:widowControl/>
              <w:spacing w:after="0"/>
              <w:jc w:val="left"/>
              <w:rPr>
                <w:del w:id="871" w:author="Sam Dent" w:date="2026-09-03T11:07:00Z" w16du:dateUtc="2026-09-03T10:07:00Z"/>
                <w:rFonts w:ascii="Aptos Narrow" w:hAnsi="Aptos Narrow"/>
                <w:color w:val="000000"/>
                <w:sz w:val="18"/>
                <w:szCs w:val="18"/>
              </w:rPr>
            </w:pPr>
            <w:del w:id="872"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7C609877" w14:textId="4FF04854" w:rsidTr="001E01A7">
        <w:tblPrEx>
          <w:tblW w:w="14373" w:type="dxa"/>
          <w:tblInd w:w="-455" w:type="dxa"/>
          <w:tblPrExChange w:id="873" w:author="Sam Dent" w:date="2026-09-01T10:43:00Z" w16du:dateUtc="2026-09-01T09:43:00Z">
            <w:tblPrEx>
              <w:tblW w:w="14373" w:type="dxa"/>
              <w:tblInd w:w="-455" w:type="dxa"/>
            </w:tblPrEx>
          </w:tblPrExChange>
        </w:tblPrEx>
        <w:trPr>
          <w:trHeight w:val="240"/>
          <w:del w:id="874" w:author="Sam Dent" w:date="2026-09-03T11:07:00Z"/>
          <w:trPrChange w:id="875"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876"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002C18F5" w14:textId="77777777" w:rsidR="00186DA9" w:rsidRPr="00186DA9" w:rsidDel="00597601" w:rsidRDefault="00186DA9" w:rsidP="00186DA9">
            <w:pPr>
              <w:widowControl/>
              <w:spacing w:after="0"/>
              <w:jc w:val="left"/>
              <w:rPr>
                <w:del w:id="877"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878"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36C62B3F" w14:textId="77777777" w:rsidR="00186DA9" w:rsidRPr="00186DA9" w:rsidDel="00597601" w:rsidRDefault="00186DA9" w:rsidP="00186DA9">
            <w:pPr>
              <w:widowControl/>
              <w:spacing w:after="0"/>
              <w:jc w:val="left"/>
              <w:rPr>
                <w:del w:id="879"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880"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6B75EB39" w14:textId="5B4FBA93" w:rsidR="00186DA9" w:rsidRPr="00186DA9" w:rsidDel="00597601" w:rsidRDefault="00186DA9" w:rsidP="00186DA9">
            <w:pPr>
              <w:widowControl/>
              <w:spacing w:after="0"/>
              <w:jc w:val="left"/>
              <w:rPr>
                <w:del w:id="881" w:author="Sam Dent" w:date="2026-09-03T11:07:00Z" w16du:dateUtc="2026-09-03T10:07:00Z"/>
                <w:rFonts w:ascii="Aptos Narrow" w:hAnsi="Aptos Narrow"/>
                <w:color w:val="000000"/>
                <w:sz w:val="18"/>
                <w:szCs w:val="18"/>
              </w:rPr>
            </w:pPr>
            <w:del w:id="882" w:author="Sam Dent" w:date="2026-06-05T05:51:00Z" w16du:dateUtc="2026-06-05T09:51:00Z">
              <w:r w:rsidRPr="00186DA9" w:rsidDel="00EF7E91">
                <w:rPr>
                  <w:rFonts w:ascii="Aptos Narrow" w:hAnsi="Aptos Narrow"/>
                  <w:color w:val="000000"/>
                  <w:sz w:val="18"/>
                  <w:szCs w:val="18"/>
                </w:rPr>
                <w:delText>4.3.2 Low flow Faucet Aerators</w:delText>
              </w:r>
            </w:del>
          </w:p>
        </w:tc>
        <w:tc>
          <w:tcPr>
            <w:tcW w:w="2430" w:type="dxa"/>
            <w:tcBorders>
              <w:top w:val="nil"/>
              <w:left w:val="nil"/>
              <w:bottom w:val="single" w:sz="4" w:space="0" w:color="auto"/>
              <w:right w:val="single" w:sz="4" w:space="0" w:color="auto"/>
            </w:tcBorders>
            <w:vAlign w:val="center"/>
            <w:tcPrChange w:id="883"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25CDE20B" w14:textId="6A946E13" w:rsidR="00186DA9" w:rsidRPr="00186DA9" w:rsidDel="00597601" w:rsidRDefault="00186DA9" w:rsidP="00186DA9">
            <w:pPr>
              <w:widowControl/>
              <w:spacing w:after="0"/>
              <w:jc w:val="left"/>
              <w:rPr>
                <w:del w:id="884" w:author="Sam Dent" w:date="2026-09-03T11:07:00Z" w16du:dateUtc="2026-09-03T10:07:00Z"/>
                <w:rFonts w:ascii="Aptos Narrow" w:hAnsi="Aptos Narrow"/>
                <w:color w:val="000000"/>
                <w:sz w:val="18"/>
                <w:szCs w:val="18"/>
              </w:rPr>
            </w:pPr>
            <w:del w:id="885" w:author="Sam Dent" w:date="2026-06-05T05:51:00Z" w16du:dateUtc="2026-06-05T09:51:00Z">
              <w:r w:rsidRPr="00186DA9" w:rsidDel="00EF7E91">
                <w:rPr>
                  <w:rFonts w:ascii="Aptos Narrow" w:hAnsi="Aptos Narrow"/>
                  <w:color w:val="000000"/>
                  <w:sz w:val="18"/>
                  <w:szCs w:val="18"/>
                </w:rPr>
                <w:delText>CI-HWE-LFFA-V13-260101</w:delText>
              </w:r>
            </w:del>
          </w:p>
        </w:tc>
        <w:tc>
          <w:tcPr>
            <w:tcW w:w="947" w:type="dxa"/>
            <w:tcBorders>
              <w:top w:val="nil"/>
              <w:left w:val="nil"/>
              <w:bottom w:val="single" w:sz="4" w:space="0" w:color="auto"/>
              <w:right w:val="single" w:sz="4" w:space="0" w:color="auto"/>
            </w:tcBorders>
            <w:vAlign w:val="center"/>
            <w:tcPrChange w:id="886"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66658F0B" w14:textId="0E4E3D5A" w:rsidR="00186DA9" w:rsidRPr="00186DA9" w:rsidDel="00597601" w:rsidRDefault="00186DA9" w:rsidP="00186DA9">
            <w:pPr>
              <w:widowControl/>
              <w:spacing w:after="0"/>
              <w:jc w:val="center"/>
              <w:rPr>
                <w:del w:id="887" w:author="Sam Dent" w:date="2026-09-03T11:07:00Z" w16du:dateUtc="2026-09-03T10:07:00Z"/>
                <w:rFonts w:ascii="Aptos Narrow" w:hAnsi="Aptos Narrow"/>
                <w:color w:val="000000"/>
                <w:sz w:val="18"/>
                <w:szCs w:val="18"/>
              </w:rPr>
            </w:pPr>
            <w:del w:id="888"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889"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612D8B09" w14:textId="274E9F9E" w:rsidR="00186DA9" w:rsidRPr="00186DA9" w:rsidDel="00597601" w:rsidRDefault="00186DA9" w:rsidP="00186DA9">
            <w:pPr>
              <w:widowControl/>
              <w:spacing w:after="0"/>
              <w:jc w:val="left"/>
              <w:rPr>
                <w:del w:id="890" w:author="Sam Dent" w:date="2026-09-03T11:07:00Z" w16du:dateUtc="2026-09-03T10:07:00Z"/>
                <w:rFonts w:cs="Calibri"/>
                <w:color w:val="000000"/>
                <w:sz w:val="18"/>
                <w:szCs w:val="18"/>
              </w:rPr>
            </w:pPr>
            <w:del w:id="891" w:author="Sam Dent" w:date="2026-06-05T05:51:00Z" w16du:dateUtc="2026-06-05T09:51:00Z">
              <w:r w:rsidRPr="00186DA9" w:rsidDel="00EF7E91">
                <w:rPr>
                  <w:rFonts w:cs="Calibri"/>
                  <w:color w:val="000000"/>
                  <w:sz w:val="18"/>
                  <w:szCs w:val="18"/>
                </w:rPr>
                <w:delText>Update to %Electric v %Fossil DHW.</w:delText>
              </w:r>
            </w:del>
          </w:p>
        </w:tc>
        <w:tc>
          <w:tcPr>
            <w:tcW w:w="1078" w:type="dxa"/>
            <w:tcBorders>
              <w:top w:val="nil"/>
              <w:left w:val="nil"/>
              <w:bottom w:val="single" w:sz="4" w:space="0" w:color="auto"/>
              <w:right w:val="single" w:sz="4" w:space="0" w:color="auto"/>
            </w:tcBorders>
            <w:vAlign w:val="center"/>
            <w:tcPrChange w:id="892"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2B3BC3A5" w14:textId="1ACE7B7E" w:rsidR="00186DA9" w:rsidRPr="00186DA9" w:rsidDel="00597601" w:rsidRDefault="00186DA9" w:rsidP="00186DA9">
            <w:pPr>
              <w:widowControl/>
              <w:spacing w:after="0"/>
              <w:jc w:val="left"/>
              <w:rPr>
                <w:del w:id="893" w:author="Sam Dent" w:date="2026-09-03T11:07:00Z" w16du:dateUtc="2026-09-03T10:07:00Z"/>
                <w:rFonts w:ascii="Aptos Narrow" w:hAnsi="Aptos Narrow"/>
                <w:color w:val="000000"/>
                <w:sz w:val="18"/>
                <w:szCs w:val="18"/>
              </w:rPr>
            </w:pPr>
            <w:del w:id="894" w:author="Sam Dent" w:date="2026-09-01T10:43:00Z" w16du:dateUtc="2026-09-01T09:43:00Z">
              <w:r w:rsidRPr="00186DA9" w:rsidDel="001E01A7">
                <w:rPr>
                  <w:rFonts w:ascii="Aptos Narrow" w:hAnsi="Aptos Narrow"/>
                  <w:color w:val="000000"/>
                  <w:sz w:val="18"/>
                  <w:szCs w:val="18"/>
                </w:rPr>
                <w:delText>No change</w:delText>
              </w:r>
            </w:del>
          </w:p>
        </w:tc>
      </w:tr>
      <w:tr w:rsidR="00770CE6" w:rsidRPr="00186DA9" w:rsidDel="00597601" w14:paraId="050EFB2B" w14:textId="1D0B2809" w:rsidTr="001E01A7">
        <w:tblPrEx>
          <w:tblW w:w="14373" w:type="dxa"/>
          <w:tblInd w:w="-455" w:type="dxa"/>
          <w:tblPrExChange w:id="895" w:author="Sam Dent" w:date="2026-09-01T10:43:00Z" w16du:dateUtc="2026-09-01T09:43:00Z">
            <w:tblPrEx>
              <w:tblW w:w="14373" w:type="dxa"/>
              <w:tblInd w:w="-455" w:type="dxa"/>
            </w:tblPrEx>
          </w:tblPrExChange>
        </w:tblPrEx>
        <w:trPr>
          <w:trHeight w:val="240"/>
          <w:del w:id="896" w:author="Sam Dent" w:date="2026-09-03T11:07:00Z"/>
          <w:trPrChange w:id="897"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898"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1572DB47" w14:textId="77777777" w:rsidR="00186DA9" w:rsidRPr="00186DA9" w:rsidDel="00597601" w:rsidRDefault="00186DA9" w:rsidP="00186DA9">
            <w:pPr>
              <w:widowControl/>
              <w:spacing w:after="0"/>
              <w:jc w:val="left"/>
              <w:rPr>
                <w:del w:id="899"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900"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7252E597" w14:textId="77777777" w:rsidR="00186DA9" w:rsidRPr="00186DA9" w:rsidDel="00597601" w:rsidRDefault="00186DA9" w:rsidP="00186DA9">
            <w:pPr>
              <w:widowControl/>
              <w:spacing w:after="0"/>
              <w:jc w:val="left"/>
              <w:rPr>
                <w:del w:id="901"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902"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713ED7E6" w14:textId="2989BDCA" w:rsidR="00186DA9" w:rsidRPr="00186DA9" w:rsidDel="00597601" w:rsidRDefault="00186DA9" w:rsidP="00186DA9">
            <w:pPr>
              <w:widowControl/>
              <w:spacing w:after="0"/>
              <w:jc w:val="left"/>
              <w:rPr>
                <w:del w:id="903" w:author="Sam Dent" w:date="2026-09-03T11:07:00Z" w16du:dateUtc="2026-09-03T10:07:00Z"/>
                <w:rFonts w:ascii="Aptos Narrow" w:hAnsi="Aptos Narrow"/>
                <w:color w:val="000000"/>
                <w:sz w:val="18"/>
                <w:szCs w:val="18"/>
              </w:rPr>
            </w:pPr>
            <w:del w:id="904" w:author="Sam Dent" w:date="2026-06-05T05:51:00Z" w16du:dateUtc="2026-06-05T09:51:00Z">
              <w:r w:rsidRPr="00186DA9" w:rsidDel="00EF7E91">
                <w:rPr>
                  <w:rFonts w:ascii="Aptos Narrow" w:hAnsi="Aptos Narrow"/>
                  <w:color w:val="000000"/>
                  <w:sz w:val="18"/>
                  <w:szCs w:val="18"/>
                </w:rPr>
                <w:delText>4.3.3 Low Flow Showerheads</w:delText>
              </w:r>
            </w:del>
          </w:p>
        </w:tc>
        <w:tc>
          <w:tcPr>
            <w:tcW w:w="2430" w:type="dxa"/>
            <w:tcBorders>
              <w:top w:val="nil"/>
              <w:left w:val="nil"/>
              <w:bottom w:val="single" w:sz="4" w:space="0" w:color="auto"/>
              <w:right w:val="single" w:sz="4" w:space="0" w:color="auto"/>
            </w:tcBorders>
            <w:vAlign w:val="center"/>
            <w:tcPrChange w:id="905"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12ED911D" w14:textId="681C8791" w:rsidR="00186DA9" w:rsidRPr="00186DA9" w:rsidDel="00597601" w:rsidRDefault="00186DA9" w:rsidP="00186DA9">
            <w:pPr>
              <w:widowControl/>
              <w:spacing w:after="0"/>
              <w:jc w:val="left"/>
              <w:rPr>
                <w:del w:id="906" w:author="Sam Dent" w:date="2026-09-03T11:07:00Z" w16du:dateUtc="2026-09-03T10:07:00Z"/>
                <w:rFonts w:ascii="Aptos Narrow" w:hAnsi="Aptos Narrow"/>
                <w:color w:val="000000"/>
                <w:sz w:val="18"/>
                <w:szCs w:val="18"/>
              </w:rPr>
            </w:pPr>
            <w:del w:id="907" w:author="Sam Dent" w:date="2026-06-05T05:51:00Z" w16du:dateUtc="2026-06-05T09:51:00Z">
              <w:r w:rsidRPr="00186DA9" w:rsidDel="00EF7E91">
                <w:rPr>
                  <w:rFonts w:ascii="Aptos Narrow" w:hAnsi="Aptos Narrow"/>
                  <w:color w:val="000000"/>
                  <w:sz w:val="18"/>
                  <w:szCs w:val="18"/>
                </w:rPr>
                <w:delText>CI-HWE-LFSH-V10-260101</w:delText>
              </w:r>
            </w:del>
          </w:p>
        </w:tc>
        <w:tc>
          <w:tcPr>
            <w:tcW w:w="947" w:type="dxa"/>
            <w:tcBorders>
              <w:top w:val="nil"/>
              <w:left w:val="nil"/>
              <w:bottom w:val="single" w:sz="4" w:space="0" w:color="auto"/>
              <w:right w:val="single" w:sz="4" w:space="0" w:color="auto"/>
            </w:tcBorders>
            <w:vAlign w:val="center"/>
            <w:tcPrChange w:id="908"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3EE4B112" w14:textId="782CC207" w:rsidR="00186DA9" w:rsidRPr="00186DA9" w:rsidDel="00597601" w:rsidRDefault="00186DA9" w:rsidP="00186DA9">
            <w:pPr>
              <w:widowControl/>
              <w:spacing w:after="0"/>
              <w:jc w:val="center"/>
              <w:rPr>
                <w:del w:id="909" w:author="Sam Dent" w:date="2026-09-03T11:07:00Z" w16du:dateUtc="2026-09-03T10:07:00Z"/>
                <w:rFonts w:ascii="Aptos Narrow" w:hAnsi="Aptos Narrow"/>
                <w:color w:val="000000"/>
                <w:sz w:val="18"/>
                <w:szCs w:val="18"/>
              </w:rPr>
            </w:pPr>
            <w:del w:id="910"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911"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6669C778" w14:textId="1CB573EB" w:rsidR="00186DA9" w:rsidRPr="00186DA9" w:rsidDel="00597601" w:rsidRDefault="00186DA9" w:rsidP="00186DA9">
            <w:pPr>
              <w:widowControl/>
              <w:spacing w:after="0"/>
              <w:jc w:val="left"/>
              <w:rPr>
                <w:del w:id="912" w:author="Sam Dent" w:date="2026-09-03T11:07:00Z" w16du:dateUtc="2026-09-03T10:07:00Z"/>
                <w:rFonts w:cs="Calibri"/>
                <w:color w:val="000000"/>
                <w:sz w:val="18"/>
                <w:szCs w:val="18"/>
              </w:rPr>
            </w:pPr>
            <w:del w:id="913" w:author="Sam Dent" w:date="2026-06-05T05:51:00Z" w16du:dateUtc="2026-06-05T09:51:00Z">
              <w:r w:rsidRPr="00186DA9" w:rsidDel="00EF7E91">
                <w:rPr>
                  <w:rFonts w:cs="Calibri"/>
                  <w:color w:val="000000"/>
                  <w:sz w:val="18"/>
                  <w:szCs w:val="18"/>
                </w:rPr>
                <w:delText>Update to %Electric v %Fossil DHW.</w:delText>
              </w:r>
            </w:del>
          </w:p>
        </w:tc>
        <w:tc>
          <w:tcPr>
            <w:tcW w:w="1078" w:type="dxa"/>
            <w:tcBorders>
              <w:top w:val="nil"/>
              <w:left w:val="nil"/>
              <w:bottom w:val="single" w:sz="4" w:space="0" w:color="auto"/>
              <w:right w:val="single" w:sz="4" w:space="0" w:color="auto"/>
            </w:tcBorders>
            <w:vAlign w:val="center"/>
            <w:tcPrChange w:id="914"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03162ED3" w14:textId="7E646032" w:rsidR="00186DA9" w:rsidRPr="00186DA9" w:rsidDel="00597601" w:rsidRDefault="00186DA9" w:rsidP="00186DA9">
            <w:pPr>
              <w:widowControl/>
              <w:spacing w:after="0"/>
              <w:jc w:val="left"/>
              <w:rPr>
                <w:del w:id="915" w:author="Sam Dent" w:date="2026-09-03T11:07:00Z" w16du:dateUtc="2026-09-03T10:07:00Z"/>
                <w:rFonts w:ascii="Aptos Narrow" w:hAnsi="Aptos Narrow"/>
                <w:color w:val="000000"/>
                <w:sz w:val="18"/>
                <w:szCs w:val="18"/>
              </w:rPr>
            </w:pPr>
            <w:del w:id="916" w:author="Sam Dent" w:date="2026-09-01T10:43:00Z" w16du:dateUtc="2026-09-01T09:43:00Z">
              <w:r w:rsidRPr="00186DA9" w:rsidDel="001E01A7">
                <w:rPr>
                  <w:rFonts w:ascii="Aptos Narrow" w:hAnsi="Aptos Narrow"/>
                  <w:color w:val="000000"/>
                  <w:sz w:val="18"/>
                  <w:szCs w:val="18"/>
                </w:rPr>
                <w:delText>No change</w:delText>
              </w:r>
            </w:del>
          </w:p>
        </w:tc>
      </w:tr>
      <w:tr w:rsidR="00770CE6" w:rsidRPr="00186DA9" w:rsidDel="00597601" w14:paraId="58F2E5D0" w14:textId="1835F33A" w:rsidTr="001E01A7">
        <w:tblPrEx>
          <w:tblW w:w="14373" w:type="dxa"/>
          <w:tblInd w:w="-455" w:type="dxa"/>
          <w:tblPrExChange w:id="917" w:author="Sam Dent" w:date="2026-09-01T10:43:00Z" w16du:dateUtc="2026-09-01T09:43:00Z">
            <w:tblPrEx>
              <w:tblW w:w="14373" w:type="dxa"/>
              <w:tblInd w:w="-455" w:type="dxa"/>
            </w:tblPrEx>
          </w:tblPrExChange>
        </w:tblPrEx>
        <w:trPr>
          <w:trHeight w:val="240"/>
          <w:del w:id="918" w:author="Sam Dent" w:date="2026-09-03T11:07:00Z"/>
          <w:trPrChange w:id="919"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920"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2AC6620A" w14:textId="77777777" w:rsidR="00186DA9" w:rsidRPr="00186DA9" w:rsidDel="00597601" w:rsidRDefault="00186DA9" w:rsidP="00186DA9">
            <w:pPr>
              <w:widowControl/>
              <w:spacing w:after="0"/>
              <w:jc w:val="left"/>
              <w:rPr>
                <w:del w:id="921"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922"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17ABD3B2" w14:textId="77777777" w:rsidR="00186DA9" w:rsidRPr="00186DA9" w:rsidDel="00597601" w:rsidRDefault="00186DA9" w:rsidP="00186DA9">
            <w:pPr>
              <w:widowControl/>
              <w:spacing w:after="0"/>
              <w:jc w:val="left"/>
              <w:rPr>
                <w:del w:id="923"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924"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35E5157D" w14:textId="71318689" w:rsidR="00186DA9" w:rsidRPr="00186DA9" w:rsidDel="00597601" w:rsidRDefault="00186DA9" w:rsidP="00186DA9">
            <w:pPr>
              <w:widowControl/>
              <w:spacing w:after="0"/>
              <w:jc w:val="left"/>
              <w:rPr>
                <w:del w:id="925" w:author="Sam Dent" w:date="2026-09-03T11:07:00Z" w16du:dateUtc="2026-09-03T10:07:00Z"/>
                <w:rFonts w:ascii="Aptos Narrow" w:hAnsi="Aptos Narrow"/>
                <w:color w:val="000000"/>
                <w:sz w:val="18"/>
                <w:szCs w:val="18"/>
              </w:rPr>
            </w:pPr>
            <w:del w:id="926" w:author="Sam Dent" w:date="2026-06-05T05:51:00Z" w16du:dateUtc="2026-06-05T09:51:00Z">
              <w:r w:rsidRPr="00186DA9" w:rsidDel="00EF7E91">
                <w:rPr>
                  <w:rFonts w:ascii="Aptos Narrow" w:hAnsi="Aptos Narrow"/>
                  <w:color w:val="000000"/>
                  <w:sz w:val="18"/>
                  <w:szCs w:val="18"/>
                </w:rPr>
                <w:delText>4.3.8 Controls for Central Domestic Hot Water</w:delText>
              </w:r>
            </w:del>
          </w:p>
        </w:tc>
        <w:tc>
          <w:tcPr>
            <w:tcW w:w="2430" w:type="dxa"/>
            <w:tcBorders>
              <w:top w:val="nil"/>
              <w:left w:val="nil"/>
              <w:bottom w:val="single" w:sz="4" w:space="0" w:color="auto"/>
              <w:right w:val="single" w:sz="4" w:space="0" w:color="auto"/>
            </w:tcBorders>
            <w:vAlign w:val="center"/>
            <w:tcPrChange w:id="927"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307638FC" w14:textId="08B70B19" w:rsidR="00186DA9" w:rsidRPr="00186DA9" w:rsidDel="00597601" w:rsidRDefault="00186DA9" w:rsidP="00186DA9">
            <w:pPr>
              <w:widowControl/>
              <w:spacing w:after="0"/>
              <w:jc w:val="left"/>
              <w:rPr>
                <w:del w:id="928" w:author="Sam Dent" w:date="2026-09-03T11:07:00Z" w16du:dateUtc="2026-09-03T10:07:00Z"/>
                <w:rFonts w:ascii="Aptos Narrow" w:hAnsi="Aptos Narrow"/>
                <w:color w:val="000000"/>
                <w:sz w:val="18"/>
                <w:szCs w:val="18"/>
              </w:rPr>
            </w:pPr>
            <w:del w:id="929" w:author="Sam Dent" w:date="2026-06-05T05:51:00Z" w16du:dateUtc="2026-06-05T09:51:00Z">
              <w:r w:rsidRPr="00186DA9" w:rsidDel="00EF7E91">
                <w:rPr>
                  <w:rFonts w:ascii="Aptos Narrow" w:hAnsi="Aptos Narrow"/>
                  <w:color w:val="000000"/>
                  <w:sz w:val="18"/>
                  <w:szCs w:val="18"/>
                </w:rPr>
                <w:delText>CI-HWE-CDHW-V08-260101</w:delText>
              </w:r>
            </w:del>
          </w:p>
        </w:tc>
        <w:tc>
          <w:tcPr>
            <w:tcW w:w="947" w:type="dxa"/>
            <w:tcBorders>
              <w:top w:val="nil"/>
              <w:left w:val="nil"/>
              <w:bottom w:val="single" w:sz="4" w:space="0" w:color="auto"/>
              <w:right w:val="single" w:sz="4" w:space="0" w:color="auto"/>
            </w:tcBorders>
            <w:vAlign w:val="center"/>
            <w:tcPrChange w:id="930"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4274F22A" w14:textId="2C425B58" w:rsidR="00186DA9" w:rsidRPr="00186DA9" w:rsidDel="00597601" w:rsidRDefault="00186DA9" w:rsidP="00186DA9">
            <w:pPr>
              <w:widowControl/>
              <w:spacing w:after="0"/>
              <w:jc w:val="center"/>
              <w:rPr>
                <w:del w:id="931" w:author="Sam Dent" w:date="2026-09-03T11:07:00Z" w16du:dateUtc="2026-09-03T10:07:00Z"/>
                <w:rFonts w:ascii="Aptos Narrow" w:hAnsi="Aptos Narrow"/>
                <w:color w:val="000000"/>
                <w:sz w:val="18"/>
                <w:szCs w:val="18"/>
              </w:rPr>
            </w:pPr>
            <w:del w:id="932"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933"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B7B0E33" w14:textId="2442A861" w:rsidR="00186DA9" w:rsidRPr="00186DA9" w:rsidDel="00597601" w:rsidRDefault="00186DA9" w:rsidP="00186DA9">
            <w:pPr>
              <w:widowControl/>
              <w:spacing w:after="0"/>
              <w:jc w:val="left"/>
              <w:rPr>
                <w:del w:id="934" w:author="Sam Dent" w:date="2026-09-03T11:07:00Z" w16du:dateUtc="2026-09-03T10:07:00Z"/>
                <w:rFonts w:cs="Calibri"/>
                <w:color w:val="000000"/>
                <w:sz w:val="18"/>
                <w:szCs w:val="18"/>
              </w:rPr>
            </w:pPr>
            <w:del w:id="935" w:author="Sam Dent" w:date="2026-06-05T05:51:00Z" w16du:dateUtc="2026-06-05T09:51:00Z">
              <w:r w:rsidRPr="00186DA9" w:rsidDel="00EF7E91">
                <w:rPr>
                  <w:rFonts w:cs="Calibri"/>
                  <w:color w:val="000000"/>
                  <w:sz w:val="18"/>
                  <w:szCs w:val="18"/>
                </w:rPr>
                <w:delText>Update to %Electric v %Fossil DHW.</w:delText>
              </w:r>
            </w:del>
          </w:p>
        </w:tc>
        <w:tc>
          <w:tcPr>
            <w:tcW w:w="1078" w:type="dxa"/>
            <w:tcBorders>
              <w:top w:val="nil"/>
              <w:left w:val="nil"/>
              <w:bottom w:val="single" w:sz="4" w:space="0" w:color="auto"/>
              <w:right w:val="single" w:sz="4" w:space="0" w:color="auto"/>
            </w:tcBorders>
            <w:vAlign w:val="center"/>
            <w:tcPrChange w:id="936"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5ADC854E" w14:textId="6BCB4CAE" w:rsidR="00186DA9" w:rsidRPr="00186DA9" w:rsidDel="00597601" w:rsidRDefault="00186DA9" w:rsidP="00186DA9">
            <w:pPr>
              <w:widowControl/>
              <w:spacing w:after="0"/>
              <w:jc w:val="left"/>
              <w:rPr>
                <w:del w:id="937" w:author="Sam Dent" w:date="2026-09-03T11:07:00Z" w16du:dateUtc="2026-09-03T10:07:00Z"/>
                <w:rFonts w:ascii="Aptos Narrow" w:hAnsi="Aptos Narrow"/>
                <w:color w:val="000000"/>
                <w:sz w:val="18"/>
                <w:szCs w:val="18"/>
              </w:rPr>
            </w:pPr>
            <w:del w:id="938" w:author="Sam Dent" w:date="2026-09-01T10:43:00Z" w16du:dateUtc="2026-09-01T09:43:00Z">
              <w:r w:rsidRPr="00186DA9" w:rsidDel="001E01A7">
                <w:rPr>
                  <w:rFonts w:ascii="Aptos Narrow" w:hAnsi="Aptos Narrow"/>
                  <w:color w:val="000000"/>
                  <w:sz w:val="18"/>
                  <w:szCs w:val="18"/>
                </w:rPr>
                <w:delText>No change</w:delText>
              </w:r>
            </w:del>
          </w:p>
        </w:tc>
      </w:tr>
      <w:tr w:rsidR="00770CE6" w:rsidRPr="00186DA9" w:rsidDel="00597601" w14:paraId="39474DED" w14:textId="0594E2AC" w:rsidTr="001E01A7">
        <w:tblPrEx>
          <w:tblW w:w="14373" w:type="dxa"/>
          <w:tblInd w:w="-455" w:type="dxa"/>
          <w:tblPrExChange w:id="939" w:author="Sam Dent" w:date="2026-09-01T10:43:00Z" w16du:dateUtc="2026-09-01T09:43:00Z">
            <w:tblPrEx>
              <w:tblW w:w="14373" w:type="dxa"/>
              <w:tblInd w:w="-455" w:type="dxa"/>
            </w:tblPrEx>
          </w:tblPrExChange>
        </w:tblPrEx>
        <w:trPr>
          <w:trHeight w:val="480"/>
          <w:del w:id="940" w:author="Sam Dent" w:date="2026-09-03T11:07:00Z"/>
          <w:trPrChange w:id="941"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942"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79674CA7" w14:textId="77777777" w:rsidR="00186DA9" w:rsidRPr="00186DA9" w:rsidDel="00597601" w:rsidRDefault="00186DA9" w:rsidP="00186DA9">
            <w:pPr>
              <w:widowControl/>
              <w:spacing w:after="0"/>
              <w:jc w:val="left"/>
              <w:rPr>
                <w:del w:id="943" w:author="Sam Dent" w:date="2026-09-03T11:07:00Z" w16du:dateUtc="2026-09-03T10:07:00Z"/>
                <w:rFonts w:ascii="Aptos Narrow" w:hAnsi="Aptos Narrow"/>
                <w:color w:val="000000"/>
                <w:sz w:val="18"/>
                <w:szCs w:val="18"/>
              </w:rPr>
            </w:pPr>
          </w:p>
        </w:tc>
        <w:tc>
          <w:tcPr>
            <w:tcW w:w="1256" w:type="dxa"/>
            <w:vMerge w:val="restart"/>
            <w:tcBorders>
              <w:top w:val="nil"/>
              <w:left w:val="single" w:sz="4" w:space="0" w:color="auto"/>
              <w:bottom w:val="single" w:sz="4" w:space="0" w:color="auto"/>
              <w:right w:val="single" w:sz="4" w:space="0" w:color="auto"/>
            </w:tcBorders>
            <w:vAlign w:val="center"/>
            <w:tcPrChange w:id="944" w:author="Sam Dent" w:date="2026-09-01T10:43:00Z" w16du:dateUtc="2026-09-01T09:43:00Z">
              <w:tcPr>
                <w:tcW w:w="1256" w:type="dxa"/>
                <w:vMerge w:val="restart"/>
                <w:tcBorders>
                  <w:top w:val="nil"/>
                  <w:left w:val="single" w:sz="4" w:space="0" w:color="auto"/>
                  <w:bottom w:val="single" w:sz="4" w:space="0" w:color="auto"/>
                  <w:right w:val="single" w:sz="4" w:space="0" w:color="auto"/>
                </w:tcBorders>
                <w:vAlign w:val="center"/>
              </w:tcPr>
            </w:tcPrChange>
          </w:tcPr>
          <w:p w14:paraId="0AF498AF" w14:textId="2C2AE89A" w:rsidR="00186DA9" w:rsidRPr="00186DA9" w:rsidDel="00597601" w:rsidRDefault="00186DA9" w:rsidP="00186DA9">
            <w:pPr>
              <w:widowControl/>
              <w:spacing w:after="0"/>
              <w:jc w:val="center"/>
              <w:rPr>
                <w:del w:id="945" w:author="Sam Dent" w:date="2026-09-03T11:07:00Z" w16du:dateUtc="2026-09-03T10:07:00Z"/>
                <w:rFonts w:ascii="Aptos Narrow" w:hAnsi="Aptos Narrow"/>
                <w:color w:val="000000"/>
                <w:sz w:val="18"/>
                <w:szCs w:val="18"/>
              </w:rPr>
            </w:pPr>
            <w:del w:id="946" w:author="Sam Dent" w:date="2026-06-05T05:51:00Z" w16du:dateUtc="2026-06-05T09:51:00Z">
              <w:r w:rsidRPr="00186DA9" w:rsidDel="00EF7E91">
                <w:rPr>
                  <w:rFonts w:ascii="Aptos Narrow" w:hAnsi="Aptos Narrow"/>
                  <w:color w:val="000000"/>
                  <w:sz w:val="18"/>
                  <w:szCs w:val="18"/>
                </w:rPr>
                <w:delText>HVAC</w:delText>
              </w:r>
            </w:del>
          </w:p>
        </w:tc>
        <w:tc>
          <w:tcPr>
            <w:tcW w:w="2589" w:type="dxa"/>
            <w:tcBorders>
              <w:top w:val="nil"/>
              <w:left w:val="nil"/>
              <w:bottom w:val="single" w:sz="4" w:space="0" w:color="auto"/>
              <w:right w:val="single" w:sz="4" w:space="0" w:color="auto"/>
            </w:tcBorders>
            <w:vAlign w:val="center"/>
            <w:tcPrChange w:id="947"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64922858" w14:textId="6C3AF08B" w:rsidR="00186DA9" w:rsidRPr="00186DA9" w:rsidDel="00597601" w:rsidRDefault="00186DA9" w:rsidP="00186DA9">
            <w:pPr>
              <w:widowControl/>
              <w:spacing w:after="0"/>
              <w:jc w:val="left"/>
              <w:rPr>
                <w:del w:id="948" w:author="Sam Dent" w:date="2026-09-03T11:07:00Z" w16du:dateUtc="2026-09-03T10:07:00Z"/>
                <w:rFonts w:ascii="Aptos Narrow" w:hAnsi="Aptos Narrow"/>
                <w:color w:val="000000"/>
                <w:sz w:val="18"/>
                <w:szCs w:val="18"/>
              </w:rPr>
            </w:pPr>
            <w:del w:id="949" w:author="Sam Dent" w:date="2026-06-05T05:51:00Z" w16du:dateUtc="2026-06-05T09:51:00Z">
              <w:r w:rsidRPr="00186DA9" w:rsidDel="00EF7E91">
                <w:rPr>
                  <w:rFonts w:ascii="Aptos Narrow" w:hAnsi="Aptos Narrow"/>
                  <w:color w:val="000000"/>
                  <w:sz w:val="18"/>
                  <w:szCs w:val="18"/>
                </w:rPr>
                <w:delText>4.4.7 ENERGY STAR and CEE Tier 2 Room Air Conditioner</w:delText>
              </w:r>
            </w:del>
          </w:p>
        </w:tc>
        <w:tc>
          <w:tcPr>
            <w:tcW w:w="2430" w:type="dxa"/>
            <w:tcBorders>
              <w:top w:val="nil"/>
              <w:left w:val="nil"/>
              <w:bottom w:val="single" w:sz="4" w:space="0" w:color="auto"/>
              <w:right w:val="single" w:sz="4" w:space="0" w:color="auto"/>
            </w:tcBorders>
            <w:vAlign w:val="center"/>
            <w:tcPrChange w:id="950"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5622AFB4" w14:textId="1536A3E9" w:rsidR="00186DA9" w:rsidRPr="00186DA9" w:rsidDel="00597601" w:rsidRDefault="00186DA9" w:rsidP="00186DA9">
            <w:pPr>
              <w:widowControl/>
              <w:spacing w:after="0"/>
              <w:jc w:val="left"/>
              <w:rPr>
                <w:del w:id="951" w:author="Sam Dent" w:date="2026-09-03T11:07:00Z" w16du:dateUtc="2026-09-03T10:07:00Z"/>
                <w:rFonts w:ascii="Aptos Narrow" w:hAnsi="Aptos Narrow"/>
                <w:color w:val="000000"/>
                <w:sz w:val="18"/>
                <w:szCs w:val="18"/>
              </w:rPr>
            </w:pPr>
            <w:del w:id="952" w:author="Sam Dent" w:date="2026-06-05T05:51:00Z" w16du:dateUtc="2026-06-05T09:51:00Z">
              <w:r w:rsidRPr="00186DA9" w:rsidDel="00EF7E91">
                <w:rPr>
                  <w:rFonts w:ascii="Aptos Narrow" w:hAnsi="Aptos Narrow"/>
                  <w:color w:val="000000"/>
                  <w:sz w:val="18"/>
                  <w:szCs w:val="18"/>
                </w:rPr>
                <w:delText>CI-HVC-ESRA-V05-260101</w:delText>
              </w:r>
            </w:del>
          </w:p>
        </w:tc>
        <w:tc>
          <w:tcPr>
            <w:tcW w:w="947" w:type="dxa"/>
            <w:tcBorders>
              <w:top w:val="nil"/>
              <w:left w:val="nil"/>
              <w:bottom w:val="single" w:sz="4" w:space="0" w:color="auto"/>
              <w:right w:val="single" w:sz="4" w:space="0" w:color="auto"/>
            </w:tcBorders>
            <w:vAlign w:val="center"/>
            <w:tcPrChange w:id="953"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0BBB7046" w14:textId="58321AB0" w:rsidR="00186DA9" w:rsidRPr="00186DA9" w:rsidDel="00597601" w:rsidRDefault="00186DA9" w:rsidP="00186DA9">
            <w:pPr>
              <w:widowControl/>
              <w:spacing w:after="0"/>
              <w:jc w:val="center"/>
              <w:rPr>
                <w:del w:id="954" w:author="Sam Dent" w:date="2026-09-03T11:07:00Z" w16du:dateUtc="2026-09-03T10:07:00Z"/>
                <w:rFonts w:ascii="Aptos Narrow" w:hAnsi="Aptos Narrow"/>
                <w:color w:val="000000"/>
                <w:sz w:val="18"/>
                <w:szCs w:val="18"/>
              </w:rPr>
            </w:pPr>
            <w:del w:id="955"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956"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30CEE5C7" w14:textId="1403286A" w:rsidR="00186DA9" w:rsidRPr="00186DA9" w:rsidDel="00597601" w:rsidRDefault="00186DA9" w:rsidP="00186DA9">
            <w:pPr>
              <w:widowControl/>
              <w:spacing w:after="0"/>
              <w:jc w:val="left"/>
              <w:rPr>
                <w:del w:id="957" w:author="Sam Dent" w:date="2026-09-03T11:07:00Z" w16du:dateUtc="2026-09-03T10:07:00Z"/>
                <w:rFonts w:ascii="Aptos Narrow" w:hAnsi="Aptos Narrow"/>
                <w:color w:val="000000"/>
                <w:sz w:val="18"/>
                <w:szCs w:val="18"/>
              </w:rPr>
            </w:pPr>
            <w:del w:id="958" w:author="Sam Dent" w:date="2026-06-05T05:51:00Z" w16du:dateUtc="2026-06-05T09:51:00Z">
              <w:r w:rsidRPr="00186DA9" w:rsidDel="00EF7E91">
                <w:rPr>
                  <w:rFonts w:ascii="Aptos Narrow" w:hAnsi="Aptos Narrow"/>
                  <w:color w:val="000000"/>
                  <w:sz w:val="18"/>
                  <w:szCs w:val="18"/>
                </w:rPr>
                <w:delText>Addition of language on possible ENERGY STAR retirement.</w:delText>
              </w:r>
            </w:del>
          </w:p>
        </w:tc>
        <w:tc>
          <w:tcPr>
            <w:tcW w:w="1078" w:type="dxa"/>
            <w:tcBorders>
              <w:top w:val="nil"/>
              <w:left w:val="nil"/>
              <w:bottom w:val="single" w:sz="4" w:space="0" w:color="auto"/>
              <w:right w:val="single" w:sz="4" w:space="0" w:color="auto"/>
            </w:tcBorders>
            <w:vAlign w:val="center"/>
            <w:tcPrChange w:id="959"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0C51CD8D" w14:textId="7149AC6A" w:rsidR="00186DA9" w:rsidRPr="00186DA9" w:rsidDel="00597601" w:rsidRDefault="00186DA9" w:rsidP="00186DA9">
            <w:pPr>
              <w:widowControl/>
              <w:spacing w:after="0"/>
              <w:jc w:val="left"/>
              <w:rPr>
                <w:del w:id="960" w:author="Sam Dent" w:date="2026-09-03T11:07:00Z" w16du:dateUtc="2026-09-03T10:07:00Z"/>
                <w:rFonts w:ascii="Aptos Narrow" w:hAnsi="Aptos Narrow"/>
                <w:color w:val="000000"/>
                <w:sz w:val="18"/>
                <w:szCs w:val="18"/>
              </w:rPr>
            </w:pPr>
            <w:del w:id="961" w:author="Sam Dent" w:date="2026-09-01T10:43:00Z" w16du:dateUtc="2026-09-01T09:43:00Z">
              <w:r w:rsidRPr="00186DA9" w:rsidDel="001E01A7">
                <w:rPr>
                  <w:rFonts w:ascii="Aptos Narrow" w:hAnsi="Aptos Narrow"/>
                  <w:color w:val="000000"/>
                  <w:sz w:val="18"/>
                  <w:szCs w:val="18"/>
                </w:rPr>
                <w:delText>No change</w:delText>
              </w:r>
            </w:del>
          </w:p>
        </w:tc>
      </w:tr>
      <w:tr w:rsidR="00770CE6" w:rsidRPr="00186DA9" w:rsidDel="00597601" w14:paraId="0509C549" w14:textId="720832EF" w:rsidTr="001E01A7">
        <w:tblPrEx>
          <w:tblW w:w="14373" w:type="dxa"/>
          <w:tblInd w:w="-455" w:type="dxa"/>
          <w:tblPrExChange w:id="962" w:author="Sam Dent" w:date="2026-09-01T10:43:00Z" w16du:dateUtc="2026-09-01T09:43:00Z">
            <w:tblPrEx>
              <w:tblW w:w="14373" w:type="dxa"/>
              <w:tblInd w:w="-455" w:type="dxa"/>
            </w:tblPrEx>
          </w:tblPrExChange>
        </w:tblPrEx>
        <w:trPr>
          <w:trHeight w:val="720"/>
          <w:del w:id="963" w:author="Sam Dent" w:date="2026-09-03T11:07:00Z"/>
          <w:trPrChange w:id="964" w:author="Sam Dent" w:date="2026-09-01T10:43:00Z" w16du:dateUtc="2026-09-01T09:43:00Z">
            <w:trPr>
              <w:gridBefore w:val="3"/>
              <w:trHeight w:val="720"/>
            </w:trPr>
          </w:trPrChange>
        </w:trPr>
        <w:tc>
          <w:tcPr>
            <w:tcW w:w="1105" w:type="dxa"/>
            <w:vMerge/>
            <w:tcBorders>
              <w:top w:val="nil"/>
              <w:left w:val="single" w:sz="4" w:space="0" w:color="auto"/>
              <w:bottom w:val="single" w:sz="4" w:space="0" w:color="auto"/>
              <w:right w:val="single" w:sz="4" w:space="0" w:color="auto"/>
            </w:tcBorders>
            <w:vAlign w:val="center"/>
            <w:tcPrChange w:id="965"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7F853D4F" w14:textId="77777777" w:rsidR="00186DA9" w:rsidRPr="00186DA9" w:rsidDel="00597601" w:rsidRDefault="00186DA9" w:rsidP="00186DA9">
            <w:pPr>
              <w:widowControl/>
              <w:spacing w:after="0"/>
              <w:jc w:val="left"/>
              <w:rPr>
                <w:del w:id="966"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967"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358DF317" w14:textId="77777777" w:rsidR="00186DA9" w:rsidRPr="00186DA9" w:rsidDel="00597601" w:rsidRDefault="00186DA9" w:rsidP="00186DA9">
            <w:pPr>
              <w:widowControl/>
              <w:spacing w:after="0"/>
              <w:jc w:val="left"/>
              <w:rPr>
                <w:del w:id="968" w:author="Sam Dent" w:date="2026-09-03T11:07:00Z" w16du:dateUtc="2026-09-03T10:07:00Z"/>
                <w:rFonts w:ascii="Aptos Narrow" w:hAnsi="Aptos Narrow"/>
                <w:color w:val="000000"/>
                <w:sz w:val="18"/>
                <w:szCs w:val="18"/>
              </w:rPr>
            </w:pPr>
          </w:p>
        </w:tc>
        <w:tc>
          <w:tcPr>
            <w:tcW w:w="2589" w:type="dxa"/>
            <w:vMerge w:val="restart"/>
            <w:tcBorders>
              <w:top w:val="nil"/>
              <w:left w:val="single" w:sz="4" w:space="0" w:color="auto"/>
              <w:bottom w:val="single" w:sz="4" w:space="0" w:color="auto"/>
              <w:right w:val="single" w:sz="4" w:space="0" w:color="auto"/>
            </w:tcBorders>
            <w:vAlign w:val="center"/>
            <w:tcPrChange w:id="969" w:author="Sam Dent" w:date="2026-09-01T10:43:00Z" w16du:dateUtc="2026-09-01T09:43:00Z">
              <w:tcPr>
                <w:tcW w:w="2589" w:type="dxa"/>
                <w:gridSpan w:val="3"/>
                <w:vMerge w:val="restart"/>
                <w:tcBorders>
                  <w:top w:val="nil"/>
                  <w:left w:val="single" w:sz="4" w:space="0" w:color="auto"/>
                  <w:bottom w:val="single" w:sz="4" w:space="0" w:color="auto"/>
                  <w:right w:val="single" w:sz="4" w:space="0" w:color="auto"/>
                </w:tcBorders>
                <w:vAlign w:val="center"/>
              </w:tcPr>
            </w:tcPrChange>
          </w:tcPr>
          <w:p w14:paraId="21B388B5" w14:textId="6F80C0CD" w:rsidR="00186DA9" w:rsidRPr="00186DA9" w:rsidDel="00597601" w:rsidRDefault="00186DA9" w:rsidP="00186DA9">
            <w:pPr>
              <w:widowControl/>
              <w:spacing w:after="0"/>
              <w:jc w:val="left"/>
              <w:rPr>
                <w:del w:id="970" w:author="Sam Dent" w:date="2026-09-03T11:07:00Z" w16du:dateUtc="2026-09-03T10:07:00Z"/>
                <w:rFonts w:ascii="Aptos Narrow" w:hAnsi="Aptos Narrow"/>
                <w:color w:val="000000"/>
                <w:sz w:val="18"/>
                <w:szCs w:val="18"/>
              </w:rPr>
            </w:pPr>
            <w:del w:id="971" w:author="Sam Dent" w:date="2026-06-05T05:51:00Z" w16du:dateUtc="2026-06-05T09:51:00Z">
              <w:r w:rsidRPr="00186DA9" w:rsidDel="00EF7E91">
                <w:rPr>
                  <w:rFonts w:ascii="Aptos Narrow" w:hAnsi="Aptos Narrow"/>
                  <w:color w:val="000000"/>
                  <w:sz w:val="18"/>
                  <w:szCs w:val="18"/>
                </w:rPr>
                <w:delText>4.4.9 Air and Water Source Heat Pump Systems (Centrally Ducted and Ductless)</w:delText>
              </w:r>
            </w:del>
          </w:p>
        </w:tc>
        <w:tc>
          <w:tcPr>
            <w:tcW w:w="2430" w:type="dxa"/>
            <w:tcBorders>
              <w:top w:val="nil"/>
              <w:left w:val="nil"/>
              <w:bottom w:val="single" w:sz="4" w:space="0" w:color="auto"/>
              <w:right w:val="single" w:sz="4" w:space="0" w:color="auto"/>
            </w:tcBorders>
            <w:vAlign w:val="center"/>
            <w:tcPrChange w:id="972"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7F9048F0" w14:textId="009BAE77" w:rsidR="00186DA9" w:rsidRPr="00186DA9" w:rsidDel="00597601" w:rsidRDefault="00186DA9" w:rsidP="00186DA9">
            <w:pPr>
              <w:widowControl/>
              <w:spacing w:after="0"/>
              <w:jc w:val="left"/>
              <w:rPr>
                <w:del w:id="973" w:author="Sam Dent" w:date="2026-09-03T11:07:00Z" w16du:dateUtc="2026-09-03T10:07:00Z"/>
                <w:rFonts w:ascii="Aptos Narrow" w:hAnsi="Aptos Narrow"/>
                <w:color w:val="000000"/>
                <w:sz w:val="18"/>
                <w:szCs w:val="18"/>
              </w:rPr>
            </w:pPr>
            <w:del w:id="974" w:author="Sam Dent" w:date="2026-06-05T05:51:00Z" w16du:dateUtc="2026-06-05T09:51:00Z">
              <w:r w:rsidRPr="00186DA9" w:rsidDel="00EF7E91">
                <w:rPr>
                  <w:rFonts w:ascii="Aptos Narrow" w:hAnsi="Aptos Narrow"/>
                  <w:color w:val="000000"/>
                  <w:sz w:val="18"/>
                  <w:szCs w:val="18"/>
                </w:rPr>
                <w:delText>CI-HVC-HPSY-V13-250101</w:delText>
              </w:r>
            </w:del>
          </w:p>
        </w:tc>
        <w:tc>
          <w:tcPr>
            <w:tcW w:w="947" w:type="dxa"/>
            <w:tcBorders>
              <w:top w:val="nil"/>
              <w:left w:val="nil"/>
              <w:bottom w:val="single" w:sz="4" w:space="0" w:color="auto"/>
              <w:right w:val="single" w:sz="4" w:space="0" w:color="auto"/>
            </w:tcBorders>
            <w:vAlign w:val="center"/>
            <w:tcPrChange w:id="975"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5D4B2070" w14:textId="3D6FAF0F" w:rsidR="00186DA9" w:rsidRPr="00186DA9" w:rsidDel="00597601" w:rsidRDefault="00186DA9" w:rsidP="00186DA9">
            <w:pPr>
              <w:widowControl/>
              <w:spacing w:after="0"/>
              <w:jc w:val="center"/>
              <w:rPr>
                <w:del w:id="976" w:author="Sam Dent" w:date="2026-09-03T11:07:00Z" w16du:dateUtc="2026-09-03T10:07:00Z"/>
                <w:rFonts w:ascii="Aptos Narrow" w:hAnsi="Aptos Narrow"/>
                <w:color w:val="000000"/>
                <w:sz w:val="18"/>
                <w:szCs w:val="18"/>
              </w:rPr>
            </w:pPr>
            <w:del w:id="977" w:author="Sam Dent" w:date="2026-06-05T05:51:00Z" w16du:dateUtc="2026-06-05T09:51:00Z">
              <w:r w:rsidRPr="00186DA9" w:rsidDel="00EF7E91">
                <w:rPr>
                  <w:rFonts w:ascii="Aptos Narrow" w:hAnsi="Aptos Narrow"/>
                  <w:color w:val="000000"/>
                  <w:sz w:val="18"/>
                  <w:szCs w:val="18"/>
                </w:rPr>
                <w:delText>Errata</w:delText>
              </w:r>
            </w:del>
          </w:p>
        </w:tc>
        <w:tc>
          <w:tcPr>
            <w:tcW w:w="4968" w:type="dxa"/>
            <w:tcBorders>
              <w:top w:val="nil"/>
              <w:left w:val="nil"/>
              <w:bottom w:val="single" w:sz="4" w:space="0" w:color="auto"/>
              <w:right w:val="single" w:sz="4" w:space="0" w:color="auto"/>
            </w:tcBorders>
            <w:vAlign w:val="center"/>
            <w:tcPrChange w:id="978"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26284F44" w14:textId="3D7B476B" w:rsidR="00186DA9" w:rsidRPr="00186DA9" w:rsidDel="00597601" w:rsidRDefault="00186DA9" w:rsidP="00186DA9">
            <w:pPr>
              <w:widowControl/>
              <w:spacing w:after="0"/>
              <w:jc w:val="left"/>
              <w:rPr>
                <w:del w:id="979" w:author="Sam Dent" w:date="2026-09-03T11:07:00Z" w16du:dateUtc="2026-09-03T10:07:00Z"/>
                <w:rFonts w:cs="Calibri"/>
                <w:color w:val="000000"/>
                <w:sz w:val="18"/>
                <w:szCs w:val="18"/>
              </w:rPr>
            </w:pPr>
            <w:del w:id="980" w:author="Sam Dent" w:date="2026-06-05T05:51:00Z" w16du:dateUtc="2026-06-05T09:51:00Z">
              <w:r w:rsidRPr="00186DA9" w:rsidDel="00EF7E91">
                <w:rPr>
                  <w:rFonts w:cs="Calibri"/>
                  <w:color w:val="000000"/>
                  <w:sz w:val="18"/>
                  <w:szCs w:val="18"/>
                </w:rPr>
                <w:delText>Fix of error in ASHPSiteHeatingImpact algorithm for non-fuel switch measures &gt;60kBtuh. Edits to unit conversions when using COP efficiency ratings.</w:delText>
              </w:r>
            </w:del>
          </w:p>
        </w:tc>
        <w:tc>
          <w:tcPr>
            <w:tcW w:w="1078" w:type="dxa"/>
            <w:tcBorders>
              <w:top w:val="nil"/>
              <w:left w:val="nil"/>
              <w:bottom w:val="single" w:sz="4" w:space="0" w:color="auto"/>
              <w:right w:val="single" w:sz="4" w:space="0" w:color="auto"/>
            </w:tcBorders>
            <w:vAlign w:val="center"/>
            <w:tcPrChange w:id="981"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7375B0BA" w14:textId="6648DD6B" w:rsidR="00186DA9" w:rsidRPr="00186DA9" w:rsidDel="00597601" w:rsidRDefault="00164DDC" w:rsidP="00186DA9">
            <w:pPr>
              <w:widowControl/>
              <w:spacing w:after="0"/>
              <w:jc w:val="left"/>
              <w:rPr>
                <w:del w:id="982" w:author="Sam Dent" w:date="2026-09-03T11:07:00Z" w16du:dateUtc="2026-09-03T10:07:00Z"/>
                <w:rFonts w:ascii="Aptos Narrow" w:hAnsi="Aptos Narrow"/>
                <w:color w:val="000000"/>
                <w:sz w:val="18"/>
                <w:szCs w:val="18"/>
              </w:rPr>
            </w:pPr>
            <w:del w:id="983"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7CE3EB10" w14:textId="1EF97830" w:rsidTr="001E01A7">
        <w:tblPrEx>
          <w:tblW w:w="14373" w:type="dxa"/>
          <w:tblInd w:w="-455" w:type="dxa"/>
          <w:tblPrExChange w:id="984" w:author="Sam Dent" w:date="2026-09-01T10:43:00Z" w16du:dateUtc="2026-09-01T09:43:00Z">
            <w:tblPrEx>
              <w:tblW w:w="14373" w:type="dxa"/>
              <w:tblInd w:w="-455" w:type="dxa"/>
            </w:tblPrEx>
          </w:tblPrExChange>
        </w:tblPrEx>
        <w:trPr>
          <w:trHeight w:val="480"/>
          <w:del w:id="985" w:author="Sam Dent" w:date="2026-09-03T11:07:00Z"/>
          <w:trPrChange w:id="986"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987"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62E242C8" w14:textId="77777777" w:rsidR="00186DA9" w:rsidRPr="00186DA9" w:rsidDel="00597601" w:rsidRDefault="00186DA9" w:rsidP="00186DA9">
            <w:pPr>
              <w:widowControl/>
              <w:spacing w:after="0"/>
              <w:jc w:val="left"/>
              <w:rPr>
                <w:del w:id="988"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989"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1D28D484" w14:textId="77777777" w:rsidR="00186DA9" w:rsidRPr="00186DA9" w:rsidDel="00597601" w:rsidRDefault="00186DA9" w:rsidP="00186DA9">
            <w:pPr>
              <w:widowControl/>
              <w:spacing w:after="0"/>
              <w:jc w:val="left"/>
              <w:rPr>
                <w:del w:id="990" w:author="Sam Dent" w:date="2026-09-03T11:07:00Z" w16du:dateUtc="2026-09-03T10:07:00Z"/>
                <w:rFonts w:ascii="Aptos Narrow" w:hAnsi="Aptos Narrow"/>
                <w:color w:val="000000"/>
                <w:sz w:val="18"/>
                <w:szCs w:val="18"/>
              </w:rPr>
            </w:pPr>
          </w:p>
        </w:tc>
        <w:tc>
          <w:tcPr>
            <w:tcW w:w="2589" w:type="dxa"/>
            <w:vMerge/>
            <w:tcBorders>
              <w:top w:val="nil"/>
              <w:left w:val="single" w:sz="4" w:space="0" w:color="auto"/>
              <w:bottom w:val="single" w:sz="4" w:space="0" w:color="auto"/>
              <w:right w:val="single" w:sz="4" w:space="0" w:color="auto"/>
            </w:tcBorders>
            <w:vAlign w:val="center"/>
            <w:tcPrChange w:id="991" w:author="Sam Dent" w:date="2026-09-01T10:43:00Z" w16du:dateUtc="2026-09-01T09:43:00Z">
              <w:tcPr>
                <w:tcW w:w="2589" w:type="dxa"/>
                <w:gridSpan w:val="3"/>
                <w:vMerge/>
                <w:tcBorders>
                  <w:top w:val="nil"/>
                  <w:left w:val="single" w:sz="4" w:space="0" w:color="auto"/>
                  <w:bottom w:val="single" w:sz="4" w:space="0" w:color="auto"/>
                  <w:right w:val="single" w:sz="4" w:space="0" w:color="auto"/>
                </w:tcBorders>
                <w:vAlign w:val="center"/>
              </w:tcPr>
            </w:tcPrChange>
          </w:tcPr>
          <w:p w14:paraId="426D87F9" w14:textId="77777777" w:rsidR="00186DA9" w:rsidRPr="00186DA9" w:rsidDel="00597601" w:rsidRDefault="00186DA9" w:rsidP="00186DA9">
            <w:pPr>
              <w:widowControl/>
              <w:spacing w:after="0"/>
              <w:jc w:val="left"/>
              <w:rPr>
                <w:del w:id="992" w:author="Sam Dent" w:date="2026-09-03T11:07:00Z" w16du:dateUtc="2026-09-03T10:07:00Z"/>
                <w:rFonts w:ascii="Aptos Narrow" w:hAnsi="Aptos Narrow"/>
                <w:color w:val="000000"/>
                <w:sz w:val="18"/>
                <w:szCs w:val="18"/>
              </w:rPr>
            </w:pPr>
          </w:p>
        </w:tc>
        <w:tc>
          <w:tcPr>
            <w:tcW w:w="2430" w:type="dxa"/>
            <w:tcBorders>
              <w:top w:val="nil"/>
              <w:left w:val="nil"/>
              <w:bottom w:val="single" w:sz="4" w:space="0" w:color="auto"/>
              <w:right w:val="single" w:sz="4" w:space="0" w:color="auto"/>
            </w:tcBorders>
            <w:vAlign w:val="center"/>
            <w:tcPrChange w:id="993"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7F0621E3" w14:textId="21F0CEE6" w:rsidR="00186DA9" w:rsidRPr="00186DA9" w:rsidDel="00597601" w:rsidRDefault="00186DA9" w:rsidP="00186DA9">
            <w:pPr>
              <w:widowControl/>
              <w:spacing w:after="0"/>
              <w:jc w:val="left"/>
              <w:rPr>
                <w:del w:id="994" w:author="Sam Dent" w:date="2026-09-03T11:07:00Z" w16du:dateUtc="2026-09-03T10:07:00Z"/>
                <w:rFonts w:ascii="Aptos Narrow" w:hAnsi="Aptos Narrow"/>
                <w:color w:val="000000"/>
                <w:sz w:val="18"/>
                <w:szCs w:val="18"/>
              </w:rPr>
            </w:pPr>
            <w:del w:id="995" w:author="Sam Dent" w:date="2026-06-05T05:51:00Z" w16du:dateUtc="2026-06-05T09:51:00Z">
              <w:r w:rsidRPr="00186DA9" w:rsidDel="00EF7E91">
                <w:rPr>
                  <w:rFonts w:ascii="Aptos Narrow" w:hAnsi="Aptos Narrow"/>
                  <w:color w:val="000000"/>
                  <w:sz w:val="18"/>
                  <w:szCs w:val="18"/>
                </w:rPr>
                <w:delText>CI-HVC-HPSY-V14-260101</w:delText>
              </w:r>
            </w:del>
          </w:p>
        </w:tc>
        <w:tc>
          <w:tcPr>
            <w:tcW w:w="947" w:type="dxa"/>
            <w:tcBorders>
              <w:top w:val="nil"/>
              <w:left w:val="nil"/>
              <w:bottom w:val="single" w:sz="4" w:space="0" w:color="auto"/>
              <w:right w:val="single" w:sz="4" w:space="0" w:color="auto"/>
            </w:tcBorders>
            <w:vAlign w:val="center"/>
            <w:tcPrChange w:id="996"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294EF7C7" w14:textId="50748A77" w:rsidR="00186DA9" w:rsidRPr="00186DA9" w:rsidDel="00597601" w:rsidRDefault="00186DA9" w:rsidP="00186DA9">
            <w:pPr>
              <w:widowControl/>
              <w:spacing w:after="0"/>
              <w:jc w:val="center"/>
              <w:rPr>
                <w:del w:id="997" w:author="Sam Dent" w:date="2026-09-03T11:07:00Z" w16du:dateUtc="2026-09-03T10:07:00Z"/>
                <w:rFonts w:ascii="Aptos Narrow" w:hAnsi="Aptos Narrow"/>
                <w:color w:val="000000"/>
                <w:sz w:val="18"/>
                <w:szCs w:val="18"/>
              </w:rPr>
            </w:pPr>
            <w:del w:id="998"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999"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55845FF0" w14:textId="397173CE" w:rsidR="00186DA9" w:rsidRPr="00186DA9" w:rsidDel="00597601" w:rsidRDefault="00186DA9" w:rsidP="00186DA9">
            <w:pPr>
              <w:widowControl/>
              <w:spacing w:after="0"/>
              <w:jc w:val="left"/>
              <w:rPr>
                <w:del w:id="1000" w:author="Sam Dent" w:date="2026-09-03T11:07:00Z" w16du:dateUtc="2026-09-03T10:07:00Z"/>
                <w:rFonts w:cs="Calibri"/>
                <w:color w:val="000000"/>
                <w:sz w:val="18"/>
                <w:szCs w:val="18"/>
              </w:rPr>
            </w:pPr>
            <w:del w:id="1001" w:author="Sam Dent" w:date="2026-06-05T05:51:00Z" w16du:dateUtc="2026-06-05T09:51:00Z">
              <w:r w:rsidRPr="00186DA9" w:rsidDel="00EF7E91">
                <w:rPr>
                  <w:rFonts w:cs="Calibri"/>
                  <w:color w:val="000000"/>
                  <w:sz w:val="18"/>
                  <w:szCs w:val="18"/>
                </w:rPr>
                <w:delText>Updated measure costs for residential sized units and avoided replacement costs based on new inflation rate</w:delText>
              </w:r>
            </w:del>
          </w:p>
        </w:tc>
        <w:tc>
          <w:tcPr>
            <w:tcW w:w="1078" w:type="dxa"/>
            <w:tcBorders>
              <w:top w:val="nil"/>
              <w:left w:val="nil"/>
              <w:bottom w:val="single" w:sz="4" w:space="0" w:color="auto"/>
              <w:right w:val="single" w:sz="4" w:space="0" w:color="auto"/>
            </w:tcBorders>
            <w:vAlign w:val="center"/>
            <w:tcPrChange w:id="1002"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52616170" w14:textId="14633A53" w:rsidR="00186DA9" w:rsidRPr="00186DA9" w:rsidDel="00597601" w:rsidRDefault="00186DA9" w:rsidP="00186DA9">
            <w:pPr>
              <w:widowControl/>
              <w:spacing w:after="0"/>
              <w:jc w:val="left"/>
              <w:rPr>
                <w:del w:id="1003" w:author="Sam Dent" w:date="2026-09-03T11:07:00Z" w16du:dateUtc="2026-09-03T10:07:00Z"/>
                <w:rFonts w:ascii="Aptos Narrow" w:hAnsi="Aptos Narrow"/>
                <w:color w:val="000000"/>
                <w:sz w:val="18"/>
                <w:szCs w:val="18"/>
              </w:rPr>
            </w:pPr>
            <w:del w:id="1004" w:author="Sam Dent" w:date="2026-09-01T10:43:00Z" w16du:dateUtc="2026-09-01T09:43:00Z">
              <w:r w:rsidRPr="00186DA9" w:rsidDel="001E01A7">
                <w:rPr>
                  <w:rFonts w:ascii="Aptos Narrow" w:hAnsi="Aptos Narrow"/>
                  <w:color w:val="000000"/>
                  <w:sz w:val="18"/>
                  <w:szCs w:val="18"/>
                </w:rPr>
                <w:delText>No change</w:delText>
              </w:r>
            </w:del>
          </w:p>
        </w:tc>
      </w:tr>
      <w:tr w:rsidR="00770CE6" w:rsidRPr="00186DA9" w:rsidDel="00597601" w14:paraId="74C57D30" w14:textId="7209214D" w:rsidTr="001E01A7">
        <w:tblPrEx>
          <w:tblW w:w="14373" w:type="dxa"/>
          <w:tblInd w:w="-455" w:type="dxa"/>
          <w:tblPrExChange w:id="1005" w:author="Sam Dent" w:date="2026-09-01T10:43:00Z" w16du:dateUtc="2026-09-01T09:43:00Z">
            <w:tblPrEx>
              <w:tblW w:w="14373" w:type="dxa"/>
              <w:tblInd w:w="-455" w:type="dxa"/>
            </w:tblPrEx>
          </w:tblPrExChange>
        </w:tblPrEx>
        <w:trPr>
          <w:trHeight w:val="480"/>
          <w:del w:id="1006" w:author="Sam Dent" w:date="2026-09-03T11:07:00Z"/>
          <w:trPrChange w:id="1007"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008"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4EBDBBCC" w14:textId="77777777" w:rsidR="00186DA9" w:rsidRPr="00186DA9" w:rsidDel="00597601" w:rsidRDefault="00186DA9" w:rsidP="00186DA9">
            <w:pPr>
              <w:widowControl/>
              <w:spacing w:after="0"/>
              <w:jc w:val="left"/>
              <w:rPr>
                <w:del w:id="1009"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010"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5FDA6C08" w14:textId="77777777" w:rsidR="00186DA9" w:rsidRPr="00186DA9" w:rsidDel="00597601" w:rsidRDefault="00186DA9" w:rsidP="00186DA9">
            <w:pPr>
              <w:widowControl/>
              <w:spacing w:after="0"/>
              <w:jc w:val="left"/>
              <w:rPr>
                <w:del w:id="1011"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012"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596F5076" w14:textId="5514D6B1" w:rsidR="00186DA9" w:rsidRPr="00186DA9" w:rsidDel="00597601" w:rsidRDefault="00186DA9" w:rsidP="00186DA9">
            <w:pPr>
              <w:widowControl/>
              <w:spacing w:after="0"/>
              <w:jc w:val="left"/>
              <w:rPr>
                <w:del w:id="1013" w:author="Sam Dent" w:date="2026-09-03T11:07:00Z" w16du:dateUtc="2026-09-03T10:07:00Z"/>
                <w:rFonts w:ascii="Aptos Narrow" w:hAnsi="Aptos Narrow"/>
                <w:color w:val="000000"/>
                <w:sz w:val="18"/>
                <w:szCs w:val="18"/>
              </w:rPr>
            </w:pPr>
            <w:del w:id="1014" w:author="Sam Dent" w:date="2026-06-05T05:51:00Z" w16du:dateUtc="2026-06-05T09:51:00Z">
              <w:r w:rsidRPr="00186DA9" w:rsidDel="00EF7E91">
                <w:rPr>
                  <w:rFonts w:ascii="Aptos Narrow" w:hAnsi="Aptos Narrow"/>
                  <w:color w:val="000000"/>
                  <w:sz w:val="18"/>
                  <w:szCs w:val="18"/>
                </w:rPr>
                <w:delText>4.4.11 High Efficiency Furnace</w:delText>
              </w:r>
            </w:del>
          </w:p>
        </w:tc>
        <w:tc>
          <w:tcPr>
            <w:tcW w:w="2430" w:type="dxa"/>
            <w:tcBorders>
              <w:top w:val="nil"/>
              <w:left w:val="nil"/>
              <w:bottom w:val="single" w:sz="4" w:space="0" w:color="auto"/>
              <w:right w:val="single" w:sz="4" w:space="0" w:color="auto"/>
            </w:tcBorders>
            <w:vAlign w:val="center"/>
            <w:tcPrChange w:id="1015"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1E6EABBE" w14:textId="6D684B12" w:rsidR="00186DA9" w:rsidRPr="00186DA9" w:rsidDel="00597601" w:rsidRDefault="00186DA9" w:rsidP="00186DA9">
            <w:pPr>
              <w:widowControl/>
              <w:spacing w:after="0"/>
              <w:jc w:val="left"/>
              <w:rPr>
                <w:del w:id="1016" w:author="Sam Dent" w:date="2026-09-03T11:07:00Z" w16du:dateUtc="2026-09-03T10:07:00Z"/>
                <w:rFonts w:ascii="Aptos Narrow" w:hAnsi="Aptos Narrow"/>
                <w:color w:val="000000"/>
                <w:sz w:val="18"/>
                <w:szCs w:val="18"/>
              </w:rPr>
            </w:pPr>
            <w:del w:id="1017" w:author="Sam Dent" w:date="2026-06-05T05:51:00Z" w16du:dateUtc="2026-06-05T09:51:00Z">
              <w:r w:rsidRPr="00186DA9" w:rsidDel="00EF7E91">
                <w:rPr>
                  <w:rFonts w:ascii="Aptos Narrow" w:hAnsi="Aptos Narrow"/>
                  <w:color w:val="000000"/>
                  <w:sz w:val="18"/>
                  <w:szCs w:val="18"/>
                </w:rPr>
                <w:delText>CI-HVC-FRNC-V15-260101</w:delText>
              </w:r>
            </w:del>
          </w:p>
        </w:tc>
        <w:tc>
          <w:tcPr>
            <w:tcW w:w="947" w:type="dxa"/>
            <w:tcBorders>
              <w:top w:val="nil"/>
              <w:left w:val="nil"/>
              <w:bottom w:val="single" w:sz="4" w:space="0" w:color="auto"/>
              <w:right w:val="single" w:sz="4" w:space="0" w:color="auto"/>
            </w:tcBorders>
            <w:vAlign w:val="center"/>
            <w:tcPrChange w:id="1018"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16BF4894" w14:textId="1EB6FF2E" w:rsidR="00186DA9" w:rsidRPr="00186DA9" w:rsidDel="00597601" w:rsidRDefault="00186DA9" w:rsidP="00186DA9">
            <w:pPr>
              <w:widowControl/>
              <w:spacing w:after="0"/>
              <w:jc w:val="center"/>
              <w:rPr>
                <w:del w:id="1019" w:author="Sam Dent" w:date="2026-09-03T11:07:00Z" w16du:dateUtc="2026-09-03T10:07:00Z"/>
                <w:rFonts w:ascii="Aptos Narrow" w:hAnsi="Aptos Narrow"/>
                <w:color w:val="000000"/>
                <w:sz w:val="18"/>
                <w:szCs w:val="18"/>
              </w:rPr>
            </w:pPr>
            <w:del w:id="1020"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021"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43502437" w14:textId="2E3E14F6" w:rsidR="00186DA9" w:rsidRPr="00186DA9" w:rsidDel="00597601" w:rsidRDefault="00186DA9" w:rsidP="00186DA9">
            <w:pPr>
              <w:widowControl/>
              <w:spacing w:after="0"/>
              <w:jc w:val="left"/>
              <w:rPr>
                <w:del w:id="1022" w:author="Sam Dent" w:date="2026-09-03T11:07:00Z" w16du:dateUtc="2026-09-03T10:07:00Z"/>
                <w:rFonts w:cs="Calibri"/>
                <w:color w:val="000000"/>
                <w:sz w:val="18"/>
                <w:szCs w:val="18"/>
              </w:rPr>
            </w:pPr>
            <w:del w:id="1023" w:author="Sam Dent" w:date="2026-06-05T05:51:00Z" w16du:dateUtc="2026-06-05T09:51:00Z">
              <w:r w:rsidRPr="00186DA9" w:rsidDel="00EF7E91">
                <w:rPr>
                  <w:rFonts w:cs="Calibri"/>
                  <w:color w:val="000000"/>
                  <w:sz w:val="18"/>
                  <w:szCs w:val="18"/>
                </w:rPr>
                <w:delText>Updated measure costs for residential sized units and avoided replacement costs based on new inflation rate</w:delText>
              </w:r>
            </w:del>
          </w:p>
        </w:tc>
        <w:tc>
          <w:tcPr>
            <w:tcW w:w="1078" w:type="dxa"/>
            <w:tcBorders>
              <w:top w:val="nil"/>
              <w:left w:val="nil"/>
              <w:bottom w:val="single" w:sz="4" w:space="0" w:color="auto"/>
              <w:right w:val="single" w:sz="4" w:space="0" w:color="auto"/>
            </w:tcBorders>
            <w:vAlign w:val="center"/>
            <w:tcPrChange w:id="1024"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748A32A3" w14:textId="3DC13D92" w:rsidR="00186DA9" w:rsidRPr="00186DA9" w:rsidDel="00597601" w:rsidRDefault="00186DA9" w:rsidP="00186DA9">
            <w:pPr>
              <w:widowControl/>
              <w:spacing w:after="0"/>
              <w:jc w:val="left"/>
              <w:rPr>
                <w:del w:id="1025" w:author="Sam Dent" w:date="2026-09-03T11:07:00Z" w16du:dateUtc="2026-09-03T10:07:00Z"/>
                <w:rFonts w:ascii="Aptos Narrow" w:hAnsi="Aptos Narrow"/>
                <w:color w:val="000000"/>
                <w:sz w:val="18"/>
                <w:szCs w:val="18"/>
              </w:rPr>
            </w:pPr>
            <w:del w:id="1026" w:author="Sam Dent" w:date="2026-09-01T10:43:00Z" w16du:dateUtc="2026-09-01T09:43:00Z">
              <w:r w:rsidRPr="00186DA9" w:rsidDel="001E01A7">
                <w:rPr>
                  <w:rFonts w:ascii="Aptos Narrow" w:hAnsi="Aptos Narrow"/>
                  <w:color w:val="000000"/>
                  <w:sz w:val="18"/>
                  <w:szCs w:val="18"/>
                </w:rPr>
                <w:delText>No change</w:delText>
              </w:r>
            </w:del>
          </w:p>
        </w:tc>
      </w:tr>
      <w:tr w:rsidR="00770CE6" w:rsidRPr="00186DA9" w:rsidDel="00597601" w14:paraId="29D8FEDA" w14:textId="0E08A939" w:rsidTr="001E01A7">
        <w:tblPrEx>
          <w:tblW w:w="14373" w:type="dxa"/>
          <w:tblInd w:w="-455" w:type="dxa"/>
          <w:tblPrExChange w:id="1027" w:author="Sam Dent" w:date="2026-09-01T10:43:00Z" w16du:dateUtc="2026-09-01T09:43:00Z">
            <w:tblPrEx>
              <w:tblW w:w="14373" w:type="dxa"/>
              <w:tblInd w:w="-455" w:type="dxa"/>
            </w:tblPrEx>
          </w:tblPrExChange>
        </w:tblPrEx>
        <w:trPr>
          <w:trHeight w:val="480"/>
          <w:del w:id="1028" w:author="Sam Dent" w:date="2026-09-03T11:07:00Z"/>
          <w:trPrChange w:id="1029"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030"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5760A2E1" w14:textId="77777777" w:rsidR="00186DA9" w:rsidRPr="00186DA9" w:rsidDel="00597601" w:rsidRDefault="00186DA9" w:rsidP="00186DA9">
            <w:pPr>
              <w:widowControl/>
              <w:spacing w:after="0"/>
              <w:jc w:val="left"/>
              <w:rPr>
                <w:del w:id="1031"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032"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3155891A" w14:textId="77777777" w:rsidR="00186DA9" w:rsidRPr="00186DA9" w:rsidDel="00597601" w:rsidRDefault="00186DA9" w:rsidP="00186DA9">
            <w:pPr>
              <w:widowControl/>
              <w:spacing w:after="0"/>
              <w:jc w:val="left"/>
              <w:rPr>
                <w:del w:id="1033"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034"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39796B7C" w14:textId="183A0904" w:rsidR="00186DA9" w:rsidRPr="00186DA9" w:rsidDel="00597601" w:rsidRDefault="00186DA9" w:rsidP="00186DA9">
            <w:pPr>
              <w:widowControl/>
              <w:spacing w:after="0"/>
              <w:jc w:val="left"/>
              <w:rPr>
                <w:del w:id="1035" w:author="Sam Dent" w:date="2026-09-03T11:07:00Z" w16du:dateUtc="2026-09-03T10:07:00Z"/>
                <w:rFonts w:ascii="Aptos Narrow" w:hAnsi="Aptos Narrow"/>
                <w:color w:val="000000"/>
                <w:sz w:val="18"/>
                <w:szCs w:val="18"/>
              </w:rPr>
            </w:pPr>
            <w:del w:id="1036" w:author="Sam Dent" w:date="2026-06-05T05:51:00Z" w16du:dateUtc="2026-06-05T09:51:00Z">
              <w:r w:rsidRPr="00186DA9" w:rsidDel="00EF7E91">
                <w:rPr>
                  <w:rFonts w:ascii="Aptos Narrow" w:hAnsi="Aptos Narrow"/>
                  <w:color w:val="000000"/>
                  <w:sz w:val="18"/>
                  <w:szCs w:val="18"/>
                </w:rPr>
                <w:delText>4.4.13 Package Terminal Air Conditioner (PTAC) and Package Terminal Heat Pump (PTHP)</w:delText>
              </w:r>
            </w:del>
          </w:p>
        </w:tc>
        <w:tc>
          <w:tcPr>
            <w:tcW w:w="2430" w:type="dxa"/>
            <w:tcBorders>
              <w:top w:val="nil"/>
              <w:left w:val="nil"/>
              <w:bottom w:val="single" w:sz="4" w:space="0" w:color="auto"/>
              <w:right w:val="single" w:sz="4" w:space="0" w:color="auto"/>
            </w:tcBorders>
            <w:vAlign w:val="center"/>
            <w:tcPrChange w:id="1037"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021D4101" w14:textId="39FC1EE5" w:rsidR="00186DA9" w:rsidRPr="00186DA9" w:rsidDel="00597601" w:rsidRDefault="00186DA9" w:rsidP="00186DA9">
            <w:pPr>
              <w:widowControl/>
              <w:spacing w:after="0"/>
              <w:jc w:val="left"/>
              <w:rPr>
                <w:del w:id="1038" w:author="Sam Dent" w:date="2026-09-03T11:07:00Z" w16du:dateUtc="2026-09-03T10:07:00Z"/>
                <w:rFonts w:ascii="Aptos Narrow" w:hAnsi="Aptos Narrow"/>
                <w:color w:val="000000"/>
                <w:sz w:val="18"/>
                <w:szCs w:val="18"/>
              </w:rPr>
            </w:pPr>
            <w:del w:id="1039" w:author="Sam Dent" w:date="2026-06-05T05:51:00Z" w16du:dateUtc="2026-06-05T09:51:00Z">
              <w:r w:rsidRPr="00186DA9" w:rsidDel="00EF7E91">
                <w:rPr>
                  <w:rFonts w:ascii="Aptos Narrow" w:hAnsi="Aptos Narrow"/>
                  <w:color w:val="000000"/>
                  <w:sz w:val="18"/>
                  <w:szCs w:val="18"/>
                </w:rPr>
                <w:delText>CI-HVC-PTAC-V14-260101</w:delText>
              </w:r>
            </w:del>
          </w:p>
        </w:tc>
        <w:tc>
          <w:tcPr>
            <w:tcW w:w="947" w:type="dxa"/>
            <w:tcBorders>
              <w:top w:val="nil"/>
              <w:left w:val="nil"/>
              <w:bottom w:val="single" w:sz="4" w:space="0" w:color="auto"/>
              <w:right w:val="single" w:sz="4" w:space="0" w:color="auto"/>
            </w:tcBorders>
            <w:vAlign w:val="center"/>
            <w:tcPrChange w:id="1040"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37536562" w14:textId="2B3C0E44" w:rsidR="00186DA9" w:rsidRPr="00186DA9" w:rsidDel="00597601" w:rsidRDefault="00186DA9" w:rsidP="00186DA9">
            <w:pPr>
              <w:widowControl/>
              <w:spacing w:after="0"/>
              <w:jc w:val="center"/>
              <w:rPr>
                <w:del w:id="1041" w:author="Sam Dent" w:date="2026-09-03T11:07:00Z" w16du:dateUtc="2026-09-03T10:07:00Z"/>
                <w:rFonts w:ascii="Aptos Narrow" w:hAnsi="Aptos Narrow"/>
                <w:color w:val="000000"/>
                <w:sz w:val="18"/>
                <w:szCs w:val="18"/>
              </w:rPr>
            </w:pPr>
            <w:del w:id="1042"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043"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56525EA" w14:textId="1B7D2689" w:rsidR="00186DA9" w:rsidRPr="00186DA9" w:rsidDel="00597601" w:rsidRDefault="00186DA9" w:rsidP="00186DA9">
            <w:pPr>
              <w:widowControl/>
              <w:spacing w:after="0"/>
              <w:jc w:val="left"/>
              <w:rPr>
                <w:del w:id="1044" w:author="Sam Dent" w:date="2026-09-03T11:07:00Z" w16du:dateUtc="2026-09-03T10:07:00Z"/>
                <w:rFonts w:cs="Calibri"/>
                <w:color w:val="000000"/>
                <w:sz w:val="18"/>
                <w:szCs w:val="18"/>
              </w:rPr>
            </w:pPr>
            <w:del w:id="1045" w:author="Sam Dent" w:date="2026-06-05T05:51:00Z" w16du:dateUtc="2026-06-05T09:51:00Z">
              <w:r w:rsidRPr="00186DA9" w:rsidDel="00EF7E91">
                <w:rPr>
                  <w:rFonts w:cs="Calibri"/>
                  <w:color w:val="000000"/>
                  <w:sz w:val="18"/>
                  <w:szCs w:val="18"/>
                </w:rPr>
                <w:delText xml:space="preserve">Update to loadshape and coincidence factors. Update to avoided replacement costs based on new inflation rate. Update to EERexist value </w:delText>
              </w:r>
            </w:del>
          </w:p>
        </w:tc>
        <w:tc>
          <w:tcPr>
            <w:tcW w:w="1078" w:type="dxa"/>
            <w:tcBorders>
              <w:top w:val="nil"/>
              <w:left w:val="nil"/>
              <w:bottom w:val="single" w:sz="4" w:space="0" w:color="auto"/>
              <w:right w:val="single" w:sz="4" w:space="0" w:color="auto"/>
            </w:tcBorders>
            <w:vAlign w:val="center"/>
            <w:tcPrChange w:id="1046"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646C4D29" w14:textId="48665DB2" w:rsidR="00186DA9" w:rsidRPr="00186DA9" w:rsidDel="00597601" w:rsidRDefault="00164DDC" w:rsidP="00186DA9">
            <w:pPr>
              <w:widowControl/>
              <w:spacing w:after="0"/>
              <w:jc w:val="left"/>
              <w:rPr>
                <w:del w:id="1047" w:author="Sam Dent" w:date="2026-09-03T11:07:00Z" w16du:dateUtc="2026-09-03T10:07:00Z"/>
                <w:rFonts w:ascii="Aptos Narrow" w:hAnsi="Aptos Narrow"/>
                <w:color w:val="000000"/>
                <w:sz w:val="18"/>
                <w:szCs w:val="18"/>
              </w:rPr>
            </w:pPr>
            <w:del w:id="1048"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41152489" w14:textId="16240BEB" w:rsidTr="001E01A7">
        <w:tblPrEx>
          <w:tblW w:w="14373" w:type="dxa"/>
          <w:tblInd w:w="-455" w:type="dxa"/>
          <w:tblPrExChange w:id="1049" w:author="Sam Dent" w:date="2026-09-01T10:43:00Z" w16du:dateUtc="2026-09-01T09:43:00Z">
            <w:tblPrEx>
              <w:tblW w:w="14373" w:type="dxa"/>
              <w:tblInd w:w="-455" w:type="dxa"/>
            </w:tblPrEx>
          </w:tblPrExChange>
        </w:tblPrEx>
        <w:trPr>
          <w:trHeight w:val="480"/>
          <w:del w:id="1050" w:author="Sam Dent" w:date="2026-09-03T11:07:00Z"/>
          <w:trPrChange w:id="1051"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052"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04B5CCB0" w14:textId="77777777" w:rsidR="00186DA9" w:rsidRPr="00186DA9" w:rsidDel="00597601" w:rsidRDefault="00186DA9" w:rsidP="00186DA9">
            <w:pPr>
              <w:widowControl/>
              <w:spacing w:after="0"/>
              <w:jc w:val="left"/>
              <w:rPr>
                <w:del w:id="1053"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054"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4D7A2719" w14:textId="77777777" w:rsidR="00186DA9" w:rsidRPr="00186DA9" w:rsidDel="00597601" w:rsidRDefault="00186DA9" w:rsidP="00186DA9">
            <w:pPr>
              <w:widowControl/>
              <w:spacing w:after="0"/>
              <w:jc w:val="left"/>
              <w:rPr>
                <w:del w:id="1055"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056"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623AB588" w14:textId="645C69D2" w:rsidR="00186DA9" w:rsidRPr="00186DA9" w:rsidDel="00597601" w:rsidRDefault="00186DA9" w:rsidP="00186DA9">
            <w:pPr>
              <w:widowControl/>
              <w:spacing w:after="0"/>
              <w:jc w:val="left"/>
              <w:rPr>
                <w:del w:id="1057" w:author="Sam Dent" w:date="2026-09-03T11:07:00Z" w16du:dateUtc="2026-09-03T10:07:00Z"/>
                <w:rFonts w:ascii="Aptos Narrow" w:hAnsi="Aptos Narrow"/>
                <w:color w:val="000000"/>
                <w:sz w:val="18"/>
                <w:szCs w:val="18"/>
              </w:rPr>
            </w:pPr>
            <w:del w:id="1058" w:author="Sam Dent" w:date="2026-06-05T05:51:00Z" w16du:dateUtc="2026-06-05T09:51:00Z">
              <w:r w:rsidRPr="00186DA9" w:rsidDel="00EF7E91">
                <w:rPr>
                  <w:rFonts w:ascii="Aptos Narrow" w:hAnsi="Aptos Narrow"/>
                  <w:color w:val="000000"/>
                  <w:sz w:val="18"/>
                  <w:szCs w:val="18"/>
                </w:rPr>
                <w:delText>4.4.14 Pipe Insulation</w:delText>
              </w:r>
            </w:del>
          </w:p>
        </w:tc>
        <w:tc>
          <w:tcPr>
            <w:tcW w:w="2430" w:type="dxa"/>
            <w:tcBorders>
              <w:top w:val="nil"/>
              <w:left w:val="nil"/>
              <w:bottom w:val="single" w:sz="4" w:space="0" w:color="auto"/>
              <w:right w:val="single" w:sz="4" w:space="0" w:color="auto"/>
            </w:tcBorders>
            <w:vAlign w:val="center"/>
            <w:tcPrChange w:id="1059"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01531F3E" w14:textId="35504B10" w:rsidR="00186DA9" w:rsidRPr="00186DA9" w:rsidDel="00597601" w:rsidRDefault="00186DA9" w:rsidP="00186DA9">
            <w:pPr>
              <w:widowControl/>
              <w:spacing w:after="0"/>
              <w:jc w:val="left"/>
              <w:rPr>
                <w:del w:id="1060" w:author="Sam Dent" w:date="2026-09-03T11:07:00Z" w16du:dateUtc="2026-09-03T10:07:00Z"/>
                <w:rFonts w:ascii="Aptos Narrow" w:hAnsi="Aptos Narrow"/>
                <w:color w:val="000000"/>
                <w:sz w:val="18"/>
                <w:szCs w:val="18"/>
              </w:rPr>
            </w:pPr>
            <w:del w:id="1061" w:author="Sam Dent" w:date="2026-06-05T05:51:00Z" w16du:dateUtc="2026-06-05T09:51:00Z">
              <w:r w:rsidRPr="00186DA9" w:rsidDel="00EF7E91">
                <w:rPr>
                  <w:rFonts w:ascii="Aptos Narrow" w:hAnsi="Aptos Narrow"/>
                  <w:color w:val="000000"/>
                  <w:sz w:val="18"/>
                  <w:szCs w:val="18"/>
                </w:rPr>
                <w:delText>CI-HVC-PINS-V10-260101</w:delText>
              </w:r>
            </w:del>
          </w:p>
        </w:tc>
        <w:tc>
          <w:tcPr>
            <w:tcW w:w="947" w:type="dxa"/>
            <w:tcBorders>
              <w:top w:val="nil"/>
              <w:left w:val="nil"/>
              <w:bottom w:val="single" w:sz="4" w:space="0" w:color="auto"/>
              <w:right w:val="single" w:sz="4" w:space="0" w:color="auto"/>
            </w:tcBorders>
            <w:vAlign w:val="center"/>
            <w:tcPrChange w:id="1062"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6CE23229" w14:textId="7F8891DA" w:rsidR="00186DA9" w:rsidRPr="00186DA9" w:rsidDel="00597601" w:rsidRDefault="00186DA9" w:rsidP="00186DA9">
            <w:pPr>
              <w:widowControl/>
              <w:spacing w:after="0"/>
              <w:jc w:val="center"/>
              <w:rPr>
                <w:del w:id="1063" w:author="Sam Dent" w:date="2026-09-03T11:07:00Z" w16du:dateUtc="2026-09-03T10:07:00Z"/>
                <w:rFonts w:ascii="Aptos Narrow" w:hAnsi="Aptos Narrow"/>
                <w:color w:val="000000"/>
                <w:sz w:val="18"/>
                <w:szCs w:val="18"/>
              </w:rPr>
            </w:pPr>
            <w:del w:id="1064"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065"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3CAB4848" w14:textId="05789F6B" w:rsidR="00186DA9" w:rsidRPr="00186DA9" w:rsidDel="00597601" w:rsidRDefault="00186DA9" w:rsidP="00186DA9">
            <w:pPr>
              <w:widowControl/>
              <w:spacing w:after="0"/>
              <w:jc w:val="left"/>
              <w:rPr>
                <w:del w:id="1066" w:author="Sam Dent" w:date="2026-09-03T11:07:00Z" w16du:dateUtc="2026-09-03T10:07:00Z"/>
                <w:rFonts w:cs="Calibri"/>
                <w:color w:val="000000"/>
                <w:sz w:val="18"/>
                <w:szCs w:val="18"/>
              </w:rPr>
            </w:pPr>
            <w:del w:id="1067" w:author="Sam Dent" w:date="2026-06-05T05:51:00Z" w16du:dateUtc="2026-06-05T09:51:00Z">
              <w:r w:rsidRPr="00186DA9" w:rsidDel="00EF7E91">
                <w:rPr>
                  <w:rFonts w:cs="Calibri"/>
                  <w:color w:val="000000"/>
                  <w:sz w:val="18"/>
                  <w:szCs w:val="18"/>
                </w:rPr>
                <w:delText>Update to default heating efficiencies</w:delText>
              </w:r>
            </w:del>
          </w:p>
        </w:tc>
        <w:tc>
          <w:tcPr>
            <w:tcW w:w="1078" w:type="dxa"/>
            <w:tcBorders>
              <w:top w:val="nil"/>
              <w:left w:val="nil"/>
              <w:bottom w:val="single" w:sz="4" w:space="0" w:color="auto"/>
              <w:right w:val="single" w:sz="4" w:space="0" w:color="auto"/>
            </w:tcBorders>
            <w:vAlign w:val="center"/>
            <w:tcPrChange w:id="1068"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1200BB11" w14:textId="22DE0B41" w:rsidR="00186DA9" w:rsidRPr="00186DA9" w:rsidDel="00597601" w:rsidRDefault="00164DDC" w:rsidP="00186DA9">
            <w:pPr>
              <w:widowControl/>
              <w:spacing w:after="0"/>
              <w:jc w:val="left"/>
              <w:rPr>
                <w:del w:id="1069" w:author="Sam Dent" w:date="2026-09-03T11:07:00Z" w16du:dateUtc="2026-09-03T10:07:00Z"/>
                <w:rFonts w:ascii="Aptos Narrow" w:hAnsi="Aptos Narrow"/>
                <w:color w:val="000000"/>
                <w:sz w:val="18"/>
                <w:szCs w:val="18"/>
              </w:rPr>
            </w:pPr>
            <w:del w:id="1070"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5A6CAC1D" w14:textId="4B638541" w:rsidTr="001E01A7">
        <w:tblPrEx>
          <w:tblW w:w="14373" w:type="dxa"/>
          <w:tblInd w:w="-455" w:type="dxa"/>
          <w:tblPrExChange w:id="1071" w:author="Sam Dent" w:date="2026-09-01T10:43:00Z" w16du:dateUtc="2026-09-01T09:43:00Z">
            <w:tblPrEx>
              <w:tblW w:w="14373" w:type="dxa"/>
              <w:tblInd w:w="-455" w:type="dxa"/>
            </w:tblPrEx>
          </w:tblPrExChange>
        </w:tblPrEx>
        <w:trPr>
          <w:trHeight w:val="720"/>
          <w:del w:id="1072" w:author="Sam Dent" w:date="2026-09-03T11:07:00Z"/>
          <w:trPrChange w:id="1073" w:author="Sam Dent" w:date="2026-09-01T10:43:00Z" w16du:dateUtc="2026-09-01T09:43:00Z">
            <w:trPr>
              <w:gridBefore w:val="3"/>
              <w:trHeight w:val="720"/>
            </w:trPr>
          </w:trPrChange>
        </w:trPr>
        <w:tc>
          <w:tcPr>
            <w:tcW w:w="1105" w:type="dxa"/>
            <w:vMerge/>
            <w:tcBorders>
              <w:top w:val="nil"/>
              <w:left w:val="single" w:sz="4" w:space="0" w:color="auto"/>
              <w:bottom w:val="single" w:sz="4" w:space="0" w:color="auto"/>
              <w:right w:val="single" w:sz="4" w:space="0" w:color="auto"/>
            </w:tcBorders>
            <w:vAlign w:val="center"/>
            <w:tcPrChange w:id="1074"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63277FCC" w14:textId="77777777" w:rsidR="00186DA9" w:rsidRPr="00186DA9" w:rsidDel="00597601" w:rsidRDefault="00186DA9" w:rsidP="00186DA9">
            <w:pPr>
              <w:widowControl/>
              <w:spacing w:after="0"/>
              <w:jc w:val="left"/>
              <w:rPr>
                <w:del w:id="1075"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076"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7D5EA1C1" w14:textId="77777777" w:rsidR="00186DA9" w:rsidRPr="00186DA9" w:rsidDel="00597601" w:rsidRDefault="00186DA9" w:rsidP="00186DA9">
            <w:pPr>
              <w:widowControl/>
              <w:spacing w:after="0"/>
              <w:jc w:val="left"/>
              <w:rPr>
                <w:del w:id="1077"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078"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3270517D" w14:textId="6483059B" w:rsidR="00186DA9" w:rsidRPr="00186DA9" w:rsidDel="00597601" w:rsidRDefault="00186DA9" w:rsidP="00186DA9">
            <w:pPr>
              <w:widowControl/>
              <w:spacing w:after="0"/>
              <w:jc w:val="left"/>
              <w:rPr>
                <w:del w:id="1079" w:author="Sam Dent" w:date="2026-09-03T11:07:00Z" w16du:dateUtc="2026-09-03T10:07:00Z"/>
                <w:rFonts w:ascii="Aptos Narrow" w:hAnsi="Aptos Narrow"/>
                <w:color w:val="000000"/>
                <w:sz w:val="18"/>
                <w:szCs w:val="18"/>
              </w:rPr>
            </w:pPr>
            <w:del w:id="1080" w:author="Sam Dent" w:date="2026-06-05T05:51:00Z" w16du:dateUtc="2026-06-05T09:51:00Z">
              <w:r w:rsidRPr="00186DA9" w:rsidDel="00EF7E91">
                <w:rPr>
                  <w:rFonts w:ascii="Aptos Narrow" w:hAnsi="Aptos Narrow"/>
                  <w:color w:val="000000"/>
                  <w:sz w:val="18"/>
                  <w:szCs w:val="18"/>
                </w:rPr>
                <w:delText>4.4.15 Single-Package and Split System Unitary Air Conditioners</w:delText>
              </w:r>
            </w:del>
          </w:p>
        </w:tc>
        <w:tc>
          <w:tcPr>
            <w:tcW w:w="2430" w:type="dxa"/>
            <w:tcBorders>
              <w:top w:val="nil"/>
              <w:left w:val="nil"/>
              <w:bottom w:val="single" w:sz="4" w:space="0" w:color="auto"/>
              <w:right w:val="single" w:sz="4" w:space="0" w:color="auto"/>
            </w:tcBorders>
            <w:vAlign w:val="center"/>
            <w:tcPrChange w:id="1081"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19F3034D" w14:textId="31B4147E" w:rsidR="00186DA9" w:rsidRPr="00186DA9" w:rsidDel="00597601" w:rsidRDefault="00186DA9" w:rsidP="00186DA9">
            <w:pPr>
              <w:widowControl/>
              <w:spacing w:after="0"/>
              <w:jc w:val="left"/>
              <w:rPr>
                <w:del w:id="1082" w:author="Sam Dent" w:date="2026-09-03T11:07:00Z" w16du:dateUtc="2026-09-03T10:07:00Z"/>
                <w:rFonts w:ascii="Aptos Narrow" w:hAnsi="Aptos Narrow"/>
                <w:color w:val="000000"/>
                <w:sz w:val="18"/>
                <w:szCs w:val="18"/>
              </w:rPr>
            </w:pPr>
            <w:del w:id="1083" w:author="Sam Dent" w:date="2026-06-05T05:51:00Z" w16du:dateUtc="2026-06-05T09:51:00Z">
              <w:r w:rsidRPr="00186DA9" w:rsidDel="00EF7E91">
                <w:rPr>
                  <w:rFonts w:ascii="Aptos Narrow" w:hAnsi="Aptos Narrow"/>
                  <w:color w:val="000000"/>
                  <w:sz w:val="18"/>
                  <w:szCs w:val="18"/>
                </w:rPr>
                <w:delText>CI-HVC-SPUA-V12-250101</w:delText>
              </w:r>
            </w:del>
          </w:p>
        </w:tc>
        <w:tc>
          <w:tcPr>
            <w:tcW w:w="947" w:type="dxa"/>
            <w:tcBorders>
              <w:top w:val="nil"/>
              <w:left w:val="nil"/>
              <w:bottom w:val="single" w:sz="4" w:space="0" w:color="auto"/>
              <w:right w:val="single" w:sz="4" w:space="0" w:color="auto"/>
            </w:tcBorders>
            <w:vAlign w:val="center"/>
            <w:tcPrChange w:id="1084"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1AD2611D" w14:textId="6D174B63" w:rsidR="00186DA9" w:rsidRPr="00186DA9" w:rsidDel="00597601" w:rsidRDefault="00186DA9" w:rsidP="00186DA9">
            <w:pPr>
              <w:widowControl/>
              <w:spacing w:after="0"/>
              <w:jc w:val="center"/>
              <w:rPr>
                <w:del w:id="1085" w:author="Sam Dent" w:date="2026-09-03T11:07:00Z" w16du:dateUtc="2026-09-03T10:07:00Z"/>
                <w:rFonts w:ascii="Aptos Narrow" w:hAnsi="Aptos Narrow"/>
                <w:color w:val="000000"/>
                <w:sz w:val="18"/>
                <w:szCs w:val="18"/>
              </w:rPr>
            </w:pPr>
            <w:del w:id="1086" w:author="Sam Dent" w:date="2026-06-05T05:51:00Z" w16du:dateUtc="2026-06-05T09:51:00Z">
              <w:r w:rsidRPr="00186DA9" w:rsidDel="00EF7E91">
                <w:rPr>
                  <w:rFonts w:ascii="Aptos Narrow" w:hAnsi="Aptos Narrow"/>
                  <w:color w:val="000000"/>
                  <w:sz w:val="18"/>
                  <w:szCs w:val="18"/>
                </w:rPr>
                <w:delText>Errata</w:delText>
              </w:r>
            </w:del>
          </w:p>
        </w:tc>
        <w:tc>
          <w:tcPr>
            <w:tcW w:w="4968" w:type="dxa"/>
            <w:tcBorders>
              <w:top w:val="nil"/>
              <w:left w:val="nil"/>
              <w:bottom w:val="single" w:sz="4" w:space="0" w:color="auto"/>
              <w:right w:val="single" w:sz="4" w:space="0" w:color="auto"/>
            </w:tcBorders>
            <w:vAlign w:val="center"/>
            <w:tcPrChange w:id="1087"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3E45B99" w14:textId="4854824B" w:rsidR="00186DA9" w:rsidRPr="00186DA9" w:rsidDel="00597601" w:rsidRDefault="00186DA9" w:rsidP="00186DA9">
            <w:pPr>
              <w:widowControl/>
              <w:spacing w:after="0"/>
              <w:jc w:val="left"/>
              <w:rPr>
                <w:del w:id="1088" w:author="Sam Dent" w:date="2026-09-03T11:07:00Z" w16du:dateUtc="2026-09-03T10:07:00Z"/>
                <w:rFonts w:cs="Calibri"/>
                <w:color w:val="000000"/>
                <w:sz w:val="18"/>
                <w:szCs w:val="18"/>
              </w:rPr>
            </w:pPr>
            <w:del w:id="1089" w:author="Sam Dent" w:date="2026-06-05T05:51:00Z" w16du:dateUtc="2026-06-05T09:51:00Z">
              <w:r w:rsidRPr="00186DA9" w:rsidDel="00EF7E91">
                <w:rPr>
                  <w:rFonts w:cs="Calibri"/>
                  <w:color w:val="000000"/>
                  <w:sz w:val="18"/>
                  <w:szCs w:val="18"/>
                </w:rPr>
                <w:delText>Corrected SEER2 value and compliance date from Code of Federal Regulations for split systems &lt;65,000 Btu/h. Transitioning the SEER/EER metrics for systems &lt;65,000 Btu/h to SEER2/EER2</w:delText>
              </w:r>
            </w:del>
          </w:p>
        </w:tc>
        <w:tc>
          <w:tcPr>
            <w:tcW w:w="1078" w:type="dxa"/>
            <w:tcBorders>
              <w:top w:val="nil"/>
              <w:left w:val="nil"/>
              <w:bottom w:val="single" w:sz="4" w:space="0" w:color="auto"/>
              <w:right w:val="single" w:sz="4" w:space="0" w:color="auto"/>
            </w:tcBorders>
            <w:vAlign w:val="center"/>
            <w:tcPrChange w:id="1090"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3A9AA9B1" w14:textId="4E80A557" w:rsidR="00186DA9" w:rsidRPr="00186DA9" w:rsidDel="00597601" w:rsidRDefault="00164DDC" w:rsidP="00186DA9">
            <w:pPr>
              <w:widowControl/>
              <w:spacing w:after="0"/>
              <w:jc w:val="left"/>
              <w:rPr>
                <w:del w:id="1091" w:author="Sam Dent" w:date="2026-09-03T11:07:00Z" w16du:dateUtc="2026-09-03T10:07:00Z"/>
                <w:rFonts w:ascii="Aptos Narrow" w:hAnsi="Aptos Narrow"/>
                <w:color w:val="000000"/>
                <w:sz w:val="18"/>
                <w:szCs w:val="18"/>
              </w:rPr>
            </w:pPr>
            <w:del w:id="1092"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32659FCB" w14:textId="0511C113" w:rsidTr="001E01A7">
        <w:tblPrEx>
          <w:tblW w:w="14373" w:type="dxa"/>
          <w:tblInd w:w="-455" w:type="dxa"/>
          <w:tblPrExChange w:id="1093" w:author="Sam Dent" w:date="2026-09-01T10:43:00Z" w16du:dateUtc="2026-09-01T09:43:00Z">
            <w:tblPrEx>
              <w:tblW w:w="14373" w:type="dxa"/>
              <w:tblInd w:w="-455" w:type="dxa"/>
            </w:tblPrEx>
          </w:tblPrExChange>
        </w:tblPrEx>
        <w:trPr>
          <w:trHeight w:val="480"/>
          <w:del w:id="1094" w:author="Sam Dent" w:date="2026-09-03T11:07:00Z"/>
          <w:trPrChange w:id="1095"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096"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1613B2F3" w14:textId="77777777" w:rsidR="00186DA9" w:rsidRPr="00186DA9" w:rsidDel="00597601" w:rsidRDefault="00186DA9" w:rsidP="00186DA9">
            <w:pPr>
              <w:widowControl/>
              <w:spacing w:after="0"/>
              <w:jc w:val="left"/>
              <w:rPr>
                <w:del w:id="1097"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098"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0CC4C2A9" w14:textId="77777777" w:rsidR="00186DA9" w:rsidRPr="00186DA9" w:rsidDel="00597601" w:rsidRDefault="00186DA9" w:rsidP="00186DA9">
            <w:pPr>
              <w:widowControl/>
              <w:spacing w:after="0"/>
              <w:jc w:val="left"/>
              <w:rPr>
                <w:del w:id="1099"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100"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736C9194" w14:textId="70827664" w:rsidR="00186DA9" w:rsidRPr="00186DA9" w:rsidDel="00597601" w:rsidRDefault="00186DA9" w:rsidP="00186DA9">
            <w:pPr>
              <w:widowControl/>
              <w:spacing w:after="0"/>
              <w:jc w:val="left"/>
              <w:rPr>
                <w:del w:id="1101" w:author="Sam Dent" w:date="2026-09-03T11:07:00Z" w16du:dateUtc="2026-09-03T10:07:00Z"/>
                <w:rFonts w:ascii="Aptos Narrow" w:hAnsi="Aptos Narrow"/>
                <w:color w:val="000000"/>
                <w:sz w:val="18"/>
                <w:szCs w:val="18"/>
              </w:rPr>
            </w:pPr>
            <w:del w:id="1102" w:author="Sam Dent" w:date="2026-06-05T05:51:00Z" w16du:dateUtc="2026-06-05T09:51:00Z">
              <w:r w:rsidRPr="00186DA9" w:rsidDel="00EF7E91">
                <w:rPr>
                  <w:rFonts w:ascii="Aptos Narrow" w:hAnsi="Aptos Narrow"/>
                  <w:color w:val="000000"/>
                  <w:sz w:val="18"/>
                  <w:szCs w:val="18"/>
                </w:rPr>
                <w:delText>4.4.16 Steam Trap Replacement or Repair</w:delText>
              </w:r>
            </w:del>
          </w:p>
        </w:tc>
        <w:tc>
          <w:tcPr>
            <w:tcW w:w="2430" w:type="dxa"/>
            <w:tcBorders>
              <w:top w:val="nil"/>
              <w:left w:val="nil"/>
              <w:bottom w:val="single" w:sz="4" w:space="0" w:color="auto"/>
              <w:right w:val="single" w:sz="4" w:space="0" w:color="auto"/>
            </w:tcBorders>
            <w:vAlign w:val="center"/>
            <w:tcPrChange w:id="1103"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2719BFD9" w14:textId="36AEF1E4" w:rsidR="00186DA9" w:rsidRPr="00186DA9" w:rsidDel="00597601" w:rsidRDefault="00186DA9" w:rsidP="00186DA9">
            <w:pPr>
              <w:widowControl/>
              <w:spacing w:after="0"/>
              <w:jc w:val="left"/>
              <w:rPr>
                <w:del w:id="1104" w:author="Sam Dent" w:date="2026-09-03T11:07:00Z" w16du:dateUtc="2026-09-03T10:07:00Z"/>
                <w:rFonts w:ascii="Aptos Narrow" w:hAnsi="Aptos Narrow"/>
                <w:color w:val="000000"/>
                <w:sz w:val="18"/>
                <w:szCs w:val="18"/>
              </w:rPr>
            </w:pPr>
            <w:del w:id="1105" w:author="Sam Dent" w:date="2026-06-05T05:51:00Z" w16du:dateUtc="2026-06-05T09:51:00Z">
              <w:r w:rsidRPr="00186DA9" w:rsidDel="00EF7E91">
                <w:rPr>
                  <w:rFonts w:ascii="Aptos Narrow" w:hAnsi="Aptos Narrow"/>
                  <w:color w:val="000000"/>
                  <w:sz w:val="18"/>
                  <w:szCs w:val="18"/>
                </w:rPr>
                <w:delText>CI-HVC-STRE-V12-260101</w:delText>
              </w:r>
            </w:del>
          </w:p>
        </w:tc>
        <w:tc>
          <w:tcPr>
            <w:tcW w:w="947" w:type="dxa"/>
            <w:tcBorders>
              <w:top w:val="nil"/>
              <w:left w:val="nil"/>
              <w:bottom w:val="single" w:sz="4" w:space="0" w:color="auto"/>
              <w:right w:val="single" w:sz="4" w:space="0" w:color="auto"/>
            </w:tcBorders>
            <w:vAlign w:val="center"/>
            <w:tcPrChange w:id="1106"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21E19CA9" w14:textId="348A3F66" w:rsidR="00186DA9" w:rsidRPr="00186DA9" w:rsidDel="00597601" w:rsidRDefault="00186DA9" w:rsidP="00186DA9">
            <w:pPr>
              <w:widowControl/>
              <w:spacing w:after="0"/>
              <w:jc w:val="center"/>
              <w:rPr>
                <w:del w:id="1107" w:author="Sam Dent" w:date="2026-09-03T11:07:00Z" w16du:dateUtc="2026-09-03T10:07:00Z"/>
                <w:rFonts w:ascii="Aptos Narrow" w:hAnsi="Aptos Narrow"/>
                <w:color w:val="000000"/>
                <w:sz w:val="18"/>
                <w:szCs w:val="18"/>
              </w:rPr>
            </w:pPr>
            <w:del w:id="1108"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109"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6743B50B" w14:textId="117AF15D" w:rsidR="00186DA9" w:rsidRPr="00186DA9" w:rsidDel="00597601" w:rsidRDefault="00186DA9" w:rsidP="00186DA9">
            <w:pPr>
              <w:widowControl/>
              <w:spacing w:after="0"/>
              <w:jc w:val="left"/>
              <w:rPr>
                <w:del w:id="1110" w:author="Sam Dent" w:date="2026-09-03T11:07:00Z" w16du:dateUtc="2026-09-03T10:07:00Z"/>
                <w:rFonts w:cs="Calibri"/>
                <w:color w:val="000000"/>
                <w:sz w:val="18"/>
                <w:szCs w:val="18"/>
              </w:rPr>
            </w:pPr>
            <w:del w:id="1111" w:author="Sam Dent" w:date="2026-06-05T05:51:00Z" w16du:dateUtc="2026-06-05T09:51:00Z">
              <w:r w:rsidRPr="00186DA9" w:rsidDel="00EF7E91">
                <w:rPr>
                  <w:rFonts w:cs="Calibri"/>
                  <w:color w:val="000000"/>
                  <w:sz w:val="18"/>
                  <w:szCs w:val="18"/>
                </w:rPr>
                <w:delText>Update to default heating efficiencies</w:delText>
              </w:r>
            </w:del>
          </w:p>
        </w:tc>
        <w:tc>
          <w:tcPr>
            <w:tcW w:w="1078" w:type="dxa"/>
            <w:tcBorders>
              <w:top w:val="nil"/>
              <w:left w:val="nil"/>
              <w:bottom w:val="single" w:sz="4" w:space="0" w:color="auto"/>
              <w:right w:val="single" w:sz="4" w:space="0" w:color="auto"/>
            </w:tcBorders>
            <w:vAlign w:val="center"/>
            <w:tcPrChange w:id="1112"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2B8542EF" w14:textId="043D7D41" w:rsidR="00186DA9" w:rsidRPr="00186DA9" w:rsidDel="00597601" w:rsidRDefault="00164DDC" w:rsidP="00186DA9">
            <w:pPr>
              <w:widowControl/>
              <w:spacing w:after="0"/>
              <w:jc w:val="left"/>
              <w:rPr>
                <w:del w:id="1113" w:author="Sam Dent" w:date="2026-09-03T11:07:00Z" w16du:dateUtc="2026-09-03T10:07:00Z"/>
                <w:rFonts w:ascii="Aptos Narrow" w:hAnsi="Aptos Narrow"/>
                <w:color w:val="000000"/>
                <w:sz w:val="18"/>
                <w:szCs w:val="18"/>
              </w:rPr>
            </w:pPr>
            <w:del w:id="1114"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086A6A8F" w14:textId="0D05D023" w:rsidTr="001E01A7">
        <w:tblPrEx>
          <w:tblW w:w="14373" w:type="dxa"/>
          <w:tblInd w:w="-455" w:type="dxa"/>
          <w:tblPrExChange w:id="1115" w:author="Sam Dent" w:date="2026-09-01T10:43:00Z" w16du:dateUtc="2026-09-01T09:43:00Z">
            <w:tblPrEx>
              <w:tblW w:w="14373" w:type="dxa"/>
              <w:tblInd w:w="-455" w:type="dxa"/>
            </w:tblPrEx>
          </w:tblPrExChange>
        </w:tblPrEx>
        <w:trPr>
          <w:trHeight w:val="480"/>
          <w:del w:id="1116" w:author="Sam Dent" w:date="2026-09-03T11:07:00Z"/>
          <w:trPrChange w:id="1117"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118"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7FB007D5" w14:textId="77777777" w:rsidR="00186DA9" w:rsidRPr="00186DA9" w:rsidDel="00597601" w:rsidRDefault="00186DA9" w:rsidP="00186DA9">
            <w:pPr>
              <w:widowControl/>
              <w:spacing w:after="0"/>
              <w:jc w:val="left"/>
              <w:rPr>
                <w:del w:id="1119"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120"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1F297576" w14:textId="77777777" w:rsidR="00186DA9" w:rsidRPr="00186DA9" w:rsidDel="00597601" w:rsidRDefault="00186DA9" w:rsidP="00186DA9">
            <w:pPr>
              <w:widowControl/>
              <w:spacing w:after="0"/>
              <w:jc w:val="left"/>
              <w:rPr>
                <w:del w:id="1121"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122"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148BE5BE" w14:textId="0643A1C6" w:rsidR="00186DA9" w:rsidRPr="00186DA9" w:rsidDel="00597601" w:rsidRDefault="00186DA9" w:rsidP="00186DA9">
            <w:pPr>
              <w:widowControl/>
              <w:spacing w:after="0"/>
              <w:jc w:val="left"/>
              <w:rPr>
                <w:del w:id="1123" w:author="Sam Dent" w:date="2026-09-03T11:07:00Z" w16du:dateUtc="2026-09-03T10:07:00Z"/>
                <w:rFonts w:ascii="Aptos Narrow" w:hAnsi="Aptos Narrow"/>
                <w:color w:val="000000"/>
                <w:sz w:val="18"/>
                <w:szCs w:val="18"/>
              </w:rPr>
            </w:pPr>
            <w:del w:id="1124" w:author="Sam Dent" w:date="2026-06-05T05:51:00Z" w16du:dateUtc="2026-06-05T09:51:00Z">
              <w:r w:rsidRPr="00186DA9" w:rsidDel="00EF7E91">
                <w:rPr>
                  <w:rFonts w:ascii="Aptos Narrow" w:hAnsi="Aptos Narrow"/>
                  <w:color w:val="000000"/>
                  <w:sz w:val="18"/>
                  <w:szCs w:val="18"/>
                </w:rPr>
                <w:delText>4.4.21 Linkage-Less Boiler Controls for Space Heating</w:delText>
              </w:r>
            </w:del>
          </w:p>
        </w:tc>
        <w:tc>
          <w:tcPr>
            <w:tcW w:w="2430" w:type="dxa"/>
            <w:tcBorders>
              <w:top w:val="nil"/>
              <w:left w:val="nil"/>
              <w:bottom w:val="single" w:sz="4" w:space="0" w:color="auto"/>
              <w:right w:val="single" w:sz="4" w:space="0" w:color="auto"/>
            </w:tcBorders>
            <w:vAlign w:val="center"/>
            <w:tcPrChange w:id="1125"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55F97480" w14:textId="6DFC61DF" w:rsidR="00186DA9" w:rsidRPr="00186DA9" w:rsidDel="00597601" w:rsidRDefault="00186DA9" w:rsidP="00186DA9">
            <w:pPr>
              <w:widowControl/>
              <w:spacing w:after="0"/>
              <w:jc w:val="left"/>
              <w:rPr>
                <w:del w:id="1126" w:author="Sam Dent" w:date="2026-09-03T11:07:00Z" w16du:dateUtc="2026-09-03T10:07:00Z"/>
                <w:rFonts w:ascii="Aptos Narrow" w:hAnsi="Aptos Narrow"/>
                <w:color w:val="000000"/>
                <w:sz w:val="18"/>
                <w:szCs w:val="18"/>
              </w:rPr>
            </w:pPr>
            <w:del w:id="1127" w:author="Sam Dent" w:date="2026-06-05T05:51:00Z" w16du:dateUtc="2026-06-05T09:51:00Z">
              <w:r w:rsidRPr="00186DA9" w:rsidDel="00EF7E91">
                <w:rPr>
                  <w:rFonts w:ascii="Aptos Narrow" w:hAnsi="Aptos Narrow"/>
                  <w:color w:val="000000"/>
                  <w:sz w:val="18"/>
                  <w:szCs w:val="18"/>
                </w:rPr>
                <w:delText>CI-HVC-LBC-V07-260101</w:delText>
              </w:r>
            </w:del>
          </w:p>
        </w:tc>
        <w:tc>
          <w:tcPr>
            <w:tcW w:w="947" w:type="dxa"/>
            <w:tcBorders>
              <w:top w:val="nil"/>
              <w:left w:val="nil"/>
              <w:bottom w:val="single" w:sz="4" w:space="0" w:color="auto"/>
              <w:right w:val="single" w:sz="4" w:space="0" w:color="auto"/>
            </w:tcBorders>
            <w:vAlign w:val="center"/>
            <w:tcPrChange w:id="1128"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5DF74178" w14:textId="4B5A9B15" w:rsidR="00186DA9" w:rsidRPr="00186DA9" w:rsidDel="00597601" w:rsidRDefault="00186DA9" w:rsidP="00186DA9">
            <w:pPr>
              <w:widowControl/>
              <w:spacing w:after="0"/>
              <w:jc w:val="center"/>
              <w:rPr>
                <w:del w:id="1129" w:author="Sam Dent" w:date="2026-09-03T11:07:00Z" w16du:dateUtc="2026-09-03T10:07:00Z"/>
                <w:rFonts w:ascii="Aptos Narrow" w:hAnsi="Aptos Narrow"/>
                <w:color w:val="000000"/>
                <w:sz w:val="18"/>
                <w:szCs w:val="18"/>
              </w:rPr>
            </w:pPr>
            <w:del w:id="1130"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131"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719772CE" w14:textId="5804CDDE" w:rsidR="00186DA9" w:rsidRPr="00186DA9" w:rsidDel="00597601" w:rsidRDefault="00186DA9" w:rsidP="00186DA9">
            <w:pPr>
              <w:widowControl/>
              <w:spacing w:after="0"/>
              <w:jc w:val="left"/>
              <w:rPr>
                <w:del w:id="1132" w:author="Sam Dent" w:date="2026-09-03T11:07:00Z" w16du:dateUtc="2026-09-03T10:07:00Z"/>
                <w:rFonts w:cs="Calibri"/>
                <w:color w:val="000000"/>
                <w:sz w:val="18"/>
                <w:szCs w:val="18"/>
              </w:rPr>
            </w:pPr>
            <w:del w:id="1133" w:author="Sam Dent" w:date="2026-06-05T05:51:00Z" w16du:dateUtc="2026-06-05T09:51:00Z">
              <w:r w:rsidRPr="00186DA9" w:rsidDel="00EF7E91">
                <w:rPr>
                  <w:rFonts w:cs="Calibri"/>
                  <w:color w:val="000000"/>
                  <w:sz w:val="18"/>
                  <w:szCs w:val="18"/>
                </w:rPr>
                <w:delText>Re-worked excess air savings factors.</w:delText>
              </w:r>
            </w:del>
          </w:p>
        </w:tc>
        <w:tc>
          <w:tcPr>
            <w:tcW w:w="1078" w:type="dxa"/>
            <w:tcBorders>
              <w:top w:val="nil"/>
              <w:left w:val="nil"/>
              <w:bottom w:val="single" w:sz="4" w:space="0" w:color="auto"/>
              <w:right w:val="single" w:sz="4" w:space="0" w:color="auto"/>
            </w:tcBorders>
            <w:vAlign w:val="center"/>
            <w:tcPrChange w:id="1134"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5A1C3D59" w14:textId="40A4F786" w:rsidR="00186DA9" w:rsidRPr="00186DA9" w:rsidDel="00597601" w:rsidRDefault="00164DDC" w:rsidP="00186DA9">
            <w:pPr>
              <w:widowControl/>
              <w:spacing w:after="0"/>
              <w:jc w:val="left"/>
              <w:rPr>
                <w:del w:id="1135" w:author="Sam Dent" w:date="2026-09-03T11:07:00Z" w16du:dateUtc="2026-09-03T10:07:00Z"/>
                <w:rFonts w:ascii="Aptos Narrow" w:hAnsi="Aptos Narrow"/>
                <w:color w:val="000000"/>
                <w:sz w:val="18"/>
                <w:szCs w:val="18"/>
              </w:rPr>
            </w:pPr>
            <w:del w:id="1136"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250C7D1A" w14:textId="3B5AF580" w:rsidTr="001E01A7">
        <w:tblPrEx>
          <w:tblW w:w="14373" w:type="dxa"/>
          <w:tblInd w:w="-455" w:type="dxa"/>
          <w:tblPrExChange w:id="1137" w:author="Sam Dent" w:date="2026-09-01T10:43:00Z" w16du:dateUtc="2026-09-01T09:43:00Z">
            <w:tblPrEx>
              <w:tblW w:w="14373" w:type="dxa"/>
              <w:tblInd w:w="-455" w:type="dxa"/>
            </w:tblPrEx>
          </w:tblPrExChange>
        </w:tblPrEx>
        <w:trPr>
          <w:trHeight w:val="480"/>
          <w:del w:id="1138" w:author="Sam Dent" w:date="2026-09-03T11:07:00Z"/>
          <w:trPrChange w:id="1139"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140"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7586A0A6" w14:textId="77777777" w:rsidR="00186DA9" w:rsidRPr="00186DA9" w:rsidDel="00597601" w:rsidRDefault="00186DA9" w:rsidP="00186DA9">
            <w:pPr>
              <w:widowControl/>
              <w:spacing w:after="0"/>
              <w:jc w:val="left"/>
              <w:rPr>
                <w:del w:id="1141"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142"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48CE030E" w14:textId="77777777" w:rsidR="00186DA9" w:rsidRPr="00186DA9" w:rsidDel="00597601" w:rsidRDefault="00186DA9" w:rsidP="00186DA9">
            <w:pPr>
              <w:widowControl/>
              <w:spacing w:after="0"/>
              <w:jc w:val="left"/>
              <w:rPr>
                <w:del w:id="1143"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144"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22580894" w14:textId="09E2BB13" w:rsidR="00186DA9" w:rsidRPr="00186DA9" w:rsidDel="00597601" w:rsidRDefault="00186DA9" w:rsidP="00186DA9">
            <w:pPr>
              <w:widowControl/>
              <w:spacing w:after="0"/>
              <w:jc w:val="left"/>
              <w:rPr>
                <w:del w:id="1145" w:author="Sam Dent" w:date="2026-09-03T11:07:00Z" w16du:dateUtc="2026-09-03T10:07:00Z"/>
                <w:rFonts w:ascii="Aptos Narrow" w:hAnsi="Aptos Narrow"/>
                <w:color w:val="000000"/>
                <w:sz w:val="18"/>
                <w:szCs w:val="18"/>
              </w:rPr>
            </w:pPr>
            <w:del w:id="1146" w:author="Sam Dent" w:date="2026-06-05T05:51:00Z" w16du:dateUtc="2026-06-05T09:51:00Z">
              <w:r w:rsidRPr="00186DA9" w:rsidDel="00EF7E91">
                <w:rPr>
                  <w:rFonts w:ascii="Aptos Narrow" w:hAnsi="Aptos Narrow"/>
                  <w:color w:val="000000"/>
                  <w:sz w:val="18"/>
                  <w:szCs w:val="18"/>
                </w:rPr>
                <w:delText>4.4.22 Oxygen Trim Controls for Space Heating Boilers</w:delText>
              </w:r>
            </w:del>
          </w:p>
        </w:tc>
        <w:tc>
          <w:tcPr>
            <w:tcW w:w="2430" w:type="dxa"/>
            <w:tcBorders>
              <w:top w:val="nil"/>
              <w:left w:val="nil"/>
              <w:bottom w:val="single" w:sz="4" w:space="0" w:color="auto"/>
              <w:right w:val="single" w:sz="4" w:space="0" w:color="auto"/>
            </w:tcBorders>
            <w:vAlign w:val="center"/>
            <w:tcPrChange w:id="1147"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264DDD19" w14:textId="5CE2F520" w:rsidR="00186DA9" w:rsidRPr="00186DA9" w:rsidDel="00597601" w:rsidRDefault="00186DA9" w:rsidP="00186DA9">
            <w:pPr>
              <w:widowControl/>
              <w:spacing w:after="0"/>
              <w:jc w:val="left"/>
              <w:rPr>
                <w:del w:id="1148" w:author="Sam Dent" w:date="2026-09-03T11:07:00Z" w16du:dateUtc="2026-09-03T10:07:00Z"/>
                <w:rFonts w:ascii="Aptos Narrow" w:hAnsi="Aptos Narrow"/>
                <w:color w:val="000000"/>
                <w:sz w:val="18"/>
                <w:szCs w:val="18"/>
              </w:rPr>
            </w:pPr>
            <w:del w:id="1149" w:author="Sam Dent" w:date="2026-06-05T05:51:00Z" w16du:dateUtc="2026-06-05T09:51:00Z">
              <w:r w:rsidRPr="00186DA9" w:rsidDel="00EF7E91">
                <w:rPr>
                  <w:rFonts w:ascii="Aptos Narrow" w:hAnsi="Aptos Narrow"/>
                  <w:color w:val="000000"/>
                  <w:sz w:val="18"/>
                  <w:szCs w:val="18"/>
                </w:rPr>
                <w:delText>CI-HVC-O2TC-V03-260101</w:delText>
              </w:r>
            </w:del>
          </w:p>
        </w:tc>
        <w:tc>
          <w:tcPr>
            <w:tcW w:w="947" w:type="dxa"/>
            <w:tcBorders>
              <w:top w:val="nil"/>
              <w:left w:val="nil"/>
              <w:bottom w:val="single" w:sz="4" w:space="0" w:color="auto"/>
              <w:right w:val="single" w:sz="4" w:space="0" w:color="auto"/>
            </w:tcBorders>
            <w:vAlign w:val="center"/>
            <w:tcPrChange w:id="1150"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1427DEED" w14:textId="3C888855" w:rsidR="00186DA9" w:rsidRPr="00186DA9" w:rsidDel="00597601" w:rsidRDefault="00186DA9" w:rsidP="00186DA9">
            <w:pPr>
              <w:widowControl/>
              <w:spacing w:after="0"/>
              <w:jc w:val="center"/>
              <w:rPr>
                <w:del w:id="1151" w:author="Sam Dent" w:date="2026-09-03T11:07:00Z" w16du:dateUtc="2026-09-03T10:07:00Z"/>
                <w:rFonts w:ascii="Aptos Narrow" w:hAnsi="Aptos Narrow"/>
                <w:color w:val="000000"/>
                <w:sz w:val="18"/>
                <w:szCs w:val="18"/>
              </w:rPr>
            </w:pPr>
            <w:del w:id="1152"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153"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589FF194" w14:textId="6BA1E2D9" w:rsidR="00186DA9" w:rsidRPr="00186DA9" w:rsidDel="00597601" w:rsidRDefault="00186DA9" w:rsidP="00186DA9">
            <w:pPr>
              <w:widowControl/>
              <w:spacing w:after="0"/>
              <w:jc w:val="left"/>
              <w:rPr>
                <w:del w:id="1154" w:author="Sam Dent" w:date="2026-09-03T11:07:00Z" w16du:dateUtc="2026-09-03T10:07:00Z"/>
                <w:rFonts w:ascii="Aptos Narrow" w:hAnsi="Aptos Narrow"/>
                <w:color w:val="000000"/>
                <w:sz w:val="18"/>
                <w:szCs w:val="18"/>
              </w:rPr>
            </w:pPr>
            <w:del w:id="1155" w:author="Sam Dent" w:date="2026-06-05T05:51:00Z" w16du:dateUtc="2026-06-05T09:51:00Z">
              <w:r w:rsidRPr="00186DA9" w:rsidDel="00EF7E91">
                <w:rPr>
                  <w:rFonts w:ascii="Aptos Narrow" w:hAnsi="Aptos Narrow"/>
                  <w:color w:val="000000"/>
                  <w:sz w:val="18"/>
                  <w:szCs w:val="18"/>
                </w:rPr>
                <w:delText>Re-worked excess air savings factors.</w:delText>
              </w:r>
            </w:del>
          </w:p>
        </w:tc>
        <w:tc>
          <w:tcPr>
            <w:tcW w:w="1078" w:type="dxa"/>
            <w:tcBorders>
              <w:top w:val="nil"/>
              <w:left w:val="nil"/>
              <w:bottom w:val="single" w:sz="4" w:space="0" w:color="auto"/>
              <w:right w:val="single" w:sz="4" w:space="0" w:color="auto"/>
            </w:tcBorders>
            <w:vAlign w:val="center"/>
            <w:tcPrChange w:id="1156"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0B039F8C" w14:textId="2D355189" w:rsidR="00186DA9" w:rsidRPr="00186DA9" w:rsidDel="00597601" w:rsidRDefault="00164DDC" w:rsidP="00186DA9">
            <w:pPr>
              <w:widowControl/>
              <w:spacing w:after="0"/>
              <w:jc w:val="left"/>
              <w:rPr>
                <w:del w:id="1157" w:author="Sam Dent" w:date="2026-09-03T11:07:00Z" w16du:dateUtc="2026-09-03T10:07:00Z"/>
                <w:rFonts w:ascii="Aptos Narrow" w:hAnsi="Aptos Narrow"/>
                <w:color w:val="000000"/>
                <w:sz w:val="18"/>
                <w:szCs w:val="18"/>
              </w:rPr>
            </w:pPr>
            <w:del w:id="1158"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13CDC6D3" w14:textId="3A619E0E" w:rsidTr="001E01A7">
        <w:tblPrEx>
          <w:tblW w:w="14373" w:type="dxa"/>
          <w:tblInd w:w="-455" w:type="dxa"/>
          <w:tblPrExChange w:id="1159" w:author="Sam Dent" w:date="2026-09-01T10:43:00Z" w16du:dateUtc="2026-09-01T09:43:00Z">
            <w:tblPrEx>
              <w:tblW w:w="14373" w:type="dxa"/>
              <w:tblInd w:w="-455" w:type="dxa"/>
            </w:tblPrEx>
          </w:tblPrExChange>
        </w:tblPrEx>
        <w:trPr>
          <w:trHeight w:val="480"/>
          <w:del w:id="1160" w:author="Sam Dent" w:date="2026-09-03T11:07:00Z"/>
          <w:trPrChange w:id="1161"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162"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6B280D9C" w14:textId="77777777" w:rsidR="00186DA9" w:rsidRPr="00186DA9" w:rsidDel="00597601" w:rsidRDefault="00186DA9" w:rsidP="00186DA9">
            <w:pPr>
              <w:widowControl/>
              <w:spacing w:after="0"/>
              <w:jc w:val="left"/>
              <w:rPr>
                <w:del w:id="1163"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164"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7A9EF83A" w14:textId="77777777" w:rsidR="00186DA9" w:rsidRPr="00186DA9" w:rsidDel="00597601" w:rsidRDefault="00186DA9" w:rsidP="00186DA9">
            <w:pPr>
              <w:widowControl/>
              <w:spacing w:after="0"/>
              <w:jc w:val="left"/>
              <w:rPr>
                <w:del w:id="1165"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166"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3FA5D244" w14:textId="347F7153" w:rsidR="00186DA9" w:rsidRPr="00186DA9" w:rsidDel="00597601" w:rsidRDefault="00186DA9" w:rsidP="00186DA9">
            <w:pPr>
              <w:widowControl/>
              <w:spacing w:after="0"/>
              <w:jc w:val="left"/>
              <w:rPr>
                <w:del w:id="1167" w:author="Sam Dent" w:date="2026-09-03T11:07:00Z" w16du:dateUtc="2026-09-03T10:07:00Z"/>
                <w:rFonts w:ascii="Aptos Narrow" w:hAnsi="Aptos Narrow"/>
                <w:color w:val="000000"/>
                <w:sz w:val="18"/>
                <w:szCs w:val="18"/>
              </w:rPr>
            </w:pPr>
            <w:del w:id="1168" w:author="Sam Dent" w:date="2026-06-05T05:51:00Z" w16du:dateUtc="2026-06-05T09:51:00Z">
              <w:r w:rsidRPr="00186DA9" w:rsidDel="00EF7E91">
                <w:rPr>
                  <w:rFonts w:ascii="Aptos Narrow" w:hAnsi="Aptos Narrow"/>
                  <w:color w:val="000000"/>
                  <w:sz w:val="18"/>
                  <w:szCs w:val="18"/>
                </w:rPr>
                <w:delText>4.4.24 Small Pipe Insulation</w:delText>
              </w:r>
            </w:del>
          </w:p>
        </w:tc>
        <w:tc>
          <w:tcPr>
            <w:tcW w:w="2430" w:type="dxa"/>
            <w:tcBorders>
              <w:top w:val="nil"/>
              <w:left w:val="nil"/>
              <w:bottom w:val="single" w:sz="4" w:space="0" w:color="auto"/>
              <w:right w:val="single" w:sz="4" w:space="0" w:color="auto"/>
            </w:tcBorders>
            <w:vAlign w:val="center"/>
            <w:tcPrChange w:id="1169"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578044A8" w14:textId="6CB69BAF" w:rsidR="00186DA9" w:rsidRPr="00186DA9" w:rsidDel="00597601" w:rsidRDefault="00186DA9" w:rsidP="00186DA9">
            <w:pPr>
              <w:widowControl/>
              <w:spacing w:after="0"/>
              <w:jc w:val="left"/>
              <w:rPr>
                <w:del w:id="1170" w:author="Sam Dent" w:date="2026-09-03T11:07:00Z" w16du:dateUtc="2026-09-03T10:07:00Z"/>
                <w:rFonts w:ascii="Aptos Narrow" w:hAnsi="Aptos Narrow"/>
                <w:color w:val="000000"/>
                <w:sz w:val="18"/>
                <w:szCs w:val="18"/>
              </w:rPr>
            </w:pPr>
            <w:del w:id="1171" w:author="Sam Dent" w:date="2026-06-05T05:51:00Z" w16du:dateUtc="2026-06-05T09:51:00Z">
              <w:r w:rsidRPr="00186DA9" w:rsidDel="00EF7E91">
                <w:rPr>
                  <w:rFonts w:ascii="Aptos Narrow" w:hAnsi="Aptos Narrow"/>
                  <w:color w:val="000000"/>
                  <w:sz w:val="18"/>
                  <w:szCs w:val="18"/>
                </w:rPr>
                <w:delText>CI-HVC-SPIN-V05-260101</w:delText>
              </w:r>
            </w:del>
          </w:p>
        </w:tc>
        <w:tc>
          <w:tcPr>
            <w:tcW w:w="947" w:type="dxa"/>
            <w:tcBorders>
              <w:top w:val="nil"/>
              <w:left w:val="nil"/>
              <w:bottom w:val="single" w:sz="4" w:space="0" w:color="auto"/>
              <w:right w:val="single" w:sz="4" w:space="0" w:color="auto"/>
            </w:tcBorders>
            <w:vAlign w:val="center"/>
            <w:tcPrChange w:id="1172"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6ED6C595" w14:textId="691BDB3D" w:rsidR="00186DA9" w:rsidRPr="00186DA9" w:rsidDel="00597601" w:rsidRDefault="00186DA9" w:rsidP="00186DA9">
            <w:pPr>
              <w:widowControl/>
              <w:spacing w:after="0"/>
              <w:jc w:val="center"/>
              <w:rPr>
                <w:del w:id="1173" w:author="Sam Dent" w:date="2026-09-03T11:07:00Z" w16du:dateUtc="2026-09-03T10:07:00Z"/>
                <w:rFonts w:ascii="Aptos Narrow" w:hAnsi="Aptos Narrow"/>
                <w:color w:val="000000"/>
                <w:sz w:val="18"/>
                <w:szCs w:val="18"/>
              </w:rPr>
            </w:pPr>
            <w:del w:id="1174"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175"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4066DC31" w14:textId="5A2F7156" w:rsidR="00186DA9" w:rsidRPr="00186DA9" w:rsidDel="00597601" w:rsidRDefault="00186DA9" w:rsidP="00186DA9">
            <w:pPr>
              <w:widowControl/>
              <w:spacing w:after="0"/>
              <w:jc w:val="left"/>
              <w:rPr>
                <w:del w:id="1176" w:author="Sam Dent" w:date="2026-09-03T11:07:00Z" w16du:dateUtc="2026-09-03T10:07:00Z"/>
                <w:rFonts w:cs="Calibri"/>
                <w:color w:val="000000"/>
                <w:sz w:val="18"/>
                <w:szCs w:val="18"/>
              </w:rPr>
            </w:pPr>
            <w:del w:id="1177" w:author="Sam Dent" w:date="2026-06-05T05:51:00Z" w16du:dateUtc="2026-06-05T09:51:00Z">
              <w:r w:rsidRPr="00186DA9" w:rsidDel="00EF7E91">
                <w:rPr>
                  <w:rFonts w:cs="Calibri"/>
                  <w:color w:val="000000"/>
                  <w:sz w:val="18"/>
                  <w:szCs w:val="18"/>
                </w:rPr>
                <w:delText>Update to default heating efficiencies</w:delText>
              </w:r>
            </w:del>
          </w:p>
        </w:tc>
        <w:tc>
          <w:tcPr>
            <w:tcW w:w="1078" w:type="dxa"/>
            <w:tcBorders>
              <w:top w:val="nil"/>
              <w:left w:val="nil"/>
              <w:bottom w:val="single" w:sz="4" w:space="0" w:color="auto"/>
              <w:right w:val="single" w:sz="4" w:space="0" w:color="auto"/>
            </w:tcBorders>
            <w:vAlign w:val="center"/>
            <w:tcPrChange w:id="1178"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451A0F67" w14:textId="31ED0F88" w:rsidR="00186DA9" w:rsidRPr="00186DA9" w:rsidDel="00597601" w:rsidRDefault="00164DDC" w:rsidP="00186DA9">
            <w:pPr>
              <w:widowControl/>
              <w:spacing w:after="0"/>
              <w:jc w:val="left"/>
              <w:rPr>
                <w:del w:id="1179" w:author="Sam Dent" w:date="2026-09-03T11:07:00Z" w16du:dateUtc="2026-09-03T10:07:00Z"/>
                <w:rFonts w:ascii="Aptos Narrow" w:hAnsi="Aptos Narrow"/>
                <w:color w:val="000000"/>
                <w:sz w:val="18"/>
                <w:szCs w:val="18"/>
              </w:rPr>
            </w:pPr>
            <w:del w:id="1180"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55626B80" w14:textId="1FA96029" w:rsidTr="001E01A7">
        <w:tblPrEx>
          <w:tblW w:w="14373" w:type="dxa"/>
          <w:tblInd w:w="-455" w:type="dxa"/>
          <w:tblPrExChange w:id="1181" w:author="Sam Dent" w:date="2026-09-01T10:43:00Z" w16du:dateUtc="2026-09-01T09:43:00Z">
            <w:tblPrEx>
              <w:tblW w:w="14373" w:type="dxa"/>
              <w:tblInd w:w="-455" w:type="dxa"/>
            </w:tblPrEx>
          </w:tblPrExChange>
        </w:tblPrEx>
        <w:trPr>
          <w:trHeight w:val="480"/>
          <w:del w:id="1182" w:author="Sam Dent" w:date="2026-09-03T11:07:00Z"/>
          <w:trPrChange w:id="1183"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184"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58514F6A" w14:textId="77777777" w:rsidR="00186DA9" w:rsidRPr="00186DA9" w:rsidDel="00597601" w:rsidRDefault="00186DA9" w:rsidP="00186DA9">
            <w:pPr>
              <w:widowControl/>
              <w:spacing w:after="0"/>
              <w:jc w:val="left"/>
              <w:rPr>
                <w:del w:id="1185"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186"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42606947" w14:textId="77777777" w:rsidR="00186DA9" w:rsidRPr="00186DA9" w:rsidDel="00597601" w:rsidRDefault="00186DA9" w:rsidP="00186DA9">
            <w:pPr>
              <w:widowControl/>
              <w:spacing w:after="0"/>
              <w:jc w:val="left"/>
              <w:rPr>
                <w:del w:id="1187"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188"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07B3A57C" w14:textId="5CCC5812" w:rsidR="00186DA9" w:rsidRPr="00186DA9" w:rsidDel="00597601" w:rsidRDefault="00186DA9" w:rsidP="00186DA9">
            <w:pPr>
              <w:widowControl/>
              <w:spacing w:after="0"/>
              <w:jc w:val="left"/>
              <w:rPr>
                <w:del w:id="1189" w:author="Sam Dent" w:date="2026-09-03T11:07:00Z" w16du:dateUtc="2026-09-03T10:07:00Z"/>
                <w:rFonts w:ascii="Aptos Narrow" w:hAnsi="Aptos Narrow"/>
                <w:color w:val="000000"/>
                <w:sz w:val="18"/>
                <w:szCs w:val="18"/>
              </w:rPr>
            </w:pPr>
            <w:del w:id="1190" w:author="Sam Dent" w:date="2026-06-05T05:51:00Z" w16du:dateUtc="2026-06-05T09:51:00Z">
              <w:r w:rsidRPr="00186DA9" w:rsidDel="00EF7E91">
                <w:rPr>
                  <w:rFonts w:ascii="Aptos Narrow" w:hAnsi="Aptos Narrow"/>
                  <w:color w:val="000000"/>
                  <w:sz w:val="18"/>
                  <w:szCs w:val="18"/>
                </w:rPr>
                <w:delText>4.4.26 Variable Speed Drives for HVAC Supply and Return Fans</w:delText>
              </w:r>
            </w:del>
          </w:p>
        </w:tc>
        <w:tc>
          <w:tcPr>
            <w:tcW w:w="2430" w:type="dxa"/>
            <w:tcBorders>
              <w:top w:val="nil"/>
              <w:left w:val="nil"/>
              <w:bottom w:val="single" w:sz="4" w:space="0" w:color="auto"/>
              <w:right w:val="single" w:sz="4" w:space="0" w:color="auto"/>
            </w:tcBorders>
            <w:vAlign w:val="center"/>
            <w:tcPrChange w:id="1191"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11E02D9D" w14:textId="63CA23CD" w:rsidR="00186DA9" w:rsidRPr="00186DA9" w:rsidDel="00597601" w:rsidRDefault="00186DA9" w:rsidP="00186DA9">
            <w:pPr>
              <w:widowControl/>
              <w:spacing w:after="0"/>
              <w:jc w:val="left"/>
              <w:rPr>
                <w:del w:id="1192" w:author="Sam Dent" w:date="2026-09-03T11:07:00Z" w16du:dateUtc="2026-09-03T10:07:00Z"/>
                <w:rFonts w:ascii="Aptos Narrow" w:hAnsi="Aptos Narrow"/>
                <w:color w:val="000000"/>
                <w:sz w:val="18"/>
                <w:szCs w:val="18"/>
              </w:rPr>
            </w:pPr>
            <w:del w:id="1193" w:author="Sam Dent" w:date="2026-06-05T05:51:00Z" w16du:dateUtc="2026-06-05T09:51:00Z">
              <w:r w:rsidRPr="00186DA9" w:rsidDel="00EF7E91">
                <w:rPr>
                  <w:rFonts w:ascii="Aptos Narrow" w:hAnsi="Aptos Narrow"/>
                  <w:color w:val="000000"/>
                  <w:sz w:val="18"/>
                  <w:szCs w:val="18"/>
                </w:rPr>
                <w:delText>CI-HVC-VSDF-V11-260101</w:delText>
              </w:r>
            </w:del>
          </w:p>
        </w:tc>
        <w:tc>
          <w:tcPr>
            <w:tcW w:w="947" w:type="dxa"/>
            <w:tcBorders>
              <w:top w:val="nil"/>
              <w:left w:val="nil"/>
              <w:bottom w:val="single" w:sz="4" w:space="0" w:color="auto"/>
              <w:right w:val="single" w:sz="4" w:space="0" w:color="auto"/>
            </w:tcBorders>
            <w:vAlign w:val="center"/>
            <w:tcPrChange w:id="1194"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60428FEA" w14:textId="51592415" w:rsidR="00186DA9" w:rsidRPr="00186DA9" w:rsidDel="00597601" w:rsidRDefault="00186DA9" w:rsidP="00186DA9">
            <w:pPr>
              <w:widowControl/>
              <w:spacing w:after="0"/>
              <w:jc w:val="center"/>
              <w:rPr>
                <w:del w:id="1195" w:author="Sam Dent" w:date="2026-09-03T11:07:00Z" w16du:dateUtc="2026-09-03T10:07:00Z"/>
                <w:rFonts w:ascii="Aptos Narrow" w:hAnsi="Aptos Narrow"/>
                <w:color w:val="000000"/>
                <w:sz w:val="18"/>
                <w:szCs w:val="18"/>
              </w:rPr>
            </w:pPr>
            <w:del w:id="1196"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197"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7497E077" w14:textId="182B5499" w:rsidR="00186DA9" w:rsidRPr="00186DA9" w:rsidDel="00597601" w:rsidRDefault="00186DA9" w:rsidP="00186DA9">
            <w:pPr>
              <w:widowControl/>
              <w:spacing w:after="0"/>
              <w:jc w:val="left"/>
              <w:rPr>
                <w:del w:id="1198" w:author="Sam Dent" w:date="2026-09-03T11:07:00Z" w16du:dateUtc="2026-09-03T10:07:00Z"/>
                <w:rFonts w:cs="Calibri"/>
                <w:color w:val="000000"/>
                <w:sz w:val="18"/>
                <w:szCs w:val="18"/>
              </w:rPr>
            </w:pPr>
            <w:del w:id="1199" w:author="Sam Dent" w:date="2026-06-05T05:51:00Z" w16du:dateUtc="2026-06-05T09:51:00Z">
              <w:r w:rsidRPr="00186DA9" w:rsidDel="00EF7E91">
                <w:rPr>
                  <w:rFonts w:cs="Calibri"/>
                  <w:color w:val="000000"/>
                  <w:sz w:val="18"/>
                  <w:szCs w:val="18"/>
                </w:rPr>
                <w:delText>Updated measure costs.</w:delText>
              </w:r>
            </w:del>
          </w:p>
        </w:tc>
        <w:tc>
          <w:tcPr>
            <w:tcW w:w="1078" w:type="dxa"/>
            <w:tcBorders>
              <w:top w:val="nil"/>
              <w:left w:val="nil"/>
              <w:bottom w:val="single" w:sz="4" w:space="0" w:color="auto"/>
              <w:right w:val="single" w:sz="4" w:space="0" w:color="auto"/>
            </w:tcBorders>
            <w:vAlign w:val="center"/>
            <w:tcPrChange w:id="1200"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018B3AFB" w14:textId="6E799C8F" w:rsidR="00186DA9" w:rsidRPr="00186DA9" w:rsidDel="00597601" w:rsidRDefault="00186DA9" w:rsidP="00186DA9">
            <w:pPr>
              <w:widowControl/>
              <w:spacing w:after="0"/>
              <w:jc w:val="left"/>
              <w:rPr>
                <w:del w:id="1201" w:author="Sam Dent" w:date="2026-09-03T11:07:00Z" w16du:dateUtc="2026-09-03T10:07:00Z"/>
                <w:rFonts w:ascii="Aptos Narrow" w:hAnsi="Aptos Narrow"/>
                <w:color w:val="000000"/>
                <w:sz w:val="18"/>
                <w:szCs w:val="18"/>
              </w:rPr>
            </w:pPr>
            <w:del w:id="1202"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32232C7D" w14:textId="3C7FDFCE" w:rsidTr="001E01A7">
        <w:tblPrEx>
          <w:tblW w:w="14373" w:type="dxa"/>
          <w:tblInd w:w="-455" w:type="dxa"/>
          <w:tblPrExChange w:id="1203" w:author="Sam Dent" w:date="2026-09-01T10:43:00Z" w16du:dateUtc="2026-09-01T09:43:00Z">
            <w:tblPrEx>
              <w:tblW w:w="14373" w:type="dxa"/>
              <w:tblInd w:w="-455" w:type="dxa"/>
            </w:tblPrEx>
          </w:tblPrExChange>
        </w:tblPrEx>
        <w:trPr>
          <w:trHeight w:val="240"/>
          <w:del w:id="1204" w:author="Sam Dent" w:date="2026-09-03T11:07:00Z"/>
          <w:trPrChange w:id="1205"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1206"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3BC2EFCF" w14:textId="77777777" w:rsidR="00186DA9" w:rsidRPr="00186DA9" w:rsidDel="00597601" w:rsidRDefault="00186DA9" w:rsidP="00186DA9">
            <w:pPr>
              <w:widowControl/>
              <w:spacing w:after="0"/>
              <w:jc w:val="left"/>
              <w:rPr>
                <w:del w:id="1207"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208"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4076A321" w14:textId="77777777" w:rsidR="00186DA9" w:rsidRPr="00186DA9" w:rsidDel="00597601" w:rsidRDefault="00186DA9" w:rsidP="00186DA9">
            <w:pPr>
              <w:widowControl/>
              <w:spacing w:after="0"/>
              <w:jc w:val="left"/>
              <w:rPr>
                <w:del w:id="1209"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210"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225CF50B" w14:textId="006114B5" w:rsidR="00186DA9" w:rsidRPr="00186DA9" w:rsidDel="00597601" w:rsidRDefault="00186DA9" w:rsidP="00186DA9">
            <w:pPr>
              <w:widowControl/>
              <w:spacing w:after="0"/>
              <w:jc w:val="left"/>
              <w:rPr>
                <w:del w:id="1211" w:author="Sam Dent" w:date="2026-09-03T11:07:00Z" w16du:dateUtc="2026-09-03T10:07:00Z"/>
                <w:rFonts w:ascii="Aptos Narrow" w:hAnsi="Aptos Narrow"/>
                <w:color w:val="000000"/>
                <w:sz w:val="18"/>
                <w:szCs w:val="18"/>
              </w:rPr>
            </w:pPr>
            <w:del w:id="1212" w:author="Sam Dent" w:date="2026-06-05T05:51:00Z" w16du:dateUtc="2026-06-05T09:51:00Z">
              <w:r w:rsidRPr="00186DA9" w:rsidDel="00EF7E91">
                <w:rPr>
                  <w:rFonts w:ascii="Aptos Narrow" w:hAnsi="Aptos Narrow"/>
                  <w:color w:val="000000"/>
                  <w:sz w:val="18"/>
                  <w:szCs w:val="18"/>
                </w:rPr>
                <w:delText>4.4.27 Energy Recovery Ventilator</w:delText>
              </w:r>
            </w:del>
          </w:p>
        </w:tc>
        <w:tc>
          <w:tcPr>
            <w:tcW w:w="2430" w:type="dxa"/>
            <w:tcBorders>
              <w:top w:val="nil"/>
              <w:left w:val="nil"/>
              <w:bottom w:val="single" w:sz="4" w:space="0" w:color="auto"/>
              <w:right w:val="single" w:sz="4" w:space="0" w:color="auto"/>
            </w:tcBorders>
            <w:vAlign w:val="center"/>
            <w:tcPrChange w:id="1213"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6331687B" w14:textId="761AE21B" w:rsidR="00186DA9" w:rsidRPr="00186DA9" w:rsidDel="00597601" w:rsidRDefault="00186DA9" w:rsidP="00186DA9">
            <w:pPr>
              <w:widowControl/>
              <w:spacing w:after="0"/>
              <w:jc w:val="left"/>
              <w:rPr>
                <w:del w:id="1214" w:author="Sam Dent" w:date="2026-09-03T11:07:00Z" w16du:dateUtc="2026-09-03T10:07:00Z"/>
                <w:rFonts w:ascii="Aptos Narrow" w:hAnsi="Aptos Narrow"/>
                <w:color w:val="000000"/>
                <w:sz w:val="18"/>
                <w:szCs w:val="18"/>
              </w:rPr>
            </w:pPr>
            <w:del w:id="1215" w:author="Sam Dent" w:date="2026-06-05T05:51:00Z" w16du:dateUtc="2026-06-05T09:51:00Z">
              <w:r w:rsidRPr="00186DA9" w:rsidDel="00EF7E91">
                <w:rPr>
                  <w:rFonts w:ascii="Aptos Narrow" w:hAnsi="Aptos Narrow"/>
                  <w:color w:val="000000"/>
                  <w:sz w:val="18"/>
                  <w:szCs w:val="18"/>
                </w:rPr>
                <w:delText>CI-HVC-ERVE-V08-260101</w:delText>
              </w:r>
            </w:del>
          </w:p>
        </w:tc>
        <w:tc>
          <w:tcPr>
            <w:tcW w:w="947" w:type="dxa"/>
            <w:tcBorders>
              <w:top w:val="nil"/>
              <w:left w:val="nil"/>
              <w:bottom w:val="single" w:sz="4" w:space="0" w:color="auto"/>
              <w:right w:val="single" w:sz="4" w:space="0" w:color="auto"/>
            </w:tcBorders>
            <w:vAlign w:val="center"/>
            <w:tcPrChange w:id="1216"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79822D71" w14:textId="2339A926" w:rsidR="00186DA9" w:rsidRPr="00186DA9" w:rsidDel="00597601" w:rsidRDefault="00186DA9" w:rsidP="00186DA9">
            <w:pPr>
              <w:widowControl/>
              <w:spacing w:after="0"/>
              <w:jc w:val="center"/>
              <w:rPr>
                <w:del w:id="1217" w:author="Sam Dent" w:date="2026-09-03T11:07:00Z" w16du:dateUtc="2026-09-03T10:07:00Z"/>
                <w:rFonts w:ascii="Aptos Narrow" w:hAnsi="Aptos Narrow"/>
                <w:color w:val="000000"/>
                <w:sz w:val="18"/>
                <w:szCs w:val="18"/>
              </w:rPr>
            </w:pPr>
            <w:del w:id="1218"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219"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216446F" w14:textId="265B9A42" w:rsidR="00186DA9" w:rsidRPr="00186DA9" w:rsidDel="00597601" w:rsidRDefault="00186DA9" w:rsidP="00186DA9">
            <w:pPr>
              <w:widowControl/>
              <w:spacing w:after="0"/>
              <w:jc w:val="left"/>
              <w:rPr>
                <w:del w:id="1220" w:author="Sam Dent" w:date="2026-09-03T11:07:00Z" w16du:dateUtc="2026-09-03T10:07:00Z"/>
                <w:rFonts w:cs="Calibri"/>
                <w:color w:val="000000"/>
                <w:sz w:val="18"/>
                <w:szCs w:val="18"/>
              </w:rPr>
            </w:pPr>
            <w:del w:id="1221" w:author="Sam Dent" w:date="2026-06-05T05:51:00Z" w16du:dateUtc="2026-06-05T09:51:00Z">
              <w:r w:rsidRPr="00186DA9" w:rsidDel="00EF7E91">
                <w:rPr>
                  <w:rFonts w:cs="Calibri"/>
                  <w:color w:val="000000"/>
                  <w:sz w:val="18"/>
                  <w:szCs w:val="18"/>
                </w:rPr>
                <w:delText>Removed "heat pipes" from tables, as they are sensible-only devices</w:delText>
              </w:r>
            </w:del>
          </w:p>
        </w:tc>
        <w:tc>
          <w:tcPr>
            <w:tcW w:w="1078" w:type="dxa"/>
            <w:tcBorders>
              <w:top w:val="nil"/>
              <w:left w:val="nil"/>
              <w:bottom w:val="single" w:sz="4" w:space="0" w:color="auto"/>
              <w:right w:val="single" w:sz="4" w:space="0" w:color="auto"/>
            </w:tcBorders>
            <w:vAlign w:val="center"/>
            <w:tcPrChange w:id="1222"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7B4C1DE1" w14:textId="4A781714" w:rsidR="00186DA9" w:rsidRPr="00186DA9" w:rsidDel="00597601" w:rsidRDefault="00186DA9" w:rsidP="00186DA9">
            <w:pPr>
              <w:widowControl/>
              <w:spacing w:after="0"/>
              <w:jc w:val="left"/>
              <w:rPr>
                <w:del w:id="1223" w:author="Sam Dent" w:date="2026-09-03T11:07:00Z" w16du:dateUtc="2026-09-03T10:07:00Z"/>
                <w:rFonts w:ascii="Aptos Narrow" w:hAnsi="Aptos Narrow"/>
                <w:color w:val="000000"/>
                <w:sz w:val="18"/>
                <w:szCs w:val="18"/>
              </w:rPr>
            </w:pPr>
            <w:del w:id="1224"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12D93F08" w14:textId="7ECE67B8" w:rsidTr="001E01A7">
        <w:tblPrEx>
          <w:tblW w:w="14373" w:type="dxa"/>
          <w:tblInd w:w="-455" w:type="dxa"/>
          <w:tblPrExChange w:id="1225" w:author="Sam Dent" w:date="2026-09-01T10:43:00Z" w16du:dateUtc="2026-09-01T09:43:00Z">
            <w:tblPrEx>
              <w:tblW w:w="14373" w:type="dxa"/>
              <w:tblInd w:w="-455" w:type="dxa"/>
            </w:tblPrEx>
          </w:tblPrExChange>
        </w:tblPrEx>
        <w:trPr>
          <w:trHeight w:val="480"/>
          <w:del w:id="1226" w:author="Sam Dent" w:date="2026-09-03T11:07:00Z"/>
          <w:trPrChange w:id="1227"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228"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0A6E72AF" w14:textId="77777777" w:rsidR="00186DA9" w:rsidRPr="00186DA9" w:rsidDel="00597601" w:rsidRDefault="00186DA9" w:rsidP="00186DA9">
            <w:pPr>
              <w:widowControl/>
              <w:spacing w:after="0"/>
              <w:jc w:val="left"/>
              <w:rPr>
                <w:del w:id="1229"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230"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4A324AB0" w14:textId="77777777" w:rsidR="00186DA9" w:rsidRPr="00186DA9" w:rsidDel="00597601" w:rsidRDefault="00186DA9" w:rsidP="00186DA9">
            <w:pPr>
              <w:widowControl/>
              <w:spacing w:after="0"/>
              <w:jc w:val="left"/>
              <w:rPr>
                <w:del w:id="1231"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232"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066814BD" w14:textId="16D51D15" w:rsidR="00186DA9" w:rsidRPr="00186DA9" w:rsidDel="00597601" w:rsidRDefault="00186DA9" w:rsidP="00186DA9">
            <w:pPr>
              <w:widowControl/>
              <w:spacing w:after="0"/>
              <w:jc w:val="left"/>
              <w:rPr>
                <w:del w:id="1233" w:author="Sam Dent" w:date="2026-09-03T11:07:00Z" w16du:dateUtc="2026-09-03T10:07:00Z"/>
                <w:rFonts w:ascii="Aptos Narrow" w:hAnsi="Aptos Narrow"/>
                <w:color w:val="000000"/>
                <w:sz w:val="18"/>
                <w:szCs w:val="18"/>
              </w:rPr>
            </w:pPr>
            <w:del w:id="1234" w:author="Sam Dent" w:date="2026-06-05T05:51:00Z" w16du:dateUtc="2026-06-05T09:51:00Z">
              <w:r w:rsidRPr="00186DA9" w:rsidDel="00EF7E91">
                <w:rPr>
                  <w:rFonts w:ascii="Aptos Narrow" w:hAnsi="Aptos Narrow"/>
                  <w:color w:val="000000"/>
                  <w:sz w:val="18"/>
                  <w:szCs w:val="18"/>
                </w:rPr>
                <w:delText>4.4.33 Commercial &amp; Industrial Air Curtain</w:delText>
              </w:r>
            </w:del>
          </w:p>
        </w:tc>
        <w:tc>
          <w:tcPr>
            <w:tcW w:w="2430" w:type="dxa"/>
            <w:tcBorders>
              <w:top w:val="nil"/>
              <w:left w:val="nil"/>
              <w:bottom w:val="single" w:sz="4" w:space="0" w:color="auto"/>
              <w:right w:val="single" w:sz="4" w:space="0" w:color="auto"/>
            </w:tcBorders>
            <w:vAlign w:val="center"/>
            <w:tcPrChange w:id="1235"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61F03F1F" w14:textId="3C620135" w:rsidR="00186DA9" w:rsidRPr="00186DA9" w:rsidDel="00597601" w:rsidRDefault="00186DA9" w:rsidP="00186DA9">
            <w:pPr>
              <w:widowControl/>
              <w:spacing w:after="0"/>
              <w:jc w:val="left"/>
              <w:rPr>
                <w:del w:id="1236" w:author="Sam Dent" w:date="2026-09-03T11:07:00Z" w16du:dateUtc="2026-09-03T10:07:00Z"/>
                <w:rFonts w:ascii="Aptos Narrow" w:hAnsi="Aptos Narrow"/>
                <w:color w:val="000000"/>
                <w:sz w:val="18"/>
                <w:szCs w:val="18"/>
              </w:rPr>
            </w:pPr>
            <w:del w:id="1237" w:author="Sam Dent" w:date="2026-06-05T05:51:00Z" w16du:dateUtc="2026-06-05T09:51:00Z">
              <w:r w:rsidRPr="00186DA9" w:rsidDel="00EF7E91">
                <w:rPr>
                  <w:rFonts w:ascii="Aptos Narrow" w:hAnsi="Aptos Narrow"/>
                  <w:color w:val="000000"/>
                  <w:sz w:val="18"/>
                  <w:szCs w:val="18"/>
                </w:rPr>
                <w:delText>CI-HVC-AIRC-V08-260101</w:delText>
              </w:r>
            </w:del>
          </w:p>
        </w:tc>
        <w:tc>
          <w:tcPr>
            <w:tcW w:w="947" w:type="dxa"/>
            <w:tcBorders>
              <w:top w:val="nil"/>
              <w:left w:val="nil"/>
              <w:bottom w:val="single" w:sz="4" w:space="0" w:color="auto"/>
              <w:right w:val="single" w:sz="4" w:space="0" w:color="auto"/>
            </w:tcBorders>
            <w:vAlign w:val="center"/>
            <w:tcPrChange w:id="1238"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58B26565" w14:textId="44DF0F7D" w:rsidR="00186DA9" w:rsidRPr="00186DA9" w:rsidDel="00597601" w:rsidRDefault="00186DA9" w:rsidP="00186DA9">
            <w:pPr>
              <w:widowControl/>
              <w:spacing w:after="0"/>
              <w:jc w:val="center"/>
              <w:rPr>
                <w:del w:id="1239" w:author="Sam Dent" w:date="2026-09-03T11:07:00Z" w16du:dateUtc="2026-09-03T10:07:00Z"/>
                <w:rFonts w:ascii="Aptos Narrow" w:hAnsi="Aptos Narrow"/>
                <w:color w:val="000000"/>
                <w:sz w:val="18"/>
                <w:szCs w:val="18"/>
              </w:rPr>
            </w:pPr>
            <w:del w:id="1240"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241"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4EE8CB6D" w14:textId="276410A3" w:rsidR="00186DA9" w:rsidRPr="00186DA9" w:rsidDel="00597601" w:rsidRDefault="00186DA9" w:rsidP="00186DA9">
            <w:pPr>
              <w:widowControl/>
              <w:spacing w:after="0"/>
              <w:jc w:val="left"/>
              <w:rPr>
                <w:del w:id="1242" w:author="Sam Dent" w:date="2026-09-03T11:07:00Z" w16du:dateUtc="2026-09-03T10:07:00Z"/>
                <w:rFonts w:ascii="Aptos Narrow" w:hAnsi="Aptos Narrow"/>
                <w:color w:val="000000"/>
                <w:sz w:val="18"/>
                <w:szCs w:val="18"/>
              </w:rPr>
            </w:pPr>
            <w:del w:id="1243" w:author="Sam Dent" w:date="2026-06-05T05:51:00Z" w16du:dateUtc="2026-06-05T09:51:00Z">
              <w:r w:rsidRPr="00186DA9" w:rsidDel="00EF7E91">
                <w:rPr>
                  <w:rFonts w:ascii="Aptos Narrow" w:hAnsi="Aptos Narrow"/>
                  <w:color w:val="000000"/>
                  <w:sz w:val="18"/>
                  <w:szCs w:val="18"/>
                </w:rPr>
                <w:delText>Updates to default heating and cooling efficiency assumptions based upon GDS Baseline Study data</w:delText>
              </w:r>
            </w:del>
          </w:p>
        </w:tc>
        <w:tc>
          <w:tcPr>
            <w:tcW w:w="1078" w:type="dxa"/>
            <w:tcBorders>
              <w:top w:val="nil"/>
              <w:left w:val="nil"/>
              <w:bottom w:val="single" w:sz="4" w:space="0" w:color="auto"/>
              <w:right w:val="single" w:sz="4" w:space="0" w:color="auto"/>
            </w:tcBorders>
            <w:vAlign w:val="center"/>
            <w:tcPrChange w:id="1244"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53D0F87A" w14:textId="1647AAB9" w:rsidR="00186DA9" w:rsidRPr="00186DA9" w:rsidDel="00597601" w:rsidRDefault="00164DDC" w:rsidP="00186DA9">
            <w:pPr>
              <w:widowControl/>
              <w:spacing w:after="0"/>
              <w:jc w:val="left"/>
              <w:rPr>
                <w:del w:id="1245" w:author="Sam Dent" w:date="2026-09-03T11:07:00Z" w16du:dateUtc="2026-09-03T10:07:00Z"/>
                <w:rFonts w:ascii="Aptos Narrow" w:hAnsi="Aptos Narrow"/>
                <w:color w:val="000000"/>
                <w:sz w:val="18"/>
                <w:szCs w:val="18"/>
              </w:rPr>
            </w:pPr>
            <w:del w:id="1246"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70924911" w14:textId="4EDE054F" w:rsidTr="001E01A7">
        <w:tblPrEx>
          <w:tblW w:w="14373" w:type="dxa"/>
          <w:tblInd w:w="-455" w:type="dxa"/>
          <w:tblPrExChange w:id="1247" w:author="Sam Dent" w:date="2026-09-01T10:43:00Z" w16du:dateUtc="2026-09-01T09:43:00Z">
            <w:tblPrEx>
              <w:tblW w:w="14373" w:type="dxa"/>
              <w:tblInd w:w="-455" w:type="dxa"/>
            </w:tblPrEx>
          </w:tblPrExChange>
        </w:tblPrEx>
        <w:trPr>
          <w:trHeight w:val="480"/>
          <w:del w:id="1248" w:author="Sam Dent" w:date="2026-09-03T11:07:00Z"/>
          <w:trPrChange w:id="1249"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250"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3353E029" w14:textId="77777777" w:rsidR="00186DA9" w:rsidRPr="00186DA9" w:rsidDel="00597601" w:rsidRDefault="00186DA9" w:rsidP="00186DA9">
            <w:pPr>
              <w:widowControl/>
              <w:spacing w:after="0"/>
              <w:jc w:val="left"/>
              <w:rPr>
                <w:del w:id="1251"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252"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33CB5EF6" w14:textId="77777777" w:rsidR="00186DA9" w:rsidRPr="00186DA9" w:rsidDel="00597601" w:rsidRDefault="00186DA9" w:rsidP="00186DA9">
            <w:pPr>
              <w:widowControl/>
              <w:spacing w:after="0"/>
              <w:jc w:val="left"/>
              <w:rPr>
                <w:del w:id="1253"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254"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1C06C395" w14:textId="0820070E" w:rsidR="00186DA9" w:rsidRPr="00186DA9" w:rsidDel="00597601" w:rsidRDefault="00186DA9" w:rsidP="00186DA9">
            <w:pPr>
              <w:widowControl/>
              <w:spacing w:after="0"/>
              <w:jc w:val="left"/>
              <w:rPr>
                <w:del w:id="1255" w:author="Sam Dent" w:date="2026-09-03T11:07:00Z" w16du:dateUtc="2026-09-03T10:07:00Z"/>
                <w:rFonts w:ascii="Aptos Narrow" w:hAnsi="Aptos Narrow"/>
                <w:color w:val="000000"/>
                <w:sz w:val="18"/>
                <w:szCs w:val="18"/>
              </w:rPr>
            </w:pPr>
            <w:del w:id="1256" w:author="Sam Dent" w:date="2026-06-05T05:51:00Z" w16du:dateUtc="2026-06-05T09:51:00Z">
              <w:r w:rsidRPr="00186DA9" w:rsidDel="00EF7E91">
                <w:rPr>
                  <w:rFonts w:ascii="Aptos Narrow" w:hAnsi="Aptos Narrow"/>
                  <w:color w:val="000000"/>
                  <w:sz w:val="18"/>
                  <w:szCs w:val="18"/>
                </w:rPr>
                <w:delText>4.4.34 Destratification Fan</w:delText>
              </w:r>
            </w:del>
          </w:p>
        </w:tc>
        <w:tc>
          <w:tcPr>
            <w:tcW w:w="2430" w:type="dxa"/>
            <w:tcBorders>
              <w:top w:val="nil"/>
              <w:left w:val="nil"/>
              <w:bottom w:val="single" w:sz="4" w:space="0" w:color="auto"/>
              <w:right w:val="single" w:sz="4" w:space="0" w:color="auto"/>
            </w:tcBorders>
            <w:vAlign w:val="center"/>
            <w:tcPrChange w:id="1257"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4A89F828" w14:textId="169FB644" w:rsidR="00186DA9" w:rsidRPr="00186DA9" w:rsidDel="00597601" w:rsidRDefault="00186DA9" w:rsidP="00186DA9">
            <w:pPr>
              <w:widowControl/>
              <w:spacing w:after="0"/>
              <w:jc w:val="left"/>
              <w:rPr>
                <w:del w:id="1258" w:author="Sam Dent" w:date="2026-09-03T11:07:00Z" w16du:dateUtc="2026-09-03T10:07:00Z"/>
                <w:rFonts w:ascii="Aptos Narrow" w:hAnsi="Aptos Narrow"/>
                <w:color w:val="000000"/>
                <w:sz w:val="18"/>
                <w:szCs w:val="18"/>
              </w:rPr>
            </w:pPr>
            <w:del w:id="1259" w:author="Sam Dent" w:date="2026-06-05T05:51:00Z" w16du:dateUtc="2026-06-05T09:51:00Z">
              <w:r w:rsidRPr="00186DA9" w:rsidDel="00EF7E91">
                <w:rPr>
                  <w:rFonts w:ascii="Aptos Narrow" w:hAnsi="Aptos Narrow"/>
                  <w:color w:val="000000"/>
                  <w:sz w:val="18"/>
                  <w:szCs w:val="18"/>
                </w:rPr>
                <w:delText>CI-HVC-DSFN-V09-260101</w:delText>
              </w:r>
            </w:del>
          </w:p>
        </w:tc>
        <w:tc>
          <w:tcPr>
            <w:tcW w:w="947" w:type="dxa"/>
            <w:tcBorders>
              <w:top w:val="nil"/>
              <w:left w:val="nil"/>
              <w:bottom w:val="single" w:sz="4" w:space="0" w:color="auto"/>
              <w:right w:val="single" w:sz="4" w:space="0" w:color="auto"/>
            </w:tcBorders>
            <w:vAlign w:val="center"/>
            <w:tcPrChange w:id="1260"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2A01E5E2" w14:textId="3143F1CB" w:rsidR="00186DA9" w:rsidRPr="00186DA9" w:rsidDel="00597601" w:rsidRDefault="00186DA9" w:rsidP="00186DA9">
            <w:pPr>
              <w:widowControl/>
              <w:spacing w:after="0"/>
              <w:jc w:val="center"/>
              <w:rPr>
                <w:del w:id="1261" w:author="Sam Dent" w:date="2026-09-03T11:07:00Z" w16du:dateUtc="2026-09-03T10:07:00Z"/>
                <w:rFonts w:ascii="Aptos Narrow" w:hAnsi="Aptos Narrow"/>
                <w:color w:val="000000"/>
                <w:sz w:val="18"/>
                <w:szCs w:val="18"/>
              </w:rPr>
            </w:pPr>
            <w:del w:id="1262"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263"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25DCD04B" w14:textId="08C96568" w:rsidR="00186DA9" w:rsidRPr="00186DA9" w:rsidDel="00597601" w:rsidRDefault="00186DA9" w:rsidP="00186DA9">
            <w:pPr>
              <w:widowControl/>
              <w:spacing w:after="0"/>
              <w:jc w:val="left"/>
              <w:rPr>
                <w:del w:id="1264" w:author="Sam Dent" w:date="2026-09-03T11:07:00Z" w16du:dateUtc="2026-09-03T10:07:00Z"/>
                <w:rFonts w:ascii="Aptos Narrow" w:hAnsi="Aptos Narrow"/>
                <w:color w:val="000000"/>
                <w:sz w:val="18"/>
                <w:szCs w:val="18"/>
              </w:rPr>
            </w:pPr>
            <w:del w:id="1265" w:author="Sam Dent" w:date="2026-06-05T05:51:00Z" w16du:dateUtc="2026-06-05T09:51:00Z">
              <w:r w:rsidRPr="00186DA9" w:rsidDel="00EF7E91">
                <w:rPr>
                  <w:rFonts w:ascii="Aptos Narrow" w:hAnsi="Aptos Narrow"/>
                  <w:color w:val="000000"/>
                  <w:sz w:val="18"/>
                  <w:szCs w:val="18"/>
                </w:rPr>
                <w:delText>Updates to default heating and cooling efficiency assumptions based upon GDS Baseline Study data</w:delText>
              </w:r>
            </w:del>
          </w:p>
        </w:tc>
        <w:tc>
          <w:tcPr>
            <w:tcW w:w="1078" w:type="dxa"/>
            <w:tcBorders>
              <w:top w:val="nil"/>
              <w:left w:val="nil"/>
              <w:bottom w:val="single" w:sz="4" w:space="0" w:color="auto"/>
              <w:right w:val="single" w:sz="4" w:space="0" w:color="auto"/>
            </w:tcBorders>
            <w:vAlign w:val="center"/>
            <w:tcPrChange w:id="1266"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232F81C6" w14:textId="36233B8F" w:rsidR="00186DA9" w:rsidRPr="00186DA9" w:rsidDel="00597601" w:rsidRDefault="00164DDC" w:rsidP="00186DA9">
            <w:pPr>
              <w:widowControl/>
              <w:spacing w:after="0"/>
              <w:jc w:val="left"/>
              <w:rPr>
                <w:del w:id="1267" w:author="Sam Dent" w:date="2026-09-03T11:07:00Z" w16du:dateUtc="2026-09-03T10:07:00Z"/>
                <w:rFonts w:ascii="Aptos Narrow" w:hAnsi="Aptos Narrow"/>
                <w:color w:val="000000"/>
                <w:sz w:val="18"/>
                <w:szCs w:val="18"/>
              </w:rPr>
            </w:pPr>
            <w:del w:id="1268"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458AF5D1" w14:textId="4F0166CE" w:rsidTr="001E01A7">
        <w:tblPrEx>
          <w:tblW w:w="14373" w:type="dxa"/>
          <w:tblInd w:w="-455" w:type="dxa"/>
          <w:tblPrExChange w:id="1269" w:author="Sam Dent" w:date="2026-09-01T10:43:00Z" w16du:dateUtc="2026-09-01T09:43:00Z">
            <w:tblPrEx>
              <w:tblW w:w="14373" w:type="dxa"/>
              <w:tblInd w:w="-455" w:type="dxa"/>
            </w:tblPrEx>
          </w:tblPrExChange>
        </w:tblPrEx>
        <w:trPr>
          <w:trHeight w:val="480"/>
          <w:del w:id="1270" w:author="Sam Dent" w:date="2026-09-03T11:07:00Z"/>
          <w:trPrChange w:id="1271"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272"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3709FD99" w14:textId="77777777" w:rsidR="00186DA9" w:rsidRPr="00186DA9" w:rsidDel="00597601" w:rsidRDefault="00186DA9" w:rsidP="00186DA9">
            <w:pPr>
              <w:widowControl/>
              <w:spacing w:after="0"/>
              <w:jc w:val="left"/>
              <w:rPr>
                <w:del w:id="1273"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274"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1552AA21" w14:textId="77777777" w:rsidR="00186DA9" w:rsidRPr="00186DA9" w:rsidDel="00597601" w:rsidRDefault="00186DA9" w:rsidP="00186DA9">
            <w:pPr>
              <w:widowControl/>
              <w:spacing w:after="0"/>
              <w:jc w:val="left"/>
              <w:rPr>
                <w:del w:id="1275"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276"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1F557BC6" w14:textId="7EED473C" w:rsidR="00186DA9" w:rsidRPr="00186DA9" w:rsidDel="00597601" w:rsidRDefault="00186DA9" w:rsidP="00186DA9">
            <w:pPr>
              <w:widowControl/>
              <w:spacing w:after="0"/>
              <w:jc w:val="left"/>
              <w:rPr>
                <w:del w:id="1277" w:author="Sam Dent" w:date="2026-09-03T11:07:00Z" w16du:dateUtc="2026-09-03T10:07:00Z"/>
                <w:rFonts w:ascii="Aptos Narrow" w:hAnsi="Aptos Narrow"/>
                <w:color w:val="000000"/>
                <w:sz w:val="18"/>
                <w:szCs w:val="18"/>
              </w:rPr>
            </w:pPr>
            <w:del w:id="1278" w:author="Sam Dent" w:date="2026-06-05T05:51:00Z" w16du:dateUtc="2026-06-05T09:51:00Z">
              <w:r w:rsidRPr="00186DA9" w:rsidDel="00EF7E91">
                <w:rPr>
                  <w:rFonts w:ascii="Aptos Narrow" w:hAnsi="Aptos Narrow"/>
                  <w:color w:val="000000"/>
                  <w:sz w:val="18"/>
                  <w:szCs w:val="18"/>
                </w:rPr>
                <w:delText>4.4.36 Multi-Family Space Heating Steam Boiler Averaging Controls</w:delText>
              </w:r>
            </w:del>
          </w:p>
        </w:tc>
        <w:tc>
          <w:tcPr>
            <w:tcW w:w="2430" w:type="dxa"/>
            <w:tcBorders>
              <w:top w:val="nil"/>
              <w:left w:val="nil"/>
              <w:bottom w:val="single" w:sz="4" w:space="0" w:color="auto"/>
              <w:right w:val="single" w:sz="4" w:space="0" w:color="auto"/>
            </w:tcBorders>
            <w:vAlign w:val="center"/>
            <w:tcPrChange w:id="1279"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2D7A0EDB" w14:textId="4ACB93AE" w:rsidR="00186DA9" w:rsidRPr="00186DA9" w:rsidDel="00597601" w:rsidRDefault="00186DA9" w:rsidP="00186DA9">
            <w:pPr>
              <w:widowControl/>
              <w:spacing w:after="0"/>
              <w:jc w:val="left"/>
              <w:rPr>
                <w:del w:id="1280" w:author="Sam Dent" w:date="2026-09-03T11:07:00Z" w16du:dateUtc="2026-09-03T10:07:00Z"/>
                <w:rFonts w:ascii="Aptos Narrow" w:hAnsi="Aptos Narrow"/>
                <w:color w:val="000000"/>
                <w:sz w:val="18"/>
                <w:szCs w:val="18"/>
              </w:rPr>
            </w:pPr>
            <w:del w:id="1281" w:author="Sam Dent" w:date="2026-06-05T05:51:00Z" w16du:dateUtc="2026-06-05T09:51:00Z">
              <w:r w:rsidRPr="00186DA9" w:rsidDel="00EF7E91">
                <w:rPr>
                  <w:rFonts w:ascii="Aptos Narrow" w:hAnsi="Aptos Narrow"/>
                  <w:color w:val="000000"/>
                  <w:sz w:val="18"/>
                  <w:szCs w:val="18"/>
                </w:rPr>
                <w:delText>CI-HVC-SBAC-V04-260101</w:delText>
              </w:r>
            </w:del>
          </w:p>
        </w:tc>
        <w:tc>
          <w:tcPr>
            <w:tcW w:w="947" w:type="dxa"/>
            <w:tcBorders>
              <w:top w:val="nil"/>
              <w:left w:val="nil"/>
              <w:bottom w:val="single" w:sz="4" w:space="0" w:color="auto"/>
              <w:right w:val="single" w:sz="4" w:space="0" w:color="auto"/>
            </w:tcBorders>
            <w:vAlign w:val="center"/>
            <w:tcPrChange w:id="1282"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3E98BCAD" w14:textId="5EC51BE2" w:rsidR="00186DA9" w:rsidRPr="00186DA9" w:rsidDel="00597601" w:rsidRDefault="00186DA9" w:rsidP="00186DA9">
            <w:pPr>
              <w:widowControl/>
              <w:spacing w:after="0"/>
              <w:jc w:val="center"/>
              <w:rPr>
                <w:del w:id="1283" w:author="Sam Dent" w:date="2026-09-03T11:07:00Z" w16du:dateUtc="2026-09-03T10:07:00Z"/>
                <w:rFonts w:ascii="Aptos Narrow" w:hAnsi="Aptos Narrow"/>
                <w:color w:val="000000"/>
                <w:sz w:val="18"/>
                <w:szCs w:val="18"/>
              </w:rPr>
            </w:pPr>
            <w:del w:id="1284"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285"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048B1FE1" w14:textId="4FBB47FA" w:rsidR="00186DA9" w:rsidRPr="00186DA9" w:rsidDel="00597601" w:rsidRDefault="00186DA9" w:rsidP="00186DA9">
            <w:pPr>
              <w:widowControl/>
              <w:spacing w:after="0"/>
              <w:jc w:val="left"/>
              <w:rPr>
                <w:del w:id="1286" w:author="Sam Dent" w:date="2026-09-03T11:07:00Z" w16du:dateUtc="2026-09-03T10:07:00Z"/>
                <w:rFonts w:ascii="Aptos Narrow" w:hAnsi="Aptos Narrow"/>
                <w:color w:val="000000"/>
                <w:sz w:val="18"/>
                <w:szCs w:val="18"/>
              </w:rPr>
            </w:pPr>
            <w:del w:id="1287" w:author="Sam Dent" w:date="2026-06-05T05:51:00Z" w16du:dateUtc="2026-06-05T09:51:00Z">
              <w:r w:rsidRPr="00186DA9" w:rsidDel="00EF7E91">
                <w:rPr>
                  <w:rFonts w:ascii="Aptos Narrow" w:hAnsi="Aptos Narrow"/>
                  <w:color w:val="000000"/>
                  <w:sz w:val="18"/>
                  <w:szCs w:val="18"/>
                </w:rPr>
                <w:delText>Added second equation option to estimate boiler load.</w:delText>
              </w:r>
            </w:del>
          </w:p>
        </w:tc>
        <w:tc>
          <w:tcPr>
            <w:tcW w:w="1078" w:type="dxa"/>
            <w:tcBorders>
              <w:top w:val="nil"/>
              <w:left w:val="nil"/>
              <w:bottom w:val="single" w:sz="4" w:space="0" w:color="auto"/>
              <w:right w:val="single" w:sz="4" w:space="0" w:color="auto"/>
            </w:tcBorders>
            <w:vAlign w:val="center"/>
            <w:tcPrChange w:id="1288"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6852A4D9" w14:textId="1222A5F1" w:rsidR="00186DA9" w:rsidRPr="00186DA9" w:rsidDel="00597601" w:rsidRDefault="00164DDC" w:rsidP="00186DA9">
            <w:pPr>
              <w:widowControl/>
              <w:spacing w:after="0"/>
              <w:jc w:val="left"/>
              <w:rPr>
                <w:del w:id="1289" w:author="Sam Dent" w:date="2026-09-03T11:07:00Z" w16du:dateUtc="2026-09-03T10:07:00Z"/>
                <w:rFonts w:ascii="Aptos Narrow" w:hAnsi="Aptos Narrow"/>
                <w:color w:val="000000"/>
                <w:sz w:val="18"/>
                <w:szCs w:val="18"/>
              </w:rPr>
            </w:pPr>
            <w:del w:id="1290"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609E7902" w14:textId="7C33A985" w:rsidTr="001E01A7">
        <w:tblPrEx>
          <w:tblW w:w="14373" w:type="dxa"/>
          <w:tblInd w:w="-455" w:type="dxa"/>
          <w:tblPrExChange w:id="1291" w:author="Sam Dent" w:date="2026-09-01T10:43:00Z" w16du:dateUtc="2026-09-01T09:43:00Z">
            <w:tblPrEx>
              <w:tblW w:w="14373" w:type="dxa"/>
              <w:tblInd w:w="-455" w:type="dxa"/>
            </w:tblPrEx>
          </w:tblPrExChange>
        </w:tblPrEx>
        <w:trPr>
          <w:trHeight w:val="480"/>
          <w:del w:id="1292" w:author="Sam Dent" w:date="2026-09-03T11:07:00Z"/>
          <w:trPrChange w:id="1293"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294"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7F053CB9" w14:textId="77777777" w:rsidR="00186DA9" w:rsidRPr="00186DA9" w:rsidDel="00597601" w:rsidRDefault="00186DA9" w:rsidP="00186DA9">
            <w:pPr>
              <w:widowControl/>
              <w:spacing w:after="0"/>
              <w:jc w:val="left"/>
              <w:rPr>
                <w:del w:id="1295"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296"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06F77155" w14:textId="77777777" w:rsidR="00186DA9" w:rsidRPr="00186DA9" w:rsidDel="00597601" w:rsidRDefault="00186DA9" w:rsidP="00186DA9">
            <w:pPr>
              <w:widowControl/>
              <w:spacing w:after="0"/>
              <w:jc w:val="left"/>
              <w:rPr>
                <w:del w:id="1297"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298"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5DC3818D" w14:textId="7DE095F9" w:rsidR="00186DA9" w:rsidRPr="00186DA9" w:rsidDel="00597601" w:rsidRDefault="00186DA9" w:rsidP="00186DA9">
            <w:pPr>
              <w:widowControl/>
              <w:spacing w:after="0"/>
              <w:jc w:val="left"/>
              <w:rPr>
                <w:del w:id="1299" w:author="Sam Dent" w:date="2026-09-03T11:07:00Z" w16du:dateUtc="2026-09-03T10:07:00Z"/>
                <w:rFonts w:ascii="Aptos Narrow" w:hAnsi="Aptos Narrow"/>
                <w:color w:val="000000"/>
                <w:sz w:val="18"/>
                <w:szCs w:val="18"/>
              </w:rPr>
            </w:pPr>
            <w:del w:id="1300" w:author="Sam Dent" w:date="2026-06-05T05:51:00Z" w16du:dateUtc="2026-06-05T09:51:00Z">
              <w:r w:rsidRPr="00186DA9" w:rsidDel="00EF7E91">
                <w:rPr>
                  <w:rFonts w:ascii="Aptos Narrow" w:hAnsi="Aptos Narrow"/>
                  <w:color w:val="000000"/>
                  <w:sz w:val="18"/>
                  <w:szCs w:val="18"/>
                </w:rPr>
                <w:delText>4.4.41 Advanced Rooftop Controls</w:delText>
              </w:r>
            </w:del>
          </w:p>
        </w:tc>
        <w:tc>
          <w:tcPr>
            <w:tcW w:w="2430" w:type="dxa"/>
            <w:tcBorders>
              <w:top w:val="nil"/>
              <w:left w:val="nil"/>
              <w:bottom w:val="single" w:sz="4" w:space="0" w:color="auto"/>
              <w:right w:val="single" w:sz="4" w:space="0" w:color="auto"/>
            </w:tcBorders>
            <w:vAlign w:val="center"/>
            <w:tcPrChange w:id="1301"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304DD67D" w14:textId="693A5520" w:rsidR="00186DA9" w:rsidRPr="00186DA9" w:rsidDel="00597601" w:rsidRDefault="00186DA9" w:rsidP="00186DA9">
            <w:pPr>
              <w:widowControl/>
              <w:spacing w:after="0"/>
              <w:jc w:val="left"/>
              <w:rPr>
                <w:del w:id="1302" w:author="Sam Dent" w:date="2026-09-03T11:07:00Z" w16du:dateUtc="2026-09-03T10:07:00Z"/>
                <w:rFonts w:ascii="Aptos Narrow" w:hAnsi="Aptos Narrow"/>
                <w:color w:val="000000"/>
                <w:sz w:val="18"/>
                <w:szCs w:val="18"/>
              </w:rPr>
            </w:pPr>
            <w:del w:id="1303" w:author="Sam Dent" w:date="2026-06-05T05:51:00Z" w16du:dateUtc="2026-06-05T09:51:00Z">
              <w:r w:rsidRPr="00186DA9" w:rsidDel="00EF7E91">
                <w:rPr>
                  <w:rFonts w:ascii="Aptos Narrow" w:hAnsi="Aptos Narrow"/>
                  <w:color w:val="000000"/>
                  <w:sz w:val="18"/>
                  <w:szCs w:val="18"/>
                </w:rPr>
                <w:delText>CI-HVC-ARTC-V04-260101</w:delText>
              </w:r>
            </w:del>
          </w:p>
        </w:tc>
        <w:tc>
          <w:tcPr>
            <w:tcW w:w="947" w:type="dxa"/>
            <w:tcBorders>
              <w:top w:val="nil"/>
              <w:left w:val="nil"/>
              <w:bottom w:val="single" w:sz="4" w:space="0" w:color="auto"/>
              <w:right w:val="single" w:sz="4" w:space="0" w:color="auto"/>
            </w:tcBorders>
            <w:vAlign w:val="center"/>
            <w:tcPrChange w:id="1304"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352A5233" w14:textId="02E368DB" w:rsidR="00186DA9" w:rsidRPr="00186DA9" w:rsidDel="00597601" w:rsidRDefault="00186DA9" w:rsidP="00186DA9">
            <w:pPr>
              <w:widowControl/>
              <w:spacing w:after="0"/>
              <w:jc w:val="center"/>
              <w:rPr>
                <w:del w:id="1305" w:author="Sam Dent" w:date="2026-09-03T11:07:00Z" w16du:dateUtc="2026-09-03T10:07:00Z"/>
                <w:rFonts w:ascii="Aptos Narrow" w:hAnsi="Aptos Narrow"/>
                <w:color w:val="000000"/>
                <w:sz w:val="18"/>
                <w:szCs w:val="18"/>
              </w:rPr>
            </w:pPr>
            <w:del w:id="1306"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307"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33A051BC" w14:textId="6FD2BE82" w:rsidR="00186DA9" w:rsidRPr="00186DA9" w:rsidDel="00597601" w:rsidRDefault="00186DA9" w:rsidP="00186DA9">
            <w:pPr>
              <w:widowControl/>
              <w:spacing w:after="0"/>
              <w:jc w:val="left"/>
              <w:rPr>
                <w:del w:id="1308" w:author="Sam Dent" w:date="2026-09-03T11:07:00Z" w16du:dateUtc="2026-09-03T10:07:00Z"/>
                <w:rFonts w:cs="Calibri"/>
                <w:color w:val="000000"/>
                <w:sz w:val="18"/>
                <w:szCs w:val="18"/>
              </w:rPr>
            </w:pPr>
            <w:del w:id="1309" w:author="Sam Dent" w:date="2026-06-05T05:51:00Z" w16du:dateUtc="2026-06-05T09:51:00Z">
              <w:r w:rsidRPr="00186DA9" w:rsidDel="00EF7E91">
                <w:rPr>
                  <w:rFonts w:cs="Calibri"/>
                  <w:color w:val="000000"/>
                  <w:sz w:val="18"/>
                  <w:szCs w:val="18"/>
                </w:rPr>
                <w:delText>Addition of multi-speed motor.</w:delText>
              </w:r>
            </w:del>
          </w:p>
        </w:tc>
        <w:tc>
          <w:tcPr>
            <w:tcW w:w="1078" w:type="dxa"/>
            <w:tcBorders>
              <w:top w:val="nil"/>
              <w:left w:val="nil"/>
              <w:bottom w:val="single" w:sz="4" w:space="0" w:color="auto"/>
              <w:right w:val="single" w:sz="4" w:space="0" w:color="auto"/>
            </w:tcBorders>
            <w:vAlign w:val="center"/>
            <w:tcPrChange w:id="1310"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286C5FA8" w14:textId="2A3E3C67" w:rsidR="00186DA9" w:rsidRPr="00186DA9" w:rsidDel="00597601" w:rsidRDefault="00164DDC" w:rsidP="00186DA9">
            <w:pPr>
              <w:widowControl/>
              <w:spacing w:after="0"/>
              <w:jc w:val="left"/>
              <w:rPr>
                <w:del w:id="1311" w:author="Sam Dent" w:date="2026-09-03T11:07:00Z" w16du:dateUtc="2026-09-03T10:07:00Z"/>
                <w:rFonts w:ascii="Aptos Narrow" w:hAnsi="Aptos Narrow"/>
                <w:color w:val="000000"/>
                <w:sz w:val="18"/>
                <w:szCs w:val="18"/>
              </w:rPr>
            </w:pPr>
            <w:del w:id="1312"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7BF4A928" w14:textId="31F09CA5" w:rsidTr="001E01A7">
        <w:tblPrEx>
          <w:tblW w:w="14373" w:type="dxa"/>
          <w:tblInd w:w="-455" w:type="dxa"/>
          <w:tblPrExChange w:id="1313" w:author="Sam Dent" w:date="2026-09-01T10:43:00Z" w16du:dateUtc="2026-09-01T09:43:00Z">
            <w:tblPrEx>
              <w:tblW w:w="14373" w:type="dxa"/>
              <w:tblInd w:w="-455" w:type="dxa"/>
            </w:tblPrEx>
          </w:tblPrExChange>
        </w:tblPrEx>
        <w:trPr>
          <w:trHeight w:val="240"/>
          <w:del w:id="1314" w:author="Sam Dent" w:date="2026-09-03T11:07:00Z"/>
          <w:trPrChange w:id="1315"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1316"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3A953EC8" w14:textId="77777777" w:rsidR="00186DA9" w:rsidRPr="00186DA9" w:rsidDel="00597601" w:rsidRDefault="00186DA9" w:rsidP="00186DA9">
            <w:pPr>
              <w:widowControl/>
              <w:spacing w:after="0"/>
              <w:jc w:val="left"/>
              <w:rPr>
                <w:del w:id="1317"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318"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0A965E91" w14:textId="77777777" w:rsidR="00186DA9" w:rsidRPr="00186DA9" w:rsidDel="00597601" w:rsidRDefault="00186DA9" w:rsidP="00186DA9">
            <w:pPr>
              <w:widowControl/>
              <w:spacing w:after="0"/>
              <w:jc w:val="left"/>
              <w:rPr>
                <w:del w:id="1319"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320"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45B6A755" w14:textId="3DAE4A7B" w:rsidR="00186DA9" w:rsidRPr="00186DA9" w:rsidDel="00597601" w:rsidRDefault="00186DA9" w:rsidP="00186DA9">
            <w:pPr>
              <w:widowControl/>
              <w:spacing w:after="0"/>
              <w:jc w:val="left"/>
              <w:rPr>
                <w:del w:id="1321" w:author="Sam Dent" w:date="2026-09-03T11:07:00Z" w16du:dateUtc="2026-09-03T10:07:00Z"/>
                <w:rFonts w:ascii="Aptos Narrow" w:hAnsi="Aptos Narrow"/>
                <w:color w:val="000000"/>
                <w:sz w:val="18"/>
                <w:szCs w:val="18"/>
              </w:rPr>
            </w:pPr>
            <w:del w:id="1322" w:author="Sam Dent" w:date="2026-06-05T05:51:00Z" w16du:dateUtc="2026-06-05T09:51:00Z">
              <w:r w:rsidRPr="00186DA9" w:rsidDel="00EF7E91">
                <w:rPr>
                  <w:rFonts w:ascii="Aptos Narrow" w:hAnsi="Aptos Narrow"/>
                  <w:color w:val="000000"/>
                  <w:sz w:val="18"/>
                  <w:szCs w:val="18"/>
                </w:rPr>
                <w:delText>4.4.43 Packaged RTU Sealing</w:delText>
              </w:r>
            </w:del>
          </w:p>
        </w:tc>
        <w:tc>
          <w:tcPr>
            <w:tcW w:w="2430" w:type="dxa"/>
            <w:tcBorders>
              <w:top w:val="nil"/>
              <w:left w:val="nil"/>
              <w:bottom w:val="single" w:sz="4" w:space="0" w:color="auto"/>
              <w:right w:val="single" w:sz="4" w:space="0" w:color="auto"/>
            </w:tcBorders>
            <w:vAlign w:val="center"/>
            <w:tcPrChange w:id="1323"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0B3E4CBC" w14:textId="05D7AA56" w:rsidR="00186DA9" w:rsidRPr="00186DA9" w:rsidDel="00597601" w:rsidRDefault="00186DA9" w:rsidP="00186DA9">
            <w:pPr>
              <w:widowControl/>
              <w:spacing w:after="0"/>
              <w:jc w:val="left"/>
              <w:rPr>
                <w:del w:id="1324" w:author="Sam Dent" w:date="2026-09-03T11:07:00Z" w16du:dateUtc="2026-09-03T10:07:00Z"/>
                <w:rFonts w:ascii="Aptos Narrow" w:hAnsi="Aptos Narrow"/>
                <w:color w:val="000000"/>
                <w:sz w:val="18"/>
                <w:szCs w:val="18"/>
              </w:rPr>
            </w:pPr>
            <w:del w:id="1325" w:author="Sam Dent" w:date="2026-06-05T05:51:00Z" w16du:dateUtc="2026-06-05T09:51:00Z">
              <w:r w:rsidRPr="00186DA9" w:rsidDel="00EF7E91">
                <w:rPr>
                  <w:rFonts w:ascii="Aptos Narrow" w:hAnsi="Aptos Narrow"/>
                  <w:color w:val="000000"/>
                  <w:sz w:val="18"/>
                  <w:szCs w:val="18"/>
                </w:rPr>
                <w:delText>CI-HVC-PRTU-V03-260101</w:delText>
              </w:r>
            </w:del>
          </w:p>
        </w:tc>
        <w:tc>
          <w:tcPr>
            <w:tcW w:w="947" w:type="dxa"/>
            <w:tcBorders>
              <w:top w:val="nil"/>
              <w:left w:val="nil"/>
              <w:bottom w:val="single" w:sz="4" w:space="0" w:color="auto"/>
              <w:right w:val="single" w:sz="4" w:space="0" w:color="auto"/>
            </w:tcBorders>
            <w:vAlign w:val="center"/>
            <w:tcPrChange w:id="1326"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70128E81" w14:textId="428F12F9" w:rsidR="00186DA9" w:rsidRPr="00186DA9" w:rsidDel="00597601" w:rsidRDefault="00186DA9" w:rsidP="00186DA9">
            <w:pPr>
              <w:widowControl/>
              <w:spacing w:after="0"/>
              <w:jc w:val="center"/>
              <w:rPr>
                <w:del w:id="1327" w:author="Sam Dent" w:date="2026-09-03T11:07:00Z" w16du:dateUtc="2026-09-03T10:07:00Z"/>
                <w:rFonts w:ascii="Aptos Narrow" w:hAnsi="Aptos Narrow"/>
                <w:color w:val="000000"/>
                <w:sz w:val="18"/>
                <w:szCs w:val="18"/>
              </w:rPr>
            </w:pPr>
            <w:del w:id="1328"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329"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2F1CC46" w14:textId="2BE67123" w:rsidR="00186DA9" w:rsidRPr="00186DA9" w:rsidDel="00597601" w:rsidRDefault="00186DA9" w:rsidP="00186DA9">
            <w:pPr>
              <w:widowControl/>
              <w:spacing w:after="0"/>
              <w:jc w:val="left"/>
              <w:rPr>
                <w:del w:id="1330" w:author="Sam Dent" w:date="2026-09-03T11:07:00Z" w16du:dateUtc="2026-09-03T10:07:00Z"/>
                <w:rFonts w:cs="Calibri"/>
                <w:color w:val="000000"/>
                <w:sz w:val="18"/>
                <w:szCs w:val="18"/>
              </w:rPr>
            </w:pPr>
            <w:del w:id="1331" w:author="Sam Dent" w:date="2026-06-05T05:51:00Z" w16du:dateUtc="2026-06-05T09:51:00Z">
              <w:r w:rsidRPr="00186DA9" w:rsidDel="00EF7E91">
                <w:rPr>
                  <w:rFonts w:cs="Calibri"/>
                  <w:color w:val="000000"/>
                  <w:sz w:val="18"/>
                  <w:szCs w:val="18"/>
                </w:rPr>
                <w:delText>Updated measure costs.</w:delText>
              </w:r>
            </w:del>
          </w:p>
        </w:tc>
        <w:tc>
          <w:tcPr>
            <w:tcW w:w="1078" w:type="dxa"/>
            <w:tcBorders>
              <w:top w:val="nil"/>
              <w:left w:val="nil"/>
              <w:bottom w:val="single" w:sz="4" w:space="0" w:color="auto"/>
              <w:right w:val="single" w:sz="4" w:space="0" w:color="auto"/>
            </w:tcBorders>
            <w:vAlign w:val="center"/>
            <w:tcPrChange w:id="1332"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61365200" w14:textId="30A00A3E" w:rsidR="00186DA9" w:rsidRPr="00186DA9" w:rsidDel="00597601" w:rsidRDefault="00186DA9" w:rsidP="00186DA9">
            <w:pPr>
              <w:widowControl/>
              <w:spacing w:after="0"/>
              <w:jc w:val="left"/>
              <w:rPr>
                <w:del w:id="1333" w:author="Sam Dent" w:date="2026-09-03T11:07:00Z" w16du:dateUtc="2026-09-03T10:07:00Z"/>
                <w:rFonts w:ascii="Aptos Narrow" w:hAnsi="Aptos Narrow"/>
                <w:color w:val="000000"/>
                <w:sz w:val="18"/>
                <w:szCs w:val="18"/>
              </w:rPr>
            </w:pPr>
            <w:del w:id="1334"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5120F558" w14:textId="2EC14E01" w:rsidTr="001E01A7">
        <w:tblPrEx>
          <w:tblW w:w="14373" w:type="dxa"/>
          <w:tblInd w:w="-455" w:type="dxa"/>
          <w:tblPrExChange w:id="1335" w:author="Sam Dent" w:date="2026-09-01T10:43:00Z" w16du:dateUtc="2026-09-01T09:43:00Z">
            <w:tblPrEx>
              <w:tblW w:w="14373" w:type="dxa"/>
              <w:tblInd w:w="-455" w:type="dxa"/>
            </w:tblPrEx>
          </w:tblPrExChange>
        </w:tblPrEx>
        <w:trPr>
          <w:trHeight w:val="720"/>
          <w:del w:id="1336" w:author="Sam Dent" w:date="2026-09-03T11:07:00Z"/>
          <w:trPrChange w:id="1337" w:author="Sam Dent" w:date="2026-09-01T10:43:00Z" w16du:dateUtc="2026-09-01T09:43:00Z">
            <w:trPr>
              <w:gridBefore w:val="3"/>
              <w:trHeight w:val="720"/>
            </w:trPr>
          </w:trPrChange>
        </w:trPr>
        <w:tc>
          <w:tcPr>
            <w:tcW w:w="1105" w:type="dxa"/>
            <w:vMerge/>
            <w:tcBorders>
              <w:top w:val="nil"/>
              <w:left w:val="single" w:sz="4" w:space="0" w:color="auto"/>
              <w:bottom w:val="single" w:sz="4" w:space="0" w:color="auto"/>
              <w:right w:val="single" w:sz="4" w:space="0" w:color="auto"/>
            </w:tcBorders>
            <w:vAlign w:val="center"/>
            <w:tcPrChange w:id="1338"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740A5798" w14:textId="77777777" w:rsidR="00186DA9" w:rsidRPr="00186DA9" w:rsidDel="00597601" w:rsidRDefault="00186DA9" w:rsidP="00186DA9">
            <w:pPr>
              <w:widowControl/>
              <w:spacing w:after="0"/>
              <w:jc w:val="left"/>
              <w:rPr>
                <w:del w:id="1339"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340"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4BCF49FE" w14:textId="77777777" w:rsidR="00186DA9" w:rsidRPr="00186DA9" w:rsidDel="00597601" w:rsidRDefault="00186DA9" w:rsidP="00186DA9">
            <w:pPr>
              <w:widowControl/>
              <w:spacing w:after="0"/>
              <w:jc w:val="left"/>
              <w:rPr>
                <w:del w:id="1341"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342"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6A568524" w14:textId="68FCECF4" w:rsidR="00186DA9" w:rsidRPr="00186DA9" w:rsidDel="00597601" w:rsidRDefault="00186DA9" w:rsidP="00186DA9">
            <w:pPr>
              <w:widowControl/>
              <w:spacing w:after="0"/>
              <w:jc w:val="left"/>
              <w:rPr>
                <w:del w:id="1343" w:author="Sam Dent" w:date="2026-09-03T11:07:00Z" w16du:dateUtc="2026-09-03T10:07:00Z"/>
                <w:rFonts w:ascii="Aptos Narrow" w:hAnsi="Aptos Narrow"/>
                <w:color w:val="000000"/>
                <w:sz w:val="18"/>
                <w:szCs w:val="18"/>
              </w:rPr>
            </w:pPr>
            <w:del w:id="1344" w:author="Sam Dent" w:date="2026-06-05T05:51:00Z" w16du:dateUtc="2026-06-05T09:51:00Z">
              <w:r w:rsidRPr="00186DA9" w:rsidDel="00EF7E91">
                <w:rPr>
                  <w:rFonts w:ascii="Aptos Narrow" w:hAnsi="Aptos Narrow"/>
                  <w:color w:val="000000"/>
                  <w:sz w:val="18"/>
                  <w:szCs w:val="18"/>
                </w:rPr>
                <w:delText>4.4.44 Commercial Ground Source and Ground Water Source Heat Pump</w:delText>
              </w:r>
            </w:del>
          </w:p>
        </w:tc>
        <w:tc>
          <w:tcPr>
            <w:tcW w:w="2430" w:type="dxa"/>
            <w:tcBorders>
              <w:top w:val="nil"/>
              <w:left w:val="nil"/>
              <w:bottom w:val="single" w:sz="4" w:space="0" w:color="auto"/>
              <w:right w:val="single" w:sz="4" w:space="0" w:color="auto"/>
            </w:tcBorders>
            <w:vAlign w:val="center"/>
            <w:tcPrChange w:id="1345"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143E9730" w14:textId="0CE930AC" w:rsidR="00186DA9" w:rsidRPr="00186DA9" w:rsidDel="00597601" w:rsidRDefault="00186DA9" w:rsidP="00186DA9">
            <w:pPr>
              <w:widowControl/>
              <w:spacing w:after="0"/>
              <w:jc w:val="left"/>
              <w:rPr>
                <w:del w:id="1346" w:author="Sam Dent" w:date="2026-09-03T11:07:00Z" w16du:dateUtc="2026-09-03T10:07:00Z"/>
                <w:rFonts w:ascii="Aptos Narrow" w:hAnsi="Aptos Narrow"/>
                <w:color w:val="000000"/>
                <w:sz w:val="18"/>
                <w:szCs w:val="18"/>
              </w:rPr>
            </w:pPr>
            <w:del w:id="1347" w:author="Sam Dent" w:date="2026-06-05T05:51:00Z" w16du:dateUtc="2026-06-05T09:51:00Z">
              <w:r w:rsidRPr="00186DA9" w:rsidDel="00EF7E91">
                <w:rPr>
                  <w:rFonts w:ascii="Aptos Narrow" w:hAnsi="Aptos Narrow"/>
                  <w:color w:val="000000"/>
                  <w:sz w:val="18"/>
                  <w:szCs w:val="18"/>
                </w:rPr>
                <w:delText>CI-HVC-GSHP-V10-260101</w:delText>
              </w:r>
            </w:del>
          </w:p>
        </w:tc>
        <w:tc>
          <w:tcPr>
            <w:tcW w:w="947" w:type="dxa"/>
            <w:tcBorders>
              <w:top w:val="nil"/>
              <w:left w:val="nil"/>
              <w:bottom w:val="single" w:sz="4" w:space="0" w:color="auto"/>
              <w:right w:val="single" w:sz="4" w:space="0" w:color="auto"/>
            </w:tcBorders>
            <w:vAlign w:val="center"/>
            <w:tcPrChange w:id="1348"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403ACF80" w14:textId="6C3D761D" w:rsidR="00186DA9" w:rsidRPr="00186DA9" w:rsidDel="00597601" w:rsidRDefault="00186DA9" w:rsidP="00186DA9">
            <w:pPr>
              <w:widowControl/>
              <w:spacing w:after="0"/>
              <w:jc w:val="center"/>
              <w:rPr>
                <w:del w:id="1349" w:author="Sam Dent" w:date="2026-09-03T11:07:00Z" w16du:dateUtc="2026-09-03T10:07:00Z"/>
                <w:rFonts w:ascii="Aptos Narrow" w:hAnsi="Aptos Narrow"/>
                <w:color w:val="000000"/>
                <w:sz w:val="18"/>
                <w:szCs w:val="18"/>
              </w:rPr>
            </w:pPr>
            <w:del w:id="1350"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351"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2B372AC8" w14:textId="626C3516" w:rsidR="00186DA9" w:rsidRPr="00186DA9" w:rsidDel="00597601" w:rsidRDefault="00186DA9" w:rsidP="00186DA9">
            <w:pPr>
              <w:widowControl/>
              <w:spacing w:after="0"/>
              <w:jc w:val="left"/>
              <w:rPr>
                <w:del w:id="1352" w:author="Sam Dent" w:date="2026-09-03T11:07:00Z" w16du:dateUtc="2026-09-03T10:07:00Z"/>
                <w:rFonts w:cs="Calibri"/>
                <w:color w:val="000000"/>
                <w:sz w:val="18"/>
                <w:szCs w:val="18"/>
              </w:rPr>
            </w:pPr>
            <w:del w:id="1353" w:author="Sam Dent" w:date="2026-06-05T05:51:00Z" w16du:dateUtc="2026-06-05T09:51:00Z">
              <w:r w:rsidRPr="00186DA9" w:rsidDel="00EF7E91">
                <w:rPr>
                  <w:rFonts w:cs="Calibri"/>
                  <w:color w:val="000000"/>
                  <w:sz w:val="18"/>
                  <w:szCs w:val="18"/>
                </w:rPr>
                <w:delText>Addition of language on possible ENERGY STAR retirement. Updated measure costs for residential sized units and avoided replacement costs based on new inflation rate</w:delText>
              </w:r>
            </w:del>
          </w:p>
        </w:tc>
        <w:tc>
          <w:tcPr>
            <w:tcW w:w="1078" w:type="dxa"/>
            <w:tcBorders>
              <w:top w:val="nil"/>
              <w:left w:val="nil"/>
              <w:bottom w:val="single" w:sz="4" w:space="0" w:color="auto"/>
              <w:right w:val="single" w:sz="4" w:space="0" w:color="auto"/>
            </w:tcBorders>
            <w:vAlign w:val="center"/>
            <w:tcPrChange w:id="1354"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7E7106DB" w14:textId="06B5C9AA" w:rsidR="00186DA9" w:rsidRPr="00186DA9" w:rsidDel="00597601" w:rsidRDefault="00186DA9" w:rsidP="00186DA9">
            <w:pPr>
              <w:widowControl/>
              <w:spacing w:after="0"/>
              <w:jc w:val="left"/>
              <w:rPr>
                <w:del w:id="1355" w:author="Sam Dent" w:date="2026-09-03T11:07:00Z" w16du:dateUtc="2026-09-03T10:07:00Z"/>
                <w:rFonts w:ascii="Aptos Narrow" w:hAnsi="Aptos Narrow"/>
                <w:color w:val="000000"/>
                <w:sz w:val="18"/>
                <w:szCs w:val="18"/>
              </w:rPr>
            </w:pPr>
            <w:del w:id="1356"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29BEE5FA" w14:textId="4418BCE1" w:rsidTr="001E01A7">
        <w:tblPrEx>
          <w:tblW w:w="14373" w:type="dxa"/>
          <w:tblInd w:w="-455" w:type="dxa"/>
          <w:tblPrExChange w:id="1357" w:author="Sam Dent" w:date="2026-09-01T10:43:00Z" w16du:dateUtc="2026-09-01T09:43:00Z">
            <w:tblPrEx>
              <w:tblW w:w="14373" w:type="dxa"/>
              <w:tblInd w:w="-455" w:type="dxa"/>
            </w:tblPrEx>
          </w:tblPrExChange>
        </w:tblPrEx>
        <w:trPr>
          <w:trHeight w:val="240"/>
          <w:del w:id="1358" w:author="Sam Dent" w:date="2026-09-03T11:07:00Z"/>
          <w:trPrChange w:id="1359"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1360"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78711F7C" w14:textId="77777777" w:rsidR="00186DA9" w:rsidRPr="00186DA9" w:rsidDel="00597601" w:rsidRDefault="00186DA9" w:rsidP="00186DA9">
            <w:pPr>
              <w:widowControl/>
              <w:spacing w:after="0"/>
              <w:jc w:val="left"/>
              <w:rPr>
                <w:del w:id="1361"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362"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26D1D52E" w14:textId="77777777" w:rsidR="00186DA9" w:rsidRPr="00186DA9" w:rsidDel="00597601" w:rsidRDefault="00186DA9" w:rsidP="00186DA9">
            <w:pPr>
              <w:widowControl/>
              <w:spacing w:after="0"/>
              <w:jc w:val="left"/>
              <w:rPr>
                <w:del w:id="1363"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364"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5AEC065F" w14:textId="6BD2F14B" w:rsidR="00186DA9" w:rsidRPr="00186DA9" w:rsidDel="00597601" w:rsidRDefault="00186DA9" w:rsidP="00186DA9">
            <w:pPr>
              <w:widowControl/>
              <w:spacing w:after="0"/>
              <w:jc w:val="left"/>
              <w:rPr>
                <w:del w:id="1365" w:author="Sam Dent" w:date="2026-09-03T11:07:00Z" w16du:dateUtc="2026-09-03T10:07:00Z"/>
                <w:rFonts w:ascii="Aptos Narrow" w:hAnsi="Aptos Narrow"/>
                <w:color w:val="000000"/>
                <w:sz w:val="18"/>
                <w:szCs w:val="18"/>
              </w:rPr>
            </w:pPr>
            <w:del w:id="1366" w:author="Sam Dent" w:date="2026-06-05T05:51:00Z" w16du:dateUtc="2026-06-05T09:51:00Z">
              <w:r w:rsidRPr="00186DA9" w:rsidDel="00EF7E91">
                <w:rPr>
                  <w:rFonts w:ascii="Aptos Narrow" w:hAnsi="Aptos Narrow"/>
                  <w:color w:val="000000"/>
                  <w:sz w:val="18"/>
                  <w:szCs w:val="18"/>
                </w:rPr>
                <w:delText>4.4.46 Server Room Temperature Set Back</w:delText>
              </w:r>
            </w:del>
          </w:p>
        </w:tc>
        <w:tc>
          <w:tcPr>
            <w:tcW w:w="2430" w:type="dxa"/>
            <w:tcBorders>
              <w:top w:val="nil"/>
              <w:left w:val="nil"/>
              <w:bottom w:val="single" w:sz="4" w:space="0" w:color="auto"/>
              <w:right w:val="single" w:sz="4" w:space="0" w:color="auto"/>
            </w:tcBorders>
            <w:vAlign w:val="center"/>
            <w:tcPrChange w:id="1367"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2BBD6159" w14:textId="5B948584" w:rsidR="00186DA9" w:rsidRPr="00186DA9" w:rsidDel="00597601" w:rsidRDefault="00186DA9" w:rsidP="00186DA9">
            <w:pPr>
              <w:widowControl/>
              <w:spacing w:after="0"/>
              <w:jc w:val="left"/>
              <w:rPr>
                <w:del w:id="1368" w:author="Sam Dent" w:date="2026-09-03T11:07:00Z" w16du:dateUtc="2026-09-03T10:07:00Z"/>
                <w:rFonts w:ascii="Aptos Narrow" w:hAnsi="Aptos Narrow"/>
                <w:color w:val="000000"/>
                <w:sz w:val="18"/>
                <w:szCs w:val="18"/>
              </w:rPr>
            </w:pPr>
            <w:del w:id="1369" w:author="Sam Dent" w:date="2026-06-05T05:51:00Z" w16du:dateUtc="2026-06-05T09:51:00Z">
              <w:r w:rsidRPr="00186DA9" w:rsidDel="00EF7E91">
                <w:rPr>
                  <w:rFonts w:ascii="Aptos Narrow" w:hAnsi="Aptos Narrow"/>
                  <w:color w:val="000000"/>
                  <w:sz w:val="18"/>
                  <w:szCs w:val="18"/>
                </w:rPr>
                <w:delText>CI-HVC-SRSB-V02-260101</w:delText>
              </w:r>
            </w:del>
          </w:p>
        </w:tc>
        <w:tc>
          <w:tcPr>
            <w:tcW w:w="947" w:type="dxa"/>
            <w:tcBorders>
              <w:top w:val="nil"/>
              <w:left w:val="nil"/>
              <w:bottom w:val="single" w:sz="4" w:space="0" w:color="auto"/>
              <w:right w:val="single" w:sz="4" w:space="0" w:color="auto"/>
            </w:tcBorders>
            <w:vAlign w:val="center"/>
            <w:tcPrChange w:id="1370"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1B4C7052" w14:textId="14AD68A7" w:rsidR="00186DA9" w:rsidRPr="00186DA9" w:rsidDel="00597601" w:rsidRDefault="00186DA9" w:rsidP="00186DA9">
            <w:pPr>
              <w:widowControl/>
              <w:spacing w:after="0"/>
              <w:jc w:val="center"/>
              <w:rPr>
                <w:del w:id="1371" w:author="Sam Dent" w:date="2026-09-03T11:07:00Z" w16du:dateUtc="2026-09-03T10:07:00Z"/>
                <w:rFonts w:ascii="Aptos Narrow" w:hAnsi="Aptos Narrow"/>
                <w:color w:val="000000"/>
                <w:sz w:val="18"/>
                <w:szCs w:val="18"/>
              </w:rPr>
            </w:pPr>
            <w:del w:id="1372"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373"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5E7DBD39" w14:textId="4A1B4EDE" w:rsidR="00186DA9" w:rsidRPr="00186DA9" w:rsidDel="00597601" w:rsidRDefault="00186DA9" w:rsidP="00186DA9">
            <w:pPr>
              <w:widowControl/>
              <w:spacing w:after="0"/>
              <w:jc w:val="left"/>
              <w:rPr>
                <w:del w:id="1374" w:author="Sam Dent" w:date="2026-09-03T11:07:00Z" w16du:dateUtc="2026-09-03T10:07:00Z"/>
                <w:rFonts w:ascii="Aptos Narrow" w:hAnsi="Aptos Narrow"/>
                <w:color w:val="000000"/>
                <w:sz w:val="18"/>
                <w:szCs w:val="18"/>
              </w:rPr>
            </w:pPr>
            <w:del w:id="1375" w:author="Sam Dent" w:date="2026-06-05T05:51:00Z" w16du:dateUtc="2026-06-05T09:51:00Z">
              <w:r w:rsidRPr="00186DA9" w:rsidDel="00EF7E91">
                <w:rPr>
                  <w:rFonts w:ascii="Aptos Narrow" w:hAnsi="Aptos Narrow"/>
                  <w:color w:val="000000"/>
                  <w:sz w:val="18"/>
                  <w:szCs w:val="18"/>
                </w:rPr>
                <w:delText>Minor updates</w:delText>
              </w:r>
            </w:del>
          </w:p>
        </w:tc>
        <w:tc>
          <w:tcPr>
            <w:tcW w:w="1078" w:type="dxa"/>
            <w:tcBorders>
              <w:top w:val="nil"/>
              <w:left w:val="nil"/>
              <w:bottom w:val="single" w:sz="4" w:space="0" w:color="auto"/>
              <w:right w:val="single" w:sz="4" w:space="0" w:color="auto"/>
            </w:tcBorders>
            <w:vAlign w:val="center"/>
            <w:tcPrChange w:id="1376"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18D11FD5" w14:textId="070629C5" w:rsidR="00186DA9" w:rsidRPr="00186DA9" w:rsidDel="00597601" w:rsidRDefault="00186DA9" w:rsidP="00186DA9">
            <w:pPr>
              <w:widowControl/>
              <w:spacing w:after="0"/>
              <w:jc w:val="left"/>
              <w:rPr>
                <w:del w:id="1377" w:author="Sam Dent" w:date="2026-09-03T11:07:00Z" w16du:dateUtc="2026-09-03T10:07:00Z"/>
                <w:rFonts w:ascii="Aptos Narrow" w:hAnsi="Aptos Narrow"/>
                <w:color w:val="000000"/>
                <w:sz w:val="18"/>
                <w:szCs w:val="18"/>
              </w:rPr>
            </w:pPr>
            <w:del w:id="1378"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03BFF60A" w14:textId="70E21E8B" w:rsidTr="001E01A7">
        <w:tblPrEx>
          <w:tblW w:w="14373" w:type="dxa"/>
          <w:tblInd w:w="-455" w:type="dxa"/>
          <w:tblPrExChange w:id="1379" w:author="Sam Dent" w:date="2026-09-01T10:43:00Z" w16du:dateUtc="2026-09-01T09:43:00Z">
            <w:tblPrEx>
              <w:tblW w:w="14373" w:type="dxa"/>
              <w:tblInd w:w="-455" w:type="dxa"/>
            </w:tblPrEx>
          </w:tblPrExChange>
        </w:tblPrEx>
        <w:trPr>
          <w:trHeight w:val="480"/>
          <w:del w:id="1380" w:author="Sam Dent" w:date="2026-09-03T11:07:00Z"/>
          <w:trPrChange w:id="1381"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382"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1B89791F" w14:textId="77777777" w:rsidR="00186DA9" w:rsidRPr="00186DA9" w:rsidDel="00597601" w:rsidRDefault="00186DA9" w:rsidP="00186DA9">
            <w:pPr>
              <w:widowControl/>
              <w:spacing w:after="0"/>
              <w:jc w:val="left"/>
              <w:rPr>
                <w:del w:id="1383"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384"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03F850D0" w14:textId="77777777" w:rsidR="00186DA9" w:rsidRPr="00186DA9" w:rsidDel="00597601" w:rsidRDefault="00186DA9" w:rsidP="00186DA9">
            <w:pPr>
              <w:widowControl/>
              <w:spacing w:after="0"/>
              <w:jc w:val="left"/>
              <w:rPr>
                <w:del w:id="1385"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386"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6840F807" w14:textId="261833D5" w:rsidR="00186DA9" w:rsidRPr="00186DA9" w:rsidDel="00597601" w:rsidRDefault="00186DA9" w:rsidP="00186DA9">
            <w:pPr>
              <w:widowControl/>
              <w:spacing w:after="0"/>
              <w:jc w:val="left"/>
              <w:rPr>
                <w:del w:id="1387" w:author="Sam Dent" w:date="2026-09-03T11:07:00Z" w16du:dateUtc="2026-09-03T10:07:00Z"/>
                <w:rFonts w:ascii="Aptos Narrow" w:hAnsi="Aptos Narrow"/>
                <w:color w:val="000000"/>
                <w:sz w:val="18"/>
                <w:szCs w:val="18"/>
              </w:rPr>
            </w:pPr>
            <w:del w:id="1388" w:author="Sam Dent" w:date="2026-06-05T05:51:00Z" w16du:dateUtc="2026-06-05T09:51:00Z">
              <w:r w:rsidRPr="00186DA9" w:rsidDel="00EF7E91">
                <w:rPr>
                  <w:rFonts w:ascii="Aptos Narrow" w:hAnsi="Aptos Narrow"/>
                  <w:color w:val="000000"/>
                  <w:sz w:val="18"/>
                  <w:szCs w:val="18"/>
                </w:rPr>
                <w:delText>4.4.48 Small Commercial Thermostats</w:delText>
              </w:r>
            </w:del>
          </w:p>
        </w:tc>
        <w:tc>
          <w:tcPr>
            <w:tcW w:w="2430" w:type="dxa"/>
            <w:tcBorders>
              <w:top w:val="nil"/>
              <w:left w:val="nil"/>
              <w:bottom w:val="single" w:sz="4" w:space="0" w:color="auto"/>
              <w:right w:val="single" w:sz="4" w:space="0" w:color="auto"/>
            </w:tcBorders>
            <w:vAlign w:val="center"/>
            <w:tcPrChange w:id="1389"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1F7814CA" w14:textId="1E5B0D41" w:rsidR="00186DA9" w:rsidRPr="00186DA9" w:rsidDel="00597601" w:rsidRDefault="00186DA9" w:rsidP="00186DA9">
            <w:pPr>
              <w:widowControl/>
              <w:spacing w:after="0"/>
              <w:jc w:val="left"/>
              <w:rPr>
                <w:del w:id="1390" w:author="Sam Dent" w:date="2026-09-03T11:07:00Z" w16du:dateUtc="2026-09-03T10:07:00Z"/>
                <w:rFonts w:ascii="Aptos Narrow" w:hAnsi="Aptos Narrow"/>
                <w:color w:val="000000"/>
                <w:sz w:val="18"/>
                <w:szCs w:val="18"/>
              </w:rPr>
            </w:pPr>
            <w:del w:id="1391" w:author="Sam Dent" w:date="2026-06-05T05:51:00Z" w16du:dateUtc="2026-06-05T09:51:00Z">
              <w:r w:rsidRPr="00186DA9" w:rsidDel="00EF7E91">
                <w:rPr>
                  <w:rFonts w:ascii="Aptos Narrow" w:hAnsi="Aptos Narrow"/>
                  <w:color w:val="000000"/>
                  <w:sz w:val="18"/>
                  <w:szCs w:val="18"/>
                </w:rPr>
                <w:delText>CI-HVC-THST-V08-260101</w:delText>
              </w:r>
            </w:del>
          </w:p>
        </w:tc>
        <w:tc>
          <w:tcPr>
            <w:tcW w:w="947" w:type="dxa"/>
            <w:tcBorders>
              <w:top w:val="nil"/>
              <w:left w:val="nil"/>
              <w:bottom w:val="single" w:sz="4" w:space="0" w:color="auto"/>
              <w:right w:val="single" w:sz="4" w:space="0" w:color="auto"/>
            </w:tcBorders>
            <w:vAlign w:val="center"/>
            <w:tcPrChange w:id="1392"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5CC2409B" w14:textId="3AA9C799" w:rsidR="00186DA9" w:rsidRPr="00186DA9" w:rsidDel="00597601" w:rsidRDefault="00186DA9" w:rsidP="00186DA9">
            <w:pPr>
              <w:widowControl/>
              <w:spacing w:after="0"/>
              <w:jc w:val="center"/>
              <w:rPr>
                <w:del w:id="1393" w:author="Sam Dent" w:date="2026-09-03T11:07:00Z" w16du:dateUtc="2026-09-03T10:07:00Z"/>
                <w:rFonts w:ascii="Aptos Narrow" w:hAnsi="Aptos Narrow"/>
                <w:color w:val="000000"/>
                <w:sz w:val="18"/>
                <w:szCs w:val="18"/>
              </w:rPr>
            </w:pPr>
            <w:del w:id="1394"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395"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23354F21" w14:textId="167FAA02" w:rsidR="00186DA9" w:rsidRPr="00186DA9" w:rsidDel="00597601" w:rsidRDefault="00186DA9" w:rsidP="00186DA9">
            <w:pPr>
              <w:widowControl/>
              <w:spacing w:after="0"/>
              <w:jc w:val="left"/>
              <w:rPr>
                <w:del w:id="1396" w:author="Sam Dent" w:date="2026-09-03T11:07:00Z" w16du:dateUtc="2026-09-03T10:07:00Z"/>
                <w:rFonts w:ascii="Aptos Narrow" w:hAnsi="Aptos Narrow"/>
                <w:color w:val="000000"/>
                <w:sz w:val="18"/>
                <w:szCs w:val="18"/>
              </w:rPr>
            </w:pPr>
            <w:del w:id="1397" w:author="Sam Dent" w:date="2026-06-05T05:51:00Z" w16du:dateUtc="2026-06-05T09:51:00Z">
              <w:r w:rsidRPr="00186DA9" w:rsidDel="00EF7E91">
                <w:rPr>
                  <w:rFonts w:ascii="Aptos Narrow" w:hAnsi="Aptos Narrow"/>
                  <w:color w:val="000000"/>
                  <w:sz w:val="18"/>
                  <w:szCs w:val="18"/>
                </w:rPr>
                <w:delText>Updates to default HSPF2, SEER2, EER2 and AFUE assumptions based upon GDS Baseline Study data.</w:delText>
              </w:r>
            </w:del>
          </w:p>
        </w:tc>
        <w:tc>
          <w:tcPr>
            <w:tcW w:w="1078" w:type="dxa"/>
            <w:tcBorders>
              <w:top w:val="nil"/>
              <w:left w:val="nil"/>
              <w:bottom w:val="single" w:sz="4" w:space="0" w:color="auto"/>
              <w:right w:val="single" w:sz="4" w:space="0" w:color="auto"/>
            </w:tcBorders>
            <w:vAlign w:val="center"/>
            <w:tcPrChange w:id="1398"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4F297024" w14:textId="66778C56" w:rsidR="00186DA9" w:rsidRPr="00186DA9" w:rsidDel="00597601" w:rsidRDefault="00164DDC" w:rsidP="00186DA9">
            <w:pPr>
              <w:widowControl/>
              <w:spacing w:after="0"/>
              <w:jc w:val="left"/>
              <w:rPr>
                <w:del w:id="1399" w:author="Sam Dent" w:date="2026-09-03T11:07:00Z" w16du:dateUtc="2026-09-03T10:07:00Z"/>
                <w:rFonts w:ascii="Aptos Narrow" w:hAnsi="Aptos Narrow"/>
                <w:color w:val="000000"/>
                <w:sz w:val="18"/>
                <w:szCs w:val="18"/>
              </w:rPr>
            </w:pPr>
            <w:del w:id="1400"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4A829503" w14:textId="5D951ABE" w:rsidTr="001E01A7">
        <w:tblPrEx>
          <w:tblW w:w="14373" w:type="dxa"/>
          <w:tblInd w:w="-455" w:type="dxa"/>
          <w:tblPrExChange w:id="1401" w:author="Sam Dent" w:date="2026-09-01T10:43:00Z" w16du:dateUtc="2026-09-01T09:43:00Z">
            <w:tblPrEx>
              <w:tblW w:w="14373" w:type="dxa"/>
              <w:tblInd w:w="-455" w:type="dxa"/>
            </w:tblPrEx>
          </w:tblPrExChange>
        </w:tblPrEx>
        <w:trPr>
          <w:trHeight w:val="480"/>
          <w:del w:id="1402" w:author="Sam Dent" w:date="2026-09-03T11:07:00Z"/>
          <w:trPrChange w:id="1403"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404"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764E92C1" w14:textId="77777777" w:rsidR="00186DA9" w:rsidRPr="00186DA9" w:rsidDel="00597601" w:rsidRDefault="00186DA9" w:rsidP="00186DA9">
            <w:pPr>
              <w:widowControl/>
              <w:spacing w:after="0"/>
              <w:jc w:val="left"/>
              <w:rPr>
                <w:del w:id="1405"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406"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3F60EE00" w14:textId="77777777" w:rsidR="00186DA9" w:rsidRPr="00186DA9" w:rsidDel="00597601" w:rsidRDefault="00186DA9" w:rsidP="00186DA9">
            <w:pPr>
              <w:widowControl/>
              <w:spacing w:after="0"/>
              <w:jc w:val="left"/>
              <w:rPr>
                <w:del w:id="1407"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408"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04974175" w14:textId="470B4A98" w:rsidR="00186DA9" w:rsidRPr="00186DA9" w:rsidDel="00597601" w:rsidRDefault="00186DA9" w:rsidP="00186DA9">
            <w:pPr>
              <w:widowControl/>
              <w:spacing w:after="0"/>
              <w:jc w:val="left"/>
              <w:rPr>
                <w:del w:id="1409" w:author="Sam Dent" w:date="2026-09-03T11:07:00Z" w16du:dateUtc="2026-09-03T10:07:00Z"/>
                <w:rFonts w:ascii="Aptos Narrow" w:hAnsi="Aptos Narrow"/>
                <w:color w:val="000000"/>
                <w:sz w:val="18"/>
                <w:szCs w:val="18"/>
              </w:rPr>
            </w:pPr>
            <w:del w:id="1410" w:author="Sam Dent" w:date="2026-06-05T05:51:00Z" w16du:dateUtc="2026-06-05T09:51:00Z">
              <w:r w:rsidRPr="00186DA9" w:rsidDel="00EF7E91">
                <w:rPr>
                  <w:rFonts w:ascii="Aptos Narrow" w:hAnsi="Aptos Narrow"/>
                  <w:color w:val="000000"/>
                  <w:sz w:val="18"/>
                  <w:szCs w:val="18"/>
                </w:rPr>
                <w:delText>4.4.51 Advanced Rooftop Controls with High Rotor Pole Switch Reluctance Motors</w:delText>
              </w:r>
            </w:del>
          </w:p>
        </w:tc>
        <w:tc>
          <w:tcPr>
            <w:tcW w:w="2430" w:type="dxa"/>
            <w:tcBorders>
              <w:top w:val="nil"/>
              <w:left w:val="nil"/>
              <w:bottom w:val="single" w:sz="4" w:space="0" w:color="auto"/>
              <w:right w:val="single" w:sz="4" w:space="0" w:color="auto"/>
            </w:tcBorders>
            <w:vAlign w:val="center"/>
            <w:tcPrChange w:id="1411"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39B6D59C" w14:textId="673DC068" w:rsidR="00186DA9" w:rsidRPr="00186DA9" w:rsidDel="00597601" w:rsidRDefault="00186DA9" w:rsidP="00186DA9">
            <w:pPr>
              <w:widowControl/>
              <w:spacing w:after="0"/>
              <w:jc w:val="left"/>
              <w:rPr>
                <w:del w:id="1412" w:author="Sam Dent" w:date="2026-09-03T11:07:00Z" w16du:dateUtc="2026-09-03T10:07:00Z"/>
                <w:rFonts w:ascii="Aptos Narrow" w:hAnsi="Aptos Narrow"/>
                <w:color w:val="000000"/>
                <w:sz w:val="18"/>
                <w:szCs w:val="18"/>
              </w:rPr>
            </w:pPr>
            <w:del w:id="1413" w:author="Sam Dent" w:date="2026-06-05T05:51:00Z" w16du:dateUtc="2026-06-05T09:51:00Z">
              <w:r w:rsidRPr="00186DA9" w:rsidDel="00EF7E91">
                <w:rPr>
                  <w:rFonts w:ascii="Aptos Narrow" w:hAnsi="Aptos Narrow"/>
                  <w:color w:val="000000"/>
                  <w:sz w:val="18"/>
                  <w:szCs w:val="18"/>
                </w:rPr>
                <w:delText>CI-HVC-HSRM-V07-260101</w:delText>
              </w:r>
            </w:del>
          </w:p>
        </w:tc>
        <w:tc>
          <w:tcPr>
            <w:tcW w:w="947" w:type="dxa"/>
            <w:tcBorders>
              <w:top w:val="nil"/>
              <w:left w:val="nil"/>
              <w:bottom w:val="single" w:sz="4" w:space="0" w:color="auto"/>
              <w:right w:val="single" w:sz="4" w:space="0" w:color="auto"/>
            </w:tcBorders>
            <w:vAlign w:val="center"/>
            <w:tcPrChange w:id="1414"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362D8CAD" w14:textId="6FCB59B7" w:rsidR="00186DA9" w:rsidRPr="00186DA9" w:rsidDel="00597601" w:rsidRDefault="00186DA9" w:rsidP="00186DA9">
            <w:pPr>
              <w:widowControl/>
              <w:spacing w:after="0"/>
              <w:jc w:val="center"/>
              <w:rPr>
                <w:del w:id="1415" w:author="Sam Dent" w:date="2026-09-03T11:07:00Z" w16du:dateUtc="2026-09-03T10:07:00Z"/>
                <w:rFonts w:ascii="Aptos Narrow" w:hAnsi="Aptos Narrow"/>
                <w:color w:val="000000"/>
                <w:sz w:val="18"/>
                <w:szCs w:val="18"/>
              </w:rPr>
            </w:pPr>
            <w:del w:id="1416"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417"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0C7A9BDF" w14:textId="09893538" w:rsidR="00186DA9" w:rsidRPr="00186DA9" w:rsidDel="00597601" w:rsidRDefault="00186DA9" w:rsidP="00186DA9">
            <w:pPr>
              <w:widowControl/>
              <w:spacing w:after="0"/>
              <w:jc w:val="left"/>
              <w:rPr>
                <w:del w:id="1418" w:author="Sam Dent" w:date="2026-09-03T11:07:00Z" w16du:dateUtc="2026-09-03T10:07:00Z"/>
                <w:rFonts w:ascii="Aptos Narrow" w:hAnsi="Aptos Narrow"/>
                <w:color w:val="000000"/>
                <w:sz w:val="18"/>
                <w:szCs w:val="18"/>
              </w:rPr>
            </w:pPr>
            <w:del w:id="1419" w:author="Sam Dent" w:date="2026-06-05T05:51:00Z" w16du:dateUtc="2026-06-05T09:51:00Z">
              <w:r w:rsidRPr="00186DA9" w:rsidDel="00EF7E91">
                <w:rPr>
                  <w:rFonts w:ascii="Aptos Narrow" w:hAnsi="Aptos Narrow"/>
                  <w:color w:val="000000"/>
                  <w:sz w:val="18"/>
                  <w:szCs w:val="18"/>
                </w:rPr>
                <w:delText>Updates to default SEER2 and EER2 assumptions based upon GDS Baseline Study data.</w:delText>
              </w:r>
            </w:del>
          </w:p>
        </w:tc>
        <w:tc>
          <w:tcPr>
            <w:tcW w:w="1078" w:type="dxa"/>
            <w:tcBorders>
              <w:top w:val="nil"/>
              <w:left w:val="nil"/>
              <w:bottom w:val="single" w:sz="4" w:space="0" w:color="auto"/>
              <w:right w:val="single" w:sz="4" w:space="0" w:color="auto"/>
            </w:tcBorders>
            <w:vAlign w:val="center"/>
            <w:tcPrChange w:id="1420"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56BA7760" w14:textId="731A64FC" w:rsidR="00186DA9" w:rsidRPr="00186DA9" w:rsidDel="00597601" w:rsidRDefault="00164DDC" w:rsidP="00186DA9">
            <w:pPr>
              <w:widowControl/>
              <w:spacing w:after="0"/>
              <w:jc w:val="left"/>
              <w:rPr>
                <w:del w:id="1421" w:author="Sam Dent" w:date="2026-09-03T11:07:00Z" w16du:dateUtc="2026-09-03T10:07:00Z"/>
                <w:rFonts w:ascii="Aptos Narrow" w:hAnsi="Aptos Narrow"/>
                <w:color w:val="000000"/>
                <w:sz w:val="18"/>
                <w:szCs w:val="18"/>
              </w:rPr>
            </w:pPr>
            <w:del w:id="1422"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0275C704" w14:textId="49B9C186" w:rsidTr="001E01A7">
        <w:tblPrEx>
          <w:tblW w:w="14373" w:type="dxa"/>
          <w:tblInd w:w="-455" w:type="dxa"/>
          <w:tblPrExChange w:id="1423" w:author="Sam Dent" w:date="2026-09-01T10:43:00Z" w16du:dateUtc="2026-09-01T09:43:00Z">
            <w:tblPrEx>
              <w:tblW w:w="14373" w:type="dxa"/>
              <w:tblInd w:w="-455" w:type="dxa"/>
            </w:tblPrEx>
          </w:tblPrExChange>
        </w:tblPrEx>
        <w:trPr>
          <w:trHeight w:val="240"/>
          <w:del w:id="1424" w:author="Sam Dent" w:date="2026-09-03T11:07:00Z"/>
          <w:trPrChange w:id="1425"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1426"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0E9B6697" w14:textId="77777777" w:rsidR="00186DA9" w:rsidRPr="00186DA9" w:rsidDel="00597601" w:rsidRDefault="00186DA9" w:rsidP="00186DA9">
            <w:pPr>
              <w:widowControl/>
              <w:spacing w:after="0"/>
              <w:jc w:val="left"/>
              <w:rPr>
                <w:del w:id="1427"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428"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7ABB61CE" w14:textId="77777777" w:rsidR="00186DA9" w:rsidRPr="00186DA9" w:rsidDel="00597601" w:rsidRDefault="00186DA9" w:rsidP="00186DA9">
            <w:pPr>
              <w:widowControl/>
              <w:spacing w:after="0"/>
              <w:jc w:val="left"/>
              <w:rPr>
                <w:del w:id="1429"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430"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01A40976" w14:textId="1E2E0559" w:rsidR="00186DA9" w:rsidRPr="00186DA9" w:rsidDel="00597601" w:rsidRDefault="00186DA9" w:rsidP="00186DA9">
            <w:pPr>
              <w:widowControl/>
              <w:spacing w:after="0"/>
              <w:jc w:val="left"/>
              <w:rPr>
                <w:del w:id="1431" w:author="Sam Dent" w:date="2026-09-03T11:07:00Z" w16du:dateUtc="2026-09-03T10:07:00Z"/>
                <w:rFonts w:ascii="Aptos Narrow" w:hAnsi="Aptos Narrow"/>
                <w:color w:val="000000"/>
                <w:sz w:val="18"/>
                <w:szCs w:val="18"/>
              </w:rPr>
            </w:pPr>
            <w:del w:id="1432" w:author="Sam Dent" w:date="2026-06-05T05:51:00Z" w16du:dateUtc="2026-06-05T09:51:00Z">
              <w:r w:rsidRPr="00186DA9" w:rsidDel="00EF7E91">
                <w:rPr>
                  <w:rFonts w:ascii="Aptos Narrow" w:hAnsi="Aptos Narrow"/>
                  <w:color w:val="000000"/>
                  <w:sz w:val="18"/>
                  <w:szCs w:val="18"/>
                </w:rPr>
                <w:delText>4.4.55 Commercial Gas Heat Pump</w:delText>
              </w:r>
            </w:del>
          </w:p>
        </w:tc>
        <w:tc>
          <w:tcPr>
            <w:tcW w:w="2430" w:type="dxa"/>
            <w:tcBorders>
              <w:top w:val="nil"/>
              <w:left w:val="nil"/>
              <w:bottom w:val="single" w:sz="4" w:space="0" w:color="auto"/>
              <w:right w:val="single" w:sz="4" w:space="0" w:color="auto"/>
            </w:tcBorders>
            <w:vAlign w:val="center"/>
            <w:tcPrChange w:id="1433"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0D0B9D75" w14:textId="4DF72AB3" w:rsidR="00186DA9" w:rsidRPr="00186DA9" w:rsidDel="00597601" w:rsidRDefault="00186DA9" w:rsidP="00186DA9">
            <w:pPr>
              <w:widowControl/>
              <w:spacing w:after="0"/>
              <w:jc w:val="left"/>
              <w:rPr>
                <w:del w:id="1434" w:author="Sam Dent" w:date="2026-09-03T11:07:00Z" w16du:dateUtc="2026-09-03T10:07:00Z"/>
                <w:rFonts w:ascii="Aptos Narrow" w:hAnsi="Aptos Narrow"/>
                <w:color w:val="000000"/>
                <w:sz w:val="18"/>
                <w:szCs w:val="18"/>
              </w:rPr>
            </w:pPr>
            <w:del w:id="1435" w:author="Sam Dent" w:date="2026-06-05T05:51:00Z" w16du:dateUtc="2026-06-05T09:51:00Z">
              <w:r w:rsidRPr="00186DA9" w:rsidDel="00EF7E91">
                <w:rPr>
                  <w:rFonts w:ascii="Aptos Narrow" w:hAnsi="Aptos Narrow"/>
                  <w:color w:val="000000"/>
                  <w:sz w:val="18"/>
                  <w:szCs w:val="18"/>
                </w:rPr>
                <w:delText>CI-HVC-GFHP-V05-260101</w:delText>
              </w:r>
            </w:del>
          </w:p>
        </w:tc>
        <w:tc>
          <w:tcPr>
            <w:tcW w:w="947" w:type="dxa"/>
            <w:tcBorders>
              <w:top w:val="nil"/>
              <w:left w:val="nil"/>
              <w:bottom w:val="single" w:sz="4" w:space="0" w:color="auto"/>
              <w:right w:val="single" w:sz="4" w:space="0" w:color="auto"/>
            </w:tcBorders>
            <w:vAlign w:val="center"/>
            <w:tcPrChange w:id="1436"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11A43DB7" w14:textId="156B3C5B" w:rsidR="00186DA9" w:rsidRPr="00186DA9" w:rsidDel="00597601" w:rsidRDefault="00186DA9" w:rsidP="00186DA9">
            <w:pPr>
              <w:widowControl/>
              <w:spacing w:after="0"/>
              <w:jc w:val="center"/>
              <w:rPr>
                <w:del w:id="1437" w:author="Sam Dent" w:date="2026-09-03T11:07:00Z" w16du:dateUtc="2026-09-03T10:07:00Z"/>
                <w:rFonts w:ascii="Aptos Narrow" w:hAnsi="Aptos Narrow"/>
                <w:color w:val="000000"/>
                <w:sz w:val="18"/>
                <w:szCs w:val="18"/>
              </w:rPr>
            </w:pPr>
            <w:del w:id="1438"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439"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64E05AE6" w14:textId="173989E1" w:rsidR="00186DA9" w:rsidRPr="00186DA9" w:rsidDel="00597601" w:rsidRDefault="00186DA9" w:rsidP="00186DA9">
            <w:pPr>
              <w:widowControl/>
              <w:spacing w:after="0"/>
              <w:jc w:val="left"/>
              <w:rPr>
                <w:del w:id="1440" w:author="Sam Dent" w:date="2026-09-03T11:07:00Z" w16du:dateUtc="2026-09-03T10:07:00Z"/>
                <w:rFonts w:ascii="Aptos Narrow" w:hAnsi="Aptos Narrow"/>
                <w:color w:val="000000"/>
                <w:sz w:val="18"/>
                <w:szCs w:val="18"/>
              </w:rPr>
            </w:pPr>
            <w:del w:id="1441" w:author="Sam Dent" w:date="2026-06-05T05:51:00Z" w16du:dateUtc="2026-06-05T09:51:00Z">
              <w:r w:rsidRPr="00186DA9" w:rsidDel="00EF7E91">
                <w:rPr>
                  <w:rFonts w:ascii="Aptos Narrow" w:hAnsi="Aptos Narrow"/>
                  <w:color w:val="000000"/>
                  <w:sz w:val="18"/>
                  <w:szCs w:val="18"/>
                </w:rPr>
                <w:delText>Fuel switch example updated</w:delText>
              </w:r>
            </w:del>
          </w:p>
        </w:tc>
        <w:tc>
          <w:tcPr>
            <w:tcW w:w="1078" w:type="dxa"/>
            <w:tcBorders>
              <w:top w:val="nil"/>
              <w:left w:val="nil"/>
              <w:bottom w:val="single" w:sz="4" w:space="0" w:color="auto"/>
              <w:right w:val="single" w:sz="4" w:space="0" w:color="auto"/>
            </w:tcBorders>
            <w:vAlign w:val="center"/>
            <w:tcPrChange w:id="1442"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0E0C21B5" w14:textId="56A0FE1F" w:rsidR="00186DA9" w:rsidRPr="00186DA9" w:rsidDel="00597601" w:rsidRDefault="00186DA9" w:rsidP="00186DA9">
            <w:pPr>
              <w:widowControl/>
              <w:spacing w:after="0"/>
              <w:jc w:val="left"/>
              <w:rPr>
                <w:del w:id="1443" w:author="Sam Dent" w:date="2026-09-03T11:07:00Z" w16du:dateUtc="2026-09-03T10:07:00Z"/>
                <w:rFonts w:ascii="Aptos Narrow" w:hAnsi="Aptos Narrow"/>
                <w:color w:val="000000"/>
                <w:sz w:val="18"/>
                <w:szCs w:val="18"/>
              </w:rPr>
            </w:pPr>
            <w:del w:id="1444"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51BD9794" w14:textId="702046A0" w:rsidTr="001E01A7">
        <w:tblPrEx>
          <w:tblW w:w="14373" w:type="dxa"/>
          <w:tblInd w:w="-455" w:type="dxa"/>
          <w:tblPrExChange w:id="1445" w:author="Sam Dent" w:date="2026-09-01T10:43:00Z" w16du:dateUtc="2026-09-01T09:43:00Z">
            <w:tblPrEx>
              <w:tblW w:w="14373" w:type="dxa"/>
              <w:tblInd w:w="-455" w:type="dxa"/>
            </w:tblPrEx>
          </w:tblPrExChange>
        </w:tblPrEx>
        <w:trPr>
          <w:trHeight w:val="480"/>
          <w:del w:id="1446" w:author="Sam Dent" w:date="2026-09-03T11:07:00Z"/>
          <w:trPrChange w:id="1447"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448"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7B60A902" w14:textId="77777777" w:rsidR="00186DA9" w:rsidRPr="00186DA9" w:rsidDel="00597601" w:rsidRDefault="00186DA9" w:rsidP="00186DA9">
            <w:pPr>
              <w:widowControl/>
              <w:spacing w:after="0"/>
              <w:jc w:val="left"/>
              <w:rPr>
                <w:del w:id="1449"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450"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4640B9A6" w14:textId="77777777" w:rsidR="00186DA9" w:rsidRPr="00186DA9" w:rsidDel="00597601" w:rsidRDefault="00186DA9" w:rsidP="00186DA9">
            <w:pPr>
              <w:widowControl/>
              <w:spacing w:after="0"/>
              <w:jc w:val="left"/>
              <w:rPr>
                <w:del w:id="1451"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452"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3C1EF2E4" w14:textId="1E2C06A4" w:rsidR="00186DA9" w:rsidRPr="00186DA9" w:rsidDel="00597601" w:rsidRDefault="00186DA9" w:rsidP="00186DA9">
            <w:pPr>
              <w:widowControl/>
              <w:spacing w:after="0"/>
              <w:jc w:val="left"/>
              <w:rPr>
                <w:del w:id="1453" w:author="Sam Dent" w:date="2026-09-03T11:07:00Z" w16du:dateUtc="2026-09-03T10:07:00Z"/>
                <w:rFonts w:ascii="Aptos Narrow" w:hAnsi="Aptos Narrow"/>
                <w:color w:val="000000"/>
                <w:sz w:val="18"/>
                <w:szCs w:val="18"/>
              </w:rPr>
            </w:pPr>
            <w:del w:id="1454" w:author="Sam Dent" w:date="2026-06-05T05:51:00Z" w16du:dateUtc="2026-06-05T09:51:00Z">
              <w:r w:rsidRPr="00186DA9" w:rsidDel="00EF7E91">
                <w:rPr>
                  <w:rFonts w:ascii="Aptos Narrow" w:hAnsi="Aptos Narrow"/>
                  <w:color w:val="000000"/>
                  <w:sz w:val="18"/>
                  <w:szCs w:val="18"/>
                </w:rPr>
                <w:delText>4.4.56 Commercial Duct Sealing</w:delText>
              </w:r>
            </w:del>
          </w:p>
        </w:tc>
        <w:tc>
          <w:tcPr>
            <w:tcW w:w="2430" w:type="dxa"/>
            <w:tcBorders>
              <w:top w:val="nil"/>
              <w:left w:val="nil"/>
              <w:bottom w:val="single" w:sz="4" w:space="0" w:color="auto"/>
              <w:right w:val="single" w:sz="4" w:space="0" w:color="auto"/>
            </w:tcBorders>
            <w:vAlign w:val="center"/>
            <w:tcPrChange w:id="1455"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0A58E9A7" w14:textId="761852C3" w:rsidR="00186DA9" w:rsidRPr="00186DA9" w:rsidDel="00597601" w:rsidRDefault="00186DA9" w:rsidP="00186DA9">
            <w:pPr>
              <w:widowControl/>
              <w:spacing w:after="0"/>
              <w:jc w:val="left"/>
              <w:rPr>
                <w:del w:id="1456" w:author="Sam Dent" w:date="2026-09-03T11:07:00Z" w16du:dateUtc="2026-09-03T10:07:00Z"/>
                <w:rFonts w:ascii="Aptos Narrow" w:hAnsi="Aptos Narrow"/>
                <w:color w:val="000000"/>
                <w:sz w:val="18"/>
                <w:szCs w:val="18"/>
              </w:rPr>
            </w:pPr>
            <w:del w:id="1457" w:author="Sam Dent" w:date="2026-06-05T05:51:00Z" w16du:dateUtc="2026-06-05T09:51:00Z">
              <w:r w:rsidRPr="00186DA9" w:rsidDel="00EF7E91">
                <w:rPr>
                  <w:rFonts w:ascii="Aptos Narrow" w:hAnsi="Aptos Narrow"/>
                  <w:color w:val="000000"/>
                  <w:sz w:val="18"/>
                  <w:szCs w:val="18"/>
                </w:rPr>
                <w:delText>CI-HVC-DSEAL-V03-260101</w:delText>
              </w:r>
            </w:del>
          </w:p>
        </w:tc>
        <w:tc>
          <w:tcPr>
            <w:tcW w:w="947" w:type="dxa"/>
            <w:tcBorders>
              <w:top w:val="nil"/>
              <w:left w:val="nil"/>
              <w:bottom w:val="single" w:sz="4" w:space="0" w:color="auto"/>
              <w:right w:val="single" w:sz="4" w:space="0" w:color="auto"/>
            </w:tcBorders>
            <w:vAlign w:val="center"/>
            <w:tcPrChange w:id="1458"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10085076" w14:textId="39651661" w:rsidR="00186DA9" w:rsidRPr="00186DA9" w:rsidDel="00597601" w:rsidRDefault="00186DA9" w:rsidP="00186DA9">
            <w:pPr>
              <w:widowControl/>
              <w:spacing w:after="0"/>
              <w:jc w:val="center"/>
              <w:rPr>
                <w:del w:id="1459" w:author="Sam Dent" w:date="2026-09-03T11:07:00Z" w16du:dateUtc="2026-09-03T10:07:00Z"/>
                <w:rFonts w:ascii="Aptos Narrow" w:hAnsi="Aptos Narrow"/>
                <w:color w:val="000000"/>
                <w:sz w:val="18"/>
                <w:szCs w:val="18"/>
              </w:rPr>
            </w:pPr>
            <w:del w:id="1460"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461"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2A037976" w14:textId="668FE585" w:rsidR="00186DA9" w:rsidRPr="00186DA9" w:rsidDel="00597601" w:rsidRDefault="00186DA9" w:rsidP="00186DA9">
            <w:pPr>
              <w:widowControl/>
              <w:spacing w:after="0"/>
              <w:jc w:val="left"/>
              <w:rPr>
                <w:del w:id="1462" w:author="Sam Dent" w:date="2026-09-03T11:07:00Z" w16du:dateUtc="2026-09-03T10:07:00Z"/>
                <w:rFonts w:ascii="Aptos Narrow" w:hAnsi="Aptos Narrow"/>
                <w:color w:val="000000"/>
                <w:sz w:val="18"/>
                <w:szCs w:val="18"/>
              </w:rPr>
            </w:pPr>
            <w:del w:id="1463" w:author="Sam Dent" w:date="2026-06-05T05:51:00Z" w16du:dateUtc="2026-06-05T09:51:00Z">
              <w:r w:rsidRPr="00186DA9" w:rsidDel="00EF7E91">
                <w:rPr>
                  <w:rFonts w:ascii="Aptos Narrow" w:hAnsi="Aptos Narrow"/>
                  <w:color w:val="000000"/>
                  <w:sz w:val="18"/>
                  <w:szCs w:val="18"/>
                </w:rPr>
                <w:delText>Updates to default HSPF2, SEER2, EER2 and AFUE assumptions based upon GDS Baseline Study data.</w:delText>
              </w:r>
            </w:del>
          </w:p>
        </w:tc>
        <w:tc>
          <w:tcPr>
            <w:tcW w:w="1078" w:type="dxa"/>
            <w:tcBorders>
              <w:top w:val="nil"/>
              <w:left w:val="nil"/>
              <w:bottom w:val="single" w:sz="4" w:space="0" w:color="auto"/>
              <w:right w:val="single" w:sz="4" w:space="0" w:color="auto"/>
            </w:tcBorders>
            <w:vAlign w:val="center"/>
            <w:tcPrChange w:id="1464"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62577F5A" w14:textId="6F0A5BE3" w:rsidR="00186DA9" w:rsidRPr="00186DA9" w:rsidDel="00597601" w:rsidRDefault="00164DDC" w:rsidP="00186DA9">
            <w:pPr>
              <w:widowControl/>
              <w:spacing w:after="0"/>
              <w:jc w:val="left"/>
              <w:rPr>
                <w:del w:id="1465" w:author="Sam Dent" w:date="2026-09-03T11:07:00Z" w16du:dateUtc="2026-09-03T10:07:00Z"/>
                <w:rFonts w:ascii="Aptos Narrow" w:hAnsi="Aptos Narrow"/>
                <w:color w:val="000000"/>
                <w:sz w:val="18"/>
                <w:szCs w:val="18"/>
              </w:rPr>
            </w:pPr>
            <w:del w:id="1466"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4D521DB2" w14:textId="7479E385" w:rsidTr="001E01A7">
        <w:tblPrEx>
          <w:tblW w:w="14373" w:type="dxa"/>
          <w:tblInd w:w="-455" w:type="dxa"/>
          <w:tblPrExChange w:id="1467" w:author="Sam Dent" w:date="2026-09-01T10:43:00Z" w16du:dateUtc="2026-09-01T09:43:00Z">
            <w:tblPrEx>
              <w:tblW w:w="14373" w:type="dxa"/>
              <w:tblInd w:w="-455" w:type="dxa"/>
            </w:tblPrEx>
          </w:tblPrExChange>
        </w:tblPrEx>
        <w:trPr>
          <w:trHeight w:val="480"/>
          <w:del w:id="1468" w:author="Sam Dent" w:date="2026-09-03T11:07:00Z"/>
          <w:trPrChange w:id="1469"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470"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716CFA94" w14:textId="77777777" w:rsidR="00186DA9" w:rsidRPr="00186DA9" w:rsidDel="00597601" w:rsidRDefault="00186DA9" w:rsidP="00186DA9">
            <w:pPr>
              <w:widowControl/>
              <w:spacing w:after="0"/>
              <w:jc w:val="left"/>
              <w:rPr>
                <w:del w:id="1471"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472"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7CD5FC98" w14:textId="77777777" w:rsidR="00186DA9" w:rsidRPr="00186DA9" w:rsidDel="00597601" w:rsidRDefault="00186DA9" w:rsidP="00186DA9">
            <w:pPr>
              <w:widowControl/>
              <w:spacing w:after="0"/>
              <w:jc w:val="left"/>
              <w:rPr>
                <w:del w:id="1473"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474"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384844BC" w14:textId="27D0E998" w:rsidR="00186DA9" w:rsidRPr="00186DA9" w:rsidDel="00597601" w:rsidRDefault="00186DA9" w:rsidP="00186DA9">
            <w:pPr>
              <w:widowControl/>
              <w:spacing w:after="0"/>
              <w:jc w:val="left"/>
              <w:rPr>
                <w:del w:id="1475" w:author="Sam Dent" w:date="2026-09-03T11:07:00Z" w16du:dateUtc="2026-09-03T10:07:00Z"/>
                <w:rFonts w:ascii="Aptos Narrow" w:hAnsi="Aptos Narrow"/>
                <w:color w:val="000000"/>
                <w:sz w:val="18"/>
                <w:szCs w:val="18"/>
              </w:rPr>
            </w:pPr>
            <w:del w:id="1476" w:author="Sam Dent" w:date="2026-06-05T05:51:00Z" w16du:dateUtc="2026-06-05T09:51:00Z">
              <w:r w:rsidRPr="00186DA9" w:rsidDel="00EF7E91">
                <w:rPr>
                  <w:rFonts w:ascii="Aptos Narrow" w:hAnsi="Aptos Narrow"/>
                  <w:color w:val="000000"/>
                  <w:sz w:val="18"/>
                  <w:szCs w:val="18"/>
                </w:rPr>
                <w:delText>4.4.57 Condensate Recovery System</w:delText>
              </w:r>
            </w:del>
          </w:p>
        </w:tc>
        <w:tc>
          <w:tcPr>
            <w:tcW w:w="2430" w:type="dxa"/>
            <w:tcBorders>
              <w:top w:val="nil"/>
              <w:left w:val="nil"/>
              <w:bottom w:val="single" w:sz="4" w:space="0" w:color="auto"/>
              <w:right w:val="single" w:sz="4" w:space="0" w:color="auto"/>
            </w:tcBorders>
            <w:vAlign w:val="center"/>
            <w:tcPrChange w:id="1477"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4781C154" w14:textId="62105670" w:rsidR="00186DA9" w:rsidRPr="00186DA9" w:rsidDel="00597601" w:rsidRDefault="00186DA9" w:rsidP="00186DA9">
            <w:pPr>
              <w:widowControl/>
              <w:spacing w:after="0"/>
              <w:jc w:val="left"/>
              <w:rPr>
                <w:del w:id="1478" w:author="Sam Dent" w:date="2026-09-03T11:07:00Z" w16du:dateUtc="2026-09-03T10:07:00Z"/>
                <w:rFonts w:ascii="Aptos Narrow" w:hAnsi="Aptos Narrow"/>
                <w:color w:val="000000"/>
                <w:sz w:val="18"/>
                <w:szCs w:val="18"/>
              </w:rPr>
            </w:pPr>
            <w:del w:id="1479" w:author="Sam Dent" w:date="2026-06-05T05:51:00Z" w16du:dateUtc="2026-06-05T09:51:00Z">
              <w:r w:rsidRPr="00186DA9" w:rsidDel="00EF7E91">
                <w:rPr>
                  <w:rFonts w:ascii="Aptos Narrow" w:hAnsi="Aptos Narrow"/>
                  <w:color w:val="000000"/>
                  <w:sz w:val="18"/>
                  <w:szCs w:val="18"/>
                </w:rPr>
                <w:delText>CI-HVC-CNDR-V03-260101</w:delText>
              </w:r>
            </w:del>
          </w:p>
        </w:tc>
        <w:tc>
          <w:tcPr>
            <w:tcW w:w="947" w:type="dxa"/>
            <w:tcBorders>
              <w:top w:val="nil"/>
              <w:left w:val="nil"/>
              <w:bottom w:val="single" w:sz="4" w:space="0" w:color="auto"/>
              <w:right w:val="single" w:sz="4" w:space="0" w:color="auto"/>
            </w:tcBorders>
            <w:vAlign w:val="center"/>
            <w:tcPrChange w:id="1480"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57E295F8" w14:textId="2E0DCA22" w:rsidR="00186DA9" w:rsidRPr="00186DA9" w:rsidDel="00597601" w:rsidRDefault="00186DA9" w:rsidP="00186DA9">
            <w:pPr>
              <w:widowControl/>
              <w:spacing w:after="0"/>
              <w:jc w:val="center"/>
              <w:rPr>
                <w:del w:id="1481" w:author="Sam Dent" w:date="2026-09-03T11:07:00Z" w16du:dateUtc="2026-09-03T10:07:00Z"/>
                <w:rFonts w:ascii="Aptos Narrow" w:hAnsi="Aptos Narrow"/>
                <w:color w:val="000000"/>
                <w:sz w:val="18"/>
                <w:szCs w:val="18"/>
              </w:rPr>
            </w:pPr>
            <w:del w:id="1482"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483"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2AA03EDC" w14:textId="1A07888A" w:rsidR="00186DA9" w:rsidRPr="00186DA9" w:rsidDel="00597601" w:rsidRDefault="00186DA9" w:rsidP="00186DA9">
            <w:pPr>
              <w:widowControl/>
              <w:spacing w:after="0"/>
              <w:jc w:val="left"/>
              <w:rPr>
                <w:del w:id="1484" w:author="Sam Dent" w:date="2026-09-03T11:07:00Z" w16du:dateUtc="2026-09-03T10:07:00Z"/>
                <w:rFonts w:ascii="Aptos Narrow" w:hAnsi="Aptos Narrow"/>
                <w:color w:val="000000"/>
                <w:sz w:val="18"/>
                <w:szCs w:val="18"/>
              </w:rPr>
            </w:pPr>
            <w:del w:id="1485" w:author="Sam Dent" w:date="2026-06-05T05:51:00Z" w16du:dateUtc="2026-06-05T09:51:00Z">
              <w:r w:rsidRPr="00186DA9" w:rsidDel="00EF7E91">
                <w:rPr>
                  <w:rFonts w:ascii="Aptos Narrow" w:hAnsi="Aptos Narrow"/>
                  <w:color w:val="000000"/>
                  <w:sz w:val="18"/>
                  <w:szCs w:val="18"/>
                </w:rPr>
                <w:delText>Removed hot water as only steam systems produce condensate. Fixed example calculation. Update to default heating efficiencies.</w:delText>
              </w:r>
            </w:del>
          </w:p>
        </w:tc>
        <w:tc>
          <w:tcPr>
            <w:tcW w:w="1078" w:type="dxa"/>
            <w:tcBorders>
              <w:top w:val="nil"/>
              <w:left w:val="nil"/>
              <w:bottom w:val="single" w:sz="4" w:space="0" w:color="auto"/>
              <w:right w:val="single" w:sz="4" w:space="0" w:color="auto"/>
            </w:tcBorders>
            <w:vAlign w:val="center"/>
            <w:tcPrChange w:id="1486"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609849BF" w14:textId="7B73F6E4" w:rsidR="00186DA9" w:rsidRPr="00186DA9" w:rsidDel="00597601" w:rsidRDefault="00186DA9" w:rsidP="00186DA9">
            <w:pPr>
              <w:widowControl/>
              <w:spacing w:after="0"/>
              <w:jc w:val="left"/>
              <w:rPr>
                <w:del w:id="1487" w:author="Sam Dent" w:date="2026-09-03T11:07:00Z" w16du:dateUtc="2026-09-03T10:07:00Z"/>
                <w:rFonts w:ascii="Aptos Narrow" w:hAnsi="Aptos Narrow"/>
                <w:color w:val="000000"/>
                <w:sz w:val="18"/>
                <w:szCs w:val="18"/>
              </w:rPr>
            </w:pPr>
            <w:del w:id="1488"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7A3F4DA3" w14:textId="487CA95C" w:rsidTr="001E01A7">
        <w:tblPrEx>
          <w:tblW w:w="14373" w:type="dxa"/>
          <w:tblInd w:w="-455" w:type="dxa"/>
          <w:tblPrExChange w:id="1489" w:author="Sam Dent" w:date="2026-09-01T10:43:00Z" w16du:dateUtc="2026-09-01T09:43:00Z">
            <w:tblPrEx>
              <w:tblW w:w="14373" w:type="dxa"/>
              <w:tblInd w:w="-455" w:type="dxa"/>
            </w:tblPrEx>
          </w:tblPrExChange>
        </w:tblPrEx>
        <w:trPr>
          <w:trHeight w:val="480"/>
          <w:del w:id="1490" w:author="Sam Dent" w:date="2026-09-03T11:07:00Z"/>
          <w:trPrChange w:id="1491"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492"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624A126C" w14:textId="77777777" w:rsidR="00186DA9" w:rsidRPr="00186DA9" w:rsidDel="00597601" w:rsidRDefault="00186DA9" w:rsidP="00186DA9">
            <w:pPr>
              <w:widowControl/>
              <w:spacing w:after="0"/>
              <w:jc w:val="left"/>
              <w:rPr>
                <w:del w:id="1493"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494"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4EB1B47E" w14:textId="77777777" w:rsidR="00186DA9" w:rsidRPr="00186DA9" w:rsidDel="00597601" w:rsidRDefault="00186DA9" w:rsidP="00186DA9">
            <w:pPr>
              <w:widowControl/>
              <w:spacing w:after="0"/>
              <w:jc w:val="left"/>
              <w:rPr>
                <w:del w:id="1495" w:author="Sam Dent" w:date="2026-09-03T11:07:00Z" w16du:dateUtc="2026-09-03T10:07:00Z"/>
                <w:rFonts w:ascii="Aptos Narrow" w:hAnsi="Aptos Narrow"/>
                <w:color w:val="000000"/>
                <w:sz w:val="18"/>
                <w:szCs w:val="18"/>
              </w:rPr>
            </w:pPr>
          </w:p>
        </w:tc>
        <w:tc>
          <w:tcPr>
            <w:tcW w:w="2589" w:type="dxa"/>
            <w:vMerge w:val="restart"/>
            <w:tcBorders>
              <w:top w:val="nil"/>
              <w:left w:val="single" w:sz="4" w:space="0" w:color="auto"/>
              <w:bottom w:val="single" w:sz="4" w:space="0" w:color="auto"/>
              <w:right w:val="single" w:sz="4" w:space="0" w:color="auto"/>
            </w:tcBorders>
            <w:vAlign w:val="center"/>
            <w:tcPrChange w:id="1496" w:author="Sam Dent" w:date="2026-09-01T10:43:00Z" w16du:dateUtc="2026-09-01T09:43:00Z">
              <w:tcPr>
                <w:tcW w:w="2589" w:type="dxa"/>
                <w:gridSpan w:val="3"/>
                <w:vMerge w:val="restart"/>
                <w:tcBorders>
                  <w:top w:val="nil"/>
                  <w:left w:val="single" w:sz="4" w:space="0" w:color="auto"/>
                  <w:bottom w:val="single" w:sz="4" w:space="0" w:color="auto"/>
                  <w:right w:val="single" w:sz="4" w:space="0" w:color="auto"/>
                </w:tcBorders>
                <w:vAlign w:val="center"/>
              </w:tcPr>
            </w:tcPrChange>
          </w:tcPr>
          <w:p w14:paraId="126617E6" w14:textId="4A97B990" w:rsidR="00186DA9" w:rsidRPr="00186DA9" w:rsidDel="00597601" w:rsidRDefault="00186DA9" w:rsidP="00186DA9">
            <w:pPr>
              <w:widowControl/>
              <w:spacing w:after="0"/>
              <w:jc w:val="left"/>
              <w:rPr>
                <w:del w:id="1497" w:author="Sam Dent" w:date="2026-09-03T11:07:00Z" w16du:dateUtc="2026-09-03T10:07:00Z"/>
                <w:rFonts w:ascii="Aptos Narrow" w:hAnsi="Aptos Narrow"/>
                <w:color w:val="000000"/>
                <w:sz w:val="18"/>
                <w:szCs w:val="18"/>
              </w:rPr>
            </w:pPr>
            <w:del w:id="1498" w:author="Sam Dent" w:date="2026-06-05T05:51:00Z" w16du:dateUtc="2026-06-05T09:51:00Z">
              <w:r w:rsidRPr="00186DA9" w:rsidDel="00EF7E91">
                <w:rPr>
                  <w:rFonts w:ascii="Aptos Narrow" w:hAnsi="Aptos Narrow"/>
                  <w:color w:val="000000"/>
                  <w:sz w:val="18"/>
                  <w:szCs w:val="18"/>
                </w:rPr>
                <w:delText>4.4.58 Steam Trap Monitoring System</w:delText>
              </w:r>
            </w:del>
          </w:p>
        </w:tc>
        <w:tc>
          <w:tcPr>
            <w:tcW w:w="2430" w:type="dxa"/>
            <w:tcBorders>
              <w:top w:val="nil"/>
              <w:left w:val="nil"/>
              <w:bottom w:val="single" w:sz="4" w:space="0" w:color="auto"/>
              <w:right w:val="single" w:sz="4" w:space="0" w:color="auto"/>
            </w:tcBorders>
            <w:vAlign w:val="center"/>
            <w:tcPrChange w:id="1499"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71AF8906" w14:textId="3F01FEC6" w:rsidR="00186DA9" w:rsidRPr="00186DA9" w:rsidDel="00597601" w:rsidRDefault="00186DA9" w:rsidP="00186DA9">
            <w:pPr>
              <w:widowControl/>
              <w:spacing w:after="0"/>
              <w:jc w:val="left"/>
              <w:rPr>
                <w:del w:id="1500" w:author="Sam Dent" w:date="2026-09-03T11:07:00Z" w16du:dateUtc="2026-09-03T10:07:00Z"/>
                <w:rFonts w:ascii="Aptos Narrow" w:hAnsi="Aptos Narrow"/>
                <w:color w:val="000000"/>
                <w:sz w:val="18"/>
                <w:szCs w:val="18"/>
              </w:rPr>
            </w:pPr>
            <w:del w:id="1501" w:author="Sam Dent" w:date="2026-06-05T05:51:00Z" w16du:dateUtc="2026-06-05T09:51:00Z">
              <w:r w:rsidRPr="00186DA9" w:rsidDel="00EF7E91">
                <w:rPr>
                  <w:rFonts w:ascii="Aptos Narrow" w:hAnsi="Aptos Narrow"/>
                  <w:color w:val="000000"/>
                  <w:sz w:val="18"/>
                  <w:szCs w:val="18"/>
                </w:rPr>
                <w:delText>CI-HVC-STMS-V2-250101</w:delText>
              </w:r>
            </w:del>
          </w:p>
        </w:tc>
        <w:tc>
          <w:tcPr>
            <w:tcW w:w="947" w:type="dxa"/>
            <w:tcBorders>
              <w:top w:val="nil"/>
              <w:left w:val="nil"/>
              <w:bottom w:val="single" w:sz="4" w:space="0" w:color="auto"/>
              <w:right w:val="single" w:sz="4" w:space="0" w:color="auto"/>
            </w:tcBorders>
            <w:vAlign w:val="center"/>
            <w:tcPrChange w:id="1502"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7628AD67" w14:textId="15998EA5" w:rsidR="00186DA9" w:rsidRPr="00186DA9" w:rsidDel="00597601" w:rsidRDefault="00186DA9" w:rsidP="00186DA9">
            <w:pPr>
              <w:widowControl/>
              <w:spacing w:after="0"/>
              <w:jc w:val="center"/>
              <w:rPr>
                <w:del w:id="1503" w:author="Sam Dent" w:date="2026-09-03T11:07:00Z" w16du:dateUtc="2026-09-03T10:07:00Z"/>
                <w:rFonts w:ascii="Aptos Narrow" w:hAnsi="Aptos Narrow"/>
                <w:color w:val="000000"/>
                <w:sz w:val="18"/>
                <w:szCs w:val="18"/>
              </w:rPr>
            </w:pPr>
            <w:del w:id="1504" w:author="Sam Dent" w:date="2026-06-05T05:51:00Z" w16du:dateUtc="2026-06-05T09:51:00Z">
              <w:r w:rsidRPr="00186DA9" w:rsidDel="00EF7E91">
                <w:rPr>
                  <w:rFonts w:ascii="Aptos Narrow" w:hAnsi="Aptos Narrow"/>
                  <w:color w:val="000000"/>
                  <w:sz w:val="18"/>
                  <w:szCs w:val="18"/>
                </w:rPr>
                <w:delText>Errata</w:delText>
              </w:r>
            </w:del>
          </w:p>
        </w:tc>
        <w:tc>
          <w:tcPr>
            <w:tcW w:w="4968" w:type="dxa"/>
            <w:tcBorders>
              <w:top w:val="nil"/>
              <w:left w:val="nil"/>
              <w:bottom w:val="single" w:sz="4" w:space="0" w:color="auto"/>
              <w:right w:val="single" w:sz="4" w:space="0" w:color="auto"/>
            </w:tcBorders>
            <w:vAlign w:val="center"/>
            <w:tcPrChange w:id="1505"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1913CEF" w14:textId="149E3D12" w:rsidR="00186DA9" w:rsidRPr="00186DA9" w:rsidDel="00597601" w:rsidRDefault="00186DA9" w:rsidP="00186DA9">
            <w:pPr>
              <w:widowControl/>
              <w:spacing w:after="0"/>
              <w:jc w:val="left"/>
              <w:rPr>
                <w:del w:id="1506" w:author="Sam Dent" w:date="2026-09-03T11:07:00Z" w16du:dateUtc="2026-09-03T10:07:00Z"/>
                <w:rFonts w:ascii="Aptos Narrow" w:hAnsi="Aptos Narrow"/>
                <w:color w:val="000000"/>
                <w:sz w:val="18"/>
                <w:szCs w:val="18"/>
              </w:rPr>
            </w:pPr>
            <w:del w:id="1507" w:author="Sam Dent" w:date="2026-06-05T05:51:00Z" w16du:dateUtc="2026-06-05T09:51:00Z">
              <w:r w:rsidRPr="00186DA9" w:rsidDel="00EF7E91">
                <w:rPr>
                  <w:rFonts w:ascii="Aptos Narrow" w:hAnsi="Aptos Narrow"/>
                  <w:color w:val="000000"/>
                  <w:sz w:val="18"/>
                  <w:szCs w:val="18"/>
                </w:rPr>
                <w:delText>Correct deemed table results for process heating based on variable inputs provided.</w:delText>
              </w:r>
            </w:del>
          </w:p>
        </w:tc>
        <w:tc>
          <w:tcPr>
            <w:tcW w:w="1078" w:type="dxa"/>
            <w:tcBorders>
              <w:top w:val="nil"/>
              <w:left w:val="nil"/>
              <w:bottom w:val="single" w:sz="4" w:space="0" w:color="auto"/>
              <w:right w:val="single" w:sz="4" w:space="0" w:color="auto"/>
            </w:tcBorders>
            <w:vAlign w:val="center"/>
            <w:tcPrChange w:id="1508"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0BDB61B0" w14:textId="10764712" w:rsidR="00186DA9" w:rsidRPr="00186DA9" w:rsidDel="00597601" w:rsidRDefault="00164DDC" w:rsidP="00186DA9">
            <w:pPr>
              <w:widowControl/>
              <w:spacing w:after="0"/>
              <w:jc w:val="left"/>
              <w:rPr>
                <w:del w:id="1509" w:author="Sam Dent" w:date="2026-09-03T11:07:00Z" w16du:dateUtc="2026-09-03T10:07:00Z"/>
                <w:rFonts w:ascii="Aptos Narrow" w:hAnsi="Aptos Narrow"/>
                <w:color w:val="000000"/>
                <w:sz w:val="18"/>
                <w:szCs w:val="18"/>
              </w:rPr>
            </w:pPr>
            <w:del w:id="1510"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7F83A0EC" w14:textId="71AB98C6" w:rsidTr="001E01A7">
        <w:tblPrEx>
          <w:tblW w:w="14373" w:type="dxa"/>
          <w:tblInd w:w="-455" w:type="dxa"/>
          <w:tblPrExChange w:id="1511" w:author="Sam Dent" w:date="2026-09-01T10:43:00Z" w16du:dateUtc="2026-09-01T09:43:00Z">
            <w:tblPrEx>
              <w:tblW w:w="14373" w:type="dxa"/>
              <w:tblInd w:w="-455" w:type="dxa"/>
            </w:tblPrEx>
          </w:tblPrExChange>
        </w:tblPrEx>
        <w:trPr>
          <w:trHeight w:val="1200"/>
          <w:del w:id="1512" w:author="Sam Dent" w:date="2026-09-03T11:07:00Z"/>
          <w:trPrChange w:id="1513" w:author="Sam Dent" w:date="2026-09-01T10:43:00Z" w16du:dateUtc="2026-09-01T09:43:00Z">
            <w:trPr>
              <w:gridBefore w:val="3"/>
              <w:trHeight w:val="1200"/>
            </w:trPr>
          </w:trPrChange>
        </w:trPr>
        <w:tc>
          <w:tcPr>
            <w:tcW w:w="1105" w:type="dxa"/>
            <w:vMerge/>
            <w:tcBorders>
              <w:top w:val="nil"/>
              <w:left w:val="single" w:sz="4" w:space="0" w:color="auto"/>
              <w:bottom w:val="single" w:sz="4" w:space="0" w:color="auto"/>
              <w:right w:val="single" w:sz="4" w:space="0" w:color="auto"/>
            </w:tcBorders>
            <w:vAlign w:val="center"/>
            <w:tcPrChange w:id="1514"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699268F6" w14:textId="77777777" w:rsidR="00186DA9" w:rsidRPr="00186DA9" w:rsidDel="00597601" w:rsidRDefault="00186DA9" w:rsidP="00186DA9">
            <w:pPr>
              <w:widowControl/>
              <w:spacing w:after="0"/>
              <w:jc w:val="left"/>
              <w:rPr>
                <w:del w:id="1515"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516"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30D1A439" w14:textId="77777777" w:rsidR="00186DA9" w:rsidRPr="00186DA9" w:rsidDel="00597601" w:rsidRDefault="00186DA9" w:rsidP="00186DA9">
            <w:pPr>
              <w:widowControl/>
              <w:spacing w:after="0"/>
              <w:jc w:val="left"/>
              <w:rPr>
                <w:del w:id="1517" w:author="Sam Dent" w:date="2026-09-03T11:07:00Z" w16du:dateUtc="2026-09-03T10:07:00Z"/>
                <w:rFonts w:ascii="Aptos Narrow" w:hAnsi="Aptos Narrow"/>
                <w:color w:val="000000"/>
                <w:sz w:val="18"/>
                <w:szCs w:val="18"/>
              </w:rPr>
            </w:pPr>
          </w:p>
        </w:tc>
        <w:tc>
          <w:tcPr>
            <w:tcW w:w="2589" w:type="dxa"/>
            <w:vMerge/>
            <w:tcBorders>
              <w:top w:val="nil"/>
              <w:left w:val="single" w:sz="4" w:space="0" w:color="auto"/>
              <w:bottom w:val="single" w:sz="4" w:space="0" w:color="auto"/>
              <w:right w:val="single" w:sz="4" w:space="0" w:color="auto"/>
            </w:tcBorders>
            <w:vAlign w:val="center"/>
            <w:tcPrChange w:id="1518" w:author="Sam Dent" w:date="2026-09-01T10:43:00Z" w16du:dateUtc="2026-09-01T09:43:00Z">
              <w:tcPr>
                <w:tcW w:w="2589" w:type="dxa"/>
                <w:gridSpan w:val="3"/>
                <w:vMerge/>
                <w:tcBorders>
                  <w:top w:val="nil"/>
                  <w:left w:val="single" w:sz="4" w:space="0" w:color="auto"/>
                  <w:bottom w:val="single" w:sz="4" w:space="0" w:color="auto"/>
                  <w:right w:val="single" w:sz="4" w:space="0" w:color="auto"/>
                </w:tcBorders>
                <w:vAlign w:val="center"/>
              </w:tcPr>
            </w:tcPrChange>
          </w:tcPr>
          <w:p w14:paraId="7595E609" w14:textId="77777777" w:rsidR="00186DA9" w:rsidRPr="00186DA9" w:rsidDel="00597601" w:rsidRDefault="00186DA9" w:rsidP="00186DA9">
            <w:pPr>
              <w:widowControl/>
              <w:spacing w:after="0"/>
              <w:jc w:val="left"/>
              <w:rPr>
                <w:del w:id="1519" w:author="Sam Dent" w:date="2026-09-03T11:07:00Z" w16du:dateUtc="2026-09-03T10:07:00Z"/>
                <w:rFonts w:ascii="Aptos Narrow" w:hAnsi="Aptos Narrow"/>
                <w:color w:val="000000"/>
                <w:sz w:val="18"/>
                <w:szCs w:val="18"/>
              </w:rPr>
            </w:pPr>
          </w:p>
        </w:tc>
        <w:tc>
          <w:tcPr>
            <w:tcW w:w="2430" w:type="dxa"/>
            <w:tcBorders>
              <w:top w:val="nil"/>
              <w:left w:val="nil"/>
              <w:bottom w:val="single" w:sz="4" w:space="0" w:color="auto"/>
              <w:right w:val="single" w:sz="4" w:space="0" w:color="auto"/>
            </w:tcBorders>
            <w:vAlign w:val="center"/>
            <w:tcPrChange w:id="1520"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12A6E47A" w14:textId="7044FD2C" w:rsidR="00186DA9" w:rsidRPr="00186DA9" w:rsidDel="00597601" w:rsidRDefault="00186DA9" w:rsidP="00186DA9">
            <w:pPr>
              <w:widowControl/>
              <w:spacing w:after="0"/>
              <w:jc w:val="left"/>
              <w:rPr>
                <w:del w:id="1521" w:author="Sam Dent" w:date="2026-09-03T11:07:00Z" w16du:dateUtc="2026-09-03T10:07:00Z"/>
                <w:rFonts w:ascii="Aptos Narrow" w:hAnsi="Aptos Narrow"/>
                <w:color w:val="000000"/>
                <w:sz w:val="18"/>
                <w:szCs w:val="18"/>
              </w:rPr>
            </w:pPr>
            <w:del w:id="1522" w:author="Sam Dent" w:date="2026-06-05T05:51:00Z" w16du:dateUtc="2026-06-05T09:51:00Z">
              <w:r w:rsidRPr="00186DA9" w:rsidDel="00EF7E91">
                <w:rPr>
                  <w:rFonts w:ascii="Aptos Narrow" w:hAnsi="Aptos Narrow"/>
                  <w:color w:val="000000"/>
                  <w:sz w:val="18"/>
                  <w:szCs w:val="18"/>
                </w:rPr>
                <w:delText>CI-HVC-STMS-V3-260101</w:delText>
              </w:r>
            </w:del>
          </w:p>
        </w:tc>
        <w:tc>
          <w:tcPr>
            <w:tcW w:w="947" w:type="dxa"/>
            <w:tcBorders>
              <w:top w:val="nil"/>
              <w:left w:val="nil"/>
              <w:bottom w:val="single" w:sz="4" w:space="0" w:color="auto"/>
              <w:right w:val="single" w:sz="4" w:space="0" w:color="auto"/>
            </w:tcBorders>
            <w:vAlign w:val="center"/>
            <w:tcPrChange w:id="1523"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2797E3E1" w14:textId="2C98781F" w:rsidR="00186DA9" w:rsidRPr="00186DA9" w:rsidDel="00597601" w:rsidRDefault="00186DA9" w:rsidP="00186DA9">
            <w:pPr>
              <w:widowControl/>
              <w:spacing w:after="0"/>
              <w:jc w:val="center"/>
              <w:rPr>
                <w:del w:id="1524" w:author="Sam Dent" w:date="2026-09-03T11:07:00Z" w16du:dateUtc="2026-09-03T10:07:00Z"/>
                <w:rFonts w:ascii="Aptos Narrow" w:hAnsi="Aptos Narrow"/>
                <w:color w:val="000000"/>
                <w:sz w:val="18"/>
                <w:szCs w:val="18"/>
              </w:rPr>
            </w:pPr>
            <w:del w:id="1525"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526"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090DF420" w14:textId="39B695AA" w:rsidR="00186DA9" w:rsidRPr="00186DA9" w:rsidDel="00597601" w:rsidRDefault="00186DA9" w:rsidP="00186DA9">
            <w:pPr>
              <w:widowControl/>
              <w:spacing w:after="0"/>
              <w:jc w:val="left"/>
              <w:rPr>
                <w:del w:id="1527" w:author="Sam Dent" w:date="2026-09-03T11:07:00Z" w16du:dateUtc="2026-09-03T10:07:00Z"/>
                <w:rFonts w:ascii="Aptos Narrow" w:hAnsi="Aptos Narrow"/>
                <w:color w:val="000000"/>
                <w:sz w:val="18"/>
                <w:szCs w:val="18"/>
              </w:rPr>
            </w:pPr>
            <w:del w:id="1528" w:author="Sam Dent" w:date="2026-06-05T05:51:00Z" w16du:dateUtc="2026-06-05T09:51:00Z">
              <w:r w:rsidRPr="00186DA9" w:rsidDel="00EF7E91">
                <w:rPr>
                  <w:rFonts w:ascii="Aptos Narrow" w:hAnsi="Aptos Narrow"/>
                  <w:color w:val="000000"/>
                  <w:sz w:val="18"/>
                  <w:szCs w:val="18"/>
                </w:rPr>
                <w:delText>Clarifications to Sa calculation section headers to clarify that the space heating formula is for systems ≤ 5psig and the process heating formula is for all other systems &gt; 5 psig. Addition of high pressure steam category. Adjustments to Heat of Vaporization table, average steam trap inlet pressure. Update to default heating efficiencies.</w:delText>
              </w:r>
            </w:del>
          </w:p>
        </w:tc>
        <w:tc>
          <w:tcPr>
            <w:tcW w:w="1078" w:type="dxa"/>
            <w:tcBorders>
              <w:top w:val="nil"/>
              <w:left w:val="nil"/>
              <w:bottom w:val="single" w:sz="4" w:space="0" w:color="auto"/>
              <w:right w:val="single" w:sz="4" w:space="0" w:color="auto"/>
            </w:tcBorders>
            <w:vAlign w:val="center"/>
            <w:tcPrChange w:id="1529"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775B2ABE" w14:textId="7131D6B3" w:rsidR="00186DA9" w:rsidRPr="00186DA9" w:rsidDel="00597601" w:rsidRDefault="00164DDC" w:rsidP="00186DA9">
            <w:pPr>
              <w:widowControl/>
              <w:spacing w:after="0"/>
              <w:jc w:val="left"/>
              <w:rPr>
                <w:del w:id="1530" w:author="Sam Dent" w:date="2026-09-03T11:07:00Z" w16du:dateUtc="2026-09-03T10:07:00Z"/>
                <w:rFonts w:ascii="Aptos Narrow" w:hAnsi="Aptos Narrow"/>
                <w:color w:val="000000"/>
                <w:sz w:val="18"/>
                <w:szCs w:val="18"/>
              </w:rPr>
            </w:pPr>
            <w:del w:id="1531"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3F226400" w14:textId="25C61CD6" w:rsidTr="001E01A7">
        <w:tblPrEx>
          <w:tblW w:w="14373" w:type="dxa"/>
          <w:tblInd w:w="-455" w:type="dxa"/>
          <w:tblPrExChange w:id="1532" w:author="Sam Dent" w:date="2026-09-01T10:43:00Z" w16du:dateUtc="2026-09-01T09:43:00Z">
            <w:tblPrEx>
              <w:tblW w:w="14373" w:type="dxa"/>
              <w:tblInd w:w="-455" w:type="dxa"/>
            </w:tblPrEx>
          </w:tblPrExChange>
        </w:tblPrEx>
        <w:trPr>
          <w:trHeight w:val="468"/>
          <w:del w:id="1533" w:author="Sam Dent" w:date="2026-09-03T11:07:00Z"/>
          <w:trPrChange w:id="1534" w:author="Sam Dent" w:date="2026-09-01T10:43:00Z" w16du:dateUtc="2026-09-01T09:43:00Z">
            <w:trPr>
              <w:gridBefore w:val="3"/>
              <w:trHeight w:val="468"/>
            </w:trPr>
          </w:trPrChange>
        </w:trPr>
        <w:tc>
          <w:tcPr>
            <w:tcW w:w="1105" w:type="dxa"/>
            <w:vMerge/>
            <w:tcBorders>
              <w:top w:val="nil"/>
              <w:left w:val="single" w:sz="4" w:space="0" w:color="auto"/>
              <w:bottom w:val="single" w:sz="4" w:space="0" w:color="auto"/>
              <w:right w:val="single" w:sz="4" w:space="0" w:color="auto"/>
            </w:tcBorders>
            <w:vAlign w:val="center"/>
            <w:tcPrChange w:id="1535"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77C17F22" w14:textId="77777777" w:rsidR="00186DA9" w:rsidRPr="00186DA9" w:rsidDel="00597601" w:rsidRDefault="00186DA9" w:rsidP="00186DA9">
            <w:pPr>
              <w:widowControl/>
              <w:spacing w:after="0"/>
              <w:jc w:val="left"/>
              <w:rPr>
                <w:del w:id="1536"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537"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55372FDD" w14:textId="77777777" w:rsidR="00186DA9" w:rsidRPr="00186DA9" w:rsidDel="00597601" w:rsidRDefault="00186DA9" w:rsidP="00186DA9">
            <w:pPr>
              <w:widowControl/>
              <w:spacing w:after="0"/>
              <w:jc w:val="left"/>
              <w:rPr>
                <w:del w:id="1538" w:author="Sam Dent" w:date="2026-09-03T11:07:00Z" w16du:dateUtc="2026-09-03T10:07:00Z"/>
                <w:rFonts w:ascii="Aptos Narrow" w:hAnsi="Aptos Narrow"/>
                <w:color w:val="000000"/>
                <w:sz w:val="18"/>
                <w:szCs w:val="18"/>
              </w:rPr>
            </w:pPr>
          </w:p>
        </w:tc>
        <w:tc>
          <w:tcPr>
            <w:tcW w:w="2589" w:type="dxa"/>
            <w:vMerge w:val="restart"/>
            <w:tcBorders>
              <w:top w:val="nil"/>
              <w:left w:val="single" w:sz="4" w:space="0" w:color="auto"/>
              <w:bottom w:val="single" w:sz="4" w:space="0" w:color="000000"/>
              <w:right w:val="single" w:sz="4" w:space="0" w:color="auto"/>
            </w:tcBorders>
            <w:vAlign w:val="center"/>
            <w:tcPrChange w:id="1539" w:author="Sam Dent" w:date="2026-09-01T10:43:00Z" w16du:dateUtc="2026-09-01T09:43:00Z">
              <w:tcPr>
                <w:tcW w:w="2589" w:type="dxa"/>
                <w:gridSpan w:val="3"/>
                <w:vMerge w:val="restart"/>
                <w:tcBorders>
                  <w:top w:val="nil"/>
                  <w:left w:val="single" w:sz="4" w:space="0" w:color="auto"/>
                  <w:bottom w:val="single" w:sz="4" w:space="0" w:color="000000"/>
                  <w:right w:val="single" w:sz="4" w:space="0" w:color="auto"/>
                </w:tcBorders>
                <w:vAlign w:val="center"/>
              </w:tcPr>
            </w:tcPrChange>
          </w:tcPr>
          <w:p w14:paraId="41341C82" w14:textId="7FE48B40" w:rsidR="00186DA9" w:rsidRPr="00186DA9" w:rsidDel="00597601" w:rsidRDefault="00186DA9" w:rsidP="00186DA9">
            <w:pPr>
              <w:widowControl/>
              <w:spacing w:after="0"/>
              <w:jc w:val="left"/>
              <w:rPr>
                <w:del w:id="1540" w:author="Sam Dent" w:date="2026-09-03T11:07:00Z" w16du:dateUtc="2026-09-03T10:07:00Z"/>
                <w:rFonts w:ascii="Aptos Narrow" w:hAnsi="Aptos Narrow"/>
                <w:color w:val="000000"/>
                <w:sz w:val="18"/>
                <w:szCs w:val="18"/>
              </w:rPr>
            </w:pPr>
            <w:del w:id="1541" w:author="Sam Dent" w:date="2026-06-05T05:51:00Z" w16du:dateUtc="2026-06-05T09:51:00Z">
              <w:r w:rsidRPr="00186DA9" w:rsidDel="00EF7E91">
                <w:rPr>
                  <w:rFonts w:ascii="Aptos Narrow" w:hAnsi="Aptos Narrow"/>
                  <w:color w:val="000000"/>
                  <w:sz w:val="18"/>
                  <w:szCs w:val="18"/>
                </w:rPr>
                <w:delText>4.4.60 Variable Refrigerant Flow HVAC System</w:delText>
              </w:r>
            </w:del>
          </w:p>
        </w:tc>
        <w:tc>
          <w:tcPr>
            <w:tcW w:w="2430" w:type="dxa"/>
            <w:tcBorders>
              <w:top w:val="nil"/>
              <w:left w:val="nil"/>
              <w:bottom w:val="single" w:sz="4" w:space="0" w:color="auto"/>
              <w:right w:val="single" w:sz="4" w:space="0" w:color="auto"/>
            </w:tcBorders>
            <w:vAlign w:val="center"/>
            <w:tcPrChange w:id="1542"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07367E4C" w14:textId="4EDC98F3" w:rsidR="00186DA9" w:rsidRPr="00186DA9" w:rsidDel="00597601" w:rsidRDefault="00186DA9" w:rsidP="00186DA9">
            <w:pPr>
              <w:widowControl/>
              <w:spacing w:after="0"/>
              <w:jc w:val="left"/>
              <w:rPr>
                <w:del w:id="1543" w:author="Sam Dent" w:date="2026-09-03T11:07:00Z" w16du:dateUtc="2026-09-03T10:07:00Z"/>
                <w:rFonts w:ascii="Aptos Narrow" w:hAnsi="Aptos Narrow"/>
                <w:color w:val="000000"/>
                <w:sz w:val="18"/>
                <w:szCs w:val="18"/>
              </w:rPr>
            </w:pPr>
            <w:del w:id="1544" w:author="Sam Dent" w:date="2026-06-05T05:51:00Z" w16du:dateUtc="2026-06-05T09:51:00Z">
              <w:r w:rsidRPr="00186DA9" w:rsidDel="00EF7E91">
                <w:rPr>
                  <w:rFonts w:ascii="Aptos Narrow" w:hAnsi="Aptos Narrow"/>
                  <w:color w:val="000000"/>
                  <w:sz w:val="18"/>
                  <w:szCs w:val="18"/>
                </w:rPr>
                <w:delText>CI-HVC-VFFY-V4-250101</w:delText>
              </w:r>
            </w:del>
          </w:p>
        </w:tc>
        <w:tc>
          <w:tcPr>
            <w:tcW w:w="947" w:type="dxa"/>
            <w:tcBorders>
              <w:top w:val="nil"/>
              <w:left w:val="nil"/>
              <w:bottom w:val="single" w:sz="4" w:space="0" w:color="auto"/>
              <w:right w:val="single" w:sz="4" w:space="0" w:color="auto"/>
            </w:tcBorders>
            <w:vAlign w:val="center"/>
            <w:tcPrChange w:id="1545"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5097DFA2" w14:textId="315CC41F" w:rsidR="00186DA9" w:rsidRPr="00186DA9" w:rsidDel="00597601" w:rsidRDefault="00186DA9" w:rsidP="00186DA9">
            <w:pPr>
              <w:widowControl/>
              <w:spacing w:after="0"/>
              <w:jc w:val="center"/>
              <w:rPr>
                <w:del w:id="1546" w:author="Sam Dent" w:date="2026-09-03T11:07:00Z" w16du:dateUtc="2026-09-03T10:07:00Z"/>
                <w:rFonts w:ascii="Aptos Narrow" w:hAnsi="Aptos Narrow"/>
                <w:color w:val="000000"/>
                <w:sz w:val="18"/>
                <w:szCs w:val="18"/>
              </w:rPr>
            </w:pPr>
            <w:del w:id="1547" w:author="Sam Dent" w:date="2026-06-05T05:51:00Z" w16du:dateUtc="2026-06-05T09:51:00Z">
              <w:r w:rsidRPr="00186DA9" w:rsidDel="00EF7E91">
                <w:rPr>
                  <w:rFonts w:ascii="Aptos Narrow" w:hAnsi="Aptos Narrow"/>
                  <w:color w:val="000000"/>
                  <w:sz w:val="18"/>
                  <w:szCs w:val="18"/>
                </w:rPr>
                <w:delText>Errata</w:delText>
              </w:r>
            </w:del>
          </w:p>
        </w:tc>
        <w:tc>
          <w:tcPr>
            <w:tcW w:w="4968" w:type="dxa"/>
            <w:tcBorders>
              <w:top w:val="nil"/>
              <w:left w:val="nil"/>
              <w:bottom w:val="single" w:sz="4" w:space="0" w:color="auto"/>
              <w:right w:val="single" w:sz="4" w:space="0" w:color="auto"/>
            </w:tcBorders>
            <w:vAlign w:val="center"/>
            <w:tcPrChange w:id="1548"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6D6B2244" w14:textId="21B17EDE" w:rsidR="00186DA9" w:rsidRPr="00186DA9" w:rsidDel="00597601" w:rsidRDefault="00186DA9" w:rsidP="00186DA9">
            <w:pPr>
              <w:widowControl/>
              <w:spacing w:after="0"/>
              <w:jc w:val="left"/>
              <w:rPr>
                <w:del w:id="1549" w:author="Sam Dent" w:date="2026-09-03T11:07:00Z" w16du:dateUtc="2026-09-03T10:07:00Z"/>
                <w:rFonts w:ascii="Aptos Narrow" w:hAnsi="Aptos Narrow"/>
                <w:color w:val="000000"/>
                <w:sz w:val="18"/>
                <w:szCs w:val="18"/>
              </w:rPr>
            </w:pPr>
            <w:del w:id="1550" w:author="Sam Dent" w:date="2026-06-05T05:51:00Z" w16du:dateUtc="2026-06-05T09:51:00Z">
              <w:r w:rsidRPr="00186DA9" w:rsidDel="00EF7E91">
                <w:rPr>
                  <w:rFonts w:ascii="Aptos Narrow" w:hAnsi="Aptos Narrow"/>
                  <w:color w:val="000000"/>
                  <w:sz w:val="18"/>
                  <w:szCs w:val="18"/>
                </w:rPr>
                <w:delText>Energy saving algorithm for units &gt;65 kBtu/hr should use IEER rather than EER.</w:delText>
              </w:r>
            </w:del>
          </w:p>
        </w:tc>
        <w:tc>
          <w:tcPr>
            <w:tcW w:w="1078" w:type="dxa"/>
            <w:tcBorders>
              <w:top w:val="nil"/>
              <w:left w:val="nil"/>
              <w:bottom w:val="single" w:sz="4" w:space="0" w:color="auto"/>
              <w:right w:val="single" w:sz="4" w:space="0" w:color="auto"/>
            </w:tcBorders>
            <w:vAlign w:val="center"/>
            <w:tcPrChange w:id="1551"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420E716E" w14:textId="35E1C2E9" w:rsidR="00186DA9" w:rsidRPr="00186DA9" w:rsidDel="00597601" w:rsidRDefault="00164DDC" w:rsidP="00186DA9">
            <w:pPr>
              <w:widowControl/>
              <w:spacing w:after="0"/>
              <w:jc w:val="left"/>
              <w:rPr>
                <w:del w:id="1552" w:author="Sam Dent" w:date="2026-09-03T11:07:00Z" w16du:dateUtc="2026-09-03T10:07:00Z"/>
                <w:rFonts w:ascii="Aptos Narrow" w:hAnsi="Aptos Narrow"/>
                <w:color w:val="000000"/>
                <w:sz w:val="18"/>
                <w:szCs w:val="18"/>
              </w:rPr>
            </w:pPr>
            <w:del w:id="1553"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581B3C1D" w14:textId="67B203DA" w:rsidTr="001E01A7">
        <w:tblPrEx>
          <w:tblW w:w="14373" w:type="dxa"/>
          <w:tblInd w:w="-455" w:type="dxa"/>
          <w:tblPrExChange w:id="1554" w:author="Sam Dent" w:date="2026-09-01T10:43:00Z" w16du:dateUtc="2026-09-01T09:43:00Z">
            <w:tblPrEx>
              <w:tblW w:w="14373" w:type="dxa"/>
              <w:tblInd w:w="-455" w:type="dxa"/>
            </w:tblPrEx>
          </w:tblPrExChange>
        </w:tblPrEx>
        <w:trPr>
          <w:trHeight w:val="480"/>
          <w:del w:id="1555" w:author="Sam Dent" w:date="2026-09-03T11:07:00Z"/>
          <w:trPrChange w:id="1556"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557"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25632214" w14:textId="77777777" w:rsidR="00186DA9" w:rsidRPr="00186DA9" w:rsidDel="00597601" w:rsidRDefault="00186DA9" w:rsidP="00186DA9">
            <w:pPr>
              <w:widowControl/>
              <w:spacing w:after="0"/>
              <w:jc w:val="left"/>
              <w:rPr>
                <w:del w:id="1558"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559"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671F1714" w14:textId="77777777" w:rsidR="00186DA9" w:rsidRPr="00186DA9" w:rsidDel="00597601" w:rsidRDefault="00186DA9" w:rsidP="00186DA9">
            <w:pPr>
              <w:widowControl/>
              <w:spacing w:after="0"/>
              <w:jc w:val="left"/>
              <w:rPr>
                <w:del w:id="1560" w:author="Sam Dent" w:date="2026-09-03T11:07:00Z" w16du:dateUtc="2026-09-03T10:07:00Z"/>
                <w:rFonts w:ascii="Aptos Narrow" w:hAnsi="Aptos Narrow"/>
                <w:color w:val="000000"/>
                <w:sz w:val="18"/>
                <w:szCs w:val="18"/>
              </w:rPr>
            </w:pPr>
          </w:p>
        </w:tc>
        <w:tc>
          <w:tcPr>
            <w:tcW w:w="2589" w:type="dxa"/>
            <w:vMerge/>
            <w:tcBorders>
              <w:top w:val="nil"/>
              <w:left w:val="single" w:sz="4" w:space="0" w:color="auto"/>
              <w:bottom w:val="single" w:sz="4" w:space="0" w:color="000000"/>
              <w:right w:val="single" w:sz="4" w:space="0" w:color="auto"/>
            </w:tcBorders>
            <w:vAlign w:val="center"/>
            <w:tcPrChange w:id="1561" w:author="Sam Dent" w:date="2026-09-01T10:43:00Z" w16du:dateUtc="2026-09-01T09:43:00Z">
              <w:tcPr>
                <w:tcW w:w="2589" w:type="dxa"/>
                <w:gridSpan w:val="3"/>
                <w:vMerge/>
                <w:tcBorders>
                  <w:top w:val="nil"/>
                  <w:left w:val="single" w:sz="4" w:space="0" w:color="auto"/>
                  <w:bottom w:val="single" w:sz="4" w:space="0" w:color="000000"/>
                  <w:right w:val="single" w:sz="4" w:space="0" w:color="auto"/>
                </w:tcBorders>
                <w:vAlign w:val="center"/>
              </w:tcPr>
            </w:tcPrChange>
          </w:tcPr>
          <w:p w14:paraId="2EC554DA" w14:textId="77777777" w:rsidR="00186DA9" w:rsidRPr="00186DA9" w:rsidDel="00597601" w:rsidRDefault="00186DA9" w:rsidP="00186DA9">
            <w:pPr>
              <w:widowControl/>
              <w:spacing w:after="0"/>
              <w:jc w:val="left"/>
              <w:rPr>
                <w:del w:id="1562" w:author="Sam Dent" w:date="2026-09-03T11:07:00Z" w16du:dateUtc="2026-09-03T10:07:00Z"/>
                <w:rFonts w:ascii="Aptos Narrow" w:hAnsi="Aptos Narrow"/>
                <w:color w:val="000000"/>
                <w:sz w:val="18"/>
                <w:szCs w:val="18"/>
              </w:rPr>
            </w:pPr>
          </w:p>
        </w:tc>
        <w:tc>
          <w:tcPr>
            <w:tcW w:w="2430" w:type="dxa"/>
            <w:tcBorders>
              <w:top w:val="nil"/>
              <w:left w:val="nil"/>
              <w:bottom w:val="single" w:sz="4" w:space="0" w:color="auto"/>
              <w:right w:val="single" w:sz="4" w:space="0" w:color="auto"/>
            </w:tcBorders>
            <w:vAlign w:val="center"/>
            <w:tcPrChange w:id="1563"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6354E8F7" w14:textId="258C6139" w:rsidR="00186DA9" w:rsidRPr="00186DA9" w:rsidDel="00597601" w:rsidRDefault="00186DA9" w:rsidP="00186DA9">
            <w:pPr>
              <w:widowControl/>
              <w:spacing w:after="0"/>
              <w:jc w:val="left"/>
              <w:rPr>
                <w:del w:id="1564" w:author="Sam Dent" w:date="2026-09-03T11:07:00Z" w16du:dateUtc="2026-09-03T10:07:00Z"/>
                <w:rFonts w:ascii="Aptos Narrow" w:hAnsi="Aptos Narrow"/>
                <w:color w:val="000000"/>
                <w:sz w:val="18"/>
                <w:szCs w:val="18"/>
              </w:rPr>
            </w:pPr>
            <w:del w:id="1565" w:author="Sam Dent" w:date="2026-06-05T05:51:00Z" w16du:dateUtc="2026-06-05T09:51:00Z">
              <w:r w:rsidRPr="00186DA9" w:rsidDel="00EF7E91">
                <w:rPr>
                  <w:rFonts w:ascii="Aptos Narrow" w:hAnsi="Aptos Narrow"/>
                  <w:color w:val="000000"/>
                  <w:sz w:val="18"/>
                  <w:szCs w:val="18"/>
                </w:rPr>
                <w:delText>CI-HVC-VFFY-V5-260101</w:delText>
              </w:r>
            </w:del>
          </w:p>
        </w:tc>
        <w:tc>
          <w:tcPr>
            <w:tcW w:w="947" w:type="dxa"/>
            <w:tcBorders>
              <w:top w:val="nil"/>
              <w:left w:val="nil"/>
              <w:bottom w:val="single" w:sz="4" w:space="0" w:color="auto"/>
              <w:right w:val="single" w:sz="4" w:space="0" w:color="auto"/>
            </w:tcBorders>
            <w:vAlign w:val="center"/>
            <w:tcPrChange w:id="1566"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4B7A274B" w14:textId="23CDB458" w:rsidR="00186DA9" w:rsidRPr="00186DA9" w:rsidDel="00597601" w:rsidRDefault="00186DA9" w:rsidP="00186DA9">
            <w:pPr>
              <w:widowControl/>
              <w:spacing w:after="0"/>
              <w:jc w:val="center"/>
              <w:rPr>
                <w:del w:id="1567" w:author="Sam Dent" w:date="2026-09-03T11:07:00Z" w16du:dateUtc="2026-09-03T10:07:00Z"/>
                <w:rFonts w:ascii="Aptos Narrow" w:hAnsi="Aptos Narrow"/>
                <w:color w:val="000000"/>
                <w:sz w:val="18"/>
                <w:szCs w:val="18"/>
              </w:rPr>
            </w:pPr>
            <w:del w:id="1568"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569"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284240BD" w14:textId="7DBF0271" w:rsidR="00186DA9" w:rsidRPr="00186DA9" w:rsidDel="00597601" w:rsidRDefault="00186DA9" w:rsidP="00186DA9">
            <w:pPr>
              <w:widowControl/>
              <w:spacing w:after="0"/>
              <w:jc w:val="left"/>
              <w:rPr>
                <w:del w:id="1570" w:author="Sam Dent" w:date="2026-09-03T11:07:00Z" w16du:dateUtc="2026-09-03T10:07:00Z"/>
                <w:rFonts w:ascii="Aptos Narrow" w:hAnsi="Aptos Narrow"/>
                <w:color w:val="000000"/>
                <w:sz w:val="18"/>
                <w:szCs w:val="18"/>
              </w:rPr>
            </w:pPr>
            <w:del w:id="1571" w:author="Sam Dent" w:date="2026-06-05T05:51:00Z" w16du:dateUtc="2026-06-05T09:51:00Z">
              <w:r w:rsidRPr="00186DA9" w:rsidDel="00EF7E91">
                <w:rPr>
                  <w:rFonts w:ascii="Aptos Narrow" w:hAnsi="Aptos Narrow"/>
                  <w:color w:val="000000"/>
                  <w:sz w:val="18"/>
                  <w:szCs w:val="18"/>
                </w:rPr>
                <w:delText>Incorporated the new efficiency metrics for systems &lt;65,000 Btu/h, SEER2/EER2/HSPF2</w:delText>
              </w:r>
            </w:del>
          </w:p>
        </w:tc>
        <w:tc>
          <w:tcPr>
            <w:tcW w:w="1078" w:type="dxa"/>
            <w:tcBorders>
              <w:top w:val="nil"/>
              <w:left w:val="nil"/>
              <w:bottom w:val="single" w:sz="4" w:space="0" w:color="auto"/>
              <w:right w:val="single" w:sz="4" w:space="0" w:color="auto"/>
            </w:tcBorders>
            <w:vAlign w:val="center"/>
            <w:tcPrChange w:id="1572"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10BA59FF" w14:textId="30FF3006" w:rsidR="00186DA9" w:rsidRPr="00186DA9" w:rsidDel="00597601" w:rsidRDefault="00186DA9" w:rsidP="00186DA9">
            <w:pPr>
              <w:widowControl/>
              <w:spacing w:after="0"/>
              <w:jc w:val="left"/>
              <w:rPr>
                <w:del w:id="1573" w:author="Sam Dent" w:date="2026-09-03T11:07:00Z" w16du:dateUtc="2026-09-03T10:07:00Z"/>
                <w:rFonts w:ascii="Aptos Narrow" w:hAnsi="Aptos Narrow"/>
                <w:color w:val="000000"/>
                <w:sz w:val="18"/>
                <w:szCs w:val="18"/>
              </w:rPr>
            </w:pPr>
            <w:del w:id="1574" w:author="Sam Dent" w:date="2026-09-01T10:43:00Z" w16du:dateUtc="2026-09-01T09:43:00Z">
              <w:r w:rsidRPr="00186DA9" w:rsidDel="001E01A7">
                <w:rPr>
                  <w:rFonts w:ascii="Aptos Narrow" w:hAnsi="Aptos Narrow"/>
                  <w:color w:val="000000"/>
                  <w:sz w:val="18"/>
                  <w:szCs w:val="18"/>
                </w:rPr>
                <w:delText>Increase</w:delText>
              </w:r>
            </w:del>
          </w:p>
        </w:tc>
      </w:tr>
      <w:tr w:rsidR="00770CE6" w:rsidRPr="00186DA9" w:rsidDel="00597601" w14:paraId="79FF05BF" w14:textId="0AA12EB1" w:rsidTr="001E01A7">
        <w:tblPrEx>
          <w:tblW w:w="14373" w:type="dxa"/>
          <w:tblInd w:w="-455" w:type="dxa"/>
          <w:tblPrExChange w:id="1575" w:author="Sam Dent" w:date="2026-09-01T10:43:00Z" w16du:dateUtc="2026-09-01T09:43:00Z">
            <w:tblPrEx>
              <w:tblW w:w="14373" w:type="dxa"/>
              <w:tblInd w:w="-455" w:type="dxa"/>
            </w:tblPrEx>
          </w:tblPrExChange>
        </w:tblPrEx>
        <w:trPr>
          <w:trHeight w:val="480"/>
          <w:del w:id="1576" w:author="Sam Dent" w:date="2026-09-03T11:07:00Z"/>
          <w:trPrChange w:id="1577"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578"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27DE1262" w14:textId="77777777" w:rsidR="00186DA9" w:rsidRPr="00186DA9" w:rsidDel="00597601" w:rsidRDefault="00186DA9" w:rsidP="00186DA9">
            <w:pPr>
              <w:widowControl/>
              <w:spacing w:after="0"/>
              <w:jc w:val="left"/>
              <w:rPr>
                <w:del w:id="1579"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580"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0D73F805" w14:textId="77777777" w:rsidR="00186DA9" w:rsidRPr="00186DA9" w:rsidDel="00597601" w:rsidRDefault="00186DA9" w:rsidP="00186DA9">
            <w:pPr>
              <w:widowControl/>
              <w:spacing w:after="0"/>
              <w:jc w:val="left"/>
              <w:rPr>
                <w:del w:id="1581"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582"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34FE970F" w14:textId="77FAE7B3" w:rsidR="00186DA9" w:rsidRPr="00186DA9" w:rsidDel="00597601" w:rsidRDefault="00186DA9" w:rsidP="00186DA9">
            <w:pPr>
              <w:widowControl/>
              <w:spacing w:after="0"/>
              <w:jc w:val="left"/>
              <w:rPr>
                <w:del w:id="1583" w:author="Sam Dent" w:date="2026-09-03T11:07:00Z" w16du:dateUtc="2026-09-03T10:07:00Z"/>
                <w:rFonts w:ascii="Aptos Narrow" w:hAnsi="Aptos Narrow"/>
                <w:color w:val="000000"/>
                <w:sz w:val="18"/>
                <w:szCs w:val="18"/>
              </w:rPr>
            </w:pPr>
            <w:del w:id="1584" w:author="Sam Dent" w:date="2026-06-05T05:51:00Z" w16du:dateUtc="2026-06-05T09:51:00Z">
              <w:r w:rsidRPr="00186DA9" w:rsidDel="00EF7E91">
                <w:rPr>
                  <w:rFonts w:ascii="Aptos Narrow" w:hAnsi="Aptos Narrow"/>
                  <w:color w:val="000000"/>
                  <w:sz w:val="18"/>
                  <w:szCs w:val="18"/>
                </w:rPr>
                <w:delText>4.4.63 Boiler Blowdown Heat Recovery</w:delText>
              </w:r>
            </w:del>
          </w:p>
        </w:tc>
        <w:tc>
          <w:tcPr>
            <w:tcW w:w="2430" w:type="dxa"/>
            <w:tcBorders>
              <w:top w:val="nil"/>
              <w:left w:val="nil"/>
              <w:bottom w:val="single" w:sz="4" w:space="0" w:color="auto"/>
              <w:right w:val="single" w:sz="4" w:space="0" w:color="auto"/>
            </w:tcBorders>
            <w:vAlign w:val="center"/>
            <w:tcPrChange w:id="1585"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25F5D99E" w14:textId="533D7694" w:rsidR="00186DA9" w:rsidRPr="00186DA9" w:rsidDel="00597601" w:rsidRDefault="00186DA9" w:rsidP="00186DA9">
            <w:pPr>
              <w:widowControl/>
              <w:spacing w:after="0"/>
              <w:jc w:val="left"/>
              <w:rPr>
                <w:del w:id="1586" w:author="Sam Dent" w:date="2026-09-03T11:07:00Z" w16du:dateUtc="2026-09-03T10:07:00Z"/>
                <w:rFonts w:ascii="Aptos Narrow" w:hAnsi="Aptos Narrow"/>
                <w:color w:val="000000"/>
                <w:sz w:val="18"/>
                <w:szCs w:val="18"/>
              </w:rPr>
            </w:pPr>
            <w:del w:id="1587" w:author="Sam Dent" w:date="2026-06-05T05:51:00Z" w16du:dateUtc="2026-06-05T09:51:00Z">
              <w:r w:rsidRPr="00186DA9" w:rsidDel="00EF7E91">
                <w:rPr>
                  <w:rFonts w:ascii="Aptos Narrow" w:hAnsi="Aptos Narrow"/>
                  <w:color w:val="000000"/>
                  <w:sz w:val="18"/>
                  <w:szCs w:val="18"/>
                </w:rPr>
                <w:delText>CI-HVC-BBHR-V02-260101</w:delText>
              </w:r>
            </w:del>
          </w:p>
        </w:tc>
        <w:tc>
          <w:tcPr>
            <w:tcW w:w="947" w:type="dxa"/>
            <w:tcBorders>
              <w:top w:val="nil"/>
              <w:left w:val="nil"/>
              <w:bottom w:val="single" w:sz="4" w:space="0" w:color="auto"/>
              <w:right w:val="single" w:sz="4" w:space="0" w:color="auto"/>
            </w:tcBorders>
            <w:vAlign w:val="center"/>
            <w:tcPrChange w:id="1588"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63AA3A98" w14:textId="186419C6" w:rsidR="00186DA9" w:rsidRPr="00186DA9" w:rsidDel="00597601" w:rsidRDefault="00186DA9" w:rsidP="00186DA9">
            <w:pPr>
              <w:widowControl/>
              <w:spacing w:after="0"/>
              <w:jc w:val="center"/>
              <w:rPr>
                <w:del w:id="1589" w:author="Sam Dent" w:date="2026-09-03T11:07:00Z" w16du:dateUtc="2026-09-03T10:07:00Z"/>
                <w:rFonts w:ascii="Aptos Narrow" w:hAnsi="Aptos Narrow"/>
                <w:color w:val="000000"/>
                <w:sz w:val="18"/>
                <w:szCs w:val="18"/>
              </w:rPr>
            </w:pPr>
            <w:del w:id="1590"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591"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496BBE7" w14:textId="157A859A" w:rsidR="00186DA9" w:rsidRPr="00186DA9" w:rsidDel="00597601" w:rsidRDefault="00186DA9" w:rsidP="00186DA9">
            <w:pPr>
              <w:widowControl/>
              <w:spacing w:after="0"/>
              <w:jc w:val="left"/>
              <w:rPr>
                <w:del w:id="1592" w:author="Sam Dent" w:date="2026-09-03T11:07:00Z" w16du:dateUtc="2026-09-03T10:07:00Z"/>
                <w:rFonts w:cs="Calibri"/>
                <w:color w:val="000000"/>
                <w:sz w:val="18"/>
                <w:szCs w:val="18"/>
              </w:rPr>
            </w:pPr>
            <w:del w:id="1593" w:author="Sam Dent" w:date="2026-06-05T05:51:00Z" w16du:dateUtc="2026-06-05T09:51:00Z">
              <w:r w:rsidRPr="00186DA9" w:rsidDel="00EF7E91">
                <w:rPr>
                  <w:rFonts w:cs="Calibri"/>
                  <w:color w:val="000000"/>
                  <w:sz w:val="18"/>
                  <w:szCs w:val="18"/>
                </w:rPr>
                <w:delText>Update to default heating efficiencies</w:delText>
              </w:r>
            </w:del>
          </w:p>
        </w:tc>
        <w:tc>
          <w:tcPr>
            <w:tcW w:w="1078" w:type="dxa"/>
            <w:tcBorders>
              <w:top w:val="nil"/>
              <w:left w:val="nil"/>
              <w:bottom w:val="single" w:sz="4" w:space="0" w:color="auto"/>
              <w:right w:val="single" w:sz="4" w:space="0" w:color="auto"/>
            </w:tcBorders>
            <w:vAlign w:val="center"/>
            <w:tcPrChange w:id="1594"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75B348DC" w14:textId="26CC5356" w:rsidR="00186DA9" w:rsidRPr="00186DA9" w:rsidDel="00597601" w:rsidRDefault="00164DDC" w:rsidP="00186DA9">
            <w:pPr>
              <w:widowControl/>
              <w:spacing w:after="0"/>
              <w:jc w:val="left"/>
              <w:rPr>
                <w:del w:id="1595" w:author="Sam Dent" w:date="2026-09-03T11:07:00Z" w16du:dateUtc="2026-09-03T10:07:00Z"/>
                <w:rFonts w:ascii="Aptos Narrow" w:hAnsi="Aptos Narrow"/>
                <w:color w:val="000000"/>
                <w:sz w:val="18"/>
                <w:szCs w:val="18"/>
              </w:rPr>
            </w:pPr>
            <w:del w:id="1596"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49631B87" w14:textId="0672ABC4" w:rsidTr="001E01A7">
        <w:tblPrEx>
          <w:tblW w:w="14373" w:type="dxa"/>
          <w:tblInd w:w="-455" w:type="dxa"/>
          <w:tblPrExChange w:id="1597" w:author="Sam Dent" w:date="2026-09-01T10:43:00Z" w16du:dateUtc="2026-09-01T09:43:00Z">
            <w:tblPrEx>
              <w:tblW w:w="14373" w:type="dxa"/>
              <w:tblInd w:w="-455" w:type="dxa"/>
            </w:tblPrEx>
          </w:tblPrExChange>
        </w:tblPrEx>
        <w:trPr>
          <w:trHeight w:val="480"/>
          <w:del w:id="1598" w:author="Sam Dent" w:date="2026-09-03T11:07:00Z"/>
          <w:trPrChange w:id="1599"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600"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478C6AE5" w14:textId="77777777" w:rsidR="00186DA9" w:rsidRPr="00186DA9" w:rsidDel="00597601" w:rsidRDefault="00186DA9" w:rsidP="00186DA9">
            <w:pPr>
              <w:widowControl/>
              <w:spacing w:after="0"/>
              <w:jc w:val="left"/>
              <w:rPr>
                <w:del w:id="1601"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602"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70EDAC6E" w14:textId="77777777" w:rsidR="00186DA9" w:rsidRPr="00186DA9" w:rsidDel="00597601" w:rsidRDefault="00186DA9" w:rsidP="00186DA9">
            <w:pPr>
              <w:widowControl/>
              <w:spacing w:after="0"/>
              <w:jc w:val="left"/>
              <w:rPr>
                <w:del w:id="1603"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604"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68FCDE9C" w14:textId="2592613A" w:rsidR="00186DA9" w:rsidRPr="00186DA9" w:rsidDel="00597601" w:rsidRDefault="00186DA9" w:rsidP="00186DA9">
            <w:pPr>
              <w:widowControl/>
              <w:spacing w:after="0"/>
              <w:jc w:val="left"/>
              <w:rPr>
                <w:del w:id="1605" w:author="Sam Dent" w:date="2026-09-03T11:07:00Z" w16du:dateUtc="2026-09-03T10:07:00Z"/>
                <w:rFonts w:ascii="Aptos Narrow" w:hAnsi="Aptos Narrow"/>
                <w:color w:val="000000"/>
                <w:sz w:val="18"/>
                <w:szCs w:val="18"/>
              </w:rPr>
            </w:pPr>
            <w:del w:id="1606" w:author="Sam Dent" w:date="2026-06-05T05:51:00Z" w16du:dateUtc="2026-06-05T09:51:00Z">
              <w:r w:rsidRPr="00186DA9" w:rsidDel="00EF7E91">
                <w:rPr>
                  <w:rFonts w:ascii="Aptos Narrow" w:hAnsi="Aptos Narrow"/>
                  <w:color w:val="000000"/>
                  <w:sz w:val="18"/>
                  <w:szCs w:val="18"/>
                </w:rPr>
                <w:delText>4.4.64 Steam Vent Condensers</w:delText>
              </w:r>
            </w:del>
          </w:p>
        </w:tc>
        <w:tc>
          <w:tcPr>
            <w:tcW w:w="2430" w:type="dxa"/>
            <w:tcBorders>
              <w:top w:val="nil"/>
              <w:left w:val="nil"/>
              <w:bottom w:val="single" w:sz="4" w:space="0" w:color="auto"/>
              <w:right w:val="single" w:sz="4" w:space="0" w:color="auto"/>
            </w:tcBorders>
            <w:vAlign w:val="center"/>
            <w:tcPrChange w:id="1607"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47F5012E" w14:textId="10945520" w:rsidR="00186DA9" w:rsidRPr="00186DA9" w:rsidDel="00597601" w:rsidRDefault="00186DA9" w:rsidP="00186DA9">
            <w:pPr>
              <w:widowControl/>
              <w:spacing w:after="0"/>
              <w:jc w:val="left"/>
              <w:rPr>
                <w:del w:id="1608" w:author="Sam Dent" w:date="2026-09-03T11:07:00Z" w16du:dateUtc="2026-09-03T10:07:00Z"/>
                <w:rFonts w:ascii="Aptos Narrow" w:hAnsi="Aptos Narrow"/>
                <w:color w:val="000000"/>
                <w:sz w:val="18"/>
                <w:szCs w:val="18"/>
              </w:rPr>
            </w:pPr>
            <w:del w:id="1609" w:author="Sam Dent" w:date="2026-06-05T05:51:00Z" w16du:dateUtc="2026-06-05T09:51:00Z">
              <w:r w:rsidRPr="00186DA9" w:rsidDel="00EF7E91">
                <w:rPr>
                  <w:rFonts w:ascii="Aptos Narrow" w:hAnsi="Aptos Narrow"/>
                  <w:color w:val="000000"/>
                  <w:sz w:val="18"/>
                  <w:szCs w:val="18"/>
                </w:rPr>
                <w:delText>CI-HVC-STVC-V02-260101</w:delText>
              </w:r>
            </w:del>
          </w:p>
        </w:tc>
        <w:tc>
          <w:tcPr>
            <w:tcW w:w="947" w:type="dxa"/>
            <w:tcBorders>
              <w:top w:val="nil"/>
              <w:left w:val="nil"/>
              <w:bottom w:val="single" w:sz="4" w:space="0" w:color="auto"/>
              <w:right w:val="single" w:sz="4" w:space="0" w:color="auto"/>
            </w:tcBorders>
            <w:vAlign w:val="center"/>
            <w:tcPrChange w:id="1610"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1D3B1AE1" w14:textId="2AAED7AA" w:rsidR="00186DA9" w:rsidRPr="00186DA9" w:rsidDel="00597601" w:rsidRDefault="00186DA9" w:rsidP="00186DA9">
            <w:pPr>
              <w:widowControl/>
              <w:spacing w:after="0"/>
              <w:jc w:val="center"/>
              <w:rPr>
                <w:del w:id="1611" w:author="Sam Dent" w:date="2026-09-03T11:07:00Z" w16du:dateUtc="2026-09-03T10:07:00Z"/>
                <w:rFonts w:ascii="Aptos Narrow" w:hAnsi="Aptos Narrow"/>
                <w:color w:val="000000"/>
                <w:sz w:val="18"/>
                <w:szCs w:val="18"/>
              </w:rPr>
            </w:pPr>
            <w:del w:id="1612"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613"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7F82E30E" w14:textId="6F97B95B" w:rsidR="00186DA9" w:rsidRPr="00186DA9" w:rsidDel="00597601" w:rsidRDefault="00186DA9" w:rsidP="00186DA9">
            <w:pPr>
              <w:widowControl/>
              <w:spacing w:after="0"/>
              <w:jc w:val="left"/>
              <w:rPr>
                <w:del w:id="1614" w:author="Sam Dent" w:date="2026-09-03T11:07:00Z" w16du:dateUtc="2026-09-03T10:07:00Z"/>
                <w:rFonts w:cs="Calibri"/>
                <w:color w:val="000000"/>
                <w:sz w:val="18"/>
                <w:szCs w:val="18"/>
              </w:rPr>
            </w:pPr>
            <w:del w:id="1615" w:author="Sam Dent" w:date="2026-06-05T05:51:00Z" w16du:dateUtc="2026-06-05T09:51:00Z">
              <w:r w:rsidRPr="00186DA9" w:rsidDel="00EF7E91">
                <w:rPr>
                  <w:rFonts w:cs="Calibri"/>
                  <w:color w:val="000000"/>
                  <w:sz w:val="18"/>
                  <w:szCs w:val="18"/>
                </w:rPr>
                <w:delText>Update to default heating efficiencies</w:delText>
              </w:r>
            </w:del>
          </w:p>
        </w:tc>
        <w:tc>
          <w:tcPr>
            <w:tcW w:w="1078" w:type="dxa"/>
            <w:tcBorders>
              <w:top w:val="nil"/>
              <w:left w:val="nil"/>
              <w:bottom w:val="single" w:sz="4" w:space="0" w:color="auto"/>
              <w:right w:val="single" w:sz="4" w:space="0" w:color="auto"/>
            </w:tcBorders>
            <w:vAlign w:val="center"/>
            <w:tcPrChange w:id="1616"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5B4D8E90" w14:textId="0117D7B8" w:rsidR="00186DA9" w:rsidRPr="00186DA9" w:rsidDel="00597601" w:rsidRDefault="00164DDC" w:rsidP="00186DA9">
            <w:pPr>
              <w:widowControl/>
              <w:spacing w:after="0"/>
              <w:jc w:val="left"/>
              <w:rPr>
                <w:del w:id="1617" w:author="Sam Dent" w:date="2026-09-03T11:07:00Z" w16du:dateUtc="2026-09-03T10:07:00Z"/>
                <w:rFonts w:ascii="Aptos Narrow" w:hAnsi="Aptos Narrow"/>
                <w:color w:val="000000"/>
                <w:sz w:val="18"/>
                <w:szCs w:val="18"/>
              </w:rPr>
            </w:pPr>
            <w:del w:id="1618"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44FE9CC8" w14:textId="554AC2D1" w:rsidTr="001E01A7">
        <w:tblPrEx>
          <w:tblW w:w="14373" w:type="dxa"/>
          <w:tblInd w:w="-455" w:type="dxa"/>
          <w:tblPrExChange w:id="1619" w:author="Sam Dent" w:date="2026-09-01T10:43:00Z" w16du:dateUtc="2026-09-01T09:43:00Z">
            <w:tblPrEx>
              <w:tblW w:w="14373" w:type="dxa"/>
              <w:tblInd w:w="-455" w:type="dxa"/>
            </w:tblPrEx>
          </w:tblPrExChange>
        </w:tblPrEx>
        <w:trPr>
          <w:trHeight w:val="480"/>
          <w:del w:id="1620" w:author="Sam Dent" w:date="2026-09-03T11:07:00Z"/>
          <w:trPrChange w:id="1621"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622"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7A23F57D" w14:textId="77777777" w:rsidR="00186DA9" w:rsidRPr="00186DA9" w:rsidDel="00597601" w:rsidRDefault="00186DA9" w:rsidP="00186DA9">
            <w:pPr>
              <w:widowControl/>
              <w:spacing w:after="0"/>
              <w:jc w:val="left"/>
              <w:rPr>
                <w:del w:id="1623"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624"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508DA862" w14:textId="77777777" w:rsidR="00186DA9" w:rsidRPr="00186DA9" w:rsidDel="00597601" w:rsidRDefault="00186DA9" w:rsidP="00186DA9">
            <w:pPr>
              <w:widowControl/>
              <w:spacing w:after="0"/>
              <w:jc w:val="left"/>
              <w:rPr>
                <w:del w:id="1625"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626"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658187B3" w14:textId="152BD876" w:rsidR="00186DA9" w:rsidRPr="00186DA9" w:rsidDel="00597601" w:rsidRDefault="00186DA9" w:rsidP="00186DA9">
            <w:pPr>
              <w:widowControl/>
              <w:spacing w:after="0"/>
              <w:jc w:val="left"/>
              <w:rPr>
                <w:del w:id="1627" w:author="Sam Dent" w:date="2026-09-03T11:07:00Z" w16du:dateUtc="2026-09-03T10:07:00Z"/>
                <w:rFonts w:ascii="Aptos Narrow" w:hAnsi="Aptos Narrow"/>
                <w:color w:val="000000"/>
                <w:sz w:val="18"/>
                <w:szCs w:val="18"/>
              </w:rPr>
            </w:pPr>
            <w:del w:id="1628" w:author="Sam Dent" w:date="2026-06-05T05:51:00Z" w16du:dateUtc="2026-06-05T09:51:00Z">
              <w:r w:rsidRPr="00186DA9" w:rsidDel="00EF7E91">
                <w:rPr>
                  <w:rFonts w:ascii="Aptos Narrow" w:hAnsi="Aptos Narrow"/>
                  <w:color w:val="000000"/>
                  <w:sz w:val="18"/>
                  <w:szCs w:val="18"/>
                </w:rPr>
                <w:delText>4.4.66 Steam Leak Repair</w:delText>
              </w:r>
            </w:del>
          </w:p>
        </w:tc>
        <w:tc>
          <w:tcPr>
            <w:tcW w:w="2430" w:type="dxa"/>
            <w:tcBorders>
              <w:top w:val="nil"/>
              <w:left w:val="nil"/>
              <w:bottom w:val="single" w:sz="4" w:space="0" w:color="auto"/>
              <w:right w:val="single" w:sz="4" w:space="0" w:color="auto"/>
            </w:tcBorders>
            <w:vAlign w:val="center"/>
            <w:tcPrChange w:id="1629"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353FBE89" w14:textId="0C041F27" w:rsidR="00186DA9" w:rsidRPr="00186DA9" w:rsidDel="00597601" w:rsidRDefault="00186DA9" w:rsidP="00186DA9">
            <w:pPr>
              <w:widowControl/>
              <w:spacing w:after="0"/>
              <w:jc w:val="left"/>
              <w:rPr>
                <w:del w:id="1630" w:author="Sam Dent" w:date="2026-09-03T11:07:00Z" w16du:dateUtc="2026-09-03T10:07:00Z"/>
                <w:rFonts w:ascii="Aptos Narrow" w:hAnsi="Aptos Narrow"/>
                <w:color w:val="000000"/>
                <w:sz w:val="18"/>
                <w:szCs w:val="18"/>
              </w:rPr>
            </w:pPr>
            <w:del w:id="1631" w:author="Sam Dent" w:date="2026-06-05T05:51:00Z" w16du:dateUtc="2026-06-05T09:51:00Z">
              <w:r w:rsidRPr="00186DA9" w:rsidDel="00EF7E91">
                <w:rPr>
                  <w:rFonts w:ascii="Aptos Narrow" w:hAnsi="Aptos Narrow"/>
                  <w:color w:val="000000"/>
                  <w:sz w:val="18"/>
                  <w:szCs w:val="18"/>
                </w:rPr>
                <w:delText>CI-HVC-SLKR-V02-260101</w:delText>
              </w:r>
            </w:del>
          </w:p>
        </w:tc>
        <w:tc>
          <w:tcPr>
            <w:tcW w:w="947" w:type="dxa"/>
            <w:tcBorders>
              <w:top w:val="nil"/>
              <w:left w:val="nil"/>
              <w:bottom w:val="single" w:sz="4" w:space="0" w:color="auto"/>
              <w:right w:val="single" w:sz="4" w:space="0" w:color="auto"/>
            </w:tcBorders>
            <w:vAlign w:val="center"/>
            <w:tcPrChange w:id="1632"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697D65CF" w14:textId="123B67A7" w:rsidR="00186DA9" w:rsidRPr="00186DA9" w:rsidDel="00597601" w:rsidRDefault="00186DA9" w:rsidP="00186DA9">
            <w:pPr>
              <w:widowControl/>
              <w:spacing w:after="0"/>
              <w:jc w:val="center"/>
              <w:rPr>
                <w:del w:id="1633" w:author="Sam Dent" w:date="2026-09-03T11:07:00Z" w16du:dateUtc="2026-09-03T10:07:00Z"/>
                <w:rFonts w:ascii="Aptos Narrow" w:hAnsi="Aptos Narrow"/>
                <w:color w:val="000000"/>
                <w:sz w:val="18"/>
                <w:szCs w:val="18"/>
              </w:rPr>
            </w:pPr>
            <w:del w:id="1634"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635"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0AB7A073" w14:textId="7BA8B52D" w:rsidR="00186DA9" w:rsidRPr="00186DA9" w:rsidDel="00597601" w:rsidRDefault="00186DA9" w:rsidP="00186DA9">
            <w:pPr>
              <w:widowControl/>
              <w:spacing w:after="0"/>
              <w:jc w:val="left"/>
              <w:rPr>
                <w:del w:id="1636" w:author="Sam Dent" w:date="2026-09-03T11:07:00Z" w16du:dateUtc="2026-09-03T10:07:00Z"/>
                <w:rFonts w:cs="Calibri"/>
                <w:color w:val="000000"/>
                <w:sz w:val="18"/>
                <w:szCs w:val="18"/>
              </w:rPr>
            </w:pPr>
            <w:del w:id="1637" w:author="Sam Dent" w:date="2026-06-05T05:51:00Z" w16du:dateUtc="2026-06-05T09:51:00Z">
              <w:r w:rsidRPr="00186DA9" w:rsidDel="00EF7E91">
                <w:rPr>
                  <w:rFonts w:cs="Calibri"/>
                  <w:color w:val="000000"/>
                  <w:sz w:val="18"/>
                  <w:szCs w:val="18"/>
                </w:rPr>
                <w:delText>Update to default heating efficiencies</w:delText>
              </w:r>
            </w:del>
          </w:p>
        </w:tc>
        <w:tc>
          <w:tcPr>
            <w:tcW w:w="1078" w:type="dxa"/>
            <w:tcBorders>
              <w:top w:val="nil"/>
              <w:left w:val="nil"/>
              <w:bottom w:val="single" w:sz="4" w:space="0" w:color="auto"/>
              <w:right w:val="single" w:sz="4" w:space="0" w:color="auto"/>
            </w:tcBorders>
            <w:vAlign w:val="center"/>
            <w:tcPrChange w:id="1638"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419324FC" w14:textId="534C048C" w:rsidR="00186DA9" w:rsidRPr="00186DA9" w:rsidDel="00597601" w:rsidRDefault="00164DDC" w:rsidP="00186DA9">
            <w:pPr>
              <w:widowControl/>
              <w:spacing w:after="0"/>
              <w:jc w:val="left"/>
              <w:rPr>
                <w:del w:id="1639" w:author="Sam Dent" w:date="2026-09-03T11:07:00Z" w16du:dateUtc="2026-09-03T10:07:00Z"/>
                <w:rFonts w:ascii="Aptos Narrow" w:hAnsi="Aptos Narrow"/>
                <w:color w:val="000000"/>
                <w:sz w:val="18"/>
                <w:szCs w:val="18"/>
              </w:rPr>
            </w:pPr>
            <w:del w:id="1640"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3A2F9165" w14:textId="64C856C2" w:rsidTr="001E01A7">
        <w:tblPrEx>
          <w:tblW w:w="14373" w:type="dxa"/>
          <w:tblInd w:w="-455" w:type="dxa"/>
          <w:tblPrExChange w:id="1641" w:author="Sam Dent" w:date="2026-09-01T10:43:00Z" w16du:dateUtc="2026-09-01T09:43:00Z">
            <w:tblPrEx>
              <w:tblW w:w="14373" w:type="dxa"/>
              <w:tblInd w:w="-455" w:type="dxa"/>
            </w:tblPrEx>
          </w:tblPrExChange>
        </w:tblPrEx>
        <w:trPr>
          <w:trHeight w:val="480"/>
          <w:del w:id="1642" w:author="Sam Dent" w:date="2026-09-03T11:07:00Z"/>
          <w:trPrChange w:id="1643"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644"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76D17833" w14:textId="77777777" w:rsidR="00186DA9" w:rsidRPr="00186DA9" w:rsidDel="00597601" w:rsidRDefault="00186DA9" w:rsidP="00186DA9">
            <w:pPr>
              <w:widowControl/>
              <w:spacing w:after="0"/>
              <w:jc w:val="left"/>
              <w:rPr>
                <w:del w:id="1645"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646"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5CFD2AAC" w14:textId="77777777" w:rsidR="00186DA9" w:rsidRPr="00186DA9" w:rsidDel="00597601" w:rsidRDefault="00186DA9" w:rsidP="00186DA9">
            <w:pPr>
              <w:widowControl/>
              <w:spacing w:after="0"/>
              <w:jc w:val="left"/>
              <w:rPr>
                <w:del w:id="1647"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648"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775AE2EB" w14:textId="0CAA9BBF" w:rsidR="00186DA9" w:rsidRPr="00186DA9" w:rsidDel="00597601" w:rsidRDefault="00186DA9" w:rsidP="00186DA9">
            <w:pPr>
              <w:widowControl/>
              <w:spacing w:after="0"/>
              <w:jc w:val="left"/>
              <w:rPr>
                <w:del w:id="1649" w:author="Sam Dent" w:date="2026-09-03T11:07:00Z" w16du:dateUtc="2026-09-03T10:07:00Z"/>
                <w:rFonts w:ascii="Aptos Narrow" w:hAnsi="Aptos Narrow"/>
                <w:color w:val="000000"/>
                <w:sz w:val="18"/>
                <w:szCs w:val="18"/>
              </w:rPr>
            </w:pPr>
            <w:del w:id="1650" w:author="Sam Dent" w:date="2026-06-05T05:51:00Z" w16du:dateUtc="2026-06-05T09:51:00Z">
              <w:r w:rsidRPr="00186DA9" w:rsidDel="00EF7E91">
                <w:rPr>
                  <w:rFonts w:ascii="Aptos Narrow" w:hAnsi="Aptos Narrow"/>
                  <w:color w:val="000000"/>
                  <w:sz w:val="18"/>
                  <w:szCs w:val="18"/>
                </w:rPr>
                <w:delText>4.4.67 CRAC/CRAH Electronically Commutated Plug Fans</w:delText>
              </w:r>
            </w:del>
          </w:p>
        </w:tc>
        <w:tc>
          <w:tcPr>
            <w:tcW w:w="2430" w:type="dxa"/>
            <w:tcBorders>
              <w:top w:val="nil"/>
              <w:left w:val="nil"/>
              <w:bottom w:val="single" w:sz="4" w:space="0" w:color="auto"/>
              <w:right w:val="single" w:sz="4" w:space="0" w:color="auto"/>
            </w:tcBorders>
            <w:vAlign w:val="center"/>
            <w:tcPrChange w:id="1651"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74C05AC9" w14:textId="37853763" w:rsidR="00186DA9" w:rsidRPr="00186DA9" w:rsidDel="00597601" w:rsidRDefault="00186DA9" w:rsidP="00186DA9">
            <w:pPr>
              <w:widowControl/>
              <w:spacing w:after="0"/>
              <w:jc w:val="left"/>
              <w:rPr>
                <w:del w:id="1652" w:author="Sam Dent" w:date="2026-09-03T11:07:00Z" w16du:dateUtc="2026-09-03T10:07:00Z"/>
                <w:rFonts w:ascii="Aptos Narrow" w:hAnsi="Aptos Narrow"/>
                <w:color w:val="000000"/>
                <w:sz w:val="18"/>
                <w:szCs w:val="18"/>
              </w:rPr>
            </w:pPr>
            <w:del w:id="1653" w:author="Sam Dent" w:date="2026-06-05T05:51:00Z" w16du:dateUtc="2026-06-05T09:51:00Z">
              <w:r w:rsidRPr="00186DA9" w:rsidDel="00EF7E91">
                <w:rPr>
                  <w:rFonts w:ascii="Aptos Narrow" w:hAnsi="Aptos Narrow"/>
                  <w:color w:val="000000"/>
                  <w:sz w:val="18"/>
                  <w:szCs w:val="18"/>
                </w:rPr>
                <w:delText>CI-HVC-CRPF-V01-260101</w:delText>
              </w:r>
            </w:del>
          </w:p>
        </w:tc>
        <w:tc>
          <w:tcPr>
            <w:tcW w:w="947" w:type="dxa"/>
            <w:tcBorders>
              <w:top w:val="nil"/>
              <w:left w:val="nil"/>
              <w:bottom w:val="single" w:sz="4" w:space="0" w:color="auto"/>
              <w:right w:val="single" w:sz="4" w:space="0" w:color="auto"/>
            </w:tcBorders>
            <w:vAlign w:val="center"/>
            <w:tcPrChange w:id="1654"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1267D652" w14:textId="20ECCD1B" w:rsidR="00186DA9" w:rsidRPr="00186DA9" w:rsidDel="00597601" w:rsidRDefault="00186DA9" w:rsidP="00186DA9">
            <w:pPr>
              <w:widowControl/>
              <w:spacing w:after="0"/>
              <w:jc w:val="center"/>
              <w:rPr>
                <w:del w:id="1655" w:author="Sam Dent" w:date="2026-09-03T11:07:00Z" w16du:dateUtc="2026-09-03T10:07:00Z"/>
                <w:rFonts w:ascii="Aptos Narrow" w:hAnsi="Aptos Narrow"/>
                <w:color w:val="000000"/>
                <w:sz w:val="18"/>
                <w:szCs w:val="18"/>
              </w:rPr>
            </w:pPr>
            <w:del w:id="1656" w:author="Sam Dent" w:date="2026-06-05T05:51:00Z" w16du:dateUtc="2026-06-05T09:51:00Z">
              <w:r w:rsidRPr="00186DA9" w:rsidDel="00EF7E91">
                <w:rPr>
                  <w:rFonts w:ascii="Aptos Narrow" w:hAnsi="Aptos Narrow"/>
                  <w:color w:val="000000"/>
                  <w:sz w:val="18"/>
                  <w:szCs w:val="18"/>
                </w:rPr>
                <w:delText>New</w:delText>
              </w:r>
            </w:del>
          </w:p>
        </w:tc>
        <w:tc>
          <w:tcPr>
            <w:tcW w:w="4968" w:type="dxa"/>
            <w:tcBorders>
              <w:top w:val="nil"/>
              <w:left w:val="nil"/>
              <w:bottom w:val="single" w:sz="4" w:space="0" w:color="auto"/>
              <w:right w:val="single" w:sz="4" w:space="0" w:color="auto"/>
            </w:tcBorders>
            <w:vAlign w:val="center"/>
            <w:tcPrChange w:id="1657"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3495C0A9" w14:textId="4E1BF0AC" w:rsidR="00186DA9" w:rsidRPr="00186DA9" w:rsidDel="00597601" w:rsidRDefault="00186DA9" w:rsidP="00186DA9">
            <w:pPr>
              <w:widowControl/>
              <w:spacing w:after="0"/>
              <w:jc w:val="left"/>
              <w:rPr>
                <w:del w:id="1658" w:author="Sam Dent" w:date="2026-09-03T11:07:00Z" w16du:dateUtc="2026-09-03T10:07:00Z"/>
                <w:rFonts w:ascii="Aptos Narrow" w:hAnsi="Aptos Narrow"/>
                <w:color w:val="000000"/>
                <w:sz w:val="18"/>
                <w:szCs w:val="18"/>
              </w:rPr>
            </w:pPr>
            <w:del w:id="1659" w:author="Sam Dent" w:date="2026-06-05T05:51:00Z" w16du:dateUtc="2026-06-05T09:51:00Z">
              <w:r w:rsidRPr="00186DA9" w:rsidDel="00EF7E91">
                <w:rPr>
                  <w:rFonts w:ascii="Aptos Narrow" w:hAnsi="Aptos Narrow"/>
                  <w:color w:val="000000"/>
                  <w:sz w:val="18"/>
                  <w:szCs w:val="18"/>
                </w:rPr>
                <w:delText>New measure</w:delText>
              </w:r>
            </w:del>
          </w:p>
        </w:tc>
        <w:tc>
          <w:tcPr>
            <w:tcW w:w="1078" w:type="dxa"/>
            <w:tcBorders>
              <w:top w:val="nil"/>
              <w:left w:val="nil"/>
              <w:bottom w:val="single" w:sz="4" w:space="0" w:color="auto"/>
              <w:right w:val="single" w:sz="4" w:space="0" w:color="auto"/>
            </w:tcBorders>
            <w:vAlign w:val="center"/>
            <w:tcPrChange w:id="1660"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700CE810" w14:textId="26573EEC" w:rsidR="00186DA9" w:rsidRPr="00186DA9" w:rsidDel="00597601" w:rsidRDefault="00186DA9" w:rsidP="00186DA9">
            <w:pPr>
              <w:widowControl/>
              <w:spacing w:after="0"/>
              <w:jc w:val="left"/>
              <w:rPr>
                <w:del w:id="1661" w:author="Sam Dent" w:date="2026-09-03T11:07:00Z" w16du:dateUtc="2026-09-03T10:07:00Z"/>
                <w:rFonts w:ascii="Aptos Narrow" w:hAnsi="Aptos Narrow"/>
                <w:color w:val="000000"/>
                <w:sz w:val="18"/>
                <w:szCs w:val="18"/>
              </w:rPr>
            </w:pPr>
            <w:del w:id="1662"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2CAF5B18" w14:textId="621144E4" w:rsidTr="001E01A7">
        <w:tblPrEx>
          <w:tblW w:w="14373" w:type="dxa"/>
          <w:tblInd w:w="-455" w:type="dxa"/>
          <w:tblPrExChange w:id="1663" w:author="Sam Dent" w:date="2026-09-01T10:43:00Z" w16du:dateUtc="2026-09-01T09:43:00Z">
            <w:tblPrEx>
              <w:tblW w:w="14373" w:type="dxa"/>
              <w:tblInd w:w="-455" w:type="dxa"/>
            </w:tblPrEx>
          </w:tblPrExChange>
        </w:tblPrEx>
        <w:trPr>
          <w:trHeight w:val="240"/>
          <w:del w:id="1664" w:author="Sam Dent" w:date="2026-09-03T11:07:00Z"/>
          <w:trPrChange w:id="1665"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1666"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4DE9929A" w14:textId="77777777" w:rsidR="00186DA9" w:rsidRPr="00186DA9" w:rsidDel="00597601" w:rsidRDefault="00186DA9" w:rsidP="00186DA9">
            <w:pPr>
              <w:widowControl/>
              <w:spacing w:after="0"/>
              <w:jc w:val="left"/>
              <w:rPr>
                <w:del w:id="1667"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668"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14A9FFA8" w14:textId="77777777" w:rsidR="00186DA9" w:rsidRPr="00186DA9" w:rsidDel="00597601" w:rsidRDefault="00186DA9" w:rsidP="00186DA9">
            <w:pPr>
              <w:widowControl/>
              <w:spacing w:after="0"/>
              <w:jc w:val="left"/>
              <w:rPr>
                <w:del w:id="1669"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670"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58C17E1C" w14:textId="7ED989B5" w:rsidR="00186DA9" w:rsidRPr="00186DA9" w:rsidDel="00597601" w:rsidRDefault="00186DA9" w:rsidP="00186DA9">
            <w:pPr>
              <w:widowControl/>
              <w:spacing w:after="0"/>
              <w:jc w:val="left"/>
              <w:rPr>
                <w:del w:id="1671" w:author="Sam Dent" w:date="2026-09-03T11:07:00Z" w16du:dateUtc="2026-09-03T10:07:00Z"/>
                <w:rFonts w:ascii="Aptos Narrow" w:hAnsi="Aptos Narrow"/>
                <w:color w:val="000000"/>
                <w:sz w:val="18"/>
                <w:szCs w:val="18"/>
              </w:rPr>
            </w:pPr>
            <w:del w:id="1672" w:author="Sam Dent" w:date="2026-06-05T05:51:00Z" w16du:dateUtc="2026-06-05T09:51:00Z">
              <w:r w:rsidRPr="00186DA9" w:rsidDel="00EF7E91">
                <w:rPr>
                  <w:rFonts w:ascii="Aptos Narrow" w:hAnsi="Aptos Narrow"/>
                  <w:color w:val="000000"/>
                  <w:sz w:val="18"/>
                  <w:szCs w:val="18"/>
                </w:rPr>
                <w:delText>4.4.68 Turbulators</w:delText>
              </w:r>
            </w:del>
          </w:p>
        </w:tc>
        <w:tc>
          <w:tcPr>
            <w:tcW w:w="2430" w:type="dxa"/>
            <w:tcBorders>
              <w:top w:val="nil"/>
              <w:left w:val="nil"/>
              <w:bottom w:val="single" w:sz="4" w:space="0" w:color="auto"/>
              <w:right w:val="single" w:sz="4" w:space="0" w:color="auto"/>
            </w:tcBorders>
            <w:vAlign w:val="center"/>
            <w:tcPrChange w:id="1673"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120FED37" w14:textId="43D288DE" w:rsidR="00186DA9" w:rsidRPr="00186DA9" w:rsidDel="00597601" w:rsidRDefault="00186DA9" w:rsidP="00186DA9">
            <w:pPr>
              <w:widowControl/>
              <w:spacing w:after="0"/>
              <w:jc w:val="left"/>
              <w:rPr>
                <w:del w:id="1674" w:author="Sam Dent" w:date="2026-09-03T11:07:00Z" w16du:dateUtc="2026-09-03T10:07:00Z"/>
                <w:rFonts w:ascii="Aptos Narrow" w:hAnsi="Aptos Narrow"/>
                <w:color w:val="000000"/>
                <w:sz w:val="18"/>
                <w:szCs w:val="18"/>
              </w:rPr>
            </w:pPr>
            <w:del w:id="1675" w:author="Sam Dent" w:date="2026-06-05T05:51:00Z" w16du:dateUtc="2026-06-05T09:51:00Z">
              <w:r w:rsidRPr="00186DA9" w:rsidDel="00EF7E91">
                <w:rPr>
                  <w:rFonts w:ascii="Aptos Narrow" w:hAnsi="Aptos Narrow"/>
                  <w:color w:val="000000"/>
                  <w:sz w:val="18"/>
                  <w:szCs w:val="18"/>
                </w:rPr>
                <w:delText>CI-HVC-TRBLR-V01-260101</w:delText>
              </w:r>
            </w:del>
          </w:p>
        </w:tc>
        <w:tc>
          <w:tcPr>
            <w:tcW w:w="947" w:type="dxa"/>
            <w:tcBorders>
              <w:top w:val="nil"/>
              <w:left w:val="nil"/>
              <w:bottom w:val="single" w:sz="4" w:space="0" w:color="auto"/>
              <w:right w:val="single" w:sz="4" w:space="0" w:color="auto"/>
            </w:tcBorders>
            <w:vAlign w:val="center"/>
            <w:tcPrChange w:id="1676"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080BFFD2" w14:textId="28579A98" w:rsidR="00186DA9" w:rsidRPr="00186DA9" w:rsidDel="00597601" w:rsidRDefault="00186DA9" w:rsidP="00186DA9">
            <w:pPr>
              <w:widowControl/>
              <w:spacing w:after="0"/>
              <w:jc w:val="center"/>
              <w:rPr>
                <w:del w:id="1677" w:author="Sam Dent" w:date="2026-09-03T11:07:00Z" w16du:dateUtc="2026-09-03T10:07:00Z"/>
                <w:rFonts w:ascii="Aptos Narrow" w:hAnsi="Aptos Narrow"/>
                <w:color w:val="000000"/>
                <w:sz w:val="18"/>
                <w:szCs w:val="18"/>
              </w:rPr>
            </w:pPr>
            <w:del w:id="1678" w:author="Sam Dent" w:date="2026-06-05T05:51:00Z" w16du:dateUtc="2026-06-05T09:51:00Z">
              <w:r w:rsidRPr="00186DA9" w:rsidDel="00EF7E91">
                <w:rPr>
                  <w:rFonts w:ascii="Aptos Narrow" w:hAnsi="Aptos Narrow"/>
                  <w:color w:val="000000"/>
                  <w:sz w:val="18"/>
                  <w:szCs w:val="18"/>
                </w:rPr>
                <w:delText>New</w:delText>
              </w:r>
            </w:del>
          </w:p>
        </w:tc>
        <w:tc>
          <w:tcPr>
            <w:tcW w:w="4968" w:type="dxa"/>
            <w:tcBorders>
              <w:top w:val="nil"/>
              <w:left w:val="nil"/>
              <w:bottom w:val="single" w:sz="4" w:space="0" w:color="auto"/>
              <w:right w:val="single" w:sz="4" w:space="0" w:color="auto"/>
            </w:tcBorders>
            <w:vAlign w:val="center"/>
            <w:tcPrChange w:id="1679"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4F61CE8A" w14:textId="0825AC82" w:rsidR="00186DA9" w:rsidRPr="00186DA9" w:rsidDel="00597601" w:rsidRDefault="00186DA9" w:rsidP="00186DA9">
            <w:pPr>
              <w:widowControl/>
              <w:spacing w:after="0"/>
              <w:jc w:val="left"/>
              <w:rPr>
                <w:del w:id="1680" w:author="Sam Dent" w:date="2026-09-03T11:07:00Z" w16du:dateUtc="2026-09-03T10:07:00Z"/>
                <w:rFonts w:ascii="Aptos Narrow" w:hAnsi="Aptos Narrow"/>
                <w:color w:val="000000"/>
                <w:sz w:val="18"/>
                <w:szCs w:val="18"/>
              </w:rPr>
            </w:pPr>
            <w:del w:id="1681" w:author="Sam Dent" w:date="2026-06-05T05:51:00Z" w16du:dateUtc="2026-06-05T09:51:00Z">
              <w:r w:rsidRPr="00186DA9" w:rsidDel="00EF7E91">
                <w:rPr>
                  <w:rFonts w:ascii="Aptos Narrow" w:hAnsi="Aptos Narrow"/>
                  <w:color w:val="000000"/>
                  <w:sz w:val="18"/>
                  <w:szCs w:val="18"/>
                </w:rPr>
                <w:delText>New measure</w:delText>
              </w:r>
            </w:del>
          </w:p>
        </w:tc>
        <w:tc>
          <w:tcPr>
            <w:tcW w:w="1078" w:type="dxa"/>
            <w:tcBorders>
              <w:top w:val="nil"/>
              <w:left w:val="nil"/>
              <w:bottom w:val="single" w:sz="4" w:space="0" w:color="auto"/>
              <w:right w:val="single" w:sz="4" w:space="0" w:color="auto"/>
            </w:tcBorders>
            <w:vAlign w:val="center"/>
            <w:tcPrChange w:id="1682"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763D6743" w14:textId="7C15AD9C" w:rsidR="00186DA9" w:rsidRPr="00186DA9" w:rsidDel="00597601" w:rsidRDefault="00186DA9" w:rsidP="00186DA9">
            <w:pPr>
              <w:widowControl/>
              <w:spacing w:after="0"/>
              <w:jc w:val="left"/>
              <w:rPr>
                <w:del w:id="1683" w:author="Sam Dent" w:date="2026-09-03T11:07:00Z" w16du:dateUtc="2026-09-03T10:07:00Z"/>
                <w:rFonts w:ascii="Aptos Narrow" w:hAnsi="Aptos Narrow"/>
                <w:color w:val="000000"/>
                <w:sz w:val="18"/>
                <w:szCs w:val="18"/>
              </w:rPr>
            </w:pPr>
            <w:del w:id="1684"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43F033CC" w14:textId="5B364893" w:rsidTr="001E01A7">
        <w:tblPrEx>
          <w:tblW w:w="14373" w:type="dxa"/>
          <w:tblInd w:w="-455" w:type="dxa"/>
          <w:tblPrExChange w:id="1685" w:author="Sam Dent" w:date="2026-09-01T10:43:00Z" w16du:dateUtc="2026-09-01T09:43:00Z">
            <w:tblPrEx>
              <w:tblW w:w="14373" w:type="dxa"/>
              <w:tblInd w:w="-455" w:type="dxa"/>
            </w:tblPrEx>
          </w:tblPrExChange>
        </w:tblPrEx>
        <w:trPr>
          <w:trHeight w:val="240"/>
          <w:del w:id="1686" w:author="Sam Dent" w:date="2026-09-03T11:07:00Z"/>
          <w:trPrChange w:id="1687"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1688"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5E4674F8" w14:textId="77777777" w:rsidR="00186DA9" w:rsidRPr="00186DA9" w:rsidDel="00597601" w:rsidRDefault="00186DA9" w:rsidP="00186DA9">
            <w:pPr>
              <w:widowControl/>
              <w:spacing w:after="0"/>
              <w:jc w:val="left"/>
              <w:rPr>
                <w:del w:id="1689"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690"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50023259" w14:textId="77777777" w:rsidR="00186DA9" w:rsidRPr="00186DA9" w:rsidDel="00597601" w:rsidRDefault="00186DA9" w:rsidP="00186DA9">
            <w:pPr>
              <w:widowControl/>
              <w:spacing w:after="0"/>
              <w:jc w:val="left"/>
              <w:rPr>
                <w:del w:id="1691"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692"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7F525B84" w14:textId="0674DC61" w:rsidR="00186DA9" w:rsidRPr="00186DA9" w:rsidDel="00597601" w:rsidRDefault="00186DA9" w:rsidP="00186DA9">
            <w:pPr>
              <w:widowControl/>
              <w:spacing w:after="0"/>
              <w:jc w:val="left"/>
              <w:rPr>
                <w:del w:id="1693" w:author="Sam Dent" w:date="2026-09-03T11:07:00Z" w16du:dateUtc="2026-09-03T10:07:00Z"/>
                <w:rFonts w:ascii="Aptos Narrow" w:hAnsi="Aptos Narrow"/>
                <w:color w:val="000000"/>
                <w:sz w:val="18"/>
                <w:szCs w:val="18"/>
              </w:rPr>
            </w:pPr>
            <w:del w:id="1694" w:author="Sam Dent" w:date="2026-06-05T05:51:00Z" w16du:dateUtc="2026-06-05T09:51:00Z">
              <w:r w:rsidRPr="00186DA9" w:rsidDel="00EF7E91">
                <w:rPr>
                  <w:rFonts w:ascii="Aptos Narrow" w:hAnsi="Aptos Narrow"/>
                  <w:color w:val="000000"/>
                  <w:sz w:val="18"/>
                  <w:szCs w:val="18"/>
                </w:rPr>
                <w:delText>4.4.69 Waterless HVAC Condensate Trap</w:delText>
              </w:r>
            </w:del>
          </w:p>
        </w:tc>
        <w:tc>
          <w:tcPr>
            <w:tcW w:w="2430" w:type="dxa"/>
            <w:tcBorders>
              <w:top w:val="nil"/>
              <w:left w:val="nil"/>
              <w:bottom w:val="single" w:sz="4" w:space="0" w:color="auto"/>
              <w:right w:val="single" w:sz="4" w:space="0" w:color="auto"/>
            </w:tcBorders>
            <w:vAlign w:val="center"/>
            <w:tcPrChange w:id="1695"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158DD955" w14:textId="0459DCB6" w:rsidR="00186DA9" w:rsidRPr="00186DA9" w:rsidDel="00597601" w:rsidRDefault="00186DA9" w:rsidP="00186DA9">
            <w:pPr>
              <w:widowControl/>
              <w:spacing w:after="0"/>
              <w:jc w:val="left"/>
              <w:rPr>
                <w:del w:id="1696" w:author="Sam Dent" w:date="2026-09-03T11:07:00Z" w16du:dateUtc="2026-09-03T10:07:00Z"/>
                <w:rFonts w:ascii="Aptos Narrow" w:hAnsi="Aptos Narrow"/>
                <w:color w:val="000000"/>
                <w:sz w:val="18"/>
                <w:szCs w:val="18"/>
              </w:rPr>
            </w:pPr>
            <w:del w:id="1697" w:author="Sam Dent" w:date="2026-06-05T05:51:00Z" w16du:dateUtc="2026-06-05T09:51:00Z">
              <w:r w:rsidRPr="00186DA9" w:rsidDel="00EF7E91">
                <w:rPr>
                  <w:rFonts w:ascii="Aptos Narrow" w:hAnsi="Aptos Narrow"/>
                  <w:color w:val="000000"/>
                  <w:sz w:val="18"/>
                  <w:szCs w:val="18"/>
                </w:rPr>
                <w:delText>CI-HVC-WCNDT-V01-260101</w:delText>
              </w:r>
            </w:del>
          </w:p>
        </w:tc>
        <w:tc>
          <w:tcPr>
            <w:tcW w:w="947" w:type="dxa"/>
            <w:tcBorders>
              <w:top w:val="nil"/>
              <w:left w:val="nil"/>
              <w:bottom w:val="single" w:sz="4" w:space="0" w:color="auto"/>
              <w:right w:val="single" w:sz="4" w:space="0" w:color="auto"/>
            </w:tcBorders>
            <w:vAlign w:val="center"/>
            <w:tcPrChange w:id="1698"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7DD74773" w14:textId="55003764" w:rsidR="00186DA9" w:rsidRPr="00186DA9" w:rsidDel="00597601" w:rsidRDefault="00186DA9" w:rsidP="00186DA9">
            <w:pPr>
              <w:widowControl/>
              <w:spacing w:after="0"/>
              <w:jc w:val="center"/>
              <w:rPr>
                <w:del w:id="1699" w:author="Sam Dent" w:date="2026-09-03T11:07:00Z" w16du:dateUtc="2026-09-03T10:07:00Z"/>
                <w:rFonts w:ascii="Aptos Narrow" w:hAnsi="Aptos Narrow"/>
                <w:color w:val="000000"/>
                <w:sz w:val="18"/>
                <w:szCs w:val="18"/>
              </w:rPr>
            </w:pPr>
            <w:del w:id="1700" w:author="Sam Dent" w:date="2026-06-05T05:51:00Z" w16du:dateUtc="2026-06-05T09:51:00Z">
              <w:r w:rsidRPr="00186DA9" w:rsidDel="00EF7E91">
                <w:rPr>
                  <w:rFonts w:ascii="Aptos Narrow" w:hAnsi="Aptos Narrow"/>
                  <w:color w:val="000000"/>
                  <w:sz w:val="18"/>
                  <w:szCs w:val="18"/>
                </w:rPr>
                <w:delText>New</w:delText>
              </w:r>
            </w:del>
          </w:p>
        </w:tc>
        <w:tc>
          <w:tcPr>
            <w:tcW w:w="4968" w:type="dxa"/>
            <w:tcBorders>
              <w:top w:val="nil"/>
              <w:left w:val="nil"/>
              <w:bottom w:val="single" w:sz="4" w:space="0" w:color="auto"/>
              <w:right w:val="single" w:sz="4" w:space="0" w:color="auto"/>
            </w:tcBorders>
            <w:vAlign w:val="center"/>
            <w:tcPrChange w:id="1701"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46DD021C" w14:textId="7A84D585" w:rsidR="00186DA9" w:rsidRPr="00186DA9" w:rsidDel="00597601" w:rsidRDefault="00186DA9" w:rsidP="00186DA9">
            <w:pPr>
              <w:widowControl/>
              <w:spacing w:after="0"/>
              <w:jc w:val="left"/>
              <w:rPr>
                <w:del w:id="1702" w:author="Sam Dent" w:date="2026-09-03T11:07:00Z" w16du:dateUtc="2026-09-03T10:07:00Z"/>
                <w:rFonts w:ascii="Aptos Narrow" w:hAnsi="Aptos Narrow"/>
                <w:color w:val="000000"/>
                <w:sz w:val="18"/>
                <w:szCs w:val="18"/>
              </w:rPr>
            </w:pPr>
            <w:del w:id="1703" w:author="Sam Dent" w:date="2026-06-05T05:51:00Z" w16du:dateUtc="2026-06-05T09:51:00Z">
              <w:r w:rsidRPr="00186DA9" w:rsidDel="00EF7E91">
                <w:rPr>
                  <w:rFonts w:ascii="Aptos Narrow" w:hAnsi="Aptos Narrow"/>
                  <w:color w:val="000000"/>
                  <w:sz w:val="18"/>
                  <w:szCs w:val="18"/>
                </w:rPr>
                <w:delText>New measure</w:delText>
              </w:r>
            </w:del>
          </w:p>
        </w:tc>
        <w:tc>
          <w:tcPr>
            <w:tcW w:w="1078" w:type="dxa"/>
            <w:tcBorders>
              <w:top w:val="nil"/>
              <w:left w:val="nil"/>
              <w:bottom w:val="single" w:sz="4" w:space="0" w:color="auto"/>
              <w:right w:val="single" w:sz="4" w:space="0" w:color="auto"/>
            </w:tcBorders>
            <w:vAlign w:val="center"/>
            <w:tcPrChange w:id="1704"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27A6C56A" w14:textId="66B23D9E" w:rsidR="00186DA9" w:rsidRPr="00186DA9" w:rsidDel="00597601" w:rsidRDefault="00186DA9" w:rsidP="00186DA9">
            <w:pPr>
              <w:widowControl/>
              <w:spacing w:after="0"/>
              <w:jc w:val="left"/>
              <w:rPr>
                <w:del w:id="1705" w:author="Sam Dent" w:date="2026-09-03T11:07:00Z" w16du:dateUtc="2026-09-03T10:07:00Z"/>
                <w:rFonts w:ascii="Aptos Narrow" w:hAnsi="Aptos Narrow"/>
                <w:color w:val="000000"/>
                <w:sz w:val="18"/>
                <w:szCs w:val="18"/>
              </w:rPr>
            </w:pPr>
            <w:del w:id="1706"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273FC87C" w14:textId="34EE7844" w:rsidTr="001E01A7">
        <w:tblPrEx>
          <w:tblW w:w="14373" w:type="dxa"/>
          <w:tblInd w:w="-455" w:type="dxa"/>
          <w:tblPrExChange w:id="1707" w:author="Sam Dent" w:date="2026-09-01T10:43:00Z" w16du:dateUtc="2026-09-01T09:43:00Z">
            <w:tblPrEx>
              <w:tblW w:w="14373" w:type="dxa"/>
              <w:tblInd w:w="-455" w:type="dxa"/>
            </w:tblPrEx>
          </w:tblPrExChange>
        </w:tblPrEx>
        <w:trPr>
          <w:trHeight w:val="480"/>
          <w:del w:id="1708" w:author="Sam Dent" w:date="2026-09-03T11:07:00Z"/>
          <w:trPrChange w:id="1709"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710"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70FFED1A" w14:textId="77777777" w:rsidR="00186DA9" w:rsidRPr="00186DA9" w:rsidDel="00597601" w:rsidRDefault="00186DA9" w:rsidP="00186DA9">
            <w:pPr>
              <w:widowControl/>
              <w:spacing w:after="0"/>
              <w:jc w:val="left"/>
              <w:rPr>
                <w:del w:id="1711" w:author="Sam Dent" w:date="2026-09-03T11:07:00Z" w16du:dateUtc="2026-09-03T10:07:00Z"/>
                <w:rFonts w:ascii="Aptos Narrow" w:hAnsi="Aptos Narrow"/>
                <w:color w:val="000000"/>
                <w:sz w:val="18"/>
                <w:szCs w:val="18"/>
              </w:rPr>
            </w:pPr>
          </w:p>
        </w:tc>
        <w:tc>
          <w:tcPr>
            <w:tcW w:w="1256" w:type="dxa"/>
            <w:vMerge w:val="restart"/>
            <w:tcBorders>
              <w:top w:val="nil"/>
              <w:left w:val="single" w:sz="4" w:space="0" w:color="auto"/>
              <w:bottom w:val="single" w:sz="4" w:space="0" w:color="auto"/>
              <w:right w:val="single" w:sz="4" w:space="0" w:color="auto"/>
            </w:tcBorders>
            <w:vAlign w:val="center"/>
            <w:tcPrChange w:id="1712" w:author="Sam Dent" w:date="2026-09-01T10:43:00Z" w16du:dateUtc="2026-09-01T09:43:00Z">
              <w:tcPr>
                <w:tcW w:w="1256" w:type="dxa"/>
                <w:vMerge w:val="restart"/>
                <w:tcBorders>
                  <w:top w:val="nil"/>
                  <w:left w:val="single" w:sz="4" w:space="0" w:color="auto"/>
                  <w:bottom w:val="single" w:sz="4" w:space="0" w:color="auto"/>
                  <w:right w:val="single" w:sz="4" w:space="0" w:color="auto"/>
                </w:tcBorders>
                <w:vAlign w:val="center"/>
              </w:tcPr>
            </w:tcPrChange>
          </w:tcPr>
          <w:p w14:paraId="2537F00A" w14:textId="0C60DD1B" w:rsidR="00186DA9" w:rsidRPr="00186DA9" w:rsidDel="00597601" w:rsidRDefault="00186DA9" w:rsidP="00186DA9">
            <w:pPr>
              <w:widowControl/>
              <w:spacing w:after="0"/>
              <w:jc w:val="center"/>
              <w:rPr>
                <w:del w:id="1713" w:author="Sam Dent" w:date="2026-09-03T11:07:00Z" w16du:dateUtc="2026-09-03T10:07:00Z"/>
                <w:rFonts w:ascii="Aptos Narrow" w:hAnsi="Aptos Narrow"/>
                <w:color w:val="000000"/>
                <w:sz w:val="18"/>
                <w:szCs w:val="18"/>
              </w:rPr>
            </w:pPr>
            <w:del w:id="1714" w:author="Sam Dent" w:date="2026-06-05T05:51:00Z" w16du:dateUtc="2026-06-05T09:51:00Z">
              <w:r w:rsidRPr="00186DA9" w:rsidDel="00EF7E91">
                <w:rPr>
                  <w:rFonts w:ascii="Aptos Narrow" w:hAnsi="Aptos Narrow"/>
                  <w:color w:val="000000"/>
                  <w:sz w:val="18"/>
                  <w:szCs w:val="18"/>
                </w:rPr>
                <w:delText>Lighting</w:delText>
              </w:r>
            </w:del>
          </w:p>
        </w:tc>
        <w:tc>
          <w:tcPr>
            <w:tcW w:w="2589" w:type="dxa"/>
            <w:tcBorders>
              <w:top w:val="nil"/>
              <w:left w:val="nil"/>
              <w:bottom w:val="single" w:sz="4" w:space="0" w:color="auto"/>
              <w:right w:val="single" w:sz="4" w:space="0" w:color="auto"/>
            </w:tcBorders>
            <w:vAlign w:val="center"/>
            <w:tcPrChange w:id="1715"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6E007131" w14:textId="7DDC6D7A" w:rsidR="00186DA9" w:rsidRPr="00186DA9" w:rsidDel="00597601" w:rsidRDefault="00186DA9" w:rsidP="00186DA9">
            <w:pPr>
              <w:widowControl/>
              <w:spacing w:after="0"/>
              <w:jc w:val="left"/>
              <w:rPr>
                <w:del w:id="1716" w:author="Sam Dent" w:date="2026-09-03T11:07:00Z" w16du:dateUtc="2026-09-03T10:07:00Z"/>
                <w:rFonts w:ascii="Aptos Narrow" w:hAnsi="Aptos Narrow"/>
                <w:color w:val="000000"/>
                <w:sz w:val="18"/>
                <w:szCs w:val="18"/>
              </w:rPr>
            </w:pPr>
            <w:del w:id="1717" w:author="Sam Dent" w:date="2026-06-05T05:51:00Z" w16du:dateUtc="2026-06-05T09:51:00Z">
              <w:r w:rsidRPr="00186DA9" w:rsidDel="00EF7E91">
                <w:rPr>
                  <w:rFonts w:ascii="Aptos Narrow" w:hAnsi="Aptos Narrow"/>
                  <w:color w:val="000000"/>
                  <w:sz w:val="18"/>
                  <w:szCs w:val="18"/>
                </w:rPr>
                <w:delText>4.5 Lighting End Use</w:delText>
              </w:r>
            </w:del>
          </w:p>
        </w:tc>
        <w:tc>
          <w:tcPr>
            <w:tcW w:w="2430" w:type="dxa"/>
            <w:tcBorders>
              <w:top w:val="nil"/>
              <w:left w:val="nil"/>
              <w:bottom w:val="single" w:sz="4" w:space="0" w:color="auto"/>
              <w:right w:val="single" w:sz="4" w:space="0" w:color="auto"/>
            </w:tcBorders>
            <w:vAlign w:val="center"/>
            <w:tcPrChange w:id="1718"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22036288" w14:textId="1071EEA2" w:rsidR="00186DA9" w:rsidRPr="00186DA9" w:rsidDel="00597601" w:rsidRDefault="00186DA9" w:rsidP="00186DA9">
            <w:pPr>
              <w:widowControl/>
              <w:spacing w:after="0"/>
              <w:jc w:val="left"/>
              <w:rPr>
                <w:del w:id="1719" w:author="Sam Dent" w:date="2026-09-03T11:07:00Z" w16du:dateUtc="2026-09-03T10:07:00Z"/>
                <w:rFonts w:ascii="Aptos Narrow" w:hAnsi="Aptos Narrow"/>
                <w:color w:val="000000"/>
                <w:sz w:val="18"/>
                <w:szCs w:val="18"/>
              </w:rPr>
            </w:pPr>
            <w:del w:id="1720" w:author="Sam Dent" w:date="2026-06-05T05:51:00Z" w16du:dateUtc="2026-06-05T09:51:00Z">
              <w:r w:rsidRPr="00186DA9" w:rsidDel="00EF7E91">
                <w:rPr>
                  <w:rFonts w:ascii="Aptos Narrow" w:hAnsi="Aptos Narrow"/>
                  <w:color w:val="000000"/>
                  <w:sz w:val="18"/>
                  <w:szCs w:val="18"/>
                </w:rPr>
                <w:delText>N/A</w:delText>
              </w:r>
            </w:del>
          </w:p>
        </w:tc>
        <w:tc>
          <w:tcPr>
            <w:tcW w:w="947" w:type="dxa"/>
            <w:tcBorders>
              <w:top w:val="nil"/>
              <w:left w:val="nil"/>
              <w:bottom w:val="single" w:sz="4" w:space="0" w:color="auto"/>
              <w:right w:val="single" w:sz="4" w:space="0" w:color="auto"/>
            </w:tcBorders>
            <w:vAlign w:val="center"/>
            <w:tcPrChange w:id="1721"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76E7CD73" w14:textId="7DB128AA" w:rsidR="00186DA9" w:rsidRPr="00186DA9" w:rsidDel="00597601" w:rsidRDefault="00186DA9" w:rsidP="00186DA9">
            <w:pPr>
              <w:widowControl/>
              <w:spacing w:after="0"/>
              <w:jc w:val="center"/>
              <w:rPr>
                <w:del w:id="1722" w:author="Sam Dent" w:date="2026-09-03T11:07:00Z" w16du:dateUtc="2026-09-03T10:07:00Z"/>
                <w:rFonts w:ascii="Aptos Narrow" w:hAnsi="Aptos Narrow"/>
                <w:color w:val="000000"/>
                <w:sz w:val="18"/>
                <w:szCs w:val="18"/>
              </w:rPr>
            </w:pPr>
            <w:del w:id="1723"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724"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35C1B102" w14:textId="4C3739CC" w:rsidR="00186DA9" w:rsidRPr="00186DA9" w:rsidDel="00597601" w:rsidRDefault="00186DA9" w:rsidP="00186DA9">
            <w:pPr>
              <w:widowControl/>
              <w:spacing w:after="0"/>
              <w:jc w:val="left"/>
              <w:rPr>
                <w:del w:id="1725" w:author="Sam Dent" w:date="2026-09-03T11:07:00Z" w16du:dateUtc="2026-09-03T10:07:00Z"/>
                <w:rFonts w:cs="Calibri"/>
                <w:color w:val="000000"/>
                <w:sz w:val="18"/>
                <w:szCs w:val="18"/>
              </w:rPr>
            </w:pPr>
            <w:del w:id="1726" w:author="Sam Dent" w:date="2026-06-05T05:51:00Z" w16du:dateUtc="2026-06-05T09:51:00Z">
              <w:r w:rsidRPr="00186DA9" w:rsidDel="00EF7E91">
                <w:rPr>
                  <w:rFonts w:cs="Calibri"/>
                  <w:color w:val="000000"/>
                  <w:sz w:val="18"/>
                  <w:szCs w:val="18"/>
                </w:rPr>
                <w:delText xml:space="preserve">Added reference to new excel reference document that provides default wattages for baseline fixture types. </w:delText>
              </w:r>
            </w:del>
          </w:p>
        </w:tc>
        <w:tc>
          <w:tcPr>
            <w:tcW w:w="1078" w:type="dxa"/>
            <w:tcBorders>
              <w:top w:val="nil"/>
              <w:left w:val="nil"/>
              <w:bottom w:val="single" w:sz="4" w:space="0" w:color="auto"/>
              <w:right w:val="single" w:sz="4" w:space="0" w:color="auto"/>
            </w:tcBorders>
            <w:vAlign w:val="center"/>
            <w:tcPrChange w:id="1727"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62B079DC" w14:textId="5EF2D1A7" w:rsidR="00186DA9" w:rsidRPr="00186DA9" w:rsidDel="00597601" w:rsidRDefault="00186DA9" w:rsidP="00186DA9">
            <w:pPr>
              <w:widowControl/>
              <w:spacing w:after="0"/>
              <w:jc w:val="left"/>
              <w:rPr>
                <w:del w:id="1728" w:author="Sam Dent" w:date="2026-09-03T11:07:00Z" w16du:dateUtc="2026-09-03T10:07:00Z"/>
                <w:rFonts w:ascii="Aptos Narrow" w:hAnsi="Aptos Narrow"/>
                <w:color w:val="000000"/>
                <w:sz w:val="18"/>
                <w:szCs w:val="18"/>
              </w:rPr>
            </w:pPr>
            <w:del w:id="1729"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42455C4D" w14:textId="1B1B7F55" w:rsidTr="001E01A7">
        <w:tblPrEx>
          <w:tblW w:w="14373" w:type="dxa"/>
          <w:tblInd w:w="-455" w:type="dxa"/>
          <w:tblPrExChange w:id="1730" w:author="Sam Dent" w:date="2026-09-01T10:43:00Z" w16du:dateUtc="2026-09-01T09:43:00Z">
            <w:tblPrEx>
              <w:tblW w:w="14373" w:type="dxa"/>
              <w:tblInd w:w="-455" w:type="dxa"/>
            </w:tblPrEx>
          </w:tblPrExChange>
        </w:tblPrEx>
        <w:trPr>
          <w:trHeight w:val="720"/>
          <w:del w:id="1731" w:author="Sam Dent" w:date="2026-09-03T11:07:00Z"/>
          <w:trPrChange w:id="1732" w:author="Sam Dent" w:date="2026-09-01T10:43:00Z" w16du:dateUtc="2026-09-01T09:43:00Z">
            <w:trPr>
              <w:gridBefore w:val="3"/>
              <w:trHeight w:val="720"/>
            </w:trPr>
          </w:trPrChange>
        </w:trPr>
        <w:tc>
          <w:tcPr>
            <w:tcW w:w="1105" w:type="dxa"/>
            <w:vMerge/>
            <w:tcBorders>
              <w:top w:val="nil"/>
              <w:left w:val="single" w:sz="4" w:space="0" w:color="auto"/>
              <w:bottom w:val="single" w:sz="4" w:space="0" w:color="auto"/>
              <w:right w:val="single" w:sz="4" w:space="0" w:color="auto"/>
            </w:tcBorders>
            <w:vAlign w:val="center"/>
            <w:tcPrChange w:id="1733"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54FB1589" w14:textId="77777777" w:rsidR="00186DA9" w:rsidRPr="00186DA9" w:rsidDel="00597601" w:rsidRDefault="00186DA9" w:rsidP="00186DA9">
            <w:pPr>
              <w:widowControl/>
              <w:spacing w:after="0"/>
              <w:jc w:val="left"/>
              <w:rPr>
                <w:del w:id="1734"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735"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3F761677" w14:textId="77777777" w:rsidR="00186DA9" w:rsidRPr="00186DA9" w:rsidDel="00597601" w:rsidRDefault="00186DA9" w:rsidP="00186DA9">
            <w:pPr>
              <w:widowControl/>
              <w:spacing w:after="0"/>
              <w:jc w:val="left"/>
              <w:rPr>
                <w:del w:id="1736"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737"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3048AA13" w14:textId="32DD7411" w:rsidR="00186DA9" w:rsidRPr="00186DA9" w:rsidDel="00597601" w:rsidRDefault="00186DA9" w:rsidP="00186DA9">
            <w:pPr>
              <w:widowControl/>
              <w:spacing w:after="0"/>
              <w:jc w:val="left"/>
              <w:rPr>
                <w:del w:id="1738" w:author="Sam Dent" w:date="2026-09-03T11:07:00Z" w16du:dateUtc="2026-09-03T10:07:00Z"/>
                <w:rFonts w:ascii="Aptos Narrow" w:hAnsi="Aptos Narrow"/>
                <w:color w:val="000000"/>
                <w:sz w:val="18"/>
                <w:szCs w:val="18"/>
              </w:rPr>
            </w:pPr>
            <w:del w:id="1739" w:author="Sam Dent" w:date="2026-06-05T05:51:00Z" w16du:dateUtc="2026-06-05T09:51:00Z">
              <w:r w:rsidRPr="00186DA9" w:rsidDel="00EF7E91">
                <w:rPr>
                  <w:rFonts w:ascii="Aptos Narrow" w:hAnsi="Aptos Narrow"/>
                  <w:color w:val="000000"/>
                  <w:sz w:val="18"/>
                  <w:szCs w:val="18"/>
                </w:rPr>
                <w:delText>4.5.2 Linear Delamping</w:delText>
              </w:r>
            </w:del>
          </w:p>
        </w:tc>
        <w:tc>
          <w:tcPr>
            <w:tcW w:w="2430" w:type="dxa"/>
            <w:tcBorders>
              <w:top w:val="nil"/>
              <w:left w:val="nil"/>
              <w:bottom w:val="single" w:sz="4" w:space="0" w:color="auto"/>
              <w:right w:val="single" w:sz="4" w:space="0" w:color="auto"/>
            </w:tcBorders>
            <w:vAlign w:val="center"/>
            <w:tcPrChange w:id="1740"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6EB16262" w14:textId="2B1DD768" w:rsidR="00186DA9" w:rsidRPr="00186DA9" w:rsidDel="00597601" w:rsidRDefault="00186DA9" w:rsidP="00186DA9">
            <w:pPr>
              <w:widowControl/>
              <w:spacing w:after="0"/>
              <w:jc w:val="left"/>
              <w:rPr>
                <w:del w:id="1741" w:author="Sam Dent" w:date="2026-09-03T11:07:00Z" w16du:dateUtc="2026-09-03T10:07:00Z"/>
                <w:rFonts w:ascii="Aptos Narrow" w:hAnsi="Aptos Narrow"/>
                <w:color w:val="000000"/>
                <w:sz w:val="18"/>
                <w:szCs w:val="18"/>
              </w:rPr>
            </w:pPr>
            <w:del w:id="1742" w:author="Sam Dent" w:date="2026-06-05T05:51:00Z" w16du:dateUtc="2026-06-05T09:51:00Z">
              <w:r w:rsidRPr="00186DA9" w:rsidDel="00EF7E91">
                <w:rPr>
                  <w:rFonts w:ascii="Aptos Narrow" w:hAnsi="Aptos Narrow"/>
                  <w:color w:val="000000"/>
                  <w:sz w:val="18"/>
                  <w:szCs w:val="18"/>
                </w:rPr>
                <w:delText>CI-LTG-DLMP-V04-260101</w:delText>
              </w:r>
            </w:del>
          </w:p>
        </w:tc>
        <w:tc>
          <w:tcPr>
            <w:tcW w:w="947" w:type="dxa"/>
            <w:tcBorders>
              <w:top w:val="nil"/>
              <w:left w:val="nil"/>
              <w:bottom w:val="single" w:sz="4" w:space="0" w:color="auto"/>
              <w:right w:val="single" w:sz="4" w:space="0" w:color="auto"/>
            </w:tcBorders>
            <w:vAlign w:val="center"/>
            <w:tcPrChange w:id="1743"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26182E62" w14:textId="0B25258A" w:rsidR="00186DA9" w:rsidRPr="00186DA9" w:rsidDel="00597601" w:rsidRDefault="00186DA9" w:rsidP="00186DA9">
            <w:pPr>
              <w:widowControl/>
              <w:spacing w:after="0"/>
              <w:jc w:val="center"/>
              <w:rPr>
                <w:del w:id="1744" w:author="Sam Dent" w:date="2026-09-03T11:07:00Z" w16du:dateUtc="2026-09-03T10:07:00Z"/>
                <w:rFonts w:ascii="Aptos Narrow" w:hAnsi="Aptos Narrow"/>
                <w:color w:val="000000"/>
                <w:sz w:val="18"/>
                <w:szCs w:val="18"/>
              </w:rPr>
            </w:pPr>
            <w:del w:id="1745"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746"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08B824EB" w14:textId="7B0F0AFA" w:rsidR="00186DA9" w:rsidRPr="00186DA9" w:rsidDel="00597601" w:rsidRDefault="00186DA9" w:rsidP="00186DA9">
            <w:pPr>
              <w:widowControl/>
              <w:spacing w:after="0"/>
              <w:jc w:val="left"/>
              <w:rPr>
                <w:del w:id="1747" w:author="Sam Dent" w:date="2026-09-03T11:07:00Z" w16du:dateUtc="2026-09-03T10:07:00Z"/>
                <w:rFonts w:cs="Calibri"/>
                <w:color w:val="000000"/>
                <w:sz w:val="18"/>
                <w:szCs w:val="18"/>
              </w:rPr>
            </w:pPr>
            <w:del w:id="1748" w:author="Sam Dent" w:date="2026-06-05T05:51:00Z" w16du:dateUtc="2026-06-05T09:51:00Z">
              <w:r w:rsidRPr="00186DA9" w:rsidDel="00EF7E91">
                <w:rPr>
                  <w:rFonts w:cs="Calibri"/>
                  <w:color w:val="000000"/>
                  <w:sz w:val="18"/>
                  <w:szCs w:val="18"/>
                </w:rPr>
                <w:delText xml:space="preserve">Renamed measure. Removed restriction to only allow T12 and T8 fluorescent lamp delamping.  Updated baseline mix based on GDS Nonresidential Baseline Study. Default T5 and LED wattages added. </w:delText>
              </w:r>
            </w:del>
          </w:p>
        </w:tc>
        <w:tc>
          <w:tcPr>
            <w:tcW w:w="1078" w:type="dxa"/>
            <w:tcBorders>
              <w:top w:val="nil"/>
              <w:left w:val="nil"/>
              <w:bottom w:val="single" w:sz="4" w:space="0" w:color="auto"/>
              <w:right w:val="single" w:sz="4" w:space="0" w:color="auto"/>
            </w:tcBorders>
            <w:vAlign w:val="center"/>
            <w:tcPrChange w:id="1749"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1B6D1182" w14:textId="5BAD7101" w:rsidR="00186DA9" w:rsidRPr="00186DA9" w:rsidDel="00597601" w:rsidRDefault="00164DDC" w:rsidP="00186DA9">
            <w:pPr>
              <w:widowControl/>
              <w:spacing w:after="0"/>
              <w:jc w:val="left"/>
              <w:rPr>
                <w:del w:id="1750" w:author="Sam Dent" w:date="2026-09-03T11:07:00Z" w16du:dateUtc="2026-09-03T10:07:00Z"/>
                <w:rFonts w:ascii="Aptos Narrow" w:hAnsi="Aptos Narrow"/>
                <w:color w:val="000000"/>
                <w:sz w:val="18"/>
                <w:szCs w:val="18"/>
              </w:rPr>
            </w:pPr>
            <w:del w:id="1751"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63D7E97D" w14:textId="3FECF7BC" w:rsidTr="001E01A7">
        <w:tblPrEx>
          <w:tblW w:w="14373" w:type="dxa"/>
          <w:tblInd w:w="-455" w:type="dxa"/>
          <w:tblPrExChange w:id="1752" w:author="Sam Dent" w:date="2026-09-01T10:43:00Z" w16du:dateUtc="2026-09-01T09:43:00Z">
            <w:tblPrEx>
              <w:tblW w:w="14373" w:type="dxa"/>
              <w:tblInd w:w="-455" w:type="dxa"/>
            </w:tblPrEx>
          </w:tblPrExChange>
        </w:tblPrEx>
        <w:trPr>
          <w:trHeight w:val="480"/>
          <w:del w:id="1753" w:author="Sam Dent" w:date="2026-09-03T11:07:00Z"/>
          <w:trPrChange w:id="1754"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755"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79F2D906" w14:textId="77777777" w:rsidR="00186DA9" w:rsidRPr="00186DA9" w:rsidDel="00597601" w:rsidRDefault="00186DA9" w:rsidP="00186DA9">
            <w:pPr>
              <w:widowControl/>
              <w:spacing w:after="0"/>
              <w:jc w:val="left"/>
              <w:rPr>
                <w:del w:id="1756"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757"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747CC053" w14:textId="77777777" w:rsidR="00186DA9" w:rsidRPr="00186DA9" w:rsidDel="00597601" w:rsidRDefault="00186DA9" w:rsidP="00186DA9">
            <w:pPr>
              <w:widowControl/>
              <w:spacing w:after="0"/>
              <w:jc w:val="left"/>
              <w:rPr>
                <w:del w:id="1758"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759"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70EB27CF" w14:textId="0A3B3971" w:rsidR="00186DA9" w:rsidRPr="00186DA9" w:rsidDel="00597601" w:rsidRDefault="00186DA9" w:rsidP="00186DA9">
            <w:pPr>
              <w:widowControl/>
              <w:spacing w:after="0"/>
              <w:jc w:val="left"/>
              <w:rPr>
                <w:del w:id="1760" w:author="Sam Dent" w:date="2026-09-03T11:07:00Z" w16du:dateUtc="2026-09-03T10:07:00Z"/>
                <w:rFonts w:ascii="Aptos Narrow" w:hAnsi="Aptos Narrow"/>
                <w:color w:val="000000"/>
                <w:sz w:val="18"/>
                <w:szCs w:val="18"/>
              </w:rPr>
            </w:pPr>
            <w:del w:id="1761" w:author="Sam Dent" w:date="2026-06-05T05:51:00Z" w16du:dateUtc="2026-06-05T09:51:00Z">
              <w:r w:rsidRPr="00186DA9" w:rsidDel="00EF7E91">
                <w:rPr>
                  <w:rFonts w:ascii="Aptos Narrow" w:hAnsi="Aptos Narrow"/>
                  <w:color w:val="000000"/>
                  <w:sz w:val="18"/>
                  <w:szCs w:val="18"/>
                </w:rPr>
                <w:delText>4.5.3 High Performance and Reduced Wattage T8 Fixtures and Lamps</w:delText>
              </w:r>
            </w:del>
          </w:p>
        </w:tc>
        <w:tc>
          <w:tcPr>
            <w:tcW w:w="2430" w:type="dxa"/>
            <w:tcBorders>
              <w:top w:val="nil"/>
              <w:left w:val="nil"/>
              <w:bottom w:val="single" w:sz="4" w:space="0" w:color="auto"/>
              <w:right w:val="single" w:sz="4" w:space="0" w:color="auto"/>
            </w:tcBorders>
            <w:vAlign w:val="center"/>
            <w:tcPrChange w:id="1762"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0863338D" w14:textId="3D1FDBAC" w:rsidR="00186DA9" w:rsidRPr="00186DA9" w:rsidDel="00597601" w:rsidRDefault="00186DA9" w:rsidP="00186DA9">
            <w:pPr>
              <w:widowControl/>
              <w:spacing w:after="0"/>
              <w:jc w:val="left"/>
              <w:rPr>
                <w:del w:id="1763" w:author="Sam Dent" w:date="2026-09-03T11:07:00Z" w16du:dateUtc="2026-09-03T10:07:00Z"/>
                <w:rFonts w:ascii="Aptos Narrow" w:hAnsi="Aptos Narrow"/>
                <w:color w:val="000000"/>
                <w:sz w:val="18"/>
                <w:szCs w:val="18"/>
              </w:rPr>
            </w:pPr>
            <w:del w:id="1764" w:author="Sam Dent" w:date="2026-06-05T05:51:00Z" w16du:dateUtc="2026-06-05T09:51:00Z">
              <w:r w:rsidRPr="00186DA9" w:rsidDel="00EF7E91">
                <w:rPr>
                  <w:rFonts w:ascii="Aptos Narrow" w:hAnsi="Aptos Narrow"/>
                  <w:color w:val="000000"/>
                  <w:sz w:val="18"/>
                  <w:szCs w:val="18"/>
                </w:rPr>
                <w:delText>N/A</w:delText>
              </w:r>
            </w:del>
          </w:p>
        </w:tc>
        <w:tc>
          <w:tcPr>
            <w:tcW w:w="947" w:type="dxa"/>
            <w:tcBorders>
              <w:top w:val="nil"/>
              <w:left w:val="nil"/>
              <w:bottom w:val="single" w:sz="4" w:space="0" w:color="auto"/>
              <w:right w:val="single" w:sz="4" w:space="0" w:color="auto"/>
            </w:tcBorders>
            <w:vAlign w:val="center"/>
            <w:tcPrChange w:id="1765"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60BD6BBB" w14:textId="33F445A0" w:rsidR="00186DA9" w:rsidRPr="00186DA9" w:rsidDel="00597601" w:rsidRDefault="00186DA9" w:rsidP="00186DA9">
            <w:pPr>
              <w:widowControl/>
              <w:spacing w:after="0"/>
              <w:jc w:val="center"/>
              <w:rPr>
                <w:del w:id="1766" w:author="Sam Dent" w:date="2026-09-03T11:07:00Z" w16du:dateUtc="2026-09-03T10:07:00Z"/>
                <w:rFonts w:ascii="Aptos Narrow" w:hAnsi="Aptos Narrow"/>
                <w:color w:val="000000"/>
                <w:sz w:val="18"/>
                <w:szCs w:val="18"/>
              </w:rPr>
            </w:pPr>
            <w:del w:id="1767" w:author="Sam Dent" w:date="2026-06-05T05:51:00Z" w16du:dateUtc="2026-06-05T09:51:00Z">
              <w:r w:rsidRPr="00186DA9" w:rsidDel="00EF7E91">
                <w:rPr>
                  <w:rFonts w:ascii="Aptos Narrow" w:hAnsi="Aptos Narrow"/>
                  <w:color w:val="000000"/>
                  <w:sz w:val="18"/>
                  <w:szCs w:val="18"/>
                </w:rPr>
                <w:delText>Retire</w:delText>
              </w:r>
            </w:del>
          </w:p>
        </w:tc>
        <w:tc>
          <w:tcPr>
            <w:tcW w:w="4968" w:type="dxa"/>
            <w:tcBorders>
              <w:top w:val="nil"/>
              <w:left w:val="nil"/>
              <w:bottom w:val="single" w:sz="4" w:space="0" w:color="auto"/>
              <w:right w:val="single" w:sz="4" w:space="0" w:color="auto"/>
            </w:tcBorders>
            <w:vAlign w:val="center"/>
            <w:tcPrChange w:id="1768"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5DDAD806" w14:textId="74BA8E5C" w:rsidR="00186DA9" w:rsidRPr="00186DA9" w:rsidDel="00597601" w:rsidRDefault="00186DA9" w:rsidP="00186DA9">
            <w:pPr>
              <w:widowControl/>
              <w:spacing w:after="0"/>
              <w:jc w:val="left"/>
              <w:rPr>
                <w:del w:id="1769" w:author="Sam Dent" w:date="2026-09-03T11:07:00Z" w16du:dateUtc="2026-09-03T10:07:00Z"/>
                <w:rFonts w:ascii="Aptos Narrow" w:hAnsi="Aptos Narrow"/>
                <w:color w:val="000000"/>
                <w:sz w:val="18"/>
                <w:szCs w:val="18"/>
              </w:rPr>
            </w:pPr>
            <w:del w:id="1770" w:author="Sam Dent" w:date="2026-06-05T05:51:00Z" w16du:dateUtc="2026-06-05T09:51:00Z">
              <w:r w:rsidRPr="00186DA9" w:rsidDel="00EF7E91">
                <w:rPr>
                  <w:rFonts w:ascii="Aptos Narrow" w:hAnsi="Aptos Narrow"/>
                  <w:color w:val="000000"/>
                  <w:sz w:val="18"/>
                  <w:szCs w:val="18"/>
                </w:rPr>
                <w:delText>Measure retired</w:delText>
              </w:r>
            </w:del>
          </w:p>
        </w:tc>
        <w:tc>
          <w:tcPr>
            <w:tcW w:w="1078" w:type="dxa"/>
            <w:tcBorders>
              <w:top w:val="nil"/>
              <w:left w:val="nil"/>
              <w:bottom w:val="single" w:sz="4" w:space="0" w:color="auto"/>
              <w:right w:val="single" w:sz="4" w:space="0" w:color="auto"/>
            </w:tcBorders>
            <w:vAlign w:val="center"/>
            <w:tcPrChange w:id="1771"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2F9E3805" w14:textId="27D50F3A" w:rsidR="00186DA9" w:rsidRPr="00186DA9" w:rsidDel="00597601" w:rsidRDefault="00186DA9" w:rsidP="00186DA9">
            <w:pPr>
              <w:widowControl/>
              <w:spacing w:after="0"/>
              <w:jc w:val="left"/>
              <w:rPr>
                <w:del w:id="1772" w:author="Sam Dent" w:date="2026-09-03T11:07:00Z" w16du:dateUtc="2026-09-03T10:07:00Z"/>
                <w:rFonts w:ascii="Aptos Narrow" w:hAnsi="Aptos Narrow"/>
                <w:color w:val="000000"/>
                <w:sz w:val="18"/>
                <w:szCs w:val="18"/>
              </w:rPr>
            </w:pPr>
            <w:del w:id="1773"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56E2F0E1" w14:textId="0427098E" w:rsidTr="001E01A7">
        <w:tblPrEx>
          <w:tblW w:w="14373" w:type="dxa"/>
          <w:tblInd w:w="-455" w:type="dxa"/>
          <w:tblPrExChange w:id="1774" w:author="Sam Dent" w:date="2026-09-01T10:43:00Z" w16du:dateUtc="2026-09-01T09:43:00Z">
            <w:tblPrEx>
              <w:tblW w:w="14373" w:type="dxa"/>
              <w:tblInd w:w="-455" w:type="dxa"/>
            </w:tblPrEx>
          </w:tblPrExChange>
        </w:tblPrEx>
        <w:trPr>
          <w:trHeight w:val="480"/>
          <w:del w:id="1775" w:author="Sam Dent" w:date="2026-09-03T11:07:00Z"/>
          <w:trPrChange w:id="1776"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777"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6D2539CC" w14:textId="77777777" w:rsidR="00186DA9" w:rsidRPr="00186DA9" w:rsidDel="00597601" w:rsidRDefault="00186DA9" w:rsidP="00186DA9">
            <w:pPr>
              <w:widowControl/>
              <w:spacing w:after="0"/>
              <w:jc w:val="left"/>
              <w:rPr>
                <w:del w:id="1778"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779"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48273BB3" w14:textId="77777777" w:rsidR="00186DA9" w:rsidRPr="00186DA9" w:rsidDel="00597601" w:rsidRDefault="00186DA9" w:rsidP="00186DA9">
            <w:pPr>
              <w:widowControl/>
              <w:spacing w:after="0"/>
              <w:jc w:val="left"/>
              <w:rPr>
                <w:del w:id="1780"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781"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242A0DC8" w14:textId="2561E947" w:rsidR="00186DA9" w:rsidRPr="00186DA9" w:rsidDel="00597601" w:rsidRDefault="00186DA9" w:rsidP="00186DA9">
            <w:pPr>
              <w:widowControl/>
              <w:spacing w:after="0"/>
              <w:jc w:val="left"/>
              <w:rPr>
                <w:del w:id="1782" w:author="Sam Dent" w:date="2026-09-03T11:07:00Z" w16du:dateUtc="2026-09-03T10:07:00Z"/>
                <w:rFonts w:ascii="Aptos Narrow" w:hAnsi="Aptos Narrow"/>
                <w:color w:val="000000"/>
                <w:sz w:val="18"/>
                <w:szCs w:val="18"/>
              </w:rPr>
            </w:pPr>
            <w:del w:id="1783" w:author="Sam Dent" w:date="2026-06-05T05:51:00Z" w16du:dateUtc="2026-06-05T09:51:00Z">
              <w:r w:rsidRPr="00186DA9" w:rsidDel="00EF7E91">
                <w:rPr>
                  <w:rFonts w:ascii="Aptos Narrow" w:hAnsi="Aptos Narrow"/>
                  <w:color w:val="000000"/>
                  <w:sz w:val="18"/>
                  <w:szCs w:val="18"/>
                </w:rPr>
                <w:delText>4.5.4 LED Bulbs and Fixtures</w:delText>
              </w:r>
            </w:del>
          </w:p>
        </w:tc>
        <w:tc>
          <w:tcPr>
            <w:tcW w:w="2430" w:type="dxa"/>
            <w:tcBorders>
              <w:top w:val="nil"/>
              <w:left w:val="nil"/>
              <w:bottom w:val="single" w:sz="4" w:space="0" w:color="auto"/>
              <w:right w:val="single" w:sz="4" w:space="0" w:color="auto"/>
            </w:tcBorders>
            <w:vAlign w:val="center"/>
            <w:tcPrChange w:id="1784"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7C5F7DA1" w14:textId="68F54B98" w:rsidR="00186DA9" w:rsidRPr="00186DA9" w:rsidDel="00597601" w:rsidRDefault="00186DA9" w:rsidP="00186DA9">
            <w:pPr>
              <w:widowControl/>
              <w:spacing w:after="0"/>
              <w:jc w:val="left"/>
              <w:rPr>
                <w:del w:id="1785" w:author="Sam Dent" w:date="2026-09-03T11:07:00Z" w16du:dateUtc="2026-09-03T10:07:00Z"/>
                <w:rFonts w:ascii="Aptos Narrow" w:hAnsi="Aptos Narrow"/>
                <w:color w:val="000000"/>
                <w:sz w:val="18"/>
                <w:szCs w:val="18"/>
              </w:rPr>
            </w:pPr>
            <w:del w:id="1786" w:author="Sam Dent" w:date="2026-06-05T05:51:00Z" w16du:dateUtc="2026-06-05T09:51:00Z">
              <w:r w:rsidRPr="00186DA9" w:rsidDel="00EF7E91">
                <w:rPr>
                  <w:rFonts w:ascii="Aptos Narrow" w:hAnsi="Aptos Narrow"/>
                  <w:color w:val="000000"/>
                  <w:sz w:val="18"/>
                  <w:szCs w:val="18"/>
                </w:rPr>
                <w:delText>CI-LTG-LEDB-V19-260101</w:delText>
              </w:r>
            </w:del>
          </w:p>
        </w:tc>
        <w:tc>
          <w:tcPr>
            <w:tcW w:w="947" w:type="dxa"/>
            <w:tcBorders>
              <w:top w:val="nil"/>
              <w:left w:val="nil"/>
              <w:bottom w:val="single" w:sz="4" w:space="0" w:color="auto"/>
              <w:right w:val="single" w:sz="4" w:space="0" w:color="auto"/>
            </w:tcBorders>
            <w:vAlign w:val="center"/>
            <w:tcPrChange w:id="1787"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766390BB" w14:textId="254BD349" w:rsidR="00186DA9" w:rsidRPr="00186DA9" w:rsidDel="00597601" w:rsidRDefault="00186DA9" w:rsidP="00186DA9">
            <w:pPr>
              <w:widowControl/>
              <w:spacing w:after="0"/>
              <w:jc w:val="center"/>
              <w:rPr>
                <w:del w:id="1788" w:author="Sam Dent" w:date="2026-09-03T11:07:00Z" w16du:dateUtc="2026-09-03T10:07:00Z"/>
                <w:rFonts w:ascii="Aptos Narrow" w:hAnsi="Aptos Narrow"/>
                <w:color w:val="000000"/>
                <w:sz w:val="18"/>
                <w:szCs w:val="18"/>
              </w:rPr>
            </w:pPr>
            <w:del w:id="1789"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790"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64B450E4" w14:textId="1D17635E" w:rsidR="00186DA9" w:rsidRPr="00186DA9" w:rsidDel="00597601" w:rsidRDefault="00186DA9" w:rsidP="00186DA9">
            <w:pPr>
              <w:widowControl/>
              <w:spacing w:after="0"/>
              <w:jc w:val="left"/>
              <w:rPr>
                <w:del w:id="1791" w:author="Sam Dent" w:date="2026-09-03T11:07:00Z" w16du:dateUtc="2026-09-03T10:07:00Z"/>
                <w:rFonts w:cs="Calibri"/>
                <w:color w:val="000000"/>
                <w:sz w:val="18"/>
                <w:szCs w:val="18"/>
              </w:rPr>
            </w:pPr>
            <w:del w:id="1792" w:author="Sam Dent" w:date="2026-06-05T05:51:00Z" w16du:dateUtc="2026-06-05T09:51:00Z">
              <w:r w:rsidRPr="00186DA9" w:rsidDel="00EF7E91">
                <w:rPr>
                  <w:rFonts w:cs="Calibri"/>
                  <w:color w:val="000000"/>
                  <w:sz w:val="18"/>
                  <w:szCs w:val="18"/>
                </w:rPr>
                <w:delText>Addition of language on possible ENERGY STAR retirement. Measure therefore is now written as DI only with 2 year measure life.</w:delText>
              </w:r>
            </w:del>
          </w:p>
        </w:tc>
        <w:tc>
          <w:tcPr>
            <w:tcW w:w="1078" w:type="dxa"/>
            <w:tcBorders>
              <w:top w:val="nil"/>
              <w:left w:val="nil"/>
              <w:bottom w:val="single" w:sz="4" w:space="0" w:color="auto"/>
              <w:right w:val="single" w:sz="4" w:space="0" w:color="auto"/>
            </w:tcBorders>
            <w:vAlign w:val="center"/>
            <w:tcPrChange w:id="1793"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74901783" w14:textId="33B5F212" w:rsidR="00186DA9" w:rsidRPr="00186DA9" w:rsidDel="00597601" w:rsidRDefault="00186DA9" w:rsidP="00186DA9">
            <w:pPr>
              <w:widowControl/>
              <w:spacing w:after="0"/>
              <w:jc w:val="left"/>
              <w:rPr>
                <w:del w:id="1794" w:author="Sam Dent" w:date="2026-09-03T11:07:00Z" w16du:dateUtc="2026-09-03T10:07:00Z"/>
                <w:rFonts w:ascii="Aptos Narrow" w:hAnsi="Aptos Narrow"/>
                <w:color w:val="000000"/>
                <w:sz w:val="18"/>
                <w:szCs w:val="18"/>
              </w:rPr>
            </w:pPr>
            <w:del w:id="1795"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6DF74E3C" w14:textId="489CA8A5" w:rsidTr="001E01A7">
        <w:tblPrEx>
          <w:tblW w:w="14373" w:type="dxa"/>
          <w:tblInd w:w="-455" w:type="dxa"/>
          <w:tblPrExChange w:id="1796" w:author="Sam Dent" w:date="2026-09-01T10:43:00Z" w16du:dateUtc="2026-09-01T09:43:00Z">
            <w:tblPrEx>
              <w:tblW w:w="14373" w:type="dxa"/>
              <w:tblInd w:w="-455" w:type="dxa"/>
            </w:tblPrEx>
          </w:tblPrExChange>
        </w:tblPrEx>
        <w:trPr>
          <w:trHeight w:val="240"/>
          <w:del w:id="1797" w:author="Sam Dent" w:date="2026-09-03T11:07:00Z"/>
          <w:trPrChange w:id="1798"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1799"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5B3FBDFB" w14:textId="77777777" w:rsidR="00186DA9" w:rsidRPr="00186DA9" w:rsidDel="00597601" w:rsidRDefault="00186DA9" w:rsidP="00186DA9">
            <w:pPr>
              <w:widowControl/>
              <w:spacing w:after="0"/>
              <w:jc w:val="left"/>
              <w:rPr>
                <w:del w:id="1800"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801"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376822A5" w14:textId="77777777" w:rsidR="00186DA9" w:rsidRPr="00186DA9" w:rsidDel="00597601" w:rsidRDefault="00186DA9" w:rsidP="00186DA9">
            <w:pPr>
              <w:widowControl/>
              <w:spacing w:after="0"/>
              <w:jc w:val="left"/>
              <w:rPr>
                <w:del w:id="1802"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803"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3105F354" w14:textId="2709BE55" w:rsidR="00186DA9" w:rsidRPr="00186DA9" w:rsidDel="00597601" w:rsidRDefault="00186DA9" w:rsidP="00186DA9">
            <w:pPr>
              <w:widowControl/>
              <w:spacing w:after="0"/>
              <w:jc w:val="left"/>
              <w:rPr>
                <w:del w:id="1804" w:author="Sam Dent" w:date="2026-09-03T11:07:00Z" w16du:dateUtc="2026-09-03T10:07:00Z"/>
                <w:rFonts w:ascii="Aptos Narrow" w:hAnsi="Aptos Narrow"/>
                <w:color w:val="000000"/>
                <w:sz w:val="18"/>
                <w:szCs w:val="18"/>
              </w:rPr>
            </w:pPr>
            <w:del w:id="1805" w:author="Sam Dent" w:date="2026-06-05T05:51:00Z" w16du:dateUtc="2026-06-05T09:51:00Z">
              <w:r w:rsidRPr="00186DA9" w:rsidDel="00EF7E91">
                <w:rPr>
                  <w:rFonts w:ascii="Aptos Narrow" w:hAnsi="Aptos Narrow"/>
                  <w:color w:val="000000"/>
                  <w:sz w:val="18"/>
                  <w:szCs w:val="18"/>
                </w:rPr>
                <w:delText>4.5.6 LED Traffic and Pedestrian Signals</w:delText>
              </w:r>
            </w:del>
          </w:p>
        </w:tc>
        <w:tc>
          <w:tcPr>
            <w:tcW w:w="2430" w:type="dxa"/>
            <w:tcBorders>
              <w:top w:val="nil"/>
              <w:left w:val="nil"/>
              <w:bottom w:val="single" w:sz="4" w:space="0" w:color="auto"/>
              <w:right w:val="single" w:sz="4" w:space="0" w:color="auto"/>
            </w:tcBorders>
            <w:vAlign w:val="center"/>
            <w:tcPrChange w:id="1806"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4C5499C2" w14:textId="7E29DCD4" w:rsidR="00186DA9" w:rsidRPr="00186DA9" w:rsidDel="00597601" w:rsidRDefault="00186DA9" w:rsidP="00186DA9">
            <w:pPr>
              <w:widowControl/>
              <w:spacing w:after="0"/>
              <w:jc w:val="left"/>
              <w:rPr>
                <w:del w:id="1807" w:author="Sam Dent" w:date="2026-09-03T11:07:00Z" w16du:dateUtc="2026-09-03T10:07:00Z"/>
                <w:rFonts w:ascii="Aptos Narrow" w:hAnsi="Aptos Narrow"/>
                <w:color w:val="000000"/>
                <w:sz w:val="18"/>
                <w:szCs w:val="18"/>
              </w:rPr>
            </w:pPr>
            <w:del w:id="1808" w:author="Sam Dent" w:date="2026-06-05T05:51:00Z" w16du:dateUtc="2026-06-05T09:51:00Z">
              <w:r w:rsidRPr="00186DA9" w:rsidDel="00EF7E91">
                <w:rPr>
                  <w:rFonts w:ascii="Aptos Narrow" w:hAnsi="Aptos Narrow"/>
                  <w:color w:val="000000"/>
                  <w:sz w:val="18"/>
                  <w:szCs w:val="18"/>
                </w:rPr>
                <w:delText>CI-LTG-LEDT-V05-260101</w:delText>
              </w:r>
            </w:del>
          </w:p>
        </w:tc>
        <w:tc>
          <w:tcPr>
            <w:tcW w:w="947" w:type="dxa"/>
            <w:tcBorders>
              <w:top w:val="nil"/>
              <w:left w:val="nil"/>
              <w:bottom w:val="single" w:sz="4" w:space="0" w:color="auto"/>
              <w:right w:val="single" w:sz="4" w:space="0" w:color="auto"/>
            </w:tcBorders>
            <w:vAlign w:val="center"/>
            <w:tcPrChange w:id="1809"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649B82D0" w14:textId="641E6C33" w:rsidR="00186DA9" w:rsidRPr="00186DA9" w:rsidDel="00597601" w:rsidRDefault="00186DA9" w:rsidP="00186DA9">
            <w:pPr>
              <w:widowControl/>
              <w:spacing w:after="0"/>
              <w:jc w:val="center"/>
              <w:rPr>
                <w:del w:id="1810" w:author="Sam Dent" w:date="2026-09-03T11:07:00Z" w16du:dateUtc="2026-09-03T10:07:00Z"/>
                <w:rFonts w:ascii="Aptos Narrow" w:hAnsi="Aptos Narrow"/>
                <w:color w:val="000000"/>
                <w:sz w:val="18"/>
                <w:szCs w:val="18"/>
              </w:rPr>
            </w:pPr>
            <w:del w:id="1811"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812"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3CF64F83" w14:textId="383F0137" w:rsidR="00186DA9" w:rsidRPr="00186DA9" w:rsidDel="00597601" w:rsidRDefault="00186DA9" w:rsidP="00186DA9">
            <w:pPr>
              <w:widowControl/>
              <w:spacing w:after="0"/>
              <w:jc w:val="left"/>
              <w:rPr>
                <w:del w:id="1813" w:author="Sam Dent" w:date="2026-09-03T11:07:00Z" w16du:dateUtc="2026-09-03T10:07:00Z"/>
                <w:rFonts w:cs="Calibri"/>
                <w:color w:val="000000"/>
                <w:sz w:val="18"/>
                <w:szCs w:val="18"/>
              </w:rPr>
            </w:pPr>
            <w:del w:id="1814" w:author="Sam Dent" w:date="2026-06-05T05:51:00Z" w16du:dateUtc="2026-06-05T09:51:00Z">
              <w:r w:rsidRPr="00186DA9" w:rsidDel="00EF7E91">
                <w:rPr>
                  <w:rFonts w:cs="Calibri"/>
                  <w:color w:val="000000"/>
                  <w:sz w:val="18"/>
                  <w:szCs w:val="18"/>
                </w:rPr>
                <w:delText xml:space="preserve">Addition of language on possible ENERGY STAR retirement. </w:delText>
              </w:r>
            </w:del>
          </w:p>
        </w:tc>
        <w:tc>
          <w:tcPr>
            <w:tcW w:w="1078" w:type="dxa"/>
            <w:tcBorders>
              <w:top w:val="nil"/>
              <w:left w:val="nil"/>
              <w:bottom w:val="single" w:sz="4" w:space="0" w:color="auto"/>
              <w:right w:val="single" w:sz="4" w:space="0" w:color="auto"/>
            </w:tcBorders>
            <w:vAlign w:val="center"/>
            <w:tcPrChange w:id="1815"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50552849" w14:textId="661479BF" w:rsidR="00186DA9" w:rsidRPr="00186DA9" w:rsidDel="00597601" w:rsidRDefault="00186DA9" w:rsidP="00186DA9">
            <w:pPr>
              <w:widowControl/>
              <w:spacing w:after="0"/>
              <w:jc w:val="left"/>
              <w:rPr>
                <w:del w:id="1816" w:author="Sam Dent" w:date="2026-09-03T11:07:00Z" w16du:dateUtc="2026-09-03T10:07:00Z"/>
                <w:rFonts w:ascii="Aptos Narrow" w:hAnsi="Aptos Narrow"/>
                <w:color w:val="000000"/>
                <w:sz w:val="18"/>
                <w:szCs w:val="18"/>
              </w:rPr>
            </w:pPr>
            <w:del w:id="1817"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492E918F" w14:textId="60D0B56D" w:rsidTr="001E01A7">
        <w:tblPrEx>
          <w:tblW w:w="14373" w:type="dxa"/>
          <w:tblInd w:w="-455" w:type="dxa"/>
          <w:tblPrExChange w:id="1818" w:author="Sam Dent" w:date="2026-09-01T10:43:00Z" w16du:dateUtc="2026-09-01T09:43:00Z">
            <w:tblPrEx>
              <w:tblW w:w="14373" w:type="dxa"/>
              <w:tblInd w:w="-455" w:type="dxa"/>
            </w:tblPrEx>
          </w:tblPrExChange>
        </w:tblPrEx>
        <w:trPr>
          <w:trHeight w:val="480"/>
          <w:del w:id="1819" w:author="Sam Dent" w:date="2026-09-03T11:07:00Z"/>
          <w:trPrChange w:id="1820"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821"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43814C35" w14:textId="77777777" w:rsidR="00186DA9" w:rsidRPr="00186DA9" w:rsidDel="00597601" w:rsidRDefault="00186DA9" w:rsidP="00186DA9">
            <w:pPr>
              <w:widowControl/>
              <w:spacing w:after="0"/>
              <w:jc w:val="left"/>
              <w:rPr>
                <w:del w:id="1822"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823"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52556332" w14:textId="77777777" w:rsidR="00186DA9" w:rsidRPr="00186DA9" w:rsidDel="00597601" w:rsidRDefault="00186DA9" w:rsidP="00186DA9">
            <w:pPr>
              <w:widowControl/>
              <w:spacing w:after="0"/>
              <w:jc w:val="left"/>
              <w:rPr>
                <w:del w:id="1824"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825"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30CB5C1E" w14:textId="56B39136" w:rsidR="00186DA9" w:rsidRPr="00186DA9" w:rsidDel="00597601" w:rsidRDefault="00186DA9" w:rsidP="00186DA9">
            <w:pPr>
              <w:widowControl/>
              <w:spacing w:after="0"/>
              <w:jc w:val="left"/>
              <w:rPr>
                <w:del w:id="1826" w:author="Sam Dent" w:date="2026-09-03T11:07:00Z" w16du:dateUtc="2026-09-03T10:07:00Z"/>
                <w:rFonts w:ascii="Aptos Narrow" w:hAnsi="Aptos Narrow"/>
                <w:color w:val="000000"/>
                <w:sz w:val="18"/>
                <w:szCs w:val="18"/>
              </w:rPr>
            </w:pPr>
            <w:del w:id="1827" w:author="Sam Dent" w:date="2026-06-05T05:51:00Z" w16du:dateUtc="2026-06-05T09:51:00Z">
              <w:r w:rsidRPr="00186DA9" w:rsidDel="00EF7E91">
                <w:rPr>
                  <w:rFonts w:ascii="Aptos Narrow" w:hAnsi="Aptos Narrow"/>
                  <w:color w:val="000000"/>
                  <w:sz w:val="18"/>
                  <w:szCs w:val="18"/>
                </w:rPr>
                <w:delText>4.5.9 Multi-Level Lighting Switch</w:delText>
              </w:r>
            </w:del>
          </w:p>
        </w:tc>
        <w:tc>
          <w:tcPr>
            <w:tcW w:w="2430" w:type="dxa"/>
            <w:tcBorders>
              <w:top w:val="nil"/>
              <w:left w:val="nil"/>
              <w:bottom w:val="single" w:sz="4" w:space="0" w:color="auto"/>
              <w:right w:val="single" w:sz="4" w:space="0" w:color="auto"/>
            </w:tcBorders>
            <w:vAlign w:val="center"/>
            <w:tcPrChange w:id="1828"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0499B468" w14:textId="77175F65" w:rsidR="00186DA9" w:rsidRPr="00186DA9" w:rsidDel="00597601" w:rsidRDefault="00186DA9" w:rsidP="00186DA9">
            <w:pPr>
              <w:widowControl/>
              <w:spacing w:after="0"/>
              <w:jc w:val="left"/>
              <w:rPr>
                <w:del w:id="1829" w:author="Sam Dent" w:date="2026-09-03T11:07:00Z" w16du:dateUtc="2026-09-03T10:07:00Z"/>
                <w:rFonts w:ascii="Aptos Narrow" w:hAnsi="Aptos Narrow"/>
                <w:color w:val="000000"/>
                <w:sz w:val="18"/>
                <w:szCs w:val="18"/>
              </w:rPr>
            </w:pPr>
            <w:del w:id="1830" w:author="Sam Dent" w:date="2026-06-05T05:51:00Z" w16du:dateUtc="2026-06-05T09:51:00Z">
              <w:r w:rsidRPr="00186DA9" w:rsidDel="00EF7E91">
                <w:rPr>
                  <w:rFonts w:ascii="Aptos Narrow" w:hAnsi="Aptos Narrow"/>
                  <w:color w:val="000000"/>
                  <w:sz w:val="18"/>
                  <w:szCs w:val="18"/>
                </w:rPr>
                <w:delText>CI-LTG-MLLC-V07-260101</w:delText>
              </w:r>
            </w:del>
          </w:p>
        </w:tc>
        <w:tc>
          <w:tcPr>
            <w:tcW w:w="947" w:type="dxa"/>
            <w:tcBorders>
              <w:top w:val="nil"/>
              <w:left w:val="nil"/>
              <w:bottom w:val="single" w:sz="4" w:space="0" w:color="auto"/>
              <w:right w:val="single" w:sz="4" w:space="0" w:color="auto"/>
            </w:tcBorders>
            <w:vAlign w:val="center"/>
            <w:tcPrChange w:id="1831"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17AAB487" w14:textId="7AB118F5" w:rsidR="00186DA9" w:rsidRPr="00186DA9" w:rsidDel="00597601" w:rsidRDefault="00186DA9" w:rsidP="00186DA9">
            <w:pPr>
              <w:widowControl/>
              <w:spacing w:after="0"/>
              <w:jc w:val="center"/>
              <w:rPr>
                <w:del w:id="1832" w:author="Sam Dent" w:date="2026-09-03T11:07:00Z" w16du:dateUtc="2026-09-03T10:07:00Z"/>
                <w:rFonts w:ascii="Aptos Narrow" w:hAnsi="Aptos Narrow"/>
                <w:color w:val="000000"/>
                <w:sz w:val="18"/>
                <w:szCs w:val="18"/>
              </w:rPr>
            </w:pPr>
            <w:del w:id="1833"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834"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0ADC621B" w14:textId="57372C73" w:rsidR="00186DA9" w:rsidRPr="00186DA9" w:rsidDel="00597601" w:rsidRDefault="00186DA9" w:rsidP="00186DA9">
            <w:pPr>
              <w:widowControl/>
              <w:spacing w:after="0"/>
              <w:jc w:val="left"/>
              <w:rPr>
                <w:del w:id="1835" w:author="Sam Dent" w:date="2026-09-03T11:07:00Z" w16du:dateUtc="2026-09-03T10:07:00Z"/>
                <w:rFonts w:cs="Calibri"/>
                <w:color w:val="000000"/>
                <w:sz w:val="18"/>
                <w:szCs w:val="18"/>
              </w:rPr>
            </w:pPr>
            <w:del w:id="1836" w:author="Sam Dent" w:date="2026-06-05T05:51:00Z" w16du:dateUtc="2026-06-05T09:51:00Z">
              <w:r w:rsidRPr="00186DA9" w:rsidDel="00EF7E91">
                <w:rPr>
                  <w:rFonts w:cs="Calibri"/>
                  <w:color w:val="000000"/>
                  <w:sz w:val="18"/>
                  <w:szCs w:val="18"/>
                </w:rPr>
                <w:delText>Updated measure cost. CF calculation updated to be consistent with Occupancy Controls.</w:delText>
              </w:r>
            </w:del>
          </w:p>
        </w:tc>
        <w:tc>
          <w:tcPr>
            <w:tcW w:w="1078" w:type="dxa"/>
            <w:tcBorders>
              <w:top w:val="nil"/>
              <w:left w:val="nil"/>
              <w:bottom w:val="single" w:sz="4" w:space="0" w:color="auto"/>
              <w:right w:val="single" w:sz="4" w:space="0" w:color="auto"/>
            </w:tcBorders>
            <w:vAlign w:val="center"/>
            <w:tcPrChange w:id="1837"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43AC6F17" w14:textId="310AB91D" w:rsidR="00186DA9" w:rsidRPr="00186DA9" w:rsidDel="00597601" w:rsidRDefault="00164DDC" w:rsidP="00186DA9">
            <w:pPr>
              <w:widowControl/>
              <w:spacing w:after="0"/>
              <w:jc w:val="left"/>
              <w:rPr>
                <w:del w:id="1838" w:author="Sam Dent" w:date="2026-09-03T11:07:00Z" w16du:dateUtc="2026-09-03T10:07:00Z"/>
                <w:rFonts w:ascii="Aptos Narrow" w:hAnsi="Aptos Narrow"/>
                <w:color w:val="000000"/>
                <w:sz w:val="18"/>
                <w:szCs w:val="18"/>
              </w:rPr>
            </w:pPr>
            <w:del w:id="1839"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5F05B3AA" w14:textId="2AF18E1E" w:rsidTr="001E01A7">
        <w:tblPrEx>
          <w:tblW w:w="14373" w:type="dxa"/>
          <w:tblInd w:w="-455" w:type="dxa"/>
          <w:tblPrExChange w:id="1840" w:author="Sam Dent" w:date="2026-09-01T10:43:00Z" w16du:dateUtc="2026-09-01T09:43:00Z">
            <w:tblPrEx>
              <w:tblW w:w="14373" w:type="dxa"/>
              <w:tblInd w:w="-455" w:type="dxa"/>
            </w:tblPrEx>
          </w:tblPrExChange>
        </w:tblPrEx>
        <w:trPr>
          <w:trHeight w:val="480"/>
          <w:del w:id="1841" w:author="Sam Dent" w:date="2026-09-03T11:07:00Z"/>
          <w:trPrChange w:id="1842"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843"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1A92EA60" w14:textId="77777777" w:rsidR="00186DA9" w:rsidRPr="00186DA9" w:rsidDel="00597601" w:rsidRDefault="00186DA9" w:rsidP="00186DA9">
            <w:pPr>
              <w:widowControl/>
              <w:spacing w:after="0"/>
              <w:jc w:val="left"/>
              <w:rPr>
                <w:del w:id="1844"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845"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11362D09" w14:textId="77777777" w:rsidR="00186DA9" w:rsidRPr="00186DA9" w:rsidDel="00597601" w:rsidRDefault="00186DA9" w:rsidP="00186DA9">
            <w:pPr>
              <w:widowControl/>
              <w:spacing w:after="0"/>
              <w:jc w:val="left"/>
              <w:rPr>
                <w:del w:id="1846"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847"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666A62AC" w14:textId="35C20004" w:rsidR="00186DA9" w:rsidRPr="00186DA9" w:rsidDel="00597601" w:rsidRDefault="00186DA9" w:rsidP="00186DA9">
            <w:pPr>
              <w:widowControl/>
              <w:spacing w:after="0"/>
              <w:jc w:val="left"/>
              <w:rPr>
                <w:del w:id="1848" w:author="Sam Dent" w:date="2026-09-03T11:07:00Z" w16du:dateUtc="2026-09-03T10:07:00Z"/>
                <w:rFonts w:ascii="Aptos Narrow" w:hAnsi="Aptos Narrow"/>
                <w:color w:val="000000"/>
                <w:sz w:val="18"/>
                <w:szCs w:val="18"/>
              </w:rPr>
            </w:pPr>
            <w:del w:id="1849" w:author="Sam Dent" w:date="2026-06-05T05:51:00Z" w16du:dateUtc="2026-06-05T09:51:00Z">
              <w:r w:rsidRPr="00186DA9" w:rsidDel="00EF7E91">
                <w:rPr>
                  <w:rFonts w:ascii="Aptos Narrow" w:hAnsi="Aptos Narrow"/>
                  <w:color w:val="000000"/>
                  <w:sz w:val="18"/>
                  <w:szCs w:val="18"/>
                </w:rPr>
                <w:delText>4.5.11 Solar Light Tubes</w:delText>
              </w:r>
            </w:del>
          </w:p>
        </w:tc>
        <w:tc>
          <w:tcPr>
            <w:tcW w:w="2430" w:type="dxa"/>
            <w:tcBorders>
              <w:top w:val="nil"/>
              <w:left w:val="nil"/>
              <w:bottom w:val="single" w:sz="4" w:space="0" w:color="auto"/>
              <w:right w:val="single" w:sz="4" w:space="0" w:color="auto"/>
            </w:tcBorders>
            <w:vAlign w:val="center"/>
            <w:tcPrChange w:id="1850"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1A58475D" w14:textId="39095300" w:rsidR="00186DA9" w:rsidRPr="00186DA9" w:rsidDel="00597601" w:rsidRDefault="00186DA9" w:rsidP="00186DA9">
            <w:pPr>
              <w:widowControl/>
              <w:spacing w:after="0"/>
              <w:jc w:val="left"/>
              <w:rPr>
                <w:del w:id="1851" w:author="Sam Dent" w:date="2026-09-03T11:07:00Z" w16du:dateUtc="2026-09-03T10:07:00Z"/>
                <w:rFonts w:ascii="Aptos Narrow" w:hAnsi="Aptos Narrow"/>
                <w:color w:val="000000"/>
                <w:sz w:val="18"/>
                <w:szCs w:val="18"/>
              </w:rPr>
            </w:pPr>
            <w:del w:id="1852" w:author="Sam Dent" w:date="2026-06-05T05:51:00Z" w16du:dateUtc="2026-06-05T09:51:00Z">
              <w:r w:rsidRPr="00186DA9" w:rsidDel="00EF7E91">
                <w:rPr>
                  <w:rFonts w:ascii="Aptos Narrow" w:hAnsi="Aptos Narrow"/>
                  <w:color w:val="000000"/>
                  <w:sz w:val="18"/>
                  <w:szCs w:val="18"/>
                </w:rPr>
                <w:delText>CI-LTG-STUB-V04-260101</w:delText>
              </w:r>
            </w:del>
          </w:p>
        </w:tc>
        <w:tc>
          <w:tcPr>
            <w:tcW w:w="947" w:type="dxa"/>
            <w:tcBorders>
              <w:top w:val="nil"/>
              <w:left w:val="nil"/>
              <w:bottom w:val="single" w:sz="4" w:space="0" w:color="auto"/>
              <w:right w:val="single" w:sz="4" w:space="0" w:color="auto"/>
            </w:tcBorders>
            <w:vAlign w:val="center"/>
            <w:tcPrChange w:id="1853"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47B67D52" w14:textId="654F94B8" w:rsidR="00186DA9" w:rsidRPr="00186DA9" w:rsidDel="00597601" w:rsidRDefault="00186DA9" w:rsidP="00186DA9">
            <w:pPr>
              <w:widowControl/>
              <w:spacing w:after="0"/>
              <w:jc w:val="center"/>
              <w:rPr>
                <w:del w:id="1854" w:author="Sam Dent" w:date="2026-09-03T11:07:00Z" w16du:dateUtc="2026-09-03T10:07:00Z"/>
                <w:rFonts w:ascii="Aptos Narrow" w:hAnsi="Aptos Narrow"/>
                <w:color w:val="000000"/>
                <w:sz w:val="18"/>
                <w:szCs w:val="18"/>
              </w:rPr>
            </w:pPr>
            <w:del w:id="1855"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856"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3EF29804" w14:textId="41D6B7A2" w:rsidR="00186DA9" w:rsidRPr="00186DA9" w:rsidDel="00597601" w:rsidRDefault="00186DA9" w:rsidP="00186DA9">
            <w:pPr>
              <w:widowControl/>
              <w:spacing w:after="0"/>
              <w:jc w:val="left"/>
              <w:rPr>
                <w:del w:id="1857" w:author="Sam Dent" w:date="2026-09-03T11:07:00Z" w16du:dateUtc="2026-09-03T10:07:00Z"/>
                <w:rFonts w:cs="Calibri"/>
                <w:color w:val="000000"/>
                <w:sz w:val="18"/>
                <w:szCs w:val="18"/>
              </w:rPr>
            </w:pPr>
            <w:del w:id="1858" w:author="Sam Dent" w:date="2026-06-05T05:51:00Z" w16du:dateUtc="2026-06-05T09:51:00Z">
              <w:r w:rsidRPr="00186DA9" w:rsidDel="00EF7E91">
                <w:rPr>
                  <w:rFonts w:cs="Calibri"/>
                  <w:color w:val="000000"/>
                  <w:sz w:val="18"/>
                  <w:szCs w:val="18"/>
                </w:rPr>
                <w:delText>CF calculation updated to be consistent with Occupancy Controls.</w:delText>
              </w:r>
            </w:del>
          </w:p>
        </w:tc>
        <w:tc>
          <w:tcPr>
            <w:tcW w:w="1078" w:type="dxa"/>
            <w:tcBorders>
              <w:top w:val="nil"/>
              <w:left w:val="nil"/>
              <w:bottom w:val="single" w:sz="4" w:space="0" w:color="auto"/>
              <w:right w:val="single" w:sz="4" w:space="0" w:color="auto"/>
            </w:tcBorders>
            <w:vAlign w:val="center"/>
            <w:tcPrChange w:id="1859"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7BBEBA80" w14:textId="718FD67E" w:rsidR="00186DA9" w:rsidRPr="00186DA9" w:rsidDel="00597601" w:rsidRDefault="00164DDC" w:rsidP="00186DA9">
            <w:pPr>
              <w:widowControl/>
              <w:spacing w:after="0"/>
              <w:jc w:val="left"/>
              <w:rPr>
                <w:del w:id="1860" w:author="Sam Dent" w:date="2026-09-03T11:07:00Z" w16du:dateUtc="2026-09-03T10:07:00Z"/>
                <w:rFonts w:ascii="Aptos Narrow" w:hAnsi="Aptos Narrow"/>
                <w:color w:val="000000"/>
                <w:sz w:val="18"/>
                <w:szCs w:val="18"/>
              </w:rPr>
            </w:pPr>
            <w:del w:id="1861"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11C051BB" w14:textId="2E15C7F4" w:rsidTr="001E01A7">
        <w:tblPrEx>
          <w:tblW w:w="14373" w:type="dxa"/>
          <w:tblInd w:w="-455" w:type="dxa"/>
          <w:tblPrExChange w:id="1862" w:author="Sam Dent" w:date="2026-09-01T10:43:00Z" w16du:dateUtc="2026-09-01T09:43:00Z">
            <w:tblPrEx>
              <w:tblW w:w="14373" w:type="dxa"/>
              <w:tblInd w:w="-455" w:type="dxa"/>
            </w:tblPrEx>
          </w:tblPrExChange>
        </w:tblPrEx>
        <w:trPr>
          <w:trHeight w:val="240"/>
          <w:del w:id="1863" w:author="Sam Dent" w:date="2026-09-03T11:07:00Z"/>
          <w:trPrChange w:id="1864"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1865"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78CA61A3" w14:textId="77777777" w:rsidR="00186DA9" w:rsidRPr="00186DA9" w:rsidDel="00597601" w:rsidRDefault="00186DA9" w:rsidP="00186DA9">
            <w:pPr>
              <w:widowControl/>
              <w:spacing w:after="0"/>
              <w:jc w:val="left"/>
              <w:rPr>
                <w:del w:id="1866"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867"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0710A51A" w14:textId="77777777" w:rsidR="00186DA9" w:rsidRPr="00186DA9" w:rsidDel="00597601" w:rsidRDefault="00186DA9" w:rsidP="00186DA9">
            <w:pPr>
              <w:widowControl/>
              <w:spacing w:after="0"/>
              <w:jc w:val="left"/>
              <w:rPr>
                <w:del w:id="1868"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869"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249A85BA" w14:textId="7789FDE8" w:rsidR="00186DA9" w:rsidRPr="00186DA9" w:rsidDel="00597601" w:rsidRDefault="00186DA9" w:rsidP="00186DA9">
            <w:pPr>
              <w:widowControl/>
              <w:spacing w:after="0"/>
              <w:jc w:val="left"/>
              <w:rPr>
                <w:del w:id="1870" w:author="Sam Dent" w:date="2026-09-03T11:07:00Z" w16du:dateUtc="2026-09-03T10:07:00Z"/>
                <w:rFonts w:ascii="Aptos Narrow" w:hAnsi="Aptos Narrow"/>
                <w:color w:val="000000"/>
                <w:sz w:val="18"/>
                <w:szCs w:val="18"/>
              </w:rPr>
            </w:pPr>
            <w:del w:id="1871" w:author="Sam Dent" w:date="2026-06-05T05:51:00Z" w16du:dateUtc="2026-06-05T09:51:00Z">
              <w:r w:rsidRPr="00186DA9" w:rsidDel="00EF7E91">
                <w:rPr>
                  <w:rFonts w:ascii="Aptos Narrow" w:hAnsi="Aptos Narrow"/>
                  <w:color w:val="000000"/>
                  <w:sz w:val="18"/>
                  <w:szCs w:val="18"/>
                </w:rPr>
                <w:delText>4.5.12 T5 Fixtures and Lamps</w:delText>
              </w:r>
            </w:del>
          </w:p>
        </w:tc>
        <w:tc>
          <w:tcPr>
            <w:tcW w:w="2430" w:type="dxa"/>
            <w:tcBorders>
              <w:top w:val="nil"/>
              <w:left w:val="nil"/>
              <w:bottom w:val="single" w:sz="4" w:space="0" w:color="auto"/>
              <w:right w:val="single" w:sz="4" w:space="0" w:color="auto"/>
            </w:tcBorders>
            <w:vAlign w:val="center"/>
            <w:tcPrChange w:id="1872"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5708FBA6" w14:textId="148CC5B9" w:rsidR="00186DA9" w:rsidRPr="00186DA9" w:rsidDel="00597601" w:rsidRDefault="00186DA9" w:rsidP="00186DA9">
            <w:pPr>
              <w:widowControl/>
              <w:spacing w:after="0"/>
              <w:jc w:val="left"/>
              <w:rPr>
                <w:del w:id="1873" w:author="Sam Dent" w:date="2026-09-03T11:07:00Z" w16du:dateUtc="2026-09-03T10:07:00Z"/>
                <w:rFonts w:ascii="Aptos Narrow" w:hAnsi="Aptos Narrow"/>
                <w:color w:val="000000"/>
                <w:sz w:val="18"/>
                <w:szCs w:val="18"/>
              </w:rPr>
            </w:pPr>
            <w:del w:id="1874" w:author="Sam Dent" w:date="2026-06-05T05:51:00Z" w16du:dateUtc="2026-06-05T09:51:00Z">
              <w:r w:rsidRPr="00186DA9" w:rsidDel="00EF7E91">
                <w:rPr>
                  <w:rFonts w:ascii="Aptos Narrow" w:hAnsi="Aptos Narrow"/>
                  <w:color w:val="000000"/>
                  <w:sz w:val="18"/>
                  <w:szCs w:val="18"/>
                </w:rPr>
                <w:delText>N/A</w:delText>
              </w:r>
            </w:del>
          </w:p>
        </w:tc>
        <w:tc>
          <w:tcPr>
            <w:tcW w:w="947" w:type="dxa"/>
            <w:tcBorders>
              <w:top w:val="nil"/>
              <w:left w:val="nil"/>
              <w:bottom w:val="single" w:sz="4" w:space="0" w:color="auto"/>
              <w:right w:val="single" w:sz="4" w:space="0" w:color="auto"/>
            </w:tcBorders>
            <w:vAlign w:val="center"/>
            <w:tcPrChange w:id="1875"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0EAAE94C" w14:textId="5C2863E2" w:rsidR="00186DA9" w:rsidRPr="00186DA9" w:rsidDel="00597601" w:rsidRDefault="00186DA9" w:rsidP="00186DA9">
            <w:pPr>
              <w:widowControl/>
              <w:spacing w:after="0"/>
              <w:jc w:val="center"/>
              <w:rPr>
                <w:del w:id="1876" w:author="Sam Dent" w:date="2026-09-03T11:07:00Z" w16du:dateUtc="2026-09-03T10:07:00Z"/>
                <w:rFonts w:ascii="Aptos Narrow" w:hAnsi="Aptos Narrow"/>
                <w:color w:val="000000"/>
                <w:sz w:val="18"/>
                <w:szCs w:val="18"/>
              </w:rPr>
            </w:pPr>
            <w:del w:id="1877" w:author="Sam Dent" w:date="2026-06-05T05:51:00Z" w16du:dateUtc="2026-06-05T09:51:00Z">
              <w:r w:rsidRPr="00186DA9" w:rsidDel="00EF7E91">
                <w:rPr>
                  <w:rFonts w:ascii="Aptos Narrow" w:hAnsi="Aptos Narrow"/>
                  <w:color w:val="000000"/>
                  <w:sz w:val="18"/>
                  <w:szCs w:val="18"/>
                </w:rPr>
                <w:delText>Retire</w:delText>
              </w:r>
            </w:del>
          </w:p>
        </w:tc>
        <w:tc>
          <w:tcPr>
            <w:tcW w:w="4968" w:type="dxa"/>
            <w:tcBorders>
              <w:top w:val="nil"/>
              <w:left w:val="nil"/>
              <w:bottom w:val="single" w:sz="4" w:space="0" w:color="auto"/>
              <w:right w:val="single" w:sz="4" w:space="0" w:color="auto"/>
            </w:tcBorders>
            <w:vAlign w:val="center"/>
            <w:tcPrChange w:id="1878"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4DC4C1DB" w14:textId="6E876B33" w:rsidR="00186DA9" w:rsidRPr="00186DA9" w:rsidDel="00597601" w:rsidRDefault="00186DA9" w:rsidP="00186DA9">
            <w:pPr>
              <w:widowControl/>
              <w:spacing w:after="0"/>
              <w:jc w:val="left"/>
              <w:rPr>
                <w:del w:id="1879" w:author="Sam Dent" w:date="2026-09-03T11:07:00Z" w16du:dateUtc="2026-09-03T10:07:00Z"/>
                <w:rFonts w:cs="Calibri"/>
                <w:color w:val="000000"/>
                <w:sz w:val="18"/>
                <w:szCs w:val="18"/>
              </w:rPr>
            </w:pPr>
            <w:del w:id="1880" w:author="Sam Dent" w:date="2026-06-05T05:51:00Z" w16du:dateUtc="2026-06-05T09:51:00Z">
              <w:r w:rsidRPr="00186DA9" w:rsidDel="00EF7E91">
                <w:rPr>
                  <w:rFonts w:cs="Calibri"/>
                  <w:color w:val="000000"/>
                  <w:sz w:val="18"/>
                  <w:szCs w:val="18"/>
                </w:rPr>
                <w:delText>Measure retired</w:delText>
              </w:r>
            </w:del>
          </w:p>
        </w:tc>
        <w:tc>
          <w:tcPr>
            <w:tcW w:w="1078" w:type="dxa"/>
            <w:tcBorders>
              <w:top w:val="nil"/>
              <w:left w:val="nil"/>
              <w:bottom w:val="single" w:sz="4" w:space="0" w:color="auto"/>
              <w:right w:val="single" w:sz="4" w:space="0" w:color="auto"/>
            </w:tcBorders>
            <w:vAlign w:val="center"/>
            <w:tcPrChange w:id="1881"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104DBFB6" w14:textId="36248B99" w:rsidR="00186DA9" w:rsidRPr="00186DA9" w:rsidDel="00597601" w:rsidRDefault="00186DA9" w:rsidP="00186DA9">
            <w:pPr>
              <w:widowControl/>
              <w:spacing w:after="0"/>
              <w:jc w:val="left"/>
              <w:rPr>
                <w:del w:id="1882" w:author="Sam Dent" w:date="2026-09-03T11:07:00Z" w16du:dateUtc="2026-09-03T10:07:00Z"/>
                <w:rFonts w:ascii="Aptos Narrow" w:hAnsi="Aptos Narrow"/>
                <w:color w:val="000000"/>
                <w:sz w:val="18"/>
                <w:szCs w:val="18"/>
              </w:rPr>
            </w:pPr>
            <w:del w:id="1883"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325F1756" w14:textId="2D56ACE0" w:rsidTr="001E01A7">
        <w:tblPrEx>
          <w:tblW w:w="14373" w:type="dxa"/>
          <w:tblInd w:w="-455" w:type="dxa"/>
          <w:tblPrExChange w:id="1884" w:author="Sam Dent" w:date="2026-09-01T10:43:00Z" w16du:dateUtc="2026-09-01T09:43:00Z">
            <w:tblPrEx>
              <w:tblW w:w="14373" w:type="dxa"/>
              <w:tblInd w:w="-455" w:type="dxa"/>
            </w:tblPrEx>
          </w:tblPrExChange>
        </w:tblPrEx>
        <w:trPr>
          <w:trHeight w:val="480"/>
          <w:del w:id="1885" w:author="Sam Dent" w:date="2026-09-03T11:07:00Z"/>
          <w:trPrChange w:id="1886"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887"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1A0C37A5" w14:textId="77777777" w:rsidR="00186DA9" w:rsidRPr="00186DA9" w:rsidDel="00597601" w:rsidRDefault="00186DA9" w:rsidP="00186DA9">
            <w:pPr>
              <w:widowControl/>
              <w:spacing w:after="0"/>
              <w:jc w:val="left"/>
              <w:rPr>
                <w:del w:id="1888"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889"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61BF7E12" w14:textId="77777777" w:rsidR="00186DA9" w:rsidRPr="00186DA9" w:rsidDel="00597601" w:rsidRDefault="00186DA9" w:rsidP="00186DA9">
            <w:pPr>
              <w:widowControl/>
              <w:spacing w:after="0"/>
              <w:jc w:val="left"/>
              <w:rPr>
                <w:del w:id="1890"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891"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0A545D2C" w14:textId="3496C391" w:rsidR="00186DA9" w:rsidRPr="00186DA9" w:rsidDel="00597601" w:rsidRDefault="00186DA9" w:rsidP="00186DA9">
            <w:pPr>
              <w:widowControl/>
              <w:spacing w:after="0"/>
              <w:jc w:val="left"/>
              <w:rPr>
                <w:del w:id="1892" w:author="Sam Dent" w:date="2026-09-03T11:07:00Z" w16du:dateUtc="2026-09-03T10:07:00Z"/>
                <w:rFonts w:ascii="Aptos Narrow" w:hAnsi="Aptos Narrow"/>
                <w:color w:val="000000"/>
                <w:sz w:val="18"/>
                <w:szCs w:val="18"/>
              </w:rPr>
            </w:pPr>
            <w:del w:id="1893" w:author="Sam Dent" w:date="2026-06-05T05:51:00Z" w16du:dateUtc="2026-06-05T09:51:00Z">
              <w:r w:rsidRPr="00186DA9" w:rsidDel="00EF7E91">
                <w:rPr>
                  <w:rFonts w:ascii="Aptos Narrow" w:hAnsi="Aptos Narrow"/>
                  <w:color w:val="000000"/>
                  <w:sz w:val="18"/>
                  <w:szCs w:val="18"/>
                </w:rPr>
                <w:delText>4.5.15 LED Open Sign</w:delText>
              </w:r>
            </w:del>
          </w:p>
        </w:tc>
        <w:tc>
          <w:tcPr>
            <w:tcW w:w="2430" w:type="dxa"/>
            <w:tcBorders>
              <w:top w:val="nil"/>
              <w:left w:val="nil"/>
              <w:bottom w:val="single" w:sz="4" w:space="0" w:color="auto"/>
              <w:right w:val="single" w:sz="4" w:space="0" w:color="auto"/>
            </w:tcBorders>
            <w:vAlign w:val="center"/>
            <w:tcPrChange w:id="1894"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61871249" w14:textId="4F34B87F" w:rsidR="00186DA9" w:rsidRPr="00186DA9" w:rsidDel="00597601" w:rsidRDefault="00186DA9" w:rsidP="00186DA9">
            <w:pPr>
              <w:widowControl/>
              <w:spacing w:after="0"/>
              <w:jc w:val="left"/>
              <w:rPr>
                <w:del w:id="1895" w:author="Sam Dent" w:date="2026-09-03T11:07:00Z" w16du:dateUtc="2026-09-03T10:07:00Z"/>
                <w:rFonts w:ascii="Aptos Narrow" w:hAnsi="Aptos Narrow"/>
                <w:color w:val="000000"/>
                <w:sz w:val="18"/>
                <w:szCs w:val="18"/>
              </w:rPr>
            </w:pPr>
            <w:del w:id="1896" w:author="Sam Dent" w:date="2026-06-05T05:51:00Z" w16du:dateUtc="2026-06-05T09:51:00Z">
              <w:r w:rsidRPr="00186DA9" w:rsidDel="00EF7E91">
                <w:rPr>
                  <w:rFonts w:ascii="Aptos Narrow" w:hAnsi="Aptos Narrow"/>
                  <w:color w:val="000000"/>
                  <w:sz w:val="18"/>
                  <w:szCs w:val="18"/>
                </w:rPr>
                <w:delText>CI-LTG-OPEN-V03-260101</w:delText>
              </w:r>
            </w:del>
          </w:p>
        </w:tc>
        <w:tc>
          <w:tcPr>
            <w:tcW w:w="947" w:type="dxa"/>
            <w:tcBorders>
              <w:top w:val="nil"/>
              <w:left w:val="nil"/>
              <w:bottom w:val="single" w:sz="4" w:space="0" w:color="auto"/>
              <w:right w:val="single" w:sz="4" w:space="0" w:color="auto"/>
            </w:tcBorders>
            <w:vAlign w:val="center"/>
            <w:tcPrChange w:id="1897"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15D5684B" w14:textId="0CDB2C07" w:rsidR="00186DA9" w:rsidRPr="00186DA9" w:rsidDel="00597601" w:rsidRDefault="00186DA9" w:rsidP="00186DA9">
            <w:pPr>
              <w:widowControl/>
              <w:spacing w:after="0"/>
              <w:jc w:val="center"/>
              <w:rPr>
                <w:del w:id="1898" w:author="Sam Dent" w:date="2026-09-03T11:07:00Z" w16du:dateUtc="2026-09-03T10:07:00Z"/>
                <w:rFonts w:ascii="Aptos Narrow" w:hAnsi="Aptos Narrow"/>
                <w:color w:val="000000"/>
                <w:sz w:val="18"/>
                <w:szCs w:val="18"/>
              </w:rPr>
            </w:pPr>
            <w:del w:id="1899"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900"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370EBCB2" w14:textId="03DE93DD" w:rsidR="00186DA9" w:rsidRPr="00186DA9" w:rsidDel="00597601" w:rsidRDefault="00186DA9" w:rsidP="00186DA9">
            <w:pPr>
              <w:widowControl/>
              <w:spacing w:after="0"/>
              <w:jc w:val="left"/>
              <w:rPr>
                <w:del w:id="1901" w:author="Sam Dent" w:date="2026-09-03T11:07:00Z" w16du:dateUtc="2026-09-03T10:07:00Z"/>
                <w:rFonts w:cs="Calibri"/>
                <w:color w:val="000000"/>
                <w:sz w:val="18"/>
                <w:szCs w:val="18"/>
              </w:rPr>
            </w:pPr>
            <w:del w:id="1902" w:author="Sam Dent" w:date="2026-06-05T05:51:00Z" w16du:dateUtc="2026-06-05T09:51:00Z">
              <w:r w:rsidRPr="00186DA9" w:rsidDel="00EF7E91">
                <w:rPr>
                  <w:rFonts w:cs="Calibri"/>
                  <w:color w:val="000000"/>
                  <w:sz w:val="18"/>
                  <w:szCs w:val="18"/>
                </w:rPr>
                <w:delText>Removed 20% eligibility criteria. Updated measure savings.</w:delText>
              </w:r>
            </w:del>
          </w:p>
        </w:tc>
        <w:tc>
          <w:tcPr>
            <w:tcW w:w="1078" w:type="dxa"/>
            <w:tcBorders>
              <w:top w:val="nil"/>
              <w:left w:val="nil"/>
              <w:bottom w:val="single" w:sz="4" w:space="0" w:color="auto"/>
              <w:right w:val="single" w:sz="4" w:space="0" w:color="auto"/>
            </w:tcBorders>
            <w:vAlign w:val="center"/>
            <w:tcPrChange w:id="1903"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4B69BC06" w14:textId="756A17C5" w:rsidR="00186DA9" w:rsidRPr="00186DA9" w:rsidDel="00597601" w:rsidRDefault="00164DDC" w:rsidP="00186DA9">
            <w:pPr>
              <w:widowControl/>
              <w:spacing w:after="0"/>
              <w:jc w:val="left"/>
              <w:rPr>
                <w:del w:id="1904" w:author="Sam Dent" w:date="2026-09-03T11:07:00Z" w16du:dateUtc="2026-09-03T10:07:00Z"/>
                <w:rFonts w:ascii="Aptos Narrow" w:hAnsi="Aptos Narrow"/>
                <w:color w:val="000000"/>
                <w:sz w:val="18"/>
                <w:szCs w:val="18"/>
              </w:rPr>
            </w:pPr>
            <w:del w:id="1905"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757E170A" w14:textId="45B8776A" w:rsidTr="001E01A7">
        <w:tblPrEx>
          <w:tblW w:w="14373" w:type="dxa"/>
          <w:tblInd w:w="-455" w:type="dxa"/>
          <w:tblPrExChange w:id="1906" w:author="Sam Dent" w:date="2026-09-01T10:43:00Z" w16du:dateUtc="2026-09-01T09:43:00Z">
            <w:tblPrEx>
              <w:tblW w:w="14373" w:type="dxa"/>
              <w:tblInd w:w="-455" w:type="dxa"/>
            </w:tblPrEx>
          </w:tblPrExChange>
        </w:tblPrEx>
        <w:trPr>
          <w:trHeight w:val="480"/>
          <w:del w:id="1907" w:author="Sam Dent" w:date="2026-09-03T11:07:00Z"/>
          <w:trPrChange w:id="1908"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909"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050EF9F7" w14:textId="77777777" w:rsidR="00186DA9" w:rsidRPr="00186DA9" w:rsidDel="00597601" w:rsidRDefault="00186DA9" w:rsidP="00186DA9">
            <w:pPr>
              <w:widowControl/>
              <w:spacing w:after="0"/>
              <w:jc w:val="left"/>
              <w:rPr>
                <w:del w:id="1910"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911"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2A98234B" w14:textId="77777777" w:rsidR="00186DA9" w:rsidRPr="00186DA9" w:rsidDel="00597601" w:rsidRDefault="00186DA9" w:rsidP="00186DA9">
            <w:pPr>
              <w:widowControl/>
              <w:spacing w:after="0"/>
              <w:jc w:val="left"/>
              <w:rPr>
                <w:del w:id="1912"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913"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298EAE51" w14:textId="52872D79" w:rsidR="00186DA9" w:rsidRPr="00186DA9" w:rsidDel="00597601" w:rsidRDefault="00186DA9" w:rsidP="00186DA9">
            <w:pPr>
              <w:widowControl/>
              <w:spacing w:after="0"/>
              <w:jc w:val="left"/>
              <w:rPr>
                <w:del w:id="1914" w:author="Sam Dent" w:date="2026-09-03T11:07:00Z" w16du:dateUtc="2026-09-03T10:07:00Z"/>
                <w:rFonts w:ascii="Aptos Narrow" w:hAnsi="Aptos Narrow"/>
                <w:color w:val="000000"/>
                <w:sz w:val="18"/>
                <w:szCs w:val="18"/>
              </w:rPr>
            </w:pPr>
            <w:del w:id="1915" w:author="Sam Dent" w:date="2026-06-05T05:51:00Z" w16du:dateUtc="2026-06-05T09:51:00Z">
              <w:r w:rsidRPr="00186DA9" w:rsidDel="00EF7E91">
                <w:rPr>
                  <w:rFonts w:ascii="Aptos Narrow" w:hAnsi="Aptos Narrow"/>
                  <w:color w:val="000000"/>
                  <w:sz w:val="18"/>
                  <w:szCs w:val="18"/>
                </w:rPr>
                <w:delText>4.5.18 Ultra-Efficient LED Lighting</w:delText>
              </w:r>
            </w:del>
          </w:p>
        </w:tc>
        <w:tc>
          <w:tcPr>
            <w:tcW w:w="2430" w:type="dxa"/>
            <w:tcBorders>
              <w:top w:val="nil"/>
              <w:left w:val="nil"/>
              <w:bottom w:val="single" w:sz="4" w:space="0" w:color="auto"/>
              <w:right w:val="single" w:sz="4" w:space="0" w:color="auto"/>
            </w:tcBorders>
            <w:vAlign w:val="center"/>
            <w:tcPrChange w:id="1916"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61C22A7F" w14:textId="30E16908" w:rsidR="00186DA9" w:rsidRPr="00186DA9" w:rsidDel="00597601" w:rsidRDefault="00186DA9" w:rsidP="00186DA9">
            <w:pPr>
              <w:widowControl/>
              <w:spacing w:after="0"/>
              <w:jc w:val="left"/>
              <w:rPr>
                <w:del w:id="1917" w:author="Sam Dent" w:date="2026-09-03T11:07:00Z" w16du:dateUtc="2026-09-03T10:07:00Z"/>
                <w:rFonts w:ascii="Aptos Narrow" w:hAnsi="Aptos Narrow"/>
                <w:color w:val="000000"/>
                <w:sz w:val="18"/>
                <w:szCs w:val="18"/>
              </w:rPr>
            </w:pPr>
            <w:del w:id="1918" w:author="Sam Dent" w:date="2026-06-05T05:51:00Z" w16du:dateUtc="2026-06-05T09:51:00Z">
              <w:r w:rsidRPr="00186DA9" w:rsidDel="00EF7E91">
                <w:rPr>
                  <w:rFonts w:ascii="Aptos Narrow" w:hAnsi="Aptos Narrow"/>
                  <w:color w:val="000000"/>
                  <w:sz w:val="18"/>
                  <w:szCs w:val="18"/>
                </w:rPr>
                <w:delText>CI-LTG-ULED-V02-260101</w:delText>
              </w:r>
            </w:del>
          </w:p>
        </w:tc>
        <w:tc>
          <w:tcPr>
            <w:tcW w:w="947" w:type="dxa"/>
            <w:tcBorders>
              <w:top w:val="nil"/>
              <w:left w:val="nil"/>
              <w:bottom w:val="single" w:sz="4" w:space="0" w:color="auto"/>
              <w:right w:val="single" w:sz="4" w:space="0" w:color="auto"/>
            </w:tcBorders>
            <w:vAlign w:val="center"/>
            <w:tcPrChange w:id="1919"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70E53881" w14:textId="45A04770" w:rsidR="00186DA9" w:rsidRPr="00186DA9" w:rsidDel="00597601" w:rsidRDefault="00186DA9" w:rsidP="00186DA9">
            <w:pPr>
              <w:widowControl/>
              <w:spacing w:after="0"/>
              <w:jc w:val="center"/>
              <w:rPr>
                <w:del w:id="1920" w:author="Sam Dent" w:date="2026-09-03T11:07:00Z" w16du:dateUtc="2026-09-03T10:07:00Z"/>
                <w:rFonts w:ascii="Aptos Narrow" w:hAnsi="Aptos Narrow"/>
                <w:color w:val="000000"/>
                <w:sz w:val="18"/>
                <w:szCs w:val="18"/>
              </w:rPr>
            </w:pPr>
            <w:del w:id="1921"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922"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24B59C0F" w14:textId="2E35162B" w:rsidR="00186DA9" w:rsidRPr="00186DA9" w:rsidDel="00597601" w:rsidRDefault="00186DA9" w:rsidP="00186DA9">
            <w:pPr>
              <w:widowControl/>
              <w:spacing w:after="0"/>
              <w:jc w:val="left"/>
              <w:rPr>
                <w:del w:id="1923" w:author="Sam Dent" w:date="2026-09-03T11:07:00Z" w16du:dateUtc="2026-09-03T10:07:00Z"/>
                <w:rFonts w:cs="Calibri"/>
                <w:color w:val="000000"/>
                <w:sz w:val="18"/>
                <w:szCs w:val="18"/>
              </w:rPr>
            </w:pPr>
            <w:del w:id="1924" w:author="Sam Dent" w:date="2026-06-05T05:51:00Z" w16du:dateUtc="2026-06-05T09:51:00Z">
              <w:r w:rsidRPr="00186DA9" w:rsidDel="00EF7E91">
                <w:rPr>
                  <w:rFonts w:cs="Calibri"/>
                  <w:color w:val="000000"/>
                  <w:sz w:val="18"/>
                  <w:szCs w:val="18"/>
                </w:rPr>
                <w:delText>Update of measure to use baseline lu/watt assumptions to estimate baseline wattage. Addition of DI application with mid-life adjustment.</w:delText>
              </w:r>
            </w:del>
          </w:p>
        </w:tc>
        <w:tc>
          <w:tcPr>
            <w:tcW w:w="1078" w:type="dxa"/>
            <w:tcBorders>
              <w:top w:val="nil"/>
              <w:left w:val="nil"/>
              <w:bottom w:val="single" w:sz="4" w:space="0" w:color="auto"/>
              <w:right w:val="single" w:sz="4" w:space="0" w:color="auto"/>
            </w:tcBorders>
            <w:vAlign w:val="center"/>
            <w:tcPrChange w:id="1925"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6630B434" w14:textId="753FFBB5" w:rsidR="00186DA9" w:rsidRPr="00186DA9" w:rsidDel="00597601" w:rsidRDefault="00164DDC" w:rsidP="00186DA9">
            <w:pPr>
              <w:widowControl/>
              <w:spacing w:after="0"/>
              <w:jc w:val="left"/>
              <w:rPr>
                <w:del w:id="1926" w:author="Sam Dent" w:date="2026-09-03T11:07:00Z" w16du:dateUtc="2026-09-03T10:07:00Z"/>
                <w:rFonts w:ascii="Aptos Narrow" w:hAnsi="Aptos Narrow"/>
                <w:color w:val="000000"/>
                <w:sz w:val="18"/>
                <w:szCs w:val="18"/>
              </w:rPr>
            </w:pPr>
            <w:del w:id="1927"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798460B5" w14:textId="0A0078CD" w:rsidTr="001E01A7">
        <w:tblPrEx>
          <w:tblW w:w="14373" w:type="dxa"/>
          <w:tblInd w:w="-455" w:type="dxa"/>
          <w:tblPrExChange w:id="1928" w:author="Sam Dent" w:date="2026-09-01T10:43:00Z" w16du:dateUtc="2026-09-01T09:43:00Z">
            <w:tblPrEx>
              <w:tblW w:w="14373" w:type="dxa"/>
              <w:tblInd w:w="-455" w:type="dxa"/>
            </w:tblPrEx>
          </w:tblPrExChange>
        </w:tblPrEx>
        <w:trPr>
          <w:trHeight w:val="240"/>
          <w:del w:id="1929" w:author="Sam Dent" w:date="2026-09-03T11:07:00Z"/>
          <w:trPrChange w:id="1930"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1931"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0146C6E9" w14:textId="77777777" w:rsidR="00186DA9" w:rsidRPr="00186DA9" w:rsidDel="00597601" w:rsidRDefault="00186DA9" w:rsidP="00186DA9">
            <w:pPr>
              <w:widowControl/>
              <w:spacing w:after="0"/>
              <w:jc w:val="left"/>
              <w:rPr>
                <w:del w:id="1932" w:author="Sam Dent" w:date="2026-09-03T11:07:00Z" w16du:dateUtc="2026-09-03T10:07:00Z"/>
                <w:rFonts w:ascii="Aptos Narrow" w:hAnsi="Aptos Narrow"/>
                <w:color w:val="000000"/>
                <w:sz w:val="18"/>
                <w:szCs w:val="18"/>
              </w:rPr>
            </w:pPr>
          </w:p>
        </w:tc>
        <w:tc>
          <w:tcPr>
            <w:tcW w:w="1256" w:type="dxa"/>
            <w:vMerge w:val="restart"/>
            <w:tcBorders>
              <w:top w:val="nil"/>
              <w:left w:val="single" w:sz="4" w:space="0" w:color="auto"/>
              <w:bottom w:val="single" w:sz="4" w:space="0" w:color="auto"/>
              <w:right w:val="single" w:sz="4" w:space="0" w:color="auto"/>
            </w:tcBorders>
            <w:vAlign w:val="center"/>
            <w:tcPrChange w:id="1933" w:author="Sam Dent" w:date="2026-09-01T10:43:00Z" w16du:dateUtc="2026-09-01T09:43:00Z">
              <w:tcPr>
                <w:tcW w:w="1256" w:type="dxa"/>
                <w:vMerge w:val="restart"/>
                <w:tcBorders>
                  <w:top w:val="nil"/>
                  <w:left w:val="single" w:sz="4" w:space="0" w:color="auto"/>
                  <w:bottom w:val="single" w:sz="4" w:space="0" w:color="auto"/>
                  <w:right w:val="single" w:sz="4" w:space="0" w:color="auto"/>
                </w:tcBorders>
                <w:vAlign w:val="center"/>
              </w:tcPr>
            </w:tcPrChange>
          </w:tcPr>
          <w:p w14:paraId="134977E5" w14:textId="3D1A612A" w:rsidR="00186DA9" w:rsidRPr="00186DA9" w:rsidDel="00597601" w:rsidRDefault="00186DA9" w:rsidP="00186DA9">
            <w:pPr>
              <w:widowControl/>
              <w:spacing w:after="0"/>
              <w:jc w:val="center"/>
              <w:rPr>
                <w:del w:id="1934" w:author="Sam Dent" w:date="2026-09-03T11:07:00Z" w16du:dateUtc="2026-09-03T10:07:00Z"/>
                <w:rFonts w:ascii="Aptos Narrow" w:hAnsi="Aptos Narrow"/>
                <w:color w:val="000000"/>
                <w:sz w:val="18"/>
                <w:szCs w:val="18"/>
              </w:rPr>
            </w:pPr>
            <w:del w:id="1935" w:author="Sam Dent" w:date="2026-06-05T05:51:00Z" w16du:dateUtc="2026-06-05T09:51:00Z">
              <w:r w:rsidRPr="00186DA9" w:rsidDel="00EF7E91">
                <w:rPr>
                  <w:rFonts w:ascii="Aptos Narrow" w:hAnsi="Aptos Narrow"/>
                  <w:color w:val="000000"/>
                  <w:sz w:val="18"/>
                  <w:szCs w:val="18"/>
                </w:rPr>
                <w:delText>Refrigeration</w:delText>
              </w:r>
            </w:del>
          </w:p>
        </w:tc>
        <w:tc>
          <w:tcPr>
            <w:tcW w:w="2589" w:type="dxa"/>
            <w:tcBorders>
              <w:top w:val="nil"/>
              <w:left w:val="nil"/>
              <w:bottom w:val="single" w:sz="4" w:space="0" w:color="auto"/>
              <w:right w:val="single" w:sz="4" w:space="0" w:color="auto"/>
            </w:tcBorders>
            <w:vAlign w:val="center"/>
            <w:tcPrChange w:id="1936"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048935DB" w14:textId="6B47D099" w:rsidR="00186DA9" w:rsidRPr="00186DA9" w:rsidDel="00597601" w:rsidRDefault="00186DA9" w:rsidP="00186DA9">
            <w:pPr>
              <w:widowControl/>
              <w:spacing w:after="0"/>
              <w:jc w:val="left"/>
              <w:rPr>
                <w:del w:id="1937" w:author="Sam Dent" w:date="2026-09-03T11:07:00Z" w16du:dateUtc="2026-09-03T10:07:00Z"/>
                <w:rFonts w:ascii="Aptos Narrow" w:hAnsi="Aptos Narrow"/>
                <w:color w:val="000000"/>
                <w:sz w:val="18"/>
                <w:szCs w:val="18"/>
              </w:rPr>
            </w:pPr>
            <w:del w:id="1938" w:author="Sam Dent" w:date="2026-06-05T05:51:00Z" w16du:dateUtc="2026-06-05T09:51:00Z">
              <w:r w:rsidRPr="00186DA9" w:rsidDel="00EF7E91">
                <w:rPr>
                  <w:rFonts w:ascii="Aptos Narrow" w:hAnsi="Aptos Narrow"/>
                  <w:color w:val="000000"/>
                  <w:sz w:val="18"/>
                  <w:szCs w:val="18"/>
                </w:rPr>
                <w:delText>4.6.2 Beverage and Snack Machine Controls</w:delText>
              </w:r>
            </w:del>
          </w:p>
        </w:tc>
        <w:tc>
          <w:tcPr>
            <w:tcW w:w="2430" w:type="dxa"/>
            <w:tcBorders>
              <w:top w:val="nil"/>
              <w:left w:val="nil"/>
              <w:bottom w:val="single" w:sz="4" w:space="0" w:color="auto"/>
              <w:right w:val="single" w:sz="4" w:space="0" w:color="auto"/>
            </w:tcBorders>
            <w:vAlign w:val="center"/>
            <w:tcPrChange w:id="1939"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1EE3D13D" w14:textId="4A1D90C6" w:rsidR="00186DA9" w:rsidRPr="00186DA9" w:rsidDel="00597601" w:rsidRDefault="00186DA9" w:rsidP="00186DA9">
            <w:pPr>
              <w:widowControl/>
              <w:spacing w:after="0"/>
              <w:jc w:val="left"/>
              <w:rPr>
                <w:del w:id="1940" w:author="Sam Dent" w:date="2026-09-03T11:07:00Z" w16du:dateUtc="2026-09-03T10:07:00Z"/>
                <w:rFonts w:ascii="Aptos Narrow" w:hAnsi="Aptos Narrow"/>
                <w:color w:val="000000"/>
                <w:sz w:val="18"/>
                <w:szCs w:val="18"/>
              </w:rPr>
            </w:pPr>
            <w:del w:id="1941" w:author="Sam Dent" w:date="2026-06-05T05:51:00Z" w16du:dateUtc="2026-06-05T09:51:00Z">
              <w:r w:rsidRPr="00186DA9" w:rsidDel="00EF7E91">
                <w:rPr>
                  <w:rFonts w:ascii="Aptos Narrow" w:hAnsi="Aptos Narrow"/>
                  <w:color w:val="000000"/>
                  <w:sz w:val="18"/>
                  <w:szCs w:val="18"/>
                </w:rPr>
                <w:delText>CI-RFG-BEVM-V05-260101</w:delText>
              </w:r>
            </w:del>
          </w:p>
        </w:tc>
        <w:tc>
          <w:tcPr>
            <w:tcW w:w="947" w:type="dxa"/>
            <w:tcBorders>
              <w:top w:val="nil"/>
              <w:left w:val="nil"/>
              <w:bottom w:val="single" w:sz="4" w:space="0" w:color="auto"/>
              <w:right w:val="single" w:sz="4" w:space="0" w:color="auto"/>
            </w:tcBorders>
            <w:vAlign w:val="center"/>
            <w:tcPrChange w:id="1942"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24DED59C" w14:textId="3C880B12" w:rsidR="00186DA9" w:rsidRPr="00186DA9" w:rsidDel="00597601" w:rsidRDefault="00186DA9" w:rsidP="00186DA9">
            <w:pPr>
              <w:widowControl/>
              <w:spacing w:after="0"/>
              <w:jc w:val="center"/>
              <w:rPr>
                <w:del w:id="1943" w:author="Sam Dent" w:date="2026-09-03T11:07:00Z" w16du:dateUtc="2026-09-03T10:07:00Z"/>
                <w:rFonts w:ascii="Aptos Narrow" w:hAnsi="Aptos Narrow"/>
                <w:color w:val="000000"/>
                <w:sz w:val="18"/>
                <w:szCs w:val="18"/>
              </w:rPr>
            </w:pPr>
            <w:del w:id="1944"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945"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3B58599" w14:textId="26E8656F" w:rsidR="00186DA9" w:rsidRPr="00186DA9" w:rsidDel="00597601" w:rsidRDefault="00186DA9" w:rsidP="00186DA9">
            <w:pPr>
              <w:widowControl/>
              <w:spacing w:after="0"/>
              <w:jc w:val="left"/>
              <w:rPr>
                <w:del w:id="1946" w:author="Sam Dent" w:date="2026-09-03T11:07:00Z" w16du:dateUtc="2026-09-03T10:07:00Z"/>
                <w:rFonts w:cs="Calibri"/>
                <w:color w:val="000000"/>
                <w:sz w:val="18"/>
                <w:szCs w:val="18"/>
              </w:rPr>
            </w:pPr>
            <w:del w:id="1947" w:author="Sam Dent" w:date="2026-06-05T05:51:00Z" w16du:dateUtc="2026-06-05T09:51:00Z">
              <w:r w:rsidRPr="00186DA9" w:rsidDel="00EF7E91">
                <w:rPr>
                  <w:rFonts w:cs="Calibri"/>
                  <w:color w:val="000000"/>
                  <w:sz w:val="18"/>
                  <w:szCs w:val="18"/>
                </w:rPr>
                <w:delText xml:space="preserve">Addition of language on possible ENERGY STAR retirement. </w:delText>
              </w:r>
            </w:del>
          </w:p>
        </w:tc>
        <w:tc>
          <w:tcPr>
            <w:tcW w:w="1078" w:type="dxa"/>
            <w:tcBorders>
              <w:top w:val="nil"/>
              <w:left w:val="nil"/>
              <w:bottom w:val="single" w:sz="4" w:space="0" w:color="auto"/>
              <w:right w:val="single" w:sz="4" w:space="0" w:color="auto"/>
            </w:tcBorders>
            <w:vAlign w:val="center"/>
            <w:tcPrChange w:id="1948"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35D2F817" w14:textId="32A84824" w:rsidR="00186DA9" w:rsidRPr="00186DA9" w:rsidDel="00597601" w:rsidRDefault="00186DA9" w:rsidP="00186DA9">
            <w:pPr>
              <w:widowControl/>
              <w:spacing w:after="0"/>
              <w:jc w:val="left"/>
              <w:rPr>
                <w:del w:id="1949" w:author="Sam Dent" w:date="2026-09-03T11:07:00Z" w16du:dateUtc="2026-09-03T10:07:00Z"/>
                <w:rFonts w:ascii="Aptos Narrow" w:hAnsi="Aptos Narrow"/>
                <w:color w:val="000000"/>
                <w:sz w:val="18"/>
                <w:szCs w:val="18"/>
              </w:rPr>
            </w:pPr>
            <w:del w:id="1950"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6457E13E" w14:textId="014E8258" w:rsidTr="001E01A7">
        <w:tblPrEx>
          <w:tblW w:w="14373" w:type="dxa"/>
          <w:tblInd w:w="-455" w:type="dxa"/>
          <w:tblPrExChange w:id="1951" w:author="Sam Dent" w:date="2026-09-01T10:43:00Z" w16du:dateUtc="2026-09-01T09:43:00Z">
            <w:tblPrEx>
              <w:tblW w:w="14373" w:type="dxa"/>
              <w:tblInd w:w="-455" w:type="dxa"/>
            </w:tblPrEx>
          </w:tblPrExChange>
        </w:tblPrEx>
        <w:trPr>
          <w:trHeight w:val="480"/>
          <w:del w:id="1952" w:author="Sam Dent" w:date="2026-09-03T11:07:00Z"/>
          <w:trPrChange w:id="1953"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954"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667EF9E3" w14:textId="77777777" w:rsidR="00186DA9" w:rsidRPr="00186DA9" w:rsidDel="00597601" w:rsidRDefault="00186DA9" w:rsidP="00186DA9">
            <w:pPr>
              <w:widowControl/>
              <w:spacing w:after="0"/>
              <w:jc w:val="left"/>
              <w:rPr>
                <w:del w:id="1955"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956"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3045564D" w14:textId="77777777" w:rsidR="00186DA9" w:rsidRPr="00186DA9" w:rsidDel="00597601" w:rsidRDefault="00186DA9" w:rsidP="00186DA9">
            <w:pPr>
              <w:widowControl/>
              <w:spacing w:after="0"/>
              <w:jc w:val="left"/>
              <w:rPr>
                <w:del w:id="1957"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958"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6F0CA3D5" w14:textId="407BD00B" w:rsidR="00186DA9" w:rsidRPr="00186DA9" w:rsidDel="00597601" w:rsidRDefault="00186DA9" w:rsidP="00186DA9">
            <w:pPr>
              <w:widowControl/>
              <w:spacing w:after="0"/>
              <w:jc w:val="left"/>
              <w:rPr>
                <w:del w:id="1959" w:author="Sam Dent" w:date="2026-09-03T11:07:00Z" w16du:dateUtc="2026-09-03T10:07:00Z"/>
                <w:rFonts w:ascii="Aptos Narrow" w:hAnsi="Aptos Narrow"/>
                <w:color w:val="000000"/>
                <w:sz w:val="18"/>
                <w:szCs w:val="18"/>
              </w:rPr>
            </w:pPr>
            <w:del w:id="1960" w:author="Sam Dent" w:date="2026-06-05T05:51:00Z" w16du:dateUtc="2026-06-05T09:51:00Z">
              <w:r w:rsidRPr="00186DA9" w:rsidDel="00EF7E91">
                <w:rPr>
                  <w:rFonts w:ascii="Aptos Narrow" w:hAnsi="Aptos Narrow"/>
                  <w:color w:val="000000"/>
                  <w:sz w:val="18"/>
                  <w:szCs w:val="18"/>
                </w:rPr>
                <w:delText>4.6.5 ENERGY STAR Refrigerated Beverage Vending Machine</w:delText>
              </w:r>
            </w:del>
          </w:p>
        </w:tc>
        <w:tc>
          <w:tcPr>
            <w:tcW w:w="2430" w:type="dxa"/>
            <w:tcBorders>
              <w:top w:val="nil"/>
              <w:left w:val="nil"/>
              <w:bottom w:val="single" w:sz="4" w:space="0" w:color="auto"/>
              <w:right w:val="single" w:sz="4" w:space="0" w:color="auto"/>
            </w:tcBorders>
            <w:vAlign w:val="center"/>
            <w:tcPrChange w:id="1961"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52F616BE" w14:textId="550874F5" w:rsidR="00186DA9" w:rsidRPr="00186DA9" w:rsidDel="00597601" w:rsidRDefault="00186DA9" w:rsidP="00186DA9">
            <w:pPr>
              <w:widowControl/>
              <w:spacing w:after="0"/>
              <w:jc w:val="left"/>
              <w:rPr>
                <w:del w:id="1962" w:author="Sam Dent" w:date="2026-09-03T11:07:00Z" w16du:dateUtc="2026-09-03T10:07:00Z"/>
                <w:rFonts w:ascii="Aptos Narrow" w:hAnsi="Aptos Narrow"/>
                <w:color w:val="000000"/>
                <w:sz w:val="18"/>
                <w:szCs w:val="18"/>
              </w:rPr>
            </w:pPr>
            <w:del w:id="1963" w:author="Sam Dent" w:date="2026-06-05T05:51:00Z" w16du:dateUtc="2026-06-05T09:51:00Z">
              <w:r w:rsidRPr="00186DA9" w:rsidDel="00EF7E91">
                <w:rPr>
                  <w:rFonts w:ascii="Aptos Narrow" w:hAnsi="Aptos Narrow"/>
                  <w:color w:val="000000"/>
                  <w:sz w:val="18"/>
                  <w:szCs w:val="18"/>
                </w:rPr>
                <w:delText>CI-RFG-ESVE- V06-260101</w:delText>
              </w:r>
            </w:del>
          </w:p>
        </w:tc>
        <w:tc>
          <w:tcPr>
            <w:tcW w:w="947" w:type="dxa"/>
            <w:tcBorders>
              <w:top w:val="nil"/>
              <w:left w:val="nil"/>
              <w:bottom w:val="single" w:sz="4" w:space="0" w:color="auto"/>
              <w:right w:val="single" w:sz="4" w:space="0" w:color="auto"/>
            </w:tcBorders>
            <w:vAlign w:val="center"/>
            <w:tcPrChange w:id="1964"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45D3544F" w14:textId="17669255" w:rsidR="00186DA9" w:rsidRPr="00186DA9" w:rsidDel="00597601" w:rsidRDefault="00186DA9" w:rsidP="00186DA9">
            <w:pPr>
              <w:widowControl/>
              <w:spacing w:after="0"/>
              <w:jc w:val="center"/>
              <w:rPr>
                <w:del w:id="1965" w:author="Sam Dent" w:date="2026-09-03T11:07:00Z" w16du:dateUtc="2026-09-03T10:07:00Z"/>
                <w:rFonts w:ascii="Aptos Narrow" w:hAnsi="Aptos Narrow"/>
                <w:color w:val="000000"/>
                <w:sz w:val="18"/>
                <w:szCs w:val="18"/>
              </w:rPr>
            </w:pPr>
            <w:del w:id="1966"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967"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57563A02" w14:textId="380E4B2B" w:rsidR="00186DA9" w:rsidRPr="00186DA9" w:rsidDel="00597601" w:rsidRDefault="00186DA9" w:rsidP="00186DA9">
            <w:pPr>
              <w:widowControl/>
              <w:spacing w:after="0"/>
              <w:jc w:val="left"/>
              <w:rPr>
                <w:del w:id="1968" w:author="Sam Dent" w:date="2026-09-03T11:07:00Z" w16du:dateUtc="2026-09-03T10:07:00Z"/>
                <w:rFonts w:cs="Calibri"/>
                <w:color w:val="000000"/>
                <w:sz w:val="18"/>
                <w:szCs w:val="18"/>
              </w:rPr>
            </w:pPr>
            <w:del w:id="1969" w:author="Sam Dent" w:date="2026-06-05T05:51:00Z" w16du:dateUtc="2026-06-05T09:51:00Z">
              <w:r w:rsidRPr="00186DA9" w:rsidDel="00EF7E91">
                <w:rPr>
                  <w:rFonts w:cs="Calibri"/>
                  <w:color w:val="000000"/>
                  <w:sz w:val="18"/>
                  <w:szCs w:val="18"/>
                </w:rPr>
                <w:delText xml:space="preserve">Addition of language on possible ENERGY STAR retirement. </w:delText>
              </w:r>
            </w:del>
          </w:p>
        </w:tc>
        <w:tc>
          <w:tcPr>
            <w:tcW w:w="1078" w:type="dxa"/>
            <w:tcBorders>
              <w:top w:val="nil"/>
              <w:left w:val="nil"/>
              <w:bottom w:val="single" w:sz="4" w:space="0" w:color="auto"/>
              <w:right w:val="single" w:sz="4" w:space="0" w:color="auto"/>
            </w:tcBorders>
            <w:vAlign w:val="center"/>
            <w:tcPrChange w:id="1970"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21FC3A5E" w14:textId="7CE46185" w:rsidR="00186DA9" w:rsidRPr="00186DA9" w:rsidDel="00597601" w:rsidRDefault="00186DA9" w:rsidP="00186DA9">
            <w:pPr>
              <w:widowControl/>
              <w:spacing w:after="0"/>
              <w:jc w:val="left"/>
              <w:rPr>
                <w:del w:id="1971" w:author="Sam Dent" w:date="2026-09-03T11:07:00Z" w16du:dateUtc="2026-09-03T10:07:00Z"/>
                <w:rFonts w:ascii="Aptos Narrow" w:hAnsi="Aptos Narrow"/>
                <w:color w:val="000000"/>
                <w:sz w:val="18"/>
                <w:szCs w:val="18"/>
              </w:rPr>
            </w:pPr>
            <w:del w:id="1972"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0F0AD74C" w14:textId="1830FE65" w:rsidTr="001E01A7">
        <w:tblPrEx>
          <w:tblW w:w="14373" w:type="dxa"/>
          <w:tblInd w:w="-455" w:type="dxa"/>
          <w:tblPrExChange w:id="1973" w:author="Sam Dent" w:date="2026-09-01T10:43:00Z" w16du:dateUtc="2026-09-01T09:43:00Z">
            <w:tblPrEx>
              <w:tblW w:w="14373" w:type="dxa"/>
              <w:tblInd w:w="-455" w:type="dxa"/>
            </w:tblPrEx>
          </w:tblPrExChange>
        </w:tblPrEx>
        <w:trPr>
          <w:trHeight w:val="480"/>
          <w:del w:id="1974" w:author="Sam Dent" w:date="2026-09-03T11:07:00Z"/>
          <w:trPrChange w:id="1975"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1976"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1A68F11A" w14:textId="77777777" w:rsidR="00186DA9" w:rsidRPr="00186DA9" w:rsidDel="00597601" w:rsidRDefault="00186DA9" w:rsidP="00186DA9">
            <w:pPr>
              <w:widowControl/>
              <w:spacing w:after="0"/>
              <w:jc w:val="left"/>
              <w:rPr>
                <w:del w:id="1977"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1978"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46F6234C" w14:textId="77777777" w:rsidR="00186DA9" w:rsidRPr="00186DA9" w:rsidDel="00597601" w:rsidRDefault="00186DA9" w:rsidP="00186DA9">
            <w:pPr>
              <w:widowControl/>
              <w:spacing w:after="0"/>
              <w:jc w:val="left"/>
              <w:rPr>
                <w:del w:id="1979"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1980"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6BB504EE" w14:textId="38273DFD" w:rsidR="00186DA9" w:rsidRPr="00186DA9" w:rsidDel="00597601" w:rsidRDefault="00186DA9" w:rsidP="00186DA9">
            <w:pPr>
              <w:widowControl/>
              <w:spacing w:after="0"/>
              <w:jc w:val="left"/>
              <w:rPr>
                <w:del w:id="1981" w:author="Sam Dent" w:date="2026-09-03T11:07:00Z" w16du:dateUtc="2026-09-03T10:07:00Z"/>
                <w:rFonts w:ascii="Aptos Narrow" w:hAnsi="Aptos Narrow"/>
                <w:color w:val="000000"/>
                <w:sz w:val="18"/>
                <w:szCs w:val="18"/>
              </w:rPr>
            </w:pPr>
            <w:del w:id="1982" w:author="Sam Dent" w:date="2026-06-05T05:51:00Z" w16du:dateUtc="2026-06-05T09:51:00Z">
              <w:r w:rsidRPr="00186DA9" w:rsidDel="00EF7E91">
                <w:rPr>
                  <w:rFonts w:ascii="Aptos Narrow" w:hAnsi="Aptos Narrow"/>
                  <w:color w:val="000000"/>
                  <w:sz w:val="18"/>
                  <w:szCs w:val="18"/>
                </w:rPr>
                <w:delText>4.6.13 Add Doors to Open Refrigerated Display Cases</w:delText>
              </w:r>
            </w:del>
          </w:p>
        </w:tc>
        <w:tc>
          <w:tcPr>
            <w:tcW w:w="2430" w:type="dxa"/>
            <w:tcBorders>
              <w:top w:val="nil"/>
              <w:left w:val="nil"/>
              <w:bottom w:val="single" w:sz="4" w:space="0" w:color="auto"/>
              <w:right w:val="single" w:sz="4" w:space="0" w:color="auto"/>
            </w:tcBorders>
            <w:vAlign w:val="center"/>
            <w:tcPrChange w:id="1983"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1A8B1500" w14:textId="191E3D6D" w:rsidR="00186DA9" w:rsidRPr="00186DA9" w:rsidDel="00597601" w:rsidRDefault="00186DA9" w:rsidP="00186DA9">
            <w:pPr>
              <w:widowControl/>
              <w:spacing w:after="0"/>
              <w:jc w:val="left"/>
              <w:rPr>
                <w:del w:id="1984" w:author="Sam Dent" w:date="2026-09-03T11:07:00Z" w16du:dateUtc="2026-09-03T10:07:00Z"/>
                <w:rFonts w:ascii="Aptos Narrow" w:hAnsi="Aptos Narrow"/>
                <w:color w:val="000000"/>
                <w:sz w:val="18"/>
                <w:szCs w:val="18"/>
              </w:rPr>
            </w:pPr>
            <w:del w:id="1985" w:author="Sam Dent" w:date="2026-06-05T05:51:00Z" w16du:dateUtc="2026-06-05T09:51:00Z">
              <w:r w:rsidRPr="00186DA9" w:rsidDel="00EF7E91">
                <w:rPr>
                  <w:rFonts w:ascii="Aptos Narrow" w:hAnsi="Aptos Narrow"/>
                  <w:color w:val="000000"/>
                  <w:sz w:val="18"/>
                  <w:szCs w:val="18"/>
                </w:rPr>
                <w:delText>CI-RFG-DOOR-V03-260101</w:delText>
              </w:r>
            </w:del>
          </w:p>
        </w:tc>
        <w:tc>
          <w:tcPr>
            <w:tcW w:w="947" w:type="dxa"/>
            <w:tcBorders>
              <w:top w:val="nil"/>
              <w:left w:val="nil"/>
              <w:bottom w:val="single" w:sz="4" w:space="0" w:color="auto"/>
              <w:right w:val="single" w:sz="4" w:space="0" w:color="auto"/>
            </w:tcBorders>
            <w:vAlign w:val="center"/>
            <w:tcPrChange w:id="1986"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64B16243" w14:textId="4E7928C7" w:rsidR="00186DA9" w:rsidRPr="00186DA9" w:rsidDel="00597601" w:rsidRDefault="00186DA9" w:rsidP="00186DA9">
            <w:pPr>
              <w:widowControl/>
              <w:spacing w:after="0"/>
              <w:jc w:val="center"/>
              <w:rPr>
                <w:del w:id="1987" w:author="Sam Dent" w:date="2026-09-03T11:07:00Z" w16du:dateUtc="2026-09-03T10:07:00Z"/>
                <w:rFonts w:ascii="Aptos Narrow" w:hAnsi="Aptos Narrow"/>
                <w:color w:val="000000"/>
                <w:sz w:val="18"/>
                <w:szCs w:val="18"/>
              </w:rPr>
            </w:pPr>
            <w:del w:id="1988"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1989"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04138633" w14:textId="68E90531" w:rsidR="00186DA9" w:rsidRPr="00186DA9" w:rsidDel="00597601" w:rsidRDefault="00186DA9" w:rsidP="00186DA9">
            <w:pPr>
              <w:widowControl/>
              <w:spacing w:after="0"/>
              <w:jc w:val="left"/>
              <w:rPr>
                <w:del w:id="1990" w:author="Sam Dent" w:date="2026-09-03T11:07:00Z" w16du:dateUtc="2026-09-03T10:07:00Z"/>
                <w:rFonts w:cs="Calibri"/>
                <w:color w:val="000000"/>
                <w:sz w:val="18"/>
                <w:szCs w:val="18"/>
              </w:rPr>
            </w:pPr>
            <w:del w:id="1991" w:author="Sam Dent" w:date="2026-06-05T05:51:00Z" w16du:dateUtc="2026-06-05T09:51:00Z">
              <w:r w:rsidRPr="00186DA9" w:rsidDel="00EF7E91">
                <w:rPr>
                  <w:rFonts w:cs="Calibri"/>
                  <w:color w:val="000000"/>
                  <w:sz w:val="18"/>
                  <w:szCs w:val="18"/>
                </w:rPr>
                <w:delText>Updates to default cooling and heating efficiency assumptions based upon GDS Baseline Study data.</w:delText>
              </w:r>
            </w:del>
          </w:p>
        </w:tc>
        <w:tc>
          <w:tcPr>
            <w:tcW w:w="1078" w:type="dxa"/>
            <w:tcBorders>
              <w:top w:val="nil"/>
              <w:left w:val="nil"/>
              <w:bottom w:val="single" w:sz="4" w:space="0" w:color="auto"/>
              <w:right w:val="single" w:sz="4" w:space="0" w:color="auto"/>
            </w:tcBorders>
            <w:vAlign w:val="center"/>
            <w:tcPrChange w:id="1992"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7C100E8B" w14:textId="61AC1268" w:rsidR="00186DA9" w:rsidRPr="00186DA9" w:rsidDel="00597601" w:rsidRDefault="00164DDC" w:rsidP="00186DA9">
            <w:pPr>
              <w:widowControl/>
              <w:spacing w:after="0"/>
              <w:jc w:val="left"/>
              <w:rPr>
                <w:del w:id="1993" w:author="Sam Dent" w:date="2026-09-03T11:07:00Z" w16du:dateUtc="2026-09-03T10:07:00Z"/>
                <w:rFonts w:ascii="Aptos Narrow" w:hAnsi="Aptos Narrow"/>
                <w:color w:val="000000"/>
                <w:sz w:val="18"/>
                <w:szCs w:val="18"/>
              </w:rPr>
            </w:pPr>
            <w:del w:id="1994"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392DE95D" w14:textId="4C2E5C65" w:rsidTr="001E01A7">
        <w:tblPrEx>
          <w:tblW w:w="14373" w:type="dxa"/>
          <w:tblInd w:w="-455" w:type="dxa"/>
          <w:tblPrExChange w:id="1995" w:author="Sam Dent" w:date="2026-09-01T10:43:00Z" w16du:dateUtc="2026-09-01T09:43:00Z">
            <w:tblPrEx>
              <w:tblW w:w="14373" w:type="dxa"/>
              <w:tblInd w:w="-455" w:type="dxa"/>
            </w:tblPrEx>
          </w:tblPrExChange>
        </w:tblPrEx>
        <w:trPr>
          <w:trHeight w:val="240"/>
          <w:del w:id="1996" w:author="Sam Dent" w:date="2026-09-03T11:07:00Z"/>
          <w:trPrChange w:id="1997"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1998"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2DF22832" w14:textId="77777777" w:rsidR="00186DA9" w:rsidRPr="00186DA9" w:rsidDel="00597601" w:rsidRDefault="00186DA9" w:rsidP="00186DA9">
            <w:pPr>
              <w:widowControl/>
              <w:spacing w:after="0"/>
              <w:jc w:val="left"/>
              <w:rPr>
                <w:del w:id="1999"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000"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3DFCD8BC" w14:textId="77777777" w:rsidR="00186DA9" w:rsidRPr="00186DA9" w:rsidDel="00597601" w:rsidRDefault="00186DA9" w:rsidP="00186DA9">
            <w:pPr>
              <w:widowControl/>
              <w:spacing w:after="0"/>
              <w:jc w:val="left"/>
              <w:rPr>
                <w:del w:id="2001"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002"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28138495" w14:textId="6F3F98E1" w:rsidR="00186DA9" w:rsidRPr="00186DA9" w:rsidDel="00597601" w:rsidRDefault="00186DA9" w:rsidP="00186DA9">
            <w:pPr>
              <w:widowControl/>
              <w:spacing w:after="0"/>
              <w:jc w:val="left"/>
              <w:rPr>
                <w:del w:id="2003" w:author="Sam Dent" w:date="2026-09-03T11:07:00Z" w16du:dateUtc="2026-09-03T10:07:00Z"/>
                <w:rFonts w:ascii="Aptos Narrow" w:hAnsi="Aptos Narrow"/>
                <w:color w:val="000000"/>
                <w:sz w:val="18"/>
                <w:szCs w:val="18"/>
              </w:rPr>
            </w:pPr>
            <w:del w:id="2004" w:author="Sam Dent" w:date="2026-06-05T05:51:00Z" w16du:dateUtc="2026-06-05T09:51:00Z">
              <w:r w:rsidRPr="00186DA9" w:rsidDel="00EF7E91">
                <w:rPr>
                  <w:rFonts w:ascii="Aptos Narrow" w:hAnsi="Aptos Narrow"/>
                  <w:color w:val="000000"/>
                  <w:sz w:val="18"/>
                  <w:szCs w:val="18"/>
                </w:rPr>
                <w:delText>4.6.14 Floating Head Pressure Control</w:delText>
              </w:r>
            </w:del>
          </w:p>
        </w:tc>
        <w:tc>
          <w:tcPr>
            <w:tcW w:w="2430" w:type="dxa"/>
            <w:tcBorders>
              <w:top w:val="nil"/>
              <w:left w:val="nil"/>
              <w:bottom w:val="single" w:sz="4" w:space="0" w:color="auto"/>
              <w:right w:val="single" w:sz="4" w:space="0" w:color="auto"/>
            </w:tcBorders>
            <w:vAlign w:val="center"/>
            <w:tcPrChange w:id="2005"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0FD20B45" w14:textId="441EDE36" w:rsidR="00186DA9" w:rsidRPr="00186DA9" w:rsidDel="00597601" w:rsidRDefault="00186DA9" w:rsidP="00186DA9">
            <w:pPr>
              <w:widowControl/>
              <w:spacing w:after="0"/>
              <w:jc w:val="left"/>
              <w:rPr>
                <w:del w:id="2006" w:author="Sam Dent" w:date="2026-09-03T11:07:00Z" w16du:dateUtc="2026-09-03T10:07:00Z"/>
                <w:rFonts w:ascii="Aptos Narrow" w:hAnsi="Aptos Narrow"/>
                <w:color w:val="000000"/>
                <w:sz w:val="18"/>
                <w:szCs w:val="18"/>
              </w:rPr>
            </w:pPr>
            <w:del w:id="2007" w:author="Sam Dent" w:date="2026-06-05T05:51:00Z" w16du:dateUtc="2026-06-05T09:51:00Z">
              <w:r w:rsidRPr="00186DA9" w:rsidDel="00EF7E91">
                <w:rPr>
                  <w:rFonts w:ascii="Aptos Narrow" w:hAnsi="Aptos Narrow"/>
                  <w:color w:val="000000"/>
                  <w:sz w:val="18"/>
                  <w:szCs w:val="18"/>
                </w:rPr>
                <w:delText>CI-RFG-FHP-V02-260101</w:delText>
              </w:r>
            </w:del>
          </w:p>
        </w:tc>
        <w:tc>
          <w:tcPr>
            <w:tcW w:w="947" w:type="dxa"/>
            <w:tcBorders>
              <w:top w:val="nil"/>
              <w:left w:val="nil"/>
              <w:bottom w:val="single" w:sz="4" w:space="0" w:color="auto"/>
              <w:right w:val="single" w:sz="4" w:space="0" w:color="auto"/>
            </w:tcBorders>
            <w:vAlign w:val="center"/>
            <w:tcPrChange w:id="2008"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0806FFF4" w14:textId="157BA969" w:rsidR="00186DA9" w:rsidRPr="00186DA9" w:rsidDel="00597601" w:rsidRDefault="00186DA9" w:rsidP="00186DA9">
            <w:pPr>
              <w:widowControl/>
              <w:spacing w:after="0"/>
              <w:jc w:val="center"/>
              <w:rPr>
                <w:del w:id="2009" w:author="Sam Dent" w:date="2026-09-03T11:07:00Z" w16du:dateUtc="2026-09-03T10:07:00Z"/>
                <w:rFonts w:ascii="Aptos Narrow" w:hAnsi="Aptos Narrow"/>
                <w:color w:val="000000"/>
                <w:sz w:val="18"/>
                <w:szCs w:val="18"/>
              </w:rPr>
            </w:pPr>
            <w:del w:id="2010"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011"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0F95FBBA" w14:textId="5481E003" w:rsidR="00186DA9" w:rsidRPr="00186DA9" w:rsidDel="00597601" w:rsidRDefault="00186DA9" w:rsidP="00186DA9">
            <w:pPr>
              <w:widowControl/>
              <w:spacing w:after="0"/>
              <w:jc w:val="left"/>
              <w:rPr>
                <w:del w:id="2012" w:author="Sam Dent" w:date="2026-09-03T11:07:00Z" w16du:dateUtc="2026-09-03T10:07:00Z"/>
                <w:rFonts w:cs="Calibri"/>
                <w:color w:val="000000"/>
                <w:sz w:val="18"/>
                <w:szCs w:val="18"/>
              </w:rPr>
            </w:pPr>
            <w:del w:id="2013" w:author="Sam Dent" w:date="2026-06-05T05:51:00Z" w16du:dateUtc="2026-06-05T09:51:00Z">
              <w:r w:rsidRPr="00186DA9" w:rsidDel="00EF7E91">
                <w:rPr>
                  <w:rFonts w:cs="Calibri"/>
                  <w:color w:val="000000"/>
                  <w:sz w:val="18"/>
                  <w:szCs w:val="18"/>
                </w:rPr>
                <w:delText>Measure cost updated.</w:delText>
              </w:r>
            </w:del>
          </w:p>
        </w:tc>
        <w:tc>
          <w:tcPr>
            <w:tcW w:w="1078" w:type="dxa"/>
            <w:tcBorders>
              <w:top w:val="nil"/>
              <w:left w:val="nil"/>
              <w:bottom w:val="single" w:sz="4" w:space="0" w:color="auto"/>
              <w:right w:val="single" w:sz="4" w:space="0" w:color="auto"/>
            </w:tcBorders>
            <w:vAlign w:val="center"/>
            <w:tcPrChange w:id="2014"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07E6B802" w14:textId="214B0756" w:rsidR="00186DA9" w:rsidRPr="00186DA9" w:rsidDel="00597601" w:rsidRDefault="00186DA9" w:rsidP="00186DA9">
            <w:pPr>
              <w:widowControl/>
              <w:spacing w:after="0"/>
              <w:jc w:val="left"/>
              <w:rPr>
                <w:del w:id="2015" w:author="Sam Dent" w:date="2026-09-03T11:07:00Z" w16du:dateUtc="2026-09-03T10:07:00Z"/>
                <w:rFonts w:ascii="Aptos Narrow" w:hAnsi="Aptos Narrow"/>
                <w:color w:val="000000"/>
                <w:sz w:val="18"/>
                <w:szCs w:val="18"/>
              </w:rPr>
            </w:pPr>
            <w:del w:id="2016"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53792CD4" w14:textId="10DC8EB7" w:rsidTr="001E01A7">
        <w:tblPrEx>
          <w:tblW w:w="14373" w:type="dxa"/>
          <w:tblInd w:w="-455" w:type="dxa"/>
          <w:tblPrExChange w:id="2017" w:author="Sam Dent" w:date="2026-09-01T10:43:00Z" w16du:dateUtc="2026-09-01T09:43:00Z">
            <w:tblPrEx>
              <w:tblW w:w="14373" w:type="dxa"/>
              <w:tblInd w:w="-455" w:type="dxa"/>
            </w:tblPrEx>
          </w:tblPrExChange>
        </w:tblPrEx>
        <w:trPr>
          <w:trHeight w:val="480"/>
          <w:del w:id="2018" w:author="Sam Dent" w:date="2026-09-03T11:07:00Z"/>
          <w:trPrChange w:id="2019"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2020"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315E56F3" w14:textId="77777777" w:rsidR="00186DA9" w:rsidRPr="00186DA9" w:rsidDel="00597601" w:rsidRDefault="00186DA9" w:rsidP="00186DA9">
            <w:pPr>
              <w:widowControl/>
              <w:spacing w:after="0"/>
              <w:jc w:val="left"/>
              <w:rPr>
                <w:del w:id="2021" w:author="Sam Dent" w:date="2026-09-03T11:07:00Z" w16du:dateUtc="2026-09-03T10:07:00Z"/>
                <w:rFonts w:ascii="Aptos Narrow" w:hAnsi="Aptos Narrow"/>
                <w:color w:val="000000"/>
                <w:sz w:val="18"/>
                <w:szCs w:val="18"/>
              </w:rPr>
            </w:pPr>
          </w:p>
        </w:tc>
        <w:tc>
          <w:tcPr>
            <w:tcW w:w="1256" w:type="dxa"/>
            <w:tcBorders>
              <w:top w:val="nil"/>
              <w:left w:val="nil"/>
              <w:bottom w:val="single" w:sz="4" w:space="0" w:color="auto"/>
              <w:right w:val="single" w:sz="4" w:space="0" w:color="auto"/>
            </w:tcBorders>
            <w:vAlign w:val="center"/>
            <w:tcPrChange w:id="2022" w:author="Sam Dent" w:date="2026-09-01T10:43:00Z" w16du:dateUtc="2026-09-01T09:43:00Z">
              <w:tcPr>
                <w:tcW w:w="1256" w:type="dxa"/>
                <w:tcBorders>
                  <w:top w:val="nil"/>
                  <w:left w:val="nil"/>
                  <w:bottom w:val="single" w:sz="4" w:space="0" w:color="auto"/>
                  <w:right w:val="single" w:sz="4" w:space="0" w:color="auto"/>
                </w:tcBorders>
                <w:vAlign w:val="center"/>
              </w:tcPr>
            </w:tcPrChange>
          </w:tcPr>
          <w:p w14:paraId="0B3A6AAB" w14:textId="0624C9A4" w:rsidR="00186DA9" w:rsidRPr="00186DA9" w:rsidDel="00597601" w:rsidRDefault="00186DA9" w:rsidP="00186DA9">
            <w:pPr>
              <w:widowControl/>
              <w:spacing w:after="0"/>
              <w:jc w:val="center"/>
              <w:rPr>
                <w:del w:id="2023" w:author="Sam Dent" w:date="2026-09-03T11:07:00Z" w16du:dateUtc="2026-09-03T10:07:00Z"/>
                <w:rFonts w:ascii="Aptos Narrow" w:hAnsi="Aptos Narrow"/>
                <w:color w:val="000000"/>
                <w:sz w:val="18"/>
                <w:szCs w:val="18"/>
              </w:rPr>
            </w:pPr>
            <w:del w:id="2024" w:author="Sam Dent" w:date="2026-06-05T05:51:00Z" w16du:dateUtc="2026-06-05T09:51:00Z">
              <w:r w:rsidRPr="00186DA9" w:rsidDel="00EF7E91">
                <w:rPr>
                  <w:rFonts w:ascii="Aptos Narrow" w:hAnsi="Aptos Narrow"/>
                  <w:color w:val="000000"/>
                  <w:sz w:val="18"/>
                  <w:szCs w:val="18"/>
                </w:rPr>
                <w:delText>Compressed Air</w:delText>
              </w:r>
            </w:del>
          </w:p>
        </w:tc>
        <w:tc>
          <w:tcPr>
            <w:tcW w:w="2589" w:type="dxa"/>
            <w:tcBorders>
              <w:top w:val="nil"/>
              <w:left w:val="nil"/>
              <w:bottom w:val="single" w:sz="4" w:space="0" w:color="auto"/>
              <w:right w:val="single" w:sz="4" w:space="0" w:color="auto"/>
            </w:tcBorders>
            <w:vAlign w:val="center"/>
            <w:tcPrChange w:id="2025"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5B1AD30C" w14:textId="16884DFE" w:rsidR="00186DA9" w:rsidRPr="00186DA9" w:rsidDel="00597601" w:rsidRDefault="00186DA9" w:rsidP="00186DA9">
            <w:pPr>
              <w:widowControl/>
              <w:spacing w:after="0"/>
              <w:jc w:val="left"/>
              <w:rPr>
                <w:del w:id="2026" w:author="Sam Dent" w:date="2026-09-03T11:07:00Z" w16du:dateUtc="2026-09-03T10:07:00Z"/>
                <w:rFonts w:ascii="Aptos Narrow" w:hAnsi="Aptos Narrow"/>
                <w:color w:val="000000"/>
                <w:sz w:val="18"/>
                <w:szCs w:val="18"/>
              </w:rPr>
            </w:pPr>
            <w:del w:id="2027" w:author="Sam Dent" w:date="2026-06-05T05:51:00Z" w16du:dateUtc="2026-06-05T09:51:00Z">
              <w:r w:rsidRPr="00186DA9" w:rsidDel="00EF7E91">
                <w:rPr>
                  <w:rFonts w:ascii="Aptos Narrow" w:hAnsi="Aptos Narrow"/>
                  <w:color w:val="000000"/>
                  <w:sz w:val="18"/>
                  <w:szCs w:val="18"/>
                </w:rPr>
                <w:delText>4.7.13 Compressed Air Leak Repair</w:delText>
              </w:r>
            </w:del>
          </w:p>
        </w:tc>
        <w:tc>
          <w:tcPr>
            <w:tcW w:w="2430" w:type="dxa"/>
            <w:tcBorders>
              <w:top w:val="nil"/>
              <w:left w:val="nil"/>
              <w:bottom w:val="single" w:sz="4" w:space="0" w:color="auto"/>
              <w:right w:val="single" w:sz="4" w:space="0" w:color="auto"/>
            </w:tcBorders>
            <w:vAlign w:val="center"/>
            <w:tcPrChange w:id="2028"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2F1F64A7" w14:textId="40DA6CAF" w:rsidR="00186DA9" w:rsidRPr="00186DA9" w:rsidDel="00597601" w:rsidRDefault="00186DA9" w:rsidP="00186DA9">
            <w:pPr>
              <w:widowControl/>
              <w:spacing w:after="0"/>
              <w:jc w:val="left"/>
              <w:rPr>
                <w:del w:id="2029" w:author="Sam Dent" w:date="2026-09-03T11:07:00Z" w16du:dateUtc="2026-09-03T10:07:00Z"/>
                <w:rFonts w:ascii="Aptos Narrow" w:hAnsi="Aptos Narrow"/>
                <w:color w:val="000000"/>
                <w:sz w:val="18"/>
                <w:szCs w:val="18"/>
              </w:rPr>
            </w:pPr>
            <w:del w:id="2030" w:author="Sam Dent" w:date="2026-06-05T05:51:00Z" w16du:dateUtc="2026-06-05T09:51:00Z">
              <w:r w:rsidRPr="00186DA9" w:rsidDel="00EF7E91">
                <w:rPr>
                  <w:rFonts w:ascii="Aptos Narrow" w:hAnsi="Aptos Narrow"/>
                  <w:color w:val="000000"/>
                  <w:sz w:val="18"/>
                  <w:szCs w:val="18"/>
                </w:rPr>
                <w:delText>CI-CPA-CALR-V03-260101</w:delText>
              </w:r>
            </w:del>
          </w:p>
        </w:tc>
        <w:tc>
          <w:tcPr>
            <w:tcW w:w="947" w:type="dxa"/>
            <w:tcBorders>
              <w:top w:val="nil"/>
              <w:left w:val="nil"/>
              <w:bottom w:val="single" w:sz="4" w:space="0" w:color="auto"/>
              <w:right w:val="single" w:sz="4" w:space="0" w:color="auto"/>
            </w:tcBorders>
            <w:vAlign w:val="center"/>
            <w:tcPrChange w:id="2031"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626526B8" w14:textId="1A18B4BD" w:rsidR="00186DA9" w:rsidRPr="00186DA9" w:rsidDel="00597601" w:rsidRDefault="00186DA9" w:rsidP="00186DA9">
            <w:pPr>
              <w:widowControl/>
              <w:spacing w:after="0"/>
              <w:jc w:val="center"/>
              <w:rPr>
                <w:del w:id="2032" w:author="Sam Dent" w:date="2026-09-03T11:07:00Z" w16du:dateUtc="2026-09-03T10:07:00Z"/>
                <w:rFonts w:ascii="Aptos Narrow" w:hAnsi="Aptos Narrow"/>
                <w:color w:val="000000"/>
                <w:sz w:val="18"/>
                <w:szCs w:val="18"/>
              </w:rPr>
            </w:pPr>
            <w:del w:id="2033"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034"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5D8B48B1" w14:textId="75D8D2B7" w:rsidR="00186DA9" w:rsidRPr="00186DA9" w:rsidDel="00597601" w:rsidRDefault="00186DA9" w:rsidP="00186DA9">
            <w:pPr>
              <w:widowControl/>
              <w:spacing w:after="0"/>
              <w:jc w:val="left"/>
              <w:rPr>
                <w:del w:id="2035" w:author="Sam Dent" w:date="2026-09-03T11:07:00Z" w16du:dateUtc="2026-09-03T10:07:00Z"/>
                <w:rFonts w:cs="Calibri"/>
                <w:color w:val="000000"/>
                <w:sz w:val="18"/>
                <w:szCs w:val="18"/>
              </w:rPr>
            </w:pPr>
            <w:del w:id="2036" w:author="Sam Dent" w:date="2026-06-05T05:51:00Z" w16du:dateUtc="2026-06-05T09:51:00Z">
              <w:r w:rsidRPr="00186DA9" w:rsidDel="00EF7E91">
                <w:rPr>
                  <w:rFonts w:cs="Calibri"/>
                  <w:color w:val="000000"/>
                  <w:sz w:val="18"/>
                  <w:szCs w:val="18"/>
                </w:rPr>
                <w:delText>Addition of methodology for estimating CFM leakage based on ultrasonic leak detection decibel readings.</w:delText>
              </w:r>
            </w:del>
          </w:p>
        </w:tc>
        <w:tc>
          <w:tcPr>
            <w:tcW w:w="1078" w:type="dxa"/>
            <w:tcBorders>
              <w:top w:val="nil"/>
              <w:left w:val="nil"/>
              <w:bottom w:val="single" w:sz="4" w:space="0" w:color="auto"/>
              <w:right w:val="single" w:sz="4" w:space="0" w:color="auto"/>
            </w:tcBorders>
            <w:vAlign w:val="center"/>
            <w:tcPrChange w:id="2037"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4370A510" w14:textId="00F39FB6" w:rsidR="00186DA9" w:rsidRPr="00186DA9" w:rsidDel="00597601" w:rsidRDefault="00164DDC" w:rsidP="00186DA9">
            <w:pPr>
              <w:widowControl/>
              <w:spacing w:after="0"/>
              <w:jc w:val="left"/>
              <w:rPr>
                <w:del w:id="2038" w:author="Sam Dent" w:date="2026-09-03T11:07:00Z" w16du:dateUtc="2026-09-03T10:07:00Z"/>
                <w:rFonts w:ascii="Aptos Narrow" w:hAnsi="Aptos Narrow"/>
                <w:color w:val="000000"/>
                <w:sz w:val="18"/>
                <w:szCs w:val="18"/>
              </w:rPr>
            </w:pPr>
            <w:del w:id="2039"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00C9A557" w14:textId="4D8A779D" w:rsidTr="001E01A7">
        <w:tblPrEx>
          <w:tblW w:w="14373" w:type="dxa"/>
          <w:tblInd w:w="-455" w:type="dxa"/>
          <w:tblPrExChange w:id="2040" w:author="Sam Dent" w:date="2026-09-01T10:43:00Z" w16du:dateUtc="2026-09-01T09:43:00Z">
            <w:tblPrEx>
              <w:tblW w:w="14373" w:type="dxa"/>
              <w:tblInd w:w="-455" w:type="dxa"/>
            </w:tblPrEx>
          </w:tblPrExChange>
        </w:tblPrEx>
        <w:trPr>
          <w:trHeight w:val="480"/>
          <w:del w:id="2041" w:author="Sam Dent" w:date="2026-09-03T11:07:00Z"/>
          <w:trPrChange w:id="2042"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2043"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6AB9AEEF" w14:textId="77777777" w:rsidR="00186DA9" w:rsidRPr="00186DA9" w:rsidDel="00597601" w:rsidRDefault="00186DA9" w:rsidP="00186DA9">
            <w:pPr>
              <w:widowControl/>
              <w:spacing w:after="0"/>
              <w:jc w:val="left"/>
              <w:rPr>
                <w:del w:id="2044" w:author="Sam Dent" w:date="2026-09-03T11:07:00Z" w16du:dateUtc="2026-09-03T10:07:00Z"/>
                <w:rFonts w:ascii="Aptos Narrow" w:hAnsi="Aptos Narrow"/>
                <w:color w:val="000000"/>
                <w:sz w:val="18"/>
                <w:szCs w:val="18"/>
              </w:rPr>
            </w:pPr>
          </w:p>
        </w:tc>
        <w:tc>
          <w:tcPr>
            <w:tcW w:w="1256" w:type="dxa"/>
            <w:vMerge w:val="restart"/>
            <w:tcBorders>
              <w:top w:val="nil"/>
              <w:left w:val="single" w:sz="4" w:space="0" w:color="auto"/>
              <w:bottom w:val="single" w:sz="4" w:space="0" w:color="auto"/>
              <w:right w:val="single" w:sz="4" w:space="0" w:color="auto"/>
            </w:tcBorders>
            <w:vAlign w:val="center"/>
            <w:tcPrChange w:id="2045" w:author="Sam Dent" w:date="2026-09-01T10:43:00Z" w16du:dateUtc="2026-09-01T09:43:00Z">
              <w:tcPr>
                <w:tcW w:w="1256" w:type="dxa"/>
                <w:vMerge w:val="restart"/>
                <w:tcBorders>
                  <w:top w:val="nil"/>
                  <w:left w:val="single" w:sz="4" w:space="0" w:color="auto"/>
                  <w:bottom w:val="single" w:sz="4" w:space="0" w:color="auto"/>
                  <w:right w:val="single" w:sz="4" w:space="0" w:color="auto"/>
                </w:tcBorders>
                <w:vAlign w:val="center"/>
              </w:tcPr>
            </w:tcPrChange>
          </w:tcPr>
          <w:p w14:paraId="7078F292" w14:textId="3730A6BD" w:rsidR="00186DA9" w:rsidRPr="00186DA9" w:rsidDel="00597601" w:rsidRDefault="00186DA9" w:rsidP="00186DA9">
            <w:pPr>
              <w:widowControl/>
              <w:spacing w:after="0"/>
              <w:jc w:val="center"/>
              <w:rPr>
                <w:del w:id="2046" w:author="Sam Dent" w:date="2026-09-03T11:07:00Z" w16du:dateUtc="2026-09-03T10:07:00Z"/>
                <w:rFonts w:ascii="Aptos Narrow" w:hAnsi="Aptos Narrow"/>
                <w:color w:val="000000"/>
                <w:sz w:val="18"/>
                <w:szCs w:val="18"/>
              </w:rPr>
            </w:pPr>
            <w:del w:id="2047" w:author="Sam Dent" w:date="2026-06-05T05:51:00Z" w16du:dateUtc="2026-06-05T09:51:00Z">
              <w:r w:rsidRPr="00186DA9" w:rsidDel="00EF7E91">
                <w:rPr>
                  <w:rFonts w:ascii="Aptos Narrow" w:hAnsi="Aptos Narrow"/>
                  <w:color w:val="000000"/>
                  <w:sz w:val="18"/>
                  <w:szCs w:val="18"/>
                </w:rPr>
                <w:delText>Shell</w:delText>
              </w:r>
            </w:del>
          </w:p>
        </w:tc>
        <w:tc>
          <w:tcPr>
            <w:tcW w:w="2589" w:type="dxa"/>
            <w:tcBorders>
              <w:top w:val="nil"/>
              <w:left w:val="nil"/>
              <w:bottom w:val="single" w:sz="4" w:space="0" w:color="auto"/>
              <w:right w:val="single" w:sz="4" w:space="0" w:color="auto"/>
            </w:tcBorders>
            <w:vAlign w:val="center"/>
            <w:tcPrChange w:id="2048"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6AFEAC85" w14:textId="58545AEA" w:rsidR="00186DA9" w:rsidRPr="00186DA9" w:rsidDel="00597601" w:rsidRDefault="00186DA9" w:rsidP="00186DA9">
            <w:pPr>
              <w:widowControl/>
              <w:spacing w:after="0"/>
              <w:jc w:val="left"/>
              <w:rPr>
                <w:del w:id="2049" w:author="Sam Dent" w:date="2026-09-03T11:07:00Z" w16du:dateUtc="2026-09-03T10:07:00Z"/>
                <w:rFonts w:ascii="Aptos Narrow" w:hAnsi="Aptos Narrow"/>
                <w:color w:val="000000"/>
                <w:sz w:val="18"/>
                <w:szCs w:val="18"/>
              </w:rPr>
            </w:pPr>
            <w:del w:id="2050" w:author="Sam Dent" w:date="2026-06-05T05:51:00Z" w16du:dateUtc="2026-06-05T09:51:00Z">
              <w:r w:rsidRPr="00186DA9" w:rsidDel="00EF7E91">
                <w:rPr>
                  <w:rFonts w:ascii="Aptos Narrow" w:hAnsi="Aptos Narrow"/>
                  <w:color w:val="000000"/>
                  <w:sz w:val="18"/>
                  <w:szCs w:val="18"/>
                </w:rPr>
                <w:delText>4.8.1 Roof Insulation for C&amp;I Facilities</w:delText>
              </w:r>
            </w:del>
          </w:p>
        </w:tc>
        <w:tc>
          <w:tcPr>
            <w:tcW w:w="2430" w:type="dxa"/>
            <w:tcBorders>
              <w:top w:val="nil"/>
              <w:left w:val="nil"/>
              <w:bottom w:val="single" w:sz="4" w:space="0" w:color="auto"/>
              <w:right w:val="single" w:sz="4" w:space="0" w:color="auto"/>
            </w:tcBorders>
            <w:vAlign w:val="center"/>
            <w:tcPrChange w:id="2051"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472D504B" w14:textId="71E0CE39" w:rsidR="00186DA9" w:rsidRPr="00186DA9" w:rsidDel="00597601" w:rsidRDefault="00186DA9" w:rsidP="00186DA9">
            <w:pPr>
              <w:widowControl/>
              <w:spacing w:after="0"/>
              <w:jc w:val="left"/>
              <w:rPr>
                <w:del w:id="2052" w:author="Sam Dent" w:date="2026-09-03T11:07:00Z" w16du:dateUtc="2026-09-03T10:07:00Z"/>
                <w:rFonts w:ascii="Aptos Narrow" w:hAnsi="Aptos Narrow"/>
                <w:color w:val="000000"/>
                <w:sz w:val="18"/>
                <w:szCs w:val="18"/>
              </w:rPr>
            </w:pPr>
            <w:del w:id="2053" w:author="Sam Dent" w:date="2026-06-05T05:51:00Z" w16du:dateUtc="2026-06-05T09:51:00Z">
              <w:r w:rsidRPr="00186DA9" w:rsidDel="00EF7E91">
                <w:rPr>
                  <w:rFonts w:ascii="Aptos Narrow" w:hAnsi="Aptos Narrow"/>
                  <w:color w:val="000000"/>
                  <w:sz w:val="18"/>
                  <w:szCs w:val="18"/>
                </w:rPr>
                <w:delText>CI-SHL-RINS-V10-260101</w:delText>
              </w:r>
            </w:del>
          </w:p>
        </w:tc>
        <w:tc>
          <w:tcPr>
            <w:tcW w:w="947" w:type="dxa"/>
            <w:tcBorders>
              <w:top w:val="nil"/>
              <w:left w:val="nil"/>
              <w:bottom w:val="single" w:sz="4" w:space="0" w:color="auto"/>
              <w:right w:val="single" w:sz="4" w:space="0" w:color="auto"/>
            </w:tcBorders>
            <w:vAlign w:val="center"/>
            <w:tcPrChange w:id="2054"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306E2F54" w14:textId="7295A4D1" w:rsidR="00186DA9" w:rsidRPr="00186DA9" w:rsidDel="00597601" w:rsidRDefault="00186DA9" w:rsidP="00186DA9">
            <w:pPr>
              <w:widowControl/>
              <w:spacing w:after="0"/>
              <w:jc w:val="center"/>
              <w:rPr>
                <w:del w:id="2055" w:author="Sam Dent" w:date="2026-09-03T11:07:00Z" w16du:dateUtc="2026-09-03T10:07:00Z"/>
                <w:rFonts w:ascii="Aptos Narrow" w:hAnsi="Aptos Narrow"/>
                <w:color w:val="000000"/>
                <w:sz w:val="18"/>
                <w:szCs w:val="18"/>
              </w:rPr>
            </w:pPr>
            <w:del w:id="2056"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057"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0E1A7A71" w14:textId="4C584D2D" w:rsidR="00186DA9" w:rsidRPr="00186DA9" w:rsidDel="00597601" w:rsidRDefault="00186DA9" w:rsidP="00186DA9">
            <w:pPr>
              <w:widowControl/>
              <w:spacing w:after="0"/>
              <w:jc w:val="left"/>
              <w:rPr>
                <w:del w:id="2058" w:author="Sam Dent" w:date="2026-09-03T11:07:00Z" w16du:dateUtc="2026-09-03T10:07:00Z"/>
                <w:rFonts w:cs="Calibri"/>
                <w:color w:val="000000"/>
                <w:sz w:val="18"/>
                <w:szCs w:val="18"/>
              </w:rPr>
            </w:pPr>
            <w:del w:id="2059" w:author="Sam Dent" w:date="2026-06-05T05:51:00Z" w16du:dateUtc="2026-06-05T09:51:00Z">
              <w:r w:rsidRPr="00186DA9" w:rsidDel="00EF7E91">
                <w:rPr>
                  <w:rFonts w:cs="Calibri"/>
                  <w:color w:val="000000"/>
                  <w:sz w:val="18"/>
                  <w:szCs w:val="18"/>
                </w:rPr>
                <w:delText>Updates to default cooling and heating efficiency assumptions based upon GDS Baseline Study data.</w:delText>
              </w:r>
            </w:del>
          </w:p>
        </w:tc>
        <w:tc>
          <w:tcPr>
            <w:tcW w:w="1078" w:type="dxa"/>
            <w:tcBorders>
              <w:top w:val="nil"/>
              <w:left w:val="nil"/>
              <w:bottom w:val="single" w:sz="4" w:space="0" w:color="auto"/>
              <w:right w:val="single" w:sz="4" w:space="0" w:color="auto"/>
            </w:tcBorders>
            <w:vAlign w:val="center"/>
            <w:tcPrChange w:id="2060"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28D7FB1F" w14:textId="21530709" w:rsidR="00186DA9" w:rsidRPr="00186DA9" w:rsidDel="00597601" w:rsidRDefault="00164DDC" w:rsidP="00186DA9">
            <w:pPr>
              <w:widowControl/>
              <w:spacing w:after="0"/>
              <w:jc w:val="left"/>
              <w:rPr>
                <w:del w:id="2061" w:author="Sam Dent" w:date="2026-09-03T11:07:00Z" w16du:dateUtc="2026-09-03T10:07:00Z"/>
                <w:rFonts w:ascii="Aptos Narrow" w:hAnsi="Aptos Narrow"/>
                <w:color w:val="000000"/>
                <w:sz w:val="18"/>
                <w:szCs w:val="18"/>
              </w:rPr>
            </w:pPr>
            <w:del w:id="2062"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677D08FC" w14:textId="2E9D6426" w:rsidTr="001E01A7">
        <w:tblPrEx>
          <w:tblW w:w="14373" w:type="dxa"/>
          <w:tblInd w:w="-455" w:type="dxa"/>
          <w:tblPrExChange w:id="2063" w:author="Sam Dent" w:date="2026-09-01T10:43:00Z" w16du:dateUtc="2026-09-01T09:43:00Z">
            <w:tblPrEx>
              <w:tblW w:w="14373" w:type="dxa"/>
              <w:tblInd w:w="-455" w:type="dxa"/>
            </w:tblPrEx>
          </w:tblPrExChange>
        </w:tblPrEx>
        <w:trPr>
          <w:trHeight w:val="480"/>
          <w:del w:id="2064" w:author="Sam Dent" w:date="2026-09-03T11:07:00Z"/>
          <w:trPrChange w:id="2065"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2066"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52D89C3F" w14:textId="77777777" w:rsidR="00186DA9" w:rsidRPr="00186DA9" w:rsidDel="00597601" w:rsidRDefault="00186DA9" w:rsidP="00186DA9">
            <w:pPr>
              <w:widowControl/>
              <w:spacing w:after="0"/>
              <w:jc w:val="left"/>
              <w:rPr>
                <w:del w:id="2067"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068"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5AEF0C15" w14:textId="77777777" w:rsidR="00186DA9" w:rsidRPr="00186DA9" w:rsidDel="00597601" w:rsidRDefault="00186DA9" w:rsidP="00186DA9">
            <w:pPr>
              <w:widowControl/>
              <w:spacing w:after="0"/>
              <w:jc w:val="left"/>
              <w:rPr>
                <w:del w:id="2069"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070"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1FAF55DA" w14:textId="08AEB792" w:rsidR="00186DA9" w:rsidRPr="00186DA9" w:rsidDel="00597601" w:rsidRDefault="00186DA9" w:rsidP="00186DA9">
            <w:pPr>
              <w:widowControl/>
              <w:spacing w:after="0"/>
              <w:jc w:val="left"/>
              <w:rPr>
                <w:del w:id="2071" w:author="Sam Dent" w:date="2026-09-03T11:07:00Z" w16du:dateUtc="2026-09-03T10:07:00Z"/>
                <w:rFonts w:ascii="Aptos Narrow" w:hAnsi="Aptos Narrow"/>
                <w:color w:val="000000"/>
                <w:sz w:val="18"/>
                <w:szCs w:val="18"/>
              </w:rPr>
            </w:pPr>
            <w:del w:id="2072" w:author="Sam Dent" w:date="2026-06-05T05:51:00Z" w16du:dateUtc="2026-06-05T09:51:00Z">
              <w:r w:rsidRPr="00186DA9" w:rsidDel="00EF7E91">
                <w:rPr>
                  <w:rFonts w:ascii="Aptos Narrow" w:hAnsi="Aptos Narrow"/>
                  <w:color w:val="000000"/>
                  <w:sz w:val="18"/>
                  <w:szCs w:val="18"/>
                </w:rPr>
                <w:delText>4.8.2 Spring-Loaded Garage Door Hinge</w:delText>
              </w:r>
            </w:del>
          </w:p>
        </w:tc>
        <w:tc>
          <w:tcPr>
            <w:tcW w:w="2430" w:type="dxa"/>
            <w:tcBorders>
              <w:top w:val="nil"/>
              <w:left w:val="nil"/>
              <w:bottom w:val="single" w:sz="4" w:space="0" w:color="auto"/>
              <w:right w:val="single" w:sz="4" w:space="0" w:color="auto"/>
            </w:tcBorders>
            <w:vAlign w:val="center"/>
            <w:tcPrChange w:id="2073"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247D45F8" w14:textId="0ADE2E9B" w:rsidR="00186DA9" w:rsidRPr="00186DA9" w:rsidDel="00597601" w:rsidRDefault="00186DA9" w:rsidP="00186DA9">
            <w:pPr>
              <w:widowControl/>
              <w:spacing w:after="0"/>
              <w:jc w:val="left"/>
              <w:rPr>
                <w:del w:id="2074" w:author="Sam Dent" w:date="2026-09-03T11:07:00Z" w16du:dateUtc="2026-09-03T10:07:00Z"/>
                <w:rFonts w:ascii="Aptos Narrow" w:hAnsi="Aptos Narrow"/>
                <w:color w:val="000000"/>
                <w:sz w:val="18"/>
                <w:szCs w:val="18"/>
              </w:rPr>
            </w:pPr>
            <w:del w:id="2075" w:author="Sam Dent" w:date="2026-06-05T05:51:00Z" w16du:dateUtc="2026-06-05T09:51:00Z">
              <w:r w:rsidRPr="00186DA9" w:rsidDel="00EF7E91">
                <w:rPr>
                  <w:rFonts w:ascii="Aptos Narrow" w:hAnsi="Aptos Narrow"/>
                  <w:color w:val="000000"/>
                  <w:sz w:val="18"/>
                  <w:szCs w:val="18"/>
                </w:rPr>
                <w:delText>CI-SHL-SLDH-V02-260101</w:delText>
              </w:r>
            </w:del>
          </w:p>
        </w:tc>
        <w:tc>
          <w:tcPr>
            <w:tcW w:w="947" w:type="dxa"/>
            <w:tcBorders>
              <w:top w:val="nil"/>
              <w:left w:val="nil"/>
              <w:bottom w:val="single" w:sz="4" w:space="0" w:color="auto"/>
              <w:right w:val="single" w:sz="4" w:space="0" w:color="auto"/>
            </w:tcBorders>
            <w:vAlign w:val="center"/>
            <w:tcPrChange w:id="2076"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74F1F04A" w14:textId="2E0181D2" w:rsidR="00186DA9" w:rsidRPr="00186DA9" w:rsidDel="00597601" w:rsidRDefault="00186DA9" w:rsidP="00186DA9">
            <w:pPr>
              <w:widowControl/>
              <w:spacing w:after="0"/>
              <w:jc w:val="center"/>
              <w:rPr>
                <w:del w:id="2077" w:author="Sam Dent" w:date="2026-09-03T11:07:00Z" w16du:dateUtc="2026-09-03T10:07:00Z"/>
                <w:rFonts w:ascii="Aptos Narrow" w:hAnsi="Aptos Narrow"/>
                <w:color w:val="000000"/>
                <w:sz w:val="18"/>
                <w:szCs w:val="18"/>
              </w:rPr>
            </w:pPr>
            <w:del w:id="2078"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079"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009C45BE" w14:textId="6079716E" w:rsidR="00186DA9" w:rsidRPr="00186DA9" w:rsidDel="00597601" w:rsidRDefault="00186DA9" w:rsidP="00186DA9">
            <w:pPr>
              <w:widowControl/>
              <w:spacing w:after="0"/>
              <w:jc w:val="left"/>
              <w:rPr>
                <w:del w:id="2080" w:author="Sam Dent" w:date="2026-09-03T11:07:00Z" w16du:dateUtc="2026-09-03T10:07:00Z"/>
                <w:rFonts w:ascii="Aptos Narrow" w:hAnsi="Aptos Narrow"/>
                <w:color w:val="000000"/>
                <w:sz w:val="18"/>
                <w:szCs w:val="18"/>
              </w:rPr>
            </w:pPr>
            <w:del w:id="2081" w:author="Sam Dent" w:date="2026-06-05T05:51:00Z" w16du:dateUtc="2026-06-05T09:51:00Z">
              <w:r w:rsidRPr="00186DA9" w:rsidDel="00EF7E91">
                <w:rPr>
                  <w:rFonts w:ascii="Aptos Narrow" w:hAnsi="Aptos Narrow"/>
                  <w:color w:val="000000"/>
                  <w:sz w:val="18"/>
                  <w:szCs w:val="18"/>
                </w:rPr>
                <w:delText>Added algorithm and resulting savings outputs for electric heating</w:delText>
              </w:r>
            </w:del>
          </w:p>
        </w:tc>
        <w:tc>
          <w:tcPr>
            <w:tcW w:w="1078" w:type="dxa"/>
            <w:tcBorders>
              <w:top w:val="nil"/>
              <w:left w:val="nil"/>
              <w:bottom w:val="single" w:sz="4" w:space="0" w:color="auto"/>
              <w:right w:val="single" w:sz="4" w:space="0" w:color="auto"/>
            </w:tcBorders>
            <w:vAlign w:val="center"/>
            <w:tcPrChange w:id="2082"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062C2B12" w14:textId="38203130" w:rsidR="00186DA9" w:rsidRPr="00186DA9" w:rsidDel="00597601" w:rsidRDefault="00164DDC" w:rsidP="00186DA9">
            <w:pPr>
              <w:widowControl/>
              <w:spacing w:after="0"/>
              <w:jc w:val="left"/>
              <w:rPr>
                <w:del w:id="2083" w:author="Sam Dent" w:date="2026-09-03T11:07:00Z" w16du:dateUtc="2026-09-03T10:07:00Z"/>
                <w:rFonts w:ascii="Aptos Narrow" w:hAnsi="Aptos Narrow"/>
                <w:color w:val="000000"/>
                <w:sz w:val="18"/>
                <w:szCs w:val="18"/>
              </w:rPr>
            </w:pPr>
            <w:del w:id="2084"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1131902A" w14:textId="73A2753D" w:rsidTr="001E01A7">
        <w:tblPrEx>
          <w:tblW w:w="14373" w:type="dxa"/>
          <w:tblInd w:w="-455" w:type="dxa"/>
          <w:tblPrExChange w:id="2085" w:author="Sam Dent" w:date="2026-09-01T10:43:00Z" w16du:dateUtc="2026-09-01T09:43:00Z">
            <w:tblPrEx>
              <w:tblW w:w="14373" w:type="dxa"/>
              <w:tblInd w:w="-455" w:type="dxa"/>
            </w:tblPrEx>
          </w:tblPrExChange>
        </w:tblPrEx>
        <w:trPr>
          <w:trHeight w:val="480"/>
          <w:del w:id="2086" w:author="Sam Dent" w:date="2026-09-03T11:07:00Z"/>
          <w:trPrChange w:id="2087"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2088"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42CEA0C5" w14:textId="77777777" w:rsidR="00186DA9" w:rsidRPr="00186DA9" w:rsidDel="00597601" w:rsidRDefault="00186DA9" w:rsidP="00186DA9">
            <w:pPr>
              <w:widowControl/>
              <w:spacing w:after="0"/>
              <w:jc w:val="left"/>
              <w:rPr>
                <w:del w:id="2089"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090"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0BFA6B67" w14:textId="77777777" w:rsidR="00186DA9" w:rsidRPr="00186DA9" w:rsidDel="00597601" w:rsidRDefault="00186DA9" w:rsidP="00186DA9">
            <w:pPr>
              <w:widowControl/>
              <w:spacing w:after="0"/>
              <w:jc w:val="left"/>
              <w:rPr>
                <w:del w:id="2091"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092"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20F70CFC" w14:textId="064BFE37" w:rsidR="00186DA9" w:rsidRPr="00186DA9" w:rsidDel="00597601" w:rsidRDefault="00186DA9" w:rsidP="00186DA9">
            <w:pPr>
              <w:widowControl/>
              <w:spacing w:after="0"/>
              <w:jc w:val="left"/>
              <w:rPr>
                <w:del w:id="2093" w:author="Sam Dent" w:date="2026-09-03T11:07:00Z" w16du:dateUtc="2026-09-03T10:07:00Z"/>
                <w:rFonts w:ascii="Aptos Narrow" w:hAnsi="Aptos Narrow"/>
                <w:color w:val="000000"/>
                <w:sz w:val="18"/>
                <w:szCs w:val="18"/>
              </w:rPr>
            </w:pPr>
            <w:del w:id="2094" w:author="Sam Dent" w:date="2026-06-05T05:51:00Z" w16du:dateUtc="2026-06-05T09:51:00Z">
              <w:r w:rsidRPr="00186DA9" w:rsidDel="00EF7E91">
                <w:rPr>
                  <w:rFonts w:ascii="Aptos Narrow" w:hAnsi="Aptos Narrow"/>
                  <w:color w:val="000000"/>
                  <w:sz w:val="18"/>
                  <w:szCs w:val="18"/>
                </w:rPr>
                <w:delText>4.8.4 C&amp;I Air Sealing</w:delText>
              </w:r>
            </w:del>
          </w:p>
        </w:tc>
        <w:tc>
          <w:tcPr>
            <w:tcW w:w="2430" w:type="dxa"/>
            <w:tcBorders>
              <w:top w:val="nil"/>
              <w:left w:val="nil"/>
              <w:bottom w:val="single" w:sz="4" w:space="0" w:color="auto"/>
              <w:right w:val="single" w:sz="4" w:space="0" w:color="auto"/>
            </w:tcBorders>
            <w:vAlign w:val="center"/>
            <w:tcPrChange w:id="2095"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40B9ECB9" w14:textId="42E92C0E" w:rsidR="00186DA9" w:rsidRPr="00186DA9" w:rsidDel="00597601" w:rsidRDefault="00186DA9" w:rsidP="00186DA9">
            <w:pPr>
              <w:widowControl/>
              <w:spacing w:after="0"/>
              <w:jc w:val="left"/>
              <w:rPr>
                <w:del w:id="2096" w:author="Sam Dent" w:date="2026-09-03T11:07:00Z" w16du:dateUtc="2026-09-03T10:07:00Z"/>
                <w:rFonts w:ascii="Aptos Narrow" w:hAnsi="Aptos Narrow"/>
                <w:color w:val="000000"/>
                <w:sz w:val="18"/>
                <w:szCs w:val="18"/>
              </w:rPr>
            </w:pPr>
            <w:del w:id="2097" w:author="Sam Dent" w:date="2026-06-05T05:51:00Z" w16du:dateUtc="2026-06-05T09:51:00Z">
              <w:r w:rsidRPr="00186DA9" w:rsidDel="00EF7E91">
                <w:rPr>
                  <w:rFonts w:ascii="Aptos Narrow" w:hAnsi="Aptos Narrow"/>
                  <w:color w:val="000000"/>
                  <w:sz w:val="18"/>
                  <w:szCs w:val="18"/>
                </w:rPr>
                <w:delText>CI-SHL-CAIR-V05-260101</w:delText>
              </w:r>
            </w:del>
          </w:p>
        </w:tc>
        <w:tc>
          <w:tcPr>
            <w:tcW w:w="947" w:type="dxa"/>
            <w:tcBorders>
              <w:top w:val="nil"/>
              <w:left w:val="nil"/>
              <w:bottom w:val="single" w:sz="4" w:space="0" w:color="auto"/>
              <w:right w:val="single" w:sz="4" w:space="0" w:color="auto"/>
            </w:tcBorders>
            <w:vAlign w:val="center"/>
            <w:tcPrChange w:id="2098"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37BB527E" w14:textId="6E72BDD3" w:rsidR="00186DA9" w:rsidRPr="00186DA9" w:rsidDel="00597601" w:rsidRDefault="00186DA9" w:rsidP="00186DA9">
            <w:pPr>
              <w:widowControl/>
              <w:spacing w:after="0"/>
              <w:jc w:val="center"/>
              <w:rPr>
                <w:del w:id="2099" w:author="Sam Dent" w:date="2026-09-03T11:07:00Z" w16du:dateUtc="2026-09-03T10:07:00Z"/>
                <w:rFonts w:ascii="Aptos Narrow" w:hAnsi="Aptos Narrow"/>
                <w:color w:val="000000"/>
                <w:sz w:val="18"/>
                <w:szCs w:val="18"/>
              </w:rPr>
            </w:pPr>
            <w:del w:id="2100"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101"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28588B16" w14:textId="31C5058D" w:rsidR="00186DA9" w:rsidRPr="00186DA9" w:rsidDel="00597601" w:rsidRDefault="00186DA9" w:rsidP="00186DA9">
            <w:pPr>
              <w:widowControl/>
              <w:spacing w:after="0"/>
              <w:jc w:val="left"/>
              <w:rPr>
                <w:del w:id="2102" w:author="Sam Dent" w:date="2026-09-03T11:07:00Z" w16du:dateUtc="2026-09-03T10:07:00Z"/>
                <w:rFonts w:cs="Calibri"/>
                <w:color w:val="000000"/>
                <w:sz w:val="18"/>
                <w:szCs w:val="18"/>
              </w:rPr>
            </w:pPr>
            <w:del w:id="2103" w:author="Sam Dent" w:date="2026-06-05T05:51:00Z" w16du:dateUtc="2026-06-05T09:51:00Z">
              <w:r w:rsidRPr="00186DA9" w:rsidDel="00EF7E91">
                <w:rPr>
                  <w:rFonts w:cs="Calibri"/>
                  <w:color w:val="000000"/>
                  <w:sz w:val="18"/>
                  <w:szCs w:val="18"/>
                </w:rPr>
                <w:delText>Updates to default cooling and heating efficiency assumptions based upon GDS Baseline Study data.</w:delText>
              </w:r>
            </w:del>
          </w:p>
        </w:tc>
        <w:tc>
          <w:tcPr>
            <w:tcW w:w="1078" w:type="dxa"/>
            <w:tcBorders>
              <w:top w:val="nil"/>
              <w:left w:val="nil"/>
              <w:bottom w:val="single" w:sz="4" w:space="0" w:color="auto"/>
              <w:right w:val="single" w:sz="4" w:space="0" w:color="auto"/>
            </w:tcBorders>
            <w:vAlign w:val="center"/>
            <w:tcPrChange w:id="2104"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67DC8044" w14:textId="4EC14596" w:rsidR="00186DA9" w:rsidRPr="00186DA9" w:rsidDel="00597601" w:rsidRDefault="00164DDC" w:rsidP="00186DA9">
            <w:pPr>
              <w:widowControl/>
              <w:spacing w:after="0"/>
              <w:jc w:val="left"/>
              <w:rPr>
                <w:del w:id="2105" w:author="Sam Dent" w:date="2026-09-03T11:07:00Z" w16du:dateUtc="2026-09-03T10:07:00Z"/>
                <w:rFonts w:ascii="Aptos Narrow" w:hAnsi="Aptos Narrow"/>
                <w:color w:val="000000"/>
                <w:sz w:val="18"/>
                <w:szCs w:val="18"/>
              </w:rPr>
            </w:pPr>
            <w:del w:id="2106"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2DA280AE" w14:textId="3BDFE6E2" w:rsidTr="001E01A7">
        <w:tblPrEx>
          <w:tblW w:w="14373" w:type="dxa"/>
          <w:tblInd w:w="-455" w:type="dxa"/>
          <w:tblPrExChange w:id="2107" w:author="Sam Dent" w:date="2026-09-01T10:43:00Z" w16du:dateUtc="2026-09-01T09:43:00Z">
            <w:tblPrEx>
              <w:tblW w:w="14373" w:type="dxa"/>
              <w:tblInd w:w="-455" w:type="dxa"/>
            </w:tblPrEx>
          </w:tblPrExChange>
        </w:tblPrEx>
        <w:trPr>
          <w:trHeight w:val="480"/>
          <w:del w:id="2108" w:author="Sam Dent" w:date="2026-09-03T11:07:00Z"/>
          <w:trPrChange w:id="2109"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2110"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35745E78" w14:textId="77777777" w:rsidR="00186DA9" w:rsidRPr="00186DA9" w:rsidDel="00597601" w:rsidRDefault="00186DA9" w:rsidP="00186DA9">
            <w:pPr>
              <w:widowControl/>
              <w:spacing w:after="0"/>
              <w:jc w:val="left"/>
              <w:rPr>
                <w:del w:id="2111"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112"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4C58F8CF" w14:textId="77777777" w:rsidR="00186DA9" w:rsidRPr="00186DA9" w:rsidDel="00597601" w:rsidRDefault="00186DA9" w:rsidP="00186DA9">
            <w:pPr>
              <w:widowControl/>
              <w:spacing w:after="0"/>
              <w:jc w:val="left"/>
              <w:rPr>
                <w:del w:id="2113"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114"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0C4E0787" w14:textId="25BF5877" w:rsidR="00186DA9" w:rsidRPr="00186DA9" w:rsidDel="00597601" w:rsidRDefault="00186DA9" w:rsidP="00186DA9">
            <w:pPr>
              <w:widowControl/>
              <w:spacing w:after="0"/>
              <w:jc w:val="left"/>
              <w:rPr>
                <w:del w:id="2115" w:author="Sam Dent" w:date="2026-09-03T11:07:00Z" w16du:dateUtc="2026-09-03T10:07:00Z"/>
                <w:rFonts w:ascii="Aptos Narrow" w:hAnsi="Aptos Narrow"/>
                <w:color w:val="000000"/>
                <w:sz w:val="18"/>
                <w:szCs w:val="18"/>
              </w:rPr>
            </w:pPr>
            <w:del w:id="2116" w:author="Sam Dent" w:date="2026-06-05T05:51:00Z" w16du:dateUtc="2026-06-05T09:51:00Z">
              <w:r w:rsidRPr="00186DA9" w:rsidDel="00EF7E91">
                <w:rPr>
                  <w:rFonts w:ascii="Aptos Narrow" w:hAnsi="Aptos Narrow"/>
                  <w:color w:val="000000"/>
                  <w:sz w:val="18"/>
                  <w:szCs w:val="18"/>
                </w:rPr>
                <w:delText>4.8.5 High Speed Overhead Doors</w:delText>
              </w:r>
            </w:del>
          </w:p>
        </w:tc>
        <w:tc>
          <w:tcPr>
            <w:tcW w:w="2430" w:type="dxa"/>
            <w:tcBorders>
              <w:top w:val="nil"/>
              <w:left w:val="nil"/>
              <w:bottom w:val="single" w:sz="4" w:space="0" w:color="auto"/>
              <w:right w:val="single" w:sz="4" w:space="0" w:color="auto"/>
            </w:tcBorders>
            <w:vAlign w:val="center"/>
            <w:tcPrChange w:id="2117"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28836FDB" w14:textId="7278F797" w:rsidR="00186DA9" w:rsidRPr="00186DA9" w:rsidDel="00597601" w:rsidRDefault="00186DA9" w:rsidP="00186DA9">
            <w:pPr>
              <w:widowControl/>
              <w:spacing w:after="0"/>
              <w:jc w:val="left"/>
              <w:rPr>
                <w:del w:id="2118" w:author="Sam Dent" w:date="2026-09-03T11:07:00Z" w16du:dateUtc="2026-09-03T10:07:00Z"/>
                <w:rFonts w:ascii="Aptos Narrow" w:hAnsi="Aptos Narrow"/>
                <w:color w:val="000000"/>
                <w:sz w:val="18"/>
                <w:szCs w:val="18"/>
              </w:rPr>
            </w:pPr>
            <w:del w:id="2119" w:author="Sam Dent" w:date="2026-06-05T05:51:00Z" w16du:dateUtc="2026-06-05T09:51:00Z">
              <w:r w:rsidRPr="00186DA9" w:rsidDel="00EF7E91">
                <w:rPr>
                  <w:rFonts w:ascii="Aptos Narrow" w:hAnsi="Aptos Narrow"/>
                  <w:color w:val="000000"/>
                  <w:sz w:val="18"/>
                  <w:szCs w:val="18"/>
                </w:rPr>
                <w:delText>CI-SHL-HSOD-V02-260101</w:delText>
              </w:r>
            </w:del>
          </w:p>
        </w:tc>
        <w:tc>
          <w:tcPr>
            <w:tcW w:w="947" w:type="dxa"/>
            <w:tcBorders>
              <w:top w:val="nil"/>
              <w:left w:val="nil"/>
              <w:bottom w:val="single" w:sz="4" w:space="0" w:color="auto"/>
              <w:right w:val="single" w:sz="4" w:space="0" w:color="auto"/>
            </w:tcBorders>
            <w:vAlign w:val="center"/>
            <w:tcPrChange w:id="2120"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5566E5AC" w14:textId="1AC77FA7" w:rsidR="00186DA9" w:rsidRPr="00186DA9" w:rsidDel="00597601" w:rsidRDefault="00186DA9" w:rsidP="00186DA9">
            <w:pPr>
              <w:widowControl/>
              <w:spacing w:after="0"/>
              <w:jc w:val="center"/>
              <w:rPr>
                <w:del w:id="2121" w:author="Sam Dent" w:date="2026-09-03T11:07:00Z" w16du:dateUtc="2026-09-03T10:07:00Z"/>
                <w:rFonts w:ascii="Aptos Narrow" w:hAnsi="Aptos Narrow"/>
                <w:color w:val="000000"/>
                <w:sz w:val="18"/>
                <w:szCs w:val="18"/>
              </w:rPr>
            </w:pPr>
            <w:del w:id="2122"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123"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6785CB67" w14:textId="2C643163" w:rsidR="00186DA9" w:rsidRPr="00186DA9" w:rsidDel="00597601" w:rsidRDefault="00186DA9" w:rsidP="00186DA9">
            <w:pPr>
              <w:widowControl/>
              <w:spacing w:after="0"/>
              <w:jc w:val="left"/>
              <w:rPr>
                <w:del w:id="2124" w:author="Sam Dent" w:date="2026-09-03T11:07:00Z" w16du:dateUtc="2026-09-03T10:07:00Z"/>
                <w:rFonts w:cs="Calibri"/>
                <w:color w:val="000000"/>
                <w:sz w:val="18"/>
                <w:szCs w:val="18"/>
              </w:rPr>
            </w:pPr>
            <w:del w:id="2125" w:author="Sam Dent" w:date="2026-06-05T05:51:00Z" w16du:dateUtc="2026-06-05T09:51:00Z">
              <w:r w:rsidRPr="00186DA9" w:rsidDel="00EF7E91">
                <w:rPr>
                  <w:rFonts w:cs="Calibri"/>
                  <w:color w:val="000000"/>
                  <w:sz w:val="18"/>
                  <w:szCs w:val="18"/>
                </w:rPr>
                <w:delText>Updates to default cooling and heating efficiency assumptions based upon GDS Baseline Study data.</w:delText>
              </w:r>
            </w:del>
          </w:p>
        </w:tc>
        <w:tc>
          <w:tcPr>
            <w:tcW w:w="1078" w:type="dxa"/>
            <w:tcBorders>
              <w:top w:val="nil"/>
              <w:left w:val="nil"/>
              <w:bottom w:val="single" w:sz="4" w:space="0" w:color="auto"/>
              <w:right w:val="single" w:sz="4" w:space="0" w:color="auto"/>
            </w:tcBorders>
            <w:vAlign w:val="center"/>
            <w:tcPrChange w:id="2126"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12D9190B" w14:textId="34E68D43" w:rsidR="00186DA9" w:rsidRPr="00186DA9" w:rsidDel="00597601" w:rsidRDefault="00164DDC" w:rsidP="00186DA9">
            <w:pPr>
              <w:widowControl/>
              <w:spacing w:after="0"/>
              <w:jc w:val="left"/>
              <w:rPr>
                <w:del w:id="2127" w:author="Sam Dent" w:date="2026-09-03T11:07:00Z" w16du:dateUtc="2026-09-03T10:07:00Z"/>
                <w:rFonts w:ascii="Aptos Narrow" w:hAnsi="Aptos Narrow"/>
                <w:color w:val="000000"/>
                <w:sz w:val="18"/>
                <w:szCs w:val="18"/>
              </w:rPr>
            </w:pPr>
            <w:del w:id="2128"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6445D78A" w14:textId="7546A268" w:rsidTr="001E01A7">
        <w:tblPrEx>
          <w:tblW w:w="14373" w:type="dxa"/>
          <w:tblInd w:w="-455" w:type="dxa"/>
          <w:tblPrExChange w:id="2129" w:author="Sam Dent" w:date="2026-09-01T10:43:00Z" w16du:dateUtc="2026-09-01T09:43:00Z">
            <w:tblPrEx>
              <w:tblW w:w="14373" w:type="dxa"/>
              <w:tblInd w:w="-455" w:type="dxa"/>
            </w:tblPrEx>
          </w:tblPrExChange>
        </w:tblPrEx>
        <w:trPr>
          <w:trHeight w:val="480"/>
          <w:del w:id="2130" w:author="Sam Dent" w:date="2026-09-03T11:07:00Z"/>
          <w:trPrChange w:id="2131"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2132"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4E2F6A34" w14:textId="77777777" w:rsidR="00186DA9" w:rsidRPr="00186DA9" w:rsidDel="00597601" w:rsidRDefault="00186DA9" w:rsidP="00186DA9">
            <w:pPr>
              <w:widowControl/>
              <w:spacing w:after="0"/>
              <w:jc w:val="left"/>
              <w:rPr>
                <w:del w:id="2133"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134"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0C0A2250" w14:textId="77777777" w:rsidR="00186DA9" w:rsidRPr="00186DA9" w:rsidDel="00597601" w:rsidRDefault="00186DA9" w:rsidP="00186DA9">
            <w:pPr>
              <w:widowControl/>
              <w:spacing w:after="0"/>
              <w:jc w:val="left"/>
              <w:rPr>
                <w:del w:id="2135"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136"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7BD30D3B" w14:textId="261C6E70" w:rsidR="00186DA9" w:rsidRPr="00186DA9" w:rsidDel="00597601" w:rsidRDefault="00186DA9" w:rsidP="00186DA9">
            <w:pPr>
              <w:widowControl/>
              <w:spacing w:after="0"/>
              <w:jc w:val="left"/>
              <w:rPr>
                <w:del w:id="2137" w:author="Sam Dent" w:date="2026-09-03T11:07:00Z" w16du:dateUtc="2026-09-03T10:07:00Z"/>
                <w:rFonts w:ascii="Aptos Narrow" w:hAnsi="Aptos Narrow"/>
                <w:color w:val="000000"/>
                <w:sz w:val="18"/>
                <w:szCs w:val="18"/>
              </w:rPr>
            </w:pPr>
            <w:del w:id="2138" w:author="Sam Dent" w:date="2026-06-05T05:51:00Z" w16du:dateUtc="2026-06-05T09:51:00Z">
              <w:r w:rsidRPr="00186DA9" w:rsidDel="00EF7E91">
                <w:rPr>
                  <w:rFonts w:ascii="Aptos Narrow" w:hAnsi="Aptos Narrow"/>
                  <w:color w:val="000000"/>
                  <w:sz w:val="18"/>
                  <w:szCs w:val="18"/>
                </w:rPr>
                <w:delText>4.8.6 Dock Door Seals and Shelter</w:delText>
              </w:r>
            </w:del>
          </w:p>
        </w:tc>
        <w:tc>
          <w:tcPr>
            <w:tcW w:w="2430" w:type="dxa"/>
            <w:tcBorders>
              <w:top w:val="nil"/>
              <w:left w:val="nil"/>
              <w:bottom w:val="single" w:sz="4" w:space="0" w:color="auto"/>
              <w:right w:val="single" w:sz="4" w:space="0" w:color="auto"/>
            </w:tcBorders>
            <w:vAlign w:val="center"/>
            <w:tcPrChange w:id="2139"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6AAF9D26" w14:textId="772A200C" w:rsidR="00186DA9" w:rsidRPr="00186DA9" w:rsidDel="00597601" w:rsidRDefault="00186DA9" w:rsidP="00186DA9">
            <w:pPr>
              <w:widowControl/>
              <w:spacing w:after="0"/>
              <w:jc w:val="left"/>
              <w:rPr>
                <w:del w:id="2140" w:author="Sam Dent" w:date="2026-09-03T11:07:00Z" w16du:dateUtc="2026-09-03T10:07:00Z"/>
                <w:rFonts w:ascii="Aptos Narrow" w:hAnsi="Aptos Narrow"/>
                <w:color w:val="000000"/>
                <w:sz w:val="18"/>
                <w:szCs w:val="18"/>
              </w:rPr>
            </w:pPr>
            <w:del w:id="2141" w:author="Sam Dent" w:date="2026-06-05T05:51:00Z" w16du:dateUtc="2026-06-05T09:51:00Z">
              <w:r w:rsidRPr="00186DA9" w:rsidDel="00EF7E91">
                <w:rPr>
                  <w:rFonts w:ascii="Aptos Narrow" w:hAnsi="Aptos Narrow"/>
                  <w:color w:val="000000"/>
                  <w:sz w:val="18"/>
                  <w:szCs w:val="18"/>
                </w:rPr>
                <w:delText>CI-SHL-DDSS-V02-260101</w:delText>
              </w:r>
            </w:del>
          </w:p>
        </w:tc>
        <w:tc>
          <w:tcPr>
            <w:tcW w:w="947" w:type="dxa"/>
            <w:tcBorders>
              <w:top w:val="nil"/>
              <w:left w:val="nil"/>
              <w:bottom w:val="single" w:sz="4" w:space="0" w:color="auto"/>
              <w:right w:val="single" w:sz="4" w:space="0" w:color="auto"/>
            </w:tcBorders>
            <w:vAlign w:val="center"/>
            <w:tcPrChange w:id="2142"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6E2C9970" w14:textId="0D0AECC6" w:rsidR="00186DA9" w:rsidRPr="00186DA9" w:rsidDel="00597601" w:rsidRDefault="00186DA9" w:rsidP="00186DA9">
            <w:pPr>
              <w:widowControl/>
              <w:spacing w:after="0"/>
              <w:jc w:val="center"/>
              <w:rPr>
                <w:del w:id="2143" w:author="Sam Dent" w:date="2026-09-03T11:07:00Z" w16du:dateUtc="2026-09-03T10:07:00Z"/>
                <w:rFonts w:ascii="Aptos Narrow" w:hAnsi="Aptos Narrow"/>
                <w:color w:val="000000"/>
                <w:sz w:val="18"/>
                <w:szCs w:val="18"/>
              </w:rPr>
            </w:pPr>
            <w:del w:id="2144"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145"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40074756" w14:textId="38B18368" w:rsidR="00186DA9" w:rsidRPr="00186DA9" w:rsidDel="00597601" w:rsidRDefault="00186DA9" w:rsidP="00186DA9">
            <w:pPr>
              <w:widowControl/>
              <w:spacing w:after="0"/>
              <w:jc w:val="left"/>
              <w:rPr>
                <w:del w:id="2146" w:author="Sam Dent" w:date="2026-09-03T11:07:00Z" w16du:dateUtc="2026-09-03T10:07:00Z"/>
                <w:rFonts w:cs="Calibri"/>
                <w:color w:val="000000"/>
                <w:sz w:val="18"/>
                <w:szCs w:val="18"/>
              </w:rPr>
            </w:pPr>
            <w:del w:id="2147" w:author="Sam Dent" w:date="2026-06-05T05:51:00Z" w16du:dateUtc="2026-06-05T09:51:00Z">
              <w:r w:rsidRPr="00186DA9" w:rsidDel="00EF7E91">
                <w:rPr>
                  <w:rFonts w:cs="Calibri"/>
                  <w:color w:val="000000"/>
                  <w:sz w:val="18"/>
                  <w:szCs w:val="18"/>
                </w:rPr>
                <w:delText>Updates to default cooling and heating efficiency assumptions based upon GDS Baseline Study data.</w:delText>
              </w:r>
            </w:del>
          </w:p>
        </w:tc>
        <w:tc>
          <w:tcPr>
            <w:tcW w:w="1078" w:type="dxa"/>
            <w:tcBorders>
              <w:top w:val="nil"/>
              <w:left w:val="nil"/>
              <w:bottom w:val="single" w:sz="4" w:space="0" w:color="auto"/>
              <w:right w:val="single" w:sz="4" w:space="0" w:color="auto"/>
            </w:tcBorders>
            <w:vAlign w:val="center"/>
            <w:tcPrChange w:id="2148"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72488C93" w14:textId="46C268C4" w:rsidR="00186DA9" w:rsidRPr="00186DA9" w:rsidDel="00597601" w:rsidRDefault="00164DDC" w:rsidP="00186DA9">
            <w:pPr>
              <w:widowControl/>
              <w:spacing w:after="0"/>
              <w:jc w:val="left"/>
              <w:rPr>
                <w:del w:id="2149" w:author="Sam Dent" w:date="2026-09-03T11:07:00Z" w16du:dateUtc="2026-09-03T10:07:00Z"/>
                <w:rFonts w:ascii="Aptos Narrow" w:hAnsi="Aptos Narrow"/>
                <w:color w:val="000000"/>
                <w:sz w:val="18"/>
                <w:szCs w:val="18"/>
              </w:rPr>
            </w:pPr>
            <w:del w:id="2150"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1F9F854E" w14:textId="7F09223F" w:rsidTr="001E01A7">
        <w:tblPrEx>
          <w:tblW w:w="14373" w:type="dxa"/>
          <w:tblInd w:w="-455" w:type="dxa"/>
          <w:tblPrExChange w:id="2151" w:author="Sam Dent" w:date="2026-09-01T10:43:00Z" w16du:dateUtc="2026-09-01T09:43:00Z">
            <w:tblPrEx>
              <w:tblW w:w="14373" w:type="dxa"/>
              <w:tblInd w:w="-455" w:type="dxa"/>
            </w:tblPrEx>
          </w:tblPrExChange>
        </w:tblPrEx>
        <w:trPr>
          <w:trHeight w:val="480"/>
          <w:del w:id="2152" w:author="Sam Dent" w:date="2026-09-03T11:07:00Z"/>
          <w:trPrChange w:id="2153"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2154"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666AB7F3" w14:textId="77777777" w:rsidR="00186DA9" w:rsidRPr="00186DA9" w:rsidDel="00597601" w:rsidRDefault="00186DA9" w:rsidP="00186DA9">
            <w:pPr>
              <w:widowControl/>
              <w:spacing w:after="0"/>
              <w:jc w:val="left"/>
              <w:rPr>
                <w:del w:id="2155"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156"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271FD7EB" w14:textId="77777777" w:rsidR="00186DA9" w:rsidRPr="00186DA9" w:rsidDel="00597601" w:rsidRDefault="00186DA9" w:rsidP="00186DA9">
            <w:pPr>
              <w:widowControl/>
              <w:spacing w:after="0"/>
              <w:jc w:val="left"/>
              <w:rPr>
                <w:del w:id="2157"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158"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0BAB28C4" w14:textId="2CEBE87D" w:rsidR="00186DA9" w:rsidRPr="00186DA9" w:rsidDel="00597601" w:rsidRDefault="00186DA9" w:rsidP="00186DA9">
            <w:pPr>
              <w:widowControl/>
              <w:spacing w:after="0"/>
              <w:jc w:val="left"/>
              <w:rPr>
                <w:del w:id="2159" w:author="Sam Dent" w:date="2026-09-03T11:07:00Z" w16du:dateUtc="2026-09-03T10:07:00Z"/>
                <w:rFonts w:ascii="Aptos Narrow" w:hAnsi="Aptos Narrow"/>
                <w:color w:val="000000"/>
                <w:sz w:val="18"/>
                <w:szCs w:val="18"/>
              </w:rPr>
            </w:pPr>
            <w:del w:id="2160" w:author="Sam Dent" w:date="2026-06-05T05:51:00Z" w16du:dateUtc="2026-06-05T09:51:00Z">
              <w:r w:rsidRPr="00186DA9" w:rsidDel="00EF7E91">
                <w:rPr>
                  <w:rFonts w:ascii="Aptos Narrow" w:hAnsi="Aptos Narrow"/>
                  <w:color w:val="000000"/>
                  <w:sz w:val="18"/>
                  <w:szCs w:val="18"/>
                </w:rPr>
                <w:delText>4.8.7 Commercial Wall Insulation</w:delText>
              </w:r>
            </w:del>
          </w:p>
        </w:tc>
        <w:tc>
          <w:tcPr>
            <w:tcW w:w="2430" w:type="dxa"/>
            <w:tcBorders>
              <w:top w:val="nil"/>
              <w:left w:val="nil"/>
              <w:bottom w:val="single" w:sz="4" w:space="0" w:color="auto"/>
              <w:right w:val="single" w:sz="4" w:space="0" w:color="auto"/>
            </w:tcBorders>
            <w:vAlign w:val="center"/>
            <w:tcPrChange w:id="2161"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4047AB3D" w14:textId="56AFAF7B" w:rsidR="00186DA9" w:rsidRPr="00186DA9" w:rsidDel="00597601" w:rsidRDefault="00186DA9" w:rsidP="00186DA9">
            <w:pPr>
              <w:widowControl/>
              <w:spacing w:after="0"/>
              <w:jc w:val="left"/>
              <w:rPr>
                <w:del w:id="2162" w:author="Sam Dent" w:date="2026-09-03T11:07:00Z" w16du:dateUtc="2026-09-03T10:07:00Z"/>
                <w:rFonts w:ascii="Aptos Narrow" w:hAnsi="Aptos Narrow"/>
                <w:color w:val="000000"/>
                <w:sz w:val="18"/>
                <w:szCs w:val="18"/>
              </w:rPr>
            </w:pPr>
            <w:del w:id="2163" w:author="Sam Dent" w:date="2026-06-05T05:51:00Z" w16du:dateUtc="2026-06-05T09:51:00Z">
              <w:r w:rsidRPr="00186DA9" w:rsidDel="00EF7E91">
                <w:rPr>
                  <w:rFonts w:ascii="Aptos Narrow" w:hAnsi="Aptos Narrow"/>
                  <w:color w:val="000000"/>
                  <w:sz w:val="18"/>
                  <w:szCs w:val="18"/>
                </w:rPr>
                <w:delText>CI-SHL-WINS-V05-260101</w:delText>
              </w:r>
            </w:del>
          </w:p>
        </w:tc>
        <w:tc>
          <w:tcPr>
            <w:tcW w:w="947" w:type="dxa"/>
            <w:tcBorders>
              <w:top w:val="nil"/>
              <w:left w:val="nil"/>
              <w:bottom w:val="single" w:sz="4" w:space="0" w:color="auto"/>
              <w:right w:val="single" w:sz="4" w:space="0" w:color="auto"/>
            </w:tcBorders>
            <w:vAlign w:val="center"/>
            <w:tcPrChange w:id="2164"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18811A4E" w14:textId="529C7134" w:rsidR="00186DA9" w:rsidRPr="00186DA9" w:rsidDel="00597601" w:rsidRDefault="00186DA9" w:rsidP="00186DA9">
            <w:pPr>
              <w:widowControl/>
              <w:spacing w:after="0"/>
              <w:jc w:val="center"/>
              <w:rPr>
                <w:del w:id="2165" w:author="Sam Dent" w:date="2026-09-03T11:07:00Z" w16du:dateUtc="2026-09-03T10:07:00Z"/>
                <w:rFonts w:ascii="Aptos Narrow" w:hAnsi="Aptos Narrow"/>
                <w:color w:val="000000"/>
                <w:sz w:val="18"/>
                <w:szCs w:val="18"/>
              </w:rPr>
            </w:pPr>
            <w:del w:id="2166"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167"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2BDADF54" w14:textId="2BC57EC1" w:rsidR="00186DA9" w:rsidRPr="00186DA9" w:rsidDel="00597601" w:rsidRDefault="00186DA9" w:rsidP="00186DA9">
            <w:pPr>
              <w:widowControl/>
              <w:spacing w:after="0"/>
              <w:jc w:val="left"/>
              <w:rPr>
                <w:del w:id="2168" w:author="Sam Dent" w:date="2026-09-03T11:07:00Z" w16du:dateUtc="2026-09-03T10:07:00Z"/>
                <w:rFonts w:cs="Calibri"/>
                <w:color w:val="000000"/>
                <w:sz w:val="18"/>
                <w:szCs w:val="18"/>
              </w:rPr>
            </w:pPr>
            <w:del w:id="2169" w:author="Sam Dent" w:date="2026-06-05T05:51:00Z" w16du:dateUtc="2026-06-05T09:51:00Z">
              <w:r w:rsidRPr="00186DA9" w:rsidDel="00EF7E91">
                <w:rPr>
                  <w:rFonts w:cs="Calibri"/>
                  <w:color w:val="000000"/>
                  <w:sz w:val="18"/>
                  <w:szCs w:val="18"/>
                </w:rPr>
                <w:delText>Updates to default cooling and heating efficiency assumptions based upon GDS Baseline Study data.</w:delText>
              </w:r>
            </w:del>
          </w:p>
        </w:tc>
        <w:tc>
          <w:tcPr>
            <w:tcW w:w="1078" w:type="dxa"/>
            <w:tcBorders>
              <w:top w:val="nil"/>
              <w:left w:val="nil"/>
              <w:bottom w:val="single" w:sz="4" w:space="0" w:color="auto"/>
              <w:right w:val="single" w:sz="4" w:space="0" w:color="auto"/>
            </w:tcBorders>
            <w:vAlign w:val="center"/>
            <w:tcPrChange w:id="2170"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06B66DD0" w14:textId="6D5D7C9C" w:rsidR="00186DA9" w:rsidRPr="00186DA9" w:rsidDel="00597601" w:rsidRDefault="00164DDC" w:rsidP="00186DA9">
            <w:pPr>
              <w:widowControl/>
              <w:spacing w:after="0"/>
              <w:jc w:val="left"/>
              <w:rPr>
                <w:del w:id="2171" w:author="Sam Dent" w:date="2026-09-03T11:07:00Z" w16du:dateUtc="2026-09-03T10:07:00Z"/>
                <w:rFonts w:ascii="Aptos Narrow" w:hAnsi="Aptos Narrow"/>
                <w:color w:val="000000"/>
                <w:sz w:val="18"/>
                <w:szCs w:val="18"/>
              </w:rPr>
            </w:pPr>
            <w:del w:id="2172"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285854AC" w14:textId="2F0E2598" w:rsidTr="001E01A7">
        <w:tblPrEx>
          <w:tblW w:w="14373" w:type="dxa"/>
          <w:tblInd w:w="-455" w:type="dxa"/>
          <w:tblPrExChange w:id="2173" w:author="Sam Dent" w:date="2026-09-01T10:43:00Z" w16du:dateUtc="2026-09-01T09:43:00Z">
            <w:tblPrEx>
              <w:tblW w:w="14373" w:type="dxa"/>
              <w:tblInd w:w="-455" w:type="dxa"/>
            </w:tblPrEx>
          </w:tblPrExChange>
        </w:tblPrEx>
        <w:trPr>
          <w:trHeight w:val="480"/>
          <w:del w:id="2174" w:author="Sam Dent" w:date="2026-09-03T11:07:00Z"/>
          <w:trPrChange w:id="2175"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2176"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45C9B26A" w14:textId="77777777" w:rsidR="00186DA9" w:rsidRPr="00186DA9" w:rsidDel="00597601" w:rsidRDefault="00186DA9" w:rsidP="00186DA9">
            <w:pPr>
              <w:widowControl/>
              <w:spacing w:after="0"/>
              <w:jc w:val="left"/>
              <w:rPr>
                <w:del w:id="2177"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178"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65CE655F" w14:textId="77777777" w:rsidR="00186DA9" w:rsidRPr="00186DA9" w:rsidDel="00597601" w:rsidRDefault="00186DA9" w:rsidP="00186DA9">
            <w:pPr>
              <w:widowControl/>
              <w:spacing w:after="0"/>
              <w:jc w:val="left"/>
              <w:rPr>
                <w:del w:id="2179" w:author="Sam Dent" w:date="2026-09-03T11:07:00Z" w16du:dateUtc="2026-09-03T10:07:00Z"/>
                <w:rFonts w:ascii="Aptos Narrow" w:hAnsi="Aptos Narrow"/>
                <w:color w:val="000000"/>
                <w:sz w:val="18"/>
                <w:szCs w:val="18"/>
              </w:rPr>
            </w:pPr>
          </w:p>
        </w:tc>
        <w:tc>
          <w:tcPr>
            <w:tcW w:w="2589" w:type="dxa"/>
            <w:vMerge w:val="restart"/>
            <w:tcBorders>
              <w:top w:val="nil"/>
              <w:left w:val="single" w:sz="4" w:space="0" w:color="auto"/>
              <w:bottom w:val="single" w:sz="4" w:space="0" w:color="auto"/>
              <w:right w:val="single" w:sz="4" w:space="0" w:color="auto"/>
            </w:tcBorders>
            <w:vAlign w:val="center"/>
            <w:tcPrChange w:id="2180" w:author="Sam Dent" w:date="2026-09-01T10:43:00Z" w16du:dateUtc="2026-09-01T09:43:00Z">
              <w:tcPr>
                <w:tcW w:w="2589" w:type="dxa"/>
                <w:gridSpan w:val="3"/>
                <w:vMerge w:val="restart"/>
                <w:tcBorders>
                  <w:top w:val="nil"/>
                  <w:left w:val="single" w:sz="4" w:space="0" w:color="auto"/>
                  <w:bottom w:val="single" w:sz="4" w:space="0" w:color="auto"/>
                  <w:right w:val="single" w:sz="4" w:space="0" w:color="auto"/>
                </w:tcBorders>
                <w:vAlign w:val="center"/>
              </w:tcPr>
            </w:tcPrChange>
          </w:tcPr>
          <w:p w14:paraId="3A13D7B0" w14:textId="70ACBBAC" w:rsidR="00186DA9" w:rsidRPr="00186DA9" w:rsidDel="00597601" w:rsidRDefault="00186DA9" w:rsidP="00186DA9">
            <w:pPr>
              <w:widowControl/>
              <w:spacing w:after="0"/>
              <w:jc w:val="left"/>
              <w:rPr>
                <w:del w:id="2181" w:author="Sam Dent" w:date="2026-09-03T11:07:00Z" w16du:dateUtc="2026-09-03T10:07:00Z"/>
                <w:rFonts w:ascii="Aptos Narrow" w:hAnsi="Aptos Narrow"/>
                <w:color w:val="000000"/>
                <w:sz w:val="18"/>
                <w:szCs w:val="18"/>
              </w:rPr>
            </w:pPr>
            <w:del w:id="2182" w:author="Sam Dent" w:date="2026-06-05T05:51:00Z" w16du:dateUtc="2026-06-05T09:51:00Z">
              <w:r w:rsidRPr="00186DA9" w:rsidDel="00EF7E91">
                <w:rPr>
                  <w:rFonts w:ascii="Aptos Narrow" w:hAnsi="Aptos Narrow"/>
                  <w:color w:val="000000"/>
                  <w:sz w:val="18"/>
                  <w:szCs w:val="18"/>
                </w:rPr>
                <w:delText>4.8.8 Commercial Secondary Windows</w:delText>
              </w:r>
            </w:del>
          </w:p>
        </w:tc>
        <w:tc>
          <w:tcPr>
            <w:tcW w:w="2430" w:type="dxa"/>
            <w:tcBorders>
              <w:top w:val="nil"/>
              <w:left w:val="nil"/>
              <w:bottom w:val="single" w:sz="4" w:space="0" w:color="auto"/>
              <w:right w:val="single" w:sz="4" w:space="0" w:color="auto"/>
            </w:tcBorders>
            <w:vAlign w:val="center"/>
            <w:tcPrChange w:id="2183"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26463D2D" w14:textId="6C4D6872" w:rsidR="00186DA9" w:rsidRPr="00186DA9" w:rsidDel="00597601" w:rsidRDefault="00186DA9" w:rsidP="00186DA9">
            <w:pPr>
              <w:widowControl/>
              <w:spacing w:after="0"/>
              <w:jc w:val="left"/>
              <w:rPr>
                <w:del w:id="2184" w:author="Sam Dent" w:date="2026-09-03T11:07:00Z" w16du:dateUtc="2026-09-03T10:07:00Z"/>
                <w:rFonts w:ascii="Aptos Narrow" w:hAnsi="Aptos Narrow"/>
                <w:color w:val="000000"/>
                <w:sz w:val="18"/>
                <w:szCs w:val="18"/>
              </w:rPr>
            </w:pPr>
            <w:del w:id="2185" w:author="Sam Dent" w:date="2026-06-05T05:51:00Z" w16du:dateUtc="2026-06-05T09:51:00Z">
              <w:r w:rsidRPr="00186DA9" w:rsidDel="00EF7E91">
                <w:rPr>
                  <w:rFonts w:ascii="Aptos Narrow" w:hAnsi="Aptos Narrow"/>
                  <w:color w:val="000000"/>
                  <w:sz w:val="18"/>
                  <w:szCs w:val="18"/>
                </w:rPr>
                <w:delText>CI-SHL-CSW-V02-250101</w:delText>
              </w:r>
            </w:del>
          </w:p>
        </w:tc>
        <w:tc>
          <w:tcPr>
            <w:tcW w:w="947" w:type="dxa"/>
            <w:tcBorders>
              <w:top w:val="nil"/>
              <w:left w:val="nil"/>
              <w:bottom w:val="single" w:sz="4" w:space="0" w:color="auto"/>
              <w:right w:val="single" w:sz="4" w:space="0" w:color="auto"/>
            </w:tcBorders>
            <w:vAlign w:val="center"/>
            <w:tcPrChange w:id="2186"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6FA5B0B3" w14:textId="28A5662C" w:rsidR="00186DA9" w:rsidRPr="00186DA9" w:rsidDel="00597601" w:rsidRDefault="00186DA9" w:rsidP="00186DA9">
            <w:pPr>
              <w:widowControl/>
              <w:spacing w:after="0"/>
              <w:jc w:val="center"/>
              <w:rPr>
                <w:del w:id="2187" w:author="Sam Dent" w:date="2026-09-03T11:07:00Z" w16du:dateUtc="2026-09-03T10:07:00Z"/>
                <w:rFonts w:ascii="Aptos Narrow" w:hAnsi="Aptos Narrow"/>
                <w:color w:val="000000"/>
                <w:sz w:val="18"/>
                <w:szCs w:val="18"/>
              </w:rPr>
            </w:pPr>
            <w:del w:id="2188" w:author="Sam Dent" w:date="2026-06-05T05:51:00Z" w16du:dateUtc="2026-06-05T09:51:00Z">
              <w:r w:rsidRPr="00186DA9" w:rsidDel="00EF7E91">
                <w:rPr>
                  <w:rFonts w:ascii="Aptos Narrow" w:hAnsi="Aptos Narrow"/>
                  <w:color w:val="000000"/>
                  <w:sz w:val="18"/>
                  <w:szCs w:val="18"/>
                </w:rPr>
                <w:delText>Errata</w:delText>
              </w:r>
            </w:del>
          </w:p>
        </w:tc>
        <w:tc>
          <w:tcPr>
            <w:tcW w:w="4968" w:type="dxa"/>
            <w:tcBorders>
              <w:top w:val="nil"/>
              <w:left w:val="nil"/>
              <w:bottom w:val="single" w:sz="4" w:space="0" w:color="auto"/>
              <w:right w:val="single" w:sz="4" w:space="0" w:color="auto"/>
            </w:tcBorders>
            <w:vAlign w:val="center"/>
            <w:tcPrChange w:id="2189"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4278BC90" w14:textId="7142BEFA" w:rsidR="00186DA9" w:rsidRPr="00186DA9" w:rsidDel="00597601" w:rsidRDefault="00186DA9" w:rsidP="00186DA9">
            <w:pPr>
              <w:widowControl/>
              <w:spacing w:after="0"/>
              <w:jc w:val="left"/>
              <w:rPr>
                <w:del w:id="2190" w:author="Sam Dent" w:date="2026-09-03T11:07:00Z" w16du:dateUtc="2026-09-03T10:07:00Z"/>
                <w:rFonts w:ascii="Aptos Narrow" w:hAnsi="Aptos Narrow"/>
                <w:color w:val="000000"/>
                <w:sz w:val="18"/>
                <w:szCs w:val="18"/>
              </w:rPr>
            </w:pPr>
            <w:del w:id="2191" w:author="Sam Dent" w:date="2026-06-05T05:51:00Z" w16du:dateUtc="2026-06-05T09:51:00Z">
              <w:r w:rsidRPr="00186DA9" w:rsidDel="00EF7E91">
                <w:rPr>
                  <w:rFonts w:ascii="Aptos Narrow" w:hAnsi="Aptos Narrow"/>
                  <w:color w:val="000000"/>
                  <w:sz w:val="18"/>
                  <w:szCs w:val="18"/>
                </w:rPr>
                <w:delText>Fixed Fossil Fuel algorithm to divide by heating system efficiency, not multiply.</w:delText>
              </w:r>
            </w:del>
          </w:p>
        </w:tc>
        <w:tc>
          <w:tcPr>
            <w:tcW w:w="1078" w:type="dxa"/>
            <w:tcBorders>
              <w:top w:val="nil"/>
              <w:left w:val="nil"/>
              <w:bottom w:val="single" w:sz="4" w:space="0" w:color="auto"/>
              <w:right w:val="single" w:sz="4" w:space="0" w:color="auto"/>
            </w:tcBorders>
            <w:vAlign w:val="center"/>
            <w:tcPrChange w:id="2192"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2CE6ABC4" w14:textId="36826D2D" w:rsidR="00186DA9" w:rsidRPr="00186DA9" w:rsidDel="00597601" w:rsidRDefault="00186DA9" w:rsidP="00186DA9">
            <w:pPr>
              <w:widowControl/>
              <w:spacing w:after="0"/>
              <w:jc w:val="left"/>
              <w:rPr>
                <w:del w:id="2193" w:author="Sam Dent" w:date="2026-09-03T11:07:00Z" w16du:dateUtc="2026-09-03T10:07:00Z"/>
                <w:rFonts w:ascii="Aptos Narrow" w:hAnsi="Aptos Narrow"/>
                <w:color w:val="000000"/>
                <w:sz w:val="18"/>
                <w:szCs w:val="18"/>
              </w:rPr>
            </w:pPr>
            <w:del w:id="2194" w:author="Sam Dent" w:date="2026-09-01T10:43:00Z" w16du:dateUtc="2026-09-01T09:43:00Z">
              <w:r w:rsidRPr="00186DA9" w:rsidDel="001E01A7">
                <w:rPr>
                  <w:rFonts w:ascii="Aptos Narrow" w:hAnsi="Aptos Narrow"/>
                  <w:color w:val="000000"/>
                  <w:sz w:val="18"/>
                  <w:szCs w:val="18"/>
                </w:rPr>
                <w:delText>Increase</w:delText>
              </w:r>
            </w:del>
          </w:p>
        </w:tc>
      </w:tr>
      <w:tr w:rsidR="00770CE6" w:rsidRPr="00186DA9" w:rsidDel="00597601" w14:paraId="021B2E79" w14:textId="70BB36FE" w:rsidTr="001E01A7">
        <w:tblPrEx>
          <w:tblW w:w="14373" w:type="dxa"/>
          <w:tblInd w:w="-455" w:type="dxa"/>
          <w:tblPrExChange w:id="2195" w:author="Sam Dent" w:date="2026-09-01T10:43:00Z" w16du:dateUtc="2026-09-01T09:43:00Z">
            <w:tblPrEx>
              <w:tblW w:w="14373" w:type="dxa"/>
              <w:tblInd w:w="-455" w:type="dxa"/>
            </w:tblPrEx>
          </w:tblPrExChange>
        </w:tblPrEx>
        <w:trPr>
          <w:trHeight w:val="480"/>
          <w:del w:id="2196" w:author="Sam Dent" w:date="2026-09-03T11:07:00Z"/>
          <w:trPrChange w:id="2197"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2198"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5FB5157C" w14:textId="77777777" w:rsidR="00186DA9" w:rsidRPr="00186DA9" w:rsidDel="00597601" w:rsidRDefault="00186DA9" w:rsidP="00186DA9">
            <w:pPr>
              <w:widowControl/>
              <w:spacing w:after="0"/>
              <w:jc w:val="left"/>
              <w:rPr>
                <w:del w:id="2199"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200"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41062F6E" w14:textId="77777777" w:rsidR="00186DA9" w:rsidRPr="00186DA9" w:rsidDel="00597601" w:rsidRDefault="00186DA9" w:rsidP="00186DA9">
            <w:pPr>
              <w:widowControl/>
              <w:spacing w:after="0"/>
              <w:jc w:val="left"/>
              <w:rPr>
                <w:del w:id="2201" w:author="Sam Dent" w:date="2026-09-03T11:07:00Z" w16du:dateUtc="2026-09-03T10:07:00Z"/>
                <w:rFonts w:ascii="Aptos Narrow" w:hAnsi="Aptos Narrow"/>
                <w:color w:val="000000"/>
                <w:sz w:val="18"/>
                <w:szCs w:val="18"/>
              </w:rPr>
            </w:pPr>
          </w:p>
        </w:tc>
        <w:tc>
          <w:tcPr>
            <w:tcW w:w="2589" w:type="dxa"/>
            <w:vMerge/>
            <w:tcBorders>
              <w:top w:val="nil"/>
              <w:left w:val="single" w:sz="4" w:space="0" w:color="auto"/>
              <w:bottom w:val="single" w:sz="4" w:space="0" w:color="auto"/>
              <w:right w:val="single" w:sz="4" w:space="0" w:color="auto"/>
            </w:tcBorders>
            <w:vAlign w:val="center"/>
            <w:tcPrChange w:id="2202" w:author="Sam Dent" w:date="2026-09-01T10:43:00Z" w16du:dateUtc="2026-09-01T09:43:00Z">
              <w:tcPr>
                <w:tcW w:w="2589" w:type="dxa"/>
                <w:gridSpan w:val="3"/>
                <w:vMerge/>
                <w:tcBorders>
                  <w:top w:val="nil"/>
                  <w:left w:val="single" w:sz="4" w:space="0" w:color="auto"/>
                  <w:bottom w:val="single" w:sz="4" w:space="0" w:color="auto"/>
                  <w:right w:val="single" w:sz="4" w:space="0" w:color="auto"/>
                </w:tcBorders>
                <w:vAlign w:val="center"/>
              </w:tcPr>
            </w:tcPrChange>
          </w:tcPr>
          <w:p w14:paraId="255672B1" w14:textId="77777777" w:rsidR="00186DA9" w:rsidRPr="00186DA9" w:rsidDel="00597601" w:rsidRDefault="00186DA9" w:rsidP="00186DA9">
            <w:pPr>
              <w:widowControl/>
              <w:spacing w:after="0"/>
              <w:jc w:val="left"/>
              <w:rPr>
                <w:del w:id="2203" w:author="Sam Dent" w:date="2026-09-03T11:07:00Z" w16du:dateUtc="2026-09-03T10:07:00Z"/>
                <w:rFonts w:ascii="Aptos Narrow" w:hAnsi="Aptos Narrow"/>
                <w:color w:val="000000"/>
                <w:sz w:val="18"/>
                <w:szCs w:val="18"/>
              </w:rPr>
            </w:pPr>
          </w:p>
        </w:tc>
        <w:tc>
          <w:tcPr>
            <w:tcW w:w="2430" w:type="dxa"/>
            <w:tcBorders>
              <w:top w:val="nil"/>
              <w:left w:val="nil"/>
              <w:bottom w:val="single" w:sz="4" w:space="0" w:color="auto"/>
              <w:right w:val="single" w:sz="4" w:space="0" w:color="auto"/>
            </w:tcBorders>
            <w:vAlign w:val="center"/>
            <w:tcPrChange w:id="2204"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007AC114" w14:textId="2E70C77C" w:rsidR="00186DA9" w:rsidRPr="00186DA9" w:rsidDel="00597601" w:rsidRDefault="00186DA9" w:rsidP="00186DA9">
            <w:pPr>
              <w:widowControl/>
              <w:spacing w:after="0"/>
              <w:jc w:val="left"/>
              <w:rPr>
                <w:del w:id="2205" w:author="Sam Dent" w:date="2026-09-03T11:07:00Z" w16du:dateUtc="2026-09-03T10:07:00Z"/>
                <w:rFonts w:ascii="Aptos Narrow" w:hAnsi="Aptos Narrow"/>
                <w:color w:val="000000"/>
                <w:sz w:val="18"/>
                <w:szCs w:val="18"/>
              </w:rPr>
            </w:pPr>
            <w:del w:id="2206" w:author="Sam Dent" w:date="2026-06-05T05:51:00Z" w16du:dateUtc="2026-06-05T09:51:00Z">
              <w:r w:rsidRPr="00186DA9" w:rsidDel="00EF7E91">
                <w:rPr>
                  <w:rFonts w:ascii="Aptos Narrow" w:hAnsi="Aptos Narrow"/>
                  <w:color w:val="000000"/>
                  <w:sz w:val="18"/>
                  <w:szCs w:val="18"/>
                </w:rPr>
                <w:delText>CI-SHL-CSW-V03-260101</w:delText>
              </w:r>
            </w:del>
          </w:p>
        </w:tc>
        <w:tc>
          <w:tcPr>
            <w:tcW w:w="947" w:type="dxa"/>
            <w:tcBorders>
              <w:top w:val="nil"/>
              <w:left w:val="nil"/>
              <w:bottom w:val="single" w:sz="4" w:space="0" w:color="auto"/>
              <w:right w:val="single" w:sz="4" w:space="0" w:color="auto"/>
            </w:tcBorders>
            <w:vAlign w:val="center"/>
            <w:tcPrChange w:id="2207"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004DC867" w14:textId="397A9346" w:rsidR="00186DA9" w:rsidRPr="00186DA9" w:rsidDel="00597601" w:rsidRDefault="00186DA9" w:rsidP="00186DA9">
            <w:pPr>
              <w:widowControl/>
              <w:spacing w:after="0"/>
              <w:jc w:val="center"/>
              <w:rPr>
                <w:del w:id="2208" w:author="Sam Dent" w:date="2026-09-03T11:07:00Z" w16du:dateUtc="2026-09-03T10:07:00Z"/>
                <w:rFonts w:ascii="Aptos Narrow" w:hAnsi="Aptos Narrow"/>
                <w:color w:val="000000"/>
                <w:sz w:val="18"/>
                <w:szCs w:val="18"/>
              </w:rPr>
            </w:pPr>
            <w:del w:id="2209"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210"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430DCA5F" w14:textId="2DA8A2CE" w:rsidR="00186DA9" w:rsidRPr="00186DA9" w:rsidDel="00597601" w:rsidRDefault="00186DA9" w:rsidP="00186DA9">
            <w:pPr>
              <w:widowControl/>
              <w:spacing w:after="0"/>
              <w:jc w:val="left"/>
              <w:rPr>
                <w:del w:id="2211" w:author="Sam Dent" w:date="2026-09-03T11:07:00Z" w16du:dateUtc="2026-09-03T10:07:00Z"/>
                <w:rFonts w:cs="Calibri"/>
                <w:color w:val="000000"/>
                <w:sz w:val="18"/>
                <w:szCs w:val="18"/>
              </w:rPr>
            </w:pPr>
            <w:del w:id="2212" w:author="Sam Dent" w:date="2026-06-05T05:51:00Z" w16du:dateUtc="2026-06-05T09:51:00Z">
              <w:r w:rsidRPr="00186DA9" w:rsidDel="00EF7E91">
                <w:rPr>
                  <w:rFonts w:cs="Calibri"/>
                  <w:color w:val="000000"/>
                  <w:sz w:val="18"/>
                  <w:szCs w:val="18"/>
                </w:rPr>
                <w:delText>Updates to default cooling and heating efficiency assumptions based upon GDS Baseline Study data.</w:delText>
              </w:r>
            </w:del>
          </w:p>
        </w:tc>
        <w:tc>
          <w:tcPr>
            <w:tcW w:w="1078" w:type="dxa"/>
            <w:tcBorders>
              <w:top w:val="nil"/>
              <w:left w:val="nil"/>
              <w:bottom w:val="single" w:sz="4" w:space="0" w:color="auto"/>
              <w:right w:val="single" w:sz="4" w:space="0" w:color="auto"/>
            </w:tcBorders>
            <w:vAlign w:val="center"/>
            <w:tcPrChange w:id="2213"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03197146" w14:textId="40D9F02F" w:rsidR="00186DA9" w:rsidRPr="00186DA9" w:rsidDel="00597601" w:rsidRDefault="00164DDC" w:rsidP="00186DA9">
            <w:pPr>
              <w:widowControl/>
              <w:spacing w:after="0"/>
              <w:jc w:val="left"/>
              <w:rPr>
                <w:del w:id="2214" w:author="Sam Dent" w:date="2026-09-03T11:07:00Z" w16du:dateUtc="2026-09-03T10:07:00Z"/>
                <w:rFonts w:ascii="Aptos Narrow" w:hAnsi="Aptos Narrow"/>
                <w:color w:val="000000"/>
                <w:sz w:val="18"/>
                <w:szCs w:val="18"/>
              </w:rPr>
            </w:pPr>
            <w:del w:id="2215"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3B86373E" w14:textId="69DBE7E9" w:rsidTr="001E01A7">
        <w:tblPrEx>
          <w:tblW w:w="14373" w:type="dxa"/>
          <w:tblInd w:w="-455" w:type="dxa"/>
          <w:tblPrExChange w:id="2216" w:author="Sam Dent" w:date="2026-09-01T10:43:00Z" w16du:dateUtc="2026-09-01T09:43:00Z">
            <w:tblPrEx>
              <w:tblW w:w="14373" w:type="dxa"/>
              <w:tblInd w:w="-455" w:type="dxa"/>
            </w:tblPrEx>
          </w:tblPrExChange>
        </w:tblPrEx>
        <w:trPr>
          <w:trHeight w:val="240"/>
          <w:del w:id="2217" w:author="Sam Dent" w:date="2026-09-03T11:07:00Z"/>
          <w:trPrChange w:id="2218"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2219"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67D29998" w14:textId="77777777" w:rsidR="00186DA9" w:rsidRPr="00186DA9" w:rsidDel="00597601" w:rsidRDefault="00186DA9" w:rsidP="00186DA9">
            <w:pPr>
              <w:widowControl/>
              <w:spacing w:after="0"/>
              <w:jc w:val="left"/>
              <w:rPr>
                <w:del w:id="2220"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221"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155B518E" w14:textId="77777777" w:rsidR="00186DA9" w:rsidRPr="00186DA9" w:rsidDel="00597601" w:rsidRDefault="00186DA9" w:rsidP="00186DA9">
            <w:pPr>
              <w:widowControl/>
              <w:spacing w:after="0"/>
              <w:jc w:val="left"/>
              <w:rPr>
                <w:del w:id="2222"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223"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6B5471A6" w14:textId="7954E26A" w:rsidR="00186DA9" w:rsidRPr="00186DA9" w:rsidDel="00597601" w:rsidRDefault="00186DA9" w:rsidP="00186DA9">
            <w:pPr>
              <w:widowControl/>
              <w:spacing w:after="0"/>
              <w:jc w:val="left"/>
              <w:rPr>
                <w:del w:id="2224" w:author="Sam Dent" w:date="2026-09-03T11:07:00Z" w16du:dateUtc="2026-09-03T10:07:00Z"/>
                <w:rFonts w:ascii="Aptos Narrow" w:hAnsi="Aptos Narrow"/>
                <w:color w:val="000000"/>
                <w:sz w:val="18"/>
                <w:szCs w:val="18"/>
              </w:rPr>
            </w:pPr>
            <w:del w:id="2225" w:author="Sam Dent" w:date="2026-06-05T05:51:00Z" w16du:dateUtc="2026-06-05T09:51:00Z">
              <w:r w:rsidRPr="00186DA9" w:rsidDel="00EF7E91">
                <w:rPr>
                  <w:rFonts w:ascii="Aptos Narrow" w:hAnsi="Aptos Narrow"/>
                  <w:color w:val="000000"/>
                  <w:sz w:val="18"/>
                  <w:szCs w:val="18"/>
                </w:rPr>
                <w:delText>4.8.9 Efficient Windows</w:delText>
              </w:r>
            </w:del>
          </w:p>
        </w:tc>
        <w:tc>
          <w:tcPr>
            <w:tcW w:w="2430" w:type="dxa"/>
            <w:tcBorders>
              <w:top w:val="nil"/>
              <w:left w:val="nil"/>
              <w:bottom w:val="single" w:sz="4" w:space="0" w:color="auto"/>
              <w:right w:val="single" w:sz="4" w:space="0" w:color="auto"/>
            </w:tcBorders>
            <w:vAlign w:val="center"/>
            <w:tcPrChange w:id="2226"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2198EEEF" w14:textId="779063E3" w:rsidR="00186DA9" w:rsidRPr="00186DA9" w:rsidDel="00597601" w:rsidRDefault="00186DA9" w:rsidP="00186DA9">
            <w:pPr>
              <w:widowControl/>
              <w:spacing w:after="0"/>
              <w:jc w:val="left"/>
              <w:rPr>
                <w:del w:id="2227" w:author="Sam Dent" w:date="2026-09-03T11:07:00Z" w16du:dateUtc="2026-09-03T10:07:00Z"/>
                <w:rFonts w:ascii="Aptos Narrow" w:hAnsi="Aptos Narrow"/>
                <w:color w:val="000000"/>
                <w:sz w:val="18"/>
                <w:szCs w:val="18"/>
              </w:rPr>
            </w:pPr>
            <w:del w:id="2228" w:author="Sam Dent" w:date="2026-06-05T05:51:00Z" w16du:dateUtc="2026-06-05T09:51:00Z">
              <w:r w:rsidRPr="00186DA9" w:rsidDel="00EF7E91">
                <w:rPr>
                  <w:rFonts w:ascii="Aptos Narrow" w:hAnsi="Aptos Narrow"/>
                  <w:color w:val="000000"/>
                  <w:sz w:val="18"/>
                  <w:szCs w:val="18"/>
                </w:rPr>
                <w:delText>CI-SHL-CEFW-V01-260101</w:delText>
              </w:r>
            </w:del>
          </w:p>
        </w:tc>
        <w:tc>
          <w:tcPr>
            <w:tcW w:w="947" w:type="dxa"/>
            <w:tcBorders>
              <w:top w:val="nil"/>
              <w:left w:val="nil"/>
              <w:bottom w:val="single" w:sz="4" w:space="0" w:color="auto"/>
              <w:right w:val="single" w:sz="4" w:space="0" w:color="auto"/>
            </w:tcBorders>
            <w:vAlign w:val="center"/>
            <w:tcPrChange w:id="2229"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03130398" w14:textId="5322C29A" w:rsidR="00186DA9" w:rsidRPr="00186DA9" w:rsidDel="00597601" w:rsidRDefault="00186DA9" w:rsidP="00186DA9">
            <w:pPr>
              <w:widowControl/>
              <w:spacing w:after="0"/>
              <w:jc w:val="center"/>
              <w:rPr>
                <w:del w:id="2230" w:author="Sam Dent" w:date="2026-09-03T11:07:00Z" w16du:dateUtc="2026-09-03T10:07:00Z"/>
                <w:rFonts w:ascii="Aptos Narrow" w:hAnsi="Aptos Narrow"/>
                <w:color w:val="000000"/>
                <w:sz w:val="18"/>
                <w:szCs w:val="18"/>
              </w:rPr>
            </w:pPr>
            <w:del w:id="2231" w:author="Sam Dent" w:date="2026-06-05T05:51:00Z" w16du:dateUtc="2026-06-05T09:51:00Z">
              <w:r w:rsidRPr="00186DA9" w:rsidDel="00EF7E91">
                <w:rPr>
                  <w:rFonts w:ascii="Aptos Narrow" w:hAnsi="Aptos Narrow"/>
                  <w:color w:val="000000"/>
                  <w:sz w:val="18"/>
                  <w:szCs w:val="18"/>
                </w:rPr>
                <w:delText>New</w:delText>
              </w:r>
            </w:del>
          </w:p>
        </w:tc>
        <w:tc>
          <w:tcPr>
            <w:tcW w:w="4968" w:type="dxa"/>
            <w:tcBorders>
              <w:top w:val="nil"/>
              <w:left w:val="nil"/>
              <w:bottom w:val="single" w:sz="4" w:space="0" w:color="auto"/>
              <w:right w:val="single" w:sz="4" w:space="0" w:color="auto"/>
            </w:tcBorders>
            <w:vAlign w:val="center"/>
            <w:tcPrChange w:id="2232"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0B7D9D9D" w14:textId="37A1BED5" w:rsidR="00186DA9" w:rsidRPr="00186DA9" w:rsidDel="00597601" w:rsidRDefault="00186DA9" w:rsidP="00186DA9">
            <w:pPr>
              <w:widowControl/>
              <w:spacing w:after="0"/>
              <w:jc w:val="left"/>
              <w:rPr>
                <w:del w:id="2233" w:author="Sam Dent" w:date="2026-09-03T11:07:00Z" w16du:dateUtc="2026-09-03T10:07:00Z"/>
                <w:rFonts w:cs="Calibri"/>
                <w:color w:val="000000"/>
                <w:sz w:val="18"/>
                <w:szCs w:val="18"/>
              </w:rPr>
            </w:pPr>
            <w:del w:id="2234" w:author="Sam Dent" w:date="2026-06-05T05:51:00Z" w16du:dateUtc="2026-06-05T09:51:00Z">
              <w:r w:rsidRPr="00186DA9" w:rsidDel="00EF7E91">
                <w:rPr>
                  <w:rFonts w:cs="Calibri"/>
                  <w:color w:val="000000"/>
                  <w:sz w:val="18"/>
                  <w:szCs w:val="18"/>
                </w:rPr>
                <w:delText>New measure</w:delText>
              </w:r>
            </w:del>
          </w:p>
        </w:tc>
        <w:tc>
          <w:tcPr>
            <w:tcW w:w="1078" w:type="dxa"/>
            <w:tcBorders>
              <w:top w:val="nil"/>
              <w:left w:val="nil"/>
              <w:bottom w:val="single" w:sz="4" w:space="0" w:color="auto"/>
              <w:right w:val="single" w:sz="4" w:space="0" w:color="auto"/>
            </w:tcBorders>
            <w:vAlign w:val="center"/>
            <w:tcPrChange w:id="2235"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6D1436C6" w14:textId="03E006AE" w:rsidR="00186DA9" w:rsidRPr="00186DA9" w:rsidDel="00597601" w:rsidRDefault="00186DA9" w:rsidP="00186DA9">
            <w:pPr>
              <w:widowControl/>
              <w:spacing w:after="0"/>
              <w:jc w:val="left"/>
              <w:rPr>
                <w:del w:id="2236" w:author="Sam Dent" w:date="2026-09-03T11:07:00Z" w16du:dateUtc="2026-09-03T10:07:00Z"/>
                <w:rFonts w:ascii="Aptos Narrow" w:hAnsi="Aptos Narrow"/>
                <w:color w:val="000000"/>
                <w:sz w:val="18"/>
                <w:szCs w:val="18"/>
              </w:rPr>
            </w:pPr>
            <w:del w:id="2237"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3E9077FF" w14:textId="0A2D2919" w:rsidTr="001E01A7">
        <w:tblPrEx>
          <w:tblW w:w="14373" w:type="dxa"/>
          <w:tblInd w:w="-455" w:type="dxa"/>
          <w:tblPrExChange w:id="2238" w:author="Sam Dent" w:date="2026-09-01T10:43:00Z" w16du:dateUtc="2026-09-01T09:43:00Z">
            <w:tblPrEx>
              <w:tblW w:w="14373" w:type="dxa"/>
              <w:tblInd w:w="-455" w:type="dxa"/>
            </w:tblPrEx>
          </w:tblPrExChange>
        </w:tblPrEx>
        <w:trPr>
          <w:trHeight w:val="480"/>
          <w:del w:id="2239" w:author="Sam Dent" w:date="2026-09-03T11:07:00Z"/>
          <w:trPrChange w:id="2240"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2241"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270210AE" w14:textId="77777777" w:rsidR="00186DA9" w:rsidRPr="00186DA9" w:rsidDel="00597601" w:rsidRDefault="00186DA9" w:rsidP="00186DA9">
            <w:pPr>
              <w:widowControl/>
              <w:spacing w:after="0"/>
              <w:jc w:val="left"/>
              <w:rPr>
                <w:del w:id="2242" w:author="Sam Dent" w:date="2026-09-03T11:07:00Z" w16du:dateUtc="2026-09-03T10:07:00Z"/>
                <w:rFonts w:ascii="Aptos Narrow" w:hAnsi="Aptos Narrow"/>
                <w:color w:val="000000"/>
                <w:sz w:val="18"/>
                <w:szCs w:val="18"/>
              </w:rPr>
            </w:pPr>
          </w:p>
        </w:tc>
        <w:tc>
          <w:tcPr>
            <w:tcW w:w="1256" w:type="dxa"/>
            <w:vMerge w:val="restart"/>
            <w:tcBorders>
              <w:top w:val="nil"/>
              <w:left w:val="single" w:sz="4" w:space="0" w:color="auto"/>
              <w:bottom w:val="single" w:sz="4" w:space="0" w:color="auto"/>
              <w:right w:val="single" w:sz="4" w:space="0" w:color="auto"/>
            </w:tcBorders>
            <w:vAlign w:val="center"/>
            <w:tcPrChange w:id="2243" w:author="Sam Dent" w:date="2026-09-01T10:43:00Z" w16du:dateUtc="2026-09-01T09:43:00Z">
              <w:tcPr>
                <w:tcW w:w="1256" w:type="dxa"/>
                <w:vMerge w:val="restart"/>
                <w:tcBorders>
                  <w:top w:val="nil"/>
                  <w:left w:val="single" w:sz="4" w:space="0" w:color="auto"/>
                  <w:bottom w:val="single" w:sz="4" w:space="0" w:color="auto"/>
                  <w:right w:val="single" w:sz="4" w:space="0" w:color="auto"/>
                </w:tcBorders>
                <w:vAlign w:val="center"/>
              </w:tcPr>
            </w:tcPrChange>
          </w:tcPr>
          <w:p w14:paraId="15469DCF" w14:textId="550471C8" w:rsidR="00186DA9" w:rsidRPr="00186DA9" w:rsidDel="00597601" w:rsidRDefault="00186DA9" w:rsidP="00186DA9">
            <w:pPr>
              <w:widowControl/>
              <w:spacing w:after="0"/>
              <w:jc w:val="center"/>
              <w:rPr>
                <w:del w:id="2244" w:author="Sam Dent" w:date="2026-09-03T11:07:00Z" w16du:dateUtc="2026-09-03T10:07:00Z"/>
                <w:rFonts w:ascii="Aptos Narrow" w:hAnsi="Aptos Narrow"/>
                <w:color w:val="000000"/>
                <w:sz w:val="18"/>
                <w:szCs w:val="18"/>
              </w:rPr>
            </w:pPr>
            <w:del w:id="2245" w:author="Sam Dent" w:date="2026-06-05T05:51:00Z" w16du:dateUtc="2026-06-05T09:51:00Z">
              <w:r w:rsidRPr="00186DA9" w:rsidDel="00EF7E91">
                <w:rPr>
                  <w:rFonts w:ascii="Aptos Narrow" w:hAnsi="Aptos Narrow"/>
                  <w:color w:val="000000"/>
                  <w:sz w:val="18"/>
                  <w:szCs w:val="18"/>
                </w:rPr>
                <w:delText>Miscellaneous</w:delText>
              </w:r>
            </w:del>
          </w:p>
        </w:tc>
        <w:tc>
          <w:tcPr>
            <w:tcW w:w="2589" w:type="dxa"/>
            <w:tcBorders>
              <w:top w:val="nil"/>
              <w:left w:val="nil"/>
              <w:bottom w:val="single" w:sz="4" w:space="0" w:color="auto"/>
              <w:right w:val="single" w:sz="4" w:space="0" w:color="auto"/>
            </w:tcBorders>
            <w:vAlign w:val="center"/>
            <w:tcPrChange w:id="2246"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5120C353" w14:textId="6DFB193F" w:rsidR="00186DA9" w:rsidRPr="00186DA9" w:rsidDel="00597601" w:rsidRDefault="00186DA9" w:rsidP="00186DA9">
            <w:pPr>
              <w:widowControl/>
              <w:spacing w:after="0"/>
              <w:jc w:val="left"/>
              <w:rPr>
                <w:del w:id="2247" w:author="Sam Dent" w:date="2026-09-03T11:07:00Z" w16du:dateUtc="2026-09-03T10:07:00Z"/>
                <w:rFonts w:ascii="Aptos Narrow" w:hAnsi="Aptos Narrow"/>
                <w:color w:val="000000"/>
                <w:sz w:val="18"/>
                <w:szCs w:val="18"/>
              </w:rPr>
            </w:pPr>
            <w:del w:id="2248" w:author="Sam Dent" w:date="2026-06-05T05:51:00Z" w16du:dateUtc="2026-06-05T09:51:00Z">
              <w:r w:rsidRPr="00186DA9" w:rsidDel="00EF7E91">
                <w:rPr>
                  <w:rFonts w:ascii="Aptos Narrow" w:hAnsi="Aptos Narrow"/>
                  <w:color w:val="000000"/>
                  <w:sz w:val="18"/>
                  <w:szCs w:val="18"/>
                </w:rPr>
                <w:delText>4.9.5 ENERGY STAR Computers</w:delText>
              </w:r>
            </w:del>
          </w:p>
        </w:tc>
        <w:tc>
          <w:tcPr>
            <w:tcW w:w="2430" w:type="dxa"/>
            <w:tcBorders>
              <w:top w:val="nil"/>
              <w:left w:val="nil"/>
              <w:bottom w:val="single" w:sz="4" w:space="0" w:color="auto"/>
              <w:right w:val="single" w:sz="4" w:space="0" w:color="auto"/>
            </w:tcBorders>
            <w:vAlign w:val="center"/>
            <w:tcPrChange w:id="2249"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70F218AC" w14:textId="107EDD43" w:rsidR="00186DA9" w:rsidRPr="00186DA9" w:rsidDel="00597601" w:rsidRDefault="00186DA9" w:rsidP="00186DA9">
            <w:pPr>
              <w:widowControl/>
              <w:spacing w:after="0"/>
              <w:jc w:val="left"/>
              <w:rPr>
                <w:del w:id="2250" w:author="Sam Dent" w:date="2026-09-03T11:07:00Z" w16du:dateUtc="2026-09-03T10:07:00Z"/>
                <w:rFonts w:ascii="Aptos Narrow" w:hAnsi="Aptos Narrow"/>
                <w:color w:val="000000"/>
                <w:sz w:val="18"/>
                <w:szCs w:val="18"/>
              </w:rPr>
            </w:pPr>
            <w:del w:id="2251" w:author="Sam Dent" w:date="2026-06-05T05:51:00Z" w16du:dateUtc="2026-06-05T09:51:00Z">
              <w:r w:rsidRPr="00186DA9" w:rsidDel="00EF7E91">
                <w:rPr>
                  <w:rFonts w:ascii="Aptos Narrow" w:hAnsi="Aptos Narrow"/>
                  <w:color w:val="000000"/>
                  <w:sz w:val="18"/>
                  <w:szCs w:val="18"/>
                </w:rPr>
                <w:delText>CI-MSC-COMP-V04-260101</w:delText>
              </w:r>
            </w:del>
          </w:p>
        </w:tc>
        <w:tc>
          <w:tcPr>
            <w:tcW w:w="947" w:type="dxa"/>
            <w:tcBorders>
              <w:top w:val="nil"/>
              <w:left w:val="nil"/>
              <w:bottom w:val="single" w:sz="4" w:space="0" w:color="auto"/>
              <w:right w:val="single" w:sz="4" w:space="0" w:color="auto"/>
            </w:tcBorders>
            <w:vAlign w:val="center"/>
            <w:tcPrChange w:id="2252"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12A9704E" w14:textId="4844BFCC" w:rsidR="00186DA9" w:rsidRPr="00186DA9" w:rsidDel="00597601" w:rsidRDefault="00186DA9" w:rsidP="00186DA9">
            <w:pPr>
              <w:widowControl/>
              <w:spacing w:after="0"/>
              <w:jc w:val="center"/>
              <w:rPr>
                <w:del w:id="2253" w:author="Sam Dent" w:date="2026-09-03T11:07:00Z" w16du:dateUtc="2026-09-03T10:07:00Z"/>
                <w:rFonts w:ascii="Aptos Narrow" w:hAnsi="Aptos Narrow"/>
                <w:color w:val="000000"/>
                <w:sz w:val="18"/>
                <w:szCs w:val="18"/>
              </w:rPr>
            </w:pPr>
            <w:del w:id="2254"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255"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09461085" w14:textId="487EEC87" w:rsidR="00186DA9" w:rsidRPr="00186DA9" w:rsidDel="00597601" w:rsidRDefault="00186DA9" w:rsidP="00186DA9">
            <w:pPr>
              <w:widowControl/>
              <w:spacing w:after="0"/>
              <w:jc w:val="left"/>
              <w:rPr>
                <w:del w:id="2256" w:author="Sam Dent" w:date="2026-09-03T11:07:00Z" w16du:dateUtc="2026-09-03T10:07:00Z"/>
                <w:rFonts w:cs="Calibri"/>
                <w:color w:val="000000"/>
                <w:sz w:val="18"/>
                <w:szCs w:val="18"/>
              </w:rPr>
            </w:pPr>
            <w:del w:id="2257" w:author="Sam Dent" w:date="2026-06-05T05:51:00Z" w16du:dateUtc="2026-06-05T09:51:00Z">
              <w:r w:rsidRPr="00186DA9" w:rsidDel="00EF7E91">
                <w:rPr>
                  <w:rFonts w:cs="Calibri"/>
                  <w:color w:val="000000"/>
                  <w:sz w:val="18"/>
                  <w:szCs w:val="18"/>
                </w:rPr>
                <w:delText>Addition of language on possible ENERGY STAR retirement.  Update to ENERGY STAR specification Version 9.0 and resultant default savings.</w:delText>
              </w:r>
            </w:del>
          </w:p>
        </w:tc>
        <w:tc>
          <w:tcPr>
            <w:tcW w:w="1078" w:type="dxa"/>
            <w:tcBorders>
              <w:top w:val="nil"/>
              <w:left w:val="nil"/>
              <w:bottom w:val="single" w:sz="4" w:space="0" w:color="auto"/>
              <w:right w:val="single" w:sz="4" w:space="0" w:color="auto"/>
            </w:tcBorders>
            <w:vAlign w:val="center"/>
            <w:tcPrChange w:id="2258"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5FF469EC" w14:textId="24892360" w:rsidR="00186DA9" w:rsidRPr="00186DA9" w:rsidDel="00597601" w:rsidRDefault="00164DDC" w:rsidP="00186DA9">
            <w:pPr>
              <w:widowControl/>
              <w:spacing w:after="0"/>
              <w:jc w:val="left"/>
              <w:rPr>
                <w:del w:id="2259" w:author="Sam Dent" w:date="2026-09-03T11:07:00Z" w16du:dateUtc="2026-09-03T10:07:00Z"/>
                <w:rFonts w:ascii="Aptos Narrow" w:hAnsi="Aptos Narrow"/>
                <w:color w:val="000000"/>
                <w:sz w:val="18"/>
                <w:szCs w:val="18"/>
              </w:rPr>
            </w:pPr>
            <w:del w:id="2260"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65DC8EE0" w14:textId="7EEFCC53" w:rsidTr="001E01A7">
        <w:tblPrEx>
          <w:tblW w:w="14373" w:type="dxa"/>
          <w:tblInd w:w="-455" w:type="dxa"/>
          <w:tblPrExChange w:id="2261" w:author="Sam Dent" w:date="2026-09-01T10:43:00Z" w16du:dateUtc="2026-09-01T09:43:00Z">
            <w:tblPrEx>
              <w:tblW w:w="14373" w:type="dxa"/>
              <w:tblInd w:w="-455" w:type="dxa"/>
            </w:tblPrEx>
          </w:tblPrExChange>
        </w:tblPrEx>
        <w:trPr>
          <w:trHeight w:val="480"/>
          <w:del w:id="2262" w:author="Sam Dent" w:date="2026-09-03T11:07:00Z"/>
          <w:trPrChange w:id="2263"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2264"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475855BE" w14:textId="77777777" w:rsidR="00186DA9" w:rsidRPr="00186DA9" w:rsidDel="00597601" w:rsidRDefault="00186DA9" w:rsidP="00186DA9">
            <w:pPr>
              <w:widowControl/>
              <w:spacing w:after="0"/>
              <w:jc w:val="left"/>
              <w:rPr>
                <w:del w:id="2265"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266"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22DE2747" w14:textId="77777777" w:rsidR="00186DA9" w:rsidRPr="00186DA9" w:rsidDel="00597601" w:rsidRDefault="00186DA9" w:rsidP="00186DA9">
            <w:pPr>
              <w:widowControl/>
              <w:spacing w:after="0"/>
              <w:jc w:val="left"/>
              <w:rPr>
                <w:del w:id="2267"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268"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3F958CAF" w14:textId="4D150B7A" w:rsidR="00186DA9" w:rsidRPr="00186DA9" w:rsidDel="00597601" w:rsidRDefault="00186DA9" w:rsidP="00186DA9">
            <w:pPr>
              <w:widowControl/>
              <w:spacing w:after="0"/>
              <w:jc w:val="left"/>
              <w:rPr>
                <w:del w:id="2269" w:author="Sam Dent" w:date="2026-09-03T11:07:00Z" w16du:dateUtc="2026-09-03T10:07:00Z"/>
                <w:rFonts w:ascii="Aptos Narrow" w:hAnsi="Aptos Narrow"/>
                <w:color w:val="000000"/>
                <w:sz w:val="18"/>
                <w:szCs w:val="18"/>
              </w:rPr>
            </w:pPr>
            <w:del w:id="2270" w:author="Sam Dent" w:date="2026-06-05T05:51:00Z" w16du:dateUtc="2026-06-05T09:51:00Z">
              <w:r w:rsidRPr="00186DA9" w:rsidDel="00EF7E91">
                <w:rPr>
                  <w:rFonts w:ascii="Aptos Narrow" w:hAnsi="Aptos Narrow"/>
                  <w:color w:val="000000"/>
                  <w:sz w:val="18"/>
                  <w:szCs w:val="18"/>
                </w:rPr>
                <w:delText>4.9.6 Advanced Power Strip – Tier 1 Commercial</w:delText>
              </w:r>
            </w:del>
          </w:p>
        </w:tc>
        <w:tc>
          <w:tcPr>
            <w:tcW w:w="2430" w:type="dxa"/>
            <w:tcBorders>
              <w:top w:val="nil"/>
              <w:left w:val="nil"/>
              <w:bottom w:val="single" w:sz="4" w:space="0" w:color="auto"/>
              <w:right w:val="single" w:sz="4" w:space="0" w:color="auto"/>
            </w:tcBorders>
            <w:vAlign w:val="center"/>
            <w:tcPrChange w:id="2271"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6742F0C3" w14:textId="2331EB1A" w:rsidR="00186DA9" w:rsidRPr="00186DA9" w:rsidDel="00597601" w:rsidRDefault="00186DA9" w:rsidP="00186DA9">
            <w:pPr>
              <w:widowControl/>
              <w:spacing w:after="0"/>
              <w:jc w:val="left"/>
              <w:rPr>
                <w:del w:id="2272" w:author="Sam Dent" w:date="2026-09-03T11:07:00Z" w16du:dateUtc="2026-09-03T10:07:00Z"/>
                <w:rFonts w:ascii="Aptos Narrow" w:hAnsi="Aptos Narrow"/>
                <w:color w:val="000000"/>
                <w:sz w:val="18"/>
                <w:szCs w:val="18"/>
              </w:rPr>
            </w:pPr>
            <w:del w:id="2273" w:author="Sam Dent" w:date="2026-06-05T05:51:00Z" w16du:dateUtc="2026-06-05T09:51:00Z">
              <w:r w:rsidRPr="00186DA9" w:rsidDel="00EF7E91">
                <w:rPr>
                  <w:rFonts w:ascii="Aptos Narrow" w:hAnsi="Aptos Narrow"/>
                  <w:color w:val="000000"/>
                  <w:sz w:val="18"/>
                  <w:szCs w:val="18"/>
                </w:rPr>
                <w:delText>CI-MSC-APSC-V06-260101</w:delText>
              </w:r>
            </w:del>
          </w:p>
        </w:tc>
        <w:tc>
          <w:tcPr>
            <w:tcW w:w="947" w:type="dxa"/>
            <w:tcBorders>
              <w:top w:val="nil"/>
              <w:left w:val="nil"/>
              <w:bottom w:val="single" w:sz="4" w:space="0" w:color="auto"/>
              <w:right w:val="single" w:sz="4" w:space="0" w:color="auto"/>
            </w:tcBorders>
            <w:vAlign w:val="center"/>
            <w:tcPrChange w:id="2274"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0E1B44DB" w14:textId="2EFFB790" w:rsidR="00186DA9" w:rsidRPr="00186DA9" w:rsidDel="00597601" w:rsidRDefault="00186DA9" w:rsidP="00186DA9">
            <w:pPr>
              <w:widowControl/>
              <w:spacing w:after="0"/>
              <w:jc w:val="center"/>
              <w:rPr>
                <w:del w:id="2275" w:author="Sam Dent" w:date="2026-09-03T11:07:00Z" w16du:dateUtc="2026-09-03T10:07:00Z"/>
                <w:rFonts w:ascii="Aptos Narrow" w:hAnsi="Aptos Narrow"/>
                <w:color w:val="000000"/>
                <w:sz w:val="18"/>
                <w:szCs w:val="18"/>
              </w:rPr>
            </w:pPr>
            <w:del w:id="2276"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277"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472D3B22" w14:textId="268DF514" w:rsidR="00186DA9" w:rsidRPr="00186DA9" w:rsidDel="00597601" w:rsidRDefault="00186DA9" w:rsidP="00186DA9">
            <w:pPr>
              <w:widowControl/>
              <w:spacing w:after="0"/>
              <w:jc w:val="left"/>
              <w:rPr>
                <w:del w:id="2278" w:author="Sam Dent" w:date="2026-09-03T11:07:00Z" w16du:dateUtc="2026-09-03T10:07:00Z"/>
                <w:rFonts w:ascii="Aptos Narrow" w:hAnsi="Aptos Narrow"/>
                <w:color w:val="000000"/>
                <w:sz w:val="18"/>
                <w:szCs w:val="18"/>
              </w:rPr>
            </w:pPr>
            <w:del w:id="2279" w:author="Sam Dent" w:date="2026-06-05T05:51:00Z" w16du:dateUtc="2026-06-05T09:51:00Z">
              <w:r w:rsidRPr="00186DA9" w:rsidDel="00EF7E91">
                <w:rPr>
                  <w:rFonts w:ascii="Aptos Narrow" w:hAnsi="Aptos Narrow"/>
                  <w:color w:val="000000"/>
                  <w:sz w:val="18"/>
                  <w:szCs w:val="18"/>
                </w:rPr>
                <w:delText>Added clarification that midstream should use same ISR as kit programs. Update to assumption of office open hours</w:delText>
              </w:r>
            </w:del>
          </w:p>
        </w:tc>
        <w:tc>
          <w:tcPr>
            <w:tcW w:w="1078" w:type="dxa"/>
            <w:tcBorders>
              <w:top w:val="nil"/>
              <w:left w:val="nil"/>
              <w:bottom w:val="single" w:sz="4" w:space="0" w:color="auto"/>
              <w:right w:val="single" w:sz="4" w:space="0" w:color="auto"/>
            </w:tcBorders>
            <w:vAlign w:val="center"/>
            <w:tcPrChange w:id="2280"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2D425C52" w14:textId="3C1EEDA5" w:rsidR="00186DA9" w:rsidRPr="00186DA9" w:rsidDel="00597601" w:rsidRDefault="00186DA9" w:rsidP="00186DA9">
            <w:pPr>
              <w:widowControl/>
              <w:spacing w:after="0"/>
              <w:jc w:val="left"/>
              <w:rPr>
                <w:del w:id="2281" w:author="Sam Dent" w:date="2026-09-03T11:07:00Z" w16du:dateUtc="2026-09-03T10:07:00Z"/>
                <w:rFonts w:ascii="Aptos Narrow" w:hAnsi="Aptos Narrow"/>
                <w:color w:val="000000"/>
                <w:sz w:val="18"/>
                <w:szCs w:val="18"/>
              </w:rPr>
            </w:pPr>
            <w:del w:id="2282" w:author="Sam Dent" w:date="2026-09-01T10:43:00Z" w16du:dateUtc="2026-09-01T09:43:00Z">
              <w:r w:rsidRPr="00186DA9" w:rsidDel="001E01A7">
                <w:rPr>
                  <w:rFonts w:ascii="Aptos Narrow" w:hAnsi="Aptos Narrow"/>
                  <w:color w:val="000000"/>
                  <w:sz w:val="18"/>
                  <w:szCs w:val="18"/>
                </w:rPr>
                <w:delText>Decrease</w:delText>
              </w:r>
            </w:del>
          </w:p>
        </w:tc>
      </w:tr>
      <w:tr w:rsidR="00770CE6" w:rsidRPr="00186DA9" w:rsidDel="00597601" w14:paraId="149546FB" w14:textId="76E849CF" w:rsidTr="001E01A7">
        <w:tblPrEx>
          <w:tblW w:w="14373" w:type="dxa"/>
          <w:tblInd w:w="-455" w:type="dxa"/>
          <w:tblPrExChange w:id="2283" w:author="Sam Dent" w:date="2026-09-01T10:43:00Z" w16du:dateUtc="2026-09-01T09:43:00Z">
            <w:tblPrEx>
              <w:tblW w:w="14373" w:type="dxa"/>
              <w:tblInd w:w="-455" w:type="dxa"/>
            </w:tblPrEx>
          </w:tblPrExChange>
        </w:tblPrEx>
        <w:trPr>
          <w:trHeight w:val="240"/>
          <w:del w:id="2284" w:author="Sam Dent" w:date="2026-09-03T11:07:00Z"/>
          <w:trPrChange w:id="2285"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2286"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59622674" w14:textId="77777777" w:rsidR="00186DA9" w:rsidRPr="00186DA9" w:rsidDel="00597601" w:rsidRDefault="00186DA9" w:rsidP="00186DA9">
            <w:pPr>
              <w:widowControl/>
              <w:spacing w:after="0"/>
              <w:jc w:val="left"/>
              <w:rPr>
                <w:del w:id="2287"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288"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256A0C61" w14:textId="77777777" w:rsidR="00186DA9" w:rsidRPr="00186DA9" w:rsidDel="00597601" w:rsidRDefault="00186DA9" w:rsidP="00186DA9">
            <w:pPr>
              <w:widowControl/>
              <w:spacing w:after="0"/>
              <w:jc w:val="left"/>
              <w:rPr>
                <w:del w:id="2289"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290"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7069AFB7" w14:textId="53AE3DAD" w:rsidR="00186DA9" w:rsidRPr="00186DA9" w:rsidDel="00597601" w:rsidRDefault="00186DA9" w:rsidP="00186DA9">
            <w:pPr>
              <w:widowControl/>
              <w:spacing w:after="0"/>
              <w:jc w:val="left"/>
              <w:rPr>
                <w:del w:id="2291" w:author="Sam Dent" w:date="2026-09-03T11:07:00Z" w16du:dateUtc="2026-09-03T10:07:00Z"/>
                <w:rFonts w:ascii="Aptos Narrow" w:hAnsi="Aptos Narrow"/>
                <w:color w:val="000000"/>
                <w:sz w:val="18"/>
                <w:szCs w:val="18"/>
              </w:rPr>
            </w:pPr>
            <w:del w:id="2292" w:author="Sam Dent" w:date="2026-06-05T05:51:00Z" w16du:dateUtc="2026-06-05T09:51:00Z">
              <w:r w:rsidRPr="00186DA9" w:rsidDel="00EF7E91">
                <w:rPr>
                  <w:rFonts w:ascii="Aptos Narrow" w:hAnsi="Aptos Narrow"/>
                  <w:color w:val="000000"/>
                  <w:sz w:val="18"/>
                  <w:szCs w:val="18"/>
                </w:rPr>
                <w:delText>4.9.7 High Efficiency Transformer</w:delText>
              </w:r>
            </w:del>
          </w:p>
        </w:tc>
        <w:tc>
          <w:tcPr>
            <w:tcW w:w="2430" w:type="dxa"/>
            <w:tcBorders>
              <w:top w:val="nil"/>
              <w:left w:val="nil"/>
              <w:bottom w:val="single" w:sz="4" w:space="0" w:color="auto"/>
              <w:right w:val="single" w:sz="4" w:space="0" w:color="auto"/>
            </w:tcBorders>
            <w:vAlign w:val="center"/>
            <w:tcPrChange w:id="2293"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2186EE74" w14:textId="7D983821" w:rsidR="00186DA9" w:rsidRPr="00186DA9" w:rsidDel="00597601" w:rsidRDefault="00186DA9" w:rsidP="00186DA9">
            <w:pPr>
              <w:widowControl/>
              <w:spacing w:after="0"/>
              <w:jc w:val="left"/>
              <w:rPr>
                <w:del w:id="2294" w:author="Sam Dent" w:date="2026-09-03T11:07:00Z" w16du:dateUtc="2026-09-03T10:07:00Z"/>
                <w:rFonts w:ascii="Aptos Narrow" w:hAnsi="Aptos Narrow"/>
                <w:color w:val="000000"/>
                <w:sz w:val="18"/>
                <w:szCs w:val="18"/>
              </w:rPr>
            </w:pPr>
            <w:del w:id="2295" w:author="Sam Dent" w:date="2026-06-05T05:51:00Z" w16du:dateUtc="2026-06-05T09:51:00Z">
              <w:r w:rsidRPr="00186DA9" w:rsidDel="00EF7E91">
                <w:rPr>
                  <w:rFonts w:ascii="Aptos Narrow" w:hAnsi="Aptos Narrow"/>
                  <w:color w:val="000000"/>
                  <w:sz w:val="18"/>
                  <w:szCs w:val="18"/>
                </w:rPr>
                <w:delText>CI-MSC-TRNS-V04-260101</w:delText>
              </w:r>
            </w:del>
          </w:p>
        </w:tc>
        <w:tc>
          <w:tcPr>
            <w:tcW w:w="947" w:type="dxa"/>
            <w:tcBorders>
              <w:top w:val="nil"/>
              <w:left w:val="nil"/>
              <w:bottom w:val="single" w:sz="4" w:space="0" w:color="auto"/>
              <w:right w:val="single" w:sz="4" w:space="0" w:color="auto"/>
            </w:tcBorders>
            <w:vAlign w:val="center"/>
            <w:tcPrChange w:id="2296"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50768C11" w14:textId="593266A2" w:rsidR="00186DA9" w:rsidRPr="00186DA9" w:rsidDel="00597601" w:rsidRDefault="00186DA9" w:rsidP="00186DA9">
            <w:pPr>
              <w:widowControl/>
              <w:spacing w:after="0"/>
              <w:jc w:val="center"/>
              <w:rPr>
                <w:del w:id="2297" w:author="Sam Dent" w:date="2026-09-03T11:07:00Z" w16du:dateUtc="2026-09-03T10:07:00Z"/>
                <w:rFonts w:ascii="Aptos Narrow" w:hAnsi="Aptos Narrow"/>
                <w:color w:val="000000"/>
                <w:sz w:val="18"/>
                <w:szCs w:val="18"/>
              </w:rPr>
            </w:pPr>
            <w:del w:id="2298"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299"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6EE83D4B" w14:textId="3B6628A7" w:rsidR="00186DA9" w:rsidRPr="00186DA9" w:rsidDel="00597601" w:rsidRDefault="00186DA9" w:rsidP="00186DA9">
            <w:pPr>
              <w:widowControl/>
              <w:spacing w:after="0"/>
              <w:jc w:val="left"/>
              <w:rPr>
                <w:del w:id="2300" w:author="Sam Dent" w:date="2026-09-03T11:07:00Z" w16du:dateUtc="2026-09-03T10:07:00Z"/>
                <w:rFonts w:ascii="Aptos Narrow" w:hAnsi="Aptos Narrow"/>
                <w:color w:val="000000"/>
                <w:sz w:val="18"/>
                <w:szCs w:val="18"/>
              </w:rPr>
            </w:pPr>
            <w:del w:id="2301" w:author="Sam Dent" w:date="2026-06-05T05:51:00Z" w16du:dateUtc="2026-06-05T09:51:00Z">
              <w:r w:rsidRPr="00186DA9" w:rsidDel="00EF7E91">
                <w:rPr>
                  <w:rFonts w:ascii="Aptos Narrow" w:hAnsi="Aptos Narrow"/>
                  <w:color w:val="000000"/>
                  <w:sz w:val="18"/>
                  <w:szCs w:val="18"/>
                </w:rPr>
                <w:delText>Updated load factor and source</w:delText>
              </w:r>
            </w:del>
          </w:p>
        </w:tc>
        <w:tc>
          <w:tcPr>
            <w:tcW w:w="1078" w:type="dxa"/>
            <w:tcBorders>
              <w:top w:val="nil"/>
              <w:left w:val="nil"/>
              <w:bottom w:val="single" w:sz="4" w:space="0" w:color="auto"/>
              <w:right w:val="single" w:sz="4" w:space="0" w:color="auto"/>
            </w:tcBorders>
            <w:vAlign w:val="center"/>
            <w:tcPrChange w:id="2302"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5E844D45" w14:textId="098FAFA2" w:rsidR="00186DA9" w:rsidRPr="00186DA9" w:rsidDel="00597601" w:rsidRDefault="00186DA9" w:rsidP="00186DA9">
            <w:pPr>
              <w:widowControl/>
              <w:spacing w:after="0"/>
              <w:jc w:val="left"/>
              <w:rPr>
                <w:del w:id="2303" w:author="Sam Dent" w:date="2026-09-03T11:07:00Z" w16du:dateUtc="2026-09-03T10:07:00Z"/>
                <w:rFonts w:ascii="Aptos Narrow" w:hAnsi="Aptos Narrow"/>
                <w:color w:val="000000"/>
                <w:sz w:val="18"/>
                <w:szCs w:val="18"/>
              </w:rPr>
            </w:pPr>
            <w:del w:id="2304" w:author="Sam Dent" w:date="2026-09-01T10:43:00Z" w16du:dateUtc="2026-09-01T09:43:00Z">
              <w:r w:rsidRPr="00186DA9" w:rsidDel="001E01A7">
                <w:rPr>
                  <w:rFonts w:ascii="Aptos Narrow" w:hAnsi="Aptos Narrow"/>
                  <w:color w:val="000000"/>
                  <w:sz w:val="18"/>
                  <w:szCs w:val="18"/>
                </w:rPr>
                <w:delText>Decrease</w:delText>
              </w:r>
            </w:del>
          </w:p>
        </w:tc>
      </w:tr>
      <w:tr w:rsidR="00770CE6" w:rsidRPr="00186DA9" w:rsidDel="00597601" w14:paraId="2E36FCAC" w14:textId="3BB68698" w:rsidTr="001E01A7">
        <w:tblPrEx>
          <w:tblW w:w="14373" w:type="dxa"/>
          <w:tblInd w:w="-455" w:type="dxa"/>
          <w:tblPrExChange w:id="2305" w:author="Sam Dent" w:date="2026-09-01T10:43:00Z" w16du:dateUtc="2026-09-01T09:43:00Z">
            <w:tblPrEx>
              <w:tblW w:w="14373" w:type="dxa"/>
              <w:tblInd w:w="-455" w:type="dxa"/>
            </w:tblPrEx>
          </w:tblPrExChange>
        </w:tblPrEx>
        <w:trPr>
          <w:trHeight w:val="480"/>
          <w:del w:id="2306" w:author="Sam Dent" w:date="2026-09-03T11:07:00Z"/>
          <w:trPrChange w:id="2307"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2308"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3DD0C8C6" w14:textId="77777777" w:rsidR="00186DA9" w:rsidRPr="00186DA9" w:rsidDel="00597601" w:rsidRDefault="00186DA9" w:rsidP="00186DA9">
            <w:pPr>
              <w:widowControl/>
              <w:spacing w:after="0"/>
              <w:jc w:val="left"/>
              <w:rPr>
                <w:del w:id="2309"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310"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0DB3399C" w14:textId="77777777" w:rsidR="00186DA9" w:rsidRPr="00186DA9" w:rsidDel="00597601" w:rsidRDefault="00186DA9" w:rsidP="00186DA9">
            <w:pPr>
              <w:widowControl/>
              <w:spacing w:after="0"/>
              <w:jc w:val="left"/>
              <w:rPr>
                <w:del w:id="2311"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312"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2FB5DBCE" w14:textId="352C1915" w:rsidR="00186DA9" w:rsidRPr="00186DA9" w:rsidDel="00597601" w:rsidRDefault="00186DA9" w:rsidP="00186DA9">
            <w:pPr>
              <w:widowControl/>
              <w:spacing w:after="0"/>
              <w:jc w:val="left"/>
              <w:rPr>
                <w:del w:id="2313" w:author="Sam Dent" w:date="2026-09-03T11:07:00Z" w16du:dateUtc="2026-09-03T10:07:00Z"/>
                <w:rFonts w:ascii="Aptos Narrow" w:hAnsi="Aptos Narrow"/>
                <w:color w:val="000000"/>
                <w:sz w:val="18"/>
                <w:szCs w:val="18"/>
              </w:rPr>
            </w:pPr>
            <w:del w:id="2314" w:author="Sam Dent" w:date="2026-06-05T05:51:00Z" w16du:dateUtc="2026-06-05T09:51:00Z">
              <w:r w:rsidRPr="00186DA9" w:rsidDel="00EF7E91">
                <w:rPr>
                  <w:rFonts w:ascii="Aptos Narrow" w:hAnsi="Aptos Narrow"/>
                  <w:color w:val="000000"/>
                  <w:sz w:val="18"/>
                  <w:szCs w:val="18"/>
                </w:rPr>
                <w:delText>4.9.15 ENERGY STAR Low Wattage Uninterruptible Power Supply</w:delText>
              </w:r>
            </w:del>
          </w:p>
        </w:tc>
        <w:tc>
          <w:tcPr>
            <w:tcW w:w="2430" w:type="dxa"/>
            <w:tcBorders>
              <w:top w:val="nil"/>
              <w:left w:val="nil"/>
              <w:bottom w:val="single" w:sz="4" w:space="0" w:color="auto"/>
              <w:right w:val="single" w:sz="4" w:space="0" w:color="auto"/>
            </w:tcBorders>
            <w:vAlign w:val="center"/>
            <w:tcPrChange w:id="2315"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6EBE4846" w14:textId="6E25A4B1" w:rsidR="00186DA9" w:rsidRPr="00186DA9" w:rsidDel="00597601" w:rsidRDefault="00186DA9" w:rsidP="00186DA9">
            <w:pPr>
              <w:widowControl/>
              <w:spacing w:after="0"/>
              <w:jc w:val="left"/>
              <w:rPr>
                <w:del w:id="2316" w:author="Sam Dent" w:date="2026-09-03T11:07:00Z" w16du:dateUtc="2026-09-03T10:07:00Z"/>
                <w:rFonts w:ascii="Aptos Narrow" w:hAnsi="Aptos Narrow"/>
                <w:color w:val="000000"/>
                <w:sz w:val="18"/>
                <w:szCs w:val="18"/>
              </w:rPr>
            </w:pPr>
            <w:del w:id="2317" w:author="Sam Dent" w:date="2026-06-05T05:51:00Z" w16du:dateUtc="2026-06-05T09:51:00Z">
              <w:r w:rsidRPr="00186DA9" w:rsidDel="00EF7E91">
                <w:rPr>
                  <w:rFonts w:ascii="Aptos Narrow" w:hAnsi="Aptos Narrow"/>
                  <w:color w:val="000000"/>
                  <w:sz w:val="18"/>
                  <w:szCs w:val="18"/>
                </w:rPr>
                <w:delText>CI-MSC-UPSE-V05-260101</w:delText>
              </w:r>
            </w:del>
          </w:p>
        </w:tc>
        <w:tc>
          <w:tcPr>
            <w:tcW w:w="947" w:type="dxa"/>
            <w:tcBorders>
              <w:top w:val="nil"/>
              <w:left w:val="nil"/>
              <w:bottom w:val="single" w:sz="4" w:space="0" w:color="auto"/>
              <w:right w:val="single" w:sz="4" w:space="0" w:color="auto"/>
            </w:tcBorders>
            <w:vAlign w:val="center"/>
            <w:tcPrChange w:id="2318"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14E7887D" w14:textId="1612E69C" w:rsidR="00186DA9" w:rsidRPr="00186DA9" w:rsidDel="00597601" w:rsidRDefault="00186DA9" w:rsidP="00186DA9">
            <w:pPr>
              <w:widowControl/>
              <w:spacing w:after="0"/>
              <w:jc w:val="center"/>
              <w:rPr>
                <w:del w:id="2319" w:author="Sam Dent" w:date="2026-09-03T11:07:00Z" w16du:dateUtc="2026-09-03T10:07:00Z"/>
                <w:rFonts w:ascii="Aptos Narrow" w:hAnsi="Aptos Narrow"/>
                <w:color w:val="000000"/>
                <w:sz w:val="18"/>
                <w:szCs w:val="18"/>
              </w:rPr>
            </w:pPr>
            <w:del w:id="2320"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321"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16BDBFC" w14:textId="5E810112" w:rsidR="00186DA9" w:rsidRPr="00186DA9" w:rsidDel="00597601" w:rsidRDefault="00186DA9" w:rsidP="00186DA9">
            <w:pPr>
              <w:widowControl/>
              <w:spacing w:after="0"/>
              <w:jc w:val="left"/>
              <w:rPr>
                <w:del w:id="2322" w:author="Sam Dent" w:date="2026-09-03T11:07:00Z" w16du:dateUtc="2026-09-03T10:07:00Z"/>
                <w:rFonts w:ascii="Aptos Narrow" w:hAnsi="Aptos Narrow"/>
                <w:color w:val="000000"/>
                <w:sz w:val="18"/>
                <w:szCs w:val="18"/>
              </w:rPr>
            </w:pPr>
            <w:del w:id="2323" w:author="Sam Dent" w:date="2026-06-05T05:51:00Z" w16du:dateUtc="2026-06-05T09:51:00Z">
              <w:r w:rsidRPr="00186DA9" w:rsidDel="00EF7E91">
                <w:rPr>
                  <w:rFonts w:ascii="Aptos Narrow" w:hAnsi="Aptos Narrow"/>
                  <w:color w:val="000000"/>
                  <w:sz w:val="18"/>
                  <w:szCs w:val="18"/>
                </w:rPr>
                <w:delText>Addition of language on possible ENERGY STAR retirement.</w:delText>
              </w:r>
            </w:del>
          </w:p>
        </w:tc>
        <w:tc>
          <w:tcPr>
            <w:tcW w:w="1078" w:type="dxa"/>
            <w:tcBorders>
              <w:top w:val="nil"/>
              <w:left w:val="nil"/>
              <w:bottom w:val="single" w:sz="4" w:space="0" w:color="auto"/>
              <w:right w:val="single" w:sz="4" w:space="0" w:color="auto"/>
            </w:tcBorders>
            <w:vAlign w:val="center"/>
            <w:tcPrChange w:id="2324"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71E30B57" w14:textId="68518169" w:rsidR="00186DA9" w:rsidRPr="00186DA9" w:rsidDel="00597601" w:rsidRDefault="00186DA9" w:rsidP="00186DA9">
            <w:pPr>
              <w:widowControl/>
              <w:spacing w:after="0"/>
              <w:jc w:val="left"/>
              <w:rPr>
                <w:del w:id="2325" w:author="Sam Dent" w:date="2026-09-03T11:07:00Z" w16du:dateUtc="2026-09-03T10:07:00Z"/>
                <w:rFonts w:ascii="Aptos Narrow" w:hAnsi="Aptos Narrow"/>
                <w:color w:val="000000"/>
                <w:sz w:val="18"/>
                <w:szCs w:val="18"/>
              </w:rPr>
            </w:pPr>
            <w:del w:id="2326"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6F533848" w14:textId="1FB5947B" w:rsidTr="001E01A7">
        <w:tblPrEx>
          <w:tblW w:w="14373" w:type="dxa"/>
          <w:tblInd w:w="-455" w:type="dxa"/>
          <w:tblPrExChange w:id="2327" w:author="Sam Dent" w:date="2026-09-01T10:43:00Z" w16du:dateUtc="2026-09-01T09:43:00Z">
            <w:tblPrEx>
              <w:tblW w:w="14373" w:type="dxa"/>
              <w:tblInd w:w="-455" w:type="dxa"/>
            </w:tblPrEx>
          </w:tblPrExChange>
        </w:tblPrEx>
        <w:trPr>
          <w:trHeight w:val="240"/>
          <w:del w:id="2328" w:author="Sam Dent" w:date="2026-09-03T11:07:00Z"/>
          <w:trPrChange w:id="2329"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2330"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0E8813E6" w14:textId="77777777" w:rsidR="00186DA9" w:rsidRPr="00186DA9" w:rsidDel="00597601" w:rsidRDefault="00186DA9" w:rsidP="00186DA9">
            <w:pPr>
              <w:widowControl/>
              <w:spacing w:after="0"/>
              <w:jc w:val="left"/>
              <w:rPr>
                <w:del w:id="2331"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332"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157027FD" w14:textId="77777777" w:rsidR="00186DA9" w:rsidRPr="00186DA9" w:rsidDel="00597601" w:rsidRDefault="00186DA9" w:rsidP="00186DA9">
            <w:pPr>
              <w:widowControl/>
              <w:spacing w:after="0"/>
              <w:jc w:val="left"/>
              <w:rPr>
                <w:del w:id="2333"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334"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0ABAC8B0" w14:textId="72B59CBE" w:rsidR="00186DA9" w:rsidRPr="00186DA9" w:rsidDel="00597601" w:rsidRDefault="00186DA9" w:rsidP="00186DA9">
            <w:pPr>
              <w:widowControl/>
              <w:spacing w:after="0"/>
              <w:jc w:val="left"/>
              <w:rPr>
                <w:del w:id="2335" w:author="Sam Dent" w:date="2026-09-03T11:07:00Z" w16du:dateUtc="2026-09-03T10:07:00Z"/>
                <w:rFonts w:ascii="Aptos Narrow" w:hAnsi="Aptos Narrow"/>
                <w:color w:val="000000"/>
                <w:sz w:val="18"/>
                <w:szCs w:val="18"/>
              </w:rPr>
            </w:pPr>
            <w:del w:id="2336" w:author="Sam Dent" w:date="2026-06-05T05:51:00Z" w16du:dateUtc="2026-06-05T09:51:00Z">
              <w:r w:rsidRPr="00186DA9" w:rsidDel="00EF7E91">
                <w:rPr>
                  <w:rFonts w:ascii="Aptos Narrow" w:hAnsi="Aptos Narrow"/>
                  <w:color w:val="000000"/>
                  <w:sz w:val="18"/>
                  <w:szCs w:val="18"/>
                </w:rPr>
                <w:delText>4.9.25 Virtual AMI Driven Commissioning (VCx)</w:delText>
              </w:r>
            </w:del>
          </w:p>
        </w:tc>
        <w:tc>
          <w:tcPr>
            <w:tcW w:w="2430" w:type="dxa"/>
            <w:tcBorders>
              <w:top w:val="nil"/>
              <w:left w:val="nil"/>
              <w:bottom w:val="single" w:sz="4" w:space="0" w:color="auto"/>
              <w:right w:val="single" w:sz="4" w:space="0" w:color="auto"/>
            </w:tcBorders>
            <w:vAlign w:val="center"/>
            <w:tcPrChange w:id="2337"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3AB1CF1F" w14:textId="7A67946A" w:rsidR="00186DA9" w:rsidRPr="00186DA9" w:rsidDel="00597601" w:rsidRDefault="00186DA9" w:rsidP="00186DA9">
            <w:pPr>
              <w:widowControl/>
              <w:spacing w:after="0"/>
              <w:jc w:val="left"/>
              <w:rPr>
                <w:del w:id="2338" w:author="Sam Dent" w:date="2026-09-03T11:07:00Z" w16du:dateUtc="2026-09-03T10:07:00Z"/>
                <w:rFonts w:ascii="Aptos Narrow" w:hAnsi="Aptos Narrow"/>
                <w:color w:val="000000"/>
                <w:sz w:val="18"/>
                <w:szCs w:val="18"/>
              </w:rPr>
            </w:pPr>
            <w:del w:id="2339" w:author="Sam Dent" w:date="2026-06-05T05:51:00Z" w16du:dateUtc="2026-06-05T09:51:00Z">
              <w:r w:rsidRPr="00186DA9" w:rsidDel="00EF7E91">
                <w:rPr>
                  <w:rFonts w:ascii="Aptos Narrow" w:hAnsi="Aptos Narrow"/>
                  <w:color w:val="000000"/>
                  <w:sz w:val="18"/>
                  <w:szCs w:val="18"/>
                </w:rPr>
                <w:delText>CI-MSC-VCx-V01-260101</w:delText>
              </w:r>
            </w:del>
          </w:p>
        </w:tc>
        <w:tc>
          <w:tcPr>
            <w:tcW w:w="947" w:type="dxa"/>
            <w:tcBorders>
              <w:top w:val="nil"/>
              <w:left w:val="nil"/>
              <w:bottom w:val="single" w:sz="4" w:space="0" w:color="auto"/>
              <w:right w:val="single" w:sz="4" w:space="0" w:color="auto"/>
            </w:tcBorders>
            <w:vAlign w:val="center"/>
            <w:tcPrChange w:id="2340"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5263A12B" w14:textId="410BBD3D" w:rsidR="00186DA9" w:rsidRPr="00186DA9" w:rsidDel="00597601" w:rsidRDefault="00186DA9" w:rsidP="00186DA9">
            <w:pPr>
              <w:widowControl/>
              <w:spacing w:after="0"/>
              <w:jc w:val="center"/>
              <w:rPr>
                <w:del w:id="2341" w:author="Sam Dent" w:date="2026-09-03T11:07:00Z" w16du:dateUtc="2026-09-03T10:07:00Z"/>
                <w:rFonts w:ascii="Aptos Narrow" w:hAnsi="Aptos Narrow"/>
                <w:color w:val="000000"/>
                <w:sz w:val="18"/>
                <w:szCs w:val="18"/>
              </w:rPr>
            </w:pPr>
            <w:del w:id="2342" w:author="Sam Dent" w:date="2026-06-05T05:51:00Z" w16du:dateUtc="2026-06-05T09:51:00Z">
              <w:r w:rsidRPr="00186DA9" w:rsidDel="00EF7E91">
                <w:rPr>
                  <w:rFonts w:ascii="Aptos Narrow" w:hAnsi="Aptos Narrow"/>
                  <w:color w:val="000000"/>
                  <w:sz w:val="18"/>
                  <w:szCs w:val="18"/>
                </w:rPr>
                <w:delText>New</w:delText>
              </w:r>
            </w:del>
          </w:p>
        </w:tc>
        <w:tc>
          <w:tcPr>
            <w:tcW w:w="4968" w:type="dxa"/>
            <w:tcBorders>
              <w:top w:val="nil"/>
              <w:left w:val="nil"/>
              <w:bottom w:val="single" w:sz="4" w:space="0" w:color="auto"/>
              <w:right w:val="single" w:sz="4" w:space="0" w:color="auto"/>
            </w:tcBorders>
            <w:vAlign w:val="center"/>
            <w:tcPrChange w:id="2343"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532ABE58" w14:textId="77CAFAFD" w:rsidR="00186DA9" w:rsidRPr="00186DA9" w:rsidDel="00597601" w:rsidRDefault="00186DA9" w:rsidP="00186DA9">
            <w:pPr>
              <w:widowControl/>
              <w:spacing w:after="0"/>
              <w:jc w:val="left"/>
              <w:rPr>
                <w:del w:id="2344" w:author="Sam Dent" w:date="2026-09-03T11:07:00Z" w16du:dateUtc="2026-09-03T10:07:00Z"/>
                <w:rFonts w:ascii="Aptos Narrow" w:hAnsi="Aptos Narrow"/>
                <w:color w:val="000000"/>
                <w:sz w:val="18"/>
                <w:szCs w:val="18"/>
              </w:rPr>
            </w:pPr>
            <w:del w:id="2345" w:author="Sam Dent" w:date="2026-06-05T05:51:00Z" w16du:dateUtc="2026-06-05T09:51:00Z">
              <w:r w:rsidRPr="00186DA9" w:rsidDel="00EF7E91">
                <w:rPr>
                  <w:rFonts w:ascii="Aptos Narrow" w:hAnsi="Aptos Narrow"/>
                  <w:color w:val="000000"/>
                  <w:sz w:val="18"/>
                  <w:szCs w:val="18"/>
                </w:rPr>
                <w:delText>New measure</w:delText>
              </w:r>
            </w:del>
          </w:p>
        </w:tc>
        <w:tc>
          <w:tcPr>
            <w:tcW w:w="1078" w:type="dxa"/>
            <w:tcBorders>
              <w:top w:val="nil"/>
              <w:left w:val="nil"/>
              <w:bottom w:val="single" w:sz="4" w:space="0" w:color="auto"/>
              <w:right w:val="single" w:sz="4" w:space="0" w:color="auto"/>
            </w:tcBorders>
            <w:vAlign w:val="center"/>
            <w:tcPrChange w:id="2346"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29D51A00" w14:textId="19DE95C1" w:rsidR="00186DA9" w:rsidRPr="00186DA9" w:rsidDel="00597601" w:rsidRDefault="00186DA9" w:rsidP="00186DA9">
            <w:pPr>
              <w:widowControl/>
              <w:spacing w:after="0"/>
              <w:jc w:val="left"/>
              <w:rPr>
                <w:del w:id="2347" w:author="Sam Dent" w:date="2026-09-03T11:07:00Z" w16du:dateUtc="2026-09-03T10:07:00Z"/>
                <w:rFonts w:ascii="Aptos Narrow" w:hAnsi="Aptos Narrow"/>
                <w:color w:val="000000"/>
                <w:sz w:val="18"/>
                <w:szCs w:val="18"/>
              </w:rPr>
            </w:pPr>
            <w:del w:id="2348"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448B3582" w14:textId="1348CF79" w:rsidTr="001E01A7">
        <w:tblPrEx>
          <w:tblW w:w="14373" w:type="dxa"/>
          <w:tblInd w:w="-455" w:type="dxa"/>
          <w:tblPrExChange w:id="2349" w:author="Sam Dent" w:date="2026-09-01T10:43:00Z" w16du:dateUtc="2026-09-01T09:43:00Z">
            <w:tblPrEx>
              <w:tblW w:w="14373" w:type="dxa"/>
              <w:tblInd w:w="-455" w:type="dxa"/>
            </w:tblPrEx>
          </w:tblPrExChange>
        </w:tblPrEx>
        <w:trPr>
          <w:trHeight w:val="720"/>
          <w:del w:id="2350" w:author="Sam Dent" w:date="2026-09-03T11:07:00Z"/>
          <w:trPrChange w:id="2351" w:author="Sam Dent" w:date="2026-09-01T10:43:00Z" w16du:dateUtc="2026-09-01T09:43:00Z">
            <w:trPr>
              <w:gridBefore w:val="3"/>
              <w:trHeight w:val="720"/>
            </w:trPr>
          </w:trPrChange>
        </w:trPr>
        <w:tc>
          <w:tcPr>
            <w:tcW w:w="1105" w:type="dxa"/>
            <w:vMerge w:val="restart"/>
            <w:tcBorders>
              <w:top w:val="nil"/>
              <w:left w:val="single" w:sz="4" w:space="0" w:color="auto"/>
              <w:bottom w:val="single" w:sz="4" w:space="0" w:color="auto"/>
              <w:right w:val="single" w:sz="4" w:space="0" w:color="auto"/>
            </w:tcBorders>
            <w:vAlign w:val="center"/>
            <w:tcPrChange w:id="2352" w:author="Sam Dent" w:date="2026-09-01T10:43:00Z" w16du:dateUtc="2026-09-01T09:43:00Z">
              <w:tcPr>
                <w:tcW w:w="1105" w:type="dxa"/>
                <w:gridSpan w:val="2"/>
                <w:vMerge w:val="restart"/>
                <w:tcBorders>
                  <w:top w:val="nil"/>
                  <w:left w:val="single" w:sz="4" w:space="0" w:color="auto"/>
                  <w:bottom w:val="single" w:sz="4" w:space="0" w:color="auto"/>
                  <w:right w:val="single" w:sz="4" w:space="0" w:color="auto"/>
                </w:tcBorders>
                <w:vAlign w:val="center"/>
              </w:tcPr>
            </w:tcPrChange>
          </w:tcPr>
          <w:p w14:paraId="66A30A88" w14:textId="4137B8A9" w:rsidR="00186DA9" w:rsidRPr="00186DA9" w:rsidDel="00597601" w:rsidRDefault="00186DA9" w:rsidP="00186DA9">
            <w:pPr>
              <w:widowControl/>
              <w:spacing w:after="0"/>
              <w:jc w:val="center"/>
              <w:rPr>
                <w:del w:id="2353" w:author="Sam Dent" w:date="2026-09-03T11:07:00Z" w16du:dateUtc="2026-09-03T10:07:00Z"/>
                <w:rFonts w:ascii="Aptos Narrow" w:hAnsi="Aptos Narrow"/>
                <w:color w:val="000000"/>
                <w:sz w:val="18"/>
                <w:szCs w:val="18"/>
              </w:rPr>
            </w:pPr>
            <w:del w:id="2354" w:author="Sam Dent" w:date="2026-06-05T05:51:00Z" w16du:dateUtc="2026-06-05T09:51:00Z">
              <w:r w:rsidRPr="00186DA9" w:rsidDel="00EF7E91">
                <w:rPr>
                  <w:rFonts w:ascii="Aptos Narrow" w:hAnsi="Aptos Narrow"/>
                  <w:color w:val="000000"/>
                  <w:sz w:val="18"/>
                  <w:szCs w:val="18"/>
                </w:rPr>
                <w:delText>Volume 3: Residential Measures</w:delText>
              </w:r>
            </w:del>
          </w:p>
        </w:tc>
        <w:tc>
          <w:tcPr>
            <w:tcW w:w="1256" w:type="dxa"/>
            <w:vMerge w:val="restart"/>
            <w:tcBorders>
              <w:top w:val="nil"/>
              <w:left w:val="single" w:sz="4" w:space="0" w:color="auto"/>
              <w:bottom w:val="single" w:sz="4" w:space="0" w:color="auto"/>
              <w:right w:val="single" w:sz="4" w:space="0" w:color="auto"/>
            </w:tcBorders>
            <w:vAlign w:val="center"/>
            <w:tcPrChange w:id="2355" w:author="Sam Dent" w:date="2026-09-01T10:43:00Z" w16du:dateUtc="2026-09-01T09:43:00Z">
              <w:tcPr>
                <w:tcW w:w="1256" w:type="dxa"/>
                <w:vMerge w:val="restart"/>
                <w:tcBorders>
                  <w:top w:val="nil"/>
                  <w:left w:val="single" w:sz="4" w:space="0" w:color="auto"/>
                  <w:bottom w:val="single" w:sz="4" w:space="0" w:color="auto"/>
                  <w:right w:val="single" w:sz="4" w:space="0" w:color="auto"/>
                </w:tcBorders>
                <w:vAlign w:val="center"/>
              </w:tcPr>
            </w:tcPrChange>
          </w:tcPr>
          <w:p w14:paraId="17D7DE4C" w14:textId="6F162FE1" w:rsidR="00186DA9" w:rsidRPr="00186DA9" w:rsidDel="00597601" w:rsidRDefault="00186DA9" w:rsidP="00186DA9">
            <w:pPr>
              <w:widowControl/>
              <w:spacing w:after="0"/>
              <w:jc w:val="center"/>
              <w:rPr>
                <w:del w:id="2356" w:author="Sam Dent" w:date="2026-09-03T11:07:00Z" w16du:dateUtc="2026-09-03T10:07:00Z"/>
                <w:rFonts w:ascii="Aptos Narrow" w:hAnsi="Aptos Narrow"/>
                <w:color w:val="000000"/>
                <w:sz w:val="18"/>
                <w:szCs w:val="18"/>
              </w:rPr>
            </w:pPr>
            <w:del w:id="2357" w:author="Sam Dent" w:date="2026-06-05T05:51:00Z" w16du:dateUtc="2026-06-05T09:51:00Z">
              <w:r w:rsidRPr="00186DA9" w:rsidDel="00EF7E91">
                <w:rPr>
                  <w:rFonts w:ascii="Aptos Narrow" w:hAnsi="Aptos Narrow"/>
                  <w:color w:val="000000"/>
                  <w:sz w:val="18"/>
                  <w:szCs w:val="18"/>
                </w:rPr>
                <w:delText>Appliances</w:delText>
              </w:r>
            </w:del>
          </w:p>
        </w:tc>
        <w:tc>
          <w:tcPr>
            <w:tcW w:w="2589" w:type="dxa"/>
            <w:tcBorders>
              <w:top w:val="nil"/>
              <w:left w:val="nil"/>
              <w:bottom w:val="single" w:sz="4" w:space="0" w:color="auto"/>
              <w:right w:val="single" w:sz="4" w:space="0" w:color="auto"/>
            </w:tcBorders>
            <w:vAlign w:val="center"/>
            <w:tcPrChange w:id="2358"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4F77C9BF" w14:textId="21C3C981" w:rsidR="00186DA9" w:rsidRPr="00186DA9" w:rsidDel="00597601" w:rsidRDefault="00186DA9" w:rsidP="00186DA9">
            <w:pPr>
              <w:widowControl/>
              <w:spacing w:after="0"/>
              <w:jc w:val="left"/>
              <w:rPr>
                <w:del w:id="2359" w:author="Sam Dent" w:date="2026-09-03T11:07:00Z" w16du:dateUtc="2026-09-03T10:07:00Z"/>
                <w:rFonts w:ascii="Aptos Narrow" w:hAnsi="Aptos Narrow"/>
                <w:color w:val="000000"/>
                <w:sz w:val="18"/>
                <w:szCs w:val="18"/>
              </w:rPr>
            </w:pPr>
            <w:del w:id="2360" w:author="Sam Dent" w:date="2026-06-05T05:51:00Z" w16du:dateUtc="2026-06-05T09:51:00Z">
              <w:r w:rsidRPr="00186DA9" w:rsidDel="00EF7E91">
                <w:rPr>
                  <w:rFonts w:ascii="Aptos Narrow" w:hAnsi="Aptos Narrow"/>
                  <w:color w:val="000000"/>
                  <w:sz w:val="18"/>
                  <w:szCs w:val="18"/>
                </w:rPr>
                <w:delText>5.1.1 ENERGY STAR Air Purifier/Cleaner</w:delText>
              </w:r>
            </w:del>
          </w:p>
        </w:tc>
        <w:tc>
          <w:tcPr>
            <w:tcW w:w="2430" w:type="dxa"/>
            <w:tcBorders>
              <w:top w:val="nil"/>
              <w:left w:val="nil"/>
              <w:bottom w:val="single" w:sz="4" w:space="0" w:color="auto"/>
              <w:right w:val="single" w:sz="4" w:space="0" w:color="auto"/>
            </w:tcBorders>
            <w:vAlign w:val="center"/>
            <w:tcPrChange w:id="2361"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418390CF" w14:textId="13E3B5D8" w:rsidR="00186DA9" w:rsidRPr="00186DA9" w:rsidDel="00597601" w:rsidRDefault="00186DA9" w:rsidP="00186DA9">
            <w:pPr>
              <w:widowControl/>
              <w:spacing w:after="0"/>
              <w:jc w:val="left"/>
              <w:rPr>
                <w:del w:id="2362" w:author="Sam Dent" w:date="2026-09-03T11:07:00Z" w16du:dateUtc="2026-09-03T10:07:00Z"/>
                <w:rFonts w:ascii="Aptos Narrow" w:hAnsi="Aptos Narrow"/>
                <w:color w:val="000000"/>
                <w:sz w:val="18"/>
                <w:szCs w:val="18"/>
              </w:rPr>
            </w:pPr>
            <w:del w:id="2363" w:author="Sam Dent" w:date="2026-06-05T05:51:00Z" w16du:dateUtc="2026-06-05T09:51:00Z">
              <w:r w:rsidRPr="00186DA9" w:rsidDel="00EF7E91">
                <w:rPr>
                  <w:rFonts w:ascii="Aptos Narrow" w:hAnsi="Aptos Narrow"/>
                  <w:color w:val="000000"/>
                  <w:sz w:val="18"/>
                  <w:szCs w:val="18"/>
                </w:rPr>
                <w:delText>RS-APL-ESAP-V08-260101</w:delText>
              </w:r>
            </w:del>
          </w:p>
        </w:tc>
        <w:tc>
          <w:tcPr>
            <w:tcW w:w="947" w:type="dxa"/>
            <w:tcBorders>
              <w:top w:val="nil"/>
              <w:left w:val="nil"/>
              <w:bottom w:val="single" w:sz="4" w:space="0" w:color="auto"/>
              <w:right w:val="single" w:sz="4" w:space="0" w:color="auto"/>
            </w:tcBorders>
            <w:vAlign w:val="center"/>
            <w:tcPrChange w:id="2364"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6F5728AB" w14:textId="27C38C22" w:rsidR="00186DA9" w:rsidRPr="00186DA9" w:rsidDel="00597601" w:rsidRDefault="00186DA9" w:rsidP="00186DA9">
            <w:pPr>
              <w:widowControl/>
              <w:spacing w:after="0"/>
              <w:jc w:val="center"/>
              <w:rPr>
                <w:del w:id="2365" w:author="Sam Dent" w:date="2026-09-03T11:07:00Z" w16du:dateUtc="2026-09-03T10:07:00Z"/>
                <w:rFonts w:ascii="Aptos Narrow" w:hAnsi="Aptos Narrow"/>
                <w:color w:val="000000"/>
                <w:sz w:val="18"/>
                <w:szCs w:val="18"/>
              </w:rPr>
            </w:pPr>
            <w:del w:id="2366"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367"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7DC00F4B" w14:textId="3C4B1724" w:rsidR="00186DA9" w:rsidRPr="00186DA9" w:rsidDel="00597601" w:rsidRDefault="00186DA9" w:rsidP="00186DA9">
            <w:pPr>
              <w:widowControl/>
              <w:spacing w:after="0"/>
              <w:jc w:val="left"/>
              <w:rPr>
                <w:del w:id="2368" w:author="Sam Dent" w:date="2026-09-03T11:07:00Z" w16du:dateUtc="2026-09-03T10:07:00Z"/>
                <w:rFonts w:cs="Calibri"/>
                <w:color w:val="000000"/>
                <w:sz w:val="18"/>
                <w:szCs w:val="18"/>
              </w:rPr>
            </w:pPr>
            <w:del w:id="2369" w:author="Sam Dent" w:date="2026-06-05T05:51:00Z" w16du:dateUtc="2026-06-05T09:51:00Z">
              <w:r w:rsidRPr="00186DA9" w:rsidDel="00EF7E91">
                <w:rPr>
                  <w:rFonts w:cs="Calibri"/>
                  <w:color w:val="000000"/>
                  <w:sz w:val="18"/>
                  <w:szCs w:val="18"/>
                </w:rPr>
                <w:delText>Addition of language on possible ENERGY STAR retirement. Update to ENERGY STAR Version 3.0, hours of use and measure cost. Default savings updated.</w:delText>
              </w:r>
            </w:del>
          </w:p>
        </w:tc>
        <w:tc>
          <w:tcPr>
            <w:tcW w:w="1078" w:type="dxa"/>
            <w:tcBorders>
              <w:top w:val="nil"/>
              <w:left w:val="nil"/>
              <w:bottom w:val="single" w:sz="4" w:space="0" w:color="auto"/>
              <w:right w:val="single" w:sz="4" w:space="0" w:color="auto"/>
            </w:tcBorders>
            <w:vAlign w:val="center"/>
            <w:tcPrChange w:id="2370"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4C17B518" w14:textId="7604CDFF" w:rsidR="00186DA9" w:rsidRPr="00186DA9" w:rsidDel="00597601" w:rsidRDefault="00164DDC" w:rsidP="00186DA9">
            <w:pPr>
              <w:widowControl/>
              <w:spacing w:after="0"/>
              <w:jc w:val="left"/>
              <w:rPr>
                <w:del w:id="2371" w:author="Sam Dent" w:date="2026-09-03T11:07:00Z" w16du:dateUtc="2026-09-03T10:07:00Z"/>
                <w:rFonts w:ascii="Aptos Narrow" w:hAnsi="Aptos Narrow"/>
                <w:color w:val="000000"/>
                <w:sz w:val="18"/>
                <w:szCs w:val="18"/>
              </w:rPr>
            </w:pPr>
            <w:del w:id="2372"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3789804E" w14:textId="2C089E49" w:rsidTr="001E01A7">
        <w:tblPrEx>
          <w:tblW w:w="14373" w:type="dxa"/>
          <w:tblInd w:w="-455" w:type="dxa"/>
          <w:tblPrExChange w:id="2373" w:author="Sam Dent" w:date="2026-09-01T10:43:00Z" w16du:dateUtc="2026-09-01T09:43:00Z">
            <w:tblPrEx>
              <w:tblW w:w="14373" w:type="dxa"/>
              <w:tblInd w:w="-455" w:type="dxa"/>
            </w:tblPrEx>
          </w:tblPrExChange>
        </w:tblPrEx>
        <w:trPr>
          <w:trHeight w:val="720"/>
          <w:del w:id="2374" w:author="Sam Dent" w:date="2026-09-03T11:07:00Z"/>
          <w:trPrChange w:id="2375" w:author="Sam Dent" w:date="2026-09-01T10:43:00Z" w16du:dateUtc="2026-09-01T09:43:00Z">
            <w:trPr>
              <w:gridBefore w:val="3"/>
              <w:trHeight w:val="720"/>
            </w:trPr>
          </w:trPrChange>
        </w:trPr>
        <w:tc>
          <w:tcPr>
            <w:tcW w:w="1105" w:type="dxa"/>
            <w:vMerge/>
            <w:tcBorders>
              <w:top w:val="nil"/>
              <w:left w:val="single" w:sz="4" w:space="0" w:color="auto"/>
              <w:bottom w:val="single" w:sz="4" w:space="0" w:color="auto"/>
              <w:right w:val="single" w:sz="4" w:space="0" w:color="auto"/>
            </w:tcBorders>
            <w:vAlign w:val="center"/>
            <w:tcPrChange w:id="2376"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2B908343" w14:textId="77777777" w:rsidR="00186DA9" w:rsidRPr="00186DA9" w:rsidDel="00597601" w:rsidRDefault="00186DA9" w:rsidP="00186DA9">
            <w:pPr>
              <w:widowControl/>
              <w:spacing w:after="0"/>
              <w:jc w:val="left"/>
              <w:rPr>
                <w:del w:id="2377"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378"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62085C4F" w14:textId="77777777" w:rsidR="00186DA9" w:rsidRPr="00186DA9" w:rsidDel="00597601" w:rsidRDefault="00186DA9" w:rsidP="00186DA9">
            <w:pPr>
              <w:widowControl/>
              <w:spacing w:after="0"/>
              <w:jc w:val="left"/>
              <w:rPr>
                <w:del w:id="2379"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380"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75CA1AA9" w14:textId="7226FE9E" w:rsidR="00186DA9" w:rsidRPr="00186DA9" w:rsidDel="00597601" w:rsidRDefault="00186DA9" w:rsidP="00186DA9">
            <w:pPr>
              <w:widowControl/>
              <w:spacing w:after="0"/>
              <w:jc w:val="left"/>
              <w:rPr>
                <w:del w:id="2381" w:author="Sam Dent" w:date="2026-09-03T11:07:00Z" w16du:dateUtc="2026-09-03T10:07:00Z"/>
                <w:rFonts w:ascii="Aptos Narrow" w:hAnsi="Aptos Narrow"/>
                <w:color w:val="000000"/>
                <w:sz w:val="18"/>
                <w:szCs w:val="18"/>
              </w:rPr>
            </w:pPr>
            <w:del w:id="2382" w:author="Sam Dent" w:date="2026-06-05T05:51:00Z" w16du:dateUtc="2026-06-05T09:51:00Z">
              <w:r w:rsidRPr="00186DA9" w:rsidDel="00EF7E91">
                <w:rPr>
                  <w:rFonts w:ascii="Aptos Narrow" w:hAnsi="Aptos Narrow"/>
                  <w:color w:val="000000"/>
                  <w:sz w:val="18"/>
                  <w:szCs w:val="18"/>
                </w:rPr>
                <w:delText>5.1.2 ENERGY STAR Clothes Washer</w:delText>
              </w:r>
            </w:del>
          </w:p>
        </w:tc>
        <w:tc>
          <w:tcPr>
            <w:tcW w:w="2430" w:type="dxa"/>
            <w:tcBorders>
              <w:top w:val="nil"/>
              <w:left w:val="nil"/>
              <w:bottom w:val="single" w:sz="4" w:space="0" w:color="auto"/>
              <w:right w:val="single" w:sz="4" w:space="0" w:color="auto"/>
            </w:tcBorders>
            <w:vAlign w:val="center"/>
            <w:tcPrChange w:id="2383"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656DCF09" w14:textId="0CFD72BA" w:rsidR="00186DA9" w:rsidRPr="00186DA9" w:rsidDel="00597601" w:rsidRDefault="00186DA9" w:rsidP="00186DA9">
            <w:pPr>
              <w:widowControl/>
              <w:spacing w:after="0"/>
              <w:jc w:val="left"/>
              <w:rPr>
                <w:del w:id="2384" w:author="Sam Dent" w:date="2026-09-03T11:07:00Z" w16du:dateUtc="2026-09-03T10:07:00Z"/>
                <w:rFonts w:ascii="Aptos Narrow" w:hAnsi="Aptos Narrow"/>
                <w:color w:val="000000"/>
                <w:sz w:val="18"/>
                <w:szCs w:val="18"/>
              </w:rPr>
            </w:pPr>
            <w:del w:id="2385" w:author="Sam Dent" w:date="2026-06-05T05:51:00Z" w16du:dateUtc="2026-06-05T09:51:00Z">
              <w:r w:rsidRPr="00186DA9" w:rsidDel="00EF7E91">
                <w:rPr>
                  <w:rFonts w:ascii="Aptos Narrow" w:hAnsi="Aptos Narrow"/>
                  <w:color w:val="000000"/>
                  <w:sz w:val="18"/>
                  <w:szCs w:val="18"/>
                </w:rPr>
                <w:delText>RS-APL-ESCL-V14-260101</w:delText>
              </w:r>
            </w:del>
          </w:p>
        </w:tc>
        <w:tc>
          <w:tcPr>
            <w:tcW w:w="947" w:type="dxa"/>
            <w:tcBorders>
              <w:top w:val="nil"/>
              <w:left w:val="nil"/>
              <w:bottom w:val="single" w:sz="4" w:space="0" w:color="auto"/>
              <w:right w:val="single" w:sz="4" w:space="0" w:color="auto"/>
            </w:tcBorders>
            <w:vAlign w:val="center"/>
            <w:tcPrChange w:id="2386"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40AC8009" w14:textId="3F2BC3A5" w:rsidR="00186DA9" w:rsidRPr="00186DA9" w:rsidDel="00597601" w:rsidRDefault="00186DA9" w:rsidP="00186DA9">
            <w:pPr>
              <w:widowControl/>
              <w:spacing w:after="0"/>
              <w:jc w:val="center"/>
              <w:rPr>
                <w:del w:id="2387" w:author="Sam Dent" w:date="2026-09-03T11:07:00Z" w16du:dateUtc="2026-09-03T10:07:00Z"/>
                <w:rFonts w:ascii="Aptos Narrow" w:hAnsi="Aptos Narrow"/>
                <w:color w:val="000000"/>
                <w:sz w:val="18"/>
                <w:szCs w:val="18"/>
              </w:rPr>
            </w:pPr>
            <w:del w:id="2388"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389"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34B8A519" w14:textId="11B3F0DB" w:rsidR="00186DA9" w:rsidRPr="00186DA9" w:rsidDel="00597601" w:rsidRDefault="00186DA9" w:rsidP="00186DA9">
            <w:pPr>
              <w:widowControl/>
              <w:spacing w:after="0"/>
              <w:jc w:val="left"/>
              <w:rPr>
                <w:del w:id="2390" w:author="Sam Dent" w:date="2026-09-03T11:07:00Z" w16du:dateUtc="2026-09-03T10:07:00Z"/>
                <w:rFonts w:ascii="Aptos Narrow" w:hAnsi="Aptos Narrow"/>
                <w:color w:val="000000"/>
                <w:sz w:val="18"/>
                <w:szCs w:val="18"/>
              </w:rPr>
            </w:pPr>
            <w:del w:id="2391" w:author="Sam Dent" w:date="2026-06-05T05:51:00Z" w16du:dateUtc="2026-06-05T09:51:00Z">
              <w:r w:rsidRPr="00186DA9" w:rsidDel="00EF7E91">
                <w:rPr>
                  <w:rFonts w:ascii="Aptos Narrow" w:hAnsi="Aptos Narrow"/>
                  <w:color w:val="000000"/>
                  <w:sz w:val="18"/>
                  <w:szCs w:val="18"/>
                </w:rPr>
                <w:delText xml:space="preserve">Addition of language on possible ENERGY STAR retirement.Update to %Electric_Dryer, %Electric_DHW assumptions based on GDS Baseline Study and recalculation of all deemed savings. </w:delText>
              </w:r>
            </w:del>
          </w:p>
        </w:tc>
        <w:tc>
          <w:tcPr>
            <w:tcW w:w="1078" w:type="dxa"/>
            <w:tcBorders>
              <w:top w:val="nil"/>
              <w:left w:val="nil"/>
              <w:bottom w:val="single" w:sz="4" w:space="0" w:color="auto"/>
              <w:right w:val="single" w:sz="4" w:space="0" w:color="auto"/>
            </w:tcBorders>
            <w:vAlign w:val="center"/>
            <w:tcPrChange w:id="2392"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2AA28307" w14:textId="4039EDA6" w:rsidR="00186DA9" w:rsidRPr="00186DA9" w:rsidDel="00597601" w:rsidRDefault="00164DDC" w:rsidP="00186DA9">
            <w:pPr>
              <w:widowControl/>
              <w:spacing w:after="0"/>
              <w:jc w:val="left"/>
              <w:rPr>
                <w:del w:id="2393" w:author="Sam Dent" w:date="2026-09-03T11:07:00Z" w16du:dateUtc="2026-09-03T10:07:00Z"/>
                <w:rFonts w:ascii="Aptos Narrow" w:hAnsi="Aptos Narrow"/>
                <w:color w:val="000000"/>
                <w:sz w:val="18"/>
                <w:szCs w:val="18"/>
              </w:rPr>
            </w:pPr>
            <w:del w:id="2394"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0886512D" w14:textId="1FEC667C" w:rsidTr="001E01A7">
        <w:tblPrEx>
          <w:tblW w:w="14373" w:type="dxa"/>
          <w:tblInd w:w="-455" w:type="dxa"/>
          <w:tblPrExChange w:id="2395" w:author="Sam Dent" w:date="2026-09-01T10:43:00Z" w16du:dateUtc="2026-09-01T09:43:00Z">
            <w:tblPrEx>
              <w:tblW w:w="14373" w:type="dxa"/>
              <w:tblInd w:w="-455" w:type="dxa"/>
            </w:tblPrEx>
          </w:tblPrExChange>
        </w:tblPrEx>
        <w:trPr>
          <w:trHeight w:val="720"/>
          <w:del w:id="2396" w:author="Sam Dent" w:date="2026-09-03T11:07:00Z"/>
          <w:trPrChange w:id="2397" w:author="Sam Dent" w:date="2026-09-01T10:43:00Z" w16du:dateUtc="2026-09-01T09:43:00Z">
            <w:trPr>
              <w:gridBefore w:val="3"/>
              <w:trHeight w:val="720"/>
            </w:trPr>
          </w:trPrChange>
        </w:trPr>
        <w:tc>
          <w:tcPr>
            <w:tcW w:w="1105" w:type="dxa"/>
            <w:vMerge/>
            <w:tcBorders>
              <w:top w:val="nil"/>
              <w:left w:val="single" w:sz="4" w:space="0" w:color="auto"/>
              <w:bottom w:val="single" w:sz="4" w:space="0" w:color="auto"/>
              <w:right w:val="single" w:sz="4" w:space="0" w:color="auto"/>
            </w:tcBorders>
            <w:vAlign w:val="center"/>
            <w:tcPrChange w:id="2398"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310C053B" w14:textId="77777777" w:rsidR="00186DA9" w:rsidRPr="00186DA9" w:rsidDel="00597601" w:rsidRDefault="00186DA9" w:rsidP="00186DA9">
            <w:pPr>
              <w:widowControl/>
              <w:spacing w:after="0"/>
              <w:jc w:val="left"/>
              <w:rPr>
                <w:del w:id="2399"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400"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35317A8E" w14:textId="77777777" w:rsidR="00186DA9" w:rsidRPr="00186DA9" w:rsidDel="00597601" w:rsidRDefault="00186DA9" w:rsidP="00186DA9">
            <w:pPr>
              <w:widowControl/>
              <w:spacing w:after="0"/>
              <w:jc w:val="left"/>
              <w:rPr>
                <w:del w:id="2401"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402"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4637766C" w14:textId="42F0CE22" w:rsidR="00186DA9" w:rsidRPr="00186DA9" w:rsidDel="00597601" w:rsidRDefault="00186DA9" w:rsidP="00186DA9">
            <w:pPr>
              <w:widowControl/>
              <w:spacing w:after="0"/>
              <w:jc w:val="left"/>
              <w:rPr>
                <w:del w:id="2403" w:author="Sam Dent" w:date="2026-09-03T11:07:00Z" w16du:dateUtc="2026-09-03T10:07:00Z"/>
                <w:rFonts w:ascii="Aptos Narrow" w:hAnsi="Aptos Narrow"/>
                <w:color w:val="000000"/>
                <w:sz w:val="18"/>
                <w:szCs w:val="18"/>
              </w:rPr>
            </w:pPr>
            <w:del w:id="2404" w:author="Sam Dent" w:date="2026-06-05T05:51:00Z" w16du:dateUtc="2026-06-05T09:51:00Z">
              <w:r w:rsidRPr="00186DA9" w:rsidDel="00EF7E91">
                <w:rPr>
                  <w:rFonts w:ascii="Aptos Narrow" w:hAnsi="Aptos Narrow"/>
                  <w:color w:val="000000"/>
                  <w:sz w:val="18"/>
                  <w:szCs w:val="18"/>
                </w:rPr>
                <w:delText>5.1.3 ENERGY STAR Dehumidifier</w:delText>
              </w:r>
            </w:del>
          </w:p>
        </w:tc>
        <w:tc>
          <w:tcPr>
            <w:tcW w:w="2430" w:type="dxa"/>
            <w:tcBorders>
              <w:top w:val="nil"/>
              <w:left w:val="nil"/>
              <w:bottom w:val="single" w:sz="4" w:space="0" w:color="auto"/>
              <w:right w:val="single" w:sz="4" w:space="0" w:color="auto"/>
            </w:tcBorders>
            <w:vAlign w:val="center"/>
            <w:tcPrChange w:id="2405"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58C6E918" w14:textId="6CCB00F6" w:rsidR="00186DA9" w:rsidRPr="00186DA9" w:rsidDel="00597601" w:rsidRDefault="00186DA9" w:rsidP="00186DA9">
            <w:pPr>
              <w:widowControl/>
              <w:spacing w:after="0"/>
              <w:jc w:val="left"/>
              <w:rPr>
                <w:del w:id="2406" w:author="Sam Dent" w:date="2026-09-03T11:07:00Z" w16du:dateUtc="2026-09-03T10:07:00Z"/>
                <w:rFonts w:ascii="Aptos Narrow" w:hAnsi="Aptos Narrow"/>
                <w:color w:val="000000"/>
                <w:sz w:val="18"/>
                <w:szCs w:val="18"/>
              </w:rPr>
            </w:pPr>
            <w:del w:id="2407" w:author="Sam Dent" w:date="2026-06-05T05:51:00Z" w16du:dateUtc="2026-06-05T09:51:00Z">
              <w:r w:rsidRPr="00186DA9" w:rsidDel="00EF7E91">
                <w:rPr>
                  <w:rFonts w:ascii="Aptos Narrow" w:hAnsi="Aptos Narrow"/>
                  <w:color w:val="000000"/>
                  <w:sz w:val="18"/>
                  <w:szCs w:val="18"/>
                </w:rPr>
                <w:delText>RS-APL-ESDH-V12-260101</w:delText>
              </w:r>
            </w:del>
          </w:p>
        </w:tc>
        <w:tc>
          <w:tcPr>
            <w:tcW w:w="947" w:type="dxa"/>
            <w:tcBorders>
              <w:top w:val="nil"/>
              <w:left w:val="nil"/>
              <w:bottom w:val="single" w:sz="4" w:space="0" w:color="auto"/>
              <w:right w:val="single" w:sz="4" w:space="0" w:color="auto"/>
            </w:tcBorders>
            <w:vAlign w:val="center"/>
            <w:tcPrChange w:id="2408"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61E93215" w14:textId="52FDC713" w:rsidR="00186DA9" w:rsidRPr="00186DA9" w:rsidDel="00597601" w:rsidRDefault="00186DA9" w:rsidP="00186DA9">
            <w:pPr>
              <w:widowControl/>
              <w:spacing w:after="0"/>
              <w:jc w:val="center"/>
              <w:rPr>
                <w:del w:id="2409" w:author="Sam Dent" w:date="2026-09-03T11:07:00Z" w16du:dateUtc="2026-09-03T10:07:00Z"/>
                <w:rFonts w:ascii="Aptos Narrow" w:hAnsi="Aptos Narrow"/>
                <w:color w:val="000000"/>
                <w:sz w:val="18"/>
                <w:szCs w:val="18"/>
              </w:rPr>
            </w:pPr>
            <w:del w:id="2410"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411"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4A332CD7" w14:textId="5D02E450" w:rsidR="00186DA9" w:rsidRPr="00186DA9" w:rsidDel="00597601" w:rsidRDefault="00186DA9" w:rsidP="00186DA9">
            <w:pPr>
              <w:widowControl/>
              <w:spacing w:after="0"/>
              <w:jc w:val="left"/>
              <w:rPr>
                <w:del w:id="2412" w:author="Sam Dent" w:date="2026-09-03T11:07:00Z" w16du:dateUtc="2026-09-03T10:07:00Z"/>
                <w:rFonts w:ascii="Aptos Narrow" w:hAnsi="Aptos Narrow"/>
                <w:color w:val="000000"/>
                <w:sz w:val="18"/>
                <w:szCs w:val="18"/>
              </w:rPr>
            </w:pPr>
            <w:del w:id="2413" w:author="Sam Dent" w:date="2026-06-05T05:51:00Z" w16du:dateUtc="2026-06-05T09:51:00Z">
              <w:r w:rsidRPr="00186DA9" w:rsidDel="00EF7E91">
                <w:rPr>
                  <w:rFonts w:ascii="Aptos Narrow" w:hAnsi="Aptos Narrow"/>
                  <w:color w:val="000000"/>
                  <w:sz w:val="18"/>
                  <w:szCs w:val="18"/>
                </w:rPr>
                <w:delText>Addition of language on possible ENERGY STAR retirement. Update to ENERGY STAR specification v6.0 effective 10/01/2025, and resulting deemed savings results.</w:delText>
              </w:r>
            </w:del>
          </w:p>
        </w:tc>
        <w:tc>
          <w:tcPr>
            <w:tcW w:w="1078" w:type="dxa"/>
            <w:tcBorders>
              <w:top w:val="nil"/>
              <w:left w:val="nil"/>
              <w:bottom w:val="single" w:sz="4" w:space="0" w:color="auto"/>
              <w:right w:val="single" w:sz="4" w:space="0" w:color="auto"/>
            </w:tcBorders>
            <w:vAlign w:val="center"/>
            <w:tcPrChange w:id="2414"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284C0C73" w14:textId="12814A87" w:rsidR="00186DA9" w:rsidRPr="00186DA9" w:rsidDel="00597601" w:rsidRDefault="00164DDC" w:rsidP="00186DA9">
            <w:pPr>
              <w:widowControl/>
              <w:spacing w:after="0"/>
              <w:jc w:val="left"/>
              <w:rPr>
                <w:del w:id="2415" w:author="Sam Dent" w:date="2026-09-03T11:07:00Z" w16du:dateUtc="2026-09-03T10:07:00Z"/>
                <w:rFonts w:ascii="Aptos Narrow" w:hAnsi="Aptos Narrow"/>
                <w:color w:val="000000"/>
                <w:sz w:val="18"/>
                <w:szCs w:val="18"/>
              </w:rPr>
            </w:pPr>
            <w:del w:id="2416"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65B3D6EA" w14:textId="1E182EEC" w:rsidTr="001E01A7">
        <w:tblPrEx>
          <w:tblW w:w="14373" w:type="dxa"/>
          <w:tblInd w:w="-455" w:type="dxa"/>
          <w:tblPrExChange w:id="2417" w:author="Sam Dent" w:date="2026-09-01T10:43:00Z" w16du:dateUtc="2026-09-01T09:43:00Z">
            <w:tblPrEx>
              <w:tblW w:w="14373" w:type="dxa"/>
              <w:tblInd w:w="-455" w:type="dxa"/>
            </w:tblPrEx>
          </w:tblPrExChange>
        </w:tblPrEx>
        <w:trPr>
          <w:trHeight w:val="720"/>
          <w:del w:id="2418" w:author="Sam Dent" w:date="2026-09-03T11:07:00Z"/>
          <w:trPrChange w:id="2419" w:author="Sam Dent" w:date="2026-09-01T10:43:00Z" w16du:dateUtc="2026-09-01T09:43:00Z">
            <w:trPr>
              <w:gridBefore w:val="3"/>
              <w:trHeight w:val="720"/>
            </w:trPr>
          </w:trPrChange>
        </w:trPr>
        <w:tc>
          <w:tcPr>
            <w:tcW w:w="1105" w:type="dxa"/>
            <w:vMerge/>
            <w:tcBorders>
              <w:top w:val="nil"/>
              <w:left w:val="single" w:sz="4" w:space="0" w:color="auto"/>
              <w:bottom w:val="single" w:sz="4" w:space="0" w:color="auto"/>
              <w:right w:val="single" w:sz="4" w:space="0" w:color="auto"/>
            </w:tcBorders>
            <w:vAlign w:val="center"/>
            <w:tcPrChange w:id="2420"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23E4E412" w14:textId="77777777" w:rsidR="00186DA9" w:rsidRPr="00186DA9" w:rsidDel="00597601" w:rsidRDefault="00186DA9" w:rsidP="00186DA9">
            <w:pPr>
              <w:widowControl/>
              <w:spacing w:after="0"/>
              <w:jc w:val="left"/>
              <w:rPr>
                <w:del w:id="2421"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422"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1F0E4D46" w14:textId="77777777" w:rsidR="00186DA9" w:rsidRPr="00186DA9" w:rsidDel="00597601" w:rsidRDefault="00186DA9" w:rsidP="00186DA9">
            <w:pPr>
              <w:widowControl/>
              <w:spacing w:after="0"/>
              <w:jc w:val="left"/>
              <w:rPr>
                <w:del w:id="2423"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424"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02B73BE4" w14:textId="093DF316" w:rsidR="00186DA9" w:rsidRPr="00186DA9" w:rsidDel="00597601" w:rsidRDefault="00186DA9" w:rsidP="00186DA9">
            <w:pPr>
              <w:widowControl/>
              <w:spacing w:after="0"/>
              <w:jc w:val="left"/>
              <w:rPr>
                <w:del w:id="2425" w:author="Sam Dent" w:date="2026-09-03T11:07:00Z" w16du:dateUtc="2026-09-03T10:07:00Z"/>
                <w:rFonts w:ascii="Aptos Narrow" w:hAnsi="Aptos Narrow"/>
                <w:color w:val="000000"/>
                <w:sz w:val="18"/>
                <w:szCs w:val="18"/>
              </w:rPr>
            </w:pPr>
            <w:del w:id="2426" w:author="Sam Dent" w:date="2026-06-05T05:51:00Z" w16du:dateUtc="2026-06-05T09:51:00Z">
              <w:r w:rsidRPr="00186DA9" w:rsidDel="00EF7E91">
                <w:rPr>
                  <w:rFonts w:ascii="Aptos Narrow" w:hAnsi="Aptos Narrow"/>
                  <w:color w:val="000000"/>
                  <w:sz w:val="18"/>
                  <w:szCs w:val="18"/>
                </w:rPr>
                <w:delText>5.1.4 ENERGY STAR Dishwasher</w:delText>
              </w:r>
            </w:del>
          </w:p>
        </w:tc>
        <w:tc>
          <w:tcPr>
            <w:tcW w:w="2430" w:type="dxa"/>
            <w:tcBorders>
              <w:top w:val="nil"/>
              <w:left w:val="nil"/>
              <w:bottom w:val="single" w:sz="4" w:space="0" w:color="auto"/>
              <w:right w:val="single" w:sz="4" w:space="0" w:color="auto"/>
            </w:tcBorders>
            <w:vAlign w:val="center"/>
            <w:tcPrChange w:id="2427"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4A815BEA" w14:textId="102F7F93" w:rsidR="00186DA9" w:rsidRPr="00186DA9" w:rsidDel="00597601" w:rsidRDefault="00186DA9" w:rsidP="00186DA9">
            <w:pPr>
              <w:widowControl/>
              <w:spacing w:after="0"/>
              <w:jc w:val="left"/>
              <w:rPr>
                <w:del w:id="2428" w:author="Sam Dent" w:date="2026-09-03T11:07:00Z" w16du:dateUtc="2026-09-03T10:07:00Z"/>
                <w:rFonts w:ascii="Aptos Narrow" w:hAnsi="Aptos Narrow"/>
                <w:color w:val="000000"/>
                <w:sz w:val="18"/>
                <w:szCs w:val="18"/>
              </w:rPr>
            </w:pPr>
            <w:del w:id="2429" w:author="Sam Dent" w:date="2026-06-05T05:51:00Z" w16du:dateUtc="2026-06-05T09:51:00Z">
              <w:r w:rsidRPr="00186DA9" w:rsidDel="00EF7E91">
                <w:rPr>
                  <w:rFonts w:ascii="Aptos Narrow" w:hAnsi="Aptos Narrow"/>
                  <w:color w:val="000000"/>
                  <w:sz w:val="18"/>
                  <w:szCs w:val="18"/>
                </w:rPr>
                <w:delText>RS-APL-ESDI-V12-260101</w:delText>
              </w:r>
            </w:del>
          </w:p>
        </w:tc>
        <w:tc>
          <w:tcPr>
            <w:tcW w:w="947" w:type="dxa"/>
            <w:tcBorders>
              <w:top w:val="nil"/>
              <w:left w:val="nil"/>
              <w:bottom w:val="single" w:sz="4" w:space="0" w:color="auto"/>
              <w:right w:val="single" w:sz="4" w:space="0" w:color="auto"/>
            </w:tcBorders>
            <w:vAlign w:val="center"/>
            <w:tcPrChange w:id="2430"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5FB001CA" w14:textId="25CEF8E7" w:rsidR="00186DA9" w:rsidRPr="00186DA9" w:rsidDel="00597601" w:rsidRDefault="00186DA9" w:rsidP="00186DA9">
            <w:pPr>
              <w:widowControl/>
              <w:spacing w:after="0"/>
              <w:jc w:val="center"/>
              <w:rPr>
                <w:del w:id="2431" w:author="Sam Dent" w:date="2026-09-03T11:07:00Z" w16du:dateUtc="2026-09-03T10:07:00Z"/>
                <w:rFonts w:ascii="Aptos Narrow" w:hAnsi="Aptos Narrow"/>
                <w:color w:val="000000"/>
                <w:sz w:val="18"/>
                <w:szCs w:val="18"/>
              </w:rPr>
            </w:pPr>
            <w:del w:id="2432"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433"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7E4194CB" w14:textId="2B20D66E" w:rsidR="00186DA9" w:rsidRPr="00186DA9" w:rsidDel="00597601" w:rsidRDefault="00186DA9" w:rsidP="00186DA9">
            <w:pPr>
              <w:widowControl/>
              <w:spacing w:after="0"/>
              <w:jc w:val="left"/>
              <w:rPr>
                <w:del w:id="2434" w:author="Sam Dent" w:date="2026-09-03T11:07:00Z" w16du:dateUtc="2026-09-03T10:07:00Z"/>
                <w:rFonts w:ascii="Aptos Narrow" w:hAnsi="Aptos Narrow"/>
                <w:color w:val="000000"/>
                <w:sz w:val="18"/>
                <w:szCs w:val="18"/>
              </w:rPr>
            </w:pPr>
            <w:del w:id="2435" w:author="Sam Dent" w:date="2026-06-05T05:51:00Z" w16du:dateUtc="2026-06-05T09:51:00Z">
              <w:r w:rsidRPr="00186DA9" w:rsidDel="00EF7E91">
                <w:rPr>
                  <w:rFonts w:ascii="Aptos Narrow" w:hAnsi="Aptos Narrow"/>
                  <w:color w:val="000000"/>
                  <w:sz w:val="18"/>
                  <w:szCs w:val="18"/>
                </w:rPr>
                <w:delText>Addition of language on possible ENERGY STAR retirement.%Electric_DHW and %Fossil_DHW updated based on GDS baseline study. Recalculation of deemed savings.</w:delText>
              </w:r>
            </w:del>
          </w:p>
        </w:tc>
        <w:tc>
          <w:tcPr>
            <w:tcW w:w="1078" w:type="dxa"/>
            <w:tcBorders>
              <w:top w:val="nil"/>
              <w:left w:val="nil"/>
              <w:bottom w:val="single" w:sz="4" w:space="0" w:color="auto"/>
              <w:right w:val="single" w:sz="4" w:space="0" w:color="auto"/>
            </w:tcBorders>
            <w:vAlign w:val="center"/>
            <w:tcPrChange w:id="2436"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34F63DF6" w14:textId="09F2371B" w:rsidR="00186DA9" w:rsidRPr="00186DA9" w:rsidDel="00597601" w:rsidRDefault="00164DDC" w:rsidP="00186DA9">
            <w:pPr>
              <w:widowControl/>
              <w:spacing w:after="0"/>
              <w:jc w:val="left"/>
              <w:rPr>
                <w:del w:id="2437" w:author="Sam Dent" w:date="2026-09-03T11:07:00Z" w16du:dateUtc="2026-09-03T10:07:00Z"/>
                <w:rFonts w:ascii="Aptos Narrow" w:hAnsi="Aptos Narrow"/>
                <w:color w:val="000000"/>
                <w:sz w:val="18"/>
                <w:szCs w:val="18"/>
              </w:rPr>
            </w:pPr>
            <w:del w:id="2438"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39C52ED4" w14:textId="18400DC0" w:rsidTr="001E01A7">
        <w:tblPrEx>
          <w:tblW w:w="14373" w:type="dxa"/>
          <w:tblInd w:w="-455" w:type="dxa"/>
          <w:tblPrExChange w:id="2439" w:author="Sam Dent" w:date="2026-09-01T10:43:00Z" w16du:dateUtc="2026-09-01T09:43:00Z">
            <w:tblPrEx>
              <w:tblW w:w="14373" w:type="dxa"/>
              <w:tblInd w:w="-455" w:type="dxa"/>
            </w:tblPrEx>
          </w:tblPrExChange>
        </w:tblPrEx>
        <w:trPr>
          <w:trHeight w:val="240"/>
          <w:del w:id="2440" w:author="Sam Dent" w:date="2026-09-03T11:07:00Z"/>
          <w:trPrChange w:id="2441"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2442"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3F48B2F6" w14:textId="77777777" w:rsidR="00186DA9" w:rsidRPr="00186DA9" w:rsidDel="00597601" w:rsidRDefault="00186DA9" w:rsidP="00186DA9">
            <w:pPr>
              <w:widowControl/>
              <w:spacing w:after="0"/>
              <w:jc w:val="left"/>
              <w:rPr>
                <w:del w:id="2443"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444"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63066D0B" w14:textId="77777777" w:rsidR="00186DA9" w:rsidRPr="00186DA9" w:rsidDel="00597601" w:rsidRDefault="00186DA9" w:rsidP="00186DA9">
            <w:pPr>
              <w:widowControl/>
              <w:spacing w:after="0"/>
              <w:jc w:val="left"/>
              <w:rPr>
                <w:del w:id="2445"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446"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08922B7F" w14:textId="288A0FD1" w:rsidR="00186DA9" w:rsidRPr="00186DA9" w:rsidDel="00597601" w:rsidRDefault="00186DA9" w:rsidP="00186DA9">
            <w:pPr>
              <w:widowControl/>
              <w:spacing w:after="0"/>
              <w:jc w:val="left"/>
              <w:rPr>
                <w:del w:id="2447" w:author="Sam Dent" w:date="2026-09-03T11:07:00Z" w16du:dateUtc="2026-09-03T10:07:00Z"/>
                <w:rFonts w:ascii="Aptos Narrow" w:hAnsi="Aptos Narrow"/>
                <w:color w:val="000000"/>
                <w:sz w:val="18"/>
                <w:szCs w:val="18"/>
              </w:rPr>
            </w:pPr>
            <w:del w:id="2448" w:author="Sam Dent" w:date="2026-06-05T05:51:00Z" w16du:dateUtc="2026-06-05T09:51:00Z">
              <w:r w:rsidRPr="00186DA9" w:rsidDel="00EF7E91">
                <w:rPr>
                  <w:rFonts w:ascii="Aptos Narrow" w:hAnsi="Aptos Narrow"/>
                  <w:color w:val="000000"/>
                  <w:sz w:val="18"/>
                  <w:szCs w:val="18"/>
                </w:rPr>
                <w:delText>5.1.5 ENERGY STAR Freezer</w:delText>
              </w:r>
            </w:del>
          </w:p>
        </w:tc>
        <w:tc>
          <w:tcPr>
            <w:tcW w:w="2430" w:type="dxa"/>
            <w:tcBorders>
              <w:top w:val="nil"/>
              <w:left w:val="nil"/>
              <w:bottom w:val="single" w:sz="4" w:space="0" w:color="auto"/>
              <w:right w:val="single" w:sz="4" w:space="0" w:color="auto"/>
            </w:tcBorders>
            <w:vAlign w:val="center"/>
            <w:tcPrChange w:id="2449"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6A9B5B36" w14:textId="6B8A0260" w:rsidR="00186DA9" w:rsidRPr="00186DA9" w:rsidDel="00597601" w:rsidRDefault="00186DA9" w:rsidP="00186DA9">
            <w:pPr>
              <w:widowControl/>
              <w:spacing w:after="0"/>
              <w:jc w:val="left"/>
              <w:rPr>
                <w:del w:id="2450" w:author="Sam Dent" w:date="2026-09-03T11:07:00Z" w16du:dateUtc="2026-09-03T10:07:00Z"/>
                <w:rFonts w:ascii="Aptos Narrow" w:hAnsi="Aptos Narrow"/>
                <w:color w:val="000000"/>
                <w:sz w:val="18"/>
                <w:szCs w:val="18"/>
              </w:rPr>
            </w:pPr>
            <w:del w:id="2451" w:author="Sam Dent" w:date="2026-06-05T05:51:00Z" w16du:dateUtc="2026-06-05T09:51:00Z">
              <w:r w:rsidRPr="00186DA9" w:rsidDel="00EF7E91">
                <w:rPr>
                  <w:rFonts w:ascii="Aptos Narrow" w:hAnsi="Aptos Narrow"/>
                  <w:color w:val="000000"/>
                  <w:sz w:val="18"/>
                  <w:szCs w:val="18"/>
                </w:rPr>
                <w:delText>RS-APL-ESFR-V06-260101</w:delText>
              </w:r>
            </w:del>
          </w:p>
        </w:tc>
        <w:tc>
          <w:tcPr>
            <w:tcW w:w="947" w:type="dxa"/>
            <w:tcBorders>
              <w:top w:val="nil"/>
              <w:left w:val="nil"/>
              <w:bottom w:val="single" w:sz="4" w:space="0" w:color="auto"/>
              <w:right w:val="single" w:sz="4" w:space="0" w:color="auto"/>
            </w:tcBorders>
            <w:vAlign w:val="center"/>
            <w:tcPrChange w:id="2452"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650709AC" w14:textId="1BECEE98" w:rsidR="00186DA9" w:rsidRPr="00186DA9" w:rsidDel="00597601" w:rsidRDefault="00186DA9" w:rsidP="00186DA9">
            <w:pPr>
              <w:widowControl/>
              <w:spacing w:after="0"/>
              <w:jc w:val="center"/>
              <w:rPr>
                <w:del w:id="2453" w:author="Sam Dent" w:date="2026-09-03T11:07:00Z" w16du:dateUtc="2026-09-03T10:07:00Z"/>
                <w:rFonts w:ascii="Aptos Narrow" w:hAnsi="Aptos Narrow"/>
                <w:color w:val="000000"/>
                <w:sz w:val="18"/>
                <w:szCs w:val="18"/>
              </w:rPr>
            </w:pPr>
            <w:del w:id="2454"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455"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5A0AEA44" w14:textId="28A34DD0" w:rsidR="00186DA9" w:rsidRPr="00186DA9" w:rsidDel="00597601" w:rsidRDefault="00186DA9" w:rsidP="00186DA9">
            <w:pPr>
              <w:widowControl/>
              <w:spacing w:after="0"/>
              <w:jc w:val="left"/>
              <w:rPr>
                <w:del w:id="2456" w:author="Sam Dent" w:date="2026-09-03T11:07:00Z" w16du:dateUtc="2026-09-03T10:07:00Z"/>
                <w:rFonts w:ascii="Aptos Narrow" w:hAnsi="Aptos Narrow"/>
                <w:color w:val="000000"/>
                <w:sz w:val="18"/>
                <w:szCs w:val="18"/>
              </w:rPr>
            </w:pPr>
            <w:del w:id="2457" w:author="Sam Dent" w:date="2026-06-05T05:51:00Z" w16du:dateUtc="2026-06-05T09:51:00Z">
              <w:r w:rsidRPr="00186DA9" w:rsidDel="00EF7E91">
                <w:rPr>
                  <w:rFonts w:ascii="Aptos Narrow" w:hAnsi="Aptos Narrow"/>
                  <w:color w:val="000000"/>
                  <w:sz w:val="18"/>
                  <w:szCs w:val="18"/>
                </w:rPr>
                <w:delText>Addition of language on possible ENERGY STAR retirement.</w:delText>
              </w:r>
            </w:del>
          </w:p>
        </w:tc>
        <w:tc>
          <w:tcPr>
            <w:tcW w:w="1078" w:type="dxa"/>
            <w:tcBorders>
              <w:top w:val="nil"/>
              <w:left w:val="nil"/>
              <w:bottom w:val="single" w:sz="4" w:space="0" w:color="auto"/>
              <w:right w:val="single" w:sz="4" w:space="0" w:color="auto"/>
            </w:tcBorders>
            <w:vAlign w:val="center"/>
            <w:tcPrChange w:id="2458"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6FCA2A49" w14:textId="2C38B651" w:rsidR="00186DA9" w:rsidRPr="00186DA9" w:rsidDel="00597601" w:rsidRDefault="00186DA9" w:rsidP="00186DA9">
            <w:pPr>
              <w:widowControl/>
              <w:spacing w:after="0"/>
              <w:jc w:val="left"/>
              <w:rPr>
                <w:del w:id="2459" w:author="Sam Dent" w:date="2026-09-03T11:07:00Z" w16du:dateUtc="2026-09-03T10:07:00Z"/>
                <w:rFonts w:ascii="Aptos Narrow" w:hAnsi="Aptos Narrow"/>
                <w:color w:val="000000"/>
                <w:sz w:val="18"/>
                <w:szCs w:val="18"/>
              </w:rPr>
            </w:pPr>
            <w:del w:id="2460"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076381F4" w14:textId="69181474" w:rsidTr="001E01A7">
        <w:tblPrEx>
          <w:tblW w:w="14373" w:type="dxa"/>
          <w:tblInd w:w="-455" w:type="dxa"/>
          <w:tblPrExChange w:id="2461" w:author="Sam Dent" w:date="2026-09-01T10:43:00Z" w16du:dateUtc="2026-09-01T09:43:00Z">
            <w:tblPrEx>
              <w:tblW w:w="14373" w:type="dxa"/>
              <w:tblInd w:w="-455" w:type="dxa"/>
            </w:tblPrEx>
          </w:tblPrExChange>
        </w:tblPrEx>
        <w:trPr>
          <w:trHeight w:val="480"/>
          <w:del w:id="2462" w:author="Sam Dent" w:date="2026-09-03T11:07:00Z"/>
          <w:trPrChange w:id="2463"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2464"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5CA23BAD" w14:textId="77777777" w:rsidR="00186DA9" w:rsidRPr="00186DA9" w:rsidDel="00597601" w:rsidRDefault="00186DA9" w:rsidP="00186DA9">
            <w:pPr>
              <w:widowControl/>
              <w:spacing w:after="0"/>
              <w:jc w:val="left"/>
              <w:rPr>
                <w:del w:id="2465"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466"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56D852AF" w14:textId="77777777" w:rsidR="00186DA9" w:rsidRPr="00186DA9" w:rsidDel="00597601" w:rsidRDefault="00186DA9" w:rsidP="00186DA9">
            <w:pPr>
              <w:widowControl/>
              <w:spacing w:after="0"/>
              <w:jc w:val="left"/>
              <w:rPr>
                <w:del w:id="2467"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468"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43E8E08F" w14:textId="48ACD032" w:rsidR="00186DA9" w:rsidRPr="00186DA9" w:rsidDel="00597601" w:rsidRDefault="00186DA9" w:rsidP="00186DA9">
            <w:pPr>
              <w:widowControl/>
              <w:spacing w:after="0"/>
              <w:jc w:val="left"/>
              <w:rPr>
                <w:del w:id="2469" w:author="Sam Dent" w:date="2026-09-03T11:07:00Z" w16du:dateUtc="2026-09-03T10:07:00Z"/>
                <w:rFonts w:ascii="Aptos Narrow" w:hAnsi="Aptos Narrow"/>
                <w:color w:val="000000"/>
                <w:sz w:val="18"/>
                <w:szCs w:val="18"/>
              </w:rPr>
            </w:pPr>
            <w:del w:id="2470" w:author="Sam Dent" w:date="2026-06-05T05:51:00Z" w16du:dateUtc="2026-06-05T09:51:00Z">
              <w:r w:rsidRPr="00186DA9" w:rsidDel="00EF7E91">
                <w:rPr>
                  <w:rFonts w:ascii="Aptos Narrow" w:hAnsi="Aptos Narrow"/>
                  <w:color w:val="000000"/>
                  <w:sz w:val="18"/>
                  <w:szCs w:val="18"/>
                </w:rPr>
                <w:delText>5.1.6 ENERGY STAR, CEE Tier 2 or CEE Tier 3 Refrigerator</w:delText>
              </w:r>
            </w:del>
          </w:p>
        </w:tc>
        <w:tc>
          <w:tcPr>
            <w:tcW w:w="2430" w:type="dxa"/>
            <w:tcBorders>
              <w:top w:val="nil"/>
              <w:left w:val="nil"/>
              <w:bottom w:val="single" w:sz="4" w:space="0" w:color="auto"/>
              <w:right w:val="single" w:sz="4" w:space="0" w:color="auto"/>
            </w:tcBorders>
            <w:vAlign w:val="center"/>
            <w:tcPrChange w:id="2471"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57FBB7BF" w14:textId="03DCCCE3" w:rsidR="00186DA9" w:rsidRPr="00186DA9" w:rsidDel="00597601" w:rsidRDefault="00186DA9" w:rsidP="00186DA9">
            <w:pPr>
              <w:widowControl/>
              <w:spacing w:after="0"/>
              <w:jc w:val="left"/>
              <w:rPr>
                <w:del w:id="2472" w:author="Sam Dent" w:date="2026-09-03T11:07:00Z" w16du:dateUtc="2026-09-03T10:07:00Z"/>
                <w:rFonts w:ascii="Aptos Narrow" w:hAnsi="Aptos Narrow"/>
                <w:color w:val="000000"/>
                <w:sz w:val="18"/>
                <w:szCs w:val="18"/>
              </w:rPr>
            </w:pPr>
            <w:del w:id="2473" w:author="Sam Dent" w:date="2026-06-05T05:51:00Z" w16du:dateUtc="2026-06-05T09:51:00Z">
              <w:r w:rsidRPr="00186DA9" w:rsidDel="00EF7E91">
                <w:rPr>
                  <w:rFonts w:ascii="Aptos Narrow" w:hAnsi="Aptos Narrow"/>
                  <w:color w:val="000000"/>
                  <w:sz w:val="18"/>
                  <w:szCs w:val="18"/>
                </w:rPr>
                <w:delText>RS-APL-ESRE-V12-260101</w:delText>
              </w:r>
            </w:del>
          </w:p>
        </w:tc>
        <w:tc>
          <w:tcPr>
            <w:tcW w:w="947" w:type="dxa"/>
            <w:tcBorders>
              <w:top w:val="nil"/>
              <w:left w:val="nil"/>
              <w:bottom w:val="single" w:sz="4" w:space="0" w:color="auto"/>
              <w:right w:val="single" w:sz="4" w:space="0" w:color="auto"/>
            </w:tcBorders>
            <w:vAlign w:val="center"/>
            <w:tcPrChange w:id="2474"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6EC50681" w14:textId="78FFAEAB" w:rsidR="00186DA9" w:rsidRPr="00186DA9" w:rsidDel="00597601" w:rsidRDefault="00186DA9" w:rsidP="00186DA9">
            <w:pPr>
              <w:widowControl/>
              <w:spacing w:after="0"/>
              <w:jc w:val="center"/>
              <w:rPr>
                <w:del w:id="2475" w:author="Sam Dent" w:date="2026-09-03T11:07:00Z" w16du:dateUtc="2026-09-03T10:07:00Z"/>
                <w:rFonts w:ascii="Aptos Narrow" w:hAnsi="Aptos Narrow"/>
                <w:color w:val="000000"/>
                <w:sz w:val="18"/>
                <w:szCs w:val="18"/>
              </w:rPr>
            </w:pPr>
            <w:del w:id="2476"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477"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7978730" w14:textId="538D90FA" w:rsidR="00186DA9" w:rsidRPr="00186DA9" w:rsidDel="00597601" w:rsidRDefault="00186DA9" w:rsidP="00186DA9">
            <w:pPr>
              <w:widowControl/>
              <w:spacing w:after="0"/>
              <w:jc w:val="left"/>
              <w:rPr>
                <w:del w:id="2478" w:author="Sam Dent" w:date="2026-09-03T11:07:00Z" w16du:dateUtc="2026-09-03T10:07:00Z"/>
                <w:rFonts w:ascii="Aptos Narrow" w:hAnsi="Aptos Narrow"/>
                <w:color w:val="000000"/>
                <w:sz w:val="18"/>
                <w:szCs w:val="18"/>
              </w:rPr>
            </w:pPr>
            <w:del w:id="2479" w:author="Sam Dent" w:date="2026-06-05T05:51:00Z" w16du:dateUtc="2026-06-05T09:51:00Z">
              <w:r w:rsidRPr="00186DA9" w:rsidDel="00EF7E91">
                <w:rPr>
                  <w:rFonts w:ascii="Aptos Narrow" w:hAnsi="Aptos Narrow"/>
                  <w:color w:val="000000"/>
                  <w:sz w:val="18"/>
                  <w:szCs w:val="18"/>
                </w:rPr>
                <w:delText>Addition of language on possible ENERGY STAR retirement. Update to future avoided replacement costs based on 2026 inflation rate.</w:delText>
              </w:r>
            </w:del>
          </w:p>
        </w:tc>
        <w:tc>
          <w:tcPr>
            <w:tcW w:w="1078" w:type="dxa"/>
            <w:tcBorders>
              <w:top w:val="nil"/>
              <w:left w:val="nil"/>
              <w:bottom w:val="single" w:sz="4" w:space="0" w:color="auto"/>
              <w:right w:val="single" w:sz="4" w:space="0" w:color="auto"/>
            </w:tcBorders>
            <w:vAlign w:val="center"/>
            <w:tcPrChange w:id="2480"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2B2A0DE3" w14:textId="16B6FB0C" w:rsidR="00186DA9" w:rsidRPr="00186DA9" w:rsidDel="00597601" w:rsidRDefault="00186DA9" w:rsidP="00186DA9">
            <w:pPr>
              <w:widowControl/>
              <w:spacing w:after="0"/>
              <w:jc w:val="left"/>
              <w:rPr>
                <w:del w:id="2481" w:author="Sam Dent" w:date="2026-09-03T11:07:00Z" w16du:dateUtc="2026-09-03T10:07:00Z"/>
                <w:rFonts w:ascii="Aptos Narrow" w:hAnsi="Aptos Narrow"/>
                <w:color w:val="000000"/>
                <w:sz w:val="18"/>
                <w:szCs w:val="18"/>
              </w:rPr>
            </w:pPr>
            <w:del w:id="2482"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0EA18882" w14:textId="14F51F8B" w:rsidTr="001E01A7">
        <w:tblPrEx>
          <w:tblW w:w="14373" w:type="dxa"/>
          <w:tblInd w:w="-455" w:type="dxa"/>
          <w:tblPrExChange w:id="2483" w:author="Sam Dent" w:date="2026-09-01T10:43:00Z" w16du:dateUtc="2026-09-01T09:43:00Z">
            <w:tblPrEx>
              <w:tblW w:w="14373" w:type="dxa"/>
              <w:tblInd w:w="-455" w:type="dxa"/>
            </w:tblPrEx>
          </w:tblPrExChange>
        </w:tblPrEx>
        <w:trPr>
          <w:trHeight w:val="720"/>
          <w:del w:id="2484" w:author="Sam Dent" w:date="2026-09-03T11:07:00Z"/>
          <w:trPrChange w:id="2485" w:author="Sam Dent" w:date="2026-09-01T10:43:00Z" w16du:dateUtc="2026-09-01T09:43:00Z">
            <w:trPr>
              <w:gridBefore w:val="3"/>
              <w:trHeight w:val="720"/>
            </w:trPr>
          </w:trPrChange>
        </w:trPr>
        <w:tc>
          <w:tcPr>
            <w:tcW w:w="1105" w:type="dxa"/>
            <w:vMerge/>
            <w:tcBorders>
              <w:top w:val="nil"/>
              <w:left w:val="single" w:sz="4" w:space="0" w:color="auto"/>
              <w:bottom w:val="single" w:sz="4" w:space="0" w:color="auto"/>
              <w:right w:val="single" w:sz="4" w:space="0" w:color="auto"/>
            </w:tcBorders>
            <w:vAlign w:val="center"/>
            <w:tcPrChange w:id="2486"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0F7D21DE" w14:textId="77777777" w:rsidR="00186DA9" w:rsidRPr="00186DA9" w:rsidDel="00597601" w:rsidRDefault="00186DA9" w:rsidP="00186DA9">
            <w:pPr>
              <w:widowControl/>
              <w:spacing w:after="0"/>
              <w:jc w:val="left"/>
              <w:rPr>
                <w:del w:id="2487"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488"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4E890C47" w14:textId="77777777" w:rsidR="00186DA9" w:rsidRPr="00186DA9" w:rsidDel="00597601" w:rsidRDefault="00186DA9" w:rsidP="00186DA9">
            <w:pPr>
              <w:widowControl/>
              <w:spacing w:after="0"/>
              <w:jc w:val="left"/>
              <w:rPr>
                <w:del w:id="2489"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490"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7AA8D655" w14:textId="41E93D01" w:rsidR="00186DA9" w:rsidRPr="00186DA9" w:rsidDel="00597601" w:rsidRDefault="00186DA9" w:rsidP="00186DA9">
            <w:pPr>
              <w:widowControl/>
              <w:spacing w:after="0"/>
              <w:jc w:val="left"/>
              <w:rPr>
                <w:del w:id="2491" w:author="Sam Dent" w:date="2026-09-03T11:07:00Z" w16du:dateUtc="2026-09-03T10:07:00Z"/>
                <w:rFonts w:ascii="Aptos Narrow" w:hAnsi="Aptos Narrow"/>
                <w:color w:val="000000"/>
                <w:sz w:val="18"/>
                <w:szCs w:val="18"/>
              </w:rPr>
            </w:pPr>
            <w:del w:id="2492" w:author="Sam Dent" w:date="2026-06-05T05:51:00Z" w16du:dateUtc="2026-06-05T09:51:00Z">
              <w:r w:rsidRPr="00186DA9" w:rsidDel="00EF7E91">
                <w:rPr>
                  <w:rFonts w:ascii="Aptos Narrow" w:hAnsi="Aptos Narrow"/>
                  <w:color w:val="000000"/>
                  <w:sz w:val="18"/>
                  <w:szCs w:val="18"/>
                </w:rPr>
                <w:delText>5.1.7 ENERGY STAR and CEE Tier 2 Room Air Conditioner</w:delText>
              </w:r>
            </w:del>
          </w:p>
        </w:tc>
        <w:tc>
          <w:tcPr>
            <w:tcW w:w="2430" w:type="dxa"/>
            <w:tcBorders>
              <w:top w:val="nil"/>
              <w:left w:val="nil"/>
              <w:bottom w:val="single" w:sz="4" w:space="0" w:color="auto"/>
              <w:right w:val="single" w:sz="4" w:space="0" w:color="auto"/>
            </w:tcBorders>
            <w:vAlign w:val="center"/>
            <w:tcPrChange w:id="2493"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3A337337" w14:textId="1DDCFD2C" w:rsidR="00186DA9" w:rsidRPr="00186DA9" w:rsidDel="00597601" w:rsidRDefault="00186DA9" w:rsidP="00186DA9">
            <w:pPr>
              <w:widowControl/>
              <w:spacing w:after="0"/>
              <w:jc w:val="left"/>
              <w:rPr>
                <w:del w:id="2494" w:author="Sam Dent" w:date="2026-09-03T11:07:00Z" w16du:dateUtc="2026-09-03T10:07:00Z"/>
                <w:rFonts w:ascii="Aptos Narrow" w:hAnsi="Aptos Narrow"/>
                <w:color w:val="000000"/>
                <w:sz w:val="18"/>
                <w:szCs w:val="18"/>
              </w:rPr>
            </w:pPr>
            <w:del w:id="2495" w:author="Sam Dent" w:date="2026-06-05T05:51:00Z" w16du:dateUtc="2026-06-05T09:51:00Z">
              <w:r w:rsidRPr="00186DA9" w:rsidDel="00EF7E91">
                <w:rPr>
                  <w:rFonts w:ascii="Aptos Narrow" w:hAnsi="Aptos Narrow"/>
                  <w:color w:val="000000"/>
                  <w:sz w:val="18"/>
                  <w:szCs w:val="18"/>
                </w:rPr>
                <w:delText>RS-APL-ESRA-V12-260101</w:delText>
              </w:r>
            </w:del>
          </w:p>
        </w:tc>
        <w:tc>
          <w:tcPr>
            <w:tcW w:w="947" w:type="dxa"/>
            <w:tcBorders>
              <w:top w:val="nil"/>
              <w:left w:val="nil"/>
              <w:bottom w:val="single" w:sz="4" w:space="0" w:color="auto"/>
              <w:right w:val="single" w:sz="4" w:space="0" w:color="auto"/>
            </w:tcBorders>
            <w:vAlign w:val="center"/>
            <w:tcPrChange w:id="2496"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62D7D407" w14:textId="4A0E3390" w:rsidR="00186DA9" w:rsidRPr="00186DA9" w:rsidDel="00597601" w:rsidRDefault="00186DA9" w:rsidP="00186DA9">
            <w:pPr>
              <w:widowControl/>
              <w:spacing w:after="0"/>
              <w:jc w:val="center"/>
              <w:rPr>
                <w:del w:id="2497" w:author="Sam Dent" w:date="2026-09-03T11:07:00Z" w16du:dateUtc="2026-09-03T10:07:00Z"/>
                <w:rFonts w:ascii="Aptos Narrow" w:hAnsi="Aptos Narrow"/>
                <w:color w:val="000000"/>
                <w:sz w:val="18"/>
                <w:szCs w:val="18"/>
              </w:rPr>
            </w:pPr>
            <w:del w:id="2498"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499"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0CEE0296" w14:textId="28BBDCB1" w:rsidR="00186DA9" w:rsidRPr="00186DA9" w:rsidDel="00597601" w:rsidRDefault="00186DA9" w:rsidP="00186DA9">
            <w:pPr>
              <w:widowControl/>
              <w:spacing w:after="0"/>
              <w:jc w:val="left"/>
              <w:rPr>
                <w:del w:id="2500" w:author="Sam Dent" w:date="2026-09-03T11:07:00Z" w16du:dateUtc="2026-09-03T10:07:00Z"/>
                <w:rFonts w:ascii="Aptos Narrow" w:hAnsi="Aptos Narrow"/>
                <w:color w:val="000000"/>
                <w:sz w:val="18"/>
                <w:szCs w:val="18"/>
              </w:rPr>
            </w:pPr>
            <w:del w:id="2501" w:author="Sam Dent" w:date="2026-06-05T05:51:00Z" w16du:dateUtc="2026-06-05T09:51:00Z">
              <w:r w:rsidRPr="00186DA9" w:rsidDel="00EF7E91">
                <w:rPr>
                  <w:rFonts w:ascii="Aptos Narrow" w:hAnsi="Aptos Narrow"/>
                  <w:color w:val="000000"/>
                  <w:sz w:val="18"/>
                  <w:szCs w:val="18"/>
                </w:rPr>
                <w:delText xml:space="preserve">Addition of language on possible ENERGY STAR retirement. Update to future avoided replacement costs based on 2026 inflation rate. Update to CEERexist assumptions. </w:delText>
              </w:r>
            </w:del>
          </w:p>
        </w:tc>
        <w:tc>
          <w:tcPr>
            <w:tcW w:w="1078" w:type="dxa"/>
            <w:tcBorders>
              <w:top w:val="nil"/>
              <w:left w:val="nil"/>
              <w:bottom w:val="single" w:sz="4" w:space="0" w:color="auto"/>
              <w:right w:val="single" w:sz="4" w:space="0" w:color="auto"/>
            </w:tcBorders>
            <w:vAlign w:val="center"/>
            <w:tcPrChange w:id="2502"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21E5F981" w14:textId="04C9C8FD" w:rsidR="00186DA9" w:rsidRPr="00186DA9" w:rsidDel="00597601" w:rsidRDefault="00186DA9" w:rsidP="00186DA9">
            <w:pPr>
              <w:widowControl/>
              <w:spacing w:after="0"/>
              <w:jc w:val="left"/>
              <w:rPr>
                <w:del w:id="2503" w:author="Sam Dent" w:date="2026-09-03T11:07:00Z" w16du:dateUtc="2026-09-03T10:07:00Z"/>
                <w:rFonts w:ascii="Aptos Narrow" w:hAnsi="Aptos Narrow"/>
                <w:color w:val="000000"/>
                <w:sz w:val="18"/>
                <w:szCs w:val="18"/>
              </w:rPr>
            </w:pPr>
            <w:del w:id="2504" w:author="Sam Dent" w:date="2026-09-01T10:43:00Z" w16du:dateUtc="2026-09-01T09:43:00Z">
              <w:r w:rsidRPr="00186DA9" w:rsidDel="001E01A7">
                <w:rPr>
                  <w:rFonts w:ascii="Aptos Narrow" w:hAnsi="Aptos Narrow"/>
                  <w:color w:val="000000"/>
                  <w:sz w:val="18"/>
                  <w:szCs w:val="18"/>
                </w:rPr>
                <w:delText>Decrease</w:delText>
              </w:r>
            </w:del>
          </w:p>
        </w:tc>
      </w:tr>
      <w:tr w:rsidR="00770CE6" w:rsidRPr="00186DA9" w:rsidDel="00597601" w14:paraId="34507742" w14:textId="4DDB8B9B" w:rsidTr="001E01A7">
        <w:tblPrEx>
          <w:tblW w:w="14373" w:type="dxa"/>
          <w:tblInd w:w="-455" w:type="dxa"/>
          <w:tblPrExChange w:id="2505" w:author="Sam Dent" w:date="2026-09-01T10:43:00Z" w16du:dateUtc="2026-09-01T09:43:00Z">
            <w:tblPrEx>
              <w:tblW w:w="14373" w:type="dxa"/>
              <w:tblInd w:w="-455" w:type="dxa"/>
            </w:tblPrEx>
          </w:tblPrExChange>
        </w:tblPrEx>
        <w:trPr>
          <w:trHeight w:val="720"/>
          <w:del w:id="2506" w:author="Sam Dent" w:date="2026-09-03T11:07:00Z"/>
          <w:trPrChange w:id="2507" w:author="Sam Dent" w:date="2026-09-01T10:43:00Z" w16du:dateUtc="2026-09-01T09:43:00Z">
            <w:trPr>
              <w:gridBefore w:val="3"/>
              <w:trHeight w:val="720"/>
            </w:trPr>
          </w:trPrChange>
        </w:trPr>
        <w:tc>
          <w:tcPr>
            <w:tcW w:w="1105" w:type="dxa"/>
            <w:vMerge/>
            <w:tcBorders>
              <w:top w:val="nil"/>
              <w:left w:val="single" w:sz="4" w:space="0" w:color="auto"/>
              <w:bottom w:val="single" w:sz="4" w:space="0" w:color="auto"/>
              <w:right w:val="single" w:sz="4" w:space="0" w:color="auto"/>
            </w:tcBorders>
            <w:vAlign w:val="center"/>
            <w:tcPrChange w:id="2508"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65FE9101" w14:textId="77777777" w:rsidR="00186DA9" w:rsidRPr="00186DA9" w:rsidDel="00597601" w:rsidRDefault="00186DA9" w:rsidP="00186DA9">
            <w:pPr>
              <w:widowControl/>
              <w:spacing w:after="0"/>
              <w:jc w:val="left"/>
              <w:rPr>
                <w:del w:id="2509"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510"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720DD2E3" w14:textId="77777777" w:rsidR="00186DA9" w:rsidRPr="00186DA9" w:rsidDel="00597601" w:rsidRDefault="00186DA9" w:rsidP="00186DA9">
            <w:pPr>
              <w:widowControl/>
              <w:spacing w:after="0"/>
              <w:jc w:val="left"/>
              <w:rPr>
                <w:del w:id="2511"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512"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17605484" w14:textId="1133851A" w:rsidR="00186DA9" w:rsidRPr="00186DA9" w:rsidDel="00597601" w:rsidRDefault="00186DA9" w:rsidP="00186DA9">
            <w:pPr>
              <w:widowControl/>
              <w:spacing w:after="0"/>
              <w:jc w:val="left"/>
              <w:rPr>
                <w:del w:id="2513" w:author="Sam Dent" w:date="2026-09-03T11:07:00Z" w16du:dateUtc="2026-09-03T10:07:00Z"/>
                <w:rFonts w:ascii="Aptos Narrow" w:hAnsi="Aptos Narrow"/>
                <w:color w:val="000000"/>
                <w:sz w:val="18"/>
                <w:szCs w:val="18"/>
              </w:rPr>
            </w:pPr>
            <w:del w:id="2514" w:author="Sam Dent" w:date="2026-06-05T05:51:00Z" w16du:dateUtc="2026-06-05T09:51:00Z">
              <w:r w:rsidRPr="00186DA9" w:rsidDel="00EF7E91">
                <w:rPr>
                  <w:rFonts w:ascii="Aptos Narrow" w:hAnsi="Aptos Narrow"/>
                  <w:color w:val="000000"/>
                  <w:sz w:val="18"/>
                  <w:szCs w:val="18"/>
                </w:rPr>
                <w:delText>5.1.9 Room Air Conditioner Recycling</w:delText>
              </w:r>
            </w:del>
          </w:p>
        </w:tc>
        <w:tc>
          <w:tcPr>
            <w:tcW w:w="2430" w:type="dxa"/>
            <w:tcBorders>
              <w:top w:val="nil"/>
              <w:left w:val="nil"/>
              <w:bottom w:val="single" w:sz="4" w:space="0" w:color="auto"/>
              <w:right w:val="single" w:sz="4" w:space="0" w:color="auto"/>
            </w:tcBorders>
            <w:vAlign w:val="center"/>
            <w:tcPrChange w:id="2515"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6596FDC7" w14:textId="0DF52906" w:rsidR="00186DA9" w:rsidRPr="00186DA9" w:rsidDel="00597601" w:rsidRDefault="00186DA9" w:rsidP="00186DA9">
            <w:pPr>
              <w:widowControl/>
              <w:spacing w:after="0"/>
              <w:jc w:val="left"/>
              <w:rPr>
                <w:del w:id="2516" w:author="Sam Dent" w:date="2026-09-03T11:07:00Z" w16du:dateUtc="2026-09-03T10:07:00Z"/>
                <w:rFonts w:ascii="Aptos Narrow" w:hAnsi="Aptos Narrow"/>
                <w:color w:val="000000"/>
                <w:sz w:val="18"/>
                <w:szCs w:val="18"/>
              </w:rPr>
            </w:pPr>
            <w:del w:id="2517" w:author="Sam Dent" w:date="2026-06-05T05:51:00Z" w16du:dateUtc="2026-06-05T09:51:00Z">
              <w:r w:rsidRPr="00186DA9" w:rsidDel="00EF7E91">
                <w:rPr>
                  <w:rFonts w:ascii="Aptos Narrow" w:hAnsi="Aptos Narrow"/>
                  <w:color w:val="000000"/>
                  <w:sz w:val="18"/>
                  <w:szCs w:val="18"/>
                </w:rPr>
                <w:delText>RS-APL-RARC-V05-260101</w:delText>
              </w:r>
            </w:del>
          </w:p>
        </w:tc>
        <w:tc>
          <w:tcPr>
            <w:tcW w:w="947" w:type="dxa"/>
            <w:tcBorders>
              <w:top w:val="nil"/>
              <w:left w:val="nil"/>
              <w:bottom w:val="single" w:sz="4" w:space="0" w:color="auto"/>
              <w:right w:val="single" w:sz="4" w:space="0" w:color="auto"/>
            </w:tcBorders>
            <w:vAlign w:val="center"/>
            <w:tcPrChange w:id="2518"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6C92B37A" w14:textId="4F0F030F" w:rsidR="00186DA9" w:rsidRPr="00186DA9" w:rsidDel="00597601" w:rsidRDefault="00186DA9" w:rsidP="00186DA9">
            <w:pPr>
              <w:widowControl/>
              <w:spacing w:after="0"/>
              <w:jc w:val="center"/>
              <w:rPr>
                <w:del w:id="2519" w:author="Sam Dent" w:date="2026-09-03T11:07:00Z" w16du:dateUtc="2026-09-03T10:07:00Z"/>
                <w:rFonts w:ascii="Aptos Narrow" w:hAnsi="Aptos Narrow"/>
                <w:color w:val="000000"/>
                <w:sz w:val="18"/>
                <w:szCs w:val="18"/>
              </w:rPr>
            </w:pPr>
            <w:del w:id="2520"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521"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52FC36A5" w14:textId="2BD615CC" w:rsidR="00186DA9" w:rsidRPr="00186DA9" w:rsidDel="00597601" w:rsidRDefault="00186DA9" w:rsidP="00186DA9">
            <w:pPr>
              <w:widowControl/>
              <w:spacing w:after="0"/>
              <w:jc w:val="left"/>
              <w:rPr>
                <w:del w:id="2522" w:author="Sam Dent" w:date="2026-09-03T11:07:00Z" w16du:dateUtc="2026-09-03T10:07:00Z"/>
                <w:rFonts w:ascii="Aptos Narrow" w:hAnsi="Aptos Narrow"/>
                <w:color w:val="000000"/>
                <w:sz w:val="18"/>
                <w:szCs w:val="18"/>
              </w:rPr>
            </w:pPr>
            <w:del w:id="2523" w:author="Sam Dent" w:date="2026-06-05T05:51:00Z" w16du:dateUtc="2026-06-05T09:51:00Z">
              <w:r w:rsidRPr="00186DA9" w:rsidDel="00EF7E91">
                <w:rPr>
                  <w:rFonts w:ascii="Aptos Narrow" w:hAnsi="Aptos Narrow"/>
                  <w:color w:val="000000"/>
                  <w:sz w:val="18"/>
                  <w:szCs w:val="18"/>
                </w:rPr>
                <w:delText>Addition of separate assumptions for IQ Room AC units recycled reflecting usage assumptions consistent with the Room AC measure. Update to CEERexist assumptions.</w:delText>
              </w:r>
            </w:del>
          </w:p>
        </w:tc>
        <w:tc>
          <w:tcPr>
            <w:tcW w:w="1078" w:type="dxa"/>
            <w:tcBorders>
              <w:top w:val="nil"/>
              <w:left w:val="nil"/>
              <w:bottom w:val="single" w:sz="4" w:space="0" w:color="auto"/>
              <w:right w:val="single" w:sz="4" w:space="0" w:color="auto"/>
            </w:tcBorders>
            <w:vAlign w:val="center"/>
            <w:tcPrChange w:id="2524"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30C9445D" w14:textId="4C304C47" w:rsidR="00186DA9" w:rsidRPr="00186DA9" w:rsidDel="00597601" w:rsidRDefault="00186DA9" w:rsidP="00186DA9">
            <w:pPr>
              <w:widowControl/>
              <w:spacing w:after="0"/>
              <w:jc w:val="left"/>
              <w:rPr>
                <w:del w:id="2525" w:author="Sam Dent" w:date="2026-09-03T11:07:00Z" w16du:dateUtc="2026-09-03T10:07:00Z"/>
                <w:rFonts w:ascii="Aptos Narrow" w:hAnsi="Aptos Narrow"/>
                <w:color w:val="000000"/>
                <w:sz w:val="18"/>
                <w:szCs w:val="18"/>
              </w:rPr>
            </w:pPr>
            <w:del w:id="2526" w:author="Sam Dent" w:date="2026-09-01T10:43:00Z" w16du:dateUtc="2026-09-01T09:43:00Z">
              <w:r w:rsidRPr="00186DA9" w:rsidDel="001E01A7">
                <w:rPr>
                  <w:rFonts w:ascii="Aptos Narrow" w:hAnsi="Aptos Narrow"/>
                  <w:color w:val="000000"/>
                  <w:sz w:val="18"/>
                  <w:szCs w:val="18"/>
                </w:rPr>
                <w:delText>Increase for IQ</w:delText>
              </w:r>
            </w:del>
          </w:p>
        </w:tc>
      </w:tr>
      <w:tr w:rsidR="00770CE6" w:rsidRPr="00186DA9" w:rsidDel="00597601" w14:paraId="3470793C" w14:textId="1E41946F" w:rsidTr="001E01A7">
        <w:tblPrEx>
          <w:tblW w:w="14373" w:type="dxa"/>
          <w:tblInd w:w="-455" w:type="dxa"/>
          <w:tblPrExChange w:id="2527" w:author="Sam Dent" w:date="2026-09-01T10:43:00Z" w16du:dateUtc="2026-09-01T09:43:00Z">
            <w:tblPrEx>
              <w:tblW w:w="14373" w:type="dxa"/>
              <w:tblInd w:w="-455" w:type="dxa"/>
            </w:tblPrEx>
          </w:tblPrExChange>
        </w:tblPrEx>
        <w:trPr>
          <w:trHeight w:val="480"/>
          <w:del w:id="2528" w:author="Sam Dent" w:date="2026-09-03T11:07:00Z"/>
          <w:trPrChange w:id="2529"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2530"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0DFBDFCB" w14:textId="77777777" w:rsidR="00186DA9" w:rsidRPr="00186DA9" w:rsidDel="00597601" w:rsidRDefault="00186DA9" w:rsidP="00186DA9">
            <w:pPr>
              <w:widowControl/>
              <w:spacing w:after="0"/>
              <w:jc w:val="left"/>
              <w:rPr>
                <w:del w:id="2531"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532"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12C526CC" w14:textId="77777777" w:rsidR="00186DA9" w:rsidRPr="00186DA9" w:rsidDel="00597601" w:rsidRDefault="00186DA9" w:rsidP="00186DA9">
            <w:pPr>
              <w:widowControl/>
              <w:spacing w:after="0"/>
              <w:jc w:val="left"/>
              <w:rPr>
                <w:del w:id="2533"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534"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306E0E7E" w14:textId="065CB318" w:rsidR="00186DA9" w:rsidRPr="00186DA9" w:rsidDel="00597601" w:rsidRDefault="00186DA9" w:rsidP="00186DA9">
            <w:pPr>
              <w:widowControl/>
              <w:spacing w:after="0"/>
              <w:jc w:val="left"/>
              <w:rPr>
                <w:del w:id="2535" w:author="Sam Dent" w:date="2026-09-03T11:07:00Z" w16du:dateUtc="2026-09-03T10:07:00Z"/>
                <w:rFonts w:ascii="Aptos Narrow" w:hAnsi="Aptos Narrow"/>
                <w:color w:val="000000"/>
                <w:sz w:val="18"/>
                <w:szCs w:val="18"/>
              </w:rPr>
            </w:pPr>
            <w:del w:id="2536" w:author="Sam Dent" w:date="2026-06-05T05:51:00Z" w16du:dateUtc="2026-06-05T09:51:00Z">
              <w:r w:rsidRPr="00186DA9" w:rsidDel="00EF7E91">
                <w:rPr>
                  <w:rFonts w:ascii="Aptos Narrow" w:hAnsi="Aptos Narrow"/>
                  <w:color w:val="000000"/>
                  <w:sz w:val="18"/>
                  <w:szCs w:val="18"/>
                </w:rPr>
                <w:delText>5.1.10 ENERGY STAR Clothes Dryer</w:delText>
              </w:r>
            </w:del>
          </w:p>
        </w:tc>
        <w:tc>
          <w:tcPr>
            <w:tcW w:w="2430" w:type="dxa"/>
            <w:tcBorders>
              <w:top w:val="nil"/>
              <w:left w:val="nil"/>
              <w:bottom w:val="single" w:sz="4" w:space="0" w:color="auto"/>
              <w:right w:val="single" w:sz="4" w:space="0" w:color="auto"/>
            </w:tcBorders>
            <w:vAlign w:val="center"/>
            <w:tcPrChange w:id="2537"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092EBBF6" w14:textId="473CE652" w:rsidR="00186DA9" w:rsidRPr="00186DA9" w:rsidDel="00597601" w:rsidRDefault="00186DA9" w:rsidP="00186DA9">
            <w:pPr>
              <w:widowControl/>
              <w:spacing w:after="0"/>
              <w:jc w:val="left"/>
              <w:rPr>
                <w:del w:id="2538" w:author="Sam Dent" w:date="2026-09-03T11:07:00Z" w16du:dateUtc="2026-09-03T10:07:00Z"/>
                <w:rFonts w:ascii="Aptos Narrow" w:hAnsi="Aptos Narrow"/>
                <w:color w:val="000000"/>
                <w:sz w:val="18"/>
                <w:szCs w:val="18"/>
              </w:rPr>
            </w:pPr>
            <w:del w:id="2539" w:author="Sam Dent" w:date="2026-06-05T05:51:00Z" w16du:dateUtc="2026-06-05T09:51:00Z">
              <w:r w:rsidRPr="00186DA9" w:rsidDel="00EF7E91">
                <w:rPr>
                  <w:rFonts w:ascii="Aptos Narrow" w:hAnsi="Aptos Narrow"/>
                  <w:color w:val="000000"/>
                  <w:sz w:val="18"/>
                  <w:szCs w:val="18"/>
                </w:rPr>
                <w:delText>RS-APL-ESDR-V08-260101</w:delText>
              </w:r>
            </w:del>
          </w:p>
        </w:tc>
        <w:tc>
          <w:tcPr>
            <w:tcW w:w="947" w:type="dxa"/>
            <w:tcBorders>
              <w:top w:val="nil"/>
              <w:left w:val="nil"/>
              <w:bottom w:val="single" w:sz="4" w:space="0" w:color="auto"/>
              <w:right w:val="single" w:sz="4" w:space="0" w:color="auto"/>
            </w:tcBorders>
            <w:vAlign w:val="center"/>
            <w:tcPrChange w:id="2540"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60ED8B15" w14:textId="2EC49961" w:rsidR="00186DA9" w:rsidRPr="00186DA9" w:rsidDel="00597601" w:rsidRDefault="00186DA9" w:rsidP="00186DA9">
            <w:pPr>
              <w:widowControl/>
              <w:spacing w:after="0"/>
              <w:jc w:val="center"/>
              <w:rPr>
                <w:del w:id="2541" w:author="Sam Dent" w:date="2026-09-03T11:07:00Z" w16du:dateUtc="2026-09-03T10:07:00Z"/>
                <w:rFonts w:ascii="Aptos Narrow" w:hAnsi="Aptos Narrow"/>
                <w:color w:val="000000"/>
                <w:sz w:val="18"/>
                <w:szCs w:val="18"/>
              </w:rPr>
            </w:pPr>
            <w:del w:id="2542"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543"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3FD7FBF" w14:textId="0085F996" w:rsidR="00186DA9" w:rsidRPr="00186DA9" w:rsidDel="00597601" w:rsidRDefault="00186DA9" w:rsidP="00186DA9">
            <w:pPr>
              <w:widowControl/>
              <w:spacing w:after="0"/>
              <w:jc w:val="left"/>
              <w:rPr>
                <w:del w:id="2544" w:author="Sam Dent" w:date="2026-09-03T11:07:00Z" w16du:dateUtc="2026-09-03T10:07:00Z"/>
                <w:rFonts w:ascii="Aptos Narrow" w:hAnsi="Aptos Narrow"/>
                <w:color w:val="000000"/>
                <w:sz w:val="18"/>
                <w:szCs w:val="18"/>
              </w:rPr>
            </w:pPr>
            <w:del w:id="2545" w:author="Sam Dent" w:date="2026-06-05T05:51:00Z" w16du:dateUtc="2026-06-05T09:51:00Z">
              <w:r w:rsidRPr="00186DA9" w:rsidDel="00EF7E91">
                <w:rPr>
                  <w:rFonts w:ascii="Aptos Narrow" w:hAnsi="Aptos Narrow"/>
                  <w:color w:val="000000"/>
                  <w:sz w:val="18"/>
                  <w:szCs w:val="18"/>
                </w:rPr>
                <w:delText>Addition of language on possible ENERGY STAR retirement. Clarification to use Actual CEFeff if unknown.</w:delText>
              </w:r>
            </w:del>
          </w:p>
        </w:tc>
        <w:tc>
          <w:tcPr>
            <w:tcW w:w="1078" w:type="dxa"/>
            <w:tcBorders>
              <w:top w:val="nil"/>
              <w:left w:val="nil"/>
              <w:bottom w:val="single" w:sz="4" w:space="0" w:color="auto"/>
              <w:right w:val="single" w:sz="4" w:space="0" w:color="auto"/>
            </w:tcBorders>
            <w:vAlign w:val="center"/>
            <w:tcPrChange w:id="2546"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7F1A7110" w14:textId="73EB2CBC" w:rsidR="00186DA9" w:rsidRPr="00186DA9" w:rsidDel="00597601" w:rsidRDefault="00186DA9" w:rsidP="00186DA9">
            <w:pPr>
              <w:widowControl/>
              <w:spacing w:after="0"/>
              <w:jc w:val="left"/>
              <w:rPr>
                <w:del w:id="2547" w:author="Sam Dent" w:date="2026-09-03T11:07:00Z" w16du:dateUtc="2026-09-03T10:07:00Z"/>
                <w:rFonts w:ascii="Aptos Narrow" w:hAnsi="Aptos Narrow"/>
                <w:color w:val="000000"/>
                <w:sz w:val="18"/>
                <w:szCs w:val="18"/>
              </w:rPr>
            </w:pPr>
            <w:del w:id="2548"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3E705502" w14:textId="2ACECE4D" w:rsidTr="001E01A7">
        <w:tblPrEx>
          <w:tblW w:w="14373" w:type="dxa"/>
          <w:tblInd w:w="-455" w:type="dxa"/>
          <w:tblPrExChange w:id="2549" w:author="Sam Dent" w:date="2026-09-01T10:43:00Z" w16du:dateUtc="2026-09-01T09:43:00Z">
            <w:tblPrEx>
              <w:tblW w:w="14373" w:type="dxa"/>
              <w:tblInd w:w="-455" w:type="dxa"/>
            </w:tblPrEx>
          </w:tblPrExChange>
        </w:tblPrEx>
        <w:trPr>
          <w:trHeight w:val="240"/>
          <w:del w:id="2550" w:author="Sam Dent" w:date="2026-09-03T11:07:00Z"/>
          <w:trPrChange w:id="2551"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2552"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59E7C78A" w14:textId="77777777" w:rsidR="00186DA9" w:rsidRPr="00186DA9" w:rsidDel="00597601" w:rsidRDefault="00186DA9" w:rsidP="00186DA9">
            <w:pPr>
              <w:widowControl/>
              <w:spacing w:after="0"/>
              <w:jc w:val="left"/>
              <w:rPr>
                <w:del w:id="2553"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554"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2BDEE3AF" w14:textId="77777777" w:rsidR="00186DA9" w:rsidRPr="00186DA9" w:rsidDel="00597601" w:rsidRDefault="00186DA9" w:rsidP="00186DA9">
            <w:pPr>
              <w:widowControl/>
              <w:spacing w:after="0"/>
              <w:jc w:val="left"/>
              <w:rPr>
                <w:del w:id="2555"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556"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20D16F4B" w14:textId="7CFFA9EF" w:rsidR="00186DA9" w:rsidRPr="00186DA9" w:rsidDel="00597601" w:rsidRDefault="00186DA9" w:rsidP="00186DA9">
            <w:pPr>
              <w:widowControl/>
              <w:spacing w:after="0"/>
              <w:jc w:val="left"/>
              <w:rPr>
                <w:del w:id="2557" w:author="Sam Dent" w:date="2026-09-03T11:07:00Z" w16du:dateUtc="2026-09-03T10:07:00Z"/>
                <w:rFonts w:ascii="Aptos Narrow" w:hAnsi="Aptos Narrow"/>
                <w:color w:val="000000"/>
                <w:sz w:val="18"/>
                <w:szCs w:val="18"/>
              </w:rPr>
            </w:pPr>
            <w:del w:id="2558" w:author="Sam Dent" w:date="2026-06-05T05:51:00Z" w16du:dateUtc="2026-06-05T09:51:00Z">
              <w:r w:rsidRPr="00186DA9" w:rsidDel="00EF7E91">
                <w:rPr>
                  <w:rFonts w:ascii="Aptos Narrow" w:hAnsi="Aptos Narrow"/>
                  <w:color w:val="000000"/>
                  <w:sz w:val="18"/>
                  <w:szCs w:val="18"/>
                </w:rPr>
                <w:delText>5.1.11 ENERGY STAR Water Coolers</w:delText>
              </w:r>
            </w:del>
          </w:p>
        </w:tc>
        <w:tc>
          <w:tcPr>
            <w:tcW w:w="2430" w:type="dxa"/>
            <w:tcBorders>
              <w:top w:val="nil"/>
              <w:left w:val="nil"/>
              <w:bottom w:val="single" w:sz="4" w:space="0" w:color="auto"/>
              <w:right w:val="single" w:sz="4" w:space="0" w:color="auto"/>
            </w:tcBorders>
            <w:vAlign w:val="center"/>
            <w:tcPrChange w:id="2559"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1DA744FF" w14:textId="0BE8CCA6" w:rsidR="00186DA9" w:rsidRPr="00186DA9" w:rsidDel="00597601" w:rsidRDefault="00186DA9" w:rsidP="00186DA9">
            <w:pPr>
              <w:widowControl/>
              <w:spacing w:after="0"/>
              <w:jc w:val="left"/>
              <w:rPr>
                <w:del w:id="2560" w:author="Sam Dent" w:date="2026-09-03T11:07:00Z" w16du:dateUtc="2026-09-03T10:07:00Z"/>
                <w:rFonts w:ascii="Aptos Narrow" w:hAnsi="Aptos Narrow"/>
                <w:color w:val="000000"/>
                <w:sz w:val="18"/>
                <w:szCs w:val="18"/>
              </w:rPr>
            </w:pPr>
            <w:del w:id="2561" w:author="Sam Dent" w:date="2026-06-05T05:51:00Z" w16du:dateUtc="2026-06-05T09:51:00Z">
              <w:r w:rsidRPr="00186DA9" w:rsidDel="00EF7E91">
                <w:rPr>
                  <w:rFonts w:ascii="Aptos Narrow" w:hAnsi="Aptos Narrow"/>
                  <w:color w:val="000000"/>
                  <w:sz w:val="18"/>
                  <w:szCs w:val="18"/>
                </w:rPr>
                <w:delText>RS-APL-WTCL-V03-260101</w:delText>
              </w:r>
            </w:del>
          </w:p>
        </w:tc>
        <w:tc>
          <w:tcPr>
            <w:tcW w:w="947" w:type="dxa"/>
            <w:tcBorders>
              <w:top w:val="nil"/>
              <w:left w:val="nil"/>
              <w:bottom w:val="single" w:sz="4" w:space="0" w:color="auto"/>
              <w:right w:val="single" w:sz="4" w:space="0" w:color="auto"/>
            </w:tcBorders>
            <w:vAlign w:val="center"/>
            <w:tcPrChange w:id="2562"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350EBFAE" w14:textId="563D6216" w:rsidR="00186DA9" w:rsidRPr="00186DA9" w:rsidDel="00597601" w:rsidRDefault="00186DA9" w:rsidP="00186DA9">
            <w:pPr>
              <w:widowControl/>
              <w:spacing w:after="0"/>
              <w:jc w:val="center"/>
              <w:rPr>
                <w:del w:id="2563" w:author="Sam Dent" w:date="2026-09-03T11:07:00Z" w16du:dateUtc="2026-09-03T10:07:00Z"/>
                <w:rFonts w:ascii="Aptos Narrow" w:hAnsi="Aptos Narrow"/>
                <w:color w:val="000000"/>
                <w:sz w:val="18"/>
                <w:szCs w:val="18"/>
              </w:rPr>
            </w:pPr>
            <w:del w:id="2564"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565"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1DC5646" w14:textId="2D4F4CAD" w:rsidR="00186DA9" w:rsidRPr="00186DA9" w:rsidDel="00597601" w:rsidRDefault="00186DA9" w:rsidP="00186DA9">
            <w:pPr>
              <w:widowControl/>
              <w:spacing w:after="0"/>
              <w:jc w:val="left"/>
              <w:rPr>
                <w:del w:id="2566" w:author="Sam Dent" w:date="2026-09-03T11:07:00Z" w16du:dateUtc="2026-09-03T10:07:00Z"/>
                <w:rFonts w:ascii="Aptos Narrow" w:hAnsi="Aptos Narrow"/>
                <w:color w:val="000000"/>
                <w:sz w:val="18"/>
                <w:szCs w:val="18"/>
              </w:rPr>
            </w:pPr>
            <w:del w:id="2567" w:author="Sam Dent" w:date="2026-06-05T05:51:00Z" w16du:dateUtc="2026-06-05T09:51:00Z">
              <w:r w:rsidRPr="00186DA9" w:rsidDel="00EF7E91">
                <w:rPr>
                  <w:rFonts w:ascii="Aptos Narrow" w:hAnsi="Aptos Narrow"/>
                  <w:color w:val="000000"/>
                  <w:sz w:val="18"/>
                  <w:szCs w:val="18"/>
                </w:rPr>
                <w:delText>Addition of language on possible ENERGY STAR retirement.</w:delText>
              </w:r>
            </w:del>
          </w:p>
        </w:tc>
        <w:tc>
          <w:tcPr>
            <w:tcW w:w="1078" w:type="dxa"/>
            <w:tcBorders>
              <w:top w:val="nil"/>
              <w:left w:val="nil"/>
              <w:bottom w:val="single" w:sz="4" w:space="0" w:color="auto"/>
              <w:right w:val="single" w:sz="4" w:space="0" w:color="auto"/>
            </w:tcBorders>
            <w:vAlign w:val="center"/>
            <w:tcPrChange w:id="2568"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4CE669A9" w14:textId="20202C8C" w:rsidR="00186DA9" w:rsidRPr="00186DA9" w:rsidDel="00597601" w:rsidRDefault="00186DA9" w:rsidP="00186DA9">
            <w:pPr>
              <w:widowControl/>
              <w:spacing w:after="0"/>
              <w:jc w:val="left"/>
              <w:rPr>
                <w:del w:id="2569" w:author="Sam Dent" w:date="2026-09-03T11:07:00Z" w16du:dateUtc="2026-09-03T10:07:00Z"/>
                <w:rFonts w:ascii="Aptos Narrow" w:hAnsi="Aptos Narrow"/>
                <w:color w:val="000000"/>
                <w:sz w:val="18"/>
                <w:szCs w:val="18"/>
              </w:rPr>
            </w:pPr>
            <w:del w:id="2570"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6926D87D" w14:textId="21954D2F" w:rsidTr="001E01A7">
        <w:tblPrEx>
          <w:tblW w:w="14373" w:type="dxa"/>
          <w:tblInd w:w="-455" w:type="dxa"/>
          <w:tblPrExChange w:id="2571" w:author="Sam Dent" w:date="2026-09-01T10:43:00Z" w16du:dateUtc="2026-09-01T09:43:00Z">
            <w:tblPrEx>
              <w:tblW w:w="14373" w:type="dxa"/>
              <w:tblInd w:w="-455" w:type="dxa"/>
            </w:tblPrEx>
          </w:tblPrExChange>
        </w:tblPrEx>
        <w:trPr>
          <w:trHeight w:val="480"/>
          <w:del w:id="2572" w:author="Sam Dent" w:date="2026-09-03T11:07:00Z"/>
          <w:trPrChange w:id="2573"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2574"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7679F4AE" w14:textId="77777777" w:rsidR="00186DA9" w:rsidRPr="00186DA9" w:rsidDel="00597601" w:rsidRDefault="00186DA9" w:rsidP="00186DA9">
            <w:pPr>
              <w:widowControl/>
              <w:spacing w:after="0"/>
              <w:jc w:val="left"/>
              <w:rPr>
                <w:del w:id="2575"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576"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3FACB7F0" w14:textId="77777777" w:rsidR="00186DA9" w:rsidRPr="00186DA9" w:rsidDel="00597601" w:rsidRDefault="00186DA9" w:rsidP="00186DA9">
            <w:pPr>
              <w:widowControl/>
              <w:spacing w:after="0"/>
              <w:jc w:val="left"/>
              <w:rPr>
                <w:del w:id="2577"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578"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60194E6C" w14:textId="24CD8A12" w:rsidR="00186DA9" w:rsidRPr="00186DA9" w:rsidDel="00597601" w:rsidRDefault="00186DA9" w:rsidP="00186DA9">
            <w:pPr>
              <w:widowControl/>
              <w:spacing w:after="0"/>
              <w:jc w:val="left"/>
              <w:rPr>
                <w:del w:id="2579" w:author="Sam Dent" w:date="2026-09-03T11:07:00Z" w16du:dateUtc="2026-09-03T10:07:00Z"/>
                <w:rFonts w:ascii="Aptos Narrow" w:hAnsi="Aptos Narrow"/>
                <w:color w:val="000000"/>
                <w:sz w:val="18"/>
                <w:szCs w:val="18"/>
              </w:rPr>
            </w:pPr>
            <w:del w:id="2580" w:author="Sam Dent" w:date="2026-06-05T05:51:00Z" w16du:dateUtc="2026-06-05T09:51:00Z">
              <w:r w:rsidRPr="00186DA9" w:rsidDel="00EF7E91">
                <w:rPr>
                  <w:rFonts w:ascii="Aptos Narrow" w:hAnsi="Aptos Narrow"/>
                  <w:color w:val="000000"/>
                  <w:sz w:val="18"/>
                  <w:szCs w:val="18"/>
                </w:rPr>
                <w:delText>5.1.12 Ozone Laundry</w:delText>
              </w:r>
            </w:del>
          </w:p>
        </w:tc>
        <w:tc>
          <w:tcPr>
            <w:tcW w:w="2430" w:type="dxa"/>
            <w:tcBorders>
              <w:top w:val="nil"/>
              <w:left w:val="nil"/>
              <w:bottom w:val="single" w:sz="4" w:space="0" w:color="auto"/>
              <w:right w:val="single" w:sz="4" w:space="0" w:color="auto"/>
            </w:tcBorders>
            <w:vAlign w:val="center"/>
            <w:tcPrChange w:id="2581"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45E27614" w14:textId="49177AC4" w:rsidR="00186DA9" w:rsidRPr="00186DA9" w:rsidDel="00597601" w:rsidRDefault="00186DA9" w:rsidP="00186DA9">
            <w:pPr>
              <w:widowControl/>
              <w:spacing w:after="0"/>
              <w:jc w:val="left"/>
              <w:rPr>
                <w:del w:id="2582" w:author="Sam Dent" w:date="2026-09-03T11:07:00Z" w16du:dateUtc="2026-09-03T10:07:00Z"/>
                <w:rFonts w:ascii="Aptos Narrow" w:hAnsi="Aptos Narrow"/>
                <w:color w:val="000000"/>
                <w:sz w:val="18"/>
                <w:szCs w:val="18"/>
              </w:rPr>
            </w:pPr>
            <w:del w:id="2583" w:author="Sam Dent" w:date="2026-06-05T05:51:00Z" w16du:dateUtc="2026-06-05T09:51:00Z">
              <w:r w:rsidRPr="00186DA9" w:rsidDel="00EF7E91">
                <w:rPr>
                  <w:rFonts w:ascii="Aptos Narrow" w:hAnsi="Aptos Narrow"/>
                  <w:color w:val="000000"/>
                  <w:sz w:val="18"/>
                  <w:szCs w:val="18"/>
                </w:rPr>
                <w:delText>RS-APL-OZNE-V08-260101</w:delText>
              </w:r>
            </w:del>
          </w:p>
        </w:tc>
        <w:tc>
          <w:tcPr>
            <w:tcW w:w="947" w:type="dxa"/>
            <w:tcBorders>
              <w:top w:val="nil"/>
              <w:left w:val="nil"/>
              <w:bottom w:val="single" w:sz="4" w:space="0" w:color="auto"/>
              <w:right w:val="single" w:sz="4" w:space="0" w:color="auto"/>
            </w:tcBorders>
            <w:vAlign w:val="center"/>
            <w:tcPrChange w:id="2584"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1BD8A5E0" w14:textId="341FF56F" w:rsidR="00186DA9" w:rsidRPr="00186DA9" w:rsidDel="00597601" w:rsidRDefault="00186DA9" w:rsidP="00186DA9">
            <w:pPr>
              <w:widowControl/>
              <w:spacing w:after="0"/>
              <w:jc w:val="center"/>
              <w:rPr>
                <w:del w:id="2585" w:author="Sam Dent" w:date="2026-09-03T11:07:00Z" w16du:dateUtc="2026-09-03T10:07:00Z"/>
                <w:rFonts w:ascii="Aptos Narrow" w:hAnsi="Aptos Narrow"/>
                <w:color w:val="000000"/>
                <w:sz w:val="18"/>
                <w:szCs w:val="18"/>
              </w:rPr>
            </w:pPr>
            <w:del w:id="2586"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587"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61603639" w14:textId="7727276A" w:rsidR="00186DA9" w:rsidRPr="00186DA9" w:rsidDel="00597601" w:rsidRDefault="00186DA9" w:rsidP="00186DA9">
            <w:pPr>
              <w:widowControl/>
              <w:spacing w:after="0"/>
              <w:jc w:val="left"/>
              <w:rPr>
                <w:del w:id="2588" w:author="Sam Dent" w:date="2026-09-03T11:07:00Z" w16du:dateUtc="2026-09-03T10:07:00Z"/>
                <w:rFonts w:ascii="Aptos Narrow" w:hAnsi="Aptos Narrow"/>
                <w:color w:val="000000"/>
                <w:sz w:val="18"/>
                <w:szCs w:val="18"/>
              </w:rPr>
            </w:pPr>
            <w:del w:id="2589" w:author="Sam Dent" w:date="2026-06-05T05:51:00Z" w16du:dateUtc="2026-06-05T09:51:00Z">
              <w:r w:rsidRPr="00186DA9" w:rsidDel="00EF7E91">
                <w:rPr>
                  <w:rFonts w:ascii="Aptos Narrow" w:hAnsi="Aptos Narrow"/>
                  <w:color w:val="000000"/>
                  <w:sz w:val="18"/>
                  <w:szCs w:val="18"/>
                </w:rPr>
                <w:delText xml:space="preserve">%Electric_DHW and %Fossil_DHW updated based on GDS baseline study. </w:delText>
              </w:r>
            </w:del>
          </w:p>
        </w:tc>
        <w:tc>
          <w:tcPr>
            <w:tcW w:w="1078" w:type="dxa"/>
            <w:tcBorders>
              <w:top w:val="nil"/>
              <w:left w:val="nil"/>
              <w:bottom w:val="single" w:sz="4" w:space="0" w:color="auto"/>
              <w:right w:val="single" w:sz="4" w:space="0" w:color="auto"/>
            </w:tcBorders>
            <w:vAlign w:val="center"/>
            <w:tcPrChange w:id="2590"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430D1D38" w14:textId="47580F57" w:rsidR="00186DA9" w:rsidRPr="00186DA9" w:rsidDel="00597601" w:rsidRDefault="00164DDC" w:rsidP="00186DA9">
            <w:pPr>
              <w:widowControl/>
              <w:spacing w:after="0"/>
              <w:jc w:val="left"/>
              <w:rPr>
                <w:del w:id="2591" w:author="Sam Dent" w:date="2026-09-03T11:07:00Z" w16du:dateUtc="2026-09-03T10:07:00Z"/>
                <w:rFonts w:ascii="Aptos Narrow" w:hAnsi="Aptos Narrow"/>
                <w:color w:val="000000"/>
                <w:sz w:val="18"/>
                <w:szCs w:val="18"/>
              </w:rPr>
            </w:pPr>
            <w:del w:id="2592"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21EE762D" w14:textId="26D363E4" w:rsidTr="001E01A7">
        <w:tblPrEx>
          <w:tblW w:w="14373" w:type="dxa"/>
          <w:tblInd w:w="-455" w:type="dxa"/>
          <w:tblPrExChange w:id="2593" w:author="Sam Dent" w:date="2026-09-01T10:43:00Z" w16du:dateUtc="2026-09-01T09:43:00Z">
            <w:tblPrEx>
              <w:tblW w:w="14373" w:type="dxa"/>
              <w:tblInd w:w="-455" w:type="dxa"/>
            </w:tblPrEx>
          </w:tblPrExChange>
        </w:tblPrEx>
        <w:trPr>
          <w:trHeight w:val="960"/>
          <w:del w:id="2594" w:author="Sam Dent" w:date="2026-09-03T11:07:00Z"/>
          <w:trPrChange w:id="2595" w:author="Sam Dent" w:date="2026-09-01T10:43:00Z" w16du:dateUtc="2026-09-01T09:43:00Z">
            <w:trPr>
              <w:gridBefore w:val="3"/>
              <w:trHeight w:val="960"/>
            </w:trPr>
          </w:trPrChange>
        </w:trPr>
        <w:tc>
          <w:tcPr>
            <w:tcW w:w="1105" w:type="dxa"/>
            <w:vMerge/>
            <w:tcBorders>
              <w:top w:val="nil"/>
              <w:left w:val="single" w:sz="4" w:space="0" w:color="auto"/>
              <w:bottom w:val="single" w:sz="4" w:space="0" w:color="auto"/>
              <w:right w:val="single" w:sz="4" w:space="0" w:color="auto"/>
            </w:tcBorders>
            <w:vAlign w:val="center"/>
            <w:tcPrChange w:id="2596"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124C29E0" w14:textId="77777777" w:rsidR="00186DA9" w:rsidRPr="00186DA9" w:rsidDel="00597601" w:rsidRDefault="00186DA9" w:rsidP="00186DA9">
            <w:pPr>
              <w:widowControl/>
              <w:spacing w:after="0"/>
              <w:jc w:val="left"/>
              <w:rPr>
                <w:del w:id="2597"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598"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0EEF3086" w14:textId="77777777" w:rsidR="00186DA9" w:rsidRPr="00186DA9" w:rsidDel="00597601" w:rsidRDefault="00186DA9" w:rsidP="00186DA9">
            <w:pPr>
              <w:widowControl/>
              <w:spacing w:after="0"/>
              <w:jc w:val="left"/>
              <w:rPr>
                <w:del w:id="2599"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600"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0925365C" w14:textId="77C94FE1" w:rsidR="00186DA9" w:rsidRPr="00186DA9" w:rsidDel="00597601" w:rsidRDefault="00186DA9" w:rsidP="00186DA9">
            <w:pPr>
              <w:widowControl/>
              <w:spacing w:after="0"/>
              <w:jc w:val="left"/>
              <w:rPr>
                <w:del w:id="2601" w:author="Sam Dent" w:date="2026-09-03T11:07:00Z" w16du:dateUtc="2026-09-03T10:07:00Z"/>
                <w:rFonts w:ascii="Aptos Narrow" w:hAnsi="Aptos Narrow"/>
                <w:color w:val="000000"/>
                <w:sz w:val="18"/>
                <w:szCs w:val="18"/>
              </w:rPr>
            </w:pPr>
            <w:del w:id="2602" w:author="Sam Dent" w:date="2026-06-05T05:51:00Z" w16du:dateUtc="2026-06-05T09:51:00Z">
              <w:r w:rsidRPr="00186DA9" w:rsidDel="00EF7E91">
                <w:rPr>
                  <w:rFonts w:ascii="Aptos Narrow" w:hAnsi="Aptos Narrow"/>
                  <w:color w:val="000000"/>
                  <w:sz w:val="18"/>
                  <w:szCs w:val="18"/>
                </w:rPr>
                <w:delText>5.1.14 Residential Induction Cooking Appliances</w:delText>
              </w:r>
            </w:del>
          </w:p>
        </w:tc>
        <w:tc>
          <w:tcPr>
            <w:tcW w:w="2430" w:type="dxa"/>
            <w:tcBorders>
              <w:top w:val="nil"/>
              <w:left w:val="nil"/>
              <w:bottom w:val="single" w:sz="4" w:space="0" w:color="auto"/>
              <w:right w:val="single" w:sz="4" w:space="0" w:color="auto"/>
            </w:tcBorders>
            <w:vAlign w:val="center"/>
            <w:tcPrChange w:id="2603"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73A32B4E" w14:textId="1602782F" w:rsidR="00186DA9" w:rsidRPr="00186DA9" w:rsidDel="00597601" w:rsidRDefault="00186DA9" w:rsidP="00186DA9">
            <w:pPr>
              <w:widowControl/>
              <w:spacing w:after="0"/>
              <w:jc w:val="left"/>
              <w:rPr>
                <w:del w:id="2604" w:author="Sam Dent" w:date="2026-09-03T11:07:00Z" w16du:dateUtc="2026-09-03T10:07:00Z"/>
                <w:rFonts w:ascii="Aptos Narrow" w:hAnsi="Aptos Narrow"/>
                <w:color w:val="000000"/>
                <w:sz w:val="18"/>
                <w:szCs w:val="18"/>
              </w:rPr>
            </w:pPr>
            <w:del w:id="2605" w:author="Sam Dent" w:date="2026-06-05T05:51:00Z" w16du:dateUtc="2026-06-05T09:51:00Z">
              <w:r w:rsidRPr="00186DA9" w:rsidDel="00EF7E91">
                <w:rPr>
                  <w:rFonts w:ascii="Aptos Narrow" w:hAnsi="Aptos Narrow"/>
                  <w:color w:val="000000"/>
                  <w:sz w:val="18"/>
                  <w:szCs w:val="18"/>
                </w:rPr>
                <w:delText>RS-MSC-INDC-V04-260101</w:delText>
              </w:r>
            </w:del>
          </w:p>
        </w:tc>
        <w:tc>
          <w:tcPr>
            <w:tcW w:w="947" w:type="dxa"/>
            <w:tcBorders>
              <w:top w:val="nil"/>
              <w:left w:val="nil"/>
              <w:bottom w:val="single" w:sz="4" w:space="0" w:color="auto"/>
              <w:right w:val="single" w:sz="4" w:space="0" w:color="auto"/>
            </w:tcBorders>
            <w:vAlign w:val="center"/>
            <w:tcPrChange w:id="2606"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55C13EE7" w14:textId="557F76EE" w:rsidR="00186DA9" w:rsidRPr="00186DA9" w:rsidDel="00597601" w:rsidRDefault="00186DA9" w:rsidP="00186DA9">
            <w:pPr>
              <w:widowControl/>
              <w:spacing w:after="0"/>
              <w:jc w:val="center"/>
              <w:rPr>
                <w:del w:id="2607" w:author="Sam Dent" w:date="2026-09-03T11:07:00Z" w16du:dateUtc="2026-09-03T10:07:00Z"/>
                <w:rFonts w:ascii="Aptos Narrow" w:hAnsi="Aptos Narrow"/>
                <w:color w:val="000000"/>
                <w:sz w:val="18"/>
                <w:szCs w:val="18"/>
              </w:rPr>
            </w:pPr>
            <w:del w:id="2608"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609"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71970F96" w14:textId="7C369859" w:rsidR="00186DA9" w:rsidRPr="00186DA9" w:rsidDel="00597601" w:rsidRDefault="00186DA9" w:rsidP="00186DA9">
            <w:pPr>
              <w:widowControl/>
              <w:spacing w:after="0"/>
              <w:jc w:val="left"/>
              <w:rPr>
                <w:del w:id="2610" w:author="Sam Dent" w:date="2026-09-03T11:07:00Z" w16du:dateUtc="2026-09-03T10:07:00Z"/>
                <w:rFonts w:ascii="Aptos Narrow" w:hAnsi="Aptos Narrow"/>
                <w:color w:val="000000"/>
                <w:sz w:val="18"/>
                <w:szCs w:val="18"/>
              </w:rPr>
            </w:pPr>
            <w:del w:id="2611" w:author="Sam Dent" w:date="2026-06-05T05:51:00Z" w16du:dateUtc="2026-06-05T09:51:00Z">
              <w:r w:rsidRPr="00186DA9" w:rsidDel="00EF7E91">
                <w:rPr>
                  <w:rFonts w:ascii="Aptos Narrow" w:hAnsi="Aptos Narrow"/>
                  <w:color w:val="000000"/>
                  <w:sz w:val="18"/>
                  <w:szCs w:val="18"/>
                </w:rPr>
                <w:delText>Update to measure to apply prescriptive consumption values. Measure cost update. %cooling assumptions provided by market type based on GDS baseline study. %Electric_Heat and %Fossil_Heat provided by market and utility based on GDS baseline study.</w:delText>
              </w:r>
            </w:del>
          </w:p>
        </w:tc>
        <w:tc>
          <w:tcPr>
            <w:tcW w:w="1078" w:type="dxa"/>
            <w:tcBorders>
              <w:top w:val="nil"/>
              <w:left w:val="nil"/>
              <w:bottom w:val="single" w:sz="4" w:space="0" w:color="auto"/>
              <w:right w:val="single" w:sz="4" w:space="0" w:color="auto"/>
            </w:tcBorders>
            <w:vAlign w:val="center"/>
            <w:tcPrChange w:id="2612"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4B3DEE5E" w14:textId="18515AF1" w:rsidR="00186DA9" w:rsidRPr="00186DA9" w:rsidDel="00597601" w:rsidRDefault="00186DA9" w:rsidP="00186DA9">
            <w:pPr>
              <w:widowControl/>
              <w:spacing w:after="0"/>
              <w:jc w:val="left"/>
              <w:rPr>
                <w:del w:id="2613" w:author="Sam Dent" w:date="2026-09-03T11:07:00Z" w16du:dateUtc="2026-09-03T10:07:00Z"/>
                <w:rFonts w:ascii="Aptos Narrow" w:hAnsi="Aptos Narrow"/>
                <w:color w:val="000000"/>
                <w:sz w:val="18"/>
                <w:szCs w:val="18"/>
              </w:rPr>
            </w:pPr>
            <w:del w:id="2614" w:author="Sam Dent" w:date="2026-09-01T10:43:00Z" w16du:dateUtc="2026-09-01T09:43:00Z">
              <w:r w:rsidRPr="00186DA9" w:rsidDel="001E01A7">
                <w:rPr>
                  <w:rFonts w:ascii="Aptos Narrow" w:hAnsi="Aptos Narrow"/>
                  <w:color w:val="000000"/>
                  <w:sz w:val="18"/>
                  <w:szCs w:val="18"/>
                </w:rPr>
                <w:delText>Increase</w:delText>
              </w:r>
            </w:del>
          </w:p>
        </w:tc>
      </w:tr>
      <w:tr w:rsidR="00770CE6" w:rsidRPr="00186DA9" w:rsidDel="00597601" w14:paraId="14AF54D1" w14:textId="28E154F7" w:rsidTr="001E01A7">
        <w:tblPrEx>
          <w:tblW w:w="14373" w:type="dxa"/>
          <w:tblInd w:w="-455" w:type="dxa"/>
          <w:tblPrExChange w:id="2615" w:author="Sam Dent" w:date="2026-09-01T10:43:00Z" w16du:dateUtc="2026-09-01T09:43:00Z">
            <w:tblPrEx>
              <w:tblW w:w="14373" w:type="dxa"/>
              <w:tblInd w:w="-455" w:type="dxa"/>
            </w:tblPrEx>
          </w:tblPrExChange>
        </w:tblPrEx>
        <w:trPr>
          <w:trHeight w:val="720"/>
          <w:del w:id="2616" w:author="Sam Dent" w:date="2026-09-03T11:07:00Z"/>
          <w:trPrChange w:id="2617" w:author="Sam Dent" w:date="2026-09-01T10:43:00Z" w16du:dateUtc="2026-09-01T09:43:00Z">
            <w:trPr>
              <w:gridBefore w:val="3"/>
              <w:trHeight w:val="720"/>
            </w:trPr>
          </w:trPrChange>
        </w:trPr>
        <w:tc>
          <w:tcPr>
            <w:tcW w:w="1105" w:type="dxa"/>
            <w:vMerge/>
            <w:tcBorders>
              <w:top w:val="nil"/>
              <w:left w:val="single" w:sz="4" w:space="0" w:color="auto"/>
              <w:bottom w:val="single" w:sz="4" w:space="0" w:color="auto"/>
              <w:right w:val="single" w:sz="4" w:space="0" w:color="auto"/>
            </w:tcBorders>
            <w:vAlign w:val="center"/>
            <w:tcPrChange w:id="2618"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543850A6" w14:textId="77777777" w:rsidR="00186DA9" w:rsidRPr="00186DA9" w:rsidDel="00597601" w:rsidRDefault="00186DA9" w:rsidP="00186DA9">
            <w:pPr>
              <w:widowControl/>
              <w:spacing w:after="0"/>
              <w:jc w:val="left"/>
              <w:rPr>
                <w:del w:id="2619"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620"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0F7AC1E8" w14:textId="77777777" w:rsidR="00186DA9" w:rsidRPr="00186DA9" w:rsidDel="00597601" w:rsidRDefault="00186DA9" w:rsidP="00186DA9">
            <w:pPr>
              <w:widowControl/>
              <w:spacing w:after="0"/>
              <w:jc w:val="left"/>
              <w:rPr>
                <w:del w:id="2621"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622"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736D8D56" w14:textId="5E02485B" w:rsidR="00186DA9" w:rsidRPr="00186DA9" w:rsidDel="00597601" w:rsidRDefault="00186DA9" w:rsidP="00186DA9">
            <w:pPr>
              <w:widowControl/>
              <w:spacing w:after="0"/>
              <w:jc w:val="left"/>
              <w:rPr>
                <w:del w:id="2623" w:author="Sam Dent" w:date="2026-09-03T11:07:00Z" w16du:dateUtc="2026-09-03T10:07:00Z"/>
                <w:rFonts w:ascii="Aptos Narrow" w:hAnsi="Aptos Narrow"/>
                <w:color w:val="000000"/>
                <w:sz w:val="18"/>
                <w:szCs w:val="18"/>
              </w:rPr>
            </w:pPr>
            <w:del w:id="2624" w:author="Sam Dent" w:date="2026-06-05T05:51:00Z" w16du:dateUtc="2026-06-05T09:51:00Z">
              <w:r w:rsidRPr="00186DA9" w:rsidDel="00EF7E91">
                <w:rPr>
                  <w:rFonts w:ascii="Aptos Narrow" w:hAnsi="Aptos Narrow"/>
                  <w:color w:val="000000"/>
                  <w:sz w:val="18"/>
                  <w:szCs w:val="18"/>
                </w:rPr>
                <w:delText>5.1.17 ENERGY STAR All-in-One Clothes Washer-Dryer</w:delText>
              </w:r>
            </w:del>
          </w:p>
        </w:tc>
        <w:tc>
          <w:tcPr>
            <w:tcW w:w="2430" w:type="dxa"/>
            <w:tcBorders>
              <w:top w:val="nil"/>
              <w:left w:val="nil"/>
              <w:bottom w:val="single" w:sz="4" w:space="0" w:color="auto"/>
              <w:right w:val="single" w:sz="4" w:space="0" w:color="auto"/>
            </w:tcBorders>
            <w:vAlign w:val="center"/>
            <w:tcPrChange w:id="2625"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4CD414F4" w14:textId="456C122E" w:rsidR="00186DA9" w:rsidRPr="00186DA9" w:rsidDel="00597601" w:rsidRDefault="00186DA9" w:rsidP="00186DA9">
            <w:pPr>
              <w:widowControl/>
              <w:spacing w:after="0"/>
              <w:jc w:val="left"/>
              <w:rPr>
                <w:del w:id="2626" w:author="Sam Dent" w:date="2026-09-03T11:07:00Z" w16du:dateUtc="2026-09-03T10:07:00Z"/>
                <w:rFonts w:ascii="Aptos Narrow" w:hAnsi="Aptos Narrow"/>
                <w:color w:val="000000"/>
                <w:sz w:val="18"/>
                <w:szCs w:val="18"/>
              </w:rPr>
            </w:pPr>
            <w:del w:id="2627" w:author="Sam Dent" w:date="2026-06-05T05:51:00Z" w16du:dateUtc="2026-06-05T09:51:00Z">
              <w:r w:rsidRPr="00186DA9" w:rsidDel="00EF7E91">
                <w:rPr>
                  <w:rFonts w:ascii="Aptos Narrow" w:hAnsi="Aptos Narrow"/>
                  <w:color w:val="000000"/>
                  <w:sz w:val="18"/>
                  <w:szCs w:val="18"/>
                </w:rPr>
                <w:delText>RS-APL-ACWD-V02-260101</w:delText>
              </w:r>
            </w:del>
          </w:p>
        </w:tc>
        <w:tc>
          <w:tcPr>
            <w:tcW w:w="947" w:type="dxa"/>
            <w:tcBorders>
              <w:top w:val="nil"/>
              <w:left w:val="nil"/>
              <w:bottom w:val="single" w:sz="4" w:space="0" w:color="auto"/>
              <w:right w:val="single" w:sz="4" w:space="0" w:color="auto"/>
            </w:tcBorders>
            <w:vAlign w:val="center"/>
            <w:tcPrChange w:id="2628"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7F34A017" w14:textId="0587CA64" w:rsidR="00186DA9" w:rsidRPr="00186DA9" w:rsidDel="00597601" w:rsidRDefault="00186DA9" w:rsidP="00186DA9">
            <w:pPr>
              <w:widowControl/>
              <w:spacing w:after="0"/>
              <w:jc w:val="center"/>
              <w:rPr>
                <w:del w:id="2629" w:author="Sam Dent" w:date="2026-09-03T11:07:00Z" w16du:dateUtc="2026-09-03T10:07:00Z"/>
                <w:rFonts w:ascii="Aptos Narrow" w:hAnsi="Aptos Narrow"/>
                <w:color w:val="000000"/>
                <w:sz w:val="18"/>
                <w:szCs w:val="18"/>
              </w:rPr>
            </w:pPr>
            <w:del w:id="2630"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631"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20EE8F30" w14:textId="010A5C69" w:rsidR="00186DA9" w:rsidRPr="00186DA9" w:rsidDel="00597601" w:rsidRDefault="00186DA9" w:rsidP="00186DA9">
            <w:pPr>
              <w:widowControl/>
              <w:spacing w:after="0"/>
              <w:jc w:val="left"/>
              <w:rPr>
                <w:del w:id="2632" w:author="Sam Dent" w:date="2026-09-03T11:07:00Z" w16du:dateUtc="2026-09-03T10:07:00Z"/>
                <w:rFonts w:ascii="Aptos Narrow" w:hAnsi="Aptos Narrow"/>
                <w:color w:val="000000"/>
                <w:sz w:val="18"/>
                <w:szCs w:val="18"/>
              </w:rPr>
            </w:pPr>
            <w:del w:id="2633" w:author="Sam Dent" w:date="2026-06-05T05:51:00Z" w16du:dateUtc="2026-06-05T09:51:00Z">
              <w:r w:rsidRPr="00186DA9" w:rsidDel="00EF7E91">
                <w:rPr>
                  <w:rFonts w:ascii="Aptos Narrow" w:hAnsi="Aptos Narrow"/>
                  <w:color w:val="000000"/>
                  <w:sz w:val="18"/>
                  <w:szCs w:val="18"/>
                </w:rPr>
                <w:delText xml:space="preserve">Addition of language on possible ENERGY STAR retirement. Algorithms for fossil DHW added to both non-fuel switch and fuel switch sections. %Electric_DHW and %Fossil_DHW updated based on GDS baseline study. </w:delText>
              </w:r>
            </w:del>
          </w:p>
        </w:tc>
        <w:tc>
          <w:tcPr>
            <w:tcW w:w="1078" w:type="dxa"/>
            <w:tcBorders>
              <w:top w:val="nil"/>
              <w:left w:val="nil"/>
              <w:bottom w:val="single" w:sz="4" w:space="0" w:color="auto"/>
              <w:right w:val="single" w:sz="4" w:space="0" w:color="auto"/>
            </w:tcBorders>
            <w:vAlign w:val="center"/>
            <w:tcPrChange w:id="2634"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7AF7EF96" w14:textId="0C1267D3" w:rsidR="00186DA9" w:rsidRPr="00186DA9" w:rsidDel="00597601" w:rsidRDefault="00164DDC" w:rsidP="00186DA9">
            <w:pPr>
              <w:widowControl/>
              <w:spacing w:after="0"/>
              <w:jc w:val="left"/>
              <w:rPr>
                <w:del w:id="2635" w:author="Sam Dent" w:date="2026-09-03T11:07:00Z" w16du:dateUtc="2026-09-03T10:07:00Z"/>
                <w:rFonts w:ascii="Aptos Narrow" w:hAnsi="Aptos Narrow"/>
                <w:color w:val="000000"/>
                <w:sz w:val="18"/>
                <w:szCs w:val="18"/>
              </w:rPr>
            </w:pPr>
            <w:del w:id="2636"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0B537203" w14:textId="36990B2C" w:rsidTr="001E01A7">
        <w:tblPrEx>
          <w:tblW w:w="14373" w:type="dxa"/>
          <w:tblInd w:w="-455" w:type="dxa"/>
          <w:tblPrExChange w:id="2637" w:author="Sam Dent" w:date="2026-09-01T10:43:00Z" w16du:dateUtc="2026-09-01T09:43:00Z">
            <w:tblPrEx>
              <w:tblW w:w="14373" w:type="dxa"/>
              <w:tblInd w:w="-455" w:type="dxa"/>
            </w:tblPrEx>
          </w:tblPrExChange>
        </w:tblPrEx>
        <w:trPr>
          <w:trHeight w:val="240"/>
          <w:del w:id="2638" w:author="Sam Dent" w:date="2026-09-03T11:07:00Z"/>
          <w:trPrChange w:id="2639"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2640"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25558B34" w14:textId="77777777" w:rsidR="00186DA9" w:rsidRPr="00186DA9" w:rsidDel="00597601" w:rsidRDefault="00186DA9" w:rsidP="00186DA9">
            <w:pPr>
              <w:widowControl/>
              <w:spacing w:after="0"/>
              <w:jc w:val="left"/>
              <w:rPr>
                <w:del w:id="2641"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642"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5DCA02FC" w14:textId="77777777" w:rsidR="00186DA9" w:rsidRPr="00186DA9" w:rsidDel="00597601" w:rsidRDefault="00186DA9" w:rsidP="00186DA9">
            <w:pPr>
              <w:widowControl/>
              <w:spacing w:after="0"/>
              <w:jc w:val="left"/>
              <w:rPr>
                <w:del w:id="2643"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644"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29E1671F" w14:textId="238DF5FE" w:rsidR="00186DA9" w:rsidRPr="00186DA9" w:rsidDel="00597601" w:rsidRDefault="00186DA9" w:rsidP="00186DA9">
            <w:pPr>
              <w:widowControl/>
              <w:spacing w:after="0"/>
              <w:jc w:val="left"/>
              <w:rPr>
                <w:del w:id="2645" w:author="Sam Dent" w:date="2026-09-03T11:07:00Z" w16du:dateUtc="2026-09-03T10:07:00Z"/>
                <w:rFonts w:ascii="Aptos Narrow" w:hAnsi="Aptos Narrow"/>
                <w:color w:val="000000"/>
                <w:sz w:val="18"/>
                <w:szCs w:val="18"/>
              </w:rPr>
            </w:pPr>
            <w:del w:id="2646" w:author="Sam Dent" w:date="2026-06-05T05:51:00Z" w16du:dateUtc="2026-06-05T09:51:00Z">
              <w:r w:rsidRPr="00186DA9" w:rsidDel="00EF7E91">
                <w:rPr>
                  <w:rFonts w:ascii="Aptos Narrow" w:hAnsi="Aptos Narrow"/>
                  <w:color w:val="000000"/>
                  <w:sz w:val="18"/>
                  <w:szCs w:val="18"/>
                </w:rPr>
                <w:delText>5.1.18 Residential Refrigerator Seal Replacement</w:delText>
              </w:r>
            </w:del>
          </w:p>
        </w:tc>
        <w:tc>
          <w:tcPr>
            <w:tcW w:w="2430" w:type="dxa"/>
            <w:tcBorders>
              <w:top w:val="nil"/>
              <w:left w:val="nil"/>
              <w:bottom w:val="single" w:sz="4" w:space="0" w:color="auto"/>
              <w:right w:val="single" w:sz="4" w:space="0" w:color="auto"/>
            </w:tcBorders>
            <w:vAlign w:val="center"/>
            <w:tcPrChange w:id="2647"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473DE77A" w14:textId="4F2041ED" w:rsidR="00186DA9" w:rsidRPr="00186DA9" w:rsidDel="00597601" w:rsidRDefault="00186DA9" w:rsidP="00186DA9">
            <w:pPr>
              <w:widowControl/>
              <w:spacing w:after="0"/>
              <w:jc w:val="left"/>
              <w:rPr>
                <w:del w:id="2648" w:author="Sam Dent" w:date="2026-09-03T11:07:00Z" w16du:dateUtc="2026-09-03T10:07:00Z"/>
                <w:rFonts w:ascii="Aptos Narrow" w:hAnsi="Aptos Narrow"/>
                <w:color w:val="000000"/>
                <w:sz w:val="18"/>
                <w:szCs w:val="18"/>
              </w:rPr>
            </w:pPr>
            <w:del w:id="2649" w:author="Sam Dent" w:date="2026-06-05T05:51:00Z" w16du:dateUtc="2026-06-05T09:51:00Z">
              <w:r w:rsidRPr="00186DA9" w:rsidDel="00EF7E91">
                <w:rPr>
                  <w:rFonts w:ascii="Aptos Narrow" w:hAnsi="Aptos Narrow"/>
                  <w:color w:val="000000"/>
                  <w:sz w:val="18"/>
                  <w:szCs w:val="18"/>
                </w:rPr>
                <w:delText>RS-APL-RRSR-V01-260101</w:delText>
              </w:r>
            </w:del>
          </w:p>
        </w:tc>
        <w:tc>
          <w:tcPr>
            <w:tcW w:w="947" w:type="dxa"/>
            <w:tcBorders>
              <w:top w:val="nil"/>
              <w:left w:val="nil"/>
              <w:bottom w:val="single" w:sz="4" w:space="0" w:color="auto"/>
              <w:right w:val="single" w:sz="4" w:space="0" w:color="auto"/>
            </w:tcBorders>
            <w:vAlign w:val="center"/>
            <w:tcPrChange w:id="2650"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2CE61DA5" w14:textId="1CCF1333" w:rsidR="00186DA9" w:rsidRPr="00186DA9" w:rsidDel="00597601" w:rsidRDefault="00186DA9" w:rsidP="00186DA9">
            <w:pPr>
              <w:widowControl/>
              <w:spacing w:after="0"/>
              <w:jc w:val="center"/>
              <w:rPr>
                <w:del w:id="2651" w:author="Sam Dent" w:date="2026-09-03T11:07:00Z" w16du:dateUtc="2026-09-03T10:07:00Z"/>
                <w:rFonts w:ascii="Aptos Narrow" w:hAnsi="Aptos Narrow"/>
                <w:color w:val="000000"/>
                <w:sz w:val="18"/>
                <w:szCs w:val="18"/>
              </w:rPr>
            </w:pPr>
            <w:del w:id="2652" w:author="Sam Dent" w:date="2026-06-05T05:51:00Z" w16du:dateUtc="2026-06-05T09:51:00Z">
              <w:r w:rsidRPr="00186DA9" w:rsidDel="00EF7E91">
                <w:rPr>
                  <w:rFonts w:ascii="Aptos Narrow" w:hAnsi="Aptos Narrow"/>
                  <w:color w:val="000000"/>
                  <w:sz w:val="18"/>
                  <w:szCs w:val="18"/>
                </w:rPr>
                <w:delText>New</w:delText>
              </w:r>
            </w:del>
          </w:p>
        </w:tc>
        <w:tc>
          <w:tcPr>
            <w:tcW w:w="4968" w:type="dxa"/>
            <w:tcBorders>
              <w:top w:val="nil"/>
              <w:left w:val="nil"/>
              <w:bottom w:val="single" w:sz="4" w:space="0" w:color="auto"/>
              <w:right w:val="single" w:sz="4" w:space="0" w:color="auto"/>
            </w:tcBorders>
            <w:vAlign w:val="center"/>
            <w:tcPrChange w:id="2653"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30C131E" w14:textId="189EBD41" w:rsidR="00186DA9" w:rsidRPr="00186DA9" w:rsidDel="00597601" w:rsidRDefault="00186DA9" w:rsidP="00186DA9">
            <w:pPr>
              <w:widowControl/>
              <w:spacing w:after="0"/>
              <w:jc w:val="left"/>
              <w:rPr>
                <w:del w:id="2654" w:author="Sam Dent" w:date="2026-09-03T11:07:00Z" w16du:dateUtc="2026-09-03T10:07:00Z"/>
                <w:rFonts w:ascii="Aptos Narrow" w:hAnsi="Aptos Narrow"/>
                <w:color w:val="000000"/>
                <w:sz w:val="18"/>
                <w:szCs w:val="18"/>
              </w:rPr>
            </w:pPr>
            <w:del w:id="2655" w:author="Sam Dent" w:date="2026-06-05T05:51:00Z" w16du:dateUtc="2026-06-05T09:51:00Z">
              <w:r w:rsidRPr="00186DA9" w:rsidDel="00EF7E91">
                <w:rPr>
                  <w:rFonts w:ascii="Aptos Narrow" w:hAnsi="Aptos Narrow"/>
                  <w:color w:val="000000"/>
                  <w:sz w:val="18"/>
                  <w:szCs w:val="18"/>
                </w:rPr>
                <w:delText>New measure</w:delText>
              </w:r>
            </w:del>
          </w:p>
        </w:tc>
        <w:tc>
          <w:tcPr>
            <w:tcW w:w="1078" w:type="dxa"/>
            <w:tcBorders>
              <w:top w:val="nil"/>
              <w:left w:val="nil"/>
              <w:bottom w:val="single" w:sz="4" w:space="0" w:color="auto"/>
              <w:right w:val="single" w:sz="4" w:space="0" w:color="auto"/>
            </w:tcBorders>
            <w:vAlign w:val="center"/>
            <w:tcPrChange w:id="2656"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51462703" w14:textId="3925C7FE" w:rsidR="00186DA9" w:rsidRPr="00186DA9" w:rsidDel="00597601" w:rsidRDefault="00186DA9" w:rsidP="00186DA9">
            <w:pPr>
              <w:widowControl/>
              <w:spacing w:after="0"/>
              <w:jc w:val="left"/>
              <w:rPr>
                <w:del w:id="2657" w:author="Sam Dent" w:date="2026-09-03T11:07:00Z" w16du:dateUtc="2026-09-03T10:07:00Z"/>
                <w:rFonts w:ascii="Aptos Narrow" w:hAnsi="Aptos Narrow"/>
                <w:color w:val="000000"/>
                <w:sz w:val="18"/>
                <w:szCs w:val="18"/>
              </w:rPr>
            </w:pPr>
            <w:del w:id="2658"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006DEE73" w14:textId="54FE54F0" w:rsidTr="001E01A7">
        <w:tblPrEx>
          <w:tblW w:w="14373" w:type="dxa"/>
          <w:tblInd w:w="-455" w:type="dxa"/>
          <w:tblPrExChange w:id="2659" w:author="Sam Dent" w:date="2026-09-01T10:43:00Z" w16du:dateUtc="2026-09-01T09:43:00Z">
            <w:tblPrEx>
              <w:tblW w:w="14373" w:type="dxa"/>
              <w:tblInd w:w="-455" w:type="dxa"/>
            </w:tblPrEx>
          </w:tblPrExChange>
        </w:tblPrEx>
        <w:trPr>
          <w:trHeight w:val="240"/>
          <w:del w:id="2660" w:author="Sam Dent" w:date="2026-09-03T11:07:00Z"/>
          <w:trPrChange w:id="2661"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2662"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1B49A15A" w14:textId="77777777" w:rsidR="00186DA9" w:rsidRPr="00186DA9" w:rsidDel="00597601" w:rsidRDefault="00186DA9" w:rsidP="00186DA9">
            <w:pPr>
              <w:widowControl/>
              <w:spacing w:after="0"/>
              <w:jc w:val="left"/>
              <w:rPr>
                <w:del w:id="2663" w:author="Sam Dent" w:date="2026-09-03T11:07:00Z" w16du:dateUtc="2026-09-03T10:07:00Z"/>
                <w:rFonts w:ascii="Aptos Narrow" w:hAnsi="Aptos Narrow"/>
                <w:color w:val="000000"/>
                <w:sz w:val="18"/>
                <w:szCs w:val="18"/>
              </w:rPr>
            </w:pPr>
          </w:p>
        </w:tc>
        <w:tc>
          <w:tcPr>
            <w:tcW w:w="1256" w:type="dxa"/>
            <w:vMerge w:val="restart"/>
            <w:tcBorders>
              <w:top w:val="nil"/>
              <w:left w:val="single" w:sz="4" w:space="0" w:color="auto"/>
              <w:bottom w:val="single" w:sz="4" w:space="0" w:color="auto"/>
              <w:right w:val="single" w:sz="4" w:space="0" w:color="auto"/>
            </w:tcBorders>
            <w:vAlign w:val="center"/>
            <w:tcPrChange w:id="2664" w:author="Sam Dent" w:date="2026-09-01T10:43:00Z" w16du:dateUtc="2026-09-01T09:43:00Z">
              <w:tcPr>
                <w:tcW w:w="1256" w:type="dxa"/>
                <w:vMerge w:val="restart"/>
                <w:tcBorders>
                  <w:top w:val="nil"/>
                  <w:left w:val="single" w:sz="4" w:space="0" w:color="auto"/>
                  <w:bottom w:val="single" w:sz="4" w:space="0" w:color="auto"/>
                  <w:right w:val="single" w:sz="4" w:space="0" w:color="auto"/>
                </w:tcBorders>
                <w:vAlign w:val="center"/>
              </w:tcPr>
            </w:tcPrChange>
          </w:tcPr>
          <w:p w14:paraId="72BFBF60" w14:textId="60D8455E" w:rsidR="00186DA9" w:rsidRPr="00186DA9" w:rsidDel="00597601" w:rsidRDefault="00186DA9" w:rsidP="00186DA9">
            <w:pPr>
              <w:widowControl/>
              <w:spacing w:after="0"/>
              <w:jc w:val="center"/>
              <w:rPr>
                <w:del w:id="2665" w:author="Sam Dent" w:date="2026-09-03T11:07:00Z" w16du:dateUtc="2026-09-03T10:07:00Z"/>
                <w:rFonts w:ascii="Aptos Narrow" w:hAnsi="Aptos Narrow"/>
                <w:color w:val="000000"/>
                <w:sz w:val="18"/>
                <w:szCs w:val="18"/>
              </w:rPr>
            </w:pPr>
            <w:del w:id="2666" w:author="Sam Dent" w:date="2026-06-05T05:51:00Z" w16du:dateUtc="2026-06-05T09:51:00Z">
              <w:r w:rsidRPr="00186DA9" w:rsidDel="00EF7E91">
                <w:rPr>
                  <w:rFonts w:ascii="Aptos Narrow" w:hAnsi="Aptos Narrow"/>
                  <w:color w:val="000000"/>
                  <w:sz w:val="18"/>
                  <w:szCs w:val="18"/>
                </w:rPr>
                <w:delText>Consumer Electronics</w:delText>
              </w:r>
            </w:del>
          </w:p>
        </w:tc>
        <w:tc>
          <w:tcPr>
            <w:tcW w:w="2589" w:type="dxa"/>
            <w:tcBorders>
              <w:top w:val="nil"/>
              <w:left w:val="nil"/>
              <w:bottom w:val="single" w:sz="4" w:space="0" w:color="auto"/>
              <w:right w:val="single" w:sz="4" w:space="0" w:color="auto"/>
            </w:tcBorders>
            <w:vAlign w:val="center"/>
            <w:tcPrChange w:id="2667"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411DC33B" w14:textId="67BD3648" w:rsidR="00186DA9" w:rsidRPr="00186DA9" w:rsidDel="00597601" w:rsidRDefault="00186DA9" w:rsidP="00186DA9">
            <w:pPr>
              <w:widowControl/>
              <w:spacing w:after="0"/>
              <w:jc w:val="left"/>
              <w:rPr>
                <w:del w:id="2668" w:author="Sam Dent" w:date="2026-09-03T11:07:00Z" w16du:dateUtc="2026-09-03T10:07:00Z"/>
                <w:rFonts w:ascii="Aptos Narrow" w:hAnsi="Aptos Narrow"/>
                <w:color w:val="000000"/>
                <w:sz w:val="18"/>
                <w:szCs w:val="18"/>
              </w:rPr>
            </w:pPr>
            <w:del w:id="2669" w:author="Sam Dent" w:date="2026-06-05T05:51:00Z" w16du:dateUtc="2026-06-05T09:51:00Z">
              <w:r w:rsidRPr="00186DA9" w:rsidDel="00EF7E91">
                <w:rPr>
                  <w:rFonts w:ascii="Aptos Narrow" w:hAnsi="Aptos Narrow"/>
                  <w:color w:val="000000"/>
                  <w:sz w:val="18"/>
                  <w:szCs w:val="18"/>
                </w:rPr>
                <w:delText>5.2.3 ENERGY STAR Televisions</w:delText>
              </w:r>
            </w:del>
          </w:p>
        </w:tc>
        <w:tc>
          <w:tcPr>
            <w:tcW w:w="2430" w:type="dxa"/>
            <w:tcBorders>
              <w:top w:val="nil"/>
              <w:left w:val="nil"/>
              <w:bottom w:val="single" w:sz="4" w:space="0" w:color="auto"/>
              <w:right w:val="single" w:sz="4" w:space="0" w:color="auto"/>
            </w:tcBorders>
            <w:vAlign w:val="center"/>
            <w:tcPrChange w:id="2670"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2DD783EE" w14:textId="2E21F4E8" w:rsidR="00186DA9" w:rsidRPr="00186DA9" w:rsidDel="00597601" w:rsidRDefault="00186DA9" w:rsidP="00186DA9">
            <w:pPr>
              <w:widowControl/>
              <w:spacing w:after="0"/>
              <w:jc w:val="left"/>
              <w:rPr>
                <w:del w:id="2671" w:author="Sam Dent" w:date="2026-09-03T11:07:00Z" w16du:dateUtc="2026-09-03T10:07:00Z"/>
                <w:rFonts w:ascii="Aptos Narrow" w:hAnsi="Aptos Narrow"/>
                <w:color w:val="000000"/>
                <w:sz w:val="18"/>
                <w:szCs w:val="18"/>
              </w:rPr>
            </w:pPr>
            <w:del w:id="2672" w:author="Sam Dent" w:date="2026-06-05T05:51:00Z" w16du:dateUtc="2026-06-05T09:51:00Z">
              <w:r w:rsidRPr="00186DA9" w:rsidDel="00EF7E91">
                <w:rPr>
                  <w:rFonts w:ascii="Aptos Narrow" w:hAnsi="Aptos Narrow"/>
                  <w:color w:val="000000"/>
                  <w:sz w:val="18"/>
                  <w:szCs w:val="18"/>
                </w:rPr>
                <w:delText>RS-CEL-TVS-V03-260101</w:delText>
              </w:r>
            </w:del>
          </w:p>
        </w:tc>
        <w:tc>
          <w:tcPr>
            <w:tcW w:w="947" w:type="dxa"/>
            <w:tcBorders>
              <w:top w:val="nil"/>
              <w:left w:val="nil"/>
              <w:bottom w:val="single" w:sz="4" w:space="0" w:color="auto"/>
              <w:right w:val="single" w:sz="4" w:space="0" w:color="auto"/>
            </w:tcBorders>
            <w:vAlign w:val="center"/>
            <w:tcPrChange w:id="2673"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3FECFE9A" w14:textId="0D7A7688" w:rsidR="00186DA9" w:rsidRPr="00186DA9" w:rsidDel="00597601" w:rsidRDefault="00186DA9" w:rsidP="00186DA9">
            <w:pPr>
              <w:widowControl/>
              <w:spacing w:after="0"/>
              <w:jc w:val="center"/>
              <w:rPr>
                <w:del w:id="2674" w:author="Sam Dent" w:date="2026-09-03T11:07:00Z" w16du:dateUtc="2026-09-03T10:07:00Z"/>
                <w:rFonts w:ascii="Aptos Narrow" w:hAnsi="Aptos Narrow"/>
                <w:color w:val="000000"/>
                <w:sz w:val="18"/>
                <w:szCs w:val="18"/>
              </w:rPr>
            </w:pPr>
            <w:del w:id="2675"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676"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01F03C2E" w14:textId="1822E366" w:rsidR="00186DA9" w:rsidRPr="00186DA9" w:rsidDel="00597601" w:rsidRDefault="00186DA9" w:rsidP="00186DA9">
            <w:pPr>
              <w:widowControl/>
              <w:spacing w:after="0"/>
              <w:jc w:val="left"/>
              <w:rPr>
                <w:del w:id="2677" w:author="Sam Dent" w:date="2026-09-03T11:07:00Z" w16du:dateUtc="2026-09-03T10:07:00Z"/>
                <w:rFonts w:ascii="Aptos Narrow" w:hAnsi="Aptos Narrow"/>
                <w:color w:val="000000"/>
                <w:sz w:val="18"/>
                <w:szCs w:val="18"/>
              </w:rPr>
            </w:pPr>
            <w:del w:id="2678" w:author="Sam Dent" w:date="2026-06-05T05:51:00Z" w16du:dateUtc="2026-06-05T09:51:00Z">
              <w:r w:rsidRPr="00186DA9" w:rsidDel="00EF7E91">
                <w:rPr>
                  <w:rFonts w:ascii="Aptos Narrow" w:hAnsi="Aptos Narrow"/>
                  <w:color w:val="000000"/>
                  <w:sz w:val="18"/>
                  <w:szCs w:val="18"/>
                </w:rPr>
                <w:delText>Addition of language on possible ENERGY STAR retirement.</w:delText>
              </w:r>
            </w:del>
          </w:p>
        </w:tc>
        <w:tc>
          <w:tcPr>
            <w:tcW w:w="1078" w:type="dxa"/>
            <w:tcBorders>
              <w:top w:val="nil"/>
              <w:left w:val="nil"/>
              <w:bottom w:val="single" w:sz="4" w:space="0" w:color="auto"/>
              <w:right w:val="single" w:sz="4" w:space="0" w:color="auto"/>
            </w:tcBorders>
            <w:vAlign w:val="center"/>
            <w:tcPrChange w:id="2679"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78416934" w14:textId="797639E8" w:rsidR="00186DA9" w:rsidRPr="00186DA9" w:rsidDel="00597601" w:rsidRDefault="00186DA9" w:rsidP="00186DA9">
            <w:pPr>
              <w:widowControl/>
              <w:spacing w:after="0"/>
              <w:jc w:val="left"/>
              <w:rPr>
                <w:del w:id="2680" w:author="Sam Dent" w:date="2026-09-03T11:07:00Z" w16du:dateUtc="2026-09-03T10:07:00Z"/>
                <w:rFonts w:ascii="Aptos Narrow" w:hAnsi="Aptos Narrow"/>
                <w:color w:val="000000"/>
                <w:sz w:val="18"/>
                <w:szCs w:val="18"/>
              </w:rPr>
            </w:pPr>
            <w:del w:id="2681"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352E048D" w14:textId="05C8A469" w:rsidTr="001E01A7">
        <w:tblPrEx>
          <w:tblW w:w="14373" w:type="dxa"/>
          <w:tblInd w:w="-455" w:type="dxa"/>
          <w:tblPrExChange w:id="2682" w:author="Sam Dent" w:date="2026-09-01T10:43:00Z" w16du:dateUtc="2026-09-01T09:43:00Z">
            <w:tblPrEx>
              <w:tblW w:w="14373" w:type="dxa"/>
              <w:tblInd w:w="-455" w:type="dxa"/>
            </w:tblPrEx>
          </w:tblPrExChange>
        </w:tblPrEx>
        <w:trPr>
          <w:trHeight w:val="240"/>
          <w:del w:id="2683" w:author="Sam Dent" w:date="2026-09-03T11:07:00Z"/>
          <w:trPrChange w:id="2684"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2685"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1461743E" w14:textId="77777777" w:rsidR="00186DA9" w:rsidRPr="00186DA9" w:rsidDel="00597601" w:rsidRDefault="00186DA9" w:rsidP="00186DA9">
            <w:pPr>
              <w:widowControl/>
              <w:spacing w:after="0"/>
              <w:jc w:val="left"/>
              <w:rPr>
                <w:del w:id="2686"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687"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79B5266B" w14:textId="77777777" w:rsidR="00186DA9" w:rsidRPr="00186DA9" w:rsidDel="00597601" w:rsidRDefault="00186DA9" w:rsidP="00186DA9">
            <w:pPr>
              <w:widowControl/>
              <w:spacing w:after="0"/>
              <w:jc w:val="left"/>
              <w:rPr>
                <w:del w:id="2688"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689"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358FCF8B" w14:textId="0515A47D" w:rsidR="00186DA9" w:rsidRPr="00186DA9" w:rsidDel="00597601" w:rsidRDefault="00186DA9" w:rsidP="00186DA9">
            <w:pPr>
              <w:widowControl/>
              <w:spacing w:after="0"/>
              <w:jc w:val="left"/>
              <w:rPr>
                <w:del w:id="2690" w:author="Sam Dent" w:date="2026-09-03T11:07:00Z" w16du:dateUtc="2026-09-03T10:07:00Z"/>
                <w:rFonts w:ascii="Aptos Narrow" w:hAnsi="Aptos Narrow"/>
                <w:color w:val="000000"/>
                <w:sz w:val="18"/>
                <w:szCs w:val="18"/>
              </w:rPr>
            </w:pPr>
            <w:del w:id="2691" w:author="Sam Dent" w:date="2026-06-05T05:51:00Z" w16du:dateUtc="2026-06-05T09:51:00Z">
              <w:r w:rsidRPr="00186DA9" w:rsidDel="00EF7E91">
                <w:rPr>
                  <w:rFonts w:ascii="Aptos Narrow" w:hAnsi="Aptos Narrow"/>
                  <w:color w:val="000000"/>
                  <w:sz w:val="18"/>
                  <w:szCs w:val="18"/>
                </w:rPr>
                <w:delText>5.2.4 Smart Sockets</w:delText>
              </w:r>
            </w:del>
          </w:p>
        </w:tc>
        <w:tc>
          <w:tcPr>
            <w:tcW w:w="2430" w:type="dxa"/>
            <w:tcBorders>
              <w:top w:val="nil"/>
              <w:left w:val="nil"/>
              <w:bottom w:val="single" w:sz="4" w:space="0" w:color="auto"/>
              <w:right w:val="single" w:sz="4" w:space="0" w:color="auto"/>
            </w:tcBorders>
            <w:vAlign w:val="center"/>
            <w:tcPrChange w:id="2692"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6919E2AF" w14:textId="1B8CD6B5" w:rsidR="00186DA9" w:rsidRPr="00186DA9" w:rsidDel="00597601" w:rsidRDefault="00186DA9" w:rsidP="00186DA9">
            <w:pPr>
              <w:widowControl/>
              <w:spacing w:after="0"/>
              <w:jc w:val="left"/>
              <w:rPr>
                <w:del w:id="2693" w:author="Sam Dent" w:date="2026-09-03T11:07:00Z" w16du:dateUtc="2026-09-03T10:07:00Z"/>
                <w:rFonts w:ascii="Aptos Narrow" w:hAnsi="Aptos Narrow"/>
                <w:color w:val="000000"/>
                <w:sz w:val="18"/>
                <w:szCs w:val="18"/>
              </w:rPr>
            </w:pPr>
            <w:del w:id="2694" w:author="Sam Dent" w:date="2026-06-05T05:51:00Z" w16du:dateUtc="2026-06-05T09:51:00Z">
              <w:r w:rsidRPr="00186DA9" w:rsidDel="00EF7E91">
                <w:rPr>
                  <w:rFonts w:ascii="Aptos Narrow" w:hAnsi="Aptos Narrow"/>
                  <w:color w:val="000000"/>
                  <w:sz w:val="18"/>
                  <w:szCs w:val="18"/>
                </w:rPr>
                <w:delText>RS-CEL-SSOC-V02-260101</w:delText>
              </w:r>
            </w:del>
          </w:p>
        </w:tc>
        <w:tc>
          <w:tcPr>
            <w:tcW w:w="947" w:type="dxa"/>
            <w:tcBorders>
              <w:top w:val="nil"/>
              <w:left w:val="nil"/>
              <w:bottom w:val="single" w:sz="4" w:space="0" w:color="auto"/>
              <w:right w:val="single" w:sz="4" w:space="0" w:color="auto"/>
            </w:tcBorders>
            <w:vAlign w:val="center"/>
            <w:tcPrChange w:id="2695"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211A2F97" w14:textId="22FB3E2C" w:rsidR="00186DA9" w:rsidRPr="00186DA9" w:rsidDel="00597601" w:rsidRDefault="00186DA9" w:rsidP="00186DA9">
            <w:pPr>
              <w:widowControl/>
              <w:spacing w:after="0"/>
              <w:jc w:val="center"/>
              <w:rPr>
                <w:del w:id="2696" w:author="Sam Dent" w:date="2026-09-03T11:07:00Z" w16du:dateUtc="2026-09-03T10:07:00Z"/>
                <w:rFonts w:ascii="Aptos Narrow" w:hAnsi="Aptos Narrow"/>
                <w:color w:val="000000"/>
                <w:sz w:val="18"/>
                <w:szCs w:val="18"/>
              </w:rPr>
            </w:pPr>
            <w:del w:id="2697"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698"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04A0696F" w14:textId="63E9FF7D" w:rsidR="00186DA9" w:rsidRPr="00186DA9" w:rsidDel="00597601" w:rsidRDefault="00186DA9" w:rsidP="00186DA9">
            <w:pPr>
              <w:widowControl/>
              <w:spacing w:after="0"/>
              <w:jc w:val="left"/>
              <w:rPr>
                <w:del w:id="2699" w:author="Sam Dent" w:date="2026-09-03T11:07:00Z" w16du:dateUtc="2026-09-03T10:07:00Z"/>
                <w:rFonts w:ascii="Aptos Narrow" w:hAnsi="Aptos Narrow"/>
                <w:color w:val="000000"/>
                <w:sz w:val="18"/>
                <w:szCs w:val="18"/>
              </w:rPr>
            </w:pPr>
            <w:del w:id="2700" w:author="Sam Dent" w:date="2026-06-05T05:51:00Z" w16du:dateUtc="2026-06-05T09:51:00Z">
              <w:r w:rsidRPr="00186DA9" w:rsidDel="00EF7E91">
                <w:rPr>
                  <w:rFonts w:ascii="Aptos Narrow" w:hAnsi="Aptos Narrow"/>
                  <w:color w:val="000000"/>
                  <w:sz w:val="18"/>
                  <w:szCs w:val="18"/>
                </w:rPr>
                <w:delText>Updated measure costs</w:delText>
              </w:r>
            </w:del>
          </w:p>
        </w:tc>
        <w:tc>
          <w:tcPr>
            <w:tcW w:w="1078" w:type="dxa"/>
            <w:tcBorders>
              <w:top w:val="nil"/>
              <w:left w:val="nil"/>
              <w:bottom w:val="single" w:sz="4" w:space="0" w:color="auto"/>
              <w:right w:val="single" w:sz="4" w:space="0" w:color="auto"/>
            </w:tcBorders>
            <w:vAlign w:val="center"/>
            <w:tcPrChange w:id="2701"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18F975EF" w14:textId="479862EE" w:rsidR="00186DA9" w:rsidRPr="00186DA9" w:rsidDel="00597601" w:rsidRDefault="00186DA9" w:rsidP="00186DA9">
            <w:pPr>
              <w:widowControl/>
              <w:spacing w:after="0"/>
              <w:jc w:val="left"/>
              <w:rPr>
                <w:del w:id="2702" w:author="Sam Dent" w:date="2026-09-03T11:07:00Z" w16du:dateUtc="2026-09-03T10:07:00Z"/>
                <w:rFonts w:ascii="Aptos Narrow" w:hAnsi="Aptos Narrow"/>
                <w:color w:val="000000"/>
                <w:sz w:val="18"/>
                <w:szCs w:val="18"/>
              </w:rPr>
            </w:pPr>
            <w:del w:id="2703"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6B9917DF" w14:textId="6F4F64B2" w:rsidTr="001E01A7">
        <w:tblPrEx>
          <w:tblW w:w="14373" w:type="dxa"/>
          <w:tblInd w:w="-455" w:type="dxa"/>
          <w:tblPrExChange w:id="2704" w:author="Sam Dent" w:date="2026-09-01T10:43:00Z" w16du:dateUtc="2026-09-01T09:43:00Z">
            <w:tblPrEx>
              <w:tblW w:w="14373" w:type="dxa"/>
              <w:tblInd w:w="-455" w:type="dxa"/>
            </w:tblPrEx>
          </w:tblPrExChange>
        </w:tblPrEx>
        <w:trPr>
          <w:trHeight w:val="960"/>
          <w:del w:id="2705" w:author="Sam Dent" w:date="2026-09-03T11:07:00Z"/>
          <w:trPrChange w:id="2706" w:author="Sam Dent" w:date="2026-09-01T10:43:00Z" w16du:dateUtc="2026-09-01T09:43:00Z">
            <w:trPr>
              <w:gridBefore w:val="3"/>
              <w:trHeight w:val="960"/>
            </w:trPr>
          </w:trPrChange>
        </w:trPr>
        <w:tc>
          <w:tcPr>
            <w:tcW w:w="1105" w:type="dxa"/>
            <w:vMerge/>
            <w:tcBorders>
              <w:top w:val="nil"/>
              <w:left w:val="single" w:sz="4" w:space="0" w:color="auto"/>
              <w:bottom w:val="single" w:sz="4" w:space="0" w:color="auto"/>
              <w:right w:val="single" w:sz="4" w:space="0" w:color="auto"/>
            </w:tcBorders>
            <w:vAlign w:val="center"/>
            <w:tcPrChange w:id="2707"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41716DF0" w14:textId="77777777" w:rsidR="00186DA9" w:rsidRPr="00186DA9" w:rsidDel="00597601" w:rsidRDefault="00186DA9" w:rsidP="00186DA9">
            <w:pPr>
              <w:widowControl/>
              <w:spacing w:after="0"/>
              <w:jc w:val="left"/>
              <w:rPr>
                <w:del w:id="2708" w:author="Sam Dent" w:date="2026-09-03T11:07:00Z" w16du:dateUtc="2026-09-03T10:07:00Z"/>
                <w:rFonts w:ascii="Aptos Narrow" w:hAnsi="Aptos Narrow"/>
                <w:color w:val="000000"/>
                <w:sz w:val="18"/>
                <w:szCs w:val="18"/>
              </w:rPr>
            </w:pPr>
          </w:p>
        </w:tc>
        <w:tc>
          <w:tcPr>
            <w:tcW w:w="1256" w:type="dxa"/>
            <w:vMerge w:val="restart"/>
            <w:tcBorders>
              <w:top w:val="nil"/>
              <w:left w:val="single" w:sz="4" w:space="0" w:color="auto"/>
              <w:bottom w:val="single" w:sz="4" w:space="0" w:color="auto"/>
              <w:right w:val="single" w:sz="4" w:space="0" w:color="auto"/>
            </w:tcBorders>
            <w:vAlign w:val="center"/>
            <w:tcPrChange w:id="2709" w:author="Sam Dent" w:date="2026-09-01T10:43:00Z" w16du:dateUtc="2026-09-01T09:43:00Z">
              <w:tcPr>
                <w:tcW w:w="1256" w:type="dxa"/>
                <w:vMerge w:val="restart"/>
                <w:tcBorders>
                  <w:top w:val="nil"/>
                  <w:left w:val="single" w:sz="4" w:space="0" w:color="auto"/>
                  <w:bottom w:val="single" w:sz="4" w:space="0" w:color="auto"/>
                  <w:right w:val="single" w:sz="4" w:space="0" w:color="auto"/>
                </w:tcBorders>
                <w:vAlign w:val="center"/>
              </w:tcPr>
            </w:tcPrChange>
          </w:tcPr>
          <w:p w14:paraId="37936C6D" w14:textId="48C0C774" w:rsidR="00186DA9" w:rsidRPr="00186DA9" w:rsidDel="00597601" w:rsidRDefault="00186DA9" w:rsidP="00186DA9">
            <w:pPr>
              <w:widowControl/>
              <w:spacing w:after="0"/>
              <w:jc w:val="center"/>
              <w:rPr>
                <w:del w:id="2710" w:author="Sam Dent" w:date="2026-09-03T11:07:00Z" w16du:dateUtc="2026-09-03T10:07:00Z"/>
                <w:rFonts w:ascii="Aptos Narrow" w:hAnsi="Aptos Narrow"/>
                <w:color w:val="000000"/>
                <w:sz w:val="18"/>
                <w:szCs w:val="18"/>
              </w:rPr>
            </w:pPr>
            <w:del w:id="2711" w:author="Sam Dent" w:date="2026-06-05T05:51:00Z" w16du:dateUtc="2026-06-05T09:51:00Z">
              <w:r w:rsidRPr="00186DA9" w:rsidDel="00EF7E91">
                <w:rPr>
                  <w:rFonts w:ascii="Aptos Narrow" w:hAnsi="Aptos Narrow"/>
                  <w:color w:val="000000"/>
                  <w:sz w:val="18"/>
                  <w:szCs w:val="18"/>
                </w:rPr>
                <w:delText>HVAC</w:delText>
              </w:r>
            </w:del>
          </w:p>
        </w:tc>
        <w:tc>
          <w:tcPr>
            <w:tcW w:w="2589" w:type="dxa"/>
            <w:tcBorders>
              <w:top w:val="nil"/>
              <w:left w:val="nil"/>
              <w:bottom w:val="single" w:sz="4" w:space="0" w:color="auto"/>
              <w:right w:val="single" w:sz="4" w:space="0" w:color="auto"/>
            </w:tcBorders>
            <w:vAlign w:val="center"/>
            <w:tcPrChange w:id="2712"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2DB35C14" w14:textId="68B6D2C5" w:rsidR="00186DA9" w:rsidRPr="00186DA9" w:rsidDel="00597601" w:rsidRDefault="00186DA9" w:rsidP="00186DA9">
            <w:pPr>
              <w:widowControl/>
              <w:spacing w:after="0"/>
              <w:jc w:val="left"/>
              <w:rPr>
                <w:del w:id="2713" w:author="Sam Dent" w:date="2026-09-03T11:07:00Z" w16du:dateUtc="2026-09-03T10:07:00Z"/>
                <w:rFonts w:ascii="Aptos Narrow" w:hAnsi="Aptos Narrow"/>
                <w:color w:val="000000"/>
                <w:sz w:val="18"/>
                <w:szCs w:val="18"/>
              </w:rPr>
            </w:pPr>
            <w:del w:id="2714" w:author="Sam Dent" w:date="2026-06-05T05:51:00Z" w16du:dateUtc="2026-06-05T09:51:00Z">
              <w:r w:rsidRPr="00186DA9" w:rsidDel="00EF7E91">
                <w:rPr>
                  <w:rFonts w:ascii="Aptos Narrow" w:hAnsi="Aptos Narrow"/>
                  <w:color w:val="000000"/>
                  <w:sz w:val="18"/>
                  <w:szCs w:val="18"/>
                </w:rPr>
                <w:delText>5.3.1 Centrally Ducted Air Source Heat Pump (Central, Ductless and Portable)</w:delText>
              </w:r>
            </w:del>
          </w:p>
        </w:tc>
        <w:tc>
          <w:tcPr>
            <w:tcW w:w="2430" w:type="dxa"/>
            <w:tcBorders>
              <w:top w:val="nil"/>
              <w:left w:val="nil"/>
              <w:bottom w:val="single" w:sz="4" w:space="0" w:color="auto"/>
              <w:right w:val="single" w:sz="4" w:space="0" w:color="auto"/>
            </w:tcBorders>
            <w:vAlign w:val="center"/>
            <w:tcPrChange w:id="2715"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54E033DF" w14:textId="104CADDE" w:rsidR="00186DA9" w:rsidRPr="00186DA9" w:rsidDel="00597601" w:rsidRDefault="00186DA9" w:rsidP="00186DA9">
            <w:pPr>
              <w:widowControl/>
              <w:spacing w:after="0"/>
              <w:jc w:val="left"/>
              <w:rPr>
                <w:del w:id="2716" w:author="Sam Dent" w:date="2026-09-03T11:07:00Z" w16du:dateUtc="2026-09-03T10:07:00Z"/>
                <w:rFonts w:ascii="Aptos Narrow" w:hAnsi="Aptos Narrow"/>
                <w:color w:val="000000"/>
                <w:sz w:val="18"/>
                <w:szCs w:val="18"/>
              </w:rPr>
            </w:pPr>
            <w:del w:id="2717" w:author="Sam Dent" w:date="2026-06-05T05:51:00Z" w16du:dateUtc="2026-06-05T09:51:00Z">
              <w:r w:rsidRPr="00186DA9" w:rsidDel="00EF7E91">
                <w:rPr>
                  <w:rFonts w:ascii="Aptos Narrow" w:hAnsi="Aptos Narrow"/>
                  <w:color w:val="000000"/>
                  <w:sz w:val="18"/>
                  <w:szCs w:val="18"/>
                </w:rPr>
                <w:delText>RS-HVC-ASHP-V16-260101</w:delText>
              </w:r>
            </w:del>
          </w:p>
        </w:tc>
        <w:tc>
          <w:tcPr>
            <w:tcW w:w="947" w:type="dxa"/>
            <w:tcBorders>
              <w:top w:val="nil"/>
              <w:left w:val="nil"/>
              <w:bottom w:val="single" w:sz="4" w:space="0" w:color="auto"/>
              <w:right w:val="single" w:sz="4" w:space="0" w:color="auto"/>
            </w:tcBorders>
            <w:vAlign w:val="center"/>
            <w:tcPrChange w:id="2718"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3832CC3A" w14:textId="76B17118" w:rsidR="00186DA9" w:rsidRPr="00186DA9" w:rsidDel="00597601" w:rsidRDefault="00186DA9" w:rsidP="00186DA9">
            <w:pPr>
              <w:widowControl/>
              <w:spacing w:after="0"/>
              <w:jc w:val="center"/>
              <w:rPr>
                <w:del w:id="2719" w:author="Sam Dent" w:date="2026-09-03T11:07:00Z" w16du:dateUtc="2026-09-03T10:07:00Z"/>
                <w:rFonts w:ascii="Aptos Narrow" w:hAnsi="Aptos Narrow"/>
                <w:color w:val="000000"/>
                <w:sz w:val="18"/>
                <w:szCs w:val="18"/>
              </w:rPr>
            </w:pPr>
            <w:del w:id="2720"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721"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0FD19B39" w14:textId="2A5414DF" w:rsidR="00186DA9" w:rsidRPr="00186DA9" w:rsidDel="00597601" w:rsidRDefault="00186DA9" w:rsidP="00186DA9">
            <w:pPr>
              <w:widowControl/>
              <w:spacing w:after="0"/>
              <w:jc w:val="left"/>
              <w:rPr>
                <w:del w:id="2722" w:author="Sam Dent" w:date="2026-09-03T11:07:00Z" w16du:dateUtc="2026-09-03T10:07:00Z"/>
                <w:rFonts w:ascii="Aptos Narrow" w:hAnsi="Aptos Narrow"/>
                <w:color w:val="000000"/>
                <w:sz w:val="18"/>
                <w:szCs w:val="18"/>
              </w:rPr>
            </w:pPr>
            <w:del w:id="2723" w:author="Sam Dent" w:date="2026-06-05T05:51:00Z" w16du:dateUtc="2026-06-05T09:51:00Z">
              <w:r w:rsidRPr="00186DA9" w:rsidDel="00EF7E91">
                <w:rPr>
                  <w:rFonts w:ascii="Aptos Narrow" w:hAnsi="Aptos Narrow"/>
                  <w:color w:val="000000"/>
                  <w:sz w:val="18"/>
                  <w:szCs w:val="18"/>
                </w:rPr>
                <w:delText>Addition of Room AC being appropriate baseline for mobile homes when the existing condition. Addition of Electric Furnace Fan Savings calculation when appropriate. Updated measure costs. Update to Room AC existing efficiency assumptions.</w:delText>
              </w:r>
            </w:del>
          </w:p>
        </w:tc>
        <w:tc>
          <w:tcPr>
            <w:tcW w:w="1078" w:type="dxa"/>
            <w:tcBorders>
              <w:top w:val="nil"/>
              <w:left w:val="nil"/>
              <w:bottom w:val="single" w:sz="4" w:space="0" w:color="auto"/>
              <w:right w:val="single" w:sz="4" w:space="0" w:color="auto"/>
            </w:tcBorders>
            <w:vAlign w:val="center"/>
            <w:tcPrChange w:id="2724"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773C9E7D" w14:textId="04FBB9E4" w:rsidR="00186DA9" w:rsidRPr="00186DA9" w:rsidDel="00597601" w:rsidRDefault="00164DDC" w:rsidP="00186DA9">
            <w:pPr>
              <w:widowControl/>
              <w:spacing w:after="0"/>
              <w:jc w:val="left"/>
              <w:rPr>
                <w:del w:id="2725" w:author="Sam Dent" w:date="2026-09-03T11:07:00Z" w16du:dateUtc="2026-09-03T10:07:00Z"/>
                <w:rFonts w:ascii="Aptos Narrow" w:hAnsi="Aptos Narrow"/>
                <w:color w:val="000000"/>
                <w:sz w:val="18"/>
                <w:szCs w:val="18"/>
              </w:rPr>
            </w:pPr>
            <w:del w:id="2726"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2FA85E81" w14:textId="43FD1967" w:rsidTr="001E01A7">
        <w:tblPrEx>
          <w:tblW w:w="14373" w:type="dxa"/>
          <w:tblInd w:w="-455" w:type="dxa"/>
          <w:tblPrExChange w:id="2727" w:author="Sam Dent" w:date="2026-09-01T10:43:00Z" w16du:dateUtc="2026-09-01T09:43:00Z">
            <w:tblPrEx>
              <w:tblW w:w="14373" w:type="dxa"/>
              <w:tblInd w:w="-455" w:type="dxa"/>
            </w:tblPrEx>
          </w:tblPrExChange>
        </w:tblPrEx>
        <w:trPr>
          <w:trHeight w:val="1200"/>
          <w:del w:id="2728" w:author="Sam Dent" w:date="2026-09-03T11:07:00Z"/>
          <w:trPrChange w:id="2729" w:author="Sam Dent" w:date="2026-09-01T10:43:00Z" w16du:dateUtc="2026-09-01T09:43:00Z">
            <w:trPr>
              <w:gridBefore w:val="3"/>
              <w:trHeight w:val="1200"/>
            </w:trPr>
          </w:trPrChange>
        </w:trPr>
        <w:tc>
          <w:tcPr>
            <w:tcW w:w="1105" w:type="dxa"/>
            <w:vMerge/>
            <w:tcBorders>
              <w:top w:val="nil"/>
              <w:left w:val="single" w:sz="4" w:space="0" w:color="auto"/>
              <w:bottom w:val="single" w:sz="4" w:space="0" w:color="auto"/>
              <w:right w:val="single" w:sz="4" w:space="0" w:color="auto"/>
            </w:tcBorders>
            <w:vAlign w:val="center"/>
            <w:tcPrChange w:id="2730"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6B35A698" w14:textId="77777777" w:rsidR="00186DA9" w:rsidRPr="00186DA9" w:rsidDel="00597601" w:rsidRDefault="00186DA9" w:rsidP="00186DA9">
            <w:pPr>
              <w:widowControl/>
              <w:spacing w:after="0"/>
              <w:jc w:val="left"/>
              <w:rPr>
                <w:del w:id="2731"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732"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0444F44F" w14:textId="77777777" w:rsidR="00186DA9" w:rsidRPr="00186DA9" w:rsidDel="00597601" w:rsidRDefault="00186DA9" w:rsidP="00186DA9">
            <w:pPr>
              <w:widowControl/>
              <w:spacing w:after="0"/>
              <w:jc w:val="left"/>
              <w:rPr>
                <w:del w:id="2733"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734"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645D1B24" w14:textId="0CB8CF93" w:rsidR="00186DA9" w:rsidRPr="00186DA9" w:rsidDel="00597601" w:rsidRDefault="00186DA9" w:rsidP="00186DA9">
            <w:pPr>
              <w:widowControl/>
              <w:spacing w:after="0"/>
              <w:jc w:val="left"/>
              <w:rPr>
                <w:del w:id="2735" w:author="Sam Dent" w:date="2026-09-03T11:07:00Z" w16du:dateUtc="2026-09-03T10:07:00Z"/>
                <w:rFonts w:ascii="Aptos Narrow" w:hAnsi="Aptos Narrow"/>
                <w:color w:val="000000"/>
                <w:sz w:val="18"/>
                <w:szCs w:val="18"/>
              </w:rPr>
            </w:pPr>
            <w:del w:id="2736" w:author="Sam Dent" w:date="2026-06-05T05:51:00Z" w16du:dateUtc="2026-06-05T09:51:00Z">
              <w:r w:rsidRPr="00186DA9" w:rsidDel="00EF7E91">
                <w:rPr>
                  <w:rFonts w:ascii="Aptos Narrow" w:hAnsi="Aptos Narrow"/>
                  <w:color w:val="000000"/>
                  <w:sz w:val="18"/>
                  <w:szCs w:val="18"/>
                </w:rPr>
                <w:delText>5.3.3 Central Air Conditioning</w:delText>
              </w:r>
            </w:del>
          </w:p>
        </w:tc>
        <w:tc>
          <w:tcPr>
            <w:tcW w:w="2430" w:type="dxa"/>
            <w:tcBorders>
              <w:top w:val="nil"/>
              <w:left w:val="nil"/>
              <w:bottom w:val="single" w:sz="4" w:space="0" w:color="auto"/>
              <w:right w:val="single" w:sz="4" w:space="0" w:color="auto"/>
            </w:tcBorders>
            <w:vAlign w:val="center"/>
            <w:tcPrChange w:id="2737"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62E726DE" w14:textId="718B6BF0" w:rsidR="00186DA9" w:rsidRPr="00186DA9" w:rsidDel="00597601" w:rsidRDefault="00186DA9" w:rsidP="00186DA9">
            <w:pPr>
              <w:widowControl/>
              <w:spacing w:after="0"/>
              <w:jc w:val="left"/>
              <w:rPr>
                <w:del w:id="2738" w:author="Sam Dent" w:date="2026-09-03T11:07:00Z" w16du:dateUtc="2026-09-03T10:07:00Z"/>
                <w:rFonts w:ascii="Aptos Narrow" w:hAnsi="Aptos Narrow"/>
                <w:color w:val="000000"/>
                <w:sz w:val="18"/>
                <w:szCs w:val="18"/>
              </w:rPr>
            </w:pPr>
            <w:del w:id="2739" w:author="Sam Dent" w:date="2026-06-05T05:51:00Z" w16du:dateUtc="2026-06-05T09:51:00Z">
              <w:r w:rsidRPr="00186DA9" w:rsidDel="00EF7E91">
                <w:rPr>
                  <w:rFonts w:ascii="Aptos Narrow" w:hAnsi="Aptos Narrow"/>
                  <w:color w:val="000000"/>
                  <w:sz w:val="18"/>
                  <w:szCs w:val="18"/>
                </w:rPr>
                <w:delText>RS-HVC-CAC1-V14-260101</w:delText>
              </w:r>
            </w:del>
          </w:p>
        </w:tc>
        <w:tc>
          <w:tcPr>
            <w:tcW w:w="947" w:type="dxa"/>
            <w:tcBorders>
              <w:top w:val="nil"/>
              <w:left w:val="nil"/>
              <w:bottom w:val="single" w:sz="4" w:space="0" w:color="auto"/>
              <w:right w:val="single" w:sz="4" w:space="0" w:color="auto"/>
            </w:tcBorders>
            <w:vAlign w:val="center"/>
            <w:tcPrChange w:id="2740"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58CAF6FA" w14:textId="5B0F35AF" w:rsidR="00186DA9" w:rsidRPr="00186DA9" w:rsidDel="00597601" w:rsidRDefault="00186DA9" w:rsidP="00186DA9">
            <w:pPr>
              <w:widowControl/>
              <w:spacing w:after="0"/>
              <w:jc w:val="center"/>
              <w:rPr>
                <w:del w:id="2741" w:author="Sam Dent" w:date="2026-09-03T11:07:00Z" w16du:dateUtc="2026-09-03T10:07:00Z"/>
                <w:rFonts w:ascii="Aptos Narrow" w:hAnsi="Aptos Narrow"/>
                <w:color w:val="000000"/>
                <w:sz w:val="18"/>
                <w:szCs w:val="18"/>
              </w:rPr>
            </w:pPr>
            <w:del w:id="2742"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743"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7D71B6F9" w14:textId="26B07898" w:rsidR="00186DA9" w:rsidRPr="00186DA9" w:rsidDel="00597601" w:rsidRDefault="00186DA9" w:rsidP="00186DA9">
            <w:pPr>
              <w:widowControl/>
              <w:spacing w:after="0"/>
              <w:jc w:val="left"/>
              <w:rPr>
                <w:del w:id="2744" w:author="Sam Dent" w:date="2026-09-03T11:07:00Z" w16du:dateUtc="2026-09-03T10:07:00Z"/>
                <w:rFonts w:ascii="Aptos Narrow" w:hAnsi="Aptos Narrow"/>
                <w:color w:val="000000"/>
                <w:sz w:val="18"/>
                <w:szCs w:val="18"/>
              </w:rPr>
            </w:pPr>
            <w:del w:id="2745" w:author="Sam Dent" w:date="2026-06-05T05:51:00Z" w16du:dateUtc="2026-06-05T09:51:00Z">
              <w:r w:rsidRPr="00186DA9" w:rsidDel="00EF7E91">
                <w:rPr>
                  <w:rFonts w:ascii="Aptos Narrow" w:hAnsi="Aptos Narrow"/>
                  <w:color w:val="000000"/>
                  <w:sz w:val="18"/>
                  <w:szCs w:val="18"/>
                </w:rPr>
                <w:delText>Replacing efficient specifications from ENERGY STAR (which is being sunset in February 2026) with the Consortium for Energy Efficiency (CEE). Update to capacity assumptions now by market sector, based on GDS Baseline Study. Update to mobile home Room AC baseline efficiency assumptions. Updated measure costs.</w:delText>
              </w:r>
            </w:del>
          </w:p>
        </w:tc>
        <w:tc>
          <w:tcPr>
            <w:tcW w:w="1078" w:type="dxa"/>
            <w:tcBorders>
              <w:top w:val="nil"/>
              <w:left w:val="nil"/>
              <w:bottom w:val="single" w:sz="4" w:space="0" w:color="auto"/>
              <w:right w:val="single" w:sz="4" w:space="0" w:color="auto"/>
            </w:tcBorders>
            <w:vAlign w:val="center"/>
            <w:tcPrChange w:id="2746"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0E856CB7" w14:textId="35ABC745" w:rsidR="00186DA9" w:rsidRPr="00186DA9" w:rsidDel="00597601" w:rsidRDefault="00164DDC" w:rsidP="00186DA9">
            <w:pPr>
              <w:widowControl/>
              <w:spacing w:after="0"/>
              <w:jc w:val="left"/>
              <w:rPr>
                <w:del w:id="2747" w:author="Sam Dent" w:date="2026-09-03T11:07:00Z" w16du:dateUtc="2026-09-03T10:07:00Z"/>
                <w:rFonts w:ascii="Aptos Narrow" w:hAnsi="Aptos Narrow"/>
                <w:color w:val="000000"/>
                <w:sz w:val="18"/>
                <w:szCs w:val="18"/>
              </w:rPr>
            </w:pPr>
            <w:del w:id="2748"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5409B694" w14:textId="3DFDB984" w:rsidTr="001E01A7">
        <w:tblPrEx>
          <w:tblW w:w="14373" w:type="dxa"/>
          <w:tblInd w:w="-455" w:type="dxa"/>
          <w:tblPrExChange w:id="2749" w:author="Sam Dent" w:date="2026-09-01T10:43:00Z" w16du:dateUtc="2026-09-01T09:43:00Z">
            <w:tblPrEx>
              <w:tblW w:w="14373" w:type="dxa"/>
              <w:tblInd w:w="-455" w:type="dxa"/>
            </w:tblPrEx>
          </w:tblPrExChange>
        </w:tblPrEx>
        <w:trPr>
          <w:trHeight w:val="960"/>
          <w:del w:id="2750" w:author="Sam Dent" w:date="2026-09-03T11:07:00Z"/>
          <w:trPrChange w:id="2751" w:author="Sam Dent" w:date="2026-09-01T10:43:00Z" w16du:dateUtc="2026-09-01T09:43:00Z">
            <w:trPr>
              <w:gridBefore w:val="3"/>
              <w:trHeight w:val="960"/>
            </w:trPr>
          </w:trPrChange>
        </w:trPr>
        <w:tc>
          <w:tcPr>
            <w:tcW w:w="1105" w:type="dxa"/>
            <w:vMerge/>
            <w:tcBorders>
              <w:top w:val="nil"/>
              <w:left w:val="single" w:sz="4" w:space="0" w:color="auto"/>
              <w:bottom w:val="single" w:sz="4" w:space="0" w:color="auto"/>
              <w:right w:val="single" w:sz="4" w:space="0" w:color="auto"/>
            </w:tcBorders>
            <w:vAlign w:val="center"/>
            <w:tcPrChange w:id="2752"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693E5347" w14:textId="77777777" w:rsidR="00186DA9" w:rsidRPr="00186DA9" w:rsidDel="00597601" w:rsidRDefault="00186DA9" w:rsidP="00186DA9">
            <w:pPr>
              <w:widowControl/>
              <w:spacing w:after="0"/>
              <w:jc w:val="left"/>
              <w:rPr>
                <w:del w:id="2753"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754"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170DB186" w14:textId="77777777" w:rsidR="00186DA9" w:rsidRPr="00186DA9" w:rsidDel="00597601" w:rsidRDefault="00186DA9" w:rsidP="00186DA9">
            <w:pPr>
              <w:widowControl/>
              <w:spacing w:after="0"/>
              <w:jc w:val="left"/>
              <w:rPr>
                <w:del w:id="2755"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756"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03601649" w14:textId="64D103D5" w:rsidR="00186DA9" w:rsidRPr="00186DA9" w:rsidDel="00597601" w:rsidRDefault="00186DA9" w:rsidP="00186DA9">
            <w:pPr>
              <w:widowControl/>
              <w:spacing w:after="0"/>
              <w:jc w:val="left"/>
              <w:rPr>
                <w:del w:id="2757" w:author="Sam Dent" w:date="2026-09-03T11:07:00Z" w16du:dateUtc="2026-09-03T10:07:00Z"/>
                <w:rFonts w:ascii="Aptos Narrow" w:hAnsi="Aptos Narrow"/>
                <w:color w:val="000000"/>
                <w:sz w:val="18"/>
                <w:szCs w:val="18"/>
              </w:rPr>
            </w:pPr>
            <w:del w:id="2758" w:author="Sam Dent" w:date="2026-06-05T05:51:00Z" w16du:dateUtc="2026-06-05T09:51:00Z">
              <w:r w:rsidRPr="00186DA9" w:rsidDel="00EF7E91">
                <w:rPr>
                  <w:rFonts w:ascii="Aptos Narrow" w:hAnsi="Aptos Narrow"/>
                  <w:color w:val="000000"/>
                  <w:sz w:val="18"/>
                  <w:szCs w:val="18"/>
                </w:rPr>
                <w:delText>5.3.4 Duct Insulation and Sealing</w:delText>
              </w:r>
            </w:del>
          </w:p>
        </w:tc>
        <w:tc>
          <w:tcPr>
            <w:tcW w:w="2430" w:type="dxa"/>
            <w:tcBorders>
              <w:top w:val="nil"/>
              <w:left w:val="nil"/>
              <w:bottom w:val="single" w:sz="4" w:space="0" w:color="auto"/>
              <w:right w:val="single" w:sz="4" w:space="0" w:color="auto"/>
            </w:tcBorders>
            <w:vAlign w:val="center"/>
            <w:tcPrChange w:id="2759"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18438F44" w14:textId="3593091A" w:rsidR="00186DA9" w:rsidRPr="00186DA9" w:rsidDel="00597601" w:rsidRDefault="00186DA9" w:rsidP="00186DA9">
            <w:pPr>
              <w:widowControl/>
              <w:spacing w:after="0"/>
              <w:jc w:val="left"/>
              <w:rPr>
                <w:del w:id="2760" w:author="Sam Dent" w:date="2026-09-03T11:07:00Z" w16du:dateUtc="2026-09-03T10:07:00Z"/>
                <w:rFonts w:ascii="Aptos Narrow" w:hAnsi="Aptos Narrow"/>
                <w:color w:val="000000"/>
                <w:sz w:val="18"/>
                <w:szCs w:val="18"/>
              </w:rPr>
            </w:pPr>
            <w:del w:id="2761" w:author="Sam Dent" w:date="2026-06-05T05:51:00Z" w16du:dateUtc="2026-06-05T09:51:00Z">
              <w:r w:rsidRPr="00186DA9" w:rsidDel="00EF7E91">
                <w:rPr>
                  <w:rFonts w:ascii="Aptos Narrow" w:hAnsi="Aptos Narrow"/>
                  <w:color w:val="000000"/>
                  <w:sz w:val="18"/>
                  <w:szCs w:val="18"/>
                </w:rPr>
                <w:delText>RS-HVC-DINS-V14-260101</w:delText>
              </w:r>
            </w:del>
          </w:p>
        </w:tc>
        <w:tc>
          <w:tcPr>
            <w:tcW w:w="947" w:type="dxa"/>
            <w:tcBorders>
              <w:top w:val="nil"/>
              <w:left w:val="nil"/>
              <w:bottom w:val="single" w:sz="4" w:space="0" w:color="auto"/>
              <w:right w:val="single" w:sz="4" w:space="0" w:color="auto"/>
            </w:tcBorders>
            <w:vAlign w:val="center"/>
            <w:tcPrChange w:id="2762"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72DBE5A3" w14:textId="7ED11156" w:rsidR="00186DA9" w:rsidRPr="00186DA9" w:rsidDel="00597601" w:rsidRDefault="00186DA9" w:rsidP="00186DA9">
            <w:pPr>
              <w:widowControl/>
              <w:spacing w:after="0"/>
              <w:jc w:val="center"/>
              <w:rPr>
                <w:del w:id="2763" w:author="Sam Dent" w:date="2026-09-03T11:07:00Z" w16du:dateUtc="2026-09-03T10:07:00Z"/>
                <w:rFonts w:ascii="Aptos Narrow" w:hAnsi="Aptos Narrow"/>
                <w:color w:val="000000"/>
                <w:sz w:val="18"/>
                <w:szCs w:val="18"/>
              </w:rPr>
            </w:pPr>
            <w:del w:id="2764"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765"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7905986B" w14:textId="28FFF7C5" w:rsidR="00186DA9" w:rsidRPr="00186DA9" w:rsidDel="00597601" w:rsidRDefault="00186DA9" w:rsidP="00186DA9">
            <w:pPr>
              <w:widowControl/>
              <w:spacing w:after="0"/>
              <w:jc w:val="left"/>
              <w:rPr>
                <w:del w:id="2766" w:author="Sam Dent" w:date="2026-09-03T11:07:00Z" w16du:dateUtc="2026-09-03T10:07:00Z"/>
                <w:rFonts w:ascii="Aptos Narrow" w:hAnsi="Aptos Narrow"/>
                <w:color w:val="000000"/>
                <w:sz w:val="18"/>
                <w:szCs w:val="18"/>
              </w:rPr>
            </w:pPr>
            <w:del w:id="2767" w:author="Sam Dent" w:date="2026-06-05T05:51:00Z" w16du:dateUtc="2026-06-05T09:51:00Z">
              <w:r w:rsidRPr="00186DA9" w:rsidDel="00EF7E91">
                <w:rPr>
                  <w:rFonts w:ascii="Aptos Narrow" w:hAnsi="Aptos Narrow"/>
                  <w:color w:val="000000"/>
                  <w:sz w:val="18"/>
                  <w:szCs w:val="18"/>
                </w:rPr>
                <w:delText>Addition of savings for electric furnaces. %Electric v %Fossil Heat, unknown efficiency and %cooling assumptions provided by market type based on GDS baseline study. Adding distribution efficiency to cooling efficiency assumptions.</w:delText>
              </w:r>
            </w:del>
          </w:p>
        </w:tc>
        <w:tc>
          <w:tcPr>
            <w:tcW w:w="1078" w:type="dxa"/>
            <w:tcBorders>
              <w:top w:val="nil"/>
              <w:left w:val="nil"/>
              <w:bottom w:val="single" w:sz="4" w:space="0" w:color="auto"/>
              <w:right w:val="single" w:sz="4" w:space="0" w:color="auto"/>
            </w:tcBorders>
            <w:vAlign w:val="center"/>
            <w:tcPrChange w:id="2768"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66B54AF6" w14:textId="533E3CAD" w:rsidR="00186DA9" w:rsidRPr="00186DA9" w:rsidDel="00597601" w:rsidRDefault="00164DDC" w:rsidP="00186DA9">
            <w:pPr>
              <w:widowControl/>
              <w:spacing w:after="0"/>
              <w:jc w:val="left"/>
              <w:rPr>
                <w:del w:id="2769" w:author="Sam Dent" w:date="2026-09-03T11:07:00Z" w16du:dateUtc="2026-09-03T10:07:00Z"/>
                <w:rFonts w:ascii="Aptos Narrow" w:hAnsi="Aptos Narrow"/>
                <w:color w:val="000000"/>
                <w:sz w:val="18"/>
                <w:szCs w:val="18"/>
              </w:rPr>
            </w:pPr>
            <w:del w:id="2770"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3A928B70" w14:textId="28AEDAE7" w:rsidTr="001E01A7">
        <w:tblPrEx>
          <w:tblW w:w="14373" w:type="dxa"/>
          <w:tblInd w:w="-455" w:type="dxa"/>
          <w:tblPrExChange w:id="2771" w:author="Sam Dent" w:date="2026-09-01T10:43:00Z" w16du:dateUtc="2026-09-01T09:43:00Z">
            <w:tblPrEx>
              <w:tblW w:w="14373" w:type="dxa"/>
              <w:tblInd w:w="-455" w:type="dxa"/>
            </w:tblPrEx>
          </w:tblPrExChange>
        </w:tblPrEx>
        <w:trPr>
          <w:trHeight w:val="480"/>
          <w:del w:id="2772" w:author="Sam Dent" w:date="2026-09-03T11:07:00Z"/>
          <w:trPrChange w:id="2773"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2774"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13AE253C" w14:textId="77777777" w:rsidR="00186DA9" w:rsidRPr="00186DA9" w:rsidDel="00597601" w:rsidRDefault="00186DA9" w:rsidP="00186DA9">
            <w:pPr>
              <w:widowControl/>
              <w:spacing w:after="0"/>
              <w:jc w:val="left"/>
              <w:rPr>
                <w:del w:id="2775"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776"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1AD71DA1" w14:textId="77777777" w:rsidR="00186DA9" w:rsidRPr="00186DA9" w:rsidDel="00597601" w:rsidRDefault="00186DA9" w:rsidP="00186DA9">
            <w:pPr>
              <w:widowControl/>
              <w:spacing w:after="0"/>
              <w:jc w:val="left"/>
              <w:rPr>
                <w:del w:id="2777"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778"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4998711F" w14:textId="658D2114" w:rsidR="00186DA9" w:rsidRPr="00186DA9" w:rsidDel="00597601" w:rsidRDefault="00186DA9" w:rsidP="00186DA9">
            <w:pPr>
              <w:widowControl/>
              <w:spacing w:after="0"/>
              <w:jc w:val="left"/>
              <w:rPr>
                <w:del w:id="2779" w:author="Sam Dent" w:date="2026-09-03T11:07:00Z" w16du:dateUtc="2026-09-03T10:07:00Z"/>
                <w:rFonts w:ascii="Aptos Narrow" w:hAnsi="Aptos Narrow"/>
                <w:color w:val="000000"/>
                <w:sz w:val="18"/>
                <w:szCs w:val="18"/>
              </w:rPr>
            </w:pPr>
            <w:del w:id="2780" w:author="Sam Dent" w:date="2026-06-05T05:51:00Z" w16du:dateUtc="2026-06-05T09:51:00Z">
              <w:r w:rsidRPr="00186DA9" w:rsidDel="00EF7E91">
                <w:rPr>
                  <w:rFonts w:ascii="Aptos Narrow" w:hAnsi="Aptos Narrow"/>
                  <w:color w:val="000000"/>
                  <w:sz w:val="18"/>
                  <w:szCs w:val="18"/>
                </w:rPr>
                <w:delText>5.3.6 Gas High Efficiency Boiler</w:delText>
              </w:r>
            </w:del>
          </w:p>
        </w:tc>
        <w:tc>
          <w:tcPr>
            <w:tcW w:w="2430" w:type="dxa"/>
            <w:tcBorders>
              <w:top w:val="nil"/>
              <w:left w:val="nil"/>
              <w:bottom w:val="single" w:sz="4" w:space="0" w:color="auto"/>
              <w:right w:val="single" w:sz="4" w:space="0" w:color="auto"/>
            </w:tcBorders>
            <w:vAlign w:val="center"/>
            <w:tcPrChange w:id="2781"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78387E9C" w14:textId="79FC77CE" w:rsidR="00186DA9" w:rsidRPr="00186DA9" w:rsidDel="00597601" w:rsidRDefault="00186DA9" w:rsidP="00186DA9">
            <w:pPr>
              <w:widowControl/>
              <w:spacing w:after="0"/>
              <w:jc w:val="left"/>
              <w:rPr>
                <w:del w:id="2782" w:author="Sam Dent" w:date="2026-09-03T11:07:00Z" w16du:dateUtc="2026-09-03T10:07:00Z"/>
                <w:rFonts w:ascii="Aptos Narrow" w:hAnsi="Aptos Narrow"/>
                <w:color w:val="000000"/>
                <w:sz w:val="18"/>
                <w:szCs w:val="18"/>
              </w:rPr>
            </w:pPr>
            <w:del w:id="2783" w:author="Sam Dent" w:date="2026-06-05T05:51:00Z" w16du:dateUtc="2026-06-05T09:51:00Z">
              <w:r w:rsidRPr="00186DA9" w:rsidDel="00EF7E91">
                <w:rPr>
                  <w:rFonts w:ascii="Aptos Narrow" w:hAnsi="Aptos Narrow"/>
                  <w:color w:val="000000"/>
                  <w:sz w:val="18"/>
                  <w:szCs w:val="18"/>
                </w:rPr>
                <w:delText>RS-HVC-GHEB-V13-260101</w:delText>
              </w:r>
            </w:del>
          </w:p>
        </w:tc>
        <w:tc>
          <w:tcPr>
            <w:tcW w:w="947" w:type="dxa"/>
            <w:tcBorders>
              <w:top w:val="nil"/>
              <w:left w:val="nil"/>
              <w:bottom w:val="single" w:sz="4" w:space="0" w:color="auto"/>
              <w:right w:val="single" w:sz="4" w:space="0" w:color="auto"/>
            </w:tcBorders>
            <w:vAlign w:val="center"/>
            <w:tcPrChange w:id="2784"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2A5E2A66" w14:textId="57EB53D8" w:rsidR="00186DA9" w:rsidRPr="00186DA9" w:rsidDel="00597601" w:rsidRDefault="00186DA9" w:rsidP="00186DA9">
            <w:pPr>
              <w:widowControl/>
              <w:spacing w:after="0"/>
              <w:jc w:val="center"/>
              <w:rPr>
                <w:del w:id="2785" w:author="Sam Dent" w:date="2026-09-03T11:07:00Z" w16du:dateUtc="2026-09-03T10:07:00Z"/>
                <w:rFonts w:ascii="Aptos Narrow" w:hAnsi="Aptos Narrow"/>
                <w:color w:val="000000"/>
                <w:sz w:val="18"/>
                <w:szCs w:val="18"/>
              </w:rPr>
            </w:pPr>
            <w:del w:id="2786"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787"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798D4B1D" w14:textId="418CF6F8" w:rsidR="00186DA9" w:rsidRPr="00186DA9" w:rsidDel="00597601" w:rsidRDefault="00186DA9" w:rsidP="00186DA9">
            <w:pPr>
              <w:widowControl/>
              <w:spacing w:after="0"/>
              <w:jc w:val="left"/>
              <w:rPr>
                <w:del w:id="2788" w:author="Sam Dent" w:date="2026-09-03T11:07:00Z" w16du:dateUtc="2026-09-03T10:07:00Z"/>
                <w:rFonts w:ascii="Aptos Narrow" w:hAnsi="Aptos Narrow"/>
                <w:color w:val="000000"/>
                <w:sz w:val="18"/>
                <w:szCs w:val="18"/>
              </w:rPr>
            </w:pPr>
            <w:del w:id="2789" w:author="Sam Dent" w:date="2026-06-05T05:51:00Z" w16du:dateUtc="2026-06-05T09:51:00Z">
              <w:r w:rsidRPr="00186DA9" w:rsidDel="00EF7E91">
                <w:rPr>
                  <w:rFonts w:ascii="Aptos Narrow" w:hAnsi="Aptos Narrow"/>
                  <w:color w:val="000000"/>
                  <w:sz w:val="18"/>
                  <w:szCs w:val="18"/>
                </w:rPr>
                <w:delText>Addition of language on possible ENERGY STAR retirement. Update to measure cost.</w:delText>
              </w:r>
            </w:del>
          </w:p>
        </w:tc>
        <w:tc>
          <w:tcPr>
            <w:tcW w:w="1078" w:type="dxa"/>
            <w:tcBorders>
              <w:top w:val="nil"/>
              <w:left w:val="nil"/>
              <w:bottom w:val="single" w:sz="4" w:space="0" w:color="auto"/>
              <w:right w:val="single" w:sz="4" w:space="0" w:color="auto"/>
            </w:tcBorders>
            <w:vAlign w:val="center"/>
            <w:tcPrChange w:id="2790"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3C87A35A" w14:textId="15AA9709" w:rsidR="00186DA9" w:rsidRPr="00186DA9" w:rsidDel="00597601" w:rsidRDefault="00186DA9" w:rsidP="00186DA9">
            <w:pPr>
              <w:widowControl/>
              <w:spacing w:after="0"/>
              <w:jc w:val="left"/>
              <w:rPr>
                <w:del w:id="2791" w:author="Sam Dent" w:date="2026-09-03T11:07:00Z" w16du:dateUtc="2026-09-03T10:07:00Z"/>
                <w:rFonts w:ascii="Aptos Narrow" w:hAnsi="Aptos Narrow"/>
                <w:color w:val="000000"/>
                <w:sz w:val="18"/>
                <w:szCs w:val="18"/>
              </w:rPr>
            </w:pPr>
            <w:del w:id="2792"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69A61106" w14:textId="5B67184F" w:rsidTr="001E01A7">
        <w:tblPrEx>
          <w:tblW w:w="14373" w:type="dxa"/>
          <w:tblInd w:w="-455" w:type="dxa"/>
          <w:tblPrExChange w:id="2793" w:author="Sam Dent" w:date="2026-09-01T10:43:00Z" w16du:dateUtc="2026-09-01T09:43:00Z">
            <w:tblPrEx>
              <w:tblW w:w="14373" w:type="dxa"/>
              <w:tblInd w:w="-455" w:type="dxa"/>
            </w:tblPrEx>
          </w:tblPrExChange>
        </w:tblPrEx>
        <w:trPr>
          <w:trHeight w:val="480"/>
          <w:del w:id="2794" w:author="Sam Dent" w:date="2026-09-03T11:07:00Z"/>
          <w:trPrChange w:id="2795"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2796"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22FC1611" w14:textId="77777777" w:rsidR="00186DA9" w:rsidRPr="00186DA9" w:rsidDel="00597601" w:rsidRDefault="00186DA9" w:rsidP="00186DA9">
            <w:pPr>
              <w:widowControl/>
              <w:spacing w:after="0"/>
              <w:jc w:val="left"/>
              <w:rPr>
                <w:del w:id="2797"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798"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3BE73D81" w14:textId="77777777" w:rsidR="00186DA9" w:rsidRPr="00186DA9" w:rsidDel="00597601" w:rsidRDefault="00186DA9" w:rsidP="00186DA9">
            <w:pPr>
              <w:widowControl/>
              <w:spacing w:after="0"/>
              <w:jc w:val="left"/>
              <w:rPr>
                <w:del w:id="2799"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800"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312F419A" w14:textId="769BFBBF" w:rsidR="00186DA9" w:rsidRPr="00186DA9" w:rsidDel="00597601" w:rsidRDefault="00186DA9" w:rsidP="00186DA9">
            <w:pPr>
              <w:widowControl/>
              <w:spacing w:after="0"/>
              <w:jc w:val="left"/>
              <w:rPr>
                <w:del w:id="2801" w:author="Sam Dent" w:date="2026-09-03T11:07:00Z" w16du:dateUtc="2026-09-03T10:07:00Z"/>
                <w:rFonts w:ascii="Aptos Narrow" w:hAnsi="Aptos Narrow"/>
                <w:color w:val="000000"/>
                <w:sz w:val="18"/>
                <w:szCs w:val="18"/>
              </w:rPr>
            </w:pPr>
            <w:del w:id="2802" w:author="Sam Dent" w:date="2026-06-05T05:51:00Z" w16du:dateUtc="2026-06-05T09:51:00Z">
              <w:r w:rsidRPr="00186DA9" w:rsidDel="00EF7E91">
                <w:rPr>
                  <w:rFonts w:ascii="Aptos Narrow" w:hAnsi="Aptos Narrow"/>
                  <w:color w:val="000000"/>
                  <w:sz w:val="18"/>
                  <w:szCs w:val="18"/>
                </w:rPr>
                <w:delText>5.3.7 Gas High Efficiency Furnace</w:delText>
              </w:r>
            </w:del>
          </w:p>
        </w:tc>
        <w:tc>
          <w:tcPr>
            <w:tcW w:w="2430" w:type="dxa"/>
            <w:tcBorders>
              <w:top w:val="nil"/>
              <w:left w:val="nil"/>
              <w:bottom w:val="single" w:sz="4" w:space="0" w:color="auto"/>
              <w:right w:val="single" w:sz="4" w:space="0" w:color="auto"/>
            </w:tcBorders>
            <w:vAlign w:val="center"/>
            <w:tcPrChange w:id="2803"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7CF46C36" w14:textId="20D06AC0" w:rsidR="00186DA9" w:rsidRPr="00186DA9" w:rsidDel="00597601" w:rsidRDefault="00186DA9" w:rsidP="00186DA9">
            <w:pPr>
              <w:widowControl/>
              <w:spacing w:after="0"/>
              <w:jc w:val="left"/>
              <w:rPr>
                <w:del w:id="2804" w:author="Sam Dent" w:date="2026-09-03T11:07:00Z" w16du:dateUtc="2026-09-03T10:07:00Z"/>
                <w:rFonts w:ascii="Aptos Narrow" w:hAnsi="Aptos Narrow"/>
                <w:color w:val="000000"/>
                <w:sz w:val="18"/>
                <w:szCs w:val="18"/>
              </w:rPr>
            </w:pPr>
            <w:del w:id="2805" w:author="Sam Dent" w:date="2026-06-05T05:51:00Z" w16du:dateUtc="2026-06-05T09:51:00Z">
              <w:r w:rsidRPr="00186DA9" w:rsidDel="00EF7E91">
                <w:rPr>
                  <w:rFonts w:ascii="Aptos Narrow" w:hAnsi="Aptos Narrow"/>
                  <w:color w:val="000000"/>
                  <w:sz w:val="18"/>
                  <w:szCs w:val="18"/>
                </w:rPr>
                <w:delText>RS-HVC-GHEF-V15-260101</w:delText>
              </w:r>
            </w:del>
          </w:p>
        </w:tc>
        <w:tc>
          <w:tcPr>
            <w:tcW w:w="947" w:type="dxa"/>
            <w:tcBorders>
              <w:top w:val="nil"/>
              <w:left w:val="nil"/>
              <w:bottom w:val="single" w:sz="4" w:space="0" w:color="auto"/>
              <w:right w:val="single" w:sz="4" w:space="0" w:color="auto"/>
            </w:tcBorders>
            <w:vAlign w:val="center"/>
            <w:tcPrChange w:id="2806"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47E84775" w14:textId="5B2B2251" w:rsidR="00186DA9" w:rsidRPr="00186DA9" w:rsidDel="00597601" w:rsidRDefault="00186DA9" w:rsidP="00186DA9">
            <w:pPr>
              <w:widowControl/>
              <w:spacing w:after="0"/>
              <w:jc w:val="center"/>
              <w:rPr>
                <w:del w:id="2807" w:author="Sam Dent" w:date="2026-09-03T11:07:00Z" w16du:dateUtc="2026-09-03T10:07:00Z"/>
                <w:rFonts w:ascii="Aptos Narrow" w:hAnsi="Aptos Narrow"/>
                <w:color w:val="000000"/>
                <w:sz w:val="18"/>
                <w:szCs w:val="18"/>
              </w:rPr>
            </w:pPr>
            <w:del w:id="2808"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809"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350A2673" w14:textId="723AF738" w:rsidR="00186DA9" w:rsidRPr="00186DA9" w:rsidDel="00597601" w:rsidRDefault="00186DA9" w:rsidP="00186DA9">
            <w:pPr>
              <w:widowControl/>
              <w:spacing w:after="0"/>
              <w:jc w:val="left"/>
              <w:rPr>
                <w:del w:id="2810" w:author="Sam Dent" w:date="2026-09-03T11:07:00Z" w16du:dateUtc="2026-09-03T10:07:00Z"/>
                <w:rFonts w:ascii="Aptos Narrow" w:hAnsi="Aptos Narrow"/>
                <w:color w:val="000000"/>
                <w:sz w:val="18"/>
                <w:szCs w:val="18"/>
              </w:rPr>
            </w:pPr>
            <w:del w:id="2811" w:author="Sam Dent" w:date="2026-06-05T05:51:00Z" w16du:dateUtc="2026-06-05T09:51:00Z">
              <w:r w:rsidRPr="00186DA9" w:rsidDel="00EF7E91">
                <w:rPr>
                  <w:rFonts w:ascii="Aptos Narrow" w:hAnsi="Aptos Narrow"/>
                  <w:color w:val="000000"/>
                  <w:sz w:val="18"/>
                  <w:szCs w:val="18"/>
                </w:rPr>
                <w:delText>Addition of language on possible ENERGY STAR retirement. Update to measure cost. Update to deemed capacity based on GDS Baseline study.</w:delText>
              </w:r>
            </w:del>
          </w:p>
        </w:tc>
        <w:tc>
          <w:tcPr>
            <w:tcW w:w="1078" w:type="dxa"/>
            <w:tcBorders>
              <w:top w:val="nil"/>
              <w:left w:val="nil"/>
              <w:bottom w:val="single" w:sz="4" w:space="0" w:color="auto"/>
              <w:right w:val="single" w:sz="4" w:space="0" w:color="auto"/>
            </w:tcBorders>
            <w:vAlign w:val="center"/>
            <w:tcPrChange w:id="2812"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6171E689" w14:textId="4C70F41C" w:rsidR="00186DA9" w:rsidRPr="00186DA9" w:rsidDel="00597601" w:rsidRDefault="00186DA9" w:rsidP="00186DA9">
            <w:pPr>
              <w:widowControl/>
              <w:spacing w:after="0"/>
              <w:jc w:val="left"/>
              <w:rPr>
                <w:del w:id="2813" w:author="Sam Dent" w:date="2026-09-03T11:07:00Z" w16du:dateUtc="2026-09-03T10:07:00Z"/>
                <w:rFonts w:ascii="Aptos Narrow" w:hAnsi="Aptos Narrow"/>
                <w:color w:val="000000"/>
                <w:sz w:val="18"/>
                <w:szCs w:val="18"/>
              </w:rPr>
            </w:pPr>
            <w:del w:id="2814" w:author="Sam Dent" w:date="2026-09-01T10:43:00Z" w16du:dateUtc="2026-09-01T09:43:00Z">
              <w:r w:rsidRPr="00186DA9" w:rsidDel="001E01A7">
                <w:rPr>
                  <w:rFonts w:ascii="Aptos Narrow" w:hAnsi="Aptos Narrow"/>
                  <w:color w:val="000000"/>
                  <w:sz w:val="18"/>
                  <w:szCs w:val="18"/>
                </w:rPr>
                <w:delText>Decrease</w:delText>
              </w:r>
            </w:del>
          </w:p>
        </w:tc>
      </w:tr>
      <w:tr w:rsidR="00770CE6" w:rsidRPr="00186DA9" w:rsidDel="00597601" w14:paraId="04A66F5F" w14:textId="61FFF1E2" w:rsidTr="001E01A7">
        <w:tblPrEx>
          <w:tblW w:w="14373" w:type="dxa"/>
          <w:tblInd w:w="-455" w:type="dxa"/>
          <w:tblPrExChange w:id="2815" w:author="Sam Dent" w:date="2026-09-01T10:43:00Z" w16du:dateUtc="2026-09-01T09:43:00Z">
            <w:tblPrEx>
              <w:tblW w:w="14373" w:type="dxa"/>
              <w:tblInd w:w="-455" w:type="dxa"/>
            </w:tblPrEx>
          </w:tblPrExChange>
        </w:tblPrEx>
        <w:trPr>
          <w:trHeight w:val="480"/>
          <w:del w:id="2816" w:author="Sam Dent" w:date="2026-09-03T11:07:00Z"/>
          <w:trPrChange w:id="2817"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2818"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22E80BAB" w14:textId="77777777" w:rsidR="00186DA9" w:rsidRPr="00186DA9" w:rsidDel="00597601" w:rsidRDefault="00186DA9" w:rsidP="00186DA9">
            <w:pPr>
              <w:widowControl/>
              <w:spacing w:after="0"/>
              <w:jc w:val="left"/>
              <w:rPr>
                <w:del w:id="2819"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820"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3B145598" w14:textId="77777777" w:rsidR="00186DA9" w:rsidRPr="00186DA9" w:rsidDel="00597601" w:rsidRDefault="00186DA9" w:rsidP="00186DA9">
            <w:pPr>
              <w:widowControl/>
              <w:spacing w:after="0"/>
              <w:jc w:val="left"/>
              <w:rPr>
                <w:del w:id="2821"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822"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16248415" w14:textId="48AD0C86" w:rsidR="00186DA9" w:rsidRPr="00186DA9" w:rsidDel="00597601" w:rsidRDefault="00186DA9" w:rsidP="00186DA9">
            <w:pPr>
              <w:widowControl/>
              <w:spacing w:after="0"/>
              <w:jc w:val="left"/>
              <w:rPr>
                <w:del w:id="2823" w:author="Sam Dent" w:date="2026-09-03T11:07:00Z" w16du:dateUtc="2026-09-03T10:07:00Z"/>
                <w:rFonts w:ascii="Aptos Narrow" w:hAnsi="Aptos Narrow"/>
                <w:color w:val="000000"/>
                <w:sz w:val="18"/>
                <w:szCs w:val="18"/>
              </w:rPr>
            </w:pPr>
            <w:del w:id="2824" w:author="Sam Dent" w:date="2026-06-05T05:51:00Z" w16du:dateUtc="2026-06-05T09:51:00Z">
              <w:r w:rsidRPr="00186DA9" w:rsidDel="00EF7E91">
                <w:rPr>
                  <w:rFonts w:ascii="Aptos Narrow" w:hAnsi="Aptos Narrow"/>
                  <w:color w:val="000000"/>
                  <w:sz w:val="18"/>
                  <w:szCs w:val="18"/>
                </w:rPr>
                <w:delText>5.3.8 Ground Source Heat Pump</w:delText>
              </w:r>
            </w:del>
          </w:p>
        </w:tc>
        <w:tc>
          <w:tcPr>
            <w:tcW w:w="2430" w:type="dxa"/>
            <w:tcBorders>
              <w:top w:val="nil"/>
              <w:left w:val="nil"/>
              <w:bottom w:val="single" w:sz="4" w:space="0" w:color="auto"/>
              <w:right w:val="single" w:sz="4" w:space="0" w:color="auto"/>
            </w:tcBorders>
            <w:vAlign w:val="center"/>
            <w:tcPrChange w:id="2825"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11EBE7A2" w14:textId="63658505" w:rsidR="00186DA9" w:rsidRPr="00186DA9" w:rsidDel="00597601" w:rsidRDefault="00186DA9" w:rsidP="00186DA9">
            <w:pPr>
              <w:widowControl/>
              <w:spacing w:after="0"/>
              <w:jc w:val="left"/>
              <w:rPr>
                <w:del w:id="2826" w:author="Sam Dent" w:date="2026-09-03T11:07:00Z" w16du:dateUtc="2026-09-03T10:07:00Z"/>
                <w:rFonts w:ascii="Aptos Narrow" w:hAnsi="Aptos Narrow"/>
                <w:color w:val="000000"/>
                <w:sz w:val="18"/>
                <w:szCs w:val="18"/>
              </w:rPr>
            </w:pPr>
            <w:del w:id="2827" w:author="Sam Dent" w:date="2026-06-05T05:51:00Z" w16du:dateUtc="2026-06-05T09:51:00Z">
              <w:r w:rsidRPr="00186DA9" w:rsidDel="00EF7E91">
                <w:rPr>
                  <w:rFonts w:ascii="Aptos Narrow" w:hAnsi="Aptos Narrow"/>
                  <w:color w:val="000000"/>
                  <w:sz w:val="18"/>
                  <w:szCs w:val="18"/>
                </w:rPr>
                <w:delText>RS-HVC-GSHP-V16-260101</w:delText>
              </w:r>
            </w:del>
          </w:p>
        </w:tc>
        <w:tc>
          <w:tcPr>
            <w:tcW w:w="947" w:type="dxa"/>
            <w:tcBorders>
              <w:top w:val="nil"/>
              <w:left w:val="nil"/>
              <w:bottom w:val="single" w:sz="4" w:space="0" w:color="auto"/>
              <w:right w:val="single" w:sz="4" w:space="0" w:color="auto"/>
            </w:tcBorders>
            <w:vAlign w:val="center"/>
            <w:tcPrChange w:id="2828"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2221E8B4" w14:textId="34F984B9" w:rsidR="00186DA9" w:rsidRPr="00186DA9" w:rsidDel="00597601" w:rsidRDefault="00186DA9" w:rsidP="00186DA9">
            <w:pPr>
              <w:widowControl/>
              <w:spacing w:after="0"/>
              <w:jc w:val="center"/>
              <w:rPr>
                <w:del w:id="2829" w:author="Sam Dent" w:date="2026-09-03T11:07:00Z" w16du:dateUtc="2026-09-03T10:07:00Z"/>
                <w:rFonts w:ascii="Aptos Narrow" w:hAnsi="Aptos Narrow"/>
                <w:color w:val="000000"/>
                <w:sz w:val="18"/>
                <w:szCs w:val="18"/>
              </w:rPr>
            </w:pPr>
            <w:del w:id="2830"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831"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09E8F35F" w14:textId="5915D0D6" w:rsidR="00186DA9" w:rsidRPr="00186DA9" w:rsidDel="00597601" w:rsidRDefault="00186DA9" w:rsidP="00186DA9">
            <w:pPr>
              <w:widowControl/>
              <w:spacing w:after="0"/>
              <w:jc w:val="left"/>
              <w:rPr>
                <w:del w:id="2832" w:author="Sam Dent" w:date="2026-09-03T11:07:00Z" w16du:dateUtc="2026-09-03T10:07:00Z"/>
                <w:rFonts w:ascii="Aptos Narrow" w:hAnsi="Aptos Narrow"/>
                <w:color w:val="000000"/>
                <w:sz w:val="18"/>
                <w:szCs w:val="18"/>
              </w:rPr>
            </w:pPr>
            <w:del w:id="2833" w:author="Sam Dent" w:date="2026-06-05T05:51:00Z" w16du:dateUtc="2026-06-05T09:51:00Z">
              <w:r w:rsidRPr="00186DA9" w:rsidDel="00EF7E91">
                <w:rPr>
                  <w:rFonts w:ascii="Aptos Narrow" w:hAnsi="Aptos Narrow"/>
                  <w:color w:val="000000"/>
                  <w:sz w:val="18"/>
                  <w:szCs w:val="18"/>
                </w:rPr>
                <w:delText xml:space="preserve">Addition of language on possible ENERGY STAR retirement. Update to measure cost. </w:delText>
              </w:r>
            </w:del>
          </w:p>
        </w:tc>
        <w:tc>
          <w:tcPr>
            <w:tcW w:w="1078" w:type="dxa"/>
            <w:tcBorders>
              <w:top w:val="nil"/>
              <w:left w:val="nil"/>
              <w:bottom w:val="single" w:sz="4" w:space="0" w:color="auto"/>
              <w:right w:val="single" w:sz="4" w:space="0" w:color="auto"/>
            </w:tcBorders>
            <w:vAlign w:val="center"/>
            <w:tcPrChange w:id="2834"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48CD3CE8" w14:textId="2451A6B9" w:rsidR="00186DA9" w:rsidRPr="00186DA9" w:rsidDel="00597601" w:rsidRDefault="00186DA9" w:rsidP="00186DA9">
            <w:pPr>
              <w:widowControl/>
              <w:spacing w:after="0"/>
              <w:jc w:val="left"/>
              <w:rPr>
                <w:del w:id="2835" w:author="Sam Dent" w:date="2026-09-03T11:07:00Z" w16du:dateUtc="2026-09-03T10:07:00Z"/>
                <w:rFonts w:ascii="Aptos Narrow" w:hAnsi="Aptos Narrow"/>
                <w:color w:val="000000"/>
                <w:sz w:val="18"/>
                <w:szCs w:val="18"/>
              </w:rPr>
            </w:pPr>
            <w:del w:id="2836"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265170B5" w14:textId="423D64E5" w:rsidTr="001E01A7">
        <w:tblPrEx>
          <w:tblW w:w="14373" w:type="dxa"/>
          <w:tblInd w:w="-455" w:type="dxa"/>
          <w:tblPrExChange w:id="2837" w:author="Sam Dent" w:date="2026-09-01T10:43:00Z" w16du:dateUtc="2026-09-01T09:43:00Z">
            <w:tblPrEx>
              <w:tblW w:w="14373" w:type="dxa"/>
              <w:tblInd w:w="-455" w:type="dxa"/>
            </w:tblPrEx>
          </w:tblPrExChange>
        </w:tblPrEx>
        <w:trPr>
          <w:trHeight w:val="480"/>
          <w:del w:id="2838" w:author="Sam Dent" w:date="2026-09-03T11:07:00Z"/>
          <w:trPrChange w:id="2839"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2840"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000B2FE3" w14:textId="77777777" w:rsidR="00186DA9" w:rsidRPr="00186DA9" w:rsidDel="00597601" w:rsidRDefault="00186DA9" w:rsidP="00186DA9">
            <w:pPr>
              <w:widowControl/>
              <w:spacing w:after="0"/>
              <w:jc w:val="left"/>
              <w:rPr>
                <w:del w:id="2841"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842"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4838B68F" w14:textId="77777777" w:rsidR="00186DA9" w:rsidRPr="00186DA9" w:rsidDel="00597601" w:rsidRDefault="00186DA9" w:rsidP="00186DA9">
            <w:pPr>
              <w:widowControl/>
              <w:spacing w:after="0"/>
              <w:jc w:val="left"/>
              <w:rPr>
                <w:del w:id="2843"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844"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42C07467" w14:textId="24E5BCA4" w:rsidR="00186DA9" w:rsidRPr="00186DA9" w:rsidDel="00597601" w:rsidRDefault="00186DA9" w:rsidP="00186DA9">
            <w:pPr>
              <w:widowControl/>
              <w:spacing w:after="0"/>
              <w:jc w:val="left"/>
              <w:rPr>
                <w:del w:id="2845" w:author="Sam Dent" w:date="2026-09-03T11:07:00Z" w16du:dateUtc="2026-09-03T10:07:00Z"/>
                <w:rFonts w:ascii="Aptos Narrow" w:hAnsi="Aptos Narrow"/>
                <w:color w:val="000000"/>
                <w:sz w:val="18"/>
                <w:szCs w:val="18"/>
              </w:rPr>
            </w:pPr>
            <w:del w:id="2846" w:author="Sam Dent" w:date="2026-06-05T05:51:00Z" w16du:dateUtc="2026-06-05T09:51:00Z">
              <w:r w:rsidRPr="00186DA9" w:rsidDel="00EF7E91">
                <w:rPr>
                  <w:rFonts w:ascii="Aptos Narrow" w:hAnsi="Aptos Narrow"/>
                  <w:color w:val="000000"/>
                  <w:sz w:val="18"/>
                  <w:szCs w:val="18"/>
                </w:rPr>
                <w:delText>5.3.9 High Efficiency Bathroom Exhaust or Radon Mitigation Fan</w:delText>
              </w:r>
            </w:del>
          </w:p>
        </w:tc>
        <w:tc>
          <w:tcPr>
            <w:tcW w:w="2430" w:type="dxa"/>
            <w:tcBorders>
              <w:top w:val="nil"/>
              <w:left w:val="nil"/>
              <w:bottom w:val="single" w:sz="4" w:space="0" w:color="auto"/>
              <w:right w:val="single" w:sz="4" w:space="0" w:color="auto"/>
            </w:tcBorders>
            <w:vAlign w:val="center"/>
            <w:tcPrChange w:id="2847"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6C3E5C78" w14:textId="7416AC87" w:rsidR="00186DA9" w:rsidRPr="00186DA9" w:rsidDel="00597601" w:rsidRDefault="00186DA9" w:rsidP="00186DA9">
            <w:pPr>
              <w:widowControl/>
              <w:spacing w:after="0"/>
              <w:jc w:val="left"/>
              <w:rPr>
                <w:del w:id="2848" w:author="Sam Dent" w:date="2026-09-03T11:07:00Z" w16du:dateUtc="2026-09-03T10:07:00Z"/>
                <w:rFonts w:ascii="Aptos Narrow" w:hAnsi="Aptos Narrow"/>
                <w:color w:val="000000"/>
                <w:sz w:val="18"/>
                <w:szCs w:val="18"/>
              </w:rPr>
            </w:pPr>
            <w:del w:id="2849" w:author="Sam Dent" w:date="2026-06-05T05:51:00Z" w16du:dateUtc="2026-06-05T09:51:00Z">
              <w:r w:rsidRPr="00186DA9" w:rsidDel="00EF7E91">
                <w:rPr>
                  <w:rFonts w:ascii="Aptos Narrow" w:hAnsi="Aptos Narrow"/>
                  <w:color w:val="000000"/>
                  <w:sz w:val="18"/>
                  <w:szCs w:val="18"/>
                </w:rPr>
                <w:delText>RS-HVC-BAFA-V05-260101</w:delText>
              </w:r>
            </w:del>
          </w:p>
        </w:tc>
        <w:tc>
          <w:tcPr>
            <w:tcW w:w="947" w:type="dxa"/>
            <w:tcBorders>
              <w:top w:val="nil"/>
              <w:left w:val="nil"/>
              <w:bottom w:val="single" w:sz="4" w:space="0" w:color="auto"/>
              <w:right w:val="single" w:sz="4" w:space="0" w:color="auto"/>
            </w:tcBorders>
            <w:vAlign w:val="center"/>
            <w:tcPrChange w:id="2850"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2F6E6B9E" w14:textId="1E81C95D" w:rsidR="00186DA9" w:rsidRPr="00186DA9" w:rsidDel="00597601" w:rsidRDefault="00186DA9" w:rsidP="00186DA9">
            <w:pPr>
              <w:widowControl/>
              <w:spacing w:after="0"/>
              <w:jc w:val="center"/>
              <w:rPr>
                <w:del w:id="2851" w:author="Sam Dent" w:date="2026-09-03T11:07:00Z" w16du:dateUtc="2026-09-03T10:07:00Z"/>
                <w:rFonts w:ascii="Aptos Narrow" w:hAnsi="Aptos Narrow"/>
                <w:color w:val="000000"/>
                <w:sz w:val="18"/>
                <w:szCs w:val="18"/>
              </w:rPr>
            </w:pPr>
            <w:del w:id="2852"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853"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3A236856" w14:textId="31C64640" w:rsidR="00186DA9" w:rsidRPr="00186DA9" w:rsidDel="00597601" w:rsidRDefault="00186DA9" w:rsidP="00186DA9">
            <w:pPr>
              <w:widowControl/>
              <w:spacing w:after="0"/>
              <w:jc w:val="left"/>
              <w:rPr>
                <w:del w:id="2854" w:author="Sam Dent" w:date="2026-09-03T11:07:00Z" w16du:dateUtc="2026-09-03T10:07:00Z"/>
                <w:rFonts w:ascii="Aptos Narrow" w:hAnsi="Aptos Narrow"/>
                <w:color w:val="000000"/>
                <w:sz w:val="18"/>
                <w:szCs w:val="18"/>
              </w:rPr>
            </w:pPr>
            <w:del w:id="2855" w:author="Sam Dent" w:date="2026-06-05T05:51:00Z" w16du:dateUtc="2026-06-05T09:51:00Z">
              <w:r w:rsidRPr="00186DA9" w:rsidDel="00EF7E91">
                <w:rPr>
                  <w:rFonts w:ascii="Aptos Narrow" w:hAnsi="Aptos Narrow"/>
                  <w:color w:val="000000"/>
                  <w:sz w:val="18"/>
                  <w:szCs w:val="18"/>
                </w:rPr>
                <w:delText>Addition of language on possible ENERGY STAR retirement.</w:delText>
              </w:r>
            </w:del>
          </w:p>
        </w:tc>
        <w:tc>
          <w:tcPr>
            <w:tcW w:w="1078" w:type="dxa"/>
            <w:tcBorders>
              <w:top w:val="nil"/>
              <w:left w:val="nil"/>
              <w:bottom w:val="single" w:sz="4" w:space="0" w:color="auto"/>
              <w:right w:val="single" w:sz="4" w:space="0" w:color="auto"/>
            </w:tcBorders>
            <w:vAlign w:val="center"/>
            <w:tcPrChange w:id="2856"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7B668035" w14:textId="6B75C4CC" w:rsidR="00186DA9" w:rsidRPr="00186DA9" w:rsidDel="00597601" w:rsidRDefault="00186DA9" w:rsidP="00186DA9">
            <w:pPr>
              <w:widowControl/>
              <w:spacing w:after="0"/>
              <w:jc w:val="left"/>
              <w:rPr>
                <w:del w:id="2857" w:author="Sam Dent" w:date="2026-09-03T11:07:00Z" w16du:dateUtc="2026-09-03T10:07:00Z"/>
                <w:rFonts w:ascii="Aptos Narrow" w:hAnsi="Aptos Narrow"/>
                <w:color w:val="000000"/>
                <w:sz w:val="18"/>
                <w:szCs w:val="18"/>
              </w:rPr>
            </w:pPr>
            <w:del w:id="2858"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718A8662" w14:textId="70E28C21" w:rsidTr="001E01A7">
        <w:tblPrEx>
          <w:tblW w:w="14373" w:type="dxa"/>
          <w:tblInd w:w="-455" w:type="dxa"/>
          <w:tblPrExChange w:id="2859" w:author="Sam Dent" w:date="2026-09-01T10:43:00Z" w16du:dateUtc="2026-09-01T09:43:00Z">
            <w:tblPrEx>
              <w:tblW w:w="14373" w:type="dxa"/>
              <w:tblInd w:w="-455" w:type="dxa"/>
            </w:tblPrEx>
          </w:tblPrExChange>
        </w:tblPrEx>
        <w:trPr>
          <w:trHeight w:val="240"/>
          <w:del w:id="2860" w:author="Sam Dent" w:date="2026-09-03T11:07:00Z"/>
          <w:trPrChange w:id="2861"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2862"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1D5DA88C" w14:textId="77777777" w:rsidR="00186DA9" w:rsidRPr="00186DA9" w:rsidDel="00597601" w:rsidRDefault="00186DA9" w:rsidP="00186DA9">
            <w:pPr>
              <w:widowControl/>
              <w:spacing w:after="0"/>
              <w:jc w:val="left"/>
              <w:rPr>
                <w:del w:id="2863"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864"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2D17BFB4" w14:textId="77777777" w:rsidR="00186DA9" w:rsidRPr="00186DA9" w:rsidDel="00597601" w:rsidRDefault="00186DA9" w:rsidP="00186DA9">
            <w:pPr>
              <w:widowControl/>
              <w:spacing w:after="0"/>
              <w:jc w:val="left"/>
              <w:rPr>
                <w:del w:id="2865"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866"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032222C1" w14:textId="7C8224E6" w:rsidR="00186DA9" w:rsidRPr="00186DA9" w:rsidDel="00597601" w:rsidRDefault="00186DA9" w:rsidP="00186DA9">
            <w:pPr>
              <w:widowControl/>
              <w:spacing w:after="0"/>
              <w:jc w:val="left"/>
              <w:rPr>
                <w:del w:id="2867" w:author="Sam Dent" w:date="2026-09-03T11:07:00Z" w16du:dateUtc="2026-09-03T10:07:00Z"/>
                <w:rFonts w:ascii="Aptos Narrow" w:hAnsi="Aptos Narrow"/>
                <w:color w:val="000000"/>
                <w:sz w:val="18"/>
                <w:szCs w:val="18"/>
              </w:rPr>
            </w:pPr>
            <w:del w:id="2868" w:author="Sam Dent" w:date="2026-06-05T05:51:00Z" w16du:dateUtc="2026-06-05T09:51:00Z">
              <w:r w:rsidRPr="00186DA9" w:rsidDel="00EF7E91">
                <w:rPr>
                  <w:rFonts w:ascii="Aptos Narrow" w:hAnsi="Aptos Narrow"/>
                  <w:color w:val="000000"/>
                  <w:sz w:val="18"/>
                  <w:szCs w:val="18"/>
                </w:rPr>
                <w:delText>5.3.10 HVAC Tune Up (Central Air Conditioning)</w:delText>
              </w:r>
            </w:del>
          </w:p>
        </w:tc>
        <w:tc>
          <w:tcPr>
            <w:tcW w:w="2430" w:type="dxa"/>
            <w:tcBorders>
              <w:top w:val="nil"/>
              <w:left w:val="nil"/>
              <w:bottom w:val="single" w:sz="4" w:space="0" w:color="auto"/>
              <w:right w:val="single" w:sz="4" w:space="0" w:color="auto"/>
            </w:tcBorders>
            <w:vAlign w:val="center"/>
            <w:tcPrChange w:id="2869"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4F9BE8BB" w14:textId="5E7D0052" w:rsidR="00186DA9" w:rsidRPr="00186DA9" w:rsidDel="00597601" w:rsidRDefault="00186DA9" w:rsidP="00186DA9">
            <w:pPr>
              <w:widowControl/>
              <w:spacing w:after="0"/>
              <w:jc w:val="left"/>
              <w:rPr>
                <w:del w:id="2870" w:author="Sam Dent" w:date="2026-09-03T11:07:00Z" w16du:dateUtc="2026-09-03T10:07:00Z"/>
                <w:rFonts w:ascii="Aptos Narrow" w:hAnsi="Aptos Narrow"/>
                <w:color w:val="000000"/>
                <w:sz w:val="18"/>
                <w:szCs w:val="18"/>
              </w:rPr>
            </w:pPr>
            <w:del w:id="2871" w:author="Sam Dent" w:date="2026-06-05T05:51:00Z" w16du:dateUtc="2026-06-05T09:51:00Z">
              <w:r w:rsidRPr="00186DA9" w:rsidDel="00EF7E91">
                <w:rPr>
                  <w:rFonts w:ascii="Aptos Narrow" w:hAnsi="Aptos Narrow"/>
                  <w:color w:val="000000"/>
                  <w:sz w:val="18"/>
                  <w:szCs w:val="18"/>
                </w:rPr>
                <w:delText>RS-HVC-TUNE-V10-260101</w:delText>
              </w:r>
            </w:del>
          </w:p>
        </w:tc>
        <w:tc>
          <w:tcPr>
            <w:tcW w:w="947" w:type="dxa"/>
            <w:tcBorders>
              <w:top w:val="nil"/>
              <w:left w:val="nil"/>
              <w:bottom w:val="single" w:sz="4" w:space="0" w:color="auto"/>
              <w:right w:val="single" w:sz="4" w:space="0" w:color="auto"/>
            </w:tcBorders>
            <w:vAlign w:val="center"/>
            <w:tcPrChange w:id="2872"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2B3C24A1" w14:textId="5D4C9856" w:rsidR="00186DA9" w:rsidRPr="00186DA9" w:rsidDel="00597601" w:rsidRDefault="00186DA9" w:rsidP="00186DA9">
            <w:pPr>
              <w:widowControl/>
              <w:spacing w:after="0"/>
              <w:jc w:val="center"/>
              <w:rPr>
                <w:del w:id="2873" w:author="Sam Dent" w:date="2026-09-03T11:07:00Z" w16du:dateUtc="2026-09-03T10:07:00Z"/>
                <w:rFonts w:ascii="Aptos Narrow" w:hAnsi="Aptos Narrow"/>
                <w:color w:val="000000"/>
                <w:sz w:val="18"/>
                <w:szCs w:val="18"/>
              </w:rPr>
            </w:pPr>
            <w:del w:id="2874"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875"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3D560509" w14:textId="1C82B453" w:rsidR="00186DA9" w:rsidRPr="00186DA9" w:rsidDel="00597601" w:rsidRDefault="00186DA9" w:rsidP="00186DA9">
            <w:pPr>
              <w:widowControl/>
              <w:spacing w:after="0"/>
              <w:jc w:val="left"/>
              <w:rPr>
                <w:del w:id="2876" w:author="Sam Dent" w:date="2026-09-03T11:07:00Z" w16du:dateUtc="2026-09-03T10:07:00Z"/>
                <w:rFonts w:ascii="Aptos Narrow" w:hAnsi="Aptos Narrow"/>
                <w:color w:val="000000"/>
                <w:sz w:val="18"/>
                <w:szCs w:val="18"/>
              </w:rPr>
            </w:pPr>
            <w:del w:id="2877" w:author="Sam Dent" w:date="2026-06-05T05:51:00Z" w16du:dateUtc="2026-06-05T09:51:00Z">
              <w:r w:rsidRPr="00186DA9" w:rsidDel="00EF7E91">
                <w:rPr>
                  <w:rFonts w:ascii="Aptos Narrow" w:hAnsi="Aptos Narrow"/>
                  <w:color w:val="000000"/>
                  <w:sz w:val="18"/>
                  <w:szCs w:val="18"/>
                </w:rPr>
                <w:delText>Adding distribution efficiency to cooling efficiency assumptions.</w:delText>
              </w:r>
            </w:del>
          </w:p>
        </w:tc>
        <w:tc>
          <w:tcPr>
            <w:tcW w:w="1078" w:type="dxa"/>
            <w:tcBorders>
              <w:top w:val="nil"/>
              <w:left w:val="nil"/>
              <w:bottom w:val="single" w:sz="4" w:space="0" w:color="auto"/>
              <w:right w:val="single" w:sz="4" w:space="0" w:color="auto"/>
            </w:tcBorders>
            <w:vAlign w:val="center"/>
            <w:tcPrChange w:id="2878"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280C0E3A" w14:textId="200BABCA" w:rsidR="00186DA9" w:rsidRPr="00186DA9" w:rsidDel="00597601" w:rsidRDefault="00186DA9" w:rsidP="00186DA9">
            <w:pPr>
              <w:widowControl/>
              <w:spacing w:after="0"/>
              <w:jc w:val="left"/>
              <w:rPr>
                <w:del w:id="2879" w:author="Sam Dent" w:date="2026-09-03T11:07:00Z" w16du:dateUtc="2026-09-03T10:07:00Z"/>
                <w:rFonts w:ascii="Aptos Narrow" w:hAnsi="Aptos Narrow"/>
                <w:color w:val="000000"/>
                <w:sz w:val="18"/>
                <w:szCs w:val="18"/>
              </w:rPr>
            </w:pPr>
            <w:del w:id="2880" w:author="Sam Dent" w:date="2026-09-01T10:43:00Z" w16du:dateUtc="2026-09-01T09:43:00Z">
              <w:r w:rsidRPr="00186DA9" w:rsidDel="001E01A7">
                <w:rPr>
                  <w:rFonts w:ascii="Aptos Narrow" w:hAnsi="Aptos Narrow"/>
                  <w:color w:val="000000"/>
                  <w:sz w:val="18"/>
                  <w:szCs w:val="18"/>
                </w:rPr>
                <w:delText>Increase</w:delText>
              </w:r>
            </w:del>
          </w:p>
        </w:tc>
      </w:tr>
      <w:tr w:rsidR="00770CE6" w:rsidRPr="00186DA9" w:rsidDel="00597601" w14:paraId="52CB7944" w14:textId="30330CCB" w:rsidTr="001E01A7">
        <w:tblPrEx>
          <w:tblW w:w="14373" w:type="dxa"/>
          <w:tblInd w:w="-455" w:type="dxa"/>
          <w:tblPrExChange w:id="2881" w:author="Sam Dent" w:date="2026-09-01T10:43:00Z" w16du:dateUtc="2026-09-01T09:43:00Z">
            <w:tblPrEx>
              <w:tblW w:w="14373" w:type="dxa"/>
              <w:tblInd w:w="-455" w:type="dxa"/>
            </w:tblPrEx>
          </w:tblPrExChange>
        </w:tblPrEx>
        <w:trPr>
          <w:trHeight w:val="480"/>
          <w:del w:id="2882" w:author="Sam Dent" w:date="2026-09-03T11:07:00Z"/>
          <w:trPrChange w:id="2883"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2884"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6A524A18" w14:textId="77777777" w:rsidR="00186DA9" w:rsidRPr="00186DA9" w:rsidDel="00597601" w:rsidRDefault="00186DA9" w:rsidP="00186DA9">
            <w:pPr>
              <w:widowControl/>
              <w:spacing w:after="0"/>
              <w:jc w:val="left"/>
              <w:rPr>
                <w:del w:id="2885"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886"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71F17B85" w14:textId="77777777" w:rsidR="00186DA9" w:rsidRPr="00186DA9" w:rsidDel="00597601" w:rsidRDefault="00186DA9" w:rsidP="00186DA9">
            <w:pPr>
              <w:widowControl/>
              <w:spacing w:after="0"/>
              <w:jc w:val="left"/>
              <w:rPr>
                <w:del w:id="2887"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888"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581C805F" w14:textId="5E7DE34D" w:rsidR="00186DA9" w:rsidRPr="00186DA9" w:rsidDel="00597601" w:rsidRDefault="00186DA9" w:rsidP="00186DA9">
            <w:pPr>
              <w:widowControl/>
              <w:spacing w:after="0"/>
              <w:jc w:val="left"/>
              <w:rPr>
                <w:del w:id="2889" w:author="Sam Dent" w:date="2026-09-03T11:07:00Z" w16du:dateUtc="2026-09-03T10:07:00Z"/>
                <w:rFonts w:ascii="Aptos Narrow" w:hAnsi="Aptos Narrow"/>
                <w:color w:val="000000"/>
                <w:sz w:val="18"/>
                <w:szCs w:val="18"/>
              </w:rPr>
            </w:pPr>
            <w:del w:id="2890" w:author="Sam Dent" w:date="2026-06-05T05:51:00Z" w16du:dateUtc="2026-06-05T09:51:00Z">
              <w:r w:rsidRPr="00186DA9" w:rsidDel="00EF7E91">
                <w:rPr>
                  <w:rFonts w:ascii="Aptos Narrow" w:hAnsi="Aptos Narrow"/>
                  <w:color w:val="000000"/>
                  <w:sz w:val="18"/>
                  <w:szCs w:val="18"/>
                </w:rPr>
                <w:delText>5.3.11 Programmable Thermostats</w:delText>
              </w:r>
            </w:del>
          </w:p>
        </w:tc>
        <w:tc>
          <w:tcPr>
            <w:tcW w:w="2430" w:type="dxa"/>
            <w:tcBorders>
              <w:top w:val="nil"/>
              <w:left w:val="nil"/>
              <w:bottom w:val="single" w:sz="4" w:space="0" w:color="auto"/>
              <w:right w:val="single" w:sz="4" w:space="0" w:color="auto"/>
            </w:tcBorders>
            <w:vAlign w:val="center"/>
            <w:tcPrChange w:id="2891"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58759B72" w14:textId="1254E911" w:rsidR="00186DA9" w:rsidRPr="00186DA9" w:rsidDel="00597601" w:rsidRDefault="00186DA9" w:rsidP="00186DA9">
            <w:pPr>
              <w:widowControl/>
              <w:spacing w:after="0"/>
              <w:jc w:val="left"/>
              <w:rPr>
                <w:del w:id="2892" w:author="Sam Dent" w:date="2026-09-03T11:07:00Z" w16du:dateUtc="2026-09-03T10:07:00Z"/>
                <w:rFonts w:ascii="Aptos Narrow" w:hAnsi="Aptos Narrow"/>
                <w:color w:val="000000"/>
                <w:sz w:val="18"/>
                <w:szCs w:val="18"/>
              </w:rPr>
            </w:pPr>
            <w:del w:id="2893" w:author="Sam Dent" w:date="2026-06-05T05:51:00Z" w16du:dateUtc="2026-06-05T09:51:00Z">
              <w:r w:rsidRPr="00186DA9" w:rsidDel="00EF7E91">
                <w:rPr>
                  <w:rFonts w:ascii="Aptos Narrow" w:hAnsi="Aptos Narrow"/>
                  <w:color w:val="000000"/>
                  <w:sz w:val="18"/>
                  <w:szCs w:val="18"/>
                </w:rPr>
                <w:delText>RS-HVC-PROG-V10-260101</w:delText>
              </w:r>
            </w:del>
          </w:p>
        </w:tc>
        <w:tc>
          <w:tcPr>
            <w:tcW w:w="947" w:type="dxa"/>
            <w:tcBorders>
              <w:top w:val="nil"/>
              <w:left w:val="nil"/>
              <w:bottom w:val="single" w:sz="4" w:space="0" w:color="auto"/>
              <w:right w:val="single" w:sz="4" w:space="0" w:color="auto"/>
            </w:tcBorders>
            <w:vAlign w:val="center"/>
            <w:tcPrChange w:id="2894"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32D94393" w14:textId="391C6B80" w:rsidR="00186DA9" w:rsidRPr="00186DA9" w:rsidDel="00597601" w:rsidRDefault="00186DA9" w:rsidP="00186DA9">
            <w:pPr>
              <w:widowControl/>
              <w:spacing w:after="0"/>
              <w:jc w:val="center"/>
              <w:rPr>
                <w:del w:id="2895" w:author="Sam Dent" w:date="2026-09-03T11:07:00Z" w16du:dateUtc="2026-09-03T10:07:00Z"/>
                <w:rFonts w:ascii="Aptos Narrow" w:hAnsi="Aptos Narrow"/>
                <w:color w:val="000000"/>
                <w:sz w:val="18"/>
                <w:szCs w:val="18"/>
              </w:rPr>
            </w:pPr>
            <w:del w:id="2896"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897"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54022C1A" w14:textId="27CE86F7" w:rsidR="00186DA9" w:rsidRPr="00186DA9" w:rsidDel="00597601" w:rsidRDefault="00186DA9" w:rsidP="00186DA9">
            <w:pPr>
              <w:widowControl/>
              <w:spacing w:after="0"/>
              <w:jc w:val="left"/>
              <w:rPr>
                <w:del w:id="2898" w:author="Sam Dent" w:date="2026-09-03T11:07:00Z" w16du:dateUtc="2026-09-03T10:07:00Z"/>
                <w:rFonts w:ascii="Aptos Narrow" w:hAnsi="Aptos Narrow"/>
                <w:color w:val="000000"/>
                <w:sz w:val="18"/>
                <w:szCs w:val="18"/>
              </w:rPr>
            </w:pPr>
            <w:del w:id="2899" w:author="Sam Dent" w:date="2026-06-05T05:51:00Z" w16du:dateUtc="2026-06-05T09:51:00Z">
              <w:r w:rsidRPr="00186DA9" w:rsidDel="00EF7E91">
                <w:rPr>
                  <w:rFonts w:ascii="Aptos Narrow" w:hAnsi="Aptos Narrow"/>
                  <w:color w:val="000000"/>
                  <w:sz w:val="18"/>
                  <w:szCs w:val="18"/>
                </w:rPr>
                <w:delText>Fan savings algorithm adjusted to allow kWh or therm savings depending on furnace fuel.</w:delText>
              </w:r>
            </w:del>
          </w:p>
        </w:tc>
        <w:tc>
          <w:tcPr>
            <w:tcW w:w="1078" w:type="dxa"/>
            <w:tcBorders>
              <w:top w:val="nil"/>
              <w:left w:val="nil"/>
              <w:bottom w:val="single" w:sz="4" w:space="0" w:color="auto"/>
              <w:right w:val="single" w:sz="4" w:space="0" w:color="auto"/>
            </w:tcBorders>
            <w:vAlign w:val="center"/>
            <w:tcPrChange w:id="2900"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7262C925" w14:textId="7ACA2A96" w:rsidR="00186DA9" w:rsidRPr="00186DA9" w:rsidDel="00597601" w:rsidRDefault="00186DA9" w:rsidP="00186DA9">
            <w:pPr>
              <w:widowControl/>
              <w:spacing w:after="0"/>
              <w:jc w:val="left"/>
              <w:rPr>
                <w:del w:id="2901" w:author="Sam Dent" w:date="2026-09-03T11:07:00Z" w16du:dateUtc="2026-09-03T10:07:00Z"/>
                <w:rFonts w:ascii="Aptos Narrow" w:hAnsi="Aptos Narrow"/>
                <w:color w:val="000000"/>
                <w:sz w:val="18"/>
                <w:szCs w:val="18"/>
              </w:rPr>
            </w:pPr>
            <w:del w:id="2902"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0E970597" w14:textId="32B7D1EF" w:rsidTr="001E01A7">
        <w:tblPrEx>
          <w:tblW w:w="14373" w:type="dxa"/>
          <w:tblInd w:w="-455" w:type="dxa"/>
          <w:tblPrExChange w:id="2903" w:author="Sam Dent" w:date="2026-09-01T10:43:00Z" w16du:dateUtc="2026-09-01T09:43:00Z">
            <w:tblPrEx>
              <w:tblW w:w="14373" w:type="dxa"/>
              <w:tblInd w:w="-455" w:type="dxa"/>
            </w:tblPrEx>
          </w:tblPrExChange>
        </w:tblPrEx>
        <w:trPr>
          <w:trHeight w:val="720"/>
          <w:del w:id="2904" w:author="Sam Dent" w:date="2026-09-03T11:07:00Z"/>
          <w:trPrChange w:id="2905" w:author="Sam Dent" w:date="2026-09-01T10:43:00Z" w16du:dateUtc="2026-09-01T09:43:00Z">
            <w:trPr>
              <w:gridBefore w:val="3"/>
              <w:trHeight w:val="720"/>
            </w:trPr>
          </w:trPrChange>
        </w:trPr>
        <w:tc>
          <w:tcPr>
            <w:tcW w:w="1105" w:type="dxa"/>
            <w:vMerge/>
            <w:tcBorders>
              <w:top w:val="nil"/>
              <w:left w:val="single" w:sz="4" w:space="0" w:color="auto"/>
              <w:bottom w:val="single" w:sz="4" w:space="0" w:color="auto"/>
              <w:right w:val="single" w:sz="4" w:space="0" w:color="auto"/>
            </w:tcBorders>
            <w:vAlign w:val="center"/>
            <w:tcPrChange w:id="2906"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62F80409" w14:textId="77777777" w:rsidR="00186DA9" w:rsidRPr="00186DA9" w:rsidDel="00597601" w:rsidRDefault="00186DA9" w:rsidP="00186DA9">
            <w:pPr>
              <w:widowControl/>
              <w:spacing w:after="0"/>
              <w:jc w:val="left"/>
              <w:rPr>
                <w:del w:id="2907"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908"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5FBFC168" w14:textId="77777777" w:rsidR="00186DA9" w:rsidRPr="00186DA9" w:rsidDel="00597601" w:rsidRDefault="00186DA9" w:rsidP="00186DA9">
            <w:pPr>
              <w:widowControl/>
              <w:spacing w:after="0"/>
              <w:jc w:val="left"/>
              <w:rPr>
                <w:del w:id="2909"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910"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5A6BA173" w14:textId="052C0766" w:rsidR="00186DA9" w:rsidRPr="00186DA9" w:rsidDel="00597601" w:rsidRDefault="00186DA9" w:rsidP="00186DA9">
            <w:pPr>
              <w:widowControl/>
              <w:spacing w:after="0"/>
              <w:jc w:val="left"/>
              <w:rPr>
                <w:del w:id="2911" w:author="Sam Dent" w:date="2026-09-03T11:07:00Z" w16du:dateUtc="2026-09-03T10:07:00Z"/>
                <w:rFonts w:ascii="Aptos Narrow" w:hAnsi="Aptos Narrow"/>
                <w:color w:val="000000"/>
                <w:sz w:val="18"/>
                <w:szCs w:val="18"/>
              </w:rPr>
            </w:pPr>
            <w:del w:id="2912" w:author="Sam Dent" w:date="2026-06-05T05:51:00Z" w16du:dateUtc="2026-06-05T09:51:00Z">
              <w:r w:rsidRPr="00186DA9" w:rsidDel="00EF7E91">
                <w:rPr>
                  <w:rFonts w:ascii="Aptos Narrow" w:hAnsi="Aptos Narrow"/>
                  <w:color w:val="000000"/>
                  <w:sz w:val="18"/>
                  <w:szCs w:val="18"/>
                </w:rPr>
                <w:delText>5.3.15 ENERGY STAR Ceiling Fan</w:delText>
              </w:r>
            </w:del>
          </w:p>
        </w:tc>
        <w:tc>
          <w:tcPr>
            <w:tcW w:w="2430" w:type="dxa"/>
            <w:tcBorders>
              <w:top w:val="nil"/>
              <w:left w:val="nil"/>
              <w:bottom w:val="single" w:sz="4" w:space="0" w:color="auto"/>
              <w:right w:val="single" w:sz="4" w:space="0" w:color="auto"/>
            </w:tcBorders>
            <w:vAlign w:val="center"/>
            <w:tcPrChange w:id="2913"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6E1D9D7A" w14:textId="178C8737" w:rsidR="00186DA9" w:rsidRPr="00186DA9" w:rsidDel="00597601" w:rsidRDefault="00186DA9" w:rsidP="00186DA9">
            <w:pPr>
              <w:widowControl/>
              <w:spacing w:after="0"/>
              <w:jc w:val="left"/>
              <w:rPr>
                <w:del w:id="2914" w:author="Sam Dent" w:date="2026-09-03T11:07:00Z" w16du:dateUtc="2026-09-03T10:07:00Z"/>
                <w:rFonts w:ascii="Aptos Narrow" w:hAnsi="Aptos Narrow"/>
                <w:color w:val="000000"/>
                <w:sz w:val="18"/>
                <w:szCs w:val="18"/>
              </w:rPr>
            </w:pPr>
            <w:del w:id="2915" w:author="Sam Dent" w:date="2026-06-05T05:51:00Z" w16du:dateUtc="2026-06-05T09:51:00Z">
              <w:r w:rsidRPr="00186DA9" w:rsidDel="00EF7E91">
                <w:rPr>
                  <w:rFonts w:ascii="Aptos Narrow" w:hAnsi="Aptos Narrow"/>
                  <w:color w:val="000000"/>
                  <w:sz w:val="18"/>
                  <w:szCs w:val="18"/>
                </w:rPr>
                <w:delText>RS-HVC-CFAN-V05-260101</w:delText>
              </w:r>
            </w:del>
          </w:p>
        </w:tc>
        <w:tc>
          <w:tcPr>
            <w:tcW w:w="947" w:type="dxa"/>
            <w:tcBorders>
              <w:top w:val="nil"/>
              <w:left w:val="nil"/>
              <w:bottom w:val="single" w:sz="4" w:space="0" w:color="auto"/>
              <w:right w:val="single" w:sz="4" w:space="0" w:color="auto"/>
            </w:tcBorders>
            <w:vAlign w:val="center"/>
            <w:tcPrChange w:id="2916"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012F5652" w14:textId="1321ECF7" w:rsidR="00186DA9" w:rsidRPr="00186DA9" w:rsidDel="00597601" w:rsidRDefault="00186DA9" w:rsidP="00186DA9">
            <w:pPr>
              <w:widowControl/>
              <w:spacing w:after="0"/>
              <w:jc w:val="center"/>
              <w:rPr>
                <w:del w:id="2917" w:author="Sam Dent" w:date="2026-09-03T11:07:00Z" w16du:dateUtc="2026-09-03T10:07:00Z"/>
                <w:rFonts w:ascii="Aptos Narrow" w:hAnsi="Aptos Narrow"/>
                <w:color w:val="000000"/>
                <w:sz w:val="18"/>
                <w:szCs w:val="18"/>
              </w:rPr>
            </w:pPr>
            <w:del w:id="2918"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919"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00F4B27" w14:textId="1E85EEAC" w:rsidR="00186DA9" w:rsidRPr="00186DA9" w:rsidDel="00597601" w:rsidRDefault="00186DA9" w:rsidP="00186DA9">
            <w:pPr>
              <w:widowControl/>
              <w:spacing w:after="0"/>
              <w:jc w:val="left"/>
              <w:rPr>
                <w:del w:id="2920" w:author="Sam Dent" w:date="2026-09-03T11:07:00Z" w16du:dateUtc="2026-09-03T10:07:00Z"/>
                <w:rFonts w:ascii="Aptos Narrow" w:hAnsi="Aptos Narrow"/>
                <w:color w:val="000000"/>
                <w:sz w:val="18"/>
                <w:szCs w:val="18"/>
              </w:rPr>
            </w:pPr>
            <w:del w:id="2921" w:author="Sam Dent" w:date="2026-06-05T05:51:00Z" w16du:dateUtc="2026-06-05T09:51:00Z">
              <w:r w:rsidRPr="00186DA9" w:rsidDel="00EF7E91">
                <w:rPr>
                  <w:rFonts w:ascii="Aptos Narrow" w:hAnsi="Aptos Narrow"/>
                  <w:color w:val="000000"/>
                  <w:sz w:val="18"/>
                  <w:szCs w:val="18"/>
                </w:rPr>
                <w:delText>Addition of language on possible ENERGY STAR retirement. Updates to fan assumption based on ENERGY STAR QPL. Update assumption to 100% LED lamps.</w:delText>
              </w:r>
            </w:del>
          </w:p>
        </w:tc>
        <w:tc>
          <w:tcPr>
            <w:tcW w:w="1078" w:type="dxa"/>
            <w:tcBorders>
              <w:top w:val="nil"/>
              <w:left w:val="nil"/>
              <w:bottom w:val="single" w:sz="4" w:space="0" w:color="auto"/>
              <w:right w:val="single" w:sz="4" w:space="0" w:color="auto"/>
            </w:tcBorders>
            <w:vAlign w:val="center"/>
            <w:tcPrChange w:id="2922"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35C2D5F6" w14:textId="38D0C443" w:rsidR="00186DA9" w:rsidRPr="00186DA9" w:rsidDel="00597601" w:rsidRDefault="00186DA9" w:rsidP="00186DA9">
            <w:pPr>
              <w:widowControl/>
              <w:spacing w:after="0"/>
              <w:jc w:val="left"/>
              <w:rPr>
                <w:del w:id="2923" w:author="Sam Dent" w:date="2026-09-03T11:07:00Z" w16du:dateUtc="2026-09-03T10:07:00Z"/>
                <w:rFonts w:ascii="Aptos Narrow" w:hAnsi="Aptos Narrow"/>
                <w:color w:val="000000"/>
                <w:sz w:val="18"/>
                <w:szCs w:val="18"/>
              </w:rPr>
            </w:pPr>
            <w:del w:id="2924" w:author="Sam Dent" w:date="2026-09-01T10:43:00Z" w16du:dateUtc="2026-09-01T09:43:00Z">
              <w:r w:rsidRPr="00186DA9" w:rsidDel="001E01A7">
                <w:rPr>
                  <w:rFonts w:ascii="Aptos Narrow" w:hAnsi="Aptos Narrow"/>
                  <w:color w:val="000000"/>
                  <w:sz w:val="18"/>
                  <w:szCs w:val="18"/>
                </w:rPr>
                <w:delText>Decrease</w:delText>
              </w:r>
            </w:del>
          </w:p>
        </w:tc>
      </w:tr>
      <w:tr w:rsidR="00770CE6" w:rsidRPr="00186DA9" w:rsidDel="00597601" w14:paraId="2C485B54" w14:textId="7D801A7F" w:rsidTr="001E01A7">
        <w:tblPrEx>
          <w:tblW w:w="14373" w:type="dxa"/>
          <w:tblInd w:w="-455" w:type="dxa"/>
          <w:tblPrExChange w:id="2925" w:author="Sam Dent" w:date="2026-09-01T10:43:00Z" w16du:dateUtc="2026-09-01T09:43:00Z">
            <w:tblPrEx>
              <w:tblW w:w="14373" w:type="dxa"/>
              <w:tblInd w:w="-455" w:type="dxa"/>
            </w:tblPrEx>
          </w:tblPrExChange>
        </w:tblPrEx>
        <w:trPr>
          <w:trHeight w:val="1440"/>
          <w:del w:id="2926" w:author="Sam Dent" w:date="2026-09-03T11:07:00Z"/>
          <w:trPrChange w:id="2927" w:author="Sam Dent" w:date="2026-09-01T10:43:00Z" w16du:dateUtc="2026-09-01T09:43:00Z">
            <w:trPr>
              <w:gridBefore w:val="3"/>
              <w:trHeight w:val="1440"/>
            </w:trPr>
          </w:trPrChange>
        </w:trPr>
        <w:tc>
          <w:tcPr>
            <w:tcW w:w="1105" w:type="dxa"/>
            <w:vMerge/>
            <w:tcBorders>
              <w:top w:val="nil"/>
              <w:left w:val="single" w:sz="4" w:space="0" w:color="auto"/>
              <w:bottom w:val="single" w:sz="4" w:space="0" w:color="auto"/>
              <w:right w:val="single" w:sz="4" w:space="0" w:color="auto"/>
            </w:tcBorders>
            <w:vAlign w:val="center"/>
            <w:tcPrChange w:id="2928"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52BE2B1A" w14:textId="77777777" w:rsidR="00186DA9" w:rsidRPr="00186DA9" w:rsidDel="00597601" w:rsidRDefault="00186DA9" w:rsidP="00186DA9">
            <w:pPr>
              <w:widowControl/>
              <w:spacing w:after="0"/>
              <w:jc w:val="left"/>
              <w:rPr>
                <w:del w:id="2929"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930"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64885597" w14:textId="77777777" w:rsidR="00186DA9" w:rsidRPr="00186DA9" w:rsidDel="00597601" w:rsidRDefault="00186DA9" w:rsidP="00186DA9">
            <w:pPr>
              <w:widowControl/>
              <w:spacing w:after="0"/>
              <w:jc w:val="left"/>
              <w:rPr>
                <w:del w:id="2931"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932"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5D487731" w14:textId="14AB5118" w:rsidR="00186DA9" w:rsidRPr="00186DA9" w:rsidDel="00597601" w:rsidRDefault="00186DA9" w:rsidP="00186DA9">
            <w:pPr>
              <w:widowControl/>
              <w:spacing w:after="0"/>
              <w:jc w:val="left"/>
              <w:rPr>
                <w:del w:id="2933" w:author="Sam Dent" w:date="2026-09-03T11:07:00Z" w16du:dateUtc="2026-09-03T10:07:00Z"/>
                <w:rFonts w:ascii="Aptos Narrow" w:hAnsi="Aptos Narrow"/>
                <w:color w:val="000000"/>
                <w:sz w:val="18"/>
                <w:szCs w:val="18"/>
              </w:rPr>
            </w:pPr>
            <w:del w:id="2934" w:author="Sam Dent" w:date="2026-06-05T05:51:00Z" w16du:dateUtc="2026-06-05T09:51:00Z">
              <w:r w:rsidRPr="00186DA9" w:rsidDel="00EF7E91">
                <w:rPr>
                  <w:rFonts w:ascii="Aptos Narrow" w:hAnsi="Aptos Narrow"/>
                  <w:color w:val="000000"/>
                  <w:sz w:val="18"/>
                  <w:szCs w:val="18"/>
                </w:rPr>
                <w:delText>5.3.16 Advanced Thermostats</w:delText>
              </w:r>
            </w:del>
          </w:p>
        </w:tc>
        <w:tc>
          <w:tcPr>
            <w:tcW w:w="2430" w:type="dxa"/>
            <w:tcBorders>
              <w:top w:val="nil"/>
              <w:left w:val="nil"/>
              <w:bottom w:val="single" w:sz="4" w:space="0" w:color="auto"/>
              <w:right w:val="single" w:sz="4" w:space="0" w:color="auto"/>
            </w:tcBorders>
            <w:vAlign w:val="center"/>
            <w:tcPrChange w:id="2935"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40117DE0" w14:textId="3F394F7D" w:rsidR="00186DA9" w:rsidRPr="00186DA9" w:rsidDel="00597601" w:rsidRDefault="00186DA9" w:rsidP="00186DA9">
            <w:pPr>
              <w:widowControl/>
              <w:spacing w:after="0"/>
              <w:jc w:val="left"/>
              <w:rPr>
                <w:del w:id="2936" w:author="Sam Dent" w:date="2026-09-03T11:07:00Z" w16du:dateUtc="2026-09-03T10:07:00Z"/>
                <w:rFonts w:ascii="Aptos Narrow" w:hAnsi="Aptos Narrow"/>
                <w:color w:val="000000"/>
                <w:sz w:val="18"/>
                <w:szCs w:val="18"/>
              </w:rPr>
            </w:pPr>
            <w:del w:id="2937" w:author="Sam Dent" w:date="2026-06-05T05:51:00Z" w16du:dateUtc="2026-06-05T09:51:00Z">
              <w:r w:rsidRPr="00186DA9" w:rsidDel="00EF7E91">
                <w:rPr>
                  <w:rFonts w:ascii="Aptos Narrow" w:hAnsi="Aptos Narrow"/>
                  <w:color w:val="000000"/>
                  <w:sz w:val="18"/>
                  <w:szCs w:val="18"/>
                </w:rPr>
                <w:delText>RS-HVC-ADTH-V11-260101</w:delText>
              </w:r>
            </w:del>
          </w:p>
        </w:tc>
        <w:tc>
          <w:tcPr>
            <w:tcW w:w="947" w:type="dxa"/>
            <w:tcBorders>
              <w:top w:val="nil"/>
              <w:left w:val="nil"/>
              <w:bottom w:val="single" w:sz="4" w:space="0" w:color="auto"/>
              <w:right w:val="single" w:sz="4" w:space="0" w:color="auto"/>
            </w:tcBorders>
            <w:vAlign w:val="center"/>
            <w:tcPrChange w:id="2938"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7A16C380" w14:textId="673389C6" w:rsidR="00186DA9" w:rsidRPr="00186DA9" w:rsidDel="00597601" w:rsidRDefault="00186DA9" w:rsidP="00186DA9">
            <w:pPr>
              <w:widowControl/>
              <w:spacing w:after="0"/>
              <w:jc w:val="center"/>
              <w:rPr>
                <w:del w:id="2939" w:author="Sam Dent" w:date="2026-09-03T11:07:00Z" w16du:dateUtc="2026-09-03T10:07:00Z"/>
                <w:rFonts w:ascii="Aptos Narrow" w:hAnsi="Aptos Narrow"/>
                <w:color w:val="000000"/>
                <w:sz w:val="18"/>
                <w:szCs w:val="18"/>
              </w:rPr>
            </w:pPr>
            <w:del w:id="2940"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941"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5657107E" w14:textId="0524934C" w:rsidR="00186DA9" w:rsidRPr="00186DA9" w:rsidDel="00597601" w:rsidRDefault="00186DA9" w:rsidP="00186DA9">
            <w:pPr>
              <w:widowControl/>
              <w:spacing w:after="0"/>
              <w:jc w:val="left"/>
              <w:rPr>
                <w:del w:id="2942" w:author="Sam Dent" w:date="2026-09-03T11:07:00Z" w16du:dateUtc="2026-09-03T10:07:00Z"/>
                <w:rFonts w:ascii="Aptos Narrow" w:hAnsi="Aptos Narrow"/>
                <w:color w:val="000000"/>
                <w:sz w:val="18"/>
                <w:szCs w:val="18"/>
              </w:rPr>
            </w:pPr>
            <w:del w:id="2943" w:author="Sam Dent" w:date="2026-06-05T05:51:00Z" w16du:dateUtc="2026-06-05T09:51:00Z">
              <w:r w:rsidRPr="00186DA9" w:rsidDel="00EF7E91">
                <w:rPr>
                  <w:rFonts w:ascii="Aptos Narrow" w:hAnsi="Aptos Narrow"/>
                  <w:color w:val="000000"/>
                  <w:sz w:val="18"/>
                  <w:szCs w:val="18"/>
                </w:rPr>
                <w:delText>Update to Heating_Reduction assumption when existing thermostat is unknown – applying weighting of manual and programmable thermostats. New values provided by market sector based on GDS Baseline Study. Fan savings algorithm adjusted to allow kWh or them savings depending on furnace fuel. Adding distribution efficiency to cooling efficiency assumptions.</w:delText>
              </w:r>
            </w:del>
          </w:p>
        </w:tc>
        <w:tc>
          <w:tcPr>
            <w:tcW w:w="1078" w:type="dxa"/>
            <w:tcBorders>
              <w:top w:val="nil"/>
              <w:left w:val="nil"/>
              <w:bottom w:val="single" w:sz="4" w:space="0" w:color="auto"/>
              <w:right w:val="single" w:sz="4" w:space="0" w:color="auto"/>
            </w:tcBorders>
            <w:vAlign w:val="center"/>
            <w:tcPrChange w:id="2944"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65208983" w14:textId="519DE596" w:rsidR="00186DA9" w:rsidRPr="00186DA9" w:rsidDel="00597601" w:rsidRDefault="00164DDC" w:rsidP="00186DA9">
            <w:pPr>
              <w:widowControl/>
              <w:spacing w:after="0"/>
              <w:jc w:val="left"/>
              <w:rPr>
                <w:del w:id="2945" w:author="Sam Dent" w:date="2026-09-03T11:07:00Z" w16du:dateUtc="2026-09-03T10:07:00Z"/>
                <w:rFonts w:ascii="Aptos Narrow" w:hAnsi="Aptos Narrow"/>
                <w:color w:val="000000"/>
                <w:sz w:val="18"/>
                <w:szCs w:val="18"/>
              </w:rPr>
            </w:pPr>
            <w:del w:id="2946"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205C5B1A" w14:textId="35CD76F2" w:rsidTr="001E01A7">
        <w:tblPrEx>
          <w:tblW w:w="14373" w:type="dxa"/>
          <w:tblInd w:w="-455" w:type="dxa"/>
          <w:tblPrExChange w:id="2947" w:author="Sam Dent" w:date="2026-09-01T10:43:00Z" w16du:dateUtc="2026-09-01T09:43:00Z">
            <w:tblPrEx>
              <w:tblW w:w="14373" w:type="dxa"/>
              <w:tblInd w:w="-455" w:type="dxa"/>
            </w:tblPrEx>
          </w:tblPrExChange>
        </w:tblPrEx>
        <w:trPr>
          <w:trHeight w:val="480"/>
          <w:del w:id="2948" w:author="Sam Dent" w:date="2026-09-03T11:07:00Z"/>
          <w:trPrChange w:id="2949"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2950"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6EE47F34" w14:textId="77777777" w:rsidR="00186DA9" w:rsidRPr="00186DA9" w:rsidDel="00597601" w:rsidRDefault="00186DA9" w:rsidP="00186DA9">
            <w:pPr>
              <w:widowControl/>
              <w:spacing w:after="0"/>
              <w:jc w:val="left"/>
              <w:rPr>
                <w:del w:id="2951"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952"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4EF0D7FD" w14:textId="77777777" w:rsidR="00186DA9" w:rsidRPr="00186DA9" w:rsidDel="00597601" w:rsidRDefault="00186DA9" w:rsidP="00186DA9">
            <w:pPr>
              <w:widowControl/>
              <w:spacing w:after="0"/>
              <w:jc w:val="left"/>
              <w:rPr>
                <w:del w:id="2953"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954"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089AE68C" w14:textId="205F507E" w:rsidR="00186DA9" w:rsidRPr="00186DA9" w:rsidDel="00597601" w:rsidRDefault="00186DA9" w:rsidP="00186DA9">
            <w:pPr>
              <w:widowControl/>
              <w:spacing w:after="0"/>
              <w:jc w:val="left"/>
              <w:rPr>
                <w:del w:id="2955" w:author="Sam Dent" w:date="2026-09-03T11:07:00Z" w16du:dateUtc="2026-09-03T10:07:00Z"/>
                <w:rFonts w:ascii="Aptos Narrow" w:hAnsi="Aptos Narrow"/>
                <w:color w:val="000000"/>
                <w:sz w:val="18"/>
                <w:szCs w:val="18"/>
              </w:rPr>
            </w:pPr>
            <w:del w:id="2956" w:author="Sam Dent" w:date="2026-06-05T05:51:00Z" w16du:dateUtc="2026-06-05T09:51:00Z">
              <w:r w:rsidRPr="00186DA9" w:rsidDel="00EF7E91">
                <w:rPr>
                  <w:rFonts w:ascii="Aptos Narrow" w:hAnsi="Aptos Narrow"/>
                  <w:color w:val="000000"/>
                  <w:sz w:val="18"/>
                  <w:szCs w:val="18"/>
                </w:rPr>
                <w:delText>5.3.17 Gas High Efficiency Combination Boiler</w:delText>
              </w:r>
            </w:del>
          </w:p>
        </w:tc>
        <w:tc>
          <w:tcPr>
            <w:tcW w:w="2430" w:type="dxa"/>
            <w:tcBorders>
              <w:top w:val="nil"/>
              <w:left w:val="nil"/>
              <w:bottom w:val="single" w:sz="4" w:space="0" w:color="auto"/>
              <w:right w:val="single" w:sz="4" w:space="0" w:color="auto"/>
            </w:tcBorders>
            <w:vAlign w:val="center"/>
            <w:tcPrChange w:id="2957"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398B2FF9" w14:textId="1FE49CC7" w:rsidR="00186DA9" w:rsidRPr="00186DA9" w:rsidDel="00597601" w:rsidRDefault="00186DA9" w:rsidP="00186DA9">
            <w:pPr>
              <w:widowControl/>
              <w:spacing w:after="0"/>
              <w:jc w:val="left"/>
              <w:rPr>
                <w:del w:id="2958" w:author="Sam Dent" w:date="2026-09-03T11:07:00Z" w16du:dateUtc="2026-09-03T10:07:00Z"/>
                <w:rFonts w:ascii="Aptos Narrow" w:hAnsi="Aptos Narrow"/>
                <w:color w:val="000000"/>
                <w:sz w:val="18"/>
                <w:szCs w:val="18"/>
              </w:rPr>
            </w:pPr>
            <w:del w:id="2959" w:author="Sam Dent" w:date="2026-06-05T05:51:00Z" w16du:dateUtc="2026-06-05T09:51:00Z">
              <w:r w:rsidRPr="00186DA9" w:rsidDel="00EF7E91">
                <w:rPr>
                  <w:rFonts w:ascii="Aptos Narrow" w:hAnsi="Aptos Narrow"/>
                  <w:color w:val="000000"/>
                  <w:sz w:val="18"/>
                  <w:szCs w:val="18"/>
                </w:rPr>
                <w:delText>RS-HVC-COMB-V06-260101</w:delText>
              </w:r>
            </w:del>
          </w:p>
        </w:tc>
        <w:tc>
          <w:tcPr>
            <w:tcW w:w="947" w:type="dxa"/>
            <w:tcBorders>
              <w:top w:val="nil"/>
              <w:left w:val="nil"/>
              <w:bottom w:val="single" w:sz="4" w:space="0" w:color="auto"/>
              <w:right w:val="single" w:sz="4" w:space="0" w:color="auto"/>
            </w:tcBorders>
            <w:vAlign w:val="center"/>
            <w:tcPrChange w:id="2960"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2BBC3641" w14:textId="00DC563A" w:rsidR="00186DA9" w:rsidRPr="00186DA9" w:rsidDel="00597601" w:rsidRDefault="00186DA9" w:rsidP="00186DA9">
            <w:pPr>
              <w:widowControl/>
              <w:spacing w:after="0"/>
              <w:jc w:val="center"/>
              <w:rPr>
                <w:del w:id="2961" w:author="Sam Dent" w:date="2026-09-03T11:07:00Z" w16du:dateUtc="2026-09-03T10:07:00Z"/>
                <w:rFonts w:ascii="Aptos Narrow" w:hAnsi="Aptos Narrow"/>
                <w:color w:val="000000"/>
                <w:sz w:val="18"/>
                <w:szCs w:val="18"/>
              </w:rPr>
            </w:pPr>
            <w:del w:id="2962"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963"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6E7A2A6F" w14:textId="0B52C1AA" w:rsidR="00186DA9" w:rsidRPr="00186DA9" w:rsidDel="00597601" w:rsidRDefault="00186DA9" w:rsidP="00186DA9">
            <w:pPr>
              <w:widowControl/>
              <w:spacing w:after="0"/>
              <w:jc w:val="left"/>
              <w:rPr>
                <w:del w:id="2964" w:author="Sam Dent" w:date="2026-09-03T11:07:00Z" w16du:dateUtc="2026-09-03T10:07:00Z"/>
                <w:rFonts w:ascii="Aptos Narrow" w:hAnsi="Aptos Narrow"/>
                <w:color w:val="000000"/>
                <w:sz w:val="18"/>
                <w:szCs w:val="18"/>
              </w:rPr>
            </w:pPr>
            <w:del w:id="2965" w:author="Sam Dent" w:date="2026-06-05T05:51:00Z" w16du:dateUtc="2026-06-05T09:51:00Z">
              <w:r w:rsidRPr="00186DA9" w:rsidDel="00EF7E91">
                <w:rPr>
                  <w:rFonts w:ascii="Aptos Narrow" w:hAnsi="Aptos Narrow"/>
                  <w:color w:val="000000"/>
                  <w:sz w:val="18"/>
                  <w:szCs w:val="18"/>
                </w:rPr>
                <w:delText>Update to Unknown Household Type based on 2020 RECS data.</w:delText>
              </w:r>
            </w:del>
          </w:p>
        </w:tc>
        <w:tc>
          <w:tcPr>
            <w:tcW w:w="1078" w:type="dxa"/>
            <w:tcBorders>
              <w:top w:val="nil"/>
              <w:left w:val="nil"/>
              <w:bottom w:val="single" w:sz="4" w:space="0" w:color="auto"/>
              <w:right w:val="single" w:sz="4" w:space="0" w:color="auto"/>
            </w:tcBorders>
            <w:vAlign w:val="center"/>
            <w:tcPrChange w:id="2966"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5FBAE7D2" w14:textId="3B5EF24A" w:rsidR="00186DA9" w:rsidRPr="00186DA9" w:rsidDel="00597601" w:rsidRDefault="00164DDC" w:rsidP="00186DA9">
            <w:pPr>
              <w:widowControl/>
              <w:spacing w:after="0"/>
              <w:jc w:val="left"/>
              <w:rPr>
                <w:del w:id="2967" w:author="Sam Dent" w:date="2026-09-03T11:07:00Z" w16du:dateUtc="2026-09-03T10:07:00Z"/>
                <w:rFonts w:ascii="Aptos Narrow" w:hAnsi="Aptos Narrow"/>
                <w:color w:val="000000"/>
                <w:sz w:val="18"/>
                <w:szCs w:val="18"/>
              </w:rPr>
            </w:pPr>
            <w:del w:id="2968"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6C411D4F" w14:textId="251F1BDB" w:rsidTr="001E01A7">
        <w:tblPrEx>
          <w:tblW w:w="14373" w:type="dxa"/>
          <w:tblInd w:w="-455" w:type="dxa"/>
          <w:tblPrExChange w:id="2969" w:author="Sam Dent" w:date="2026-09-01T10:43:00Z" w16du:dateUtc="2026-09-01T09:43:00Z">
            <w:tblPrEx>
              <w:tblW w:w="14373" w:type="dxa"/>
              <w:tblInd w:w="-455" w:type="dxa"/>
            </w:tblPrEx>
          </w:tblPrExChange>
        </w:tblPrEx>
        <w:trPr>
          <w:trHeight w:val="720"/>
          <w:del w:id="2970" w:author="Sam Dent" w:date="2026-09-03T11:07:00Z"/>
          <w:trPrChange w:id="2971" w:author="Sam Dent" w:date="2026-09-01T10:43:00Z" w16du:dateUtc="2026-09-01T09:43:00Z">
            <w:trPr>
              <w:gridBefore w:val="3"/>
              <w:trHeight w:val="720"/>
            </w:trPr>
          </w:trPrChange>
        </w:trPr>
        <w:tc>
          <w:tcPr>
            <w:tcW w:w="1105" w:type="dxa"/>
            <w:vMerge/>
            <w:tcBorders>
              <w:top w:val="nil"/>
              <w:left w:val="single" w:sz="4" w:space="0" w:color="auto"/>
              <w:bottom w:val="single" w:sz="4" w:space="0" w:color="auto"/>
              <w:right w:val="single" w:sz="4" w:space="0" w:color="auto"/>
            </w:tcBorders>
            <w:vAlign w:val="center"/>
            <w:tcPrChange w:id="2972"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121FB8EF" w14:textId="77777777" w:rsidR="00186DA9" w:rsidRPr="00186DA9" w:rsidDel="00597601" w:rsidRDefault="00186DA9" w:rsidP="00186DA9">
            <w:pPr>
              <w:widowControl/>
              <w:spacing w:after="0"/>
              <w:jc w:val="left"/>
              <w:rPr>
                <w:del w:id="2973"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974"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66065D0C" w14:textId="77777777" w:rsidR="00186DA9" w:rsidRPr="00186DA9" w:rsidDel="00597601" w:rsidRDefault="00186DA9" w:rsidP="00186DA9">
            <w:pPr>
              <w:widowControl/>
              <w:spacing w:after="0"/>
              <w:jc w:val="left"/>
              <w:rPr>
                <w:del w:id="2975"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976"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1D2C865B" w14:textId="460D37F1" w:rsidR="00186DA9" w:rsidRPr="00186DA9" w:rsidDel="00597601" w:rsidRDefault="00186DA9" w:rsidP="00186DA9">
            <w:pPr>
              <w:widowControl/>
              <w:spacing w:after="0"/>
              <w:jc w:val="left"/>
              <w:rPr>
                <w:del w:id="2977" w:author="Sam Dent" w:date="2026-09-03T11:07:00Z" w16du:dateUtc="2026-09-03T10:07:00Z"/>
                <w:rFonts w:ascii="Aptos Narrow" w:hAnsi="Aptos Narrow"/>
                <w:color w:val="000000"/>
                <w:sz w:val="18"/>
                <w:szCs w:val="18"/>
              </w:rPr>
            </w:pPr>
            <w:del w:id="2978" w:author="Sam Dent" w:date="2026-06-05T05:51:00Z" w16du:dateUtc="2026-06-05T09:51:00Z">
              <w:r w:rsidRPr="00186DA9" w:rsidDel="00EF7E91">
                <w:rPr>
                  <w:rFonts w:ascii="Aptos Narrow" w:hAnsi="Aptos Narrow"/>
                  <w:color w:val="000000"/>
                  <w:sz w:val="18"/>
                  <w:szCs w:val="18"/>
                </w:rPr>
                <w:delText>5.3.20 Residential Energy Recovery Ventilator (ERV)</w:delText>
              </w:r>
            </w:del>
          </w:p>
        </w:tc>
        <w:tc>
          <w:tcPr>
            <w:tcW w:w="2430" w:type="dxa"/>
            <w:tcBorders>
              <w:top w:val="nil"/>
              <w:left w:val="nil"/>
              <w:bottom w:val="single" w:sz="4" w:space="0" w:color="auto"/>
              <w:right w:val="single" w:sz="4" w:space="0" w:color="auto"/>
            </w:tcBorders>
            <w:vAlign w:val="center"/>
            <w:tcPrChange w:id="2979"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502B013D" w14:textId="7FBB0DCC" w:rsidR="00186DA9" w:rsidRPr="00186DA9" w:rsidDel="00597601" w:rsidRDefault="00186DA9" w:rsidP="00186DA9">
            <w:pPr>
              <w:widowControl/>
              <w:spacing w:after="0"/>
              <w:jc w:val="left"/>
              <w:rPr>
                <w:del w:id="2980" w:author="Sam Dent" w:date="2026-09-03T11:07:00Z" w16du:dateUtc="2026-09-03T10:07:00Z"/>
                <w:rFonts w:ascii="Aptos Narrow" w:hAnsi="Aptos Narrow"/>
                <w:color w:val="000000"/>
                <w:sz w:val="18"/>
                <w:szCs w:val="18"/>
              </w:rPr>
            </w:pPr>
            <w:del w:id="2981" w:author="Sam Dent" w:date="2026-06-05T05:51:00Z" w16du:dateUtc="2026-06-05T09:51:00Z">
              <w:r w:rsidRPr="00186DA9" w:rsidDel="00EF7E91">
                <w:rPr>
                  <w:rFonts w:ascii="Aptos Narrow" w:hAnsi="Aptos Narrow"/>
                  <w:color w:val="000000"/>
                  <w:sz w:val="18"/>
                  <w:szCs w:val="18"/>
                </w:rPr>
                <w:delText>RS-HVC-ERVS-V05-260101</w:delText>
              </w:r>
            </w:del>
          </w:p>
        </w:tc>
        <w:tc>
          <w:tcPr>
            <w:tcW w:w="947" w:type="dxa"/>
            <w:tcBorders>
              <w:top w:val="nil"/>
              <w:left w:val="nil"/>
              <w:bottom w:val="single" w:sz="4" w:space="0" w:color="auto"/>
              <w:right w:val="single" w:sz="4" w:space="0" w:color="auto"/>
            </w:tcBorders>
            <w:vAlign w:val="center"/>
            <w:tcPrChange w:id="2982"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1CDB5322" w14:textId="21CAE4DF" w:rsidR="00186DA9" w:rsidRPr="00186DA9" w:rsidDel="00597601" w:rsidRDefault="00186DA9" w:rsidP="00186DA9">
            <w:pPr>
              <w:widowControl/>
              <w:spacing w:after="0"/>
              <w:jc w:val="center"/>
              <w:rPr>
                <w:del w:id="2983" w:author="Sam Dent" w:date="2026-09-03T11:07:00Z" w16du:dateUtc="2026-09-03T10:07:00Z"/>
                <w:rFonts w:ascii="Aptos Narrow" w:hAnsi="Aptos Narrow"/>
                <w:color w:val="000000"/>
                <w:sz w:val="18"/>
                <w:szCs w:val="18"/>
              </w:rPr>
            </w:pPr>
            <w:del w:id="2984"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2985"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25110E41" w14:textId="039FBAB8" w:rsidR="00186DA9" w:rsidRPr="00186DA9" w:rsidDel="00597601" w:rsidRDefault="00186DA9" w:rsidP="00186DA9">
            <w:pPr>
              <w:widowControl/>
              <w:spacing w:after="0"/>
              <w:jc w:val="left"/>
              <w:rPr>
                <w:del w:id="2986" w:author="Sam Dent" w:date="2026-09-03T11:07:00Z" w16du:dateUtc="2026-09-03T10:07:00Z"/>
                <w:rFonts w:ascii="Aptos Narrow" w:hAnsi="Aptos Narrow"/>
                <w:color w:val="000000"/>
                <w:sz w:val="18"/>
                <w:szCs w:val="18"/>
              </w:rPr>
            </w:pPr>
            <w:del w:id="2987" w:author="Sam Dent" w:date="2026-06-05T05:51:00Z" w16du:dateUtc="2026-06-05T09:51:00Z">
              <w:r w:rsidRPr="00186DA9" w:rsidDel="00EF7E91">
                <w:rPr>
                  <w:rFonts w:ascii="Aptos Narrow" w:hAnsi="Aptos Narrow"/>
                  <w:color w:val="000000"/>
                  <w:sz w:val="18"/>
                  <w:szCs w:val="18"/>
                </w:rPr>
                <w:delText>Addition of savings for room AC cooled homes. %Electric_Heat and %Fossil_Heat provided by market and utility based on GDS baseline study. Adding distribution efficiency to cooling efficiency assumptions.</w:delText>
              </w:r>
            </w:del>
          </w:p>
        </w:tc>
        <w:tc>
          <w:tcPr>
            <w:tcW w:w="1078" w:type="dxa"/>
            <w:tcBorders>
              <w:top w:val="nil"/>
              <w:left w:val="nil"/>
              <w:bottom w:val="single" w:sz="4" w:space="0" w:color="auto"/>
              <w:right w:val="single" w:sz="4" w:space="0" w:color="auto"/>
            </w:tcBorders>
            <w:vAlign w:val="center"/>
            <w:tcPrChange w:id="2988"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1A5C915B" w14:textId="412FE53B" w:rsidR="00186DA9" w:rsidRPr="00186DA9" w:rsidDel="00597601" w:rsidRDefault="00164DDC" w:rsidP="00186DA9">
            <w:pPr>
              <w:widowControl/>
              <w:spacing w:after="0"/>
              <w:jc w:val="left"/>
              <w:rPr>
                <w:del w:id="2989" w:author="Sam Dent" w:date="2026-09-03T11:07:00Z" w16du:dateUtc="2026-09-03T10:07:00Z"/>
                <w:rFonts w:ascii="Aptos Narrow" w:hAnsi="Aptos Narrow"/>
                <w:color w:val="000000"/>
                <w:sz w:val="18"/>
                <w:szCs w:val="18"/>
              </w:rPr>
            </w:pPr>
            <w:del w:id="2990"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0F4046AD" w14:textId="746A2291" w:rsidTr="001E01A7">
        <w:tblPrEx>
          <w:tblW w:w="14373" w:type="dxa"/>
          <w:tblInd w:w="-455" w:type="dxa"/>
          <w:tblPrExChange w:id="2991" w:author="Sam Dent" w:date="2026-09-01T10:43:00Z" w16du:dateUtc="2026-09-01T09:43:00Z">
            <w:tblPrEx>
              <w:tblW w:w="14373" w:type="dxa"/>
              <w:tblInd w:w="-455" w:type="dxa"/>
            </w:tblPrEx>
          </w:tblPrExChange>
        </w:tblPrEx>
        <w:trPr>
          <w:trHeight w:val="480"/>
          <w:del w:id="2992" w:author="Sam Dent" w:date="2026-09-03T11:07:00Z"/>
          <w:trPrChange w:id="2993"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2994"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190E43F5" w14:textId="77777777" w:rsidR="00186DA9" w:rsidRPr="00186DA9" w:rsidDel="00597601" w:rsidRDefault="00186DA9" w:rsidP="00186DA9">
            <w:pPr>
              <w:widowControl/>
              <w:spacing w:after="0"/>
              <w:jc w:val="left"/>
              <w:rPr>
                <w:del w:id="2995"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2996"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5351C2FA" w14:textId="77777777" w:rsidR="00186DA9" w:rsidRPr="00186DA9" w:rsidDel="00597601" w:rsidRDefault="00186DA9" w:rsidP="00186DA9">
            <w:pPr>
              <w:widowControl/>
              <w:spacing w:after="0"/>
              <w:jc w:val="left"/>
              <w:rPr>
                <w:del w:id="2997"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2998"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02B1DAC6" w14:textId="58900E94" w:rsidR="00186DA9" w:rsidRPr="00186DA9" w:rsidDel="00597601" w:rsidRDefault="00186DA9" w:rsidP="00186DA9">
            <w:pPr>
              <w:widowControl/>
              <w:spacing w:after="0"/>
              <w:jc w:val="left"/>
              <w:rPr>
                <w:del w:id="2999" w:author="Sam Dent" w:date="2026-09-03T11:07:00Z" w16du:dateUtc="2026-09-03T10:07:00Z"/>
                <w:rFonts w:ascii="Aptos Narrow" w:hAnsi="Aptos Narrow"/>
                <w:color w:val="000000"/>
                <w:sz w:val="18"/>
                <w:szCs w:val="18"/>
              </w:rPr>
            </w:pPr>
            <w:del w:id="3000" w:author="Sam Dent" w:date="2026-06-05T05:51:00Z" w16du:dateUtc="2026-06-05T09:51:00Z">
              <w:r w:rsidRPr="00186DA9" w:rsidDel="00EF7E91">
                <w:rPr>
                  <w:rFonts w:ascii="Aptos Narrow" w:hAnsi="Aptos Narrow"/>
                  <w:color w:val="000000"/>
                  <w:sz w:val="18"/>
                  <w:szCs w:val="18"/>
                </w:rPr>
                <w:delText>5.3.21 Air Handler Filter Cleaning/ Replacement</w:delText>
              </w:r>
            </w:del>
          </w:p>
        </w:tc>
        <w:tc>
          <w:tcPr>
            <w:tcW w:w="2430" w:type="dxa"/>
            <w:tcBorders>
              <w:top w:val="nil"/>
              <w:left w:val="nil"/>
              <w:bottom w:val="single" w:sz="4" w:space="0" w:color="auto"/>
              <w:right w:val="single" w:sz="4" w:space="0" w:color="auto"/>
            </w:tcBorders>
            <w:vAlign w:val="center"/>
            <w:tcPrChange w:id="3001"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7C228B42" w14:textId="5505BF7D" w:rsidR="00186DA9" w:rsidRPr="00186DA9" w:rsidDel="00597601" w:rsidRDefault="00186DA9" w:rsidP="00186DA9">
            <w:pPr>
              <w:widowControl/>
              <w:spacing w:after="0"/>
              <w:jc w:val="left"/>
              <w:rPr>
                <w:del w:id="3002" w:author="Sam Dent" w:date="2026-09-03T11:07:00Z" w16du:dateUtc="2026-09-03T10:07:00Z"/>
                <w:rFonts w:ascii="Aptos Narrow" w:hAnsi="Aptos Narrow"/>
                <w:color w:val="000000"/>
                <w:sz w:val="18"/>
                <w:szCs w:val="18"/>
              </w:rPr>
            </w:pPr>
            <w:del w:id="3003" w:author="Sam Dent" w:date="2026-06-05T05:51:00Z" w16du:dateUtc="2026-06-05T09:51:00Z">
              <w:r w:rsidRPr="00186DA9" w:rsidDel="00EF7E91">
                <w:rPr>
                  <w:rFonts w:ascii="Aptos Narrow" w:hAnsi="Aptos Narrow"/>
                  <w:color w:val="000000"/>
                  <w:sz w:val="18"/>
                  <w:szCs w:val="18"/>
                </w:rPr>
                <w:delText>RS-HVC-AHFR-V02-260101</w:delText>
              </w:r>
            </w:del>
          </w:p>
        </w:tc>
        <w:tc>
          <w:tcPr>
            <w:tcW w:w="947" w:type="dxa"/>
            <w:tcBorders>
              <w:top w:val="nil"/>
              <w:left w:val="nil"/>
              <w:bottom w:val="single" w:sz="4" w:space="0" w:color="auto"/>
              <w:right w:val="single" w:sz="4" w:space="0" w:color="auto"/>
            </w:tcBorders>
            <w:vAlign w:val="center"/>
            <w:tcPrChange w:id="3004"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54455F0F" w14:textId="6A0821CE" w:rsidR="00186DA9" w:rsidRPr="00186DA9" w:rsidDel="00597601" w:rsidRDefault="00186DA9" w:rsidP="00186DA9">
            <w:pPr>
              <w:widowControl/>
              <w:spacing w:after="0"/>
              <w:jc w:val="center"/>
              <w:rPr>
                <w:del w:id="3005" w:author="Sam Dent" w:date="2026-09-03T11:07:00Z" w16du:dateUtc="2026-09-03T10:07:00Z"/>
                <w:rFonts w:ascii="Aptos Narrow" w:hAnsi="Aptos Narrow"/>
                <w:color w:val="000000"/>
                <w:sz w:val="18"/>
                <w:szCs w:val="18"/>
              </w:rPr>
            </w:pPr>
            <w:del w:id="3006"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007"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045CAB94" w14:textId="5004FA6E" w:rsidR="00186DA9" w:rsidRPr="00186DA9" w:rsidDel="00597601" w:rsidRDefault="00186DA9" w:rsidP="00186DA9">
            <w:pPr>
              <w:widowControl/>
              <w:spacing w:after="0"/>
              <w:jc w:val="left"/>
              <w:rPr>
                <w:del w:id="3008" w:author="Sam Dent" w:date="2026-09-03T11:07:00Z" w16du:dateUtc="2026-09-03T10:07:00Z"/>
                <w:rFonts w:ascii="Aptos Narrow" w:hAnsi="Aptos Narrow"/>
                <w:color w:val="000000"/>
                <w:sz w:val="18"/>
                <w:szCs w:val="18"/>
              </w:rPr>
            </w:pPr>
            <w:del w:id="3009" w:author="Sam Dent" w:date="2026-06-05T05:51:00Z" w16du:dateUtc="2026-06-05T09:51:00Z">
              <w:r w:rsidRPr="00186DA9" w:rsidDel="00EF7E91">
                <w:rPr>
                  <w:rFonts w:ascii="Aptos Narrow" w:hAnsi="Aptos Narrow"/>
                  <w:color w:val="000000"/>
                  <w:sz w:val="18"/>
                  <w:szCs w:val="18"/>
                </w:rPr>
                <w:delText xml:space="preserve">Updated EFLHs to match other measures. %Electric_Heat and %Fossil_Heat </w:delText>
              </w:r>
              <w:r w:rsidR="0079766A" w:rsidDel="00EF7E91">
                <w:rPr>
                  <w:rFonts w:ascii="Aptos Narrow" w:hAnsi="Aptos Narrow"/>
                  <w:color w:val="000000"/>
                  <w:sz w:val="18"/>
                  <w:szCs w:val="18"/>
                </w:rPr>
                <w:delText xml:space="preserve">and % Cooling </w:delText>
              </w:r>
              <w:r w:rsidRPr="00186DA9" w:rsidDel="00EF7E91">
                <w:rPr>
                  <w:rFonts w:ascii="Aptos Narrow" w:hAnsi="Aptos Narrow"/>
                  <w:color w:val="000000"/>
                  <w:sz w:val="18"/>
                  <w:szCs w:val="18"/>
                </w:rPr>
                <w:delText>provided by market and utility based on GDS baseline study.</w:delText>
              </w:r>
              <w:r w:rsidR="0079766A" w:rsidDel="00EF7E91">
                <w:rPr>
                  <w:rFonts w:ascii="Aptos Narrow" w:hAnsi="Aptos Narrow"/>
                  <w:color w:val="000000"/>
                  <w:sz w:val="18"/>
                  <w:szCs w:val="18"/>
                </w:rPr>
                <w:delText xml:space="preserve"> </w:delText>
              </w:r>
            </w:del>
          </w:p>
        </w:tc>
        <w:tc>
          <w:tcPr>
            <w:tcW w:w="1078" w:type="dxa"/>
            <w:tcBorders>
              <w:top w:val="nil"/>
              <w:left w:val="nil"/>
              <w:bottom w:val="single" w:sz="4" w:space="0" w:color="auto"/>
              <w:right w:val="single" w:sz="4" w:space="0" w:color="auto"/>
            </w:tcBorders>
            <w:vAlign w:val="center"/>
            <w:tcPrChange w:id="3010"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722EFA2B" w14:textId="0D1049F4" w:rsidR="00186DA9" w:rsidRPr="00186DA9" w:rsidDel="00597601" w:rsidRDefault="00164DDC" w:rsidP="00186DA9">
            <w:pPr>
              <w:widowControl/>
              <w:spacing w:after="0"/>
              <w:jc w:val="left"/>
              <w:rPr>
                <w:del w:id="3011" w:author="Sam Dent" w:date="2026-09-03T11:07:00Z" w16du:dateUtc="2026-09-03T10:07:00Z"/>
                <w:rFonts w:ascii="Aptos Narrow" w:hAnsi="Aptos Narrow"/>
                <w:color w:val="000000"/>
                <w:sz w:val="18"/>
                <w:szCs w:val="18"/>
              </w:rPr>
            </w:pPr>
            <w:del w:id="3012"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48E43D5D" w14:textId="1425537A" w:rsidTr="001E01A7">
        <w:tblPrEx>
          <w:tblW w:w="14373" w:type="dxa"/>
          <w:tblInd w:w="-455" w:type="dxa"/>
          <w:tblPrExChange w:id="3013" w:author="Sam Dent" w:date="2026-09-01T10:43:00Z" w16du:dateUtc="2026-09-01T09:43:00Z">
            <w:tblPrEx>
              <w:tblW w:w="14373" w:type="dxa"/>
              <w:tblInd w:w="-455" w:type="dxa"/>
            </w:tblPrEx>
          </w:tblPrExChange>
        </w:tblPrEx>
        <w:trPr>
          <w:trHeight w:val="240"/>
          <w:del w:id="3014" w:author="Sam Dent" w:date="2026-09-03T11:07:00Z"/>
          <w:trPrChange w:id="3015"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3016"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2FE4027C" w14:textId="77777777" w:rsidR="00186DA9" w:rsidRPr="00186DA9" w:rsidDel="00597601" w:rsidRDefault="00186DA9" w:rsidP="00186DA9">
            <w:pPr>
              <w:widowControl/>
              <w:spacing w:after="0"/>
              <w:jc w:val="left"/>
              <w:rPr>
                <w:del w:id="3017"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018"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59402C42" w14:textId="77777777" w:rsidR="00186DA9" w:rsidRPr="00186DA9" w:rsidDel="00597601" w:rsidRDefault="00186DA9" w:rsidP="00186DA9">
            <w:pPr>
              <w:widowControl/>
              <w:spacing w:after="0"/>
              <w:jc w:val="left"/>
              <w:rPr>
                <w:del w:id="3019"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020"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0DEEB852" w14:textId="39FA6F0F" w:rsidR="00186DA9" w:rsidRPr="00186DA9" w:rsidDel="00597601" w:rsidRDefault="00186DA9" w:rsidP="00186DA9">
            <w:pPr>
              <w:widowControl/>
              <w:spacing w:after="0"/>
              <w:jc w:val="left"/>
              <w:rPr>
                <w:del w:id="3021" w:author="Sam Dent" w:date="2026-09-03T11:07:00Z" w16du:dateUtc="2026-09-03T10:07:00Z"/>
                <w:rFonts w:ascii="Aptos Narrow" w:hAnsi="Aptos Narrow"/>
                <w:color w:val="000000"/>
                <w:sz w:val="18"/>
                <w:szCs w:val="18"/>
              </w:rPr>
            </w:pPr>
            <w:del w:id="3022" w:author="Sam Dent" w:date="2026-06-05T05:51:00Z" w16du:dateUtc="2026-06-05T09:51:00Z">
              <w:r w:rsidRPr="00186DA9" w:rsidDel="00EF7E91">
                <w:rPr>
                  <w:rFonts w:ascii="Aptos Narrow" w:hAnsi="Aptos Narrow"/>
                  <w:color w:val="000000"/>
                  <w:sz w:val="18"/>
                  <w:szCs w:val="18"/>
                </w:rPr>
                <w:delText>5.3.22 High Efficiency Kitchen Exhaust Fans</w:delText>
              </w:r>
            </w:del>
          </w:p>
        </w:tc>
        <w:tc>
          <w:tcPr>
            <w:tcW w:w="2430" w:type="dxa"/>
            <w:tcBorders>
              <w:top w:val="nil"/>
              <w:left w:val="nil"/>
              <w:bottom w:val="single" w:sz="4" w:space="0" w:color="auto"/>
              <w:right w:val="single" w:sz="4" w:space="0" w:color="auto"/>
            </w:tcBorders>
            <w:vAlign w:val="center"/>
            <w:tcPrChange w:id="3023"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1A21DB30" w14:textId="7E847145" w:rsidR="00186DA9" w:rsidRPr="00186DA9" w:rsidDel="00597601" w:rsidRDefault="00186DA9" w:rsidP="00186DA9">
            <w:pPr>
              <w:widowControl/>
              <w:spacing w:after="0"/>
              <w:jc w:val="left"/>
              <w:rPr>
                <w:del w:id="3024" w:author="Sam Dent" w:date="2026-09-03T11:07:00Z" w16du:dateUtc="2026-09-03T10:07:00Z"/>
                <w:rFonts w:ascii="Aptos Narrow" w:hAnsi="Aptos Narrow"/>
                <w:color w:val="000000"/>
                <w:sz w:val="18"/>
                <w:szCs w:val="18"/>
              </w:rPr>
            </w:pPr>
            <w:del w:id="3025" w:author="Sam Dent" w:date="2026-06-05T05:51:00Z" w16du:dateUtc="2026-06-05T09:51:00Z">
              <w:r w:rsidRPr="00186DA9" w:rsidDel="00EF7E91">
                <w:rPr>
                  <w:rFonts w:ascii="Aptos Narrow" w:hAnsi="Aptos Narrow"/>
                  <w:color w:val="000000"/>
                  <w:sz w:val="18"/>
                  <w:szCs w:val="18"/>
                </w:rPr>
                <w:delText>RS-HVC-KEXF-V02-260101</w:delText>
              </w:r>
            </w:del>
          </w:p>
        </w:tc>
        <w:tc>
          <w:tcPr>
            <w:tcW w:w="947" w:type="dxa"/>
            <w:tcBorders>
              <w:top w:val="nil"/>
              <w:left w:val="nil"/>
              <w:bottom w:val="single" w:sz="4" w:space="0" w:color="auto"/>
              <w:right w:val="single" w:sz="4" w:space="0" w:color="auto"/>
            </w:tcBorders>
            <w:vAlign w:val="center"/>
            <w:tcPrChange w:id="3026"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1FE27929" w14:textId="7EDCFA8A" w:rsidR="00186DA9" w:rsidRPr="00186DA9" w:rsidDel="00597601" w:rsidRDefault="00186DA9" w:rsidP="00186DA9">
            <w:pPr>
              <w:widowControl/>
              <w:spacing w:after="0"/>
              <w:jc w:val="center"/>
              <w:rPr>
                <w:del w:id="3027" w:author="Sam Dent" w:date="2026-09-03T11:07:00Z" w16du:dateUtc="2026-09-03T10:07:00Z"/>
                <w:rFonts w:ascii="Aptos Narrow" w:hAnsi="Aptos Narrow"/>
                <w:color w:val="000000"/>
                <w:sz w:val="18"/>
                <w:szCs w:val="18"/>
              </w:rPr>
            </w:pPr>
            <w:del w:id="3028"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029"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4E4EE0A0" w14:textId="298C1A62" w:rsidR="00186DA9" w:rsidRPr="00186DA9" w:rsidDel="00597601" w:rsidRDefault="00186DA9" w:rsidP="00186DA9">
            <w:pPr>
              <w:widowControl/>
              <w:spacing w:after="0"/>
              <w:jc w:val="left"/>
              <w:rPr>
                <w:del w:id="3030" w:author="Sam Dent" w:date="2026-09-03T11:07:00Z" w16du:dateUtc="2026-09-03T10:07:00Z"/>
                <w:rFonts w:ascii="Aptos Narrow" w:hAnsi="Aptos Narrow"/>
                <w:color w:val="000000"/>
                <w:sz w:val="18"/>
                <w:szCs w:val="18"/>
              </w:rPr>
            </w:pPr>
            <w:del w:id="3031" w:author="Sam Dent" w:date="2026-06-05T05:51:00Z" w16du:dateUtc="2026-06-05T09:51:00Z">
              <w:r w:rsidRPr="00186DA9" w:rsidDel="00EF7E91">
                <w:rPr>
                  <w:rFonts w:ascii="Aptos Narrow" w:hAnsi="Aptos Narrow"/>
                  <w:color w:val="000000"/>
                  <w:sz w:val="18"/>
                  <w:szCs w:val="18"/>
                </w:rPr>
                <w:delText>Addition of language on possible ENERGY STAR retirement.</w:delText>
              </w:r>
            </w:del>
          </w:p>
        </w:tc>
        <w:tc>
          <w:tcPr>
            <w:tcW w:w="1078" w:type="dxa"/>
            <w:tcBorders>
              <w:top w:val="nil"/>
              <w:left w:val="nil"/>
              <w:bottom w:val="single" w:sz="4" w:space="0" w:color="auto"/>
              <w:right w:val="single" w:sz="4" w:space="0" w:color="auto"/>
            </w:tcBorders>
            <w:vAlign w:val="center"/>
            <w:tcPrChange w:id="3032"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430C45F2" w14:textId="44F1D39B" w:rsidR="00186DA9" w:rsidRPr="00186DA9" w:rsidDel="00597601" w:rsidRDefault="00186DA9" w:rsidP="00186DA9">
            <w:pPr>
              <w:widowControl/>
              <w:spacing w:after="0"/>
              <w:jc w:val="left"/>
              <w:rPr>
                <w:del w:id="3033" w:author="Sam Dent" w:date="2026-09-03T11:07:00Z" w16du:dateUtc="2026-09-03T10:07:00Z"/>
                <w:rFonts w:ascii="Aptos Narrow" w:hAnsi="Aptos Narrow"/>
                <w:color w:val="000000"/>
                <w:sz w:val="18"/>
                <w:szCs w:val="18"/>
              </w:rPr>
            </w:pPr>
            <w:del w:id="3034"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7BDB0E60" w14:textId="49E26BFA" w:rsidTr="001E01A7">
        <w:tblPrEx>
          <w:tblW w:w="14373" w:type="dxa"/>
          <w:tblInd w:w="-455" w:type="dxa"/>
          <w:tblPrExChange w:id="3035" w:author="Sam Dent" w:date="2026-09-01T10:43:00Z" w16du:dateUtc="2026-09-01T09:43:00Z">
            <w:tblPrEx>
              <w:tblW w:w="14373" w:type="dxa"/>
              <w:tblInd w:w="-455" w:type="dxa"/>
            </w:tblPrEx>
          </w:tblPrExChange>
        </w:tblPrEx>
        <w:trPr>
          <w:trHeight w:val="240"/>
          <w:del w:id="3036" w:author="Sam Dent" w:date="2026-09-03T11:07:00Z"/>
          <w:trPrChange w:id="3037"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3038"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7712FA90" w14:textId="77777777" w:rsidR="00186DA9" w:rsidRPr="00186DA9" w:rsidDel="00597601" w:rsidRDefault="00186DA9" w:rsidP="00186DA9">
            <w:pPr>
              <w:widowControl/>
              <w:spacing w:after="0"/>
              <w:jc w:val="left"/>
              <w:rPr>
                <w:del w:id="3039"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040"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2E236817" w14:textId="77777777" w:rsidR="00186DA9" w:rsidRPr="00186DA9" w:rsidDel="00597601" w:rsidRDefault="00186DA9" w:rsidP="00186DA9">
            <w:pPr>
              <w:widowControl/>
              <w:spacing w:after="0"/>
              <w:jc w:val="left"/>
              <w:rPr>
                <w:del w:id="3041"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042"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1F5D04E9" w14:textId="14FD635F" w:rsidR="00186DA9" w:rsidRPr="00186DA9" w:rsidDel="00597601" w:rsidRDefault="00186DA9" w:rsidP="00186DA9">
            <w:pPr>
              <w:widowControl/>
              <w:spacing w:after="0"/>
              <w:jc w:val="left"/>
              <w:rPr>
                <w:del w:id="3043" w:author="Sam Dent" w:date="2026-09-03T11:07:00Z" w16du:dateUtc="2026-09-03T10:07:00Z"/>
                <w:rFonts w:ascii="Aptos Narrow" w:hAnsi="Aptos Narrow"/>
                <w:color w:val="000000"/>
                <w:sz w:val="18"/>
                <w:szCs w:val="18"/>
              </w:rPr>
            </w:pPr>
            <w:del w:id="3044" w:author="Sam Dent" w:date="2026-06-05T05:51:00Z" w16du:dateUtc="2026-06-05T09:51:00Z">
              <w:r w:rsidRPr="00186DA9" w:rsidDel="00EF7E91">
                <w:rPr>
                  <w:rFonts w:ascii="Aptos Narrow" w:hAnsi="Aptos Narrow"/>
                  <w:color w:val="000000"/>
                  <w:sz w:val="18"/>
                  <w:szCs w:val="18"/>
                </w:rPr>
                <w:delText>5.3.23 Gas Heat Pump</w:delText>
              </w:r>
            </w:del>
          </w:p>
        </w:tc>
        <w:tc>
          <w:tcPr>
            <w:tcW w:w="2430" w:type="dxa"/>
            <w:tcBorders>
              <w:top w:val="nil"/>
              <w:left w:val="nil"/>
              <w:bottom w:val="single" w:sz="4" w:space="0" w:color="auto"/>
              <w:right w:val="single" w:sz="4" w:space="0" w:color="auto"/>
            </w:tcBorders>
            <w:vAlign w:val="center"/>
            <w:tcPrChange w:id="3045"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4E922E38" w14:textId="4079A00A" w:rsidR="00186DA9" w:rsidRPr="00186DA9" w:rsidDel="00597601" w:rsidRDefault="00186DA9" w:rsidP="00186DA9">
            <w:pPr>
              <w:widowControl/>
              <w:spacing w:after="0"/>
              <w:jc w:val="left"/>
              <w:rPr>
                <w:del w:id="3046" w:author="Sam Dent" w:date="2026-09-03T11:07:00Z" w16du:dateUtc="2026-09-03T10:07:00Z"/>
                <w:rFonts w:ascii="Aptos Narrow" w:hAnsi="Aptos Narrow"/>
                <w:color w:val="000000"/>
                <w:sz w:val="18"/>
                <w:szCs w:val="18"/>
              </w:rPr>
            </w:pPr>
            <w:del w:id="3047" w:author="Sam Dent" w:date="2026-06-05T05:51:00Z" w16du:dateUtc="2026-06-05T09:51:00Z">
              <w:r w:rsidRPr="00186DA9" w:rsidDel="00EF7E91">
                <w:rPr>
                  <w:rFonts w:ascii="Aptos Narrow" w:hAnsi="Aptos Narrow"/>
                  <w:color w:val="000000"/>
                  <w:sz w:val="18"/>
                  <w:szCs w:val="18"/>
                </w:rPr>
                <w:delText>RS-HVC-RGPHP-V01-260101</w:delText>
              </w:r>
            </w:del>
          </w:p>
        </w:tc>
        <w:tc>
          <w:tcPr>
            <w:tcW w:w="947" w:type="dxa"/>
            <w:tcBorders>
              <w:top w:val="nil"/>
              <w:left w:val="nil"/>
              <w:bottom w:val="single" w:sz="4" w:space="0" w:color="auto"/>
              <w:right w:val="single" w:sz="4" w:space="0" w:color="auto"/>
            </w:tcBorders>
            <w:vAlign w:val="center"/>
            <w:tcPrChange w:id="3048"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5903F06F" w14:textId="678DA82C" w:rsidR="00186DA9" w:rsidRPr="00186DA9" w:rsidDel="00597601" w:rsidRDefault="00186DA9" w:rsidP="00186DA9">
            <w:pPr>
              <w:widowControl/>
              <w:spacing w:after="0"/>
              <w:jc w:val="center"/>
              <w:rPr>
                <w:del w:id="3049" w:author="Sam Dent" w:date="2026-09-03T11:07:00Z" w16du:dateUtc="2026-09-03T10:07:00Z"/>
                <w:rFonts w:ascii="Aptos Narrow" w:hAnsi="Aptos Narrow"/>
                <w:color w:val="000000"/>
                <w:sz w:val="18"/>
                <w:szCs w:val="18"/>
              </w:rPr>
            </w:pPr>
            <w:del w:id="3050" w:author="Sam Dent" w:date="2026-06-05T05:51:00Z" w16du:dateUtc="2026-06-05T09:51:00Z">
              <w:r w:rsidRPr="00186DA9" w:rsidDel="00EF7E91">
                <w:rPr>
                  <w:rFonts w:ascii="Aptos Narrow" w:hAnsi="Aptos Narrow"/>
                  <w:color w:val="000000"/>
                  <w:sz w:val="18"/>
                  <w:szCs w:val="18"/>
                </w:rPr>
                <w:delText>New</w:delText>
              </w:r>
            </w:del>
          </w:p>
        </w:tc>
        <w:tc>
          <w:tcPr>
            <w:tcW w:w="4968" w:type="dxa"/>
            <w:tcBorders>
              <w:top w:val="nil"/>
              <w:left w:val="nil"/>
              <w:bottom w:val="single" w:sz="4" w:space="0" w:color="auto"/>
              <w:right w:val="single" w:sz="4" w:space="0" w:color="auto"/>
            </w:tcBorders>
            <w:vAlign w:val="center"/>
            <w:tcPrChange w:id="3051"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072BC737" w14:textId="57836A30" w:rsidR="00186DA9" w:rsidRPr="00186DA9" w:rsidDel="00597601" w:rsidRDefault="00186DA9" w:rsidP="00186DA9">
            <w:pPr>
              <w:widowControl/>
              <w:spacing w:after="0"/>
              <w:jc w:val="left"/>
              <w:rPr>
                <w:del w:id="3052" w:author="Sam Dent" w:date="2026-09-03T11:07:00Z" w16du:dateUtc="2026-09-03T10:07:00Z"/>
                <w:rFonts w:ascii="Aptos Narrow" w:hAnsi="Aptos Narrow"/>
                <w:color w:val="000000"/>
                <w:sz w:val="18"/>
                <w:szCs w:val="18"/>
              </w:rPr>
            </w:pPr>
            <w:del w:id="3053" w:author="Sam Dent" w:date="2026-06-05T05:51:00Z" w16du:dateUtc="2026-06-05T09:51:00Z">
              <w:r w:rsidRPr="00186DA9" w:rsidDel="00EF7E91">
                <w:rPr>
                  <w:rFonts w:ascii="Aptos Narrow" w:hAnsi="Aptos Narrow"/>
                  <w:color w:val="000000"/>
                  <w:sz w:val="18"/>
                  <w:szCs w:val="18"/>
                </w:rPr>
                <w:delText>New measure</w:delText>
              </w:r>
            </w:del>
          </w:p>
        </w:tc>
        <w:tc>
          <w:tcPr>
            <w:tcW w:w="1078" w:type="dxa"/>
            <w:tcBorders>
              <w:top w:val="nil"/>
              <w:left w:val="nil"/>
              <w:bottom w:val="single" w:sz="4" w:space="0" w:color="auto"/>
              <w:right w:val="single" w:sz="4" w:space="0" w:color="auto"/>
            </w:tcBorders>
            <w:vAlign w:val="center"/>
            <w:tcPrChange w:id="3054"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35864A3E" w14:textId="0C4FC378" w:rsidR="00186DA9" w:rsidRPr="00186DA9" w:rsidDel="00597601" w:rsidRDefault="00186DA9" w:rsidP="00186DA9">
            <w:pPr>
              <w:widowControl/>
              <w:spacing w:after="0"/>
              <w:jc w:val="left"/>
              <w:rPr>
                <w:del w:id="3055" w:author="Sam Dent" w:date="2026-09-03T11:07:00Z" w16du:dateUtc="2026-09-03T10:07:00Z"/>
                <w:rFonts w:ascii="Aptos Narrow" w:hAnsi="Aptos Narrow"/>
                <w:color w:val="000000"/>
                <w:sz w:val="18"/>
                <w:szCs w:val="18"/>
              </w:rPr>
            </w:pPr>
            <w:del w:id="3056"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4366096F" w14:textId="381B8C05" w:rsidTr="001E01A7">
        <w:tblPrEx>
          <w:tblW w:w="14373" w:type="dxa"/>
          <w:tblInd w:w="-455" w:type="dxa"/>
          <w:tblPrExChange w:id="3057" w:author="Sam Dent" w:date="2026-09-01T10:43:00Z" w16du:dateUtc="2026-09-01T09:43:00Z">
            <w:tblPrEx>
              <w:tblW w:w="14373" w:type="dxa"/>
              <w:tblInd w:w="-455" w:type="dxa"/>
            </w:tblPrEx>
          </w:tblPrExChange>
        </w:tblPrEx>
        <w:trPr>
          <w:trHeight w:val="480"/>
          <w:del w:id="3058" w:author="Sam Dent" w:date="2026-09-03T11:07:00Z"/>
          <w:trPrChange w:id="3059"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3060"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1DC3819F" w14:textId="77777777" w:rsidR="00186DA9" w:rsidRPr="00186DA9" w:rsidDel="00597601" w:rsidRDefault="00186DA9" w:rsidP="00186DA9">
            <w:pPr>
              <w:widowControl/>
              <w:spacing w:after="0"/>
              <w:jc w:val="left"/>
              <w:rPr>
                <w:del w:id="3061" w:author="Sam Dent" w:date="2026-09-03T11:07:00Z" w16du:dateUtc="2026-09-03T10:07:00Z"/>
                <w:rFonts w:ascii="Aptos Narrow" w:hAnsi="Aptos Narrow"/>
                <w:color w:val="000000"/>
                <w:sz w:val="18"/>
                <w:szCs w:val="18"/>
              </w:rPr>
            </w:pPr>
          </w:p>
        </w:tc>
        <w:tc>
          <w:tcPr>
            <w:tcW w:w="1256" w:type="dxa"/>
            <w:vMerge w:val="restart"/>
            <w:tcBorders>
              <w:top w:val="nil"/>
              <w:left w:val="single" w:sz="4" w:space="0" w:color="auto"/>
              <w:bottom w:val="single" w:sz="4" w:space="0" w:color="auto"/>
              <w:right w:val="single" w:sz="4" w:space="0" w:color="auto"/>
            </w:tcBorders>
            <w:vAlign w:val="center"/>
            <w:tcPrChange w:id="3062" w:author="Sam Dent" w:date="2026-09-01T10:43:00Z" w16du:dateUtc="2026-09-01T09:43:00Z">
              <w:tcPr>
                <w:tcW w:w="1256" w:type="dxa"/>
                <w:vMerge w:val="restart"/>
                <w:tcBorders>
                  <w:top w:val="nil"/>
                  <w:left w:val="single" w:sz="4" w:space="0" w:color="auto"/>
                  <w:bottom w:val="single" w:sz="4" w:space="0" w:color="auto"/>
                  <w:right w:val="single" w:sz="4" w:space="0" w:color="auto"/>
                </w:tcBorders>
                <w:vAlign w:val="center"/>
              </w:tcPr>
            </w:tcPrChange>
          </w:tcPr>
          <w:p w14:paraId="70507744" w14:textId="5E39C77F" w:rsidR="00186DA9" w:rsidRPr="00186DA9" w:rsidDel="00597601" w:rsidRDefault="00186DA9" w:rsidP="00186DA9">
            <w:pPr>
              <w:widowControl/>
              <w:spacing w:after="0"/>
              <w:jc w:val="center"/>
              <w:rPr>
                <w:del w:id="3063" w:author="Sam Dent" w:date="2026-09-03T11:07:00Z" w16du:dateUtc="2026-09-03T10:07:00Z"/>
                <w:rFonts w:ascii="Aptos Narrow" w:hAnsi="Aptos Narrow"/>
                <w:color w:val="000000"/>
                <w:sz w:val="18"/>
                <w:szCs w:val="18"/>
              </w:rPr>
            </w:pPr>
            <w:del w:id="3064" w:author="Sam Dent" w:date="2026-06-05T05:51:00Z" w16du:dateUtc="2026-06-05T09:51:00Z">
              <w:r w:rsidRPr="00186DA9" w:rsidDel="00EF7E91">
                <w:rPr>
                  <w:rFonts w:ascii="Aptos Narrow" w:hAnsi="Aptos Narrow"/>
                  <w:color w:val="000000"/>
                  <w:sz w:val="18"/>
                  <w:szCs w:val="18"/>
                </w:rPr>
                <w:delText>Hot Water</w:delText>
              </w:r>
            </w:del>
          </w:p>
        </w:tc>
        <w:tc>
          <w:tcPr>
            <w:tcW w:w="2589" w:type="dxa"/>
            <w:tcBorders>
              <w:top w:val="nil"/>
              <w:left w:val="nil"/>
              <w:bottom w:val="single" w:sz="4" w:space="0" w:color="auto"/>
              <w:right w:val="single" w:sz="4" w:space="0" w:color="auto"/>
            </w:tcBorders>
            <w:vAlign w:val="center"/>
            <w:tcPrChange w:id="3065"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59FC68FB" w14:textId="4CA12CA0" w:rsidR="00186DA9" w:rsidRPr="00186DA9" w:rsidDel="00597601" w:rsidRDefault="00186DA9" w:rsidP="00186DA9">
            <w:pPr>
              <w:widowControl/>
              <w:spacing w:after="0"/>
              <w:jc w:val="left"/>
              <w:rPr>
                <w:del w:id="3066" w:author="Sam Dent" w:date="2026-09-03T11:07:00Z" w16du:dateUtc="2026-09-03T10:07:00Z"/>
                <w:rFonts w:ascii="Aptos Narrow" w:hAnsi="Aptos Narrow"/>
                <w:color w:val="000000"/>
                <w:sz w:val="18"/>
                <w:szCs w:val="18"/>
              </w:rPr>
            </w:pPr>
            <w:del w:id="3067" w:author="Sam Dent" w:date="2026-06-05T05:51:00Z" w16du:dateUtc="2026-06-05T09:51:00Z">
              <w:r w:rsidRPr="00186DA9" w:rsidDel="00EF7E91">
                <w:rPr>
                  <w:rFonts w:ascii="Aptos Narrow" w:hAnsi="Aptos Narrow"/>
                  <w:color w:val="000000"/>
                  <w:sz w:val="18"/>
                  <w:szCs w:val="18"/>
                </w:rPr>
                <w:delText>5.4.1 Domestic Hot Water Pipe Insulation</w:delText>
              </w:r>
            </w:del>
          </w:p>
        </w:tc>
        <w:tc>
          <w:tcPr>
            <w:tcW w:w="2430" w:type="dxa"/>
            <w:tcBorders>
              <w:top w:val="nil"/>
              <w:left w:val="nil"/>
              <w:bottom w:val="single" w:sz="4" w:space="0" w:color="auto"/>
              <w:right w:val="single" w:sz="4" w:space="0" w:color="auto"/>
            </w:tcBorders>
            <w:vAlign w:val="center"/>
            <w:tcPrChange w:id="3068"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435459FF" w14:textId="5F6BFBA1" w:rsidR="00186DA9" w:rsidRPr="00186DA9" w:rsidDel="00597601" w:rsidRDefault="00186DA9" w:rsidP="00186DA9">
            <w:pPr>
              <w:widowControl/>
              <w:spacing w:after="0"/>
              <w:jc w:val="left"/>
              <w:rPr>
                <w:del w:id="3069" w:author="Sam Dent" w:date="2026-09-03T11:07:00Z" w16du:dateUtc="2026-09-03T10:07:00Z"/>
                <w:rFonts w:ascii="Aptos Narrow" w:hAnsi="Aptos Narrow"/>
                <w:color w:val="000000"/>
                <w:sz w:val="18"/>
                <w:szCs w:val="18"/>
              </w:rPr>
            </w:pPr>
            <w:del w:id="3070" w:author="Sam Dent" w:date="2026-06-05T05:51:00Z" w16du:dateUtc="2026-06-05T09:51:00Z">
              <w:r w:rsidRPr="00186DA9" w:rsidDel="00EF7E91">
                <w:rPr>
                  <w:rFonts w:ascii="Aptos Narrow" w:hAnsi="Aptos Narrow"/>
                  <w:color w:val="000000"/>
                  <w:sz w:val="18"/>
                  <w:szCs w:val="18"/>
                </w:rPr>
                <w:delText>RS-HWE-PINS-V10-260101</w:delText>
              </w:r>
            </w:del>
          </w:p>
        </w:tc>
        <w:tc>
          <w:tcPr>
            <w:tcW w:w="947" w:type="dxa"/>
            <w:tcBorders>
              <w:top w:val="nil"/>
              <w:left w:val="nil"/>
              <w:bottom w:val="single" w:sz="4" w:space="0" w:color="auto"/>
              <w:right w:val="single" w:sz="4" w:space="0" w:color="auto"/>
            </w:tcBorders>
            <w:vAlign w:val="center"/>
            <w:tcPrChange w:id="3071"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160D6C4C" w14:textId="43D1B726" w:rsidR="00186DA9" w:rsidRPr="00186DA9" w:rsidDel="00597601" w:rsidRDefault="00186DA9" w:rsidP="00186DA9">
            <w:pPr>
              <w:widowControl/>
              <w:spacing w:after="0"/>
              <w:jc w:val="center"/>
              <w:rPr>
                <w:del w:id="3072" w:author="Sam Dent" w:date="2026-09-03T11:07:00Z" w16du:dateUtc="2026-09-03T10:07:00Z"/>
                <w:rFonts w:ascii="Aptos Narrow" w:hAnsi="Aptos Narrow"/>
                <w:color w:val="000000"/>
                <w:sz w:val="18"/>
                <w:szCs w:val="18"/>
              </w:rPr>
            </w:pPr>
            <w:del w:id="3073"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074"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C005F3A" w14:textId="5EAA3C21" w:rsidR="00186DA9" w:rsidRPr="00186DA9" w:rsidDel="00597601" w:rsidRDefault="00186DA9" w:rsidP="00186DA9">
            <w:pPr>
              <w:widowControl/>
              <w:spacing w:after="0"/>
              <w:jc w:val="left"/>
              <w:rPr>
                <w:del w:id="3075" w:author="Sam Dent" w:date="2026-09-03T11:07:00Z" w16du:dateUtc="2026-09-03T10:07:00Z"/>
                <w:rFonts w:ascii="Aptos Narrow" w:hAnsi="Aptos Narrow"/>
                <w:color w:val="000000"/>
                <w:sz w:val="18"/>
                <w:szCs w:val="18"/>
              </w:rPr>
            </w:pPr>
            <w:del w:id="3076" w:author="Sam Dent" w:date="2026-06-05T05:51:00Z" w16du:dateUtc="2026-06-05T09:51:00Z">
              <w:r w:rsidRPr="00186DA9" w:rsidDel="00EF7E91">
                <w:rPr>
                  <w:rFonts w:ascii="Aptos Narrow" w:hAnsi="Aptos Narrow"/>
                  <w:color w:val="000000"/>
                  <w:sz w:val="18"/>
                  <w:szCs w:val="18"/>
                </w:rPr>
                <w:delText>%Electric_DHW and %Fossil_DHW updated based on GDS baseline study.</w:delText>
              </w:r>
            </w:del>
          </w:p>
        </w:tc>
        <w:tc>
          <w:tcPr>
            <w:tcW w:w="1078" w:type="dxa"/>
            <w:tcBorders>
              <w:top w:val="nil"/>
              <w:left w:val="nil"/>
              <w:bottom w:val="single" w:sz="4" w:space="0" w:color="auto"/>
              <w:right w:val="single" w:sz="4" w:space="0" w:color="auto"/>
            </w:tcBorders>
            <w:vAlign w:val="center"/>
            <w:tcPrChange w:id="3077"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5551EFB6" w14:textId="0D7B7594" w:rsidR="00186DA9" w:rsidRPr="00186DA9" w:rsidDel="00597601" w:rsidRDefault="00164DDC" w:rsidP="00186DA9">
            <w:pPr>
              <w:widowControl/>
              <w:spacing w:after="0"/>
              <w:jc w:val="left"/>
              <w:rPr>
                <w:del w:id="3078" w:author="Sam Dent" w:date="2026-09-03T11:07:00Z" w16du:dateUtc="2026-09-03T10:07:00Z"/>
                <w:rFonts w:ascii="Aptos Narrow" w:hAnsi="Aptos Narrow"/>
                <w:color w:val="000000"/>
                <w:sz w:val="18"/>
                <w:szCs w:val="18"/>
              </w:rPr>
            </w:pPr>
            <w:del w:id="3079"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053193DC" w14:textId="7597CC6A" w:rsidTr="001E01A7">
        <w:tblPrEx>
          <w:tblW w:w="14373" w:type="dxa"/>
          <w:tblInd w:w="-455" w:type="dxa"/>
          <w:tblPrExChange w:id="3080" w:author="Sam Dent" w:date="2026-09-01T10:43:00Z" w16du:dateUtc="2026-09-01T09:43:00Z">
            <w:tblPrEx>
              <w:tblW w:w="14373" w:type="dxa"/>
              <w:tblInd w:w="-455" w:type="dxa"/>
            </w:tblPrEx>
          </w:tblPrExChange>
        </w:tblPrEx>
        <w:trPr>
          <w:trHeight w:val="720"/>
          <w:del w:id="3081" w:author="Sam Dent" w:date="2026-09-03T11:07:00Z"/>
          <w:trPrChange w:id="3082" w:author="Sam Dent" w:date="2026-09-01T10:43:00Z" w16du:dateUtc="2026-09-01T09:43:00Z">
            <w:trPr>
              <w:gridBefore w:val="3"/>
              <w:trHeight w:val="720"/>
            </w:trPr>
          </w:trPrChange>
        </w:trPr>
        <w:tc>
          <w:tcPr>
            <w:tcW w:w="1105" w:type="dxa"/>
            <w:vMerge/>
            <w:tcBorders>
              <w:top w:val="nil"/>
              <w:left w:val="single" w:sz="4" w:space="0" w:color="auto"/>
              <w:bottom w:val="single" w:sz="4" w:space="0" w:color="auto"/>
              <w:right w:val="single" w:sz="4" w:space="0" w:color="auto"/>
            </w:tcBorders>
            <w:vAlign w:val="center"/>
            <w:tcPrChange w:id="3083"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3C84CBE1" w14:textId="77777777" w:rsidR="00186DA9" w:rsidRPr="00186DA9" w:rsidDel="00597601" w:rsidRDefault="00186DA9" w:rsidP="00186DA9">
            <w:pPr>
              <w:widowControl/>
              <w:spacing w:after="0"/>
              <w:jc w:val="left"/>
              <w:rPr>
                <w:del w:id="3084"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085"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4D8E4770" w14:textId="77777777" w:rsidR="00186DA9" w:rsidRPr="00186DA9" w:rsidDel="00597601" w:rsidRDefault="00186DA9" w:rsidP="00186DA9">
            <w:pPr>
              <w:widowControl/>
              <w:spacing w:after="0"/>
              <w:jc w:val="left"/>
              <w:rPr>
                <w:del w:id="3086"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087"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66575F37" w14:textId="5470215B" w:rsidR="00186DA9" w:rsidRPr="00186DA9" w:rsidDel="00597601" w:rsidRDefault="00186DA9" w:rsidP="00186DA9">
            <w:pPr>
              <w:widowControl/>
              <w:spacing w:after="0"/>
              <w:jc w:val="left"/>
              <w:rPr>
                <w:del w:id="3088" w:author="Sam Dent" w:date="2026-09-03T11:07:00Z" w16du:dateUtc="2026-09-03T10:07:00Z"/>
                <w:rFonts w:ascii="Aptos Narrow" w:hAnsi="Aptos Narrow"/>
                <w:color w:val="000000"/>
                <w:sz w:val="18"/>
                <w:szCs w:val="18"/>
              </w:rPr>
            </w:pPr>
            <w:del w:id="3089" w:author="Sam Dent" w:date="2026-06-05T05:51:00Z" w16du:dateUtc="2026-06-05T09:51:00Z">
              <w:r w:rsidRPr="00186DA9" w:rsidDel="00EF7E91">
                <w:rPr>
                  <w:rFonts w:ascii="Aptos Narrow" w:hAnsi="Aptos Narrow"/>
                  <w:color w:val="000000"/>
                  <w:sz w:val="18"/>
                  <w:szCs w:val="18"/>
                </w:rPr>
                <w:delText>5.4.2 Gas Water Heater</w:delText>
              </w:r>
            </w:del>
          </w:p>
        </w:tc>
        <w:tc>
          <w:tcPr>
            <w:tcW w:w="2430" w:type="dxa"/>
            <w:tcBorders>
              <w:top w:val="nil"/>
              <w:left w:val="nil"/>
              <w:bottom w:val="single" w:sz="4" w:space="0" w:color="auto"/>
              <w:right w:val="single" w:sz="4" w:space="0" w:color="auto"/>
            </w:tcBorders>
            <w:vAlign w:val="center"/>
            <w:tcPrChange w:id="3090"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40EC9E6B" w14:textId="639B35E9" w:rsidR="00186DA9" w:rsidRPr="00186DA9" w:rsidDel="00597601" w:rsidRDefault="00186DA9" w:rsidP="00186DA9">
            <w:pPr>
              <w:widowControl/>
              <w:spacing w:after="0"/>
              <w:jc w:val="left"/>
              <w:rPr>
                <w:del w:id="3091" w:author="Sam Dent" w:date="2026-09-03T11:07:00Z" w16du:dateUtc="2026-09-03T10:07:00Z"/>
                <w:rFonts w:ascii="Aptos Narrow" w:hAnsi="Aptos Narrow"/>
                <w:color w:val="000000"/>
                <w:sz w:val="18"/>
                <w:szCs w:val="18"/>
              </w:rPr>
            </w:pPr>
            <w:del w:id="3092" w:author="Sam Dent" w:date="2026-06-05T05:51:00Z" w16du:dateUtc="2026-06-05T09:51:00Z">
              <w:r w:rsidRPr="00186DA9" w:rsidDel="00EF7E91">
                <w:rPr>
                  <w:rFonts w:ascii="Aptos Narrow" w:hAnsi="Aptos Narrow"/>
                  <w:color w:val="000000"/>
                  <w:sz w:val="18"/>
                  <w:szCs w:val="18"/>
                </w:rPr>
                <w:delText>RS-HWE-GWHT-V13-260101</w:delText>
              </w:r>
            </w:del>
          </w:p>
        </w:tc>
        <w:tc>
          <w:tcPr>
            <w:tcW w:w="947" w:type="dxa"/>
            <w:tcBorders>
              <w:top w:val="nil"/>
              <w:left w:val="nil"/>
              <w:bottom w:val="single" w:sz="4" w:space="0" w:color="auto"/>
              <w:right w:val="single" w:sz="4" w:space="0" w:color="auto"/>
            </w:tcBorders>
            <w:vAlign w:val="center"/>
            <w:tcPrChange w:id="3093"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508635C1" w14:textId="2959583F" w:rsidR="00186DA9" w:rsidRPr="00186DA9" w:rsidDel="00597601" w:rsidRDefault="00186DA9" w:rsidP="00186DA9">
            <w:pPr>
              <w:widowControl/>
              <w:spacing w:after="0"/>
              <w:jc w:val="center"/>
              <w:rPr>
                <w:del w:id="3094" w:author="Sam Dent" w:date="2026-09-03T11:07:00Z" w16du:dateUtc="2026-09-03T10:07:00Z"/>
                <w:rFonts w:ascii="Aptos Narrow" w:hAnsi="Aptos Narrow"/>
                <w:color w:val="000000"/>
                <w:sz w:val="18"/>
                <w:szCs w:val="18"/>
              </w:rPr>
            </w:pPr>
            <w:del w:id="3095"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096"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5655286F" w14:textId="4EF67329" w:rsidR="00186DA9" w:rsidDel="00EF7E91" w:rsidRDefault="00186DA9" w:rsidP="00186DA9">
            <w:pPr>
              <w:widowControl/>
              <w:spacing w:after="0"/>
              <w:jc w:val="left"/>
              <w:rPr>
                <w:del w:id="3097" w:author="Sam Dent" w:date="2026-06-05T05:51:00Z" w16du:dateUtc="2026-06-05T09:51:00Z"/>
                <w:rFonts w:ascii="Aptos Narrow" w:hAnsi="Aptos Narrow"/>
                <w:color w:val="000000"/>
                <w:sz w:val="18"/>
                <w:szCs w:val="18"/>
              </w:rPr>
            </w:pPr>
            <w:del w:id="3098" w:author="Sam Dent" w:date="2026-06-05T05:51:00Z" w16du:dateUtc="2026-06-05T09:51:00Z">
              <w:r w:rsidRPr="00186DA9" w:rsidDel="00EF7E91">
                <w:rPr>
                  <w:rFonts w:ascii="Aptos Narrow" w:hAnsi="Aptos Narrow"/>
                  <w:color w:val="000000"/>
                  <w:sz w:val="18"/>
                  <w:szCs w:val="18"/>
                </w:rPr>
                <w:delText>Addition of language on possible ENERGY STAR retirement. Update to future avoided replacement costs based on 2026 inflation rate. Update to Unknown Household Type based on 2020 RECS data.</w:delText>
              </w:r>
            </w:del>
          </w:p>
          <w:p w14:paraId="47C90082" w14:textId="059467A8" w:rsidR="0067628C" w:rsidRPr="00186DA9" w:rsidDel="00597601" w:rsidRDefault="0067628C" w:rsidP="00186DA9">
            <w:pPr>
              <w:widowControl/>
              <w:spacing w:after="0"/>
              <w:jc w:val="left"/>
              <w:rPr>
                <w:del w:id="3099" w:author="Sam Dent" w:date="2026-09-03T11:07:00Z" w16du:dateUtc="2026-09-03T10:07:00Z"/>
                <w:rFonts w:ascii="Aptos Narrow" w:hAnsi="Aptos Narrow"/>
                <w:color w:val="000000"/>
                <w:sz w:val="18"/>
                <w:szCs w:val="18"/>
              </w:rPr>
            </w:pPr>
            <w:del w:id="3100" w:author="Sam Dent" w:date="2026-06-05T05:51:00Z" w16du:dateUtc="2026-06-05T09:51:00Z">
              <w:r w:rsidDel="00EF7E91">
                <w:rPr>
                  <w:rFonts w:ascii="Aptos Narrow" w:hAnsi="Aptos Narrow"/>
                  <w:color w:val="000000"/>
                  <w:sz w:val="18"/>
                  <w:szCs w:val="18"/>
                </w:rPr>
                <w:delText xml:space="preserve">Addition of </w:delText>
              </w:r>
              <w:r w:rsidR="0092099E" w:rsidDel="00EF7E91">
                <w:rPr>
                  <w:rFonts w:ascii="Aptos Narrow" w:hAnsi="Aptos Narrow"/>
                  <w:color w:val="000000"/>
                  <w:sz w:val="18"/>
                  <w:szCs w:val="18"/>
                </w:rPr>
                <w:delText>gas instantaneous baseline.</w:delText>
              </w:r>
            </w:del>
          </w:p>
        </w:tc>
        <w:tc>
          <w:tcPr>
            <w:tcW w:w="1078" w:type="dxa"/>
            <w:tcBorders>
              <w:top w:val="nil"/>
              <w:left w:val="nil"/>
              <w:bottom w:val="single" w:sz="4" w:space="0" w:color="auto"/>
              <w:right w:val="single" w:sz="4" w:space="0" w:color="auto"/>
            </w:tcBorders>
            <w:vAlign w:val="center"/>
            <w:tcPrChange w:id="3101"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05255B70" w14:textId="2935C4AE" w:rsidR="00186DA9" w:rsidRPr="00186DA9" w:rsidDel="00597601" w:rsidRDefault="00164DDC" w:rsidP="00186DA9">
            <w:pPr>
              <w:widowControl/>
              <w:spacing w:after="0"/>
              <w:jc w:val="left"/>
              <w:rPr>
                <w:del w:id="3102" w:author="Sam Dent" w:date="2026-09-03T11:07:00Z" w16du:dateUtc="2026-09-03T10:07:00Z"/>
                <w:rFonts w:ascii="Aptos Narrow" w:hAnsi="Aptos Narrow"/>
                <w:color w:val="000000"/>
                <w:sz w:val="18"/>
                <w:szCs w:val="18"/>
              </w:rPr>
            </w:pPr>
            <w:del w:id="3103"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0150DA64" w14:textId="6FA74EF1" w:rsidTr="001E01A7">
        <w:tblPrEx>
          <w:tblW w:w="14373" w:type="dxa"/>
          <w:tblInd w:w="-455" w:type="dxa"/>
          <w:tblPrExChange w:id="3104" w:author="Sam Dent" w:date="2026-09-01T10:43:00Z" w16du:dateUtc="2026-09-01T09:43:00Z">
            <w:tblPrEx>
              <w:tblW w:w="14373" w:type="dxa"/>
              <w:tblInd w:w="-455" w:type="dxa"/>
            </w:tblPrEx>
          </w:tblPrExChange>
        </w:tblPrEx>
        <w:trPr>
          <w:trHeight w:val="1200"/>
          <w:del w:id="3105" w:author="Sam Dent" w:date="2026-09-03T11:07:00Z"/>
          <w:trPrChange w:id="3106" w:author="Sam Dent" w:date="2026-09-01T10:43:00Z" w16du:dateUtc="2026-09-01T09:43:00Z">
            <w:trPr>
              <w:gridBefore w:val="3"/>
              <w:trHeight w:val="1200"/>
            </w:trPr>
          </w:trPrChange>
        </w:trPr>
        <w:tc>
          <w:tcPr>
            <w:tcW w:w="1105" w:type="dxa"/>
            <w:vMerge/>
            <w:tcBorders>
              <w:top w:val="nil"/>
              <w:left w:val="single" w:sz="4" w:space="0" w:color="auto"/>
              <w:bottom w:val="single" w:sz="4" w:space="0" w:color="auto"/>
              <w:right w:val="single" w:sz="4" w:space="0" w:color="auto"/>
            </w:tcBorders>
            <w:vAlign w:val="center"/>
            <w:tcPrChange w:id="3107"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5A020CED" w14:textId="77777777" w:rsidR="00186DA9" w:rsidRPr="00186DA9" w:rsidDel="00597601" w:rsidRDefault="00186DA9" w:rsidP="00186DA9">
            <w:pPr>
              <w:widowControl/>
              <w:spacing w:after="0"/>
              <w:jc w:val="left"/>
              <w:rPr>
                <w:del w:id="3108"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109"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1BB6CE2B" w14:textId="77777777" w:rsidR="00186DA9" w:rsidRPr="00186DA9" w:rsidDel="00597601" w:rsidRDefault="00186DA9" w:rsidP="00186DA9">
            <w:pPr>
              <w:widowControl/>
              <w:spacing w:after="0"/>
              <w:jc w:val="left"/>
              <w:rPr>
                <w:del w:id="3110"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111"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4F101AF1" w14:textId="263FBBE4" w:rsidR="00186DA9" w:rsidRPr="00186DA9" w:rsidDel="00597601" w:rsidRDefault="00186DA9" w:rsidP="00186DA9">
            <w:pPr>
              <w:widowControl/>
              <w:spacing w:after="0"/>
              <w:jc w:val="left"/>
              <w:rPr>
                <w:del w:id="3112" w:author="Sam Dent" w:date="2026-09-03T11:07:00Z" w16du:dateUtc="2026-09-03T10:07:00Z"/>
                <w:rFonts w:ascii="Aptos Narrow" w:hAnsi="Aptos Narrow"/>
                <w:color w:val="000000"/>
                <w:sz w:val="18"/>
                <w:szCs w:val="18"/>
              </w:rPr>
            </w:pPr>
            <w:del w:id="3113" w:author="Sam Dent" w:date="2026-06-05T05:51:00Z" w16du:dateUtc="2026-06-05T09:51:00Z">
              <w:r w:rsidRPr="00186DA9" w:rsidDel="00EF7E91">
                <w:rPr>
                  <w:rFonts w:ascii="Aptos Narrow" w:hAnsi="Aptos Narrow"/>
                  <w:color w:val="000000"/>
                  <w:sz w:val="18"/>
                  <w:szCs w:val="18"/>
                </w:rPr>
                <w:delText>5.4.3 Heat Pump Water Heaters</w:delText>
              </w:r>
            </w:del>
          </w:p>
        </w:tc>
        <w:tc>
          <w:tcPr>
            <w:tcW w:w="2430" w:type="dxa"/>
            <w:tcBorders>
              <w:top w:val="nil"/>
              <w:left w:val="nil"/>
              <w:bottom w:val="single" w:sz="4" w:space="0" w:color="auto"/>
              <w:right w:val="single" w:sz="4" w:space="0" w:color="auto"/>
            </w:tcBorders>
            <w:vAlign w:val="center"/>
            <w:tcPrChange w:id="3114"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37E668CB" w14:textId="51398212" w:rsidR="00186DA9" w:rsidRPr="00186DA9" w:rsidDel="00597601" w:rsidRDefault="00186DA9" w:rsidP="00186DA9">
            <w:pPr>
              <w:widowControl/>
              <w:spacing w:after="0"/>
              <w:jc w:val="left"/>
              <w:rPr>
                <w:del w:id="3115" w:author="Sam Dent" w:date="2026-09-03T11:07:00Z" w16du:dateUtc="2026-09-03T10:07:00Z"/>
                <w:rFonts w:ascii="Aptos Narrow" w:hAnsi="Aptos Narrow"/>
                <w:color w:val="000000"/>
                <w:sz w:val="18"/>
                <w:szCs w:val="18"/>
              </w:rPr>
            </w:pPr>
            <w:bookmarkStart w:id="3116" w:name="RANGE!D122"/>
            <w:del w:id="3117" w:author="Sam Dent" w:date="2026-06-05T05:51:00Z" w16du:dateUtc="2026-06-05T09:51:00Z">
              <w:r w:rsidRPr="00186DA9" w:rsidDel="00EF7E91">
                <w:rPr>
                  <w:rFonts w:ascii="Aptos Narrow" w:hAnsi="Aptos Narrow"/>
                  <w:color w:val="000000"/>
                  <w:sz w:val="18"/>
                  <w:szCs w:val="18"/>
                </w:rPr>
                <w:delText>RS-HWE-HPWH-V15-260101</w:delText>
              </w:r>
            </w:del>
            <w:bookmarkEnd w:id="3116"/>
          </w:p>
        </w:tc>
        <w:tc>
          <w:tcPr>
            <w:tcW w:w="947" w:type="dxa"/>
            <w:tcBorders>
              <w:top w:val="nil"/>
              <w:left w:val="nil"/>
              <w:bottom w:val="single" w:sz="4" w:space="0" w:color="auto"/>
              <w:right w:val="single" w:sz="4" w:space="0" w:color="auto"/>
            </w:tcBorders>
            <w:vAlign w:val="center"/>
            <w:tcPrChange w:id="3118"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1D4EF409" w14:textId="20BEC287" w:rsidR="00186DA9" w:rsidRPr="00186DA9" w:rsidDel="00597601" w:rsidRDefault="00186DA9" w:rsidP="00186DA9">
            <w:pPr>
              <w:widowControl/>
              <w:spacing w:after="0"/>
              <w:jc w:val="center"/>
              <w:rPr>
                <w:del w:id="3119" w:author="Sam Dent" w:date="2026-09-03T11:07:00Z" w16du:dateUtc="2026-09-03T10:07:00Z"/>
                <w:rFonts w:ascii="Aptos Narrow" w:hAnsi="Aptos Narrow"/>
                <w:color w:val="000000"/>
                <w:sz w:val="18"/>
                <w:szCs w:val="18"/>
              </w:rPr>
            </w:pPr>
            <w:del w:id="3120"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121"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78F4D143" w14:textId="17AB4690" w:rsidR="00186DA9" w:rsidRPr="00186DA9" w:rsidDel="00597601" w:rsidRDefault="00186DA9" w:rsidP="00186DA9">
            <w:pPr>
              <w:widowControl/>
              <w:spacing w:after="0"/>
              <w:jc w:val="left"/>
              <w:rPr>
                <w:del w:id="3122" w:author="Sam Dent" w:date="2026-09-03T11:07:00Z" w16du:dateUtc="2026-09-03T10:07:00Z"/>
                <w:rFonts w:ascii="Aptos Narrow" w:hAnsi="Aptos Narrow"/>
                <w:color w:val="000000"/>
                <w:sz w:val="18"/>
                <w:szCs w:val="18"/>
              </w:rPr>
            </w:pPr>
            <w:del w:id="3123" w:author="Sam Dent" w:date="2026-06-05T05:51:00Z" w16du:dateUtc="2026-06-05T09:51:00Z">
              <w:r w:rsidRPr="00186DA9" w:rsidDel="00EF7E91">
                <w:rPr>
                  <w:rFonts w:ascii="Aptos Narrow" w:hAnsi="Aptos Narrow"/>
                  <w:color w:val="000000"/>
                  <w:sz w:val="18"/>
                  <w:szCs w:val="18"/>
                </w:rPr>
                <w:delText>Addition of language on possible ENERGY STAR retirement. Update to measure costs. Addition of algorithm for ThermsHeatImpact. %Electric_Heat and %Fossil_Heat provided by market and utility based on GDS baseline study. Update to Unknown Household Type based on 2020 RECS data.</w:delText>
              </w:r>
              <w:r w:rsidR="0092099E" w:rsidDel="00EF7E91">
                <w:rPr>
                  <w:rFonts w:ascii="Aptos Narrow" w:hAnsi="Aptos Narrow"/>
                  <w:color w:val="000000"/>
                  <w:sz w:val="18"/>
                  <w:szCs w:val="18"/>
                </w:rPr>
                <w:delText xml:space="preserve"> Addition of gas instantaneous baseline.</w:delText>
              </w:r>
            </w:del>
          </w:p>
        </w:tc>
        <w:tc>
          <w:tcPr>
            <w:tcW w:w="1078" w:type="dxa"/>
            <w:tcBorders>
              <w:top w:val="nil"/>
              <w:left w:val="nil"/>
              <w:bottom w:val="single" w:sz="4" w:space="0" w:color="auto"/>
              <w:right w:val="single" w:sz="4" w:space="0" w:color="auto"/>
            </w:tcBorders>
            <w:vAlign w:val="center"/>
            <w:tcPrChange w:id="3124"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630CE8EE" w14:textId="0868801B" w:rsidR="00186DA9" w:rsidRPr="00186DA9" w:rsidDel="00597601" w:rsidRDefault="00164DDC" w:rsidP="00186DA9">
            <w:pPr>
              <w:widowControl/>
              <w:spacing w:after="0"/>
              <w:jc w:val="left"/>
              <w:rPr>
                <w:del w:id="3125" w:author="Sam Dent" w:date="2026-09-03T11:07:00Z" w16du:dateUtc="2026-09-03T10:07:00Z"/>
                <w:rFonts w:ascii="Aptos Narrow" w:hAnsi="Aptos Narrow"/>
                <w:color w:val="000000"/>
                <w:sz w:val="18"/>
                <w:szCs w:val="18"/>
              </w:rPr>
            </w:pPr>
            <w:del w:id="3126"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75685872" w14:textId="50989AC6" w:rsidTr="001E01A7">
        <w:tblPrEx>
          <w:tblW w:w="14373" w:type="dxa"/>
          <w:tblInd w:w="-455" w:type="dxa"/>
          <w:tblPrExChange w:id="3127" w:author="Sam Dent" w:date="2026-09-01T10:43:00Z" w16du:dateUtc="2026-09-01T09:43:00Z">
            <w:tblPrEx>
              <w:tblW w:w="14373" w:type="dxa"/>
              <w:tblInd w:w="-455" w:type="dxa"/>
            </w:tblPrEx>
          </w:tblPrExChange>
        </w:tblPrEx>
        <w:trPr>
          <w:trHeight w:val="480"/>
          <w:del w:id="3128" w:author="Sam Dent" w:date="2026-09-03T11:07:00Z"/>
          <w:trPrChange w:id="3129"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3130"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15D6DF56" w14:textId="77777777" w:rsidR="00186DA9" w:rsidRPr="00186DA9" w:rsidDel="00597601" w:rsidRDefault="00186DA9" w:rsidP="00186DA9">
            <w:pPr>
              <w:widowControl/>
              <w:spacing w:after="0"/>
              <w:jc w:val="left"/>
              <w:rPr>
                <w:del w:id="3131"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132"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6F4291C6" w14:textId="77777777" w:rsidR="00186DA9" w:rsidRPr="00186DA9" w:rsidDel="00597601" w:rsidRDefault="00186DA9" w:rsidP="00186DA9">
            <w:pPr>
              <w:widowControl/>
              <w:spacing w:after="0"/>
              <w:jc w:val="left"/>
              <w:rPr>
                <w:del w:id="3133"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134"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67DF52B9" w14:textId="77E36319" w:rsidR="00186DA9" w:rsidRPr="00186DA9" w:rsidDel="00597601" w:rsidRDefault="00186DA9" w:rsidP="00186DA9">
            <w:pPr>
              <w:widowControl/>
              <w:spacing w:after="0"/>
              <w:jc w:val="left"/>
              <w:rPr>
                <w:del w:id="3135" w:author="Sam Dent" w:date="2026-09-03T11:07:00Z" w16du:dateUtc="2026-09-03T10:07:00Z"/>
                <w:rFonts w:ascii="Aptos Narrow" w:hAnsi="Aptos Narrow"/>
                <w:color w:val="000000"/>
                <w:sz w:val="18"/>
                <w:szCs w:val="18"/>
              </w:rPr>
            </w:pPr>
            <w:del w:id="3136" w:author="Sam Dent" w:date="2026-06-05T05:51:00Z" w16du:dateUtc="2026-06-05T09:51:00Z">
              <w:r w:rsidRPr="00186DA9" w:rsidDel="00EF7E91">
                <w:rPr>
                  <w:rFonts w:ascii="Aptos Narrow" w:hAnsi="Aptos Narrow"/>
                  <w:color w:val="000000"/>
                  <w:sz w:val="18"/>
                  <w:szCs w:val="18"/>
                </w:rPr>
                <w:delText>5.4.4 Low Flow Faucet Aerators</w:delText>
              </w:r>
            </w:del>
          </w:p>
        </w:tc>
        <w:tc>
          <w:tcPr>
            <w:tcW w:w="2430" w:type="dxa"/>
            <w:tcBorders>
              <w:top w:val="nil"/>
              <w:left w:val="nil"/>
              <w:bottom w:val="single" w:sz="4" w:space="0" w:color="auto"/>
              <w:right w:val="single" w:sz="4" w:space="0" w:color="auto"/>
            </w:tcBorders>
            <w:vAlign w:val="center"/>
            <w:tcPrChange w:id="3137"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7D757A1D" w14:textId="289F072F" w:rsidR="00186DA9" w:rsidRPr="00186DA9" w:rsidDel="00597601" w:rsidRDefault="00186DA9" w:rsidP="00186DA9">
            <w:pPr>
              <w:widowControl/>
              <w:spacing w:after="0"/>
              <w:jc w:val="left"/>
              <w:rPr>
                <w:del w:id="3138" w:author="Sam Dent" w:date="2026-09-03T11:07:00Z" w16du:dateUtc="2026-09-03T10:07:00Z"/>
                <w:rFonts w:ascii="Aptos Narrow" w:hAnsi="Aptos Narrow"/>
                <w:color w:val="000000"/>
                <w:sz w:val="18"/>
                <w:szCs w:val="18"/>
              </w:rPr>
            </w:pPr>
            <w:del w:id="3139" w:author="Sam Dent" w:date="2026-06-05T05:51:00Z" w16du:dateUtc="2026-06-05T09:51:00Z">
              <w:r w:rsidRPr="00186DA9" w:rsidDel="00EF7E91">
                <w:rPr>
                  <w:rFonts w:ascii="Aptos Narrow" w:hAnsi="Aptos Narrow"/>
                  <w:color w:val="000000"/>
                  <w:sz w:val="18"/>
                  <w:szCs w:val="18"/>
                </w:rPr>
                <w:delText>RS-HWE-LFFA-V16-260101</w:delText>
              </w:r>
            </w:del>
          </w:p>
        </w:tc>
        <w:tc>
          <w:tcPr>
            <w:tcW w:w="947" w:type="dxa"/>
            <w:tcBorders>
              <w:top w:val="nil"/>
              <w:left w:val="nil"/>
              <w:bottom w:val="single" w:sz="4" w:space="0" w:color="auto"/>
              <w:right w:val="single" w:sz="4" w:space="0" w:color="auto"/>
            </w:tcBorders>
            <w:vAlign w:val="center"/>
            <w:tcPrChange w:id="3140"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1EDAB4DB" w14:textId="0C3A0358" w:rsidR="00186DA9" w:rsidRPr="00186DA9" w:rsidDel="00597601" w:rsidRDefault="00186DA9" w:rsidP="00186DA9">
            <w:pPr>
              <w:widowControl/>
              <w:spacing w:after="0"/>
              <w:jc w:val="center"/>
              <w:rPr>
                <w:del w:id="3141" w:author="Sam Dent" w:date="2026-09-03T11:07:00Z" w16du:dateUtc="2026-09-03T10:07:00Z"/>
                <w:rFonts w:ascii="Aptos Narrow" w:hAnsi="Aptos Narrow"/>
                <w:color w:val="000000"/>
                <w:sz w:val="18"/>
                <w:szCs w:val="18"/>
              </w:rPr>
            </w:pPr>
            <w:del w:id="3142"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143"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4758F506" w14:textId="7617DB03" w:rsidR="00186DA9" w:rsidRPr="00186DA9" w:rsidDel="00597601" w:rsidRDefault="00186DA9" w:rsidP="00186DA9">
            <w:pPr>
              <w:widowControl/>
              <w:spacing w:after="0"/>
              <w:jc w:val="left"/>
              <w:rPr>
                <w:del w:id="3144" w:author="Sam Dent" w:date="2026-09-03T11:07:00Z" w16du:dateUtc="2026-09-03T10:07:00Z"/>
                <w:rFonts w:ascii="Aptos Narrow" w:hAnsi="Aptos Narrow"/>
                <w:color w:val="000000"/>
                <w:sz w:val="18"/>
                <w:szCs w:val="18"/>
              </w:rPr>
            </w:pPr>
            <w:del w:id="3145" w:author="Sam Dent" w:date="2026-06-05T05:51:00Z" w16du:dateUtc="2026-06-05T09:51:00Z">
              <w:r w:rsidRPr="00186DA9" w:rsidDel="00EF7E91">
                <w:rPr>
                  <w:rFonts w:ascii="Aptos Narrow" w:hAnsi="Aptos Narrow"/>
                  <w:color w:val="000000"/>
                  <w:sz w:val="18"/>
                  <w:szCs w:val="18"/>
                </w:rPr>
                <w:delText>Update to Unknown Household Type based on 2020 RECS data. %Electric_DHW and %Fossil_DHW updated based on GDS baseline study.</w:delText>
              </w:r>
            </w:del>
          </w:p>
        </w:tc>
        <w:tc>
          <w:tcPr>
            <w:tcW w:w="1078" w:type="dxa"/>
            <w:tcBorders>
              <w:top w:val="nil"/>
              <w:left w:val="nil"/>
              <w:bottom w:val="single" w:sz="4" w:space="0" w:color="auto"/>
              <w:right w:val="single" w:sz="4" w:space="0" w:color="auto"/>
            </w:tcBorders>
            <w:vAlign w:val="center"/>
            <w:tcPrChange w:id="3146"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3ABCBB40" w14:textId="2C952AE2" w:rsidR="00186DA9" w:rsidRPr="00186DA9" w:rsidDel="00597601" w:rsidRDefault="00164DDC" w:rsidP="00186DA9">
            <w:pPr>
              <w:widowControl/>
              <w:spacing w:after="0"/>
              <w:jc w:val="left"/>
              <w:rPr>
                <w:del w:id="3147" w:author="Sam Dent" w:date="2026-09-03T11:07:00Z" w16du:dateUtc="2026-09-03T10:07:00Z"/>
                <w:rFonts w:ascii="Aptos Narrow" w:hAnsi="Aptos Narrow"/>
                <w:color w:val="000000"/>
                <w:sz w:val="18"/>
                <w:szCs w:val="18"/>
              </w:rPr>
            </w:pPr>
            <w:del w:id="3148"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51BE0B83" w14:textId="3C7EF9EC" w:rsidTr="001E01A7">
        <w:tblPrEx>
          <w:tblW w:w="14373" w:type="dxa"/>
          <w:tblInd w:w="-455" w:type="dxa"/>
          <w:tblPrExChange w:id="3149" w:author="Sam Dent" w:date="2026-09-01T10:43:00Z" w16du:dateUtc="2026-09-01T09:43:00Z">
            <w:tblPrEx>
              <w:tblW w:w="14373" w:type="dxa"/>
              <w:tblInd w:w="-455" w:type="dxa"/>
            </w:tblPrEx>
          </w:tblPrExChange>
        </w:tblPrEx>
        <w:trPr>
          <w:trHeight w:val="480"/>
          <w:del w:id="3150" w:author="Sam Dent" w:date="2026-09-03T11:07:00Z"/>
          <w:trPrChange w:id="3151"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3152"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3F15F138" w14:textId="77777777" w:rsidR="00186DA9" w:rsidRPr="00186DA9" w:rsidDel="00597601" w:rsidRDefault="00186DA9" w:rsidP="00186DA9">
            <w:pPr>
              <w:widowControl/>
              <w:spacing w:after="0"/>
              <w:jc w:val="left"/>
              <w:rPr>
                <w:del w:id="3153"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154"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47D3C916" w14:textId="77777777" w:rsidR="00186DA9" w:rsidRPr="00186DA9" w:rsidDel="00597601" w:rsidRDefault="00186DA9" w:rsidP="00186DA9">
            <w:pPr>
              <w:widowControl/>
              <w:spacing w:after="0"/>
              <w:jc w:val="left"/>
              <w:rPr>
                <w:del w:id="3155"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156"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22D61F5F" w14:textId="032407D8" w:rsidR="00186DA9" w:rsidRPr="00186DA9" w:rsidDel="00597601" w:rsidRDefault="00186DA9" w:rsidP="00186DA9">
            <w:pPr>
              <w:widowControl/>
              <w:spacing w:after="0"/>
              <w:jc w:val="left"/>
              <w:rPr>
                <w:del w:id="3157" w:author="Sam Dent" w:date="2026-09-03T11:07:00Z" w16du:dateUtc="2026-09-03T10:07:00Z"/>
                <w:rFonts w:ascii="Aptos Narrow" w:hAnsi="Aptos Narrow"/>
                <w:color w:val="000000"/>
                <w:sz w:val="18"/>
                <w:szCs w:val="18"/>
              </w:rPr>
            </w:pPr>
            <w:del w:id="3158" w:author="Sam Dent" w:date="2026-06-05T05:51:00Z" w16du:dateUtc="2026-06-05T09:51:00Z">
              <w:r w:rsidRPr="00186DA9" w:rsidDel="00EF7E91">
                <w:rPr>
                  <w:rFonts w:ascii="Aptos Narrow" w:hAnsi="Aptos Narrow"/>
                  <w:color w:val="000000"/>
                  <w:sz w:val="18"/>
                  <w:szCs w:val="18"/>
                </w:rPr>
                <w:delText>5.4.5 Low Flow Showerheads</w:delText>
              </w:r>
            </w:del>
          </w:p>
        </w:tc>
        <w:tc>
          <w:tcPr>
            <w:tcW w:w="2430" w:type="dxa"/>
            <w:tcBorders>
              <w:top w:val="nil"/>
              <w:left w:val="nil"/>
              <w:bottom w:val="single" w:sz="4" w:space="0" w:color="auto"/>
              <w:right w:val="single" w:sz="4" w:space="0" w:color="auto"/>
            </w:tcBorders>
            <w:vAlign w:val="center"/>
            <w:tcPrChange w:id="3159"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0B7E32D7" w14:textId="66206087" w:rsidR="00186DA9" w:rsidRPr="00186DA9" w:rsidDel="00597601" w:rsidRDefault="00186DA9" w:rsidP="00186DA9">
            <w:pPr>
              <w:widowControl/>
              <w:spacing w:after="0"/>
              <w:jc w:val="left"/>
              <w:rPr>
                <w:del w:id="3160" w:author="Sam Dent" w:date="2026-09-03T11:07:00Z" w16du:dateUtc="2026-09-03T10:07:00Z"/>
                <w:rFonts w:ascii="Aptos Narrow" w:hAnsi="Aptos Narrow"/>
                <w:color w:val="000000"/>
                <w:sz w:val="18"/>
                <w:szCs w:val="18"/>
              </w:rPr>
            </w:pPr>
            <w:del w:id="3161" w:author="Sam Dent" w:date="2026-06-05T05:51:00Z" w16du:dateUtc="2026-06-05T09:51:00Z">
              <w:r w:rsidRPr="00186DA9" w:rsidDel="00EF7E91">
                <w:rPr>
                  <w:rFonts w:ascii="Aptos Narrow" w:hAnsi="Aptos Narrow"/>
                  <w:color w:val="000000"/>
                  <w:sz w:val="18"/>
                  <w:szCs w:val="18"/>
                </w:rPr>
                <w:delText>RS-HWE-LFSH-V15-260101</w:delText>
              </w:r>
            </w:del>
          </w:p>
        </w:tc>
        <w:tc>
          <w:tcPr>
            <w:tcW w:w="947" w:type="dxa"/>
            <w:tcBorders>
              <w:top w:val="nil"/>
              <w:left w:val="nil"/>
              <w:bottom w:val="single" w:sz="4" w:space="0" w:color="auto"/>
              <w:right w:val="single" w:sz="4" w:space="0" w:color="auto"/>
            </w:tcBorders>
            <w:vAlign w:val="center"/>
            <w:tcPrChange w:id="3162"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037125D8" w14:textId="5EF4885E" w:rsidR="00186DA9" w:rsidRPr="00186DA9" w:rsidDel="00597601" w:rsidRDefault="00186DA9" w:rsidP="00186DA9">
            <w:pPr>
              <w:widowControl/>
              <w:spacing w:after="0"/>
              <w:jc w:val="center"/>
              <w:rPr>
                <w:del w:id="3163" w:author="Sam Dent" w:date="2026-09-03T11:07:00Z" w16du:dateUtc="2026-09-03T10:07:00Z"/>
                <w:rFonts w:ascii="Aptos Narrow" w:hAnsi="Aptos Narrow"/>
                <w:color w:val="000000"/>
                <w:sz w:val="18"/>
                <w:szCs w:val="18"/>
              </w:rPr>
            </w:pPr>
            <w:del w:id="3164"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165"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26C58ABD" w14:textId="4994725F" w:rsidR="00186DA9" w:rsidRPr="00186DA9" w:rsidDel="00597601" w:rsidRDefault="00186DA9" w:rsidP="00186DA9">
            <w:pPr>
              <w:widowControl/>
              <w:spacing w:after="0"/>
              <w:jc w:val="left"/>
              <w:rPr>
                <w:del w:id="3166" w:author="Sam Dent" w:date="2026-09-03T11:07:00Z" w16du:dateUtc="2026-09-03T10:07:00Z"/>
                <w:rFonts w:ascii="Aptos Narrow" w:hAnsi="Aptos Narrow"/>
                <w:color w:val="000000"/>
                <w:sz w:val="18"/>
                <w:szCs w:val="18"/>
              </w:rPr>
            </w:pPr>
            <w:del w:id="3167" w:author="Sam Dent" w:date="2026-06-05T05:51:00Z" w16du:dateUtc="2026-06-05T09:51:00Z">
              <w:r w:rsidRPr="00186DA9" w:rsidDel="00EF7E91">
                <w:rPr>
                  <w:rFonts w:ascii="Aptos Narrow" w:hAnsi="Aptos Narrow"/>
                  <w:color w:val="000000"/>
                  <w:sz w:val="18"/>
                  <w:szCs w:val="18"/>
                </w:rPr>
                <w:delText>Update to Unknown Household Type based on 2020 RECS data. %Electric_DHW and %Fossil_DHW updated based on GDS baseline study.</w:delText>
              </w:r>
            </w:del>
          </w:p>
        </w:tc>
        <w:tc>
          <w:tcPr>
            <w:tcW w:w="1078" w:type="dxa"/>
            <w:tcBorders>
              <w:top w:val="nil"/>
              <w:left w:val="nil"/>
              <w:bottom w:val="single" w:sz="4" w:space="0" w:color="auto"/>
              <w:right w:val="single" w:sz="4" w:space="0" w:color="auto"/>
            </w:tcBorders>
            <w:vAlign w:val="center"/>
            <w:tcPrChange w:id="3168"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03684224" w14:textId="5FCFB71A" w:rsidR="00186DA9" w:rsidRPr="00186DA9" w:rsidDel="00597601" w:rsidRDefault="00164DDC" w:rsidP="00186DA9">
            <w:pPr>
              <w:widowControl/>
              <w:spacing w:after="0"/>
              <w:jc w:val="left"/>
              <w:rPr>
                <w:del w:id="3169" w:author="Sam Dent" w:date="2026-09-03T11:07:00Z" w16du:dateUtc="2026-09-03T10:07:00Z"/>
                <w:rFonts w:ascii="Aptos Narrow" w:hAnsi="Aptos Narrow"/>
                <w:color w:val="000000"/>
                <w:sz w:val="18"/>
                <w:szCs w:val="18"/>
              </w:rPr>
            </w:pPr>
            <w:del w:id="3170"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6300FC62" w14:textId="5A10113C" w:rsidTr="001E01A7">
        <w:tblPrEx>
          <w:tblW w:w="14373" w:type="dxa"/>
          <w:tblInd w:w="-455" w:type="dxa"/>
          <w:tblPrExChange w:id="3171" w:author="Sam Dent" w:date="2026-09-01T10:43:00Z" w16du:dateUtc="2026-09-01T09:43:00Z">
            <w:tblPrEx>
              <w:tblW w:w="14373" w:type="dxa"/>
              <w:tblInd w:w="-455" w:type="dxa"/>
            </w:tblPrEx>
          </w:tblPrExChange>
        </w:tblPrEx>
        <w:trPr>
          <w:trHeight w:val="480"/>
          <w:del w:id="3172" w:author="Sam Dent" w:date="2026-09-03T11:07:00Z"/>
          <w:trPrChange w:id="3173"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3174"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02CC6F6B" w14:textId="77777777" w:rsidR="00186DA9" w:rsidRPr="00186DA9" w:rsidDel="00597601" w:rsidRDefault="00186DA9" w:rsidP="00186DA9">
            <w:pPr>
              <w:widowControl/>
              <w:spacing w:after="0"/>
              <w:jc w:val="left"/>
              <w:rPr>
                <w:del w:id="3175"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176"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77DB12A4" w14:textId="77777777" w:rsidR="00186DA9" w:rsidRPr="00186DA9" w:rsidDel="00597601" w:rsidRDefault="00186DA9" w:rsidP="00186DA9">
            <w:pPr>
              <w:widowControl/>
              <w:spacing w:after="0"/>
              <w:jc w:val="left"/>
              <w:rPr>
                <w:del w:id="3177"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178"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2A671551" w14:textId="4C98BDFE" w:rsidR="00186DA9" w:rsidRPr="00186DA9" w:rsidDel="00597601" w:rsidRDefault="00186DA9" w:rsidP="00186DA9">
            <w:pPr>
              <w:widowControl/>
              <w:spacing w:after="0"/>
              <w:jc w:val="left"/>
              <w:rPr>
                <w:del w:id="3179" w:author="Sam Dent" w:date="2026-09-03T11:07:00Z" w16du:dateUtc="2026-09-03T10:07:00Z"/>
                <w:rFonts w:ascii="Aptos Narrow" w:hAnsi="Aptos Narrow"/>
                <w:color w:val="000000"/>
                <w:sz w:val="18"/>
                <w:szCs w:val="18"/>
              </w:rPr>
            </w:pPr>
            <w:del w:id="3180" w:author="Sam Dent" w:date="2026-06-05T05:51:00Z" w16du:dateUtc="2026-06-05T09:51:00Z">
              <w:r w:rsidRPr="00186DA9" w:rsidDel="00EF7E91">
                <w:rPr>
                  <w:rFonts w:ascii="Aptos Narrow" w:hAnsi="Aptos Narrow"/>
                  <w:color w:val="000000"/>
                  <w:sz w:val="18"/>
                  <w:szCs w:val="18"/>
                </w:rPr>
                <w:delText>5.4.8 Thermostatic Restrictor Shower Valve</w:delText>
              </w:r>
            </w:del>
          </w:p>
        </w:tc>
        <w:tc>
          <w:tcPr>
            <w:tcW w:w="2430" w:type="dxa"/>
            <w:tcBorders>
              <w:top w:val="nil"/>
              <w:left w:val="nil"/>
              <w:bottom w:val="single" w:sz="4" w:space="0" w:color="auto"/>
              <w:right w:val="single" w:sz="4" w:space="0" w:color="auto"/>
            </w:tcBorders>
            <w:vAlign w:val="center"/>
            <w:tcPrChange w:id="3181"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4FA99905" w14:textId="75DD79DB" w:rsidR="00186DA9" w:rsidRPr="00186DA9" w:rsidDel="00597601" w:rsidRDefault="00186DA9" w:rsidP="00186DA9">
            <w:pPr>
              <w:widowControl/>
              <w:spacing w:after="0"/>
              <w:jc w:val="left"/>
              <w:rPr>
                <w:del w:id="3182" w:author="Sam Dent" w:date="2026-09-03T11:07:00Z" w16du:dateUtc="2026-09-03T10:07:00Z"/>
                <w:rFonts w:ascii="Aptos Narrow" w:hAnsi="Aptos Narrow"/>
                <w:color w:val="000000"/>
                <w:sz w:val="18"/>
                <w:szCs w:val="18"/>
              </w:rPr>
            </w:pPr>
            <w:del w:id="3183" w:author="Sam Dent" w:date="2026-06-05T05:51:00Z" w16du:dateUtc="2026-06-05T09:51:00Z">
              <w:r w:rsidRPr="00186DA9" w:rsidDel="00EF7E91">
                <w:rPr>
                  <w:rFonts w:ascii="Aptos Narrow" w:hAnsi="Aptos Narrow"/>
                  <w:color w:val="000000"/>
                  <w:sz w:val="18"/>
                  <w:szCs w:val="18"/>
                </w:rPr>
                <w:delText>RS-HWE-TRVA-V10-260101</w:delText>
              </w:r>
            </w:del>
          </w:p>
        </w:tc>
        <w:tc>
          <w:tcPr>
            <w:tcW w:w="947" w:type="dxa"/>
            <w:tcBorders>
              <w:top w:val="nil"/>
              <w:left w:val="nil"/>
              <w:bottom w:val="single" w:sz="4" w:space="0" w:color="auto"/>
              <w:right w:val="single" w:sz="4" w:space="0" w:color="auto"/>
            </w:tcBorders>
            <w:vAlign w:val="center"/>
            <w:tcPrChange w:id="3184"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3860316E" w14:textId="2DE2EE52" w:rsidR="00186DA9" w:rsidRPr="00186DA9" w:rsidDel="00597601" w:rsidRDefault="00186DA9" w:rsidP="00186DA9">
            <w:pPr>
              <w:widowControl/>
              <w:spacing w:after="0"/>
              <w:jc w:val="center"/>
              <w:rPr>
                <w:del w:id="3185" w:author="Sam Dent" w:date="2026-09-03T11:07:00Z" w16du:dateUtc="2026-09-03T10:07:00Z"/>
                <w:rFonts w:ascii="Aptos Narrow" w:hAnsi="Aptos Narrow"/>
                <w:color w:val="000000"/>
                <w:sz w:val="18"/>
                <w:szCs w:val="18"/>
              </w:rPr>
            </w:pPr>
            <w:del w:id="3186"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187"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5D550FEB" w14:textId="730F52A8" w:rsidR="00186DA9" w:rsidRPr="00186DA9" w:rsidDel="00597601" w:rsidRDefault="00186DA9" w:rsidP="00186DA9">
            <w:pPr>
              <w:widowControl/>
              <w:spacing w:after="0"/>
              <w:jc w:val="left"/>
              <w:rPr>
                <w:del w:id="3188" w:author="Sam Dent" w:date="2026-09-03T11:07:00Z" w16du:dateUtc="2026-09-03T10:07:00Z"/>
                <w:rFonts w:ascii="Aptos Narrow" w:hAnsi="Aptos Narrow"/>
                <w:color w:val="000000"/>
                <w:sz w:val="18"/>
                <w:szCs w:val="18"/>
              </w:rPr>
            </w:pPr>
            <w:del w:id="3189" w:author="Sam Dent" w:date="2026-06-05T05:51:00Z" w16du:dateUtc="2026-06-05T09:51:00Z">
              <w:r w:rsidRPr="00186DA9" w:rsidDel="00EF7E91">
                <w:rPr>
                  <w:rFonts w:ascii="Aptos Narrow" w:hAnsi="Aptos Narrow"/>
                  <w:color w:val="000000"/>
                  <w:sz w:val="18"/>
                  <w:szCs w:val="18"/>
                </w:rPr>
                <w:delText>Update to Unknown Household Type based on 2020 RECS data. %Electric_DHW and %Fossil_DHW updated based on GDS baseline study.</w:delText>
              </w:r>
            </w:del>
          </w:p>
        </w:tc>
        <w:tc>
          <w:tcPr>
            <w:tcW w:w="1078" w:type="dxa"/>
            <w:tcBorders>
              <w:top w:val="nil"/>
              <w:left w:val="nil"/>
              <w:bottom w:val="single" w:sz="4" w:space="0" w:color="auto"/>
              <w:right w:val="single" w:sz="4" w:space="0" w:color="auto"/>
            </w:tcBorders>
            <w:vAlign w:val="center"/>
            <w:tcPrChange w:id="3190"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235084BD" w14:textId="0D95A7B5" w:rsidR="00186DA9" w:rsidRPr="00186DA9" w:rsidDel="00597601" w:rsidRDefault="00164DDC" w:rsidP="00186DA9">
            <w:pPr>
              <w:widowControl/>
              <w:spacing w:after="0"/>
              <w:jc w:val="left"/>
              <w:rPr>
                <w:del w:id="3191" w:author="Sam Dent" w:date="2026-09-03T11:07:00Z" w16du:dateUtc="2026-09-03T10:07:00Z"/>
                <w:rFonts w:ascii="Aptos Narrow" w:hAnsi="Aptos Narrow"/>
                <w:color w:val="000000"/>
                <w:sz w:val="18"/>
                <w:szCs w:val="18"/>
              </w:rPr>
            </w:pPr>
            <w:del w:id="3192"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12C38A60" w14:textId="07E9794E" w:rsidTr="001E01A7">
        <w:tblPrEx>
          <w:tblW w:w="14373" w:type="dxa"/>
          <w:tblInd w:w="-455" w:type="dxa"/>
          <w:tblPrExChange w:id="3193" w:author="Sam Dent" w:date="2026-09-01T10:43:00Z" w16du:dateUtc="2026-09-01T09:43:00Z">
            <w:tblPrEx>
              <w:tblW w:w="14373" w:type="dxa"/>
              <w:tblInd w:w="-455" w:type="dxa"/>
            </w:tblPrEx>
          </w:tblPrExChange>
        </w:tblPrEx>
        <w:trPr>
          <w:trHeight w:val="480"/>
          <w:del w:id="3194" w:author="Sam Dent" w:date="2026-09-03T11:07:00Z"/>
          <w:trPrChange w:id="3195"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3196"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37DF1E82" w14:textId="77777777" w:rsidR="00186DA9" w:rsidRPr="00186DA9" w:rsidDel="00597601" w:rsidRDefault="00186DA9" w:rsidP="00186DA9">
            <w:pPr>
              <w:widowControl/>
              <w:spacing w:after="0"/>
              <w:jc w:val="left"/>
              <w:rPr>
                <w:del w:id="3197"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198"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05A23214" w14:textId="77777777" w:rsidR="00186DA9" w:rsidRPr="00186DA9" w:rsidDel="00597601" w:rsidRDefault="00186DA9" w:rsidP="00186DA9">
            <w:pPr>
              <w:widowControl/>
              <w:spacing w:after="0"/>
              <w:jc w:val="left"/>
              <w:rPr>
                <w:del w:id="3199"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200"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3A67DC5E" w14:textId="0AD52618" w:rsidR="00186DA9" w:rsidRPr="00186DA9" w:rsidDel="00597601" w:rsidRDefault="00186DA9" w:rsidP="00186DA9">
            <w:pPr>
              <w:widowControl/>
              <w:spacing w:after="0"/>
              <w:jc w:val="left"/>
              <w:rPr>
                <w:del w:id="3201" w:author="Sam Dent" w:date="2026-09-03T11:07:00Z" w16du:dateUtc="2026-09-03T10:07:00Z"/>
                <w:rFonts w:ascii="Aptos Narrow" w:hAnsi="Aptos Narrow"/>
                <w:color w:val="000000"/>
                <w:sz w:val="18"/>
                <w:szCs w:val="18"/>
              </w:rPr>
            </w:pPr>
            <w:del w:id="3202" w:author="Sam Dent" w:date="2026-06-05T05:51:00Z" w16du:dateUtc="2026-06-05T09:51:00Z">
              <w:r w:rsidRPr="00186DA9" w:rsidDel="00EF7E91">
                <w:rPr>
                  <w:rFonts w:ascii="Aptos Narrow" w:hAnsi="Aptos Narrow"/>
                  <w:color w:val="000000"/>
                  <w:sz w:val="18"/>
                  <w:szCs w:val="18"/>
                </w:rPr>
                <w:delText>5.4.9 Shower Timer</w:delText>
              </w:r>
            </w:del>
          </w:p>
        </w:tc>
        <w:tc>
          <w:tcPr>
            <w:tcW w:w="2430" w:type="dxa"/>
            <w:tcBorders>
              <w:top w:val="nil"/>
              <w:left w:val="nil"/>
              <w:bottom w:val="single" w:sz="4" w:space="0" w:color="auto"/>
              <w:right w:val="single" w:sz="4" w:space="0" w:color="auto"/>
            </w:tcBorders>
            <w:vAlign w:val="center"/>
            <w:tcPrChange w:id="3203"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3D7DD758" w14:textId="21FD3B35" w:rsidR="00186DA9" w:rsidRPr="00186DA9" w:rsidDel="00597601" w:rsidRDefault="00186DA9" w:rsidP="00186DA9">
            <w:pPr>
              <w:widowControl/>
              <w:spacing w:after="0"/>
              <w:jc w:val="left"/>
              <w:rPr>
                <w:del w:id="3204" w:author="Sam Dent" w:date="2026-09-03T11:07:00Z" w16du:dateUtc="2026-09-03T10:07:00Z"/>
                <w:rFonts w:ascii="Aptos Narrow" w:hAnsi="Aptos Narrow"/>
                <w:color w:val="000000"/>
                <w:sz w:val="18"/>
                <w:szCs w:val="18"/>
              </w:rPr>
            </w:pPr>
            <w:del w:id="3205" w:author="Sam Dent" w:date="2026-06-05T05:51:00Z" w16du:dateUtc="2026-06-05T09:51:00Z">
              <w:r w:rsidRPr="00186DA9" w:rsidDel="00EF7E91">
                <w:rPr>
                  <w:rFonts w:ascii="Aptos Narrow" w:hAnsi="Aptos Narrow"/>
                  <w:color w:val="000000"/>
                  <w:sz w:val="18"/>
                  <w:szCs w:val="18"/>
                </w:rPr>
                <w:delText>RS-DHW-SHTM-V08-260101</w:delText>
              </w:r>
            </w:del>
          </w:p>
        </w:tc>
        <w:tc>
          <w:tcPr>
            <w:tcW w:w="947" w:type="dxa"/>
            <w:tcBorders>
              <w:top w:val="nil"/>
              <w:left w:val="nil"/>
              <w:bottom w:val="single" w:sz="4" w:space="0" w:color="auto"/>
              <w:right w:val="single" w:sz="4" w:space="0" w:color="auto"/>
            </w:tcBorders>
            <w:vAlign w:val="center"/>
            <w:tcPrChange w:id="3206"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1FBB129A" w14:textId="01D6A178" w:rsidR="00186DA9" w:rsidRPr="00186DA9" w:rsidDel="00597601" w:rsidRDefault="00186DA9" w:rsidP="00186DA9">
            <w:pPr>
              <w:widowControl/>
              <w:spacing w:after="0"/>
              <w:jc w:val="center"/>
              <w:rPr>
                <w:del w:id="3207" w:author="Sam Dent" w:date="2026-09-03T11:07:00Z" w16du:dateUtc="2026-09-03T10:07:00Z"/>
                <w:rFonts w:ascii="Aptos Narrow" w:hAnsi="Aptos Narrow"/>
                <w:color w:val="000000"/>
                <w:sz w:val="18"/>
                <w:szCs w:val="18"/>
              </w:rPr>
            </w:pPr>
            <w:del w:id="3208"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209"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66C56A4C" w14:textId="78DAED83" w:rsidR="00186DA9" w:rsidRPr="00186DA9" w:rsidDel="00597601" w:rsidRDefault="00186DA9" w:rsidP="00186DA9">
            <w:pPr>
              <w:widowControl/>
              <w:spacing w:after="0"/>
              <w:jc w:val="left"/>
              <w:rPr>
                <w:del w:id="3210" w:author="Sam Dent" w:date="2026-09-03T11:07:00Z" w16du:dateUtc="2026-09-03T10:07:00Z"/>
                <w:rFonts w:ascii="Aptos Narrow" w:hAnsi="Aptos Narrow"/>
                <w:color w:val="000000"/>
                <w:sz w:val="18"/>
                <w:szCs w:val="18"/>
              </w:rPr>
            </w:pPr>
            <w:del w:id="3211" w:author="Sam Dent" w:date="2026-06-05T05:51:00Z" w16du:dateUtc="2026-06-05T09:51:00Z">
              <w:r w:rsidRPr="00186DA9" w:rsidDel="00EF7E91">
                <w:rPr>
                  <w:rFonts w:ascii="Aptos Narrow" w:hAnsi="Aptos Narrow"/>
                  <w:color w:val="000000"/>
                  <w:sz w:val="18"/>
                  <w:szCs w:val="18"/>
                </w:rPr>
                <w:delText>Update to Unknown Household Type based on 2020 RECS data. %Electric_DHW and %Fossil_DHW updated based on GDS baseline study.</w:delText>
              </w:r>
            </w:del>
          </w:p>
        </w:tc>
        <w:tc>
          <w:tcPr>
            <w:tcW w:w="1078" w:type="dxa"/>
            <w:tcBorders>
              <w:top w:val="nil"/>
              <w:left w:val="nil"/>
              <w:bottom w:val="single" w:sz="4" w:space="0" w:color="auto"/>
              <w:right w:val="single" w:sz="4" w:space="0" w:color="auto"/>
            </w:tcBorders>
            <w:vAlign w:val="center"/>
            <w:tcPrChange w:id="3212"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3E8BC2F8" w14:textId="21DE2CC8" w:rsidR="00186DA9" w:rsidRPr="00186DA9" w:rsidDel="00597601" w:rsidRDefault="00164DDC" w:rsidP="00186DA9">
            <w:pPr>
              <w:widowControl/>
              <w:spacing w:after="0"/>
              <w:jc w:val="left"/>
              <w:rPr>
                <w:del w:id="3213" w:author="Sam Dent" w:date="2026-09-03T11:07:00Z" w16du:dateUtc="2026-09-03T10:07:00Z"/>
                <w:rFonts w:ascii="Aptos Narrow" w:hAnsi="Aptos Narrow"/>
                <w:color w:val="000000"/>
                <w:sz w:val="18"/>
                <w:szCs w:val="18"/>
              </w:rPr>
            </w:pPr>
            <w:del w:id="3214"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7E6E3D3E" w14:textId="269DB220" w:rsidTr="001E01A7">
        <w:tblPrEx>
          <w:tblW w:w="14373" w:type="dxa"/>
          <w:tblInd w:w="-455" w:type="dxa"/>
          <w:tblPrExChange w:id="3215" w:author="Sam Dent" w:date="2026-09-01T10:43:00Z" w16du:dateUtc="2026-09-01T09:43:00Z">
            <w:tblPrEx>
              <w:tblW w:w="14373" w:type="dxa"/>
              <w:tblInd w:w="-455" w:type="dxa"/>
            </w:tblPrEx>
          </w:tblPrExChange>
        </w:tblPrEx>
        <w:trPr>
          <w:trHeight w:val="480"/>
          <w:del w:id="3216" w:author="Sam Dent" w:date="2026-09-03T11:07:00Z"/>
          <w:trPrChange w:id="3217"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3218"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72A03606" w14:textId="77777777" w:rsidR="00186DA9" w:rsidRPr="00186DA9" w:rsidDel="00597601" w:rsidRDefault="00186DA9" w:rsidP="00186DA9">
            <w:pPr>
              <w:widowControl/>
              <w:spacing w:after="0"/>
              <w:jc w:val="left"/>
              <w:rPr>
                <w:del w:id="3219"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220"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07458A61" w14:textId="77777777" w:rsidR="00186DA9" w:rsidRPr="00186DA9" w:rsidDel="00597601" w:rsidRDefault="00186DA9" w:rsidP="00186DA9">
            <w:pPr>
              <w:widowControl/>
              <w:spacing w:after="0"/>
              <w:jc w:val="left"/>
              <w:rPr>
                <w:del w:id="3221"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222"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11DA6B01" w14:textId="5C8BF305" w:rsidR="00186DA9" w:rsidRPr="00186DA9" w:rsidDel="00597601" w:rsidRDefault="00186DA9" w:rsidP="00186DA9">
            <w:pPr>
              <w:widowControl/>
              <w:spacing w:after="0"/>
              <w:jc w:val="left"/>
              <w:rPr>
                <w:del w:id="3223" w:author="Sam Dent" w:date="2026-09-03T11:07:00Z" w16du:dateUtc="2026-09-03T10:07:00Z"/>
                <w:rFonts w:ascii="Aptos Narrow" w:hAnsi="Aptos Narrow"/>
                <w:color w:val="000000"/>
                <w:sz w:val="18"/>
                <w:szCs w:val="18"/>
              </w:rPr>
            </w:pPr>
            <w:del w:id="3224" w:author="Sam Dent" w:date="2026-06-05T05:51:00Z" w16du:dateUtc="2026-06-05T09:51:00Z">
              <w:r w:rsidRPr="00186DA9" w:rsidDel="00EF7E91">
                <w:rPr>
                  <w:rFonts w:ascii="Aptos Narrow" w:hAnsi="Aptos Narrow"/>
                  <w:color w:val="000000"/>
                  <w:sz w:val="18"/>
                  <w:szCs w:val="18"/>
                </w:rPr>
                <w:delText>5.4.11 Drain Water Heat Recovery</w:delText>
              </w:r>
            </w:del>
          </w:p>
        </w:tc>
        <w:tc>
          <w:tcPr>
            <w:tcW w:w="2430" w:type="dxa"/>
            <w:tcBorders>
              <w:top w:val="nil"/>
              <w:left w:val="nil"/>
              <w:bottom w:val="single" w:sz="4" w:space="0" w:color="auto"/>
              <w:right w:val="single" w:sz="4" w:space="0" w:color="auto"/>
            </w:tcBorders>
            <w:vAlign w:val="center"/>
            <w:tcPrChange w:id="3225"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0347CEF2" w14:textId="715B745C" w:rsidR="00186DA9" w:rsidRPr="00186DA9" w:rsidDel="00597601" w:rsidRDefault="00186DA9" w:rsidP="00186DA9">
            <w:pPr>
              <w:widowControl/>
              <w:spacing w:after="0"/>
              <w:jc w:val="left"/>
              <w:rPr>
                <w:del w:id="3226" w:author="Sam Dent" w:date="2026-09-03T11:07:00Z" w16du:dateUtc="2026-09-03T10:07:00Z"/>
                <w:rFonts w:ascii="Aptos Narrow" w:hAnsi="Aptos Narrow"/>
                <w:color w:val="000000"/>
                <w:sz w:val="18"/>
                <w:szCs w:val="18"/>
              </w:rPr>
            </w:pPr>
            <w:del w:id="3227" w:author="Sam Dent" w:date="2026-06-05T05:51:00Z" w16du:dateUtc="2026-06-05T09:51:00Z">
              <w:r w:rsidRPr="00186DA9" w:rsidDel="00EF7E91">
                <w:rPr>
                  <w:rFonts w:ascii="Aptos Narrow" w:hAnsi="Aptos Narrow"/>
                  <w:color w:val="000000"/>
                  <w:sz w:val="18"/>
                  <w:szCs w:val="18"/>
                </w:rPr>
                <w:delText>RS-DHW-DWHR-V06-260101</w:delText>
              </w:r>
            </w:del>
          </w:p>
        </w:tc>
        <w:tc>
          <w:tcPr>
            <w:tcW w:w="947" w:type="dxa"/>
            <w:tcBorders>
              <w:top w:val="nil"/>
              <w:left w:val="nil"/>
              <w:bottom w:val="single" w:sz="4" w:space="0" w:color="auto"/>
              <w:right w:val="single" w:sz="4" w:space="0" w:color="auto"/>
            </w:tcBorders>
            <w:vAlign w:val="center"/>
            <w:tcPrChange w:id="3228"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74DADBA0" w14:textId="130CE936" w:rsidR="00186DA9" w:rsidRPr="00186DA9" w:rsidDel="00597601" w:rsidRDefault="00186DA9" w:rsidP="00186DA9">
            <w:pPr>
              <w:widowControl/>
              <w:spacing w:after="0"/>
              <w:jc w:val="center"/>
              <w:rPr>
                <w:del w:id="3229" w:author="Sam Dent" w:date="2026-09-03T11:07:00Z" w16du:dateUtc="2026-09-03T10:07:00Z"/>
                <w:rFonts w:ascii="Aptos Narrow" w:hAnsi="Aptos Narrow"/>
                <w:color w:val="000000"/>
                <w:sz w:val="18"/>
                <w:szCs w:val="18"/>
              </w:rPr>
            </w:pPr>
            <w:del w:id="3230"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231"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0B286E6F" w14:textId="2E2315ED" w:rsidR="00186DA9" w:rsidRPr="00186DA9" w:rsidDel="00597601" w:rsidRDefault="00186DA9" w:rsidP="00186DA9">
            <w:pPr>
              <w:widowControl/>
              <w:spacing w:after="0"/>
              <w:jc w:val="left"/>
              <w:rPr>
                <w:del w:id="3232" w:author="Sam Dent" w:date="2026-09-03T11:07:00Z" w16du:dateUtc="2026-09-03T10:07:00Z"/>
                <w:rFonts w:ascii="Aptos Narrow" w:hAnsi="Aptos Narrow"/>
                <w:color w:val="000000"/>
                <w:sz w:val="18"/>
                <w:szCs w:val="18"/>
              </w:rPr>
            </w:pPr>
            <w:del w:id="3233" w:author="Sam Dent" w:date="2026-06-05T05:51:00Z" w16du:dateUtc="2026-06-05T09:51:00Z">
              <w:r w:rsidRPr="00186DA9" w:rsidDel="00EF7E91">
                <w:rPr>
                  <w:rFonts w:ascii="Aptos Narrow" w:hAnsi="Aptos Narrow"/>
                  <w:color w:val="000000"/>
                  <w:sz w:val="18"/>
                  <w:szCs w:val="18"/>
                </w:rPr>
                <w:delText>Update to Unknown Household Type based on 2020 RECS data.</w:delText>
              </w:r>
            </w:del>
          </w:p>
        </w:tc>
        <w:tc>
          <w:tcPr>
            <w:tcW w:w="1078" w:type="dxa"/>
            <w:tcBorders>
              <w:top w:val="nil"/>
              <w:left w:val="nil"/>
              <w:bottom w:val="single" w:sz="4" w:space="0" w:color="auto"/>
              <w:right w:val="single" w:sz="4" w:space="0" w:color="auto"/>
            </w:tcBorders>
            <w:vAlign w:val="center"/>
            <w:tcPrChange w:id="3234"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292152B2" w14:textId="41576E67" w:rsidR="00186DA9" w:rsidRPr="00186DA9" w:rsidDel="00597601" w:rsidRDefault="00164DDC" w:rsidP="00186DA9">
            <w:pPr>
              <w:widowControl/>
              <w:spacing w:after="0"/>
              <w:jc w:val="left"/>
              <w:rPr>
                <w:del w:id="3235" w:author="Sam Dent" w:date="2026-09-03T11:07:00Z" w16du:dateUtc="2026-09-03T10:07:00Z"/>
                <w:rFonts w:ascii="Aptos Narrow" w:hAnsi="Aptos Narrow"/>
                <w:color w:val="000000"/>
                <w:sz w:val="18"/>
                <w:szCs w:val="18"/>
              </w:rPr>
            </w:pPr>
            <w:del w:id="3236"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27034BAB" w14:textId="610A89EC" w:rsidTr="001E01A7">
        <w:tblPrEx>
          <w:tblW w:w="14373" w:type="dxa"/>
          <w:tblInd w:w="-455" w:type="dxa"/>
          <w:tblPrExChange w:id="3237" w:author="Sam Dent" w:date="2026-09-01T10:43:00Z" w16du:dateUtc="2026-09-01T09:43:00Z">
            <w:tblPrEx>
              <w:tblW w:w="14373" w:type="dxa"/>
              <w:tblInd w:w="-455" w:type="dxa"/>
            </w:tblPrEx>
          </w:tblPrExChange>
        </w:tblPrEx>
        <w:trPr>
          <w:trHeight w:val="480"/>
          <w:del w:id="3238" w:author="Sam Dent" w:date="2026-09-03T11:07:00Z"/>
          <w:trPrChange w:id="3239"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3240"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663077C5" w14:textId="77777777" w:rsidR="00186DA9" w:rsidRPr="00186DA9" w:rsidDel="00597601" w:rsidRDefault="00186DA9" w:rsidP="00186DA9">
            <w:pPr>
              <w:widowControl/>
              <w:spacing w:after="0"/>
              <w:jc w:val="left"/>
              <w:rPr>
                <w:del w:id="3241"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242"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6C6FB155" w14:textId="77777777" w:rsidR="00186DA9" w:rsidRPr="00186DA9" w:rsidDel="00597601" w:rsidRDefault="00186DA9" w:rsidP="00186DA9">
            <w:pPr>
              <w:widowControl/>
              <w:spacing w:after="0"/>
              <w:jc w:val="left"/>
              <w:rPr>
                <w:del w:id="3243"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244"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13F2F1E2" w14:textId="5FBB50D5" w:rsidR="00186DA9" w:rsidRPr="00186DA9" w:rsidDel="00597601" w:rsidRDefault="00186DA9" w:rsidP="00186DA9">
            <w:pPr>
              <w:widowControl/>
              <w:spacing w:after="0"/>
              <w:jc w:val="left"/>
              <w:rPr>
                <w:del w:id="3245" w:author="Sam Dent" w:date="2026-09-03T11:07:00Z" w16du:dateUtc="2026-09-03T10:07:00Z"/>
                <w:rFonts w:ascii="Aptos Narrow" w:hAnsi="Aptos Narrow"/>
                <w:color w:val="000000"/>
                <w:sz w:val="18"/>
                <w:szCs w:val="18"/>
              </w:rPr>
            </w:pPr>
            <w:del w:id="3246" w:author="Sam Dent" w:date="2026-06-05T05:51:00Z" w16du:dateUtc="2026-06-05T09:51:00Z">
              <w:r w:rsidRPr="00186DA9" w:rsidDel="00EF7E91">
                <w:rPr>
                  <w:rFonts w:ascii="Aptos Narrow" w:hAnsi="Aptos Narrow"/>
                  <w:color w:val="000000"/>
                  <w:sz w:val="18"/>
                  <w:szCs w:val="18"/>
                </w:rPr>
                <w:delText>5.4.12 Recirculating Pump Controls</w:delText>
              </w:r>
            </w:del>
          </w:p>
        </w:tc>
        <w:tc>
          <w:tcPr>
            <w:tcW w:w="2430" w:type="dxa"/>
            <w:tcBorders>
              <w:top w:val="nil"/>
              <w:left w:val="nil"/>
              <w:bottom w:val="single" w:sz="4" w:space="0" w:color="auto"/>
              <w:right w:val="single" w:sz="4" w:space="0" w:color="auto"/>
            </w:tcBorders>
            <w:vAlign w:val="center"/>
            <w:tcPrChange w:id="3247"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6A362312" w14:textId="2D2AD85E" w:rsidR="00186DA9" w:rsidRPr="00186DA9" w:rsidDel="00597601" w:rsidRDefault="00186DA9" w:rsidP="00186DA9">
            <w:pPr>
              <w:widowControl/>
              <w:spacing w:after="0"/>
              <w:jc w:val="left"/>
              <w:rPr>
                <w:del w:id="3248" w:author="Sam Dent" w:date="2026-09-03T11:07:00Z" w16du:dateUtc="2026-09-03T10:07:00Z"/>
                <w:rFonts w:ascii="Aptos Narrow" w:hAnsi="Aptos Narrow"/>
                <w:color w:val="000000"/>
                <w:sz w:val="18"/>
                <w:szCs w:val="18"/>
              </w:rPr>
            </w:pPr>
            <w:del w:id="3249" w:author="Sam Dent" w:date="2026-06-05T05:51:00Z" w16du:dateUtc="2026-06-05T09:51:00Z">
              <w:r w:rsidRPr="00186DA9" w:rsidDel="00EF7E91">
                <w:rPr>
                  <w:rFonts w:ascii="Aptos Narrow" w:hAnsi="Aptos Narrow"/>
                  <w:color w:val="000000"/>
                  <w:sz w:val="18"/>
                  <w:szCs w:val="18"/>
                </w:rPr>
                <w:delText>RS-HWE-CDHW-V03-260101</w:delText>
              </w:r>
            </w:del>
          </w:p>
        </w:tc>
        <w:tc>
          <w:tcPr>
            <w:tcW w:w="947" w:type="dxa"/>
            <w:tcBorders>
              <w:top w:val="nil"/>
              <w:left w:val="nil"/>
              <w:bottom w:val="single" w:sz="4" w:space="0" w:color="auto"/>
              <w:right w:val="single" w:sz="4" w:space="0" w:color="auto"/>
            </w:tcBorders>
            <w:vAlign w:val="center"/>
            <w:tcPrChange w:id="3250"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39EC5DAE" w14:textId="3C51E77F" w:rsidR="00186DA9" w:rsidRPr="00186DA9" w:rsidDel="00597601" w:rsidRDefault="00186DA9" w:rsidP="00186DA9">
            <w:pPr>
              <w:widowControl/>
              <w:spacing w:after="0"/>
              <w:jc w:val="center"/>
              <w:rPr>
                <w:del w:id="3251" w:author="Sam Dent" w:date="2026-09-03T11:07:00Z" w16du:dateUtc="2026-09-03T10:07:00Z"/>
                <w:rFonts w:ascii="Aptos Narrow" w:hAnsi="Aptos Narrow"/>
                <w:color w:val="000000"/>
                <w:sz w:val="18"/>
                <w:szCs w:val="18"/>
              </w:rPr>
            </w:pPr>
            <w:del w:id="3252"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253"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3BD2A484" w14:textId="7FF6DB8F" w:rsidR="00186DA9" w:rsidRPr="00186DA9" w:rsidDel="00597601" w:rsidRDefault="00186DA9" w:rsidP="00186DA9">
            <w:pPr>
              <w:widowControl/>
              <w:spacing w:after="0"/>
              <w:jc w:val="left"/>
              <w:rPr>
                <w:del w:id="3254" w:author="Sam Dent" w:date="2026-09-03T11:07:00Z" w16du:dateUtc="2026-09-03T10:07:00Z"/>
                <w:rFonts w:ascii="Aptos Narrow" w:hAnsi="Aptos Narrow"/>
                <w:color w:val="000000"/>
                <w:sz w:val="18"/>
                <w:szCs w:val="18"/>
              </w:rPr>
            </w:pPr>
            <w:del w:id="3255" w:author="Sam Dent" w:date="2026-06-05T05:51:00Z" w16du:dateUtc="2026-06-05T09:51:00Z">
              <w:r w:rsidRPr="00186DA9" w:rsidDel="00EF7E91">
                <w:rPr>
                  <w:rFonts w:ascii="Aptos Narrow" w:hAnsi="Aptos Narrow"/>
                  <w:color w:val="000000"/>
                  <w:sz w:val="18"/>
                  <w:szCs w:val="18"/>
                </w:rPr>
                <w:delText>Update to Unknown Household Type based on 2020 RECS data.</w:delText>
              </w:r>
            </w:del>
          </w:p>
        </w:tc>
        <w:tc>
          <w:tcPr>
            <w:tcW w:w="1078" w:type="dxa"/>
            <w:tcBorders>
              <w:top w:val="nil"/>
              <w:left w:val="nil"/>
              <w:bottom w:val="single" w:sz="4" w:space="0" w:color="auto"/>
              <w:right w:val="single" w:sz="4" w:space="0" w:color="auto"/>
            </w:tcBorders>
            <w:vAlign w:val="center"/>
            <w:tcPrChange w:id="3256"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1AFE40A9" w14:textId="12F1D9F2" w:rsidR="00186DA9" w:rsidRPr="00186DA9" w:rsidDel="00597601" w:rsidRDefault="00164DDC" w:rsidP="00186DA9">
            <w:pPr>
              <w:widowControl/>
              <w:spacing w:after="0"/>
              <w:jc w:val="left"/>
              <w:rPr>
                <w:del w:id="3257" w:author="Sam Dent" w:date="2026-09-03T11:07:00Z" w16du:dateUtc="2026-09-03T10:07:00Z"/>
                <w:rFonts w:ascii="Aptos Narrow" w:hAnsi="Aptos Narrow"/>
                <w:color w:val="000000"/>
                <w:sz w:val="18"/>
                <w:szCs w:val="18"/>
              </w:rPr>
            </w:pPr>
            <w:del w:id="3258"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76A6F1BA" w14:textId="5DEE6D35" w:rsidTr="001E01A7">
        <w:tblPrEx>
          <w:tblW w:w="14373" w:type="dxa"/>
          <w:tblInd w:w="-455" w:type="dxa"/>
          <w:tblPrExChange w:id="3259" w:author="Sam Dent" w:date="2026-09-01T10:43:00Z" w16du:dateUtc="2026-09-01T09:43:00Z">
            <w:tblPrEx>
              <w:tblW w:w="14373" w:type="dxa"/>
              <w:tblInd w:w="-455" w:type="dxa"/>
            </w:tblPrEx>
          </w:tblPrExChange>
        </w:tblPrEx>
        <w:trPr>
          <w:trHeight w:val="720"/>
          <w:del w:id="3260" w:author="Sam Dent" w:date="2026-09-03T11:07:00Z"/>
          <w:trPrChange w:id="3261" w:author="Sam Dent" w:date="2026-09-01T10:43:00Z" w16du:dateUtc="2026-09-01T09:43:00Z">
            <w:trPr>
              <w:gridBefore w:val="3"/>
              <w:trHeight w:val="720"/>
            </w:trPr>
          </w:trPrChange>
        </w:trPr>
        <w:tc>
          <w:tcPr>
            <w:tcW w:w="1105" w:type="dxa"/>
            <w:vMerge/>
            <w:tcBorders>
              <w:top w:val="nil"/>
              <w:left w:val="single" w:sz="4" w:space="0" w:color="auto"/>
              <w:bottom w:val="single" w:sz="4" w:space="0" w:color="auto"/>
              <w:right w:val="single" w:sz="4" w:space="0" w:color="auto"/>
            </w:tcBorders>
            <w:vAlign w:val="center"/>
            <w:tcPrChange w:id="3262"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447AA268" w14:textId="77777777" w:rsidR="00186DA9" w:rsidRPr="00186DA9" w:rsidDel="00597601" w:rsidRDefault="00186DA9" w:rsidP="00186DA9">
            <w:pPr>
              <w:widowControl/>
              <w:spacing w:after="0"/>
              <w:jc w:val="left"/>
              <w:rPr>
                <w:del w:id="3263"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264"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2FB54DF8" w14:textId="77777777" w:rsidR="00186DA9" w:rsidRPr="00186DA9" w:rsidDel="00597601" w:rsidRDefault="00186DA9" w:rsidP="00186DA9">
            <w:pPr>
              <w:widowControl/>
              <w:spacing w:after="0"/>
              <w:jc w:val="left"/>
              <w:rPr>
                <w:del w:id="3265"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266"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597CE2EE" w14:textId="65270A3A" w:rsidR="00186DA9" w:rsidRPr="00186DA9" w:rsidDel="00597601" w:rsidRDefault="00186DA9" w:rsidP="00186DA9">
            <w:pPr>
              <w:widowControl/>
              <w:spacing w:after="0"/>
              <w:jc w:val="left"/>
              <w:rPr>
                <w:del w:id="3267" w:author="Sam Dent" w:date="2026-09-03T11:07:00Z" w16du:dateUtc="2026-09-03T10:07:00Z"/>
                <w:rFonts w:ascii="Aptos Narrow" w:hAnsi="Aptos Narrow"/>
                <w:color w:val="000000"/>
                <w:sz w:val="18"/>
                <w:szCs w:val="18"/>
              </w:rPr>
            </w:pPr>
            <w:del w:id="3268" w:author="Sam Dent" w:date="2026-06-05T05:51:00Z" w16du:dateUtc="2026-06-05T09:51:00Z">
              <w:r w:rsidRPr="00186DA9" w:rsidDel="00EF7E91">
                <w:rPr>
                  <w:rFonts w:ascii="Aptos Narrow" w:hAnsi="Aptos Narrow"/>
                  <w:color w:val="000000"/>
                  <w:sz w:val="18"/>
                  <w:szCs w:val="18"/>
                </w:rPr>
                <w:delText>5.4.13 Auto-Diverting Tub Spout System</w:delText>
              </w:r>
            </w:del>
          </w:p>
        </w:tc>
        <w:tc>
          <w:tcPr>
            <w:tcW w:w="2430" w:type="dxa"/>
            <w:tcBorders>
              <w:top w:val="nil"/>
              <w:left w:val="nil"/>
              <w:bottom w:val="single" w:sz="4" w:space="0" w:color="auto"/>
              <w:right w:val="single" w:sz="4" w:space="0" w:color="auto"/>
            </w:tcBorders>
            <w:vAlign w:val="center"/>
            <w:tcPrChange w:id="3269"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271ABB60" w14:textId="347E1CE3" w:rsidR="00186DA9" w:rsidRPr="00186DA9" w:rsidDel="00597601" w:rsidRDefault="00186DA9" w:rsidP="00186DA9">
            <w:pPr>
              <w:widowControl/>
              <w:spacing w:after="0"/>
              <w:jc w:val="left"/>
              <w:rPr>
                <w:del w:id="3270" w:author="Sam Dent" w:date="2026-09-03T11:07:00Z" w16du:dateUtc="2026-09-03T10:07:00Z"/>
                <w:rFonts w:ascii="Aptos Narrow" w:hAnsi="Aptos Narrow"/>
                <w:color w:val="000000"/>
                <w:sz w:val="18"/>
                <w:szCs w:val="18"/>
              </w:rPr>
            </w:pPr>
            <w:del w:id="3271" w:author="Sam Dent" w:date="2026-06-05T05:51:00Z" w16du:dateUtc="2026-06-05T09:51:00Z">
              <w:r w:rsidRPr="00186DA9" w:rsidDel="00EF7E91">
                <w:rPr>
                  <w:rFonts w:ascii="Aptos Narrow" w:hAnsi="Aptos Narrow"/>
                  <w:color w:val="000000"/>
                  <w:sz w:val="18"/>
                  <w:szCs w:val="18"/>
                </w:rPr>
                <w:delText>RS-HWE-ADTS-V02-260101</w:delText>
              </w:r>
            </w:del>
          </w:p>
        </w:tc>
        <w:tc>
          <w:tcPr>
            <w:tcW w:w="947" w:type="dxa"/>
            <w:tcBorders>
              <w:top w:val="nil"/>
              <w:left w:val="nil"/>
              <w:bottom w:val="single" w:sz="4" w:space="0" w:color="auto"/>
              <w:right w:val="single" w:sz="4" w:space="0" w:color="auto"/>
            </w:tcBorders>
            <w:vAlign w:val="center"/>
            <w:tcPrChange w:id="3272"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47930F77" w14:textId="47842B4E" w:rsidR="00186DA9" w:rsidRPr="00186DA9" w:rsidDel="00597601" w:rsidRDefault="00186DA9" w:rsidP="00186DA9">
            <w:pPr>
              <w:widowControl/>
              <w:spacing w:after="0"/>
              <w:jc w:val="center"/>
              <w:rPr>
                <w:del w:id="3273" w:author="Sam Dent" w:date="2026-09-03T11:07:00Z" w16du:dateUtc="2026-09-03T10:07:00Z"/>
                <w:rFonts w:ascii="Aptos Narrow" w:hAnsi="Aptos Narrow"/>
                <w:color w:val="000000"/>
                <w:sz w:val="18"/>
                <w:szCs w:val="18"/>
              </w:rPr>
            </w:pPr>
            <w:del w:id="3274"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275"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6FC52DE8" w14:textId="3018EE8C" w:rsidR="00186DA9" w:rsidRPr="00186DA9" w:rsidDel="00597601" w:rsidRDefault="00186DA9" w:rsidP="00186DA9">
            <w:pPr>
              <w:widowControl/>
              <w:spacing w:after="0"/>
              <w:jc w:val="left"/>
              <w:rPr>
                <w:del w:id="3276" w:author="Sam Dent" w:date="2026-09-03T11:07:00Z" w16du:dateUtc="2026-09-03T10:07:00Z"/>
                <w:rFonts w:ascii="Aptos Narrow" w:hAnsi="Aptos Narrow"/>
                <w:color w:val="000000"/>
                <w:sz w:val="18"/>
                <w:szCs w:val="18"/>
              </w:rPr>
            </w:pPr>
            <w:del w:id="3277" w:author="Sam Dent" w:date="2026-06-05T05:51:00Z" w16du:dateUtc="2026-06-05T09:51:00Z">
              <w:r w:rsidRPr="00186DA9" w:rsidDel="00EF7E91">
                <w:rPr>
                  <w:rFonts w:ascii="Aptos Narrow" w:hAnsi="Aptos Narrow"/>
                  <w:color w:val="000000"/>
                  <w:sz w:val="18"/>
                  <w:szCs w:val="18"/>
                </w:rPr>
                <w:delText>Added secondary equation to calculate savings for tub-only systems. Update to Unknown Household Type based on 2020 RECS data. %Electric_DHW and %Fossil_DHW updated based on GDS baseline study.</w:delText>
              </w:r>
            </w:del>
          </w:p>
        </w:tc>
        <w:tc>
          <w:tcPr>
            <w:tcW w:w="1078" w:type="dxa"/>
            <w:tcBorders>
              <w:top w:val="nil"/>
              <w:left w:val="nil"/>
              <w:bottom w:val="single" w:sz="4" w:space="0" w:color="auto"/>
              <w:right w:val="single" w:sz="4" w:space="0" w:color="auto"/>
            </w:tcBorders>
            <w:vAlign w:val="center"/>
            <w:tcPrChange w:id="3278"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7A7F09C6" w14:textId="1503E5DD" w:rsidR="00186DA9" w:rsidRPr="00186DA9" w:rsidDel="00597601" w:rsidRDefault="00164DDC" w:rsidP="00186DA9">
            <w:pPr>
              <w:widowControl/>
              <w:spacing w:after="0"/>
              <w:jc w:val="left"/>
              <w:rPr>
                <w:del w:id="3279" w:author="Sam Dent" w:date="2026-09-03T11:07:00Z" w16du:dateUtc="2026-09-03T10:07:00Z"/>
                <w:rFonts w:ascii="Aptos Narrow" w:hAnsi="Aptos Narrow"/>
                <w:color w:val="000000"/>
                <w:sz w:val="18"/>
                <w:szCs w:val="18"/>
              </w:rPr>
            </w:pPr>
            <w:del w:id="3280"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335999A8" w14:textId="34D864E8" w:rsidTr="001E01A7">
        <w:tblPrEx>
          <w:tblW w:w="14373" w:type="dxa"/>
          <w:tblInd w:w="-455" w:type="dxa"/>
          <w:tblPrExChange w:id="3281" w:author="Sam Dent" w:date="2026-09-01T10:43:00Z" w16du:dateUtc="2026-09-01T09:43:00Z">
            <w:tblPrEx>
              <w:tblW w:w="14373" w:type="dxa"/>
              <w:tblInd w:w="-455" w:type="dxa"/>
            </w:tblPrEx>
          </w:tblPrExChange>
        </w:tblPrEx>
        <w:trPr>
          <w:trHeight w:val="240"/>
          <w:del w:id="3282" w:author="Sam Dent" w:date="2026-09-03T11:07:00Z"/>
          <w:trPrChange w:id="3283"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3284"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7D94760F" w14:textId="77777777" w:rsidR="00186DA9" w:rsidRPr="00186DA9" w:rsidDel="00597601" w:rsidRDefault="00186DA9" w:rsidP="00186DA9">
            <w:pPr>
              <w:widowControl/>
              <w:spacing w:after="0"/>
              <w:jc w:val="left"/>
              <w:rPr>
                <w:del w:id="3285"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286"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438229A4" w14:textId="77777777" w:rsidR="00186DA9" w:rsidRPr="00186DA9" w:rsidDel="00597601" w:rsidRDefault="00186DA9" w:rsidP="00186DA9">
            <w:pPr>
              <w:widowControl/>
              <w:spacing w:after="0"/>
              <w:jc w:val="left"/>
              <w:rPr>
                <w:del w:id="3287"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288"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73844CB8" w14:textId="24784303" w:rsidR="00186DA9" w:rsidRPr="00186DA9" w:rsidDel="00597601" w:rsidRDefault="00186DA9" w:rsidP="00186DA9">
            <w:pPr>
              <w:widowControl/>
              <w:spacing w:after="0"/>
              <w:jc w:val="left"/>
              <w:rPr>
                <w:del w:id="3289" w:author="Sam Dent" w:date="2026-09-03T11:07:00Z" w16du:dateUtc="2026-09-03T10:07:00Z"/>
                <w:rFonts w:ascii="Aptos Narrow" w:hAnsi="Aptos Narrow"/>
                <w:color w:val="000000"/>
                <w:sz w:val="18"/>
                <w:szCs w:val="18"/>
              </w:rPr>
            </w:pPr>
            <w:del w:id="3290" w:author="Sam Dent" w:date="2026-06-05T05:51:00Z" w16du:dateUtc="2026-06-05T09:51:00Z">
              <w:r w:rsidRPr="00186DA9" w:rsidDel="00EF7E91">
                <w:rPr>
                  <w:rFonts w:ascii="Aptos Narrow" w:hAnsi="Aptos Narrow"/>
                  <w:color w:val="000000"/>
                  <w:sz w:val="18"/>
                  <w:szCs w:val="18"/>
                </w:rPr>
                <w:delText>5.4.14 Residential Solar Water Heater</w:delText>
              </w:r>
            </w:del>
          </w:p>
        </w:tc>
        <w:tc>
          <w:tcPr>
            <w:tcW w:w="2430" w:type="dxa"/>
            <w:tcBorders>
              <w:top w:val="nil"/>
              <w:left w:val="nil"/>
              <w:bottom w:val="single" w:sz="4" w:space="0" w:color="auto"/>
              <w:right w:val="single" w:sz="4" w:space="0" w:color="auto"/>
            </w:tcBorders>
            <w:vAlign w:val="center"/>
            <w:tcPrChange w:id="3291"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35802E5F" w14:textId="72FB0EEB" w:rsidR="00186DA9" w:rsidRPr="00186DA9" w:rsidDel="00597601" w:rsidRDefault="00186DA9" w:rsidP="00186DA9">
            <w:pPr>
              <w:widowControl/>
              <w:spacing w:after="0"/>
              <w:jc w:val="left"/>
              <w:rPr>
                <w:del w:id="3292" w:author="Sam Dent" w:date="2026-09-03T11:07:00Z" w16du:dateUtc="2026-09-03T10:07:00Z"/>
                <w:rFonts w:ascii="Aptos Narrow" w:hAnsi="Aptos Narrow"/>
                <w:color w:val="000000"/>
                <w:sz w:val="18"/>
                <w:szCs w:val="18"/>
              </w:rPr>
            </w:pPr>
            <w:del w:id="3293" w:author="Sam Dent" w:date="2026-06-05T05:51:00Z" w16du:dateUtc="2026-06-05T09:51:00Z">
              <w:r w:rsidRPr="00186DA9" w:rsidDel="00EF7E91">
                <w:rPr>
                  <w:rFonts w:ascii="Aptos Narrow" w:hAnsi="Aptos Narrow"/>
                  <w:color w:val="000000"/>
                  <w:sz w:val="18"/>
                  <w:szCs w:val="18"/>
                </w:rPr>
                <w:delText>RS-HWE-RSWH-V01-260101</w:delText>
              </w:r>
            </w:del>
          </w:p>
        </w:tc>
        <w:tc>
          <w:tcPr>
            <w:tcW w:w="947" w:type="dxa"/>
            <w:tcBorders>
              <w:top w:val="nil"/>
              <w:left w:val="nil"/>
              <w:bottom w:val="single" w:sz="4" w:space="0" w:color="auto"/>
              <w:right w:val="single" w:sz="4" w:space="0" w:color="auto"/>
            </w:tcBorders>
            <w:vAlign w:val="center"/>
            <w:tcPrChange w:id="3294"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117FD259" w14:textId="5C02D039" w:rsidR="00186DA9" w:rsidRPr="00186DA9" w:rsidDel="00597601" w:rsidRDefault="00186DA9" w:rsidP="00186DA9">
            <w:pPr>
              <w:widowControl/>
              <w:spacing w:after="0"/>
              <w:jc w:val="center"/>
              <w:rPr>
                <w:del w:id="3295" w:author="Sam Dent" w:date="2026-09-03T11:07:00Z" w16du:dateUtc="2026-09-03T10:07:00Z"/>
                <w:rFonts w:ascii="Aptos Narrow" w:hAnsi="Aptos Narrow"/>
                <w:color w:val="000000"/>
                <w:sz w:val="18"/>
                <w:szCs w:val="18"/>
              </w:rPr>
            </w:pPr>
            <w:del w:id="3296" w:author="Sam Dent" w:date="2026-06-05T05:51:00Z" w16du:dateUtc="2026-06-05T09:51:00Z">
              <w:r w:rsidRPr="00186DA9" w:rsidDel="00EF7E91">
                <w:rPr>
                  <w:rFonts w:ascii="Aptos Narrow" w:hAnsi="Aptos Narrow"/>
                  <w:color w:val="000000"/>
                  <w:sz w:val="18"/>
                  <w:szCs w:val="18"/>
                </w:rPr>
                <w:delText>New</w:delText>
              </w:r>
            </w:del>
          </w:p>
        </w:tc>
        <w:tc>
          <w:tcPr>
            <w:tcW w:w="4968" w:type="dxa"/>
            <w:tcBorders>
              <w:top w:val="nil"/>
              <w:left w:val="nil"/>
              <w:bottom w:val="single" w:sz="4" w:space="0" w:color="auto"/>
              <w:right w:val="single" w:sz="4" w:space="0" w:color="auto"/>
            </w:tcBorders>
            <w:vAlign w:val="center"/>
            <w:tcPrChange w:id="3297"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6FB56005" w14:textId="25C04424" w:rsidR="00186DA9" w:rsidRPr="00186DA9" w:rsidDel="00597601" w:rsidRDefault="00186DA9" w:rsidP="00186DA9">
            <w:pPr>
              <w:widowControl/>
              <w:spacing w:after="0"/>
              <w:jc w:val="left"/>
              <w:rPr>
                <w:del w:id="3298" w:author="Sam Dent" w:date="2026-09-03T11:07:00Z" w16du:dateUtc="2026-09-03T10:07:00Z"/>
                <w:rFonts w:ascii="Aptos Narrow" w:hAnsi="Aptos Narrow"/>
                <w:color w:val="000000"/>
                <w:sz w:val="18"/>
                <w:szCs w:val="18"/>
              </w:rPr>
            </w:pPr>
            <w:del w:id="3299" w:author="Sam Dent" w:date="2026-06-05T05:51:00Z" w16du:dateUtc="2026-06-05T09:51:00Z">
              <w:r w:rsidRPr="00186DA9" w:rsidDel="00EF7E91">
                <w:rPr>
                  <w:rFonts w:ascii="Aptos Narrow" w:hAnsi="Aptos Narrow"/>
                  <w:color w:val="000000"/>
                  <w:sz w:val="18"/>
                  <w:szCs w:val="18"/>
                </w:rPr>
                <w:delText>New measure</w:delText>
              </w:r>
            </w:del>
          </w:p>
        </w:tc>
        <w:tc>
          <w:tcPr>
            <w:tcW w:w="1078" w:type="dxa"/>
            <w:tcBorders>
              <w:top w:val="nil"/>
              <w:left w:val="nil"/>
              <w:bottom w:val="single" w:sz="4" w:space="0" w:color="auto"/>
              <w:right w:val="single" w:sz="4" w:space="0" w:color="auto"/>
            </w:tcBorders>
            <w:vAlign w:val="center"/>
            <w:tcPrChange w:id="3300"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1C3188CB" w14:textId="519617E4" w:rsidR="00186DA9" w:rsidRPr="00186DA9" w:rsidDel="00597601" w:rsidRDefault="00186DA9" w:rsidP="00186DA9">
            <w:pPr>
              <w:widowControl/>
              <w:spacing w:after="0"/>
              <w:jc w:val="left"/>
              <w:rPr>
                <w:del w:id="3301" w:author="Sam Dent" w:date="2026-09-03T11:07:00Z" w16du:dateUtc="2026-09-03T10:07:00Z"/>
                <w:rFonts w:ascii="Aptos Narrow" w:hAnsi="Aptos Narrow"/>
                <w:color w:val="000000"/>
                <w:sz w:val="18"/>
                <w:szCs w:val="18"/>
              </w:rPr>
            </w:pPr>
            <w:del w:id="3302"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1686B98A" w14:textId="6327C87D" w:rsidTr="001E01A7">
        <w:tblPrEx>
          <w:tblW w:w="14373" w:type="dxa"/>
          <w:tblInd w:w="-455" w:type="dxa"/>
          <w:tblPrExChange w:id="3303" w:author="Sam Dent" w:date="2026-09-01T10:43:00Z" w16du:dateUtc="2026-09-01T09:43:00Z">
            <w:tblPrEx>
              <w:tblW w:w="14373" w:type="dxa"/>
              <w:tblInd w:w="-455" w:type="dxa"/>
            </w:tblPrEx>
          </w:tblPrExChange>
        </w:tblPrEx>
        <w:trPr>
          <w:trHeight w:val="720"/>
          <w:del w:id="3304" w:author="Sam Dent" w:date="2026-09-03T11:07:00Z"/>
          <w:trPrChange w:id="3305" w:author="Sam Dent" w:date="2026-09-01T10:43:00Z" w16du:dateUtc="2026-09-01T09:43:00Z">
            <w:trPr>
              <w:gridBefore w:val="3"/>
              <w:trHeight w:val="720"/>
            </w:trPr>
          </w:trPrChange>
        </w:trPr>
        <w:tc>
          <w:tcPr>
            <w:tcW w:w="1105" w:type="dxa"/>
            <w:vMerge/>
            <w:tcBorders>
              <w:top w:val="nil"/>
              <w:left w:val="single" w:sz="4" w:space="0" w:color="auto"/>
              <w:bottom w:val="single" w:sz="4" w:space="0" w:color="auto"/>
              <w:right w:val="single" w:sz="4" w:space="0" w:color="auto"/>
            </w:tcBorders>
            <w:vAlign w:val="center"/>
            <w:tcPrChange w:id="3306"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0F688791" w14:textId="77777777" w:rsidR="00186DA9" w:rsidRPr="00186DA9" w:rsidDel="00597601" w:rsidRDefault="00186DA9" w:rsidP="00186DA9">
            <w:pPr>
              <w:widowControl/>
              <w:spacing w:after="0"/>
              <w:jc w:val="left"/>
              <w:rPr>
                <w:del w:id="3307" w:author="Sam Dent" w:date="2026-09-03T11:07:00Z" w16du:dateUtc="2026-09-03T10:07:00Z"/>
                <w:rFonts w:ascii="Aptos Narrow" w:hAnsi="Aptos Narrow"/>
                <w:color w:val="000000"/>
                <w:sz w:val="18"/>
                <w:szCs w:val="18"/>
              </w:rPr>
            </w:pPr>
          </w:p>
        </w:tc>
        <w:tc>
          <w:tcPr>
            <w:tcW w:w="1256" w:type="dxa"/>
            <w:vMerge w:val="restart"/>
            <w:tcBorders>
              <w:top w:val="nil"/>
              <w:left w:val="single" w:sz="4" w:space="0" w:color="auto"/>
              <w:bottom w:val="single" w:sz="4" w:space="0" w:color="auto"/>
              <w:right w:val="single" w:sz="4" w:space="0" w:color="auto"/>
            </w:tcBorders>
            <w:vAlign w:val="center"/>
            <w:tcPrChange w:id="3308" w:author="Sam Dent" w:date="2026-09-01T10:43:00Z" w16du:dateUtc="2026-09-01T09:43:00Z">
              <w:tcPr>
                <w:tcW w:w="1256" w:type="dxa"/>
                <w:vMerge w:val="restart"/>
                <w:tcBorders>
                  <w:top w:val="nil"/>
                  <w:left w:val="single" w:sz="4" w:space="0" w:color="auto"/>
                  <w:bottom w:val="single" w:sz="4" w:space="0" w:color="auto"/>
                  <w:right w:val="single" w:sz="4" w:space="0" w:color="auto"/>
                </w:tcBorders>
                <w:vAlign w:val="center"/>
              </w:tcPr>
            </w:tcPrChange>
          </w:tcPr>
          <w:p w14:paraId="38258EBB" w14:textId="338C8F07" w:rsidR="00186DA9" w:rsidRPr="00186DA9" w:rsidDel="00597601" w:rsidRDefault="00186DA9" w:rsidP="00186DA9">
            <w:pPr>
              <w:widowControl/>
              <w:spacing w:after="0"/>
              <w:jc w:val="center"/>
              <w:rPr>
                <w:del w:id="3309" w:author="Sam Dent" w:date="2026-09-03T11:07:00Z" w16du:dateUtc="2026-09-03T10:07:00Z"/>
                <w:rFonts w:ascii="Aptos Narrow" w:hAnsi="Aptos Narrow"/>
                <w:color w:val="000000"/>
                <w:sz w:val="18"/>
                <w:szCs w:val="18"/>
              </w:rPr>
            </w:pPr>
            <w:del w:id="3310" w:author="Sam Dent" w:date="2026-06-05T05:51:00Z" w16du:dateUtc="2026-06-05T09:51:00Z">
              <w:r w:rsidRPr="00186DA9" w:rsidDel="00EF7E91">
                <w:rPr>
                  <w:rFonts w:ascii="Aptos Narrow" w:hAnsi="Aptos Narrow"/>
                  <w:color w:val="000000"/>
                  <w:sz w:val="18"/>
                  <w:szCs w:val="18"/>
                </w:rPr>
                <w:delText>Lighting</w:delText>
              </w:r>
            </w:del>
          </w:p>
        </w:tc>
        <w:tc>
          <w:tcPr>
            <w:tcW w:w="2589" w:type="dxa"/>
            <w:tcBorders>
              <w:top w:val="nil"/>
              <w:left w:val="nil"/>
              <w:bottom w:val="single" w:sz="4" w:space="0" w:color="auto"/>
              <w:right w:val="single" w:sz="4" w:space="0" w:color="auto"/>
            </w:tcBorders>
            <w:vAlign w:val="center"/>
            <w:tcPrChange w:id="3311"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13E17999" w14:textId="71A3CA15" w:rsidR="00186DA9" w:rsidRPr="00186DA9" w:rsidDel="00597601" w:rsidRDefault="00186DA9" w:rsidP="00186DA9">
            <w:pPr>
              <w:widowControl/>
              <w:spacing w:after="0"/>
              <w:jc w:val="left"/>
              <w:rPr>
                <w:del w:id="3312" w:author="Sam Dent" w:date="2026-09-03T11:07:00Z" w16du:dateUtc="2026-09-03T10:07:00Z"/>
                <w:rFonts w:ascii="Aptos Narrow" w:hAnsi="Aptos Narrow"/>
                <w:color w:val="000000"/>
                <w:sz w:val="18"/>
                <w:szCs w:val="18"/>
              </w:rPr>
            </w:pPr>
            <w:del w:id="3313" w:author="Sam Dent" w:date="2026-06-05T05:51:00Z" w16du:dateUtc="2026-06-05T09:51:00Z">
              <w:r w:rsidRPr="00186DA9" w:rsidDel="00EF7E91">
                <w:rPr>
                  <w:rFonts w:ascii="Aptos Narrow" w:hAnsi="Aptos Narrow"/>
                  <w:color w:val="000000"/>
                  <w:sz w:val="18"/>
                  <w:szCs w:val="18"/>
                </w:rPr>
                <w:delText>5.5.6 LED Specialty Lamps</w:delText>
              </w:r>
            </w:del>
          </w:p>
        </w:tc>
        <w:tc>
          <w:tcPr>
            <w:tcW w:w="2430" w:type="dxa"/>
            <w:tcBorders>
              <w:top w:val="nil"/>
              <w:left w:val="nil"/>
              <w:bottom w:val="single" w:sz="4" w:space="0" w:color="auto"/>
              <w:right w:val="single" w:sz="4" w:space="0" w:color="auto"/>
            </w:tcBorders>
            <w:vAlign w:val="center"/>
            <w:tcPrChange w:id="3314"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4C029801" w14:textId="68CF3EA9" w:rsidR="00186DA9" w:rsidRPr="00186DA9" w:rsidDel="00597601" w:rsidRDefault="00186DA9" w:rsidP="00186DA9">
            <w:pPr>
              <w:widowControl/>
              <w:spacing w:after="0"/>
              <w:jc w:val="left"/>
              <w:rPr>
                <w:del w:id="3315" w:author="Sam Dent" w:date="2026-09-03T11:07:00Z" w16du:dateUtc="2026-09-03T10:07:00Z"/>
                <w:rFonts w:ascii="Aptos Narrow" w:hAnsi="Aptos Narrow"/>
                <w:color w:val="000000"/>
                <w:sz w:val="18"/>
                <w:szCs w:val="18"/>
              </w:rPr>
            </w:pPr>
            <w:del w:id="3316" w:author="Sam Dent" w:date="2026-06-05T05:51:00Z" w16du:dateUtc="2026-06-05T09:51:00Z">
              <w:r w:rsidRPr="00186DA9" w:rsidDel="00EF7E91">
                <w:rPr>
                  <w:rFonts w:ascii="Aptos Narrow" w:hAnsi="Aptos Narrow"/>
                  <w:color w:val="000000"/>
                  <w:sz w:val="18"/>
                  <w:szCs w:val="18"/>
                </w:rPr>
                <w:delText>RS-LTG-LEDD-V18-260101</w:delText>
              </w:r>
            </w:del>
          </w:p>
        </w:tc>
        <w:tc>
          <w:tcPr>
            <w:tcW w:w="947" w:type="dxa"/>
            <w:tcBorders>
              <w:top w:val="nil"/>
              <w:left w:val="nil"/>
              <w:bottom w:val="single" w:sz="4" w:space="0" w:color="auto"/>
              <w:right w:val="single" w:sz="4" w:space="0" w:color="auto"/>
            </w:tcBorders>
            <w:vAlign w:val="center"/>
            <w:tcPrChange w:id="3317"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1A8E4BC3" w14:textId="4C796973" w:rsidR="00186DA9" w:rsidRPr="00186DA9" w:rsidDel="00597601" w:rsidRDefault="00186DA9" w:rsidP="00186DA9">
            <w:pPr>
              <w:widowControl/>
              <w:spacing w:after="0"/>
              <w:jc w:val="center"/>
              <w:rPr>
                <w:del w:id="3318" w:author="Sam Dent" w:date="2026-09-03T11:07:00Z" w16du:dateUtc="2026-09-03T10:07:00Z"/>
                <w:rFonts w:ascii="Aptos Narrow" w:hAnsi="Aptos Narrow"/>
                <w:color w:val="000000"/>
                <w:sz w:val="18"/>
                <w:szCs w:val="18"/>
              </w:rPr>
            </w:pPr>
            <w:del w:id="3319"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320"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5FFD32CF" w14:textId="34AF8476" w:rsidR="00186DA9" w:rsidRPr="00186DA9" w:rsidDel="00597601" w:rsidRDefault="00186DA9" w:rsidP="00186DA9">
            <w:pPr>
              <w:widowControl/>
              <w:spacing w:after="0"/>
              <w:jc w:val="left"/>
              <w:rPr>
                <w:del w:id="3321" w:author="Sam Dent" w:date="2026-09-03T11:07:00Z" w16du:dateUtc="2026-09-03T10:07:00Z"/>
                <w:rFonts w:ascii="Aptos Narrow" w:hAnsi="Aptos Narrow"/>
                <w:color w:val="000000"/>
                <w:sz w:val="18"/>
                <w:szCs w:val="18"/>
              </w:rPr>
            </w:pPr>
            <w:del w:id="3322" w:author="Sam Dent" w:date="2026-06-05T05:51:00Z" w16du:dateUtc="2026-06-05T09:51:00Z">
              <w:r w:rsidRPr="00186DA9" w:rsidDel="00EF7E91">
                <w:rPr>
                  <w:rFonts w:ascii="Aptos Narrow" w:hAnsi="Aptos Narrow"/>
                  <w:color w:val="000000"/>
                  <w:sz w:val="18"/>
                  <w:szCs w:val="18"/>
                </w:rPr>
                <w:delText>Addition of language on possible ENERGY STAR retirement. Measure now DI only with 2 year measure life. Adding distribution efficiency to cooling efficiency assumptions (no change to WHF value).</w:delText>
              </w:r>
            </w:del>
          </w:p>
        </w:tc>
        <w:tc>
          <w:tcPr>
            <w:tcW w:w="1078" w:type="dxa"/>
            <w:tcBorders>
              <w:top w:val="nil"/>
              <w:left w:val="nil"/>
              <w:bottom w:val="single" w:sz="4" w:space="0" w:color="auto"/>
              <w:right w:val="single" w:sz="4" w:space="0" w:color="auto"/>
            </w:tcBorders>
            <w:vAlign w:val="center"/>
            <w:tcPrChange w:id="3323"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0F93072B" w14:textId="061F600C" w:rsidR="00186DA9" w:rsidRPr="00186DA9" w:rsidDel="00597601" w:rsidRDefault="00186DA9" w:rsidP="00186DA9">
            <w:pPr>
              <w:widowControl/>
              <w:spacing w:after="0"/>
              <w:jc w:val="left"/>
              <w:rPr>
                <w:del w:id="3324" w:author="Sam Dent" w:date="2026-09-03T11:07:00Z" w16du:dateUtc="2026-09-03T10:07:00Z"/>
                <w:rFonts w:ascii="Aptos Narrow" w:hAnsi="Aptos Narrow"/>
                <w:color w:val="000000"/>
                <w:sz w:val="18"/>
                <w:szCs w:val="18"/>
              </w:rPr>
            </w:pPr>
            <w:del w:id="3325" w:author="Sam Dent" w:date="2026-09-01T10:43:00Z" w16du:dateUtc="2026-09-01T09:43:00Z">
              <w:r w:rsidRPr="00186DA9" w:rsidDel="001E01A7">
                <w:rPr>
                  <w:rFonts w:ascii="Aptos Narrow" w:hAnsi="Aptos Narrow"/>
                  <w:color w:val="000000"/>
                  <w:sz w:val="18"/>
                  <w:szCs w:val="18"/>
                </w:rPr>
                <w:delText>Decrease</w:delText>
              </w:r>
            </w:del>
          </w:p>
        </w:tc>
      </w:tr>
      <w:tr w:rsidR="00770CE6" w:rsidRPr="00186DA9" w:rsidDel="00597601" w14:paraId="7E0B06DF" w14:textId="016588A9" w:rsidTr="001E01A7">
        <w:tblPrEx>
          <w:tblW w:w="14373" w:type="dxa"/>
          <w:tblInd w:w="-455" w:type="dxa"/>
          <w:tblPrExChange w:id="3326" w:author="Sam Dent" w:date="2026-09-01T10:43:00Z" w16du:dateUtc="2026-09-01T09:43:00Z">
            <w:tblPrEx>
              <w:tblW w:w="14373" w:type="dxa"/>
              <w:tblInd w:w="-455" w:type="dxa"/>
            </w:tblPrEx>
          </w:tblPrExChange>
        </w:tblPrEx>
        <w:trPr>
          <w:trHeight w:val="480"/>
          <w:del w:id="3327" w:author="Sam Dent" w:date="2026-09-03T11:07:00Z"/>
          <w:trPrChange w:id="3328"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3329"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4988B075" w14:textId="77777777" w:rsidR="00186DA9" w:rsidRPr="00186DA9" w:rsidDel="00597601" w:rsidRDefault="00186DA9" w:rsidP="00186DA9">
            <w:pPr>
              <w:widowControl/>
              <w:spacing w:after="0"/>
              <w:jc w:val="left"/>
              <w:rPr>
                <w:del w:id="3330"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331"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1BE663BB" w14:textId="77777777" w:rsidR="00186DA9" w:rsidRPr="00186DA9" w:rsidDel="00597601" w:rsidRDefault="00186DA9" w:rsidP="00186DA9">
            <w:pPr>
              <w:widowControl/>
              <w:spacing w:after="0"/>
              <w:jc w:val="left"/>
              <w:rPr>
                <w:del w:id="3332"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333"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708CADA2" w14:textId="1D72FA4C" w:rsidR="00186DA9" w:rsidRPr="00186DA9" w:rsidDel="00597601" w:rsidRDefault="00186DA9" w:rsidP="00186DA9">
            <w:pPr>
              <w:widowControl/>
              <w:spacing w:after="0"/>
              <w:jc w:val="left"/>
              <w:rPr>
                <w:del w:id="3334" w:author="Sam Dent" w:date="2026-09-03T11:07:00Z" w16du:dateUtc="2026-09-03T10:07:00Z"/>
                <w:rFonts w:ascii="Aptos Narrow" w:hAnsi="Aptos Narrow"/>
                <w:color w:val="000000"/>
                <w:sz w:val="18"/>
                <w:szCs w:val="18"/>
              </w:rPr>
            </w:pPr>
            <w:del w:id="3335" w:author="Sam Dent" w:date="2026-06-05T05:51:00Z" w16du:dateUtc="2026-06-05T09:51:00Z">
              <w:r w:rsidRPr="00186DA9" w:rsidDel="00EF7E91">
                <w:rPr>
                  <w:rFonts w:ascii="Aptos Narrow" w:hAnsi="Aptos Narrow"/>
                  <w:color w:val="000000"/>
                  <w:sz w:val="18"/>
                  <w:szCs w:val="18"/>
                </w:rPr>
                <w:delText>5.5.7 LED Exit Signs</w:delText>
              </w:r>
            </w:del>
          </w:p>
        </w:tc>
        <w:tc>
          <w:tcPr>
            <w:tcW w:w="2430" w:type="dxa"/>
            <w:tcBorders>
              <w:top w:val="nil"/>
              <w:left w:val="nil"/>
              <w:bottom w:val="single" w:sz="4" w:space="0" w:color="auto"/>
              <w:right w:val="single" w:sz="4" w:space="0" w:color="auto"/>
            </w:tcBorders>
            <w:vAlign w:val="center"/>
            <w:tcPrChange w:id="3336"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5FEE229A" w14:textId="3D7DC81E" w:rsidR="00186DA9" w:rsidRPr="00186DA9" w:rsidDel="00597601" w:rsidRDefault="00186DA9" w:rsidP="00186DA9">
            <w:pPr>
              <w:widowControl/>
              <w:spacing w:after="0"/>
              <w:jc w:val="left"/>
              <w:rPr>
                <w:del w:id="3337" w:author="Sam Dent" w:date="2026-09-03T11:07:00Z" w16du:dateUtc="2026-09-03T10:07:00Z"/>
                <w:rFonts w:ascii="Aptos Narrow" w:hAnsi="Aptos Narrow"/>
                <w:color w:val="000000"/>
                <w:sz w:val="18"/>
                <w:szCs w:val="18"/>
              </w:rPr>
            </w:pPr>
            <w:del w:id="3338" w:author="Sam Dent" w:date="2026-06-05T05:51:00Z" w16du:dateUtc="2026-06-05T09:51:00Z">
              <w:r w:rsidRPr="00186DA9" w:rsidDel="00EF7E91">
                <w:rPr>
                  <w:rFonts w:ascii="Aptos Narrow" w:hAnsi="Aptos Narrow"/>
                  <w:color w:val="000000"/>
                  <w:sz w:val="18"/>
                  <w:szCs w:val="18"/>
                </w:rPr>
                <w:delText>RS-LTG-LEDE-V05-260101</w:delText>
              </w:r>
            </w:del>
          </w:p>
        </w:tc>
        <w:tc>
          <w:tcPr>
            <w:tcW w:w="947" w:type="dxa"/>
            <w:tcBorders>
              <w:top w:val="nil"/>
              <w:left w:val="nil"/>
              <w:bottom w:val="single" w:sz="4" w:space="0" w:color="auto"/>
              <w:right w:val="single" w:sz="4" w:space="0" w:color="auto"/>
            </w:tcBorders>
            <w:vAlign w:val="center"/>
            <w:tcPrChange w:id="3339"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4DB2466F" w14:textId="6AC9097C" w:rsidR="00186DA9" w:rsidRPr="00186DA9" w:rsidDel="00597601" w:rsidRDefault="00186DA9" w:rsidP="00186DA9">
            <w:pPr>
              <w:widowControl/>
              <w:spacing w:after="0"/>
              <w:jc w:val="center"/>
              <w:rPr>
                <w:del w:id="3340" w:author="Sam Dent" w:date="2026-09-03T11:07:00Z" w16du:dateUtc="2026-09-03T10:07:00Z"/>
                <w:rFonts w:ascii="Aptos Narrow" w:hAnsi="Aptos Narrow"/>
                <w:color w:val="000000"/>
                <w:sz w:val="18"/>
                <w:szCs w:val="18"/>
              </w:rPr>
            </w:pPr>
            <w:del w:id="3341"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342"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4B44FE05" w14:textId="3257BBB6" w:rsidR="00186DA9" w:rsidRPr="00186DA9" w:rsidDel="00597601" w:rsidRDefault="00186DA9" w:rsidP="00186DA9">
            <w:pPr>
              <w:widowControl/>
              <w:spacing w:after="0"/>
              <w:jc w:val="left"/>
              <w:rPr>
                <w:del w:id="3343" w:author="Sam Dent" w:date="2026-09-03T11:07:00Z" w16du:dateUtc="2026-09-03T10:07:00Z"/>
                <w:rFonts w:ascii="Aptos Narrow" w:hAnsi="Aptos Narrow"/>
                <w:color w:val="000000"/>
                <w:sz w:val="18"/>
                <w:szCs w:val="18"/>
              </w:rPr>
            </w:pPr>
            <w:del w:id="3344" w:author="Sam Dent" w:date="2026-06-05T05:51:00Z" w16du:dateUtc="2026-06-05T09:51:00Z">
              <w:r w:rsidRPr="00186DA9" w:rsidDel="00EF7E91">
                <w:rPr>
                  <w:rFonts w:ascii="Aptos Narrow" w:hAnsi="Aptos Narrow"/>
                  <w:color w:val="000000"/>
                  <w:sz w:val="18"/>
                  <w:szCs w:val="18"/>
                </w:rPr>
                <w:delText>Adding distribution efficiency to cooling efficiency assumptions (no change to WHF value).</w:delText>
              </w:r>
            </w:del>
          </w:p>
        </w:tc>
        <w:tc>
          <w:tcPr>
            <w:tcW w:w="1078" w:type="dxa"/>
            <w:tcBorders>
              <w:top w:val="nil"/>
              <w:left w:val="nil"/>
              <w:bottom w:val="single" w:sz="4" w:space="0" w:color="auto"/>
              <w:right w:val="single" w:sz="4" w:space="0" w:color="auto"/>
            </w:tcBorders>
            <w:vAlign w:val="center"/>
            <w:tcPrChange w:id="3345"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30D1DCA9" w14:textId="7CB45425" w:rsidR="00186DA9" w:rsidRPr="00186DA9" w:rsidDel="00597601" w:rsidRDefault="00186DA9" w:rsidP="00186DA9">
            <w:pPr>
              <w:widowControl/>
              <w:spacing w:after="0"/>
              <w:jc w:val="left"/>
              <w:rPr>
                <w:del w:id="3346" w:author="Sam Dent" w:date="2026-09-03T11:07:00Z" w16du:dateUtc="2026-09-03T10:07:00Z"/>
                <w:rFonts w:ascii="Aptos Narrow" w:hAnsi="Aptos Narrow"/>
                <w:color w:val="000000"/>
                <w:sz w:val="18"/>
                <w:szCs w:val="18"/>
              </w:rPr>
            </w:pPr>
            <w:del w:id="3347"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35EBD0F1" w14:textId="5CCC3EC8" w:rsidTr="001E01A7">
        <w:tblPrEx>
          <w:tblW w:w="14373" w:type="dxa"/>
          <w:tblInd w:w="-455" w:type="dxa"/>
          <w:tblPrExChange w:id="3348" w:author="Sam Dent" w:date="2026-09-01T10:43:00Z" w16du:dateUtc="2026-09-01T09:43:00Z">
            <w:tblPrEx>
              <w:tblW w:w="14373" w:type="dxa"/>
              <w:tblInd w:w="-455" w:type="dxa"/>
            </w:tblPrEx>
          </w:tblPrExChange>
        </w:tblPrEx>
        <w:trPr>
          <w:trHeight w:val="720"/>
          <w:del w:id="3349" w:author="Sam Dent" w:date="2026-09-03T11:07:00Z"/>
          <w:trPrChange w:id="3350" w:author="Sam Dent" w:date="2026-09-01T10:43:00Z" w16du:dateUtc="2026-09-01T09:43:00Z">
            <w:trPr>
              <w:gridBefore w:val="3"/>
              <w:trHeight w:val="720"/>
            </w:trPr>
          </w:trPrChange>
        </w:trPr>
        <w:tc>
          <w:tcPr>
            <w:tcW w:w="1105" w:type="dxa"/>
            <w:vMerge/>
            <w:tcBorders>
              <w:top w:val="nil"/>
              <w:left w:val="single" w:sz="4" w:space="0" w:color="auto"/>
              <w:bottom w:val="single" w:sz="4" w:space="0" w:color="auto"/>
              <w:right w:val="single" w:sz="4" w:space="0" w:color="auto"/>
            </w:tcBorders>
            <w:vAlign w:val="center"/>
            <w:tcPrChange w:id="3351"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0813A428" w14:textId="77777777" w:rsidR="00186DA9" w:rsidRPr="00186DA9" w:rsidDel="00597601" w:rsidRDefault="00186DA9" w:rsidP="00186DA9">
            <w:pPr>
              <w:widowControl/>
              <w:spacing w:after="0"/>
              <w:jc w:val="left"/>
              <w:rPr>
                <w:del w:id="3352"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353"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748D51D8" w14:textId="77777777" w:rsidR="00186DA9" w:rsidRPr="00186DA9" w:rsidDel="00597601" w:rsidRDefault="00186DA9" w:rsidP="00186DA9">
            <w:pPr>
              <w:widowControl/>
              <w:spacing w:after="0"/>
              <w:jc w:val="left"/>
              <w:rPr>
                <w:del w:id="3354"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355"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6C89B7F6" w14:textId="649B9A43" w:rsidR="00186DA9" w:rsidRPr="00186DA9" w:rsidDel="00597601" w:rsidRDefault="00186DA9" w:rsidP="00186DA9">
            <w:pPr>
              <w:widowControl/>
              <w:spacing w:after="0"/>
              <w:jc w:val="left"/>
              <w:rPr>
                <w:del w:id="3356" w:author="Sam Dent" w:date="2026-09-03T11:07:00Z" w16du:dateUtc="2026-09-03T10:07:00Z"/>
                <w:rFonts w:ascii="Aptos Narrow" w:hAnsi="Aptos Narrow"/>
                <w:color w:val="000000"/>
                <w:sz w:val="18"/>
                <w:szCs w:val="18"/>
              </w:rPr>
            </w:pPr>
            <w:del w:id="3357" w:author="Sam Dent" w:date="2026-06-05T05:51:00Z" w16du:dateUtc="2026-06-05T09:51:00Z">
              <w:r w:rsidRPr="00186DA9" w:rsidDel="00EF7E91">
                <w:rPr>
                  <w:rFonts w:ascii="Aptos Narrow" w:hAnsi="Aptos Narrow"/>
                  <w:color w:val="000000"/>
                  <w:sz w:val="18"/>
                  <w:szCs w:val="18"/>
                </w:rPr>
                <w:delText>5.5.8 LED Screw Based Omnidirectional Bulbs</w:delText>
              </w:r>
            </w:del>
          </w:p>
        </w:tc>
        <w:tc>
          <w:tcPr>
            <w:tcW w:w="2430" w:type="dxa"/>
            <w:tcBorders>
              <w:top w:val="nil"/>
              <w:left w:val="nil"/>
              <w:bottom w:val="single" w:sz="4" w:space="0" w:color="auto"/>
              <w:right w:val="single" w:sz="4" w:space="0" w:color="auto"/>
            </w:tcBorders>
            <w:vAlign w:val="center"/>
            <w:tcPrChange w:id="3358"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7A63592A" w14:textId="1E23F5DB" w:rsidR="00186DA9" w:rsidRPr="00186DA9" w:rsidDel="00597601" w:rsidRDefault="00186DA9" w:rsidP="00186DA9">
            <w:pPr>
              <w:widowControl/>
              <w:spacing w:after="0"/>
              <w:jc w:val="left"/>
              <w:rPr>
                <w:del w:id="3359" w:author="Sam Dent" w:date="2026-09-03T11:07:00Z" w16du:dateUtc="2026-09-03T10:07:00Z"/>
                <w:rFonts w:ascii="Aptos Narrow" w:hAnsi="Aptos Narrow"/>
                <w:color w:val="000000"/>
                <w:sz w:val="18"/>
                <w:szCs w:val="18"/>
              </w:rPr>
            </w:pPr>
            <w:del w:id="3360" w:author="Sam Dent" w:date="2026-06-05T05:51:00Z" w16du:dateUtc="2026-06-05T09:51:00Z">
              <w:r w:rsidRPr="00186DA9" w:rsidDel="00EF7E91">
                <w:rPr>
                  <w:rFonts w:ascii="Aptos Narrow" w:hAnsi="Aptos Narrow"/>
                  <w:color w:val="000000"/>
                  <w:sz w:val="18"/>
                  <w:szCs w:val="18"/>
                </w:rPr>
                <w:delText>RS-LTG-LEDA-V17-260101</w:delText>
              </w:r>
            </w:del>
          </w:p>
        </w:tc>
        <w:tc>
          <w:tcPr>
            <w:tcW w:w="947" w:type="dxa"/>
            <w:tcBorders>
              <w:top w:val="nil"/>
              <w:left w:val="nil"/>
              <w:bottom w:val="single" w:sz="4" w:space="0" w:color="auto"/>
              <w:right w:val="single" w:sz="4" w:space="0" w:color="auto"/>
            </w:tcBorders>
            <w:vAlign w:val="center"/>
            <w:tcPrChange w:id="3361"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5060A9C0" w14:textId="0F0717AD" w:rsidR="00186DA9" w:rsidRPr="00186DA9" w:rsidDel="00597601" w:rsidRDefault="00186DA9" w:rsidP="00186DA9">
            <w:pPr>
              <w:widowControl/>
              <w:spacing w:after="0"/>
              <w:jc w:val="center"/>
              <w:rPr>
                <w:del w:id="3362" w:author="Sam Dent" w:date="2026-09-03T11:07:00Z" w16du:dateUtc="2026-09-03T10:07:00Z"/>
                <w:rFonts w:ascii="Aptos Narrow" w:hAnsi="Aptos Narrow"/>
                <w:color w:val="000000"/>
                <w:sz w:val="18"/>
                <w:szCs w:val="18"/>
              </w:rPr>
            </w:pPr>
            <w:del w:id="3363"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364"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275D1094" w14:textId="5EF8EF74" w:rsidR="00186DA9" w:rsidRPr="00186DA9" w:rsidDel="00597601" w:rsidRDefault="00186DA9" w:rsidP="00186DA9">
            <w:pPr>
              <w:widowControl/>
              <w:spacing w:after="0"/>
              <w:jc w:val="left"/>
              <w:rPr>
                <w:del w:id="3365" w:author="Sam Dent" w:date="2026-09-03T11:07:00Z" w16du:dateUtc="2026-09-03T10:07:00Z"/>
                <w:rFonts w:ascii="Aptos Narrow" w:hAnsi="Aptos Narrow"/>
                <w:color w:val="000000"/>
                <w:sz w:val="18"/>
                <w:szCs w:val="18"/>
              </w:rPr>
            </w:pPr>
            <w:del w:id="3366" w:author="Sam Dent" w:date="2026-06-05T05:51:00Z" w16du:dateUtc="2026-06-05T09:51:00Z">
              <w:r w:rsidRPr="00186DA9" w:rsidDel="00EF7E91">
                <w:rPr>
                  <w:rFonts w:ascii="Aptos Narrow" w:hAnsi="Aptos Narrow"/>
                  <w:color w:val="000000"/>
                  <w:sz w:val="18"/>
                  <w:szCs w:val="18"/>
                </w:rPr>
                <w:delText>Addition of language on possible ENERGY STAR retirement. Measure now DI only with 2 year measure life. Adding distribution efficiency to cooling efficiency assumptions (no change to WHF value).</w:delText>
              </w:r>
            </w:del>
          </w:p>
        </w:tc>
        <w:tc>
          <w:tcPr>
            <w:tcW w:w="1078" w:type="dxa"/>
            <w:tcBorders>
              <w:top w:val="nil"/>
              <w:left w:val="nil"/>
              <w:bottom w:val="single" w:sz="4" w:space="0" w:color="auto"/>
              <w:right w:val="single" w:sz="4" w:space="0" w:color="auto"/>
            </w:tcBorders>
            <w:vAlign w:val="center"/>
            <w:tcPrChange w:id="3367"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3851D1D6" w14:textId="2D0CFA97" w:rsidR="00186DA9" w:rsidRPr="00186DA9" w:rsidDel="00597601" w:rsidRDefault="00186DA9" w:rsidP="00186DA9">
            <w:pPr>
              <w:widowControl/>
              <w:spacing w:after="0"/>
              <w:jc w:val="left"/>
              <w:rPr>
                <w:del w:id="3368" w:author="Sam Dent" w:date="2026-09-03T11:07:00Z" w16du:dateUtc="2026-09-03T10:07:00Z"/>
                <w:rFonts w:ascii="Aptos Narrow" w:hAnsi="Aptos Narrow"/>
                <w:color w:val="000000"/>
                <w:sz w:val="18"/>
                <w:szCs w:val="18"/>
              </w:rPr>
            </w:pPr>
            <w:del w:id="3369" w:author="Sam Dent" w:date="2026-09-01T10:43:00Z" w16du:dateUtc="2026-09-01T09:43:00Z">
              <w:r w:rsidRPr="00186DA9" w:rsidDel="001E01A7">
                <w:rPr>
                  <w:rFonts w:ascii="Aptos Narrow" w:hAnsi="Aptos Narrow"/>
                  <w:color w:val="000000"/>
                  <w:sz w:val="18"/>
                  <w:szCs w:val="18"/>
                </w:rPr>
                <w:delText>Decrease</w:delText>
              </w:r>
            </w:del>
          </w:p>
        </w:tc>
      </w:tr>
      <w:tr w:rsidR="00770CE6" w:rsidRPr="00186DA9" w:rsidDel="00597601" w14:paraId="77E522C0" w14:textId="32C0E3E8" w:rsidTr="001E01A7">
        <w:tblPrEx>
          <w:tblW w:w="14373" w:type="dxa"/>
          <w:tblInd w:w="-455" w:type="dxa"/>
          <w:tblPrExChange w:id="3370" w:author="Sam Dent" w:date="2026-09-01T10:43:00Z" w16du:dateUtc="2026-09-01T09:43:00Z">
            <w:tblPrEx>
              <w:tblW w:w="14373" w:type="dxa"/>
              <w:tblInd w:w="-455" w:type="dxa"/>
            </w:tblPrEx>
          </w:tblPrExChange>
        </w:tblPrEx>
        <w:trPr>
          <w:trHeight w:val="720"/>
          <w:del w:id="3371" w:author="Sam Dent" w:date="2026-09-03T11:07:00Z"/>
          <w:trPrChange w:id="3372" w:author="Sam Dent" w:date="2026-09-01T10:43:00Z" w16du:dateUtc="2026-09-01T09:43:00Z">
            <w:trPr>
              <w:gridBefore w:val="3"/>
              <w:trHeight w:val="720"/>
            </w:trPr>
          </w:trPrChange>
        </w:trPr>
        <w:tc>
          <w:tcPr>
            <w:tcW w:w="1105" w:type="dxa"/>
            <w:vMerge/>
            <w:tcBorders>
              <w:top w:val="nil"/>
              <w:left w:val="single" w:sz="4" w:space="0" w:color="auto"/>
              <w:bottom w:val="single" w:sz="4" w:space="0" w:color="auto"/>
              <w:right w:val="single" w:sz="4" w:space="0" w:color="auto"/>
            </w:tcBorders>
            <w:vAlign w:val="center"/>
            <w:tcPrChange w:id="3373"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32BB6AFE" w14:textId="77777777" w:rsidR="00186DA9" w:rsidRPr="00186DA9" w:rsidDel="00597601" w:rsidRDefault="00186DA9" w:rsidP="00186DA9">
            <w:pPr>
              <w:widowControl/>
              <w:spacing w:after="0"/>
              <w:jc w:val="left"/>
              <w:rPr>
                <w:del w:id="3374"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375"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5B046A03" w14:textId="77777777" w:rsidR="00186DA9" w:rsidRPr="00186DA9" w:rsidDel="00597601" w:rsidRDefault="00186DA9" w:rsidP="00186DA9">
            <w:pPr>
              <w:widowControl/>
              <w:spacing w:after="0"/>
              <w:jc w:val="left"/>
              <w:rPr>
                <w:del w:id="3376"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377"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5363E9D4" w14:textId="717D80AC" w:rsidR="00186DA9" w:rsidRPr="00186DA9" w:rsidDel="00597601" w:rsidRDefault="00186DA9" w:rsidP="00186DA9">
            <w:pPr>
              <w:widowControl/>
              <w:spacing w:after="0"/>
              <w:jc w:val="left"/>
              <w:rPr>
                <w:del w:id="3378" w:author="Sam Dent" w:date="2026-09-03T11:07:00Z" w16du:dateUtc="2026-09-03T10:07:00Z"/>
                <w:rFonts w:ascii="Aptos Narrow" w:hAnsi="Aptos Narrow"/>
                <w:color w:val="000000"/>
                <w:sz w:val="18"/>
                <w:szCs w:val="18"/>
              </w:rPr>
            </w:pPr>
            <w:del w:id="3379" w:author="Sam Dent" w:date="2026-06-05T05:51:00Z" w16du:dateUtc="2026-06-05T09:51:00Z">
              <w:r w:rsidRPr="00186DA9" w:rsidDel="00EF7E91">
                <w:rPr>
                  <w:rFonts w:ascii="Aptos Narrow" w:hAnsi="Aptos Narrow"/>
                  <w:color w:val="000000"/>
                  <w:sz w:val="18"/>
                  <w:szCs w:val="18"/>
                </w:rPr>
                <w:delText>5.5.9 LED Fixtures</w:delText>
              </w:r>
            </w:del>
          </w:p>
        </w:tc>
        <w:tc>
          <w:tcPr>
            <w:tcW w:w="2430" w:type="dxa"/>
            <w:tcBorders>
              <w:top w:val="nil"/>
              <w:left w:val="nil"/>
              <w:bottom w:val="single" w:sz="4" w:space="0" w:color="auto"/>
              <w:right w:val="single" w:sz="4" w:space="0" w:color="auto"/>
            </w:tcBorders>
            <w:vAlign w:val="center"/>
            <w:tcPrChange w:id="3380"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3B0E43B5" w14:textId="2DD57886" w:rsidR="00186DA9" w:rsidRPr="00186DA9" w:rsidDel="00597601" w:rsidRDefault="00186DA9" w:rsidP="00186DA9">
            <w:pPr>
              <w:widowControl/>
              <w:spacing w:after="0"/>
              <w:jc w:val="left"/>
              <w:rPr>
                <w:del w:id="3381" w:author="Sam Dent" w:date="2026-09-03T11:07:00Z" w16du:dateUtc="2026-09-03T10:07:00Z"/>
                <w:rFonts w:ascii="Aptos Narrow" w:hAnsi="Aptos Narrow"/>
                <w:color w:val="000000"/>
                <w:sz w:val="18"/>
                <w:szCs w:val="18"/>
              </w:rPr>
            </w:pPr>
            <w:del w:id="3382" w:author="Sam Dent" w:date="2026-06-05T05:51:00Z" w16du:dateUtc="2026-06-05T09:51:00Z">
              <w:r w:rsidRPr="00186DA9" w:rsidDel="00EF7E91">
                <w:rPr>
                  <w:rFonts w:ascii="Aptos Narrow" w:hAnsi="Aptos Narrow"/>
                  <w:color w:val="000000"/>
                  <w:sz w:val="18"/>
                  <w:szCs w:val="18"/>
                </w:rPr>
                <w:delText>RS-LTG-LDFX-V08-260101</w:delText>
              </w:r>
            </w:del>
          </w:p>
        </w:tc>
        <w:tc>
          <w:tcPr>
            <w:tcW w:w="947" w:type="dxa"/>
            <w:tcBorders>
              <w:top w:val="nil"/>
              <w:left w:val="nil"/>
              <w:bottom w:val="single" w:sz="4" w:space="0" w:color="auto"/>
              <w:right w:val="single" w:sz="4" w:space="0" w:color="auto"/>
            </w:tcBorders>
            <w:vAlign w:val="center"/>
            <w:tcPrChange w:id="3383"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2D483A7E" w14:textId="21E01D6C" w:rsidR="00186DA9" w:rsidRPr="00186DA9" w:rsidDel="00597601" w:rsidRDefault="00186DA9" w:rsidP="00186DA9">
            <w:pPr>
              <w:widowControl/>
              <w:spacing w:after="0"/>
              <w:jc w:val="center"/>
              <w:rPr>
                <w:del w:id="3384" w:author="Sam Dent" w:date="2026-09-03T11:07:00Z" w16du:dateUtc="2026-09-03T10:07:00Z"/>
                <w:rFonts w:ascii="Aptos Narrow" w:hAnsi="Aptos Narrow"/>
                <w:color w:val="000000"/>
                <w:sz w:val="18"/>
                <w:szCs w:val="18"/>
              </w:rPr>
            </w:pPr>
            <w:del w:id="3385"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386"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46F8AF0B" w14:textId="4079F606" w:rsidR="00186DA9" w:rsidRPr="00186DA9" w:rsidDel="00597601" w:rsidRDefault="00186DA9" w:rsidP="00186DA9">
            <w:pPr>
              <w:widowControl/>
              <w:spacing w:after="0"/>
              <w:jc w:val="left"/>
              <w:rPr>
                <w:del w:id="3387" w:author="Sam Dent" w:date="2026-09-03T11:07:00Z" w16du:dateUtc="2026-09-03T10:07:00Z"/>
                <w:rFonts w:ascii="Aptos Narrow" w:hAnsi="Aptos Narrow"/>
                <w:color w:val="000000"/>
                <w:sz w:val="18"/>
                <w:szCs w:val="18"/>
              </w:rPr>
            </w:pPr>
            <w:del w:id="3388" w:author="Sam Dent" w:date="2026-06-05T05:51:00Z" w16du:dateUtc="2026-06-05T09:51:00Z">
              <w:r w:rsidRPr="00186DA9" w:rsidDel="00EF7E91">
                <w:rPr>
                  <w:rFonts w:ascii="Aptos Narrow" w:hAnsi="Aptos Narrow"/>
                  <w:color w:val="000000"/>
                  <w:sz w:val="18"/>
                  <w:szCs w:val="18"/>
                </w:rPr>
                <w:delText>Addition of language on possible ENERGY STAR retirement. Measure now DI only with 2 year measure life. Adding distribution efficiency to cooling efficiency assumptions (no change to WHF value).</w:delText>
              </w:r>
            </w:del>
          </w:p>
        </w:tc>
        <w:tc>
          <w:tcPr>
            <w:tcW w:w="1078" w:type="dxa"/>
            <w:tcBorders>
              <w:top w:val="nil"/>
              <w:left w:val="nil"/>
              <w:bottom w:val="single" w:sz="4" w:space="0" w:color="auto"/>
              <w:right w:val="single" w:sz="4" w:space="0" w:color="auto"/>
            </w:tcBorders>
            <w:vAlign w:val="center"/>
            <w:tcPrChange w:id="3389"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4D600679" w14:textId="65F6431A" w:rsidR="00186DA9" w:rsidRPr="00186DA9" w:rsidDel="00597601" w:rsidRDefault="00186DA9" w:rsidP="00186DA9">
            <w:pPr>
              <w:widowControl/>
              <w:spacing w:after="0"/>
              <w:jc w:val="left"/>
              <w:rPr>
                <w:del w:id="3390" w:author="Sam Dent" w:date="2026-09-03T11:07:00Z" w16du:dateUtc="2026-09-03T10:07:00Z"/>
                <w:rFonts w:ascii="Aptos Narrow" w:hAnsi="Aptos Narrow"/>
                <w:color w:val="000000"/>
                <w:sz w:val="18"/>
                <w:szCs w:val="18"/>
              </w:rPr>
            </w:pPr>
            <w:del w:id="3391" w:author="Sam Dent" w:date="2026-09-01T10:43:00Z" w16du:dateUtc="2026-09-01T09:43:00Z">
              <w:r w:rsidRPr="00186DA9" w:rsidDel="001E01A7">
                <w:rPr>
                  <w:rFonts w:ascii="Aptos Narrow" w:hAnsi="Aptos Narrow"/>
                  <w:color w:val="000000"/>
                  <w:sz w:val="18"/>
                  <w:szCs w:val="18"/>
                </w:rPr>
                <w:delText>Decrease</w:delText>
              </w:r>
            </w:del>
          </w:p>
        </w:tc>
      </w:tr>
      <w:tr w:rsidR="00770CE6" w:rsidRPr="00186DA9" w:rsidDel="00597601" w14:paraId="7A3DCCB9" w14:textId="5BEA9AB6" w:rsidTr="001E01A7">
        <w:tblPrEx>
          <w:tblW w:w="14373" w:type="dxa"/>
          <w:tblInd w:w="-455" w:type="dxa"/>
          <w:tblPrExChange w:id="3392" w:author="Sam Dent" w:date="2026-09-01T10:43:00Z" w16du:dateUtc="2026-09-01T09:43:00Z">
            <w:tblPrEx>
              <w:tblW w:w="14373" w:type="dxa"/>
              <w:tblInd w:w="-455" w:type="dxa"/>
            </w:tblPrEx>
          </w:tblPrExChange>
        </w:tblPrEx>
        <w:trPr>
          <w:trHeight w:val="240"/>
          <w:del w:id="3393" w:author="Sam Dent" w:date="2026-09-03T11:07:00Z"/>
          <w:trPrChange w:id="3394"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3395"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2C7314F0" w14:textId="77777777" w:rsidR="00186DA9" w:rsidRPr="00186DA9" w:rsidDel="00597601" w:rsidRDefault="00186DA9" w:rsidP="00186DA9">
            <w:pPr>
              <w:widowControl/>
              <w:spacing w:after="0"/>
              <w:jc w:val="left"/>
              <w:rPr>
                <w:del w:id="3396"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397"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55F71853" w14:textId="77777777" w:rsidR="00186DA9" w:rsidRPr="00186DA9" w:rsidDel="00597601" w:rsidRDefault="00186DA9" w:rsidP="00186DA9">
            <w:pPr>
              <w:widowControl/>
              <w:spacing w:after="0"/>
              <w:jc w:val="left"/>
              <w:rPr>
                <w:del w:id="3398"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399"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036CF987" w14:textId="4F0FE571" w:rsidR="00186DA9" w:rsidRPr="00186DA9" w:rsidDel="00597601" w:rsidRDefault="00186DA9" w:rsidP="00186DA9">
            <w:pPr>
              <w:widowControl/>
              <w:spacing w:after="0"/>
              <w:jc w:val="left"/>
              <w:rPr>
                <w:del w:id="3400" w:author="Sam Dent" w:date="2026-09-03T11:07:00Z" w16du:dateUtc="2026-09-03T10:07:00Z"/>
                <w:rFonts w:ascii="Aptos Narrow" w:hAnsi="Aptos Narrow"/>
                <w:color w:val="000000"/>
                <w:sz w:val="18"/>
                <w:szCs w:val="18"/>
              </w:rPr>
            </w:pPr>
            <w:del w:id="3401" w:author="Sam Dent" w:date="2026-06-05T05:51:00Z" w16du:dateUtc="2026-06-05T09:51:00Z">
              <w:r w:rsidRPr="00186DA9" w:rsidDel="00EF7E91">
                <w:rPr>
                  <w:rFonts w:ascii="Aptos Narrow" w:hAnsi="Aptos Narrow"/>
                  <w:color w:val="000000"/>
                  <w:sz w:val="18"/>
                  <w:szCs w:val="18"/>
                </w:rPr>
                <w:delText>5.5.10 Holiday String Lighting</w:delText>
              </w:r>
            </w:del>
          </w:p>
        </w:tc>
        <w:tc>
          <w:tcPr>
            <w:tcW w:w="2430" w:type="dxa"/>
            <w:tcBorders>
              <w:top w:val="nil"/>
              <w:left w:val="nil"/>
              <w:bottom w:val="single" w:sz="4" w:space="0" w:color="auto"/>
              <w:right w:val="single" w:sz="4" w:space="0" w:color="auto"/>
            </w:tcBorders>
            <w:vAlign w:val="center"/>
            <w:tcPrChange w:id="3402"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06AD6D90" w14:textId="39175475" w:rsidR="00186DA9" w:rsidRPr="00186DA9" w:rsidDel="00597601" w:rsidRDefault="00186DA9" w:rsidP="00186DA9">
            <w:pPr>
              <w:widowControl/>
              <w:spacing w:after="0"/>
              <w:jc w:val="left"/>
              <w:rPr>
                <w:del w:id="3403" w:author="Sam Dent" w:date="2026-09-03T11:07:00Z" w16du:dateUtc="2026-09-03T10:07:00Z"/>
                <w:rFonts w:ascii="Aptos Narrow" w:hAnsi="Aptos Narrow"/>
                <w:color w:val="000000"/>
                <w:sz w:val="18"/>
                <w:szCs w:val="18"/>
              </w:rPr>
            </w:pPr>
            <w:del w:id="3404" w:author="Sam Dent" w:date="2026-06-05T05:51:00Z" w16du:dateUtc="2026-06-05T09:51:00Z">
              <w:r w:rsidRPr="00186DA9" w:rsidDel="00EF7E91">
                <w:rPr>
                  <w:rFonts w:ascii="Aptos Narrow" w:hAnsi="Aptos Narrow"/>
                  <w:color w:val="000000"/>
                  <w:sz w:val="18"/>
                  <w:szCs w:val="18"/>
                </w:rPr>
                <w:delText>RS-LTG-LEDH-V05-260101</w:delText>
              </w:r>
            </w:del>
          </w:p>
        </w:tc>
        <w:tc>
          <w:tcPr>
            <w:tcW w:w="947" w:type="dxa"/>
            <w:tcBorders>
              <w:top w:val="nil"/>
              <w:left w:val="nil"/>
              <w:bottom w:val="single" w:sz="4" w:space="0" w:color="auto"/>
              <w:right w:val="single" w:sz="4" w:space="0" w:color="auto"/>
            </w:tcBorders>
            <w:vAlign w:val="center"/>
            <w:tcPrChange w:id="3405"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4650E5A9" w14:textId="7A7A18D3" w:rsidR="00186DA9" w:rsidRPr="00186DA9" w:rsidDel="00597601" w:rsidRDefault="00186DA9" w:rsidP="00186DA9">
            <w:pPr>
              <w:widowControl/>
              <w:spacing w:after="0"/>
              <w:jc w:val="center"/>
              <w:rPr>
                <w:del w:id="3406" w:author="Sam Dent" w:date="2026-09-03T11:07:00Z" w16du:dateUtc="2026-09-03T10:07:00Z"/>
                <w:rFonts w:ascii="Aptos Narrow" w:hAnsi="Aptos Narrow"/>
                <w:color w:val="000000"/>
                <w:sz w:val="18"/>
                <w:szCs w:val="18"/>
              </w:rPr>
            </w:pPr>
            <w:del w:id="3407"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408"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28874EA6" w14:textId="76BE3813" w:rsidR="00186DA9" w:rsidRPr="00186DA9" w:rsidDel="00597601" w:rsidRDefault="00186DA9" w:rsidP="00186DA9">
            <w:pPr>
              <w:widowControl/>
              <w:spacing w:after="0"/>
              <w:jc w:val="left"/>
              <w:rPr>
                <w:del w:id="3409" w:author="Sam Dent" w:date="2026-09-03T11:07:00Z" w16du:dateUtc="2026-09-03T10:07:00Z"/>
                <w:rFonts w:ascii="Aptos Narrow" w:hAnsi="Aptos Narrow"/>
                <w:color w:val="000000"/>
                <w:sz w:val="18"/>
                <w:szCs w:val="18"/>
              </w:rPr>
            </w:pPr>
            <w:del w:id="3410" w:author="Sam Dent" w:date="2026-06-05T05:51:00Z" w16du:dateUtc="2026-06-05T09:51:00Z">
              <w:r w:rsidRPr="00186DA9" w:rsidDel="00EF7E91">
                <w:rPr>
                  <w:rFonts w:ascii="Aptos Narrow" w:hAnsi="Aptos Narrow"/>
                  <w:color w:val="000000"/>
                  <w:sz w:val="18"/>
                  <w:szCs w:val="18"/>
                </w:rPr>
                <w:delText>Clarification that resistance heat is both baseboard and electric furnace.</w:delText>
              </w:r>
            </w:del>
          </w:p>
        </w:tc>
        <w:tc>
          <w:tcPr>
            <w:tcW w:w="1078" w:type="dxa"/>
            <w:tcBorders>
              <w:top w:val="nil"/>
              <w:left w:val="nil"/>
              <w:bottom w:val="single" w:sz="4" w:space="0" w:color="auto"/>
              <w:right w:val="single" w:sz="4" w:space="0" w:color="auto"/>
            </w:tcBorders>
            <w:vAlign w:val="center"/>
            <w:tcPrChange w:id="3411"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69E1105E" w14:textId="33792AE4" w:rsidR="00186DA9" w:rsidRPr="00186DA9" w:rsidDel="00597601" w:rsidRDefault="00186DA9" w:rsidP="00186DA9">
            <w:pPr>
              <w:widowControl/>
              <w:spacing w:after="0"/>
              <w:jc w:val="left"/>
              <w:rPr>
                <w:del w:id="3412" w:author="Sam Dent" w:date="2026-09-03T11:07:00Z" w16du:dateUtc="2026-09-03T10:07:00Z"/>
                <w:rFonts w:ascii="Aptos Narrow" w:hAnsi="Aptos Narrow"/>
                <w:color w:val="000000"/>
                <w:sz w:val="18"/>
                <w:szCs w:val="18"/>
              </w:rPr>
            </w:pPr>
            <w:del w:id="3413"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7883942A" w14:textId="3BFD7C95" w:rsidTr="001E01A7">
        <w:tblPrEx>
          <w:tblW w:w="14373" w:type="dxa"/>
          <w:tblInd w:w="-455" w:type="dxa"/>
          <w:tblPrExChange w:id="3414" w:author="Sam Dent" w:date="2026-09-01T10:43:00Z" w16du:dateUtc="2026-09-01T09:43:00Z">
            <w:tblPrEx>
              <w:tblW w:w="14373" w:type="dxa"/>
              <w:tblInd w:w="-455" w:type="dxa"/>
            </w:tblPrEx>
          </w:tblPrExChange>
        </w:tblPrEx>
        <w:trPr>
          <w:trHeight w:val="720"/>
          <w:del w:id="3415" w:author="Sam Dent" w:date="2026-09-03T11:07:00Z"/>
          <w:trPrChange w:id="3416" w:author="Sam Dent" w:date="2026-09-01T10:43:00Z" w16du:dateUtc="2026-09-01T09:43:00Z">
            <w:trPr>
              <w:gridBefore w:val="3"/>
              <w:trHeight w:val="720"/>
            </w:trPr>
          </w:trPrChange>
        </w:trPr>
        <w:tc>
          <w:tcPr>
            <w:tcW w:w="1105" w:type="dxa"/>
            <w:vMerge/>
            <w:tcBorders>
              <w:top w:val="nil"/>
              <w:left w:val="single" w:sz="4" w:space="0" w:color="auto"/>
              <w:bottom w:val="single" w:sz="4" w:space="0" w:color="auto"/>
              <w:right w:val="single" w:sz="4" w:space="0" w:color="auto"/>
            </w:tcBorders>
            <w:vAlign w:val="center"/>
            <w:tcPrChange w:id="3417"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2FE3C899" w14:textId="77777777" w:rsidR="00186DA9" w:rsidRPr="00186DA9" w:rsidDel="00597601" w:rsidRDefault="00186DA9" w:rsidP="00186DA9">
            <w:pPr>
              <w:widowControl/>
              <w:spacing w:after="0"/>
              <w:jc w:val="left"/>
              <w:rPr>
                <w:del w:id="3418"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419"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509364EE" w14:textId="77777777" w:rsidR="00186DA9" w:rsidRPr="00186DA9" w:rsidDel="00597601" w:rsidRDefault="00186DA9" w:rsidP="00186DA9">
            <w:pPr>
              <w:widowControl/>
              <w:spacing w:after="0"/>
              <w:jc w:val="left"/>
              <w:rPr>
                <w:del w:id="3420"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421"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4193E603" w14:textId="7972AC1C" w:rsidR="00186DA9" w:rsidRPr="00186DA9" w:rsidDel="00597601" w:rsidRDefault="00186DA9" w:rsidP="00186DA9">
            <w:pPr>
              <w:widowControl/>
              <w:spacing w:after="0"/>
              <w:jc w:val="left"/>
              <w:rPr>
                <w:del w:id="3422" w:author="Sam Dent" w:date="2026-09-03T11:07:00Z" w16du:dateUtc="2026-09-03T10:07:00Z"/>
                <w:rFonts w:ascii="Aptos Narrow" w:hAnsi="Aptos Narrow"/>
                <w:color w:val="000000"/>
                <w:sz w:val="18"/>
                <w:szCs w:val="18"/>
              </w:rPr>
            </w:pPr>
            <w:del w:id="3423" w:author="Sam Dent" w:date="2026-06-05T05:51:00Z" w16du:dateUtc="2026-06-05T09:51:00Z">
              <w:r w:rsidRPr="00186DA9" w:rsidDel="00EF7E91">
                <w:rPr>
                  <w:rFonts w:ascii="Aptos Narrow" w:hAnsi="Aptos Narrow"/>
                  <w:color w:val="000000"/>
                  <w:sz w:val="18"/>
                  <w:szCs w:val="18"/>
                </w:rPr>
                <w:delText>5.5.11 LED Nightlights</w:delText>
              </w:r>
            </w:del>
          </w:p>
        </w:tc>
        <w:tc>
          <w:tcPr>
            <w:tcW w:w="2430" w:type="dxa"/>
            <w:tcBorders>
              <w:top w:val="nil"/>
              <w:left w:val="nil"/>
              <w:bottom w:val="single" w:sz="4" w:space="0" w:color="auto"/>
              <w:right w:val="single" w:sz="4" w:space="0" w:color="auto"/>
            </w:tcBorders>
            <w:vAlign w:val="center"/>
            <w:tcPrChange w:id="3424"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61EBDBFA" w14:textId="2065B8E3" w:rsidR="00186DA9" w:rsidRPr="00186DA9" w:rsidDel="00597601" w:rsidRDefault="00186DA9" w:rsidP="00186DA9">
            <w:pPr>
              <w:widowControl/>
              <w:spacing w:after="0"/>
              <w:jc w:val="left"/>
              <w:rPr>
                <w:del w:id="3425" w:author="Sam Dent" w:date="2026-09-03T11:07:00Z" w16du:dateUtc="2026-09-03T10:07:00Z"/>
                <w:rFonts w:ascii="Aptos Narrow" w:hAnsi="Aptos Narrow"/>
                <w:color w:val="000000"/>
                <w:sz w:val="18"/>
                <w:szCs w:val="18"/>
              </w:rPr>
            </w:pPr>
            <w:del w:id="3426" w:author="Sam Dent" w:date="2026-06-05T05:51:00Z" w16du:dateUtc="2026-06-05T09:51:00Z">
              <w:r w:rsidRPr="00186DA9" w:rsidDel="00EF7E91">
                <w:rPr>
                  <w:rFonts w:ascii="Aptos Narrow" w:hAnsi="Aptos Narrow"/>
                  <w:color w:val="000000"/>
                  <w:sz w:val="18"/>
                  <w:szCs w:val="18"/>
                </w:rPr>
                <w:delText>RS-LTG-NITL-V04-260101</w:delText>
              </w:r>
            </w:del>
          </w:p>
        </w:tc>
        <w:tc>
          <w:tcPr>
            <w:tcW w:w="947" w:type="dxa"/>
            <w:tcBorders>
              <w:top w:val="nil"/>
              <w:left w:val="nil"/>
              <w:bottom w:val="single" w:sz="4" w:space="0" w:color="auto"/>
              <w:right w:val="single" w:sz="4" w:space="0" w:color="auto"/>
            </w:tcBorders>
            <w:vAlign w:val="center"/>
            <w:tcPrChange w:id="3427"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3062EC53" w14:textId="0EBA6948" w:rsidR="00186DA9" w:rsidRPr="00186DA9" w:rsidDel="00597601" w:rsidRDefault="00186DA9" w:rsidP="00186DA9">
            <w:pPr>
              <w:widowControl/>
              <w:spacing w:after="0"/>
              <w:jc w:val="center"/>
              <w:rPr>
                <w:del w:id="3428" w:author="Sam Dent" w:date="2026-09-03T11:07:00Z" w16du:dateUtc="2026-09-03T10:07:00Z"/>
                <w:rFonts w:ascii="Aptos Narrow" w:hAnsi="Aptos Narrow"/>
                <w:color w:val="000000"/>
                <w:sz w:val="18"/>
                <w:szCs w:val="18"/>
              </w:rPr>
            </w:pPr>
            <w:del w:id="3429"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430"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5E10F235" w14:textId="2FE21132" w:rsidR="00186DA9" w:rsidRPr="00186DA9" w:rsidDel="00597601" w:rsidRDefault="00186DA9" w:rsidP="00186DA9">
            <w:pPr>
              <w:widowControl/>
              <w:spacing w:after="0"/>
              <w:jc w:val="left"/>
              <w:rPr>
                <w:del w:id="3431" w:author="Sam Dent" w:date="2026-09-03T11:07:00Z" w16du:dateUtc="2026-09-03T10:07:00Z"/>
                <w:rFonts w:ascii="Aptos Narrow" w:hAnsi="Aptos Narrow"/>
                <w:color w:val="000000"/>
                <w:sz w:val="18"/>
                <w:szCs w:val="18"/>
              </w:rPr>
            </w:pPr>
            <w:del w:id="3432" w:author="Sam Dent" w:date="2026-06-05T05:51:00Z" w16du:dateUtc="2026-06-05T09:51:00Z">
              <w:r w:rsidRPr="00186DA9" w:rsidDel="00EF7E91">
                <w:rPr>
                  <w:rFonts w:ascii="Aptos Narrow" w:hAnsi="Aptos Narrow"/>
                  <w:color w:val="000000"/>
                  <w:sz w:val="18"/>
                  <w:szCs w:val="18"/>
                </w:rPr>
                <w:delText>Clarification that resistance heat is both baseboard and electric furnace. Adding distribution efficiency to cooling efficiency assumptions (no change to WHF value). Update to lifetime ISR using new Real Discount Rate.</w:delText>
              </w:r>
            </w:del>
          </w:p>
        </w:tc>
        <w:tc>
          <w:tcPr>
            <w:tcW w:w="1078" w:type="dxa"/>
            <w:tcBorders>
              <w:top w:val="nil"/>
              <w:left w:val="nil"/>
              <w:bottom w:val="single" w:sz="4" w:space="0" w:color="auto"/>
              <w:right w:val="single" w:sz="4" w:space="0" w:color="auto"/>
            </w:tcBorders>
            <w:vAlign w:val="center"/>
            <w:tcPrChange w:id="3433"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4B28D516" w14:textId="4A6F3CA0" w:rsidR="00186DA9" w:rsidRPr="00186DA9" w:rsidDel="00597601" w:rsidRDefault="00186DA9" w:rsidP="00186DA9">
            <w:pPr>
              <w:widowControl/>
              <w:spacing w:after="0"/>
              <w:jc w:val="left"/>
              <w:rPr>
                <w:del w:id="3434" w:author="Sam Dent" w:date="2026-09-03T11:07:00Z" w16du:dateUtc="2026-09-03T10:07:00Z"/>
                <w:rFonts w:ascii="Aptos Narrow" w:hAnsi="Aptos Narrow"/>
                <w:color w:val="000000"/>
                <w:sz w:val="18"/>
                <w:szCs w:val="18"/>
              </w:rPr>
            </w:pPr>
            <w:del w:id="3435"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1D322AAC" w14:textId="392BB5A7" w:rsidTr="001E01A7">
        <w:tblPrEx>
          <w:tblW w:w="14373" w:type="dxa"/>
          <w:tblInd w:w="-455" w:type="dxa"/>
          <w:tblPrExChange w:id="3436" w:author="Sam Dent" w:date="2026-09-01T10:43:00Z" w16du:dateUtc="2026-09-01T09:43:00Z">
            <w:tblPrEx>
              <w:tblW w:w="14373" w:type="dxa"/>
              <w:tblInd w:w="-455" w:type="dxa"/>
            </w:tblPrEx>
          </w:tblPrExChange>
        </w:tblPrEx>
        <w:trPr>
          <w:trHeight w:val="480"/>
          <w:del w:id="3437" w:author="Sam Dent" w:date="2026-09-03T11:07:00Z"/>
          <w:trPrChange w:id="3438"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3439"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6AD81407" w14:textId="77777777" w:rsidR="00186DA9" w:rsidRPr="00186DA9" w:rsidDel="00597601" w:rsidRDefault="00186DA9" w:rsidP="00186DA9">
            <w:pPr>
              <w:widowControl/>
              <w:spacing w:after="0"/>
              <w:jc w:val="left"/>
              <w:rPr>
                <w:del w:id="3440"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441"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7E854BA6" w14:textId="77777777" w:rsidR="00186DA9" w:rsidRPr="00186DA9" w:rsidDel="00597601" w:rsidRDefault="00186DA9" w:rsidP="00186DA9">
            <w:pPr>
              <w:widowControl/>
              <w:spacing w:after="0"/>
              <w:jc w:val="left"/>
              <w:rPr>
                <w:del w:id="3442" w:author="Sam Dent" w:date="2026-09-03T11:07:00Z" w16du:dateUtc="2026-09-03T10:07:00Z"/>
                <w:rFonts w:ascii="Aptos Narrow" w:hAnsi="Aptos Narrow"/>
                <w:color w:val="000000"/>
                <w:sz w:val="18"/>
                <w:szCs w:val="18"/>
              </w:rPr>
            </w:pPr>
          </w:p>
        </w:tc>
        <w:tc>
          <w:tcPr>
            <w:tcW w:w="2589" w:type="dxa"/>
            <w:vMerge w:val="restart"/>
            <w:tcBorders>
              <w:top w:val="nil"/>
              <w:left w:val="single" w:sz="4" w:space="0" w:color="auto"/>
              <w:bottom w:val="single" w:sz="4" w:space="0" w:color="000000"/>
              <w:right w:val="single" w:sz="4" w:space="0" w:color="auto"/>
            </w:tcBorders>
            <w:vAlign w:val="center"/>
            <w:tcPrChange w:id="3443" w:author="Sam Dent" w:date="2026-09-01T10:43:00Z" w16du:dateUtc="2026-09-01T09:43:00Z">
              <w:tcPr>
                <w:tcW w:w="2589" w:type="dxa"/>
                <w:gridSpan w:val="3"/>
                <w:vMerge w:val="restart"/>
                <w:tcBorders>
                  <w:top w:val="nil"/>
                  <w:left w:val="single" w:sz="4" w:space="0" w:color="auto"/>
                  <w:bottom w:val="single" w:sz="4" w:space="0" w:color="000000"/>
                  <w:right w:val="single" w:sz="4" w:space="0" w:color="auto"/>
                </w:tcBorders>
                <w:vAlign w:val="center"/>
              </w:tcPr>
            </w:tcPrChange>
          </w:tcPr>
          <w:p w14:paraId="5AB409ED" w14:textId="062EEFFB" w:rsidR="00186DA9" w:rsidRPr="00186DA9" w:rsidDel="00597601" w:rsidRDefault="00186DA9" w:rsidP="00186DA9">
            <w:pPr>
              <w:widowControl/>
              <w:spacing w:after="0"/>
              <w:jc w:val="left"/>
              <w:rPr>
                <w:del w:id="3444" w:author="Sam Dent" w:date="2026-09-03T11:07:00Z" w16du:dateUtc="2026-09-03T10:07:00Z"/>
                <w:rFonts w:ascii="Aptos Narrow" w:hAnsi="Aptos Narrow"/>
                <w:color w:val="000000"/>
                <w:sz w:val="18"/>
                <w:szCs w:val="18"/>
              </w:rPr>
            </w:pPr>
            <w:del w:id="3445" w:author="Sam Dent" w:date="2026-06-05T05:51:00Z" w16du:dateUtc="2026-06-05T09:51:00Z">
              <w:r w:rsidRPr="00186DA9" w:rsidDel="00EF7E91">
                <w:rPr>
                  <w:rFonts w:ascii="Aptos Narrow" w:hAnsi="Aptos Narrow"/>
                  <w:color w:val="000000"/>
                  <w:sz w:val="18"/>
                  <w:szCs w:val="18"/>
                </w:rPr>
                <w:delText>5.5.12 Connected LED Lamps</w:delText>
              </w:r>
            </w:del>
          </w:p>
        </w:tc>
        <w:tc>
          <w:tcPr>
            <w:tcW w:w="2430" w:type="dxa"/>
            <w:tcBorders>
              <w:top w:val="nil"/>
              <w:left w:val="nil"/>
              <w:bottom w:val="single" w:sz="4" w:space="0" w:color="auto"/>
              <w:right w:val="single" w:sz="4" w:space="0" w:color="auto"/>
            </w:tcBorders>
            <w:vAlign w:val="center"/>
            <w:tcPrChange w:id="3446"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47EDB538" w14:textId="7D9CDF49" w:rsidR="00186DA9" w:rsidRPr="00186DA9" w:rsidDel="00597601" w:rsidRDefault="00186DA9" w:rsidP="00186DA9">
            <w:pPr>
              <w:widowControl/>
              <w:spacing w:after="0"/>
              <w:jc w:val="left"/>
              <w:rPr>
                <w:del w:id="3447" w:author="Sam Dent" w:date="2026-09-03T11:07:00Z" w16du:dateUtc="2026-09-03T10:07:00Z"/>
                <w:rFonts w:ascii="Aptos Narrow" w:hAnsi="Aptos Narrow"/>
                <w:color w:val="000000"/>
                <w:sz w:val="18"/>
                <w:szCs w:val="18"/>
              </w:rPr>
            </w:pPr>
            <w:del w:id="3448" w:author="Sam Dent" w:date="2026-06-05T05:51:00Z" w16du:dateUtc="2026-06-05T09:51:00Z">
              <w:r w:rsidRPr="00186DA9" w:rsidDel="00EF7E91">
                <w:rPr>
                  <w:rFonts w:ascii="Aptos Narrow" w:hAnsi="Aptos Narrow"/>
                  <w:color w:val="000000"/>
                  <w:sz w:val="18"/>
                  <w:szCs w:val="18"/>
                </w:rPr>
                <w:delText>RS-LTG-LEDC-V05-250101</w:delText>
              </w:r>
            </w:del>
          </w:p>
        </w:tc>
        <w:tc>
          <w:tcPr>
            <w:tcW w:w="947" w:type="dxa"/>
            <w:tcBorders>
              <w:top w:val="nil"/>
              <w:left w:val="nil"/>
              <w:bottom w:val="single" w:sz="4" w:space="0" w:color="auto"/>
              <w:right w:val="single" w:sz="4" w:space="0" w:color="auto"/>
            </w:tcBorders>
            <w:vAlign w:val="center"/>
            <w:tcPrChange w:id="3449"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054E034F" w14:textId="56470522" w:rsidR="00186DA9" w:rsidRPr="00186DA9" w:rsidDel="00597601" w:rsidRDefault="00186DA9" w:rsidP="00186DA9">
            <w:pPr>
              <w:widowControl/>
              <w:spacing w:after="0"/>
              <w:jc w:val="center"/>
              <w:rPr>
                <w:del w:id="3450" w:author="Sam Dent" w:date="2026-09-03T11:07:00Z" w16du:dateUtc="2026-09-03T10:07:00Z"/>
                <w:rFonts w:ascii="Aptos Narrow" w:hAnsi="Aptos Narrow"/>
                <w:color w:val="000000"/>
                <w:sz w:val="18"/>
                <w:szCs w:val="18"/>
              </w:rPr>
            </w:pPr>
            <w:del w:id="3451" w:author="Sam Dent" w:date="2026-06-05T05:51:00Z" w16du:dateUtc="2026-06-05T09:51:00Z">
              <w:r w:rsidRPr="00186DA9" w:rsidDel="00EF7E91">
                <w:rPr>
                  <w:rFonts w:ascii="Aptos Narrow" w:hAnsi="Aptos Narrow"/>
                  <w:color w:val="000000"/>
                  <w:sz w:val="18"/>
                  <w:szCs w:val="18"/>
                </w:rPr>
                <w:delText>Errata</w:delText>
              </w:r>
            </w:del>
          </w:p>
        </w:tc>
        <w:tc>
          <w:tcPr>
            <w:tcW w:w="4968" w:type="dxa"/>
            <w:tcBorders>
              <w:top w:val="nil"/>
              <w:left w:val="nil"/>
              <w:bottom w:val="single" w:sz="4" w:space="0" w:color="auto"/>
              <w:right w:val="single" w:sz="4" w:space="0" w:color="auto"/>
            </w:tcBorders>
            <w:vAlign w:val="center"/>
            <w:tcPrChange w:id="3452"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CE198A3" w14:textId="3F41B199" w:rsidR="00186DA9" w:rsidRPr="00186DA9" w:rsidDel="00597601" w:rsidRDefault="00186DA9" w:rsidP="00186DA9">
            <w:pPr>
              <w:widowControl/>
              <w:spacing w:after="0"/>
              <w:jc w:val="left"/>
              <w:rPr>
                <w:del w:id="3453" w:author="Sam Dent" w:date="2026-09-03T11:07:00Z" w16du:dateUtc="2026-09-03T10:07:00Z"/>
                <w:rFonts w:ascii="Aptos Narrow" w:hAnsi="Aptos Narrow"/>
                <w:color w:val="000000"/>
                <w:sz w:val="18"/>
                <w:szCs w:val="18"/>
              </w:rPr>
            </w:pPr>
            <w:del w:id="3454" w:author="Sam Dent" w:date="2026-06-05T05:51:00Z" w16du:dateUtc="2026-06-05T09:51:00Z">
              <w:r w:rsidRPr="00186DA9" w:rsidDel="00EF7E91">
                <w:rPr>
                  <w:rFonts w:ascii="Aptos Narrow" w:hAnsi="Aptos Narrow"/>
                  <w:color w:val="000000"/>
                  <w:sz w:val="18"/>
                  <w:szCs w:val="18"/>
                </w:rPr>
                <w:delText>Fixing heat penalty algorithms to reflect savings calculation. Updating assumptions to use either Omnidirectional or Specialty versions.</w:delText>
              </w:r>
            </w:del>
          </w:p>
        </w:tc>
        <w:tc>
          <w:tcPr>
            <w:tcW w:w="1078" w:type="dxa"/>
            <w:tcBorders>
              <w:top w:val="nil"/>
              <w:left w:val="nil"/>
              <w:bottom w:val="single" w:sz="4" w:space="0" w:color="auto"/>
              <w:right w:val="single" w:sz="4" w:space="0" w:color="auto"/>
            </w:tcBorders>
            <w:vAlign w:val="center"/>
            <w:tcPrChange w:id="3455"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15A95BC4" w14:textId="2875B120" w:rsidR="00186DA9" w:rsidRPr="00186DA9" w:rsidDel="00597601" w:rsidRDefault="00186DA9" w:rsidP="00186DA9">
            <w:pPr>
              <w:widowControl/>
              <w:spacing w:after="0"/>
              <w:jc w:val="left"/>
              <w:rPr>
                <w:del w:id="3456" w:author="Sam Dent" w:date="2026-09-03T11:07:00Z" w16du:dateUtc="2026-09-03T10:07:00Z"/>
                <w:rFonts w:ascii="Aptos Narrow" w:hAnsi="Aptos Narrow"/>
                <w:color w:val="000000"/>
                <w:sz w:val="18"/>
                <w:szCs w:val="18"/>
              </w:rPr>
            </w:pPr>
            <w:del w:id="3457"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4A067A98" w14:textId="7DD1ECEA" w:rsidTr="001E01A7">
        <w:tblPrEx>
          <w:tblW w:w="14373" w:type="dxa"/>
          <w:tblInd w:w="-455" w:type="dxa"/>
          <w:tblPrExChange w:id="3458" w:author="Sam Dent" w:date="2026-09-01T10:43:00Z" w16du:dateUtc="2026-09-01T09:43:00Z">
            <w:tblPrEx>
              <w:tblW w:w="14373" w:type="dxa"/>
              <w:tblInd w:w="-455" w:type="dxa"/>
            </w:tblPrEx>
          </w:tblPrExChange>
        </w:tblPrEx>
        <w:trPr>
          <w:trHeight w:val="960"/>
          <w:del w:id="3459" w:author="Sam Dent" w:date="2026-09-03T11:07:00Z"/>
          <w:trPrChange w:id="3460" w:author="Sam Dent" w:date="2026-09-01T10:43:00Z" w16du:dateUtc="2026-09-01T09:43:00Z">
            <w:trPr>
              <w:gridBefore w:val="3"/>
              <w:trHeight w:val="960"/>
            </w:trPr>
          </w:trPrChange>
        </w:trPr>
        <w:tc>
          <w:tcPr>
            <w:tcW w:w="1105" w:type="dxa"/>
            <w:vMerge/>
            <w:tcBorders>
              <w:top w:val="nil"/>
              <w:left w:val="single" w:sz="4" w:space="0" w:color="auto"/>
              <w:bottom w:val="single" w:sz="4" w:space="0" w:color="auto"/>
              <w:right w:val="single" w:sz="4" w:space="0" w:color="auto"/>
            </w:tcBorders>
            <w:vAlign w:val="center"/>
            <w:tcPrChange w:id="3461"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289BD25E" w14:textId="77777777" w:rsidR="00186DA9" w:rsidRPr="00186DA9" w:rsidDel="00597601" w:rsidRDefault="00186DA9" w:rsidP="00186DA9">
            <w:pPr>
              <w:widowControl/>
              <w:spacing w:after="0"/>
              <w:jc w:val="left"/>
              <w:rPr>
                <w:del w:id="3462"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463"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7CE2175E" w14:textId="77777777" w:rsidR="00186DA9" w:rsidRPr="00186DA9" w:rsidDel="00597601" w:rsidRDefault="00186DA9" w:rsidP="00186DA9">
            <w:pPr>
              <w:widowControl/>
              <w:spacing w:after="0"/>
              <w:jc w:val="left"/>
              <w:rPr>
                <w:del w:id="3464" w:author="Sam Dent" w:date="2026-09-03T11:07:00Z" w16du:dateUtc="2026-09-03T10:07:00Z"/>
                <w:rFonts w:ascii="Aptos Narrow" w:hAnsi="Aptos Narrow"/>
                <w:color w:val="000000"/>
                <w:sz w:val="18"/>
                <w:szCs w:val="18"/>
              </w:rPr>
            </w:pPr>
          </w:p>
        </w:tc>
        <w:tc>
          <w:tcPr>
            <w:tcW w:w="2589" w:type="dxa"/>
            <w:vMerge/>
            <w:tcBorders>
              <w:top w:val="nil"/>
              <w:left w:val="single" w:sz="4" w:space="0" w:color="auto"/>
              <w:bottom w:val="single" w:sz="4" w:space="0" w:color="000000"/>
              <w:right w:val="single" w:sz="4" w:space="0" w:color="auto"/>
            </w:tcBorders>
            <w:vAlign w:val="center"/>
            <w:tcPrChange w:id="3465" w:author="Sam Dent" w:date="2026-09-01T10:43:00Z" w16du:dateUtc="2026-09-01T09:43:00Z">
              <w:tcPr>
                <w:tcW w:w="2589" w:type="dxa"/>
                <w:gridSpan w:val="3"/>
                <w:vMerge/>
                <w:tcBorders>
                  <w:top w:val="nil"/>
                  <w:left w:val="single" w:sz="4" w:space="0" w:color="auto"/>
                  <w:bottom w:val="single" w:sz="4" w:space="0" w:color="000000"/>
                  <w:right w:val="single" w:sz="4" w:space="0" w:color="auto"/>
                </w:tcBorders>
                <w:vAlign w:val="center"/>
              </w:tcPr>
            </w:tcPrChange>
          </w:tcPr>
          <w:p w14:paraId="08A76C56" w14:textId="77777777" w:rsidR="00186DA9" w:rsidRPr="00186DA9" w:rsidDel="00597601" w:rsidRDefault="00186DA9" w:rsidP="00186DA9">
            <w:pPr>
              <w:widowControl/>
              <w:spacing w:after="0"/>
              <w:jc w:val="left"/>
              <w:rPr>
                <w:del w:id="3466" w:author="Sam Dent" w:date="2026-09-03T11:07:00Z" w16du:dateUtc="2026-09-03T10:07:00Z"/>
                <w:rFonts w:ascii="Aptos Narrow" w:hAnsi="Aptos Narrow"/>
                <w:color w:val="000000"/>
                <w:sz w:val="18"/>
                <w:szCs w:val="18"/>
              </w:rPr>
            </w:pPr>
          </w:p>
        </w:tc>
        <w:tc>
          <w:tcPr>
            <w:tcW w:w="2430" w:type="dxa"/>
            <w:tcBorders>
              <w:top w:val="nil"/>
              <w:left w:val="nil"/>
              <w:bottom w:val="single" w:sz="4" w:space="0" w:color="auto"/>
              <w:right w:val="single" w:sz="4" w:space="0" w:color="auto"/>
            </w:tcBorders>
            <w:vAlign w:val="center"/>
            <w:tcPrChange w:id="3467"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19F3C409" w14:textId="7A5A45F6" w:rsidR="00186DA9" w:rsidRPr="00186DA9" w:rsidDel="00597601" w:rsidRDefault="00186DA9" w:rsidP="00186DA9">
            <w:pPr>
              <w:widowControl/>
              <w:spacing w:after="0"/>
              <w:jc w:val="left"/>
              <w:rPr>
                <w:del w:id="3468" w:author="Sam Dent" w:date="2026-09-03T11:07:00Z" w16du:dateUtc="2026-09-03T10:07:00Z"/>
                <w:rFonts w:ascii="Aptos Narrow" w:hAnsi="Aptos Narrow"/>
                <w:color w:val="000000"/>
                <w:sz w:val="18"/>
                <w:szCs w:val="18"/>
              </w:rPr>
            </w:pPr>
            <w:del w:id="3469" w:author="Sam Dent" w:date="2026-06-05T05:51:00Z" w16du:dateUtc="2026-06-05T09:51:00Z">
              <w:r w:rsidRPr="00186DA9" w:rsidDel="00EF7E91">
                <w:rPr>
                  <w:rFonts w:ascii="Aptos Narrow" w:hAnsi="Aptos Narrow"/>
                  <w:color w:val="000000"/>
                  <w:sz w:val="18"/>
                  <w:szCs w:val="18"/>
                </w:rPr>
                <w:delText>RS-LTG-LEDC-V06-260101</w:delText>
              </w:r>
            </w:del>
          </w:p>
        </w:tc>
        <w:tc>
          <w:tcPr>
            <w:tcW w:w="947" w:type="dxa"/>
            <w:tcBorders>
              <w:top w:val="nil"/>
              <w:left w:val="nil"/>
              <w:bottom w:val="single" w:sz="4" w:space="0" w:color="auto"/>
              <w:right w:val="single" w:sz="4" w:space="0" w:color="auto"/>
            </w:tcBorders>
            <w:vAlign w:val="center"/>
            <w:tcPrChange w:id="3470"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37B447DD" w14:textId="44EAAF77" w:rsidR="00186DA9" w:rsidRPr="00186DA9" w:rsidDel="00597601" w:rsidRDefault="00186DA9" w:rsidP="00186DA9">
            <w:pPr>
              <w:widowControl/>
              <w:spacing w:after="0"/>
              <w:jc w:val="center"/>
              <w:rPr>
                <w:del w:id="3471" w:author="Sam Dent" w:date="2026-09-03T11:07:00Z" w16du:dateUtc="2026-09-03T10:07:00Z"/>
                <w:rFonts w:ascii="Aptos Narrow" w:hAnsi="Aptos Narrow"/>
                <w:color w:val="000000"/>
                <w:sz w:val="18"/>
                <w:szCs w:val="18"/>
              </w:rPr>
            </w:pPr>
            <w:del w:id="3472"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473"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A35C4C6" w14:textId="51B9186B" w:rsidR="00186DA9" w:rsidRPr="00186DA9" w:rsidDel="00597601" w:rsidRDefault="00186DA9" w:rsidP="00186DA9">
            <w:pPr>
              <w:widowControl/>
              <w:spacing w:after="0"/>
              <w:jc w:val="left"/>
              <w:rPr>
                <w:del w:id="3474" w:author="Sam Dent" w:date="2026-09-03T11:07:00Z" w16du:dateUtc="2026-09-03T10:07:00Z"/>
                <w:rFonts w:ascii="Aptos Narrow" w:hAnsi="Aptos Narrow"/>
                <w:color w:val="000000"/>
                <w:sz w:val="18"/>
                <w:szCs w:val="18"/>
              </w:rPr>
            </w:pPr>
            <w:del w:id="3475" w:author="Sam Dent" w:date="2026-06-05T05:51:00Z" w16du:dateUtc="2026-06-05T09:51:00Z">
              <w:r w:rsidRPr="00186DA9" w:rsidDel="00EF7E91">
                <w:rPr>
                  <w:rFonts w:ascii="Aptos Narrow" w:hAnsi="Aptos Narrow"/>
                  <w:color w:val="000000"/>
                  <w:sz w:val="18"/>
                  <w:szCs w:val="18"/>
                </w:rPr>
                <w:delText>Update to measure life.  Clarification that resistance heat is both baseboard and electric furnace. Adding distribution efficiency to cooling efficiency assumptions (no change to WHF value). Update to lifetime ISR using new Real Discount Rate.</w:delText>
              </w:r>
            </w:del>
          </w:p>
        </w:tc>
        <w:tc>
          <w:tcPr>
            <w:tcW w:w="1078" w:type="dxa"/>
            <w:tcBorders>
              <w:top w:val="nil"/>
              <w:left w:val="nil"/>
              <w:bottom w:val="single" w:sz="4" w:space="0" w:color="auto"/>
              <w:right w:val="single" w:sz="4" w:space="0" w:color="auto"/>
            </w:tcBorders>
            <w:vAlign w:val="center"/>
            <w:tcPrChange w:id="3476"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1BCAB174" w14:textId="4618DAC9" w:rsidR="00186DA9" w:rsidRPr="00186DA9" w:rsidDel="00597601" w:rsidRDefault="00186DA9" w:rsidP="00186DA9">
            <w:pPr>
              <w:widowControl/>
              <w:spacing w:after="0"/>
              <w:jc w:val="left"/>
              <w:rPr>
                <w:del w:id="3477" w:author="Sam Dent" w:date="2026-09-03T11:07:00Z" w16du:dateUtc="2026-09-03T10:07:00Z"/>
                <w:rFonts w:ascii="Aptos Narrow" w:hAnsi="Aptos Narrow"/>
                <w:color w:val="000000"/>
                <w:sz w:val="18"/>
                <w:szCs w:val="18"/>
              </w:rPr>
            </w:pPr>
            <w:del w:id="3478"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06B79C02" w14:textId="5B43AE31" w:rsidTr="001E01A7">
        <w:tblPrEx>
          <w:tblW w:w="14373" w:type="dxa"/>
          <w:tblInd w:w="-455" w:type="dxa"/>
          <w:tblPrExChange w:id="3479" w:author="Sam Dent" w:date="2026-09-01T10:43:00Z" w16du:dateUtc="2026-09-01T09:43:00Z">
            <w:tblPrEx>
              <w:tblW w:w="14373" w:type="dxa"/>
              <w:tblInd w:w="-455" w:type="dxa"/>
            </w:tblPrEx>
          </w:tblPrExChange>
        </w:tblPrEx>
        <w:trPr>
          <w:trHeight w:val="1200"/>
          <w:del w:id="3480" w:author="Sam Dent" w:date="2026-09-03T11:07:00Z"/>
          <w:trPrChange w:id="3481" w:author="Sam Dent" w:date="2026-09-01T10:43:00Z" w16du:dateUtc="2026-09-01T09:43:00Z">
            <w:trPr>
              <w:gridBefore w:val="3"/>
              <w:trHeight w:val="1200"/>
            </w:trPr>
          </w:trPrChange>
        </w:trPr>
        <w:tc>
          <w:tcPr>
            <w:tcW w:w="1105" w:type="dxa"/>
            <w:vMerge/>
            <w:tcBorders>
              <w:top w:val="nil"/>
              <w:left w:val="single" w:sz="4" w:space="0" w:color="auto"/>
              <w:bottom w:val="single" w:sz="4" w:space="0" w:color="auto"/>
              <w:right w:val="single" w:sz="4" w:space="0" w:color="auto"/>
            </w:tcBorders>
            <w:vAlign w:val="center"/>
            <w:tcPrChange w:id="3482"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7599EFAF" w14:textId="77777777" w:rsidR="00186DA9" w:rsidRPr="00186DA9" w:rsidDel="00597601" w:rsidRDefault="00186DA9" w:rsidP="00186DA9">
            <w:pPr>
              <w:widowControl/>
              <w:spacing w:after="0"/>
              <w:jc w:val="left"/>
              <w:rPr>
                <w:del w:id="3483"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484"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2D8CFDF1" w14:textId="77777777" w:rsidR="00186DA9" w:rsidRPr="00186DA9" w:rsidDel="00597601" w:rsidRDefault="00186DA9" w:rsidP="00186DA9">
            <w:pPr>
              <w:widowControl/>
              <w:spacing w:after="0"/>
              <w:jc w:val="left"/>
              <w:rPr>
                <w:del w:id="3485"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486"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14F6D9A6" w14:textId="0514F03D" w:rsidR="00186DA9" w:rsidRPr="00186DA9" w:rsidDel="00597601" w:rsidRDefault="00186DA9" w:rsidP="00186DA9">
            <w:pPr>
              <w:widowControl/>
              <w:spacing w:after="0"/>
              <w:jc w:val="left"/>
              <w:rPr>
                <w:del w:id="3487" w:author="Sam Dent" w:date="2026-09-03T11:07:00Z" w16du:dateUtc="2026-09-03T10:07:00Z"/>
                <w:rFonts w:ascii="Aptos Narrow" w:hAnsi="Aptos Narrow"/>
                <w:color w:val="000000"/>
                <w:sz w:val="18"/>
                <w:szCs w:val="18"/>
              </w:rPr>
            </w:pPr>
            <w:del w:id="3488" w:author="Sam Dent" w:date="2026-06-05T05:51:00Z" w16du:dateUtc="2026-06-05T09:51:00Z">
              <w:r w:rsidRPr="00186DA9" w:rsidDel="00EF7E91">
                <w:rPr>
                  <w:rFonts w:ascii="Aptos Narrow" w:hAnsi="Aptos Narrow"/>
                  <w:color w:val="000000"/>
                  <w:sz w:val="18"/>
                  <w:szCs w:val="18"/>
                </w:rPr>
                <w:delText>5.5.13 EISA Exempt LED Lighting</w:delText>
              </w:r>
            </w:del>
          </w:p>
        </w:tc>
        <w:tc>
          <w:tcPr>
            <w:tcW w:w="2430" w:type="dxa"/>
            <w:tcBorders>
              <w:top w:val="nil"/>
              <w:left w:val="nil"/>
              <w:bottom w:val="single" w:sz="4" w:space="0" w:color="auto"/>
              <w:right w:val="single" w:sz="4" w:space="0" w:color="auto"/>
            </w:tcBorders>
            <w:vAlign w:val="center"/>
            <w:tcPrChange w:id="3489"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5D0879A3" w14:textId="35EAA050" w:rsidR="00186DA9" w:rsidRPr="00186DA9" w:rsidDel="00597601" w:rsidRDefault="00186DA9" w:rsidP="00186DA9">
            <w:pPr>
              <w:widowControl/>
              <w:spacing w:after="0"/>
              <w:jc w:val="left"/>
              <w:rPr>
                <w:del w:id="3490" w:author="Sam Dent" w:date="2026-09-03T11:07:00Z" w16du:dateUtc="2026-09-03T10:07:00Z"/>
                <w:rFonts w:ascii="Aptos Narrow" w:hAnsi="Aptos Narrow"/>
                <w:color w:val="000000"/>
                <w:sz w:val="18"/>
                <w:szCs w:val="18"/>
              </w:rPr>
            </w:pPr>
            <w:del w:id="3491" w:author="Sam Dent" w:date="2026-06-05T05:51:00Z" w16du:dateUtc="2026-06-05T09:51:00Z">
              <w:r w:rsidRPr="00186DA9" w:rsidDel="00EF7E91">
                <w:rPr>
                  <w:rFonts w:ascii="Aptos Narrow" w:hAnsi="Aptos Narrow"/>
                  <w:color w:val="000000"/>
                  <w:sz w:val="18"/>
                  <w:szCs w:val="18"/>
                </w:rPr>
                <w:delText>RS-LTG-LEDE-V4-260101</w:delText>
              </w:r>
            </w:del>
          </w:p>
        </w:tc>
        <w:tc>
          <w:tcPr>
            <w:tcW w:w="947" w:type="dxa"/>
            <w:tcBorders>
              <w:top w:val="nil"/>
              <w:left w:val="nil"/>
              <w:bottom w:val="single" w:sz="4" w:space="0" w:color="auto"/>
              <w:right w:val="single" w:sz="4" w:space="0" w:color="auto"/>
            </w:tcBorders>
            <w:vAlign w:val="center"/>
            <w:tcPrChange w:id="3492"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292F553B" w14:textId="15353979" w:rsidR="00186DA9" w:rsidRPr="00186DA9" w:rsidDel="00597601" w:rsidRDefault="00186DA9" w:rsidP="00186DA9">
            <w:pPr>
              <w:widowControl/>
              <w:spacing w:after="0"/>
              <w:jc w:val="center"/>
              <w:rPr>
                <w:del w:id="3493" w:author="Sam Dent" w:date="2026-09-03T11:07:00Z" w16du:dateUtc="2026-09-03T10:07:00Z"/>
                <w:rFonts w:ascii="Aptos Narrow" w:hAnsi="Aptos Narrow"/>
                <w:color w:val="000000"/>
                <w:sz w:val="18"/>
                <w:szCs w:val="18"/>
              </w:rPr>
            </w:pPr>
            <w:del w:id="3494"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495"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7E58B4F" w14:textId="743AF77C" w:rsidR="00186DA9" w:rsidRPr="00186DA9" w:rsidDel="00597601" w:rsidRDefault="00186DA9" w:rsidP="00186DA9">
            <w:pPr>
              <w:widowControl/>
              <w:spacing w:after="0"/>
              <w:jc w:val="left"/>
              <w:rPr>
                <w:del w:id="3496" w:author="Sam Dent" w:date="2026-09-03T11:07:00Z" w16du:dateUtc="2026-09-03T10:07:00Z"/>
                <w:rFonts w:ascii="Aptos Narrow" w:hAnsi="Aptos Narrow"/>
                <w:color w:val="000000"/>
                <w:sz w:val="18"/>
                <w:szCs w:val="18"/>
              </w:rPr>
            </w:pPr>
            <w:del w:id="3497" w:author="Sam Dent" w:date="2026-06-05T05:51:00Z" w16du:dateUtc="2026-06-05T09:51:00Z">
              <w:r w:rsidRPr="00186DA9" w:rsidDel="00EF7E91">
                <w:rPr>
                  <w:rFonts w:ascii="Aptos Narrow" w:hAnsi="Aptos Narrow"/>
                  <w:color w:val="000000"/>
                  <w:sz w:val="18"/>
                  <w:szCs w:val="18"/>
                </w:rPr>
                <w:delText>Addition of language on possible ENERGY STAR retirement. Additional linear options added.  Clarification that resistance heat is both baseboard and electric furnace. Adding distribution efficiency to cooling efficiency assumptions (no change to WHF value). Update to lifetime ISR using new Real Discount Rate.</w:delText>
              </w:r>
            </w:del>
          </w:p>
        </w:tc>
        <w:tc>
          <w:tcPr>
            <w:tcW w:w="1078" w:type="dxa"/>
            <w:tcBorders>
              <w:top w:val="nil"/>
              <w:left w:val="nil"/>
              <w:bottom w:val="single" w:sz="4" w:space="0" w:color="auto"/>
              <w:right w:val="single" w:sz="4" w:space="0" w:color="auto"/>
            </w:tcBorders>
            <w:vAlign w:val="center"/>
            <w:tcPrChange w:id="3498"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5C1E0521" w14:textId="654B11DB" w:rsidR="00186DA9" w:rsidRPr="00186DA9" w:rsidDel="00597601" w:rsidRDefault="00164DDC" w:rsidP="00186DA9">
            <w:pPr>
              <w:widowControl/>
              <w:spacing w:after="0"/>
              <w:jc w:val="left"/>
              <w:rPr>
                <w:del w:id="3499" w:author="Sam Dent" w:date="2026-09-03T11:07:00Z" w16du:dateUtc="2026-09-03T10:07:00Z"/>
                <w:rFonts w:ascii="Aptos Narrow" w:hAnsi="Aptos Narrow"/>
                <w:color w:val="000000"/>
                <w:sz w:val="18"/>
                <w:szCs w:val="18"/>
              </w:rPr>
            </w:pPr>
            <w:del w:id="3500"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398D65FA" w14:textId="5DD0F97F" w:rsidTr="001E01A7">
        <w:tblPrEx>
          <w:tblW w:w="14373" w:type="dxa"/>
          <w:tblInd w:w="-455" w:type="dxa"/>
          <w:tblPrExChange w:id="3501" w:author="Sam Dent" w:date="2026-09-01T10:43:00Z" w16du:dateUtc="2026-09-01T09:43:00Z">
            <w:tblPrEx>
              <w:tblW w:w="14373" w:type="dxa"/>
              <w:tblInd w:w="-455" w:type="dxa"/>
            </w:tblPrEx>
          </w:tblPrExChange>
        </w:tblPrEx>
        <w:trPr>
          <w:trHeight w:val="960"/>
          <w:del w:id="3502" w:author="Sam Dent" w:date="2026-09-03T11:07:00Z"/>
          <w:trPrChange w:id="3503" w:author="Sam Dent" w:date="2026-09-01T10:43:00Z" w16du:dateUtc="2026-09-01T09:43:00Z">
            <w:trPr>
              <w:gridBefore w:val="3"/>
              <w:trHeight w:val="960"/>
            </w:trPr>
          </w:trPrChange>
        </w:trPr>
        <w:tc>
          <w:tcPr>
            <w:tcW w:w="1105" w:type="dxa"/>
            <w:vMerge/>
            <w:tcBorders>
              <w:top w:val="nil"/>
              <w:left w:val="single" w:sz="4" w:space="0" w:color="auto"/>
              <w:bottom w:val="single" w:sz="4" w:space="0" w:color="auto"/>
              <w:right w:val="single" w:sz="4" w:space="0" w:color="auto"/>
            </w:tcBorders>
            <w:vAlign w:val="center"/>
            <w:tcPrChange w:id="3504"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4CE8A41C" w14:textId="77777777" w:rsidR="00186DA9" w:rsidRPr="00186DA9" w:rsidDel="00597601" w:rsidRDefault="00186DA9" w:rsidP="00186DA9">
            <w:pPr>
              <w:widowControl/>
              <w:spacing w:after="0"/>
              <w:jc w:val="left"/>
              <w:rPr>
                <w:del w:id="3505"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506"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13ECA688" w14:textId="77777777" w:rsidR="00186DA9" w:rsidRPr="00186DA9" w:rsidDel="00597601" w:rsidRDefault="00186DA9" w:rsidP="00186DA9">
            <w:pPr>
              <w:widowControl/>
              <w:spacing w:after="0"/>
              <w:jc w:val="left"/>
              <w:rPr>
                <w:del w:id="3507"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508"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78BD7982" w14:textId="438AEA56" w:rsidR="00186DA9" w:rsidRPr="00186DA9" w:rsidDel="00597601" w:rsidRDefault="00186DA9" w:rsidP="00186DA9">
            <w:pPr>
              <w:widowControl/>
              <w:spacing w:after="0"/>
              <w:jc w:val="left"/>
              <w:rPr>
                <w:del w:id="3509" w:author="Sam Dent" w:date="2026-09-03T11:07:00Z" w16du:dateUtc="2026-09-03T10:07:00Z"/>
                <w:rFonts w:ascii="Aptos Narrow" w:hAnsi="Aptos Narrow"/>
                <w:color w:val="000000"/>
                <w:sz w:val="18"/>
                <w:szCs w:val="18"/>
              </w:rPr>
            </w:pPr>
            <w:del w:id="3510" w:author="Sam Dent" w:date="2026-06-05T05:51:00Z" w16du:dateUtc="2026-06-05T09:51:00Z">
              <w:r w:rsidRPr="00186DA9" w:rsidDel="00EF7E91">
                <w:rPr>
                  <w:rFonts w:ascii="Aptos Narrow" w:hAnsi="Aptos Narrow"/>
                  <w:color w:val="000000"/>
                  <w:sz w:val="18"/>
                  <w:szCs w:val="18"/>
                </w:rPr>
                <w:delText>5.5.14 Ultra-Efficient LED Lighting</w:delText>
              </w:r>
            </w:del>
          </w:p>
        </w:tc>
        <w:tc>
          <w:tcPr>
            <w:tcW w:w="2430" w:type="dxa"/>
            <w:tcBorders>
              <w:top w:val="nil"/>
              <w:left w:val="nil"/>
              <w:bottom w:val="single" w:sz="4" w:space="0" w:color="auto"/>
              <w:right w:val="single" w:sz="4" w:space="0" w:color="auto"/>
            </w:tcBorders>
            <w:vAlign w:val="center"/>
            <w:tcPrChange w:id="3511"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17EB62B8" w14:textId="603DF272" w:rsidR="00186DA9" w:rsidRPr="00186DA9" w:rsidDel="00597601" w:rsidRDefault="00186DA9" w:rsidP="00186DA9">
            <w:pPr>
              <w:widowControl/>
              <w:spacing w:after="0"/>
              <w:jc w:val="left"/>
              <w:rPr>
                <w:del w:id="3512" w:author="Sam Dent" w:date="2026-09-03T11:07:00Z" w16du:dateUtc="2026-09-03T10:07:00Z"/>
                <w:rFonts w:ascii="Aptos Narrow" w:hAnsi="Aptos Narrow"/>
                <w:color w:val="000000"/>
                <w:sz w:val="18"/>
                <w:szCs w:val="18"/>
              </w:rPr>
            </w:pPr>
            <w:del w:id="3513" w:author="Sam Dent" w:date="2026-06-05T05:51:00Z" w16du:dateUtc="2026-06-05T09:51:00Z">
              <w:r w:rsidRPr="00186DA9" w:rsidDel="00EF7E91">
                <w:rPr>
                  <w:rFonts w:ascii="Aptos Narrow" w:hAnsi="Aptos Narrow"/>
                  <w:color w:val="000000"/>
                  <w:sz w:val="18"/>
                  <w:szCs w:val="18"/>
                </w:rPr>
                <w:delText>RS-LTG-</w:delText>
              </w:r>
              <w:r w:rsidRPr="00186DA9" w:rsidDel="00EF7E91">
                <w:rPr>
                  <w:rFonts w:cs="Calibri"/>
                  <w:color w:val="000000"/>
                  <w:sz w:val="18"/>
                  <w:szCs w:val="18"/>
                </w:rPr>
                <w:delText>ULED-V2-260101</w:delText>
              </w:r>
            </w:del>
          </w:p>
        </w:tc>
        <w:tc>
          <w:tcPr>
            <w:tcW w:w="947" w:type="dxa"/>
            <w:tcBorders>
              <w:top w:val="nil"/>
              <w:left w:val="nil"/>
              <w:bottom w:val="single" w:sz="4" w:space="0" w:color="auto"/>
              <w:right w:val="single" w:sz="4" w:space="0" w:color="auto"/>
            </w:tcBorders>
            <w:vAlign w:val="center"/>
            <w:tcPrChange w:id="3514"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3C36F54D" w14:textId="307122FA" w:rsidR="00186DA9" w:rsidRPr="00186DA9" w:rsidDel="00597601" w:rsidRDefault="00186DA9" w:rsidP="00186DA9">
            <w:pPr>
              <w:widowControl/>
              <w:spacing w:after="0"/>
              <w:jc w:val="center"/>
              <w:rPr>
                <w:del w:id="3515" w:author="Sam Dent" w:date="2026-09-03T11:07:00Z" w16du:dateUtc="2026-09-03T10:07:00Z"/>
                <w:rFonts w:ascii="Aptos Narrow" w:hAnsi="Aptos Narrow"/>
                <w:color w:val="000000"/>
                <w:sz w:val="18"/>
                <w:szCs w:val="18"/>
              </w:rPr>
            </w:pPr>
            <w:del w:id="3516"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517"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236D5740" w14:textId="0F50F91A" w:rsidR="00186DA9" w:rsidRPr="00186DA9" w:rsidDel="00597601" w:rsidRDefault="00186DA9" w:rsidP="00186DA9">
            <w:pPr>
              <w:widowControl/>
              <w:spacing w:after="0"/>
              <w:jc w:val="left"/>
              <w:rPr>
                <w:del w:id="3518" w:author="Sam Dent" w:date="2026-09-03T11:07:00Z" w16du:dateUtc="2026-09-03T10:07:00Z"/>
                <w:rFonts w:ascii="Aptos Narrow" w:hAnsi="Aptos Narrow"/>
                <w:color w:val="000000"/>
                <w:sz w:val="18"/>
                <w:szCs w:val="18"/>
              </w:rPr>
            </w:pPr>
            <w:del w:id="3519" w:author="Sam Dent" w:date="2026-06-05T05:51:00Z" w16du:dateUtc="2026-06-05T09:51:00Z">
              <w:r w:rsidRPr="00186DA9" w:rsidDel="00EF7E91">
                <w:rPr>
                  <w:rFonts w:ascii="Aptos Narrow" w:hAnsi="Aptos Narrow"/>
                  <w:color w:val="000000"/>
                  <w:sz w:val="18"/>
                  <w:szCs w:val="18"/>
                </w:rPr>
                <w:delText>Addition of language on possible ENERGY STAR retirement.  Clarification that resistance heat is both baseboard and electric furnace. Adding distribution efficiency to cooling efficiency assumptions (no change to WHF value). Update to lifetime ISR using new Real Discount Rate.</w:delText>
              </w:r>
            </w:del>
          </w:p>
        </w:tc>
        <w:tc>
          <w:tcPr>
            <w:tcW w:w="1078" w:type="dxa"/>
            <w:tcBorders>
              <w:top w:val="nil"/>
              <w:left w:val="nil"/>
              <w:bottom w:val="single" w:sz="4" w:space="0" w:color="auto"/>
              <w:right w:val="single" w:sz="4" w:space="0" w:color="auto"/>
            </w:tcBorders>
            <w:vAlign w:val="center"/>
            <w:tcPrChange w:id="3520"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34B908A5" w14:textId="0BF8EFDB" w:rsidR="00186DA9" w:rsidRPr="00186DA9" w:rsidDel="00597601" w:rsidRDefault="00186DA9" w:rsidP="00186DA9">
            <w:pPr>
              <w:widowControl/>
              <w:spacing w:after="0"/>
              <w:jc w:val="left"/>
              <w:rPr>
                <w:del w:id="3521" w:author="Sam Dent" w:date="2026-09-03T11:07:00Z" w16du:dateUtc="2026-09-03T10:07:00Z"/>
                <w:rFonts w:ascii="Aptos Narrow" w:hAnsi="Aptos Narrow"/>
                <w:color w:val="000000"/>
                <w:sz w:val="18"/>
                <w:szCs w:val="18"/>
              </w:rPr>
            </w:pPr>
            <w:del w:id="3522"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0585DDA6" w14:textId="49F77C0E" w:rsidTr="001E01A7">
        <w:tblPrEx>
          <w:tblW w:w="14373" w:type="dxa"/>
          <w:tblInd w:w="-455" w:type="dxa"/>
          <w:tblPrExChange w:id="3523" w:author="Sam Dent" w:date="2026-09-01T10:43:00Z" w16du:dateUtc="2026-09-01T09:43:00Z">
            <w:tblPrEx>
              <w:tblW w:w="14373" w:type="dxa"/>
              <w:tblInd w:w="-455" w:type="dxa"/>
            </w:tblPrEx>
          </w:tblPrExChange>
        </w:tblPrEx>
        <w:trPr>
          <w:trHeight w:val="1200"/>
          <w:del w:id="3524" w:author="Sam Dent" w:date="2026-09-03T11:07:00Z"/>
          <w:trPrChange w:id="3525" w:author="Sam Dent" w:date="2026-09-01T10:43:00Z" w16du:dateUtc="2026-09-01T09:43:00Z">
            <w:trPr>
              <w:gridBefore w:val="3"/>
              <w:trHeight w:val="1200"/>
            </w:trPr>
          </w:trPrChange>
        </w:trPr>
        <w:tc>
          <w:tcPr>
            <w:tcW w:w="1105" w:type="dxa"/>
            <w:vMerge/>
            <w:tcBorders>
              <w:top w:val="nil"/>
              <w:left w:val="single" w:sz="4" w:space="0" w:color="auto"/>
              <w:bottom w:val="single" w:sz="4" w:space="0" w:color="auto"/>
              <w:right w:val="single" w:sz="4" w:space="0" w:color="auto"/>
            </w:tcBorders>
            <w:vAlign w:val="center"/>
            <w:tcPrChange w:id="3526"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008DFEF7" w14:textId="77777777" w:rsidR="00186DA9" w:rsidRPr="00186DA9" w:rsidDel="00597601" w:rsidRDefault="00186DA9" w:rsidP="00186DA9">
            <w:pPr>
              <w:widowControl/>
              <w:spacing w:after="0"/>
              <w:jc w:val="left"/>
              <w:rPr>
                <w:del w:id="3527" w:author="Sam Dent" w:date="2026-09-03T11:07:00Z" w16du:dateUtc="2026-09-03T10:07:00Z"/>
                <w:rFonts w:ascii="Aptos Narrow" w:hAnsi="Aptos Narrow"/>
                <w:color w:val="000000"/>
                <w:sz w:val="18"/>
                <w:szCs w:val="18"/>
              </w:rPr>
            </w:pPr>
          </w:p>
        </w:tc>
        <w:tc>
          <w:tcPr>
            <w:tcW w:w="1256" w:type="dxa"/>
            <w:vMerge w:val="restart"/>
            <w:tcBorders>
              <w:top w:val="nil"/>
              <w:left w:val="single" w:sz="4" w:space="0" w:color="auto"/>
              <w:bottom w:val="single" w:sz="4" w:space="0" w:color="auto"/>
              <w:right w:val="single" w:sz="4" w:space="0" w:color="auto"/>
            </w:tcBorders>
            <w:vAlign w:val="center"/>
            <w:tcPrChange w:id="3528" w:author="Sam Dent" w:date="2026-09-01T10:43:00Z" w16du:dateUtc="2026-09-01T09:43:00Z">
              <w:tcPr>
                <w:tcW w:w="1256" w:type="dxa"/>
                <w:vMerge w:val="restart"/>
                <w:tcBorders>
                  <w:top w:val="nil"/>
                  <w:left w:val="single" w:sz="4" w:space="0" w:color="auto"/>
                  <w:bottom w:val="single" w:sz="4" w:space="0" w:color="auto"/>
                  <w:right w:val="single" w:sz="4" w:space="0" w:color="auto"/>
                </w:tcBorders>
                <w:vAlign w:val="center"/>
              </w:tcPr>
            </w:tcPrChange>
          </w:tcPr>
          <w:p w14:paraId="627B06B8" w14:textId="02B468DA" w:rsidR="00186DA9" w:rsidRPr="00186DA9" w:rsidDel="00597601" w:rsidRDefault="00186DA9" w:rsidP="00186DA9">
            <w:pPr>
              <w:widowControl/>
              <w:spacing w:after="0"/>
              <w:jc w:val="center"/>
              <w:rPr>
                <w:del w:id="3529" w:author="Sam Dent" w:date="2026-09-03T11:07:00Z" w16du:dateUtc="2026-09-03T10:07:00Z"/>
                <w:rFonts w:ascii="Aptos Narrow" w:hAnsi="Aptos Narrow"/>
                <w:color w:val="000000"/>
                <w:sz w:val="18"/>
                <w:szCs w:val="18"/>
              </w:rPr>
            </w:pPr>
            <w:del w:id="3530" w:author="Sam Dent" w:date="2026-06-05T05:51:00Z" w16du:dateUtc="2026-06-05T09:51:00Z">
              <w:r w:rsidRPr="00186DA9" w:rsidDel="00EF7E91">
                <w:rPr>
                  <w:rFonts w:ascii="Aptos Narrow" w:hAnsi="Aptos Narrow"/>
                  <w:color w:val="000000"/>
                  <w:sz w:val="18"/>
                  <w:szCs w:val="18"/>
                </w:rPr>
                <w:delText>Shell</w:delText>
              </w:r>
            </w:del>
          </w:p>
        </w:tc>
        <w:tc>
          <w:tcPr>
            <w:tcW w:w="2589" w:type="dxa"/>
            <w:tcBorders>
              <w:top w:val="nil"/>
              <w:left w:val="nil"/>
              <w:bottom w:val="single" w:sz="4" w:space="0" w:color="auto"/>
              <w:right w:val="single" w:sz="4" w:space="0" w:color="auto"/>
            </w:tcBorders>
            <w:vAlign w:val="center"/>
            <w:tcPrChange w:id="3531"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24BDBB81" w14:textId="69F8A3E5" w:rsidR="00186DA9" w:rsidRPr="00186DA9" w:rsidDel="00597601" w:rsidRDefault="00186DA9" w:rsidP="00186DA9">
            <w:pPr>
              <w:widowControl/>
              <w:spacing w:after="0"/>
              <w:jc w:val="left"/>
              <w:rPr>
                <w:del w:id="3532" w:author="Sam Dent" w:date="2026-09-03T11:07:00Z" w16du:dateUtc="2026-09-03T10:07:00Z"/>
                <w:rFonts w:ascii="Aptos Narrow" w:hAnsi="Aptos Narrow"/>
                <w:color w:val="000000"/>
                <w:sz w:val="18"/>
                <w:szCs w:val="18"/>
              </w:rPr>
            </w:pPr>
            <w:del w:id="3533" w:author="Sam Dent" w:date="2026-06-05T05:51:00Z" w16du:dateUtc="2026-06-05T09:51:00Z">
              <w:r w:rsidRPr="00186DA9" w:rsidDel="00EF7E91">
                <w:rPr>
                  <w:rFonts w:ascii="Aptos Narrow" w:hAnsi="Aptos Narrow"/>
                  <w:color w:val="000000"/>
                  <w:sz w:val="18"/>
                  <w:szCs w:val="18"/>
                </w:rPr>
                <w:delText>5.6.1 Air Sealing</w:delText>
              </w:r>
            </w:del>
          </w:p>
        </w:tc>
        <w:tc>
          <w:tcPr>
            <w:tcW w:w="2430" w:type="dxa"/>
            <w:tcBorders>
              <w:top w:val="nil"/>
              <w:left w:val="nil"/>
              <w:bottom w:val="single" w:sz="4" w:space="0" w:color="auto"/>
              <w:right w:val="single" w:sz="4" w:space="0" w:color="auto"/>
            </w:tcBorders>
            <w:vAlign w:val="center"/>
            <w:tcPrChange w:id="3534"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1DCF1011" w14:textId="2E28B01A" w:rsidR="00186DA9" w:rsidRPr="00186DA9" w:rsidDel="00597601" w:rsidRDefault="00186DA9" w:rsidP="00186DA9">
            <w:pPr>
              <w:widowControl/>
              <w:spacing w:after="0"/>
              <w:jc w:val="left"/>
              <w:rPr>
                <w:del w:id="3535" w:author="Sam Dent" w:date="2026-09-03T11:07:00Z" w16du:dateUtc="2026-09-03T10:07:00Z"/>
                <w:rFonts w:ascii="Aptos Narrow" w:hAnsi="Aptos Narrow"/>
                <w:color w:val="000000"/>
                <w:sz w:val="18"/>
                <w:szCs w:val="18"/>
              </w:rPr>
            </w:pPr>
            <w:del w:id="3536" w:author="Sam Dent" w:date="2026-06-05T05:51:00Z" w16du:dateUtc="2026-06-05T09:51:00Z">
              <w:r w:rsidRPr="00186DA9" w:rsidDel="00EF7E91">
                <w:rPr>
                  <w:rFonts w:ascii="Aptos Narrow" w:hAnsi="Aptos Narrow"/>
                  <w:color w:val="000000"/>
                  <w:sz w:val="18"/>
                  <w:szCs w:val="18"/>
                </w:rPr>
                <w:delText>RS-SHL-AIRS-V15-260101</w:delText>
              </w:r>
            </w:del>
          </w:p>
        </w:tc>
        <w:tc>
          <w:tcPr>
            <w:tcW w:w="947" w:type="dxa"/>
            <w:tcBorders>
              <w:top w:val="nil"/>
              <w:left w:val="nil"/>
              <w:bottom w:val="single" w:sz="4" w:space="0" w:color="auto"/>
              <w:right w:val="single" w:sz="4" w:space="0" w:color="auto"/>
            </w:tcBorders>
            <w:vAlign w:val="center"/>
            <w:tcPrChange w:id="3537"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2BA82B9A" w14:textId="73736CFA" w:rsidR="00186DA9" w:rsidRPr="00186DA9" w:rsidDel="00597601" w:rsidRDefault="00186DA9" w:rsidP="00186DA9">
            <w:pPr>
              <w:widowControl/>
              <w:spacing w:after="0"/>
              <w:jc w:val="center"/>
              <w:rPr>
                <w:del w:id="3538" w:author="Sam Dent" w:date="2026-09-03T11:07:00Z" w16du:dateUtc="2026-09-03T10:07:00Z"/>
                <w:rFonts w:ascii="Aptos Narrow" w:hAnsi="Aptos Narrow"/>
                <w:color w:val="000000"/>
                <w:sz w:val="18"/>
                <w:szCs w:val="18"/>
              </w:rPr>
            </w:pPr>
            <w:del w:id="3539"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540"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6D9D7B19" w14:textId="434CC6CD" w:rsidR="00186DA9" w:rsidRPr="00186DA9" w:rsidDel="00597601" w:rsidRDefault="00186DA9" w:rsidP="00186DA9">
            <w:pPr>
              <w:widowControl/>
              <w:spacing w:after="0"/>
              <w:jc w:val="left"/>
              <w:rPr>
                <w:del w:id="3541" w:author="Sam Dent" w:date="2026-09-03T11:07:00Z" w16du:dateUtc="2026-09-03T10:07:00Z"/>
                <w:rFonts w:ascii="Aptos Narrow" w:hAnsi="Aptos Narrow"/>
                <w:color w:val="000000"/>
                <w:sz w:val="18"/>
                <w:szCs w:val="18"/>
              </w:rPr>
            </w:pPr>
            <w:del w:id="3542" w:author="Sam Dent" w:date="2026-06-05T05:51:00Z" w16du:dateUtc="2026-06-05T09:51:00Z">
              <w:r w:rsidRPr="00186DA9" w:rsidDel="00EF7E91">
                <w:rPr>
                  <w:rFonts w:ascii="Aptos Narrow" w:hAnsi="Aptos Narrow"/>
                  <w:color w:val="000000"/>
                  <w:sz w:val="18"/>
                  <w:szCs w:val="18"/>
                </w:rPr>
                <w:delText>Addition of savings for room AC cooled homes. %Electric_Heat and %Fossil_Heat, Unknown efficiency and %cooling assumptions provided by market type based on GDS baseline study. Update to DUA factor. New terms added to calculate savings for spray foam. Adding distribution efficiency to cooling efficiency assumptions.</w:delText>
              </w:r>
            </w:del>
          </w:p>
        </w:tc>
        <w:tc>
          <w:tcPr>
            <w:tcW w:w="1078" w:type="dxa"/>
            <w:tcBorders>
              <w:top w:val="nil"/>
              <w:left w:val="nil"/>
              <w:bottom w:val="single" w:sz="4" w:space="0" w:color="auto"/>
              <w:right w:val="single" w:sz="4" w:space="0" w:color="auto"/>
            </w:tcBorders>
            <w:vAlign w:val="center"/>
            <w:tcPrChange w:id="3543"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4D886B36" w14:textId="3A2B3ABD" w:rsidR="00186DA9" w:rsidRPr="00186DA9" w:rsidDel="00597601" w:rsidRDefault="00164DDC" w:rsidP="00186DA9">
            <w:pPr>
              <w:widowControl/>
              <w:spacing w:after="0"/>
              <w:jc w:val="left"/>
              <w:rPr>
                <w:del w:id="3544" w:author="Sam Dent" w:date="2026-09-03T11:07:00Z" w16du:dateUtc="2026-09-03T10:07:00Z"/>
                <w:rFonts w:ascii="Aptos Narrow" w:hAnsi="Aptos Narrow"/>
                <w:color w:val="000000"/>
                <w:sz w:val="18"/>
                <w:szCs w:val="18"/>
              </w:rPr>
            </w:pPr>
            <w:del w:id="3545"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7B06D554" w14:textId="11EEE449" w:rsidTr="001E01A7">
        <w:tblPrEx>
          <w:tblW w:w="14373" w:type="dxa"/>
          <w:tblInd w:w="-455" w:type="dxa"/>
          <w:tblPrExChange w:id="3546" w:author="Sam Dent" w:date="2026-09-01T10:43:00Z" w16du:dateUtc="2026-09-01T09:43:00Z">
            <w:tblPrEx>
              <w:tblW w:w="14373" w:type="dxa"/>
              <w:tblInd w:w="-455" w:type="dxa"/>
            </w:tblPrEx>
          </w:tblPrExChange>
        </w:tblPrEx>
        <w:trPr>
          <w:trHeight w:val="1680"/>
          <w:del w:id="3547" w:author="Sam Dent" w:date="2026-09-03T11:07:00Z"/>
          <w:trPrChange w:id="3548" w:author="Sam Dent" w:date="2026-09-01T10:43:00Z" w16du:dateUtc="2026-09-01T09:43:00Z">
            <w:trPr>
              <w:gridBefore w:val="3"/>
              <w:trHeight w:val="1680"/>
            </w:trPr>
          </w:trPrChange>
        </w:trPr>
        <w:tc>
          <w:tcPr>
            <w:tcW w:w="1105" w:type="dxa"/>
            <w:vMerge/>
            <w:tcBorders>
              <w:top w:val="nil"/>
              <w:left w:val="single" w:sz="4" w:space="0" w:color="auto"/>
              <w:bottom w:val="single" w:sz="4" w:space="0" w:color="auto"/>
              <w:right w:val="single" w:sz="4" w:space="0" w:color="auto"/>
            </w:tcBorders>
            <w:vAlign w:val="center"/>
            <w:tcPrChange w:id="3549"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7B94D369" w14:textId="77777777" w:rsidR="00186DA9" w:rsidRPr="00186DA9" w:rsidDel="00597601" w:rsidRDefault="00186DA9" w:rsidP="00186DA9">
            <w:pPr>
              <w:widowControl/>
              <w:spacing w:after="0"/>
              <w:jc w:val="left"/>
              <w:rPr>
                <w:del w:id="3550"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551"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177F667F" w14:textId="77777777" w:rsidR="00186DA9" w:rsidRPr="00186DA9" w:rsidDel="00597601" w:rsidRDefault="00186DA9" w:rsidP="00186DA9">
            <w:pPr>
              <w:widowControl/>
              <w:spacing w:after="0"/>
              <w:jc w:val="left"/>
              <w:rPr>
                <w:del w:id="3552"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553"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0D8BD9A7" w14:textId="4CA8961B" w:rsidR="00186DA9" w:rsidRPr="00186DA9" w:rsidDel="00597601" w:rsidRDefault="00186DA9" w:rsidP="00186DA9">
            <w:pPr>
              <w:widowControl/>
              <w:spacing w:after="0"/>
              <w:jc w:val="left"/>
              <w:rPr>
                <w:del w:id="3554" w:author="Sam Dent" w:date="2026-09-03T11:07:00Z" w16du:dateUtc="2026-09-03T10:07:00Z"/>
                <w:rFonts w:ascii="Aptos Narrow" w:hAnsi="Aptos Narrow"/>
                <w:color w:val="000000"/>
                <w:sz w:val="18"/>
                <w:szCs w:val="18"/>
              </w:rPr>
            </w:pPr>
            <w:del w:id="3555" w:author="Sam Dent" w:date="2026-06-05T05:51:00Z" w16du:dateUtc="2026-06-05T09:51:00Z">
              <w:r w:rsidRPr="00186DA9" w:rsidDel="00EF7E91">
                <w:rPr>
                  <w:rFonts w:ascii="Aptos Narrow" w:hAnsi="Aptos Narrow"/>
                  <w:color w:val="000000"/>
                  <w:sz w:val="18"/>
                  <w:szCs w:val="18"/>
                </w:rPr>
                <w:delText>5.6.2 Basement Sidewall Insulation</w:delText>
              </w:r>
            </w:del>
          </w:p>
        </w:tc>
        <w:tc>
          <w:tcPr>
            <w:tcW w:w="2430" w:type="dxa"/>
            <w:tcBorders>
              <w:top w:val="nil"/>
              <w:left w:val="nil"/>
              <w:bottom w:val="single" w:sz="4" w:space="0" w:color="auto"/>
              <w:right w:val="single" w:sz="4" w:space="0" w:color="auto"/>
            </w:tcBorders>
            <w:vAlign w:val="center"/>
            <w:tcPrChange w:id="3556"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49298208" w14:textId="2901FF36" w:rsidR="00186DA9" w:rsidRPr="00186DA9" w:rsidDel="00597601" w:rsidRDefault="00186DA9" w:rsidP="00186DA9">
            <w:pPr>
              <w:widowControl/>
              <w:spacing w:after="0"/>
              <w:jc w:val="left"/>
              <w:rPr>
                <w:del w:id="3557" w:author="Sam Dent" w:date="2026-09-03T11:07:00Z" w16du:dateUtc="2026-09-03T10:07:00Z"/>
                <w:rFonts w:ascii="Aptos Narrow" w:hAnsi="Aptos Narrow"/>
                <w:color w:val="000000"/>
                <w:sz w:val="18"/>
                <w:szCs w:val="18"/>
              </w:rPr>
            </w:pPr>
            <w:del w:id="3558" w:author="Sam Dent" w:date="2026-06-05T05:51:00Z" w16du:dateUtc="2026-06-05T09:51:00Z">
              <w:r w:rsidRPr="00186DA9" w:rsidDel="00EF7E91">
                <w:rPr>
                  <w:rFonts w:ascii="Aptos Narrow" w:hAnsi="Aptos Narrow"/>
                  <w:color w:val="000000"/>
                  <w:sz w:val="18"/>
                  <w:szCs w:val="18"/>
                </w:rPr>
                <w:delText>RS-SHL-BINS-V16-260101</w:delText>
              </w:r>
            </w:del>
          </w:p>
        </w:tc>
        <w:tc>
          <w:tcPr>
            <w:tcW w:w="947" w:type="dxa"/>
            <w:tcBorders>
              <w:top w:val="nil"/>
              <w:left w:val="nil"/>
              <w:bottom w:val="single" w:sz="4" w:space="0" w:color="auto"/>
              <w:right w:val="single" w:sz="4" w:space="0" w:color="auto"/>
            </w:tcBorders>
            <w:vAlign w:val="center"/>
            <w:tcPrChange w:id="3559"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586E46BE" w14:textId="20D51136" w:rsidR="00186DA9" w:rsidRPr="00186DA9" w:rsidDel="00597601" w:rsidRDefault="00186DA9" w:rsidP="00186DA9">
            <w:pPr>
              <w:widowControl/>
              <w:spacing w:after="0"/>
              <w:jc w:val="center"/>
              <w:rPr>
                <w:del w:id="3560" w:author="Sam Dent" w:date="2026-09-03T11:07:00Z" w16du:dateUtc="2026-09-03T10:07:00Z"/>
                <w:rFonts w:ascii="Aptos Narrow" w:hAnsi="Aptos Narrow"/>
                <w:color w:val="000000"/>
                <w:sz w:val="18"/>
                <w:szCs w:val="18"/>
              </w:rPr>
            </w:pPr>
            <w:del w:id="3561"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562"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99CDF10" w14:textId="5E2732CF" w:rsidR="00186DA9" w:rsidRPr="00186DA9" w:rsidDel="00597601" w:rsidRDefault="00186DA9" w:rsidP="00186DA9">
            <w:pPr>
              <w:widowControl/>
              <w:spacing w:after="0"/>
              <w:jc w:val="left"/>
              <w:rPr>
                <w:del w:id="3563" w:author="Sam Dent" w:date="2026-09-03T11:07:00Z" w16du:dateUtc="2026-09-03T10:07:00Z"/>
                <w:rFonts w:ascii="Aptos Narrow" w:hAnsi="Aptos Narrow"/>
                <w:color w:val="000000"/>
                <w:sz w:val="18"/>
                <w:szCs w:val="18"/>
              </w:rPr>
            </w:pPr>
            <w:del w:id="3564" w:author="Sam Dent" w:date="2026-06-05T05:51:00Z" w16du:dateUtc="2026-06-05T09:51:00Z">
              <w:r w:rsidRPr="00186DA9" w:rsidDel="00EF7E91">
                <w:rPr>
                  <w:rFonts w:ascii="Aptos Narrow" w:hAnsi="Aptos Narrow"/>
                  <w:color w:val="000000"/>
                  <w:sz w:val="18"/>
                  <w:szCs w:val="18"/>
                </w:rPr>
                <w:delText>Clarification of conditioned v semi-conditioned. Addition of savings for room AC cooled homes. %Electric_Heat and %Fossil_Heat, Unknown efficiency and %cooling assumptions provided by market type based on GDS baseline study. Update to DUA factor. Update to cooling EFLH assumption (for Coincident peak demand savings)  to provide proportionately lower EFLH for semi-conditioned spaces. Adding distribution efficiency to cooling efficiency assumptions.</w:delText>
              </w:r>
            </w:del>
          </w:p>
        </w:tc>
        <w:tc>
          <w:tcPr>
            <w:tcW w:w="1078" w:type="dxa"/>
            <w:tcBorders>
              <w:top w:val="nil"/>
              <w:left w:val="nil"/>
              <w:bottom w:val="single" w:sz="4" w:space="0" w:color="auto"/>
              <w:right w:val="single" w:sz="4" w:space="0" w:color="auto"/>
            </w:tcBorders>
            <w:vAlign w:val="center"/>
            <w:tcPrChange w:id="3565"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32261BD7" w14:textId="6FF55677" w:rsidR="00186DA9" w:rsidRPr="00186DA9" w:rsidDel="00597601" w:rsidRDefault="00164DDC" w:rsidP="00186DA9">
            <w:pPr>
              <w:widowControl/>
              <w:spacing w:after="0"/>
              <w:jc w:val="left"/>
              <w:rPr>
                <w:del w:id="3566" w:author="Sam Dent" w:date="2026-09-03T11:07:00Z" w16du:dateUtc="2026-09-03T10:07:00Z"/>
                <w:rFonts w:ascii="Aptos Narrow" w:hAnsi="Aptos Narrow"/>
                <w:color w:val="000000"/>
                <w:sz w:val="18"/>
                <w:szCs w:val="18"/>
              </w:rPr>
            </w:pPr>
            <w:del w:id="3567"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58220A42" w14:textId="7FF81ABA" w:rsidTr="001E01A7">
        <w:tblPrEx>
          <w:tblW w:w="14373" w:type="dxa"/>
          <w:tblInd w:w="-455" w:type="dxa"/>
          <w:tblPrExChange w:id="3568" w:author="Sam Dent" w:date="2026-09-01T10:43:00Z" w16du:dateUtc="2026-09-01T09:43:00Z">
            <w:tblPrEx>
              <w:tblW w:w="14373" w:type="dxa"/>
              <w:tblInd w:w="-455" w:type="dxa"/>
            </w:tblPrEx>
          </w:tblPrExChange>
        </w:tblPrEx>
        <w:trPr>
          <w:trHeight w:val="240"/>
          <w:del w:id="3569" w:author="Sam Dent" w:date="2026-09-03T11:07:00Z"/>
          <w:trPrChange w:id="3570"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3571"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5032E9A1" w14:textId="77777777" w:rsidR="00186DA9" w:rsidRPr="00186DA9" w:rsidDel="00597601" w:rsidRDefault="00186DA9" w:rsidP="00186DA9">
            <w:pPr>
              <w:widowControl/>
              <w:spacing w:after="0"/>
              <w:jc w:val="left"/>
              <w:rPr>
                <w:del w:id="3572"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573"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4C39B7E7" w14:textId="77777777" w:rsidR="00186DA9" w:rsidRPr="00186DA9" w:rsidDel="00597601" w:rsidRDefault="00186DA9" w:rsidP="00186DA9">
            <w:pPr>
              <w:widowControl/>
              <w:spacing w:after="0"/>
              <w:jc w:val="left"/>
              <w:rPr>
                <w:del w:id="3574" w:author="Sam Dent" w:date="2026-09-03T11:07:00Z" w16du:dateUtc="2026-09-03T10:07:00Z"/>
                <w:rFonts w:ascii="Aptos Narrow" w:hAnsi="Aptos Narrow"/>
                <w:color w:val="000000"/>
                <w:sz w:val="18"/>
                <w:szCs w:val="18"/>
              </w:rPr>
            </w:pPr>
          </w:p>
        </w:tc>
        <w:tc>
          <w:tcPr>
            <w:tcW w:w="2589" w:type="dxa"/>
            <w:vMerge w:val="restart"/>
            <w:tcBorders>
              <w:top w:val="nil"/>
              <w:left w:val="single" w:sz="4" w:space="0" w:color="auto"/>
              <w:bottom w:val="single" w:sz="4" w:space="0" w:color="auto"/>
              <w:right w:val="single" w:sz="4" w:space="0" w:color="auto"/>
            </w:tcBorders>
            <w:vAlign w:val="center"/>
            <w:tcPrChange w:id="3575" w:author="Sam Dent" w:date="2026-09-01T10:43:00Z" w16du:dateUtc="2026-09-01T09:43:00Z">
              <w:tcPr>
                <w:tcW w:w="2589" w:type="dxa"/>
                <w:gridSpan w:val="3"/>
                <w:vMerge w:val="restart"/>
                <w:tcBorders>
                  <w:top w:val="nil"/>
                  <w:left w:val="single" w:sz="4" w:space="0" w:color="auto"/>
                  <w:bottom w:val="single" w:sz="4" w:space="0" w:color="auto"/>
                  <w:right w:val="single" w:sz="4" w:space="0" w:color="auto"/>
                </w:tcBorders>
                <w:vAlign w:val="center"/>
              </w:tcPr>
            </w:tcPrChange>
          </w:tcPr>
          <w:p w14:paraId="5D5100C4" w14:textId="5CA5F735" w:rsidR="00186DA9" w:rsidRPr="00186DA9" w:rsidDel="00597601" w:rsidRDefault="00186DA9" w:rsidP="00186DA9">
            <w:pPr>
              <w:widowControl/>
              <w:spacing w:after="0"/>
              <w:jc w:val="left"/>
              <w:rPr>
                <w:del w:id="3576" w:author="Sam Dent" w:date="2026-09-03T11:07:00Z" w16du:dateUtc="2026-09-03T10:07:00Z"/>
                <w:rFonts w:ascii="Aptos Narrow" w:hAnsi="Aptos Narrow"/>
                <w:color w:val="000000"/>
                <w:sz w:val="18"/>
                <w:szCs w:val="18"/>
              </w:rPr>
            </w:pPr>
            <w:del w:id="3577" w:author="Sam Dent" w:date="2026-06-05T05:51:00Z" w16du:dateUtc="2026-06-05T09:51:00Z">
              <w:r w:rsidRPr="00186DA9" w:rsidDel="00EF7E91">
                <w:rPr>
                  <w:rFonts w:ascii="Aptos Narrow" w:hAnsi="Aptos Narrow"/>
                  <w:color w:val="000000"/>
                  <w:sz w:val="18"/>
                  <w:szCs w:val="18"/>
                </w:rPr>
                <w:delText>5.6.3 Floor Insulation Above Crawlspace</w:delText>
              </w:r>
            </w:del>
          </w:p>
        </w:tc>
        <w:tc>
          <w:tcPr>
            <w:tcW w:w="2430" w:type="dxa"/>
            <w:tcBorders>
              <w:top w:val="nil"/>
              <w:left w:val="nil"/>
              <w:bottom w:val="single" w:sz="4" w:space="0" w:color="auto"/>
              <w:right w:val="single" w:sz="4" w:space="0" w:color="auto"/>
            </w:tcBorders>
            <w:vAlign w:val="center"/>
            <w:tcPrChange w:id="3578"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079755F8" w14:textId="2A716E6C" w:rsidR="00186DA9" w:rsidRPr="00186DA9" w:rsidDel="00597601" w:rsidRDefault="00186DA9" w:rsidP="00186DA9">
            <w:pPr>
              <w:widowControl/>
              <w:spacing w:after="0"/>
              <w:jc w:val="left"/>
              <w:rPr>
                <w:del w:id="3579" w:author="Sam Dent" w:date="2026-09-03T11:07:00Z" w16du:dateUtc="2026-09-03T10:07:00Z"/>
                <w:rFonts w:ascii="Aptos Narrow" w:hAnsi="Aptos Narrow"/>
                <w:color w:val="000000"/>
                <w:sz w:val="18"/>
                <w:szCs w:val="18"/>
              </w:rPr>
            </w:pPr>
            <w:del w:id="3580" w:author="Sam Dent" w:date="2026-06-05T05:51:00Z" w16du:dateUtc="2026-06-05T09:51:00Z">
              <w:r w:rsidRPr="00186DA9" w:rsidDel="00EF7E91">
                <w:rPr>
                  <w:rFonts w:ascii="Aptos Narrow" w:hAnsi="Aptos Narrow"/>
                  <w:color w:val="000000"/>
                  <w:sz w:val="18"/>
                  <w:szCs w:val="18"/>
                </w:rPr>
                <w:delText>RS-SHL-FINS-V17-250101</w:delText>
              </w:r>
            </w:del>
          </w:p>
        </w:tc>
        <w:tc>
          <w:tcPr>
            <w:tcW w:w="947" w:type="dxa"/>
            <w:tcBorders>
              <w:top w:val="nil"/>
              <w:left w:val="nil"/>
              <w:bottom w:val="single" w:sz="4" w:space="0" w:color="auto"/>
              <w:right w:val="single" w:sz="4" w:space="0" w:color="auto"/>
            </w:tcBorders>
            <w:vAlign w:val="center"/>
            <w:tcPrChange w:id="3581"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53C9BABF" w14:textId="02239756" w:rsidR="00186DA9" w:rsidRPr="00186DA9" w:rsidDel="00597601" w:rsidRDefault="00186DA9" w:rsidP="00186DA9">
            <w:pPr>
              <w:widowControl/>
              <w:spacing w:after="0"/>
              <w:jc w:val="center"/>
              <w:rPr>
                <w:del w:id="3582" w:author="Sam Dent" w:date="2026-09-03T11:07:00Z" w16du:dateUtc="2026-09-03T10:07:00Z"/>
                <w:rFonts w:ascii="Aptos Narrow" w:hAnsi="Aptos Narrow"/>
                <w:color w:val="000000"/>
                <w:sz w:val="18"/>
                <w:szCs w:val="18"/>
              </w:rPr>
            </w:pPr>
            <w:del w:id="3583" w:author="Sam Dent" w:date="2026-06-05T05:51:00Z" w16du:dateUtc="2026-06-05T09:51:00Z">
              <w:r w:rsidRPr="00186DA9" w:rsidDel="00EF7E91">
                <w:rPr>
                  <w:rFonts w:ascii="Aptos Narrow" w:hAnsi="Aptos Narrow"/>
                  <w:color w:val="000000"/>
                  <w:sz w:val="18"/>
                  <w:szCs w:val="18"/>
                </w:rPr>
                <w:delText>Errata</w:delText>
              </w:r>
            </w:del>
          </w:p>
        </w:tc>
        <w:tc>
          <w:tcPr>
            <w:tcW w:w="4968" w:type="dxa"/>
            <w:tcBorders>
              <w:top w:val="nil"/>
              <w:left w:val="nil"/>
              <w:bottom w:val="single" w:sz="4" w:space="0" w:color="auto"/>
              <w:right w:val="single" w:sz="4" w:space="0" w:color="auto"/>
            </w:tcBorders>
            <w:vAlign w:val="center"/>
            <w:tcPrChange w:id="3584"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7D0E1F4E" w14:textId="7A935B54" w:rsidR="00186DA9" w:rsidRPr="00186DA9" w:rsidDel="00597601" w:rsidRDefault="00186DA9" w:rsidP="00186DA9">
            <w:pPr>
              <w:widowControl/>
              <w:spacing w:after="0"/>
              <w:jc w:val="left"/>
              <w:rPr>
                <w:del w:id="3585" w:author="Sam Dent" w:date="2026-09-03T11:07:00Z" w16du:dateUtc="2026-09-03T10:07:00Z"/>
                <w:rFonts w:ascii="Aptos Narrow" w:hAnsi="Aptos Narrow"/>
                <w:color w:val="000000"/>
                <w:sz w:val="18"/>
                <w:szCs w:val="18"/>
              </w:rPr>
            </w:pPr>
            <w:del w:id="3586" w:author="Sam Dent" w:date="2026-06-05T05:51:00Z" w16du:dateUtc="2026-06-05T09:51:00Z">
              <w:r w:rsidRPr="00186DA9" w:rsidDel="00EF7E91">
                <w:rPr>
                  <w:rFonts w:ascii="Aptos Narrow" w:hAnsi="Aptos Narrow"/>
                  <w:color w:val="000000"/>
                  <w:sz w:val="18"/>
                  <w:szCs w:val="18"/>
                </w:rPr>
                <w:delText>CDD and HDD values updated to reflect conditioned space</w:delText>
              </w:r>
            </w:del>
          </w:p>
        </w:tc>
        <w:tc>
          <w:tcPr>
            <w:tcW w:w="1078" w:type="dxa"/>
            <w:tcBorders>
              <w:top w:val="nil"/>
              <w:left w:val="nil"/>
              <w:bottom w:val="single" w:sz="4" w:space="0" w:color="auto"/>
              <w:right w:val="single" w:sz="4" w:space="0" w:color="auto"/>
            </w:tcBorders>
            <w:vAlign w:val="center"/>
            <w:tcPrChange w:id="3587"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21D3DF16" w14:textId="32030127" w:rsidR="00186DA9" w:rsidRPr="00186DA9" w:rsidDel="00597601" w:rsidRDefault="00186DA9" w:rsidP="00186DA9">
            <w:pPr>
              <w:widowControl/>
              <w:spacing w:after="0"/>
              <w:jc w:val="left"/>
              <w:rPr>
                <w:del w:id="3588" w:author="Sam Dent" w:date="2026-09-03T11:07:00Z" w16du:dateUtc="2026-09-03T10:07:00Z"/>
                <w:rFonts w:ascii="Aptos Narrow" w:hAnsi="Aptos Narrow"/>
                <w:color w:val="000000"/>
                <w:sz w:val="18"/>
                <w:szCs w:val="18"/>
              </w:rPr>
            </w:pPr>
            <w:del w:id="3589" w:author="Sam Dent" w:date="2026-09-01T10:43:00Z" w16du:dateUtc="2026-09-01T09:43:00Z">
              <w:r w:rsidRPr="00186DA9" w:rsidDel="001E01A7">
                <w:rPr>
                  <w:rFonts w:ascii="Aptos Narrow" w:hAnsi="Aptos Narrow"/>
                  <w:color w:val="000000"/>
                  <w:sz w:val="18"/>
                  <w:szCs w:val="18"/>
                </w:rPr>
                <w:delText>Increase</w:delText>
              </w:r>
            </w:del>
          </w:p>
        </w:tc>
      </w:tr>
      <w:tr w:rsidR="00770CE6" w:rsidRPr="00186DA9" w:rsidDel="00597601" w14:paraId="56FBCCBD" w14:textId="4268479F" w:rsidTr="001E01A7">
        <w:tblPrEx>
          <w:tblW w:w="14373" w:type="dxa"/>
          <w:tblInd w:w="-455" w:type="dxa"/>
          <w:tblPrExChange w:id="3590" w:author="Sam Dent" w:date="2026-09-01T10:43:00Z" w16du:dateUtc="2026-09-01T09:43:00Z">
            <w:tblPrEx>
              <w:tblW w:w="14373" w:type="dxa"/>
              <w:tblInd w:w="-455" w:type="dxa"/>
            </w:tblPrEx>
          </w:tblPrExChange>
        </w:tblPrEx>
        <w:trPr>
          <w:trHeight w:val="1440"/>
          <w:del w:id="3591" w:author="Sam Dent" w:date="2026-09-03T11:07:00Z"/>
          <w:trPrChange w:id="3592" w:author="Sam Dent" w:date="2026-09-01T10:43:00Z" w16du:dateUtc="2026-09-01T09:43:00Z">
            <w:trPr>
              <w:gridBefore w:val="3"/>
              <w:trHeight w:val="1440"/>
            </w:trPr>
          </w:trPrChange>
        </w:trPr>
        <w:tc>
          <w:tcPr>
            <w:tcW w:w="1105" w:type="dxa"/>
            <w:vMerge/>
            <w:tcBorders>
              <w:top w:val="nil"/>
              <w:left w:val="single" w:sz="4" w:space="0" w:color="auto"/>
              <w:bottom w:val="single" w:sz="4" w:space="0" w:color="auto"/>
              <w:right w:val="single" w:sz="4" w:space="0" w:color="auto"/>
            </w:tcBorders>
            <w:vAlign w:val="center"/>
            <w:tcPrChange w:id="3593"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2CF079D1" w14:textId="77777777" w:rsidR="00186DA9" w:rsidRPr="00186DA9" w:rsidDel="00597601" w:rsidRDefault="00186DA9" w:rsidP="00186DA9">
            <w:pPr>
              <w:widowControl/>
              <w:spacing w:after="0"/>
              <w:jc w:val="left"/>
              <w:rPr>
                <w:del w:id="3594"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595"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207E19B9" w14:textId="77777777" w:rsidR="00186DA9" w:rsidRPr="00186DA9" w:rsidDel="00597601" w:rsidRDefault="00186DA9" w:rsidP="00186DA9">
            <w:pPr>
              <w:widowControl/>
              <w:spacing w:after="0"/>
              <w:jc w:val="left"/>
              <w:rPr>
                <w:del w:id="3596" w:author="Sam Dent" w:date="2026-09-03T11:07:00Z" w16du:dateUtc="2026-09-03T10:07:00Z"/>
                <w:rFonts w:ascii="Aptos Narrow" w:hAnsi="Aptos Narrow"/>
                <w:color w:val="000000"/>
                <w:sz w:val="18"/>
                <w:szCs w:val="18"/>
              </w:rPr>
            </w:pPr>
          </w:p>
        </w:tc>
        <w:tc>
          <w:tcPr>
            <w:tcW w:w="2589" w:type="dxa"/>
            <w:vMerge/>
            <w:tcBorders>
              <w:top w:val="nil"/>
              <w:left w:val="single" w:sz="4" w:space="0" w:color="auto"/>
              <w:bottom w:val="single" w:sz="4" w:space="0" w:color="auto"/>
              <w:right w:val="single" w:sz="4" w:space="0" w:color="auto"/>
            </w:tcBorders>
            <w:vAlign w:val="center"/>
            <w:tcPrChange w:id="3597" w:author="Sam Dent" w:date="2026-09-01T10:43:00Z" w16du:dateUtc="2026-09-01T09:43:00Z">
              <w:tcPr>
                <w:tcW w:w="2589" w:type="dxa"/>
                <w:gridSpan w:val="3"/>
                <w:vMerge/>
                <w:tcBorders>
                  <w:top w:val="nil"/>
                  <w:left w:val="single" w:sz="4" w:space="0" w:color="auto"/>
                  <w:bottom w:val="single" w:sz="4" w:space="0" w:color="auto"/>
                  <w:right w:val="single" w:sz="4" w:space="0" w:color="auto"/>
                </w:tcBorders>
                <w:vAlign w:val="center"/>
              </w:tcPr>
            </w:tcPrChange>
          </w:tcPr>
          <w:p w14:paraId="20AD9D09" w14:textId="77777777" w:rsidR="00186DA9" w:rsidRPr="00186DA9" w:rsidDel="00597601" w:rsidRDefault="00186DA9" w:rsidP="00186DA9">
            <w:pPr>
              <w:widowControl/>
              <w:spacing w:after="0"/>
              <w:jc w:val="left"/>
              <w:rPr>
                <w:del w:id="3598" w:author="Sam Dent" w:date="2026-09-03T11:07:00Z" w16du:dateUtc="2026-09-03T10:07:00Z"/>
                <w:rFonts w:ascii="Aptos Narrow" w:hAnsi="Aptos Narrow"/>
                <w:color w:val="000000"/>
                <w:sz w:val="18"/>
                <w:szCs w:val="18"/>
              </w:rPr>
            </w:pPr>
          </w:p>
        </w:tc>
        <w:tc>
          <w:tcPr>
            <w:tcW w:w="2430" w:type="dxa"/>
            <w:tcBorders>
              <w:top w:val="nil"/>
              <w:left w:val="nil"/>
              <w:bottom w:val="single" w:sz="4" w:space="0" w:color="auto"/>
              <w:right w:val="single" w:sz="4" w:space="0" w:color="auto"/>
            </w:tcBorders>
            <w:vAlign w:val="center"/>
            <w:tcPrChange w:id="3599"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3F6E190B" w14:textId="597F261D" w:rsidR="00186DA9" w:rsidRPr="00186DA9" w:rsidDel="00597601" w:rsidRDefault="00186DA9" w:rsidP="00186DA9">
            <w:pPr>
              <w:widowControl/>
              <w:spacing w:after="0"/>
              <w:jc w:val="left"/>
              <w:rPr>
                <w:del w:id="3600" w:author="Sam Dent" w:date="2026-09-03T11:07:00Z" w16du:dateUtc="2026-09-03T10:07:00Z"/>
                <w:rFonts w:ascii="Aptos Narrow" w:hAnsi="Aptos Narrow"/>
                <w:color w:val="000000"/>
                <w:sz w:val="18"/>
                <w:szCs w:val="18"/>
              </w:rPr>
            </w:pPr>
            <w:del w:id="3601" w:author="Sam Dent" w:date="2026-06-05T05:51:00Z" w16du:dateUtc="2026-06-05T09:51:00Z">
              <w:r w:rsidRPr="00186DA9" w:rsidDel="00EF7E91">
                <w:rPr>
                  <w:rFonts w:ascii="Aptos Narrow" w:hAnsi="Aptos Narrow"/>
                  <w:color w:val="000000"/>
                  <w:sz w:val="18"/>
                  <w:szCs w:val="18"/>
                </w:rPr>
                <w:delText>RS-SHL-FINS-V18-260101</w:delText>
              </w:r>
            </w:del>
          </w:p>
        </w:tc>
        <w:tc>
          <w:tcPr>
            <w:tcW w:w="947" w:type="dxa"/>
            <w:tcBorders>
              <w:top w:val="nil"/>
              <w:left w:val="nil"/>
              <w:bottom w:val="single" w:sz="4" w:space="0" w:color="auto"/>
              <w:right w:val="single" w:sz="4" w:space="0" w:color="auto"/>
            </w:tcBorders>
            <w:vAlign w:val="center"/>
            <w:tcPrChange w:id="3602"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7DC38C5D" w14:textId="1838E392" w:rsidR="00186DA9" w:rsidRPr="00186DA9" w:rsidDel="00597601" w:rsidRDefault="00186DA9" w:rsidP="00186DA9">
            <w:pPr>
              <w:widowControl/>
              <w:spacing w:after="0"/>
              <w:jc w:val="center"/>
              <w:rPr>
                <w:del w:id="3603" w:author="Sam Dent" w:date="2026-09-03T11:07:00Z" w16du:dateUtc="2026-09-03T10:07:00Z"/>
                <w:rFonts w:ascii="Aptos Narrow" w:hAnsi="Aptos Narrow"/>
                <w:color w:val="000000"/>
                <w:sz w:val="18"/>
                <w:szCs w:val="18"/>
              </w:rPr>
            </w:pPr>
            <w:del w:id="3604"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605"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51ECD607" w14:textId="66099228" w:rsidR="00186DA9" w:rsidRPr="00186DA9" w:rsidDel="00597601" w:rsidRDefault="00186DA9" w:rsidP="00186DA9">
            <w:pPr>
              <w:widowControl/>
              <w:spacing w:after="0"/>
              <w:jc w:val="left"/>
              <w:rPr>
                <w:del w:id="3606" w:author="Sam Dent" w:date="2026-09-03T11:07:00Z" w16du:dateUtc="2026-09-03T10:07:00Z"/>
                <w:rFonts w:ascii="Aptos Narrow" w:hAnsi="Aptos Narrow"/>
                <w:color w:val="000000"/>
                <w:sz w:val="18"/>
                <w:szCs w:val="18"/>
              </w:rPr>
            </w:pPr>
            <w:del w:id="3607" w:author="Sam Dent" w:date="2026-06-05T05:51:00Z" w16du:dateUtc="2026-06-05T09:51:00Z">
              <w:r w:rsidRPr="00186DA9" w:rsidDel="00EF7E91">
                <w:rPr>
                  <w:rFonts w:ascii="Aptos Narrow" w:hAnsi="Aptos Narrow"/>
                  <w:color w:val="000000"/>
                  <w:sz w:val="18"/>
                  <w:szCs w:val="18"/>
                </w:rPr>
                <w:delText>Clarification of conditioned v semi-conditioned. Addition of savings for room AC cooled homes. %Electric_Heat and %Fossil_Heat, Unknown efficiency and %cooling assumptions provided by market type based on GDS baseline study. Update to DUA factor. New assumptions for R_old and framing factor for mobile homes added. Adding distribution efficiency to cooling efficiency assumptions.</w:delText>
              </w:r>
            </w:del>
          </w:p>
        </w:tc>
        <w:tc>
          <w:tcPr>
            <w:tcW w:w="1078" w:type="dxa"/>
            <w:tcBorders>
              <w:top w:val="nil"/>
              <w:left w:val="nil"/>
              <w:bottom w:val="single" w:sz="4" w:space="0" w:color="auto"/>
              <w:right w:val="single" w:sz="4" w:space="0" w:color="auto"/>
            </w:tcBorders>
            <w:vAlign w:val="center"/>
            <w:tcPrChange w:id="3608"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05DBA955" w14:textId="6F4EB493" w:rsidR="00186DA9" w:rsidRPr="00186DA9" w:rsidDel="00597601" w:rsidRDefault="00164DDC" w:rsidP="00186DA9">
            <w:pPr>
              <w:widowControl/>
              <w:spacing w:after="0"/>
              <w:jc w:val="left"/>
              <w:rPr>
                <w:del w:id="3609" w:author="Sam Dent" w:date="2026-09-03T11:07:00Z" w16du:dateUtc="2026-09-03T10:07:00Z"/>
                <w:rFonts w:ascii="Aptos Narrow" w:hAnsi="Aptos Narrow"/>
                <w:color w:val="000000"/>
                <w:sz w:val="18"/>
                <w:szCs w:val="18"/>
              </w:rPr>
            </w:pPr>
            <w:del w:id="3610"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64FC3724" w14:textId="52542301" w:rsidTr="001E01A7">
        <w:tblPrEx>
          <w:tblW w:w="14373" w:type="dxa"/>
          <w:tblInd w:w="-455" w:type="dxa"/>
          <w:tblPrExChange w:id="3611" w:author="Sam Dent" w:date="2026-09-01T10:43:00Z" w16du:dateUtc="2026-09-01T09:43:00Z">
            <w:tblPrEx>
              <w:tblW w:w="14373" w:type="dxa"/>
              <w:tblInd w:w="-455" w:type="dxa"/>
            </w:tblPrEx>
          </w:tblPrExChange>
        </w:tblPrEx>
        <w:trPr>
          <w:trHeight w:val="960"/>
          <w:del w:id="3612" w:author="Sam Dent" w:date="2026-09-03T11:07:00Z"/>
          <w:trPrChange w:id="3613" w:author="Sam Dent" w:date="2026-09-01T10:43:00Z" w16du:dateUtc="2026-09-01T09:43:00Z">
            <w:trPr>
              <w:gridBefore w:val="3"/>
              <w:trHeight w:val="960"/>
            </w:trPr>
          </w:trPrChange>
        </w:trPr>
        <w:tc>
          <w:tcPr>
            <w:tcW w:w="1105" w:type="dxa"/>
            <w:vMerge/>
            <w:tcBorders>
              <w:top w:val="nil"/>
              <w:left w:val="single" w:sz="4" w:space="0" w:color="auto"/>
              <w:bottom w:val="single" w:sz="4" w:space="0" w:color="auto"/>
              <w:right w:val="single" w:sz="4" w:space="0" w:color="auto"/>
            </w:tcBorders>
            <w:vAlign w:val="center"/>
            <w:tcPrChange w:id="3614"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14EA449B" w14:textId="77777777" w:rsidR="00186DA9" w:rsidRPr="00186DA9" w:rsidDel="00597601" w:rsidRDefault="00186DA9" w:rsidP="00186DA9">
            <w:pPr>
              <w:widowControl/>
              <w:spacing w:after="0"/>
              <w:jc w:val="left"/>
              <w:rPr>
                <w:del w:id="3615"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616"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7A56AEE5" w14:textId="77777777" w:rsidR="00186DA9" w:rsidRPr="00186DA9" w:rsidDel="00597601" w:rsidRDefault="00186DA9" w:rsidP="00186DA9">
            <w:pPr>
              <w:widowControl/>
              <w:spacing w:after="0"/>
              <w:jc w:val="left"/>
              <w:rPr>
                <w:del w:id="3617"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618"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6A80770F" w14:textId="12397989" w:rsidR="00186DA9" w:rsidRPr="00186DA9" w:rsidDel="00597601" w:rsidRDefault="00186DA9" w:rsidP="00186DA9">
            <w:pPr>
              <w:widowControl/>
              <w:spacing w:after="0"/>
              <w:jc w:val="left"/>
              <w:rPr>
                <w:del w:id="3619" w:author="Sam Dent" w:date="2026-09-03T11:07:00Z" w16du:dateUtc="2026-09-03T10:07:00Z"/>
                <w:rFonts w:ascii="Aptos Narrow" w:hAnsi="Aptos Narrow"/>
                <w:color w:val="000000"/>
                <w:sz w:val="18"/>
                <w:szCs w:val="18"/>
              </w:rPr>
            </w:pPr>
            <w:del w:id="3620" w:author="Sam Dent" w:date="2026-06-05T05:51:00Z" w16du:dateUtc="2026-06-05T09:51:00Z">
              <w:r w:rsidRPr="00186DA9" w:rsidDel="00EF7E91">
                <w:rPr>
                  <w:rFonts w:ascii="Aptos Narrow" w:hAnsi="Aptos Narrow"/>
                  <w:color w:val="000000"/>
                  <w:sz w:val="18"/>
                  <w:szCs w:val="18"/>
                </w:rPr>
                <w:delText>5.6.4 Wall Insulation</w:delText>
              </w:r>
            </w:del>
          </w:p>
        </w:tc>
        <w:tc>
          <w:tcPr>
            <w:tcW w:w="2430" w:type="dxa"/>
            <w:tcBorders>
              <w:top w:val="nil"/>
              <w:left w:val="nil"/>
              <w:bottom w:val="single" w:sz="4" w:space="0" w:color="auto"/>
              <w:right w:val="single" w:sz="4" w:space="0" w:color="auto"/>
            </w:tcBorders>
            <w:vAlign w:val="center"/>
            <w:tcPrChange w:id="3621"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5D645BA1" w14:textId="1746CD2A" w:rsidR="00186DA9" w:rsidRPr="00186DA9" w:rsidDel="00597601" w:rsidRDefault="00186DA9" w:rsidP="00186DA9">
            <w:pPr>
              <w:widowControl/>
              <w:spacing w:after="0"/>
              <w:jc w:val="left"/>
              <w:rPr>
                <w:del w:id="3622" w:author="Sam Dent" w:date="2026-09-03T11:07:00Z" w16du:dateUtc="2026-09-03T10:07:00Z"/>
                <w:rFonts w:ascii="Aptos Narrow" w:hAnsi="Aptos Narrow"/>
                <w:color w:val="000000"/>
                <w:sz w:val="18"/>
                <w:szCs w:val="18"/>
              </w:rPr>
            </w:pPr>
            <w:del w:id="3623" w:author="Sam Dent" w:date="2026-06-05T05:51:00Z" w16du:dateUtc="2026-06-05T09:51:00Z">
              <w:r w:rsidRPr="00186DA9" w:rsidDel="00EF7E91">
                <w:rPr>
                  <w:rFonts w:ascii="Aptos Narrow" w:hAnsi="Aptos Narrow"/>
                  <w:color w:val="000000"/>
                  <w:sz w:val="18"/>
                  <w:szCs w:val="18"/>
                </w:rPr>
                <w:delText>RS-SHL-WINS-V15-260101</w:delText>
              </w:r>
            </w:del>
          </w:p>
        </w:tc>
        <w:tc>
          <w:tcPr>
            <w:tcW w:w="947" w:type="dxa"/>
            <w:tcBorders>
              <w:top w:val="nil"/>
              <w:left w:val="nil"/>
              <w:bottom w:val="single" w:sz="4" w:space="0" w:color="auto"/>
              <w:right w:val="single" w:sz="4" w:space="0" w:color="auto"/>
            </w:tcBorders>
            <w:vAlign w:val="center"/>
            <w:tcPrChange w:id="3624"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6E1C1FE1" w14:textId="7D35E2B2" w:rsidR="00186DA9" w:rsidRPr="00186DA9" w:rsidDel="00597601" w:rsidRDefault="00186DA9" w:rsidP="00186DA9">
            <w:pPr>
              <w:widowControl/>
              <w:spacing w:after="0"/>
              <w:jc w:val="center"/>
              <w:rPr>
                <w:del w:id="3625" w:author="Sam Dent" w:date="2026-09-03T11:07:00Z" w16du:dateUtc="2026-09-03T10:07:00Z"/>
                <w:rFonts w:ascii="Aptos Narrow" w:hAnsi="Aptos Narrow"/>
                <w:color w:val="000000"/>
                <w:sz w:val="18"/>
                <w:szCs w:val="18"/>
              </w:rPr>
            </w:pPr>
            <w:del w:id="3626"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627"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47FFE643" w14:textId="7DE60AB6" w:rsidR="00186DA9" w:rsidRPr="00186DA9" w:rsidDel="00597601" w:rsidRDefault="00186DA9" w:rsidP="00186DA9">
            <w:pPr>
              <w:widowControl/>
              <w:spacing w:after="0"/>
              <w:jc w:val="left"/>
              <w:rPr>
                <w:del w:id="3628" w:author="Sam Dent" w:date="2026-09-03T11:07:00Z" w16du:dateUtc="2026-09-03T10:07:00Z"/>
                <w:rFonts w:ascii="Aptos Narrow" w:hAnsi="Aptos Narrow"/>
                <w:color w:val="000000"/>
                <w:sz w:val="18"/>
                <w:szCs w:val="18"/>
              </w:rPr>
            </w:pPr>
            <w:del w:id="3629" w:author="Sam Dent" w:date="2026-06-05T05:51:00Z" w16du:dateUtc="2026-06-05T09:51:00Z">
              <w:r w:rsidRPr="00186DA9" w:rsidDel="00EF7E91">
                <w:rPr>
                  <w:rFonts w:ascii="Aptos Narrow" w:hAnsi="Aptos Narrow"/>
                  <w:color w:val="000000"/>
                  <w:sz w:val="18"/>
                  <w:szCs w:val="18"/>
                </w:rPr>
                <w:delText>Addition of savings for room AC cooled homes. %Electric_Heat and %Fossil_Heat, Unknown efficiency and %cooling assumptions provided by market type based on GDS baseline study. Update to DUA factor.  Adding distribution efficiency to cooling efficiency assumptions.</w:delText>
              </w:r>
            </w:del>
          </w:p>
        </w:tc>
        <w:tc>
          <w:tcPr>
            <w:tcW w:w="1078" w:type="dxa"/>
            <w:tcBorders>
              <w:top w:val="nil"/>
              <w:left w:val="nil"/>
              <w:bottom w:val="single" w:sz="4" w:space="0" w:color="auto"/>
              <w:right w:val="single" w:sz="4" w:space="0" w:color="auto"/>
            </w:tcBorders>
            <w:vAlign w:val="center"/>
            <w:tcPrChange w:id="3630"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3F3164FE" w14:textId="7107DF8F" w:rsidR="00186DA9" w:rsidRPr="00186DA9" w:rsidDel="00597601" w:rsidRDefault="00164DDC" w:rsidP="00186DA9">
            <w:pPr>
              <w:widowControl/>
              <w:spacing w:after="0"/>
              <w:jc w:val="left"/>
              <w:rPr>
                <w:del w:id="3631" w:author="Sam Dent" w:date="2026-09-03T11:07:00Z" w16du:dateUtc="2026-09-03T10:07:00Z"/>
                <w:rFonts w:ascii="Aptos Narrow" w:hAnsi="Aptos Narrow"/>
                <w:color w:val="000000"/>
                <w:sz w:val="18"/>
                <w:szCs w:val="18"/>
              </w:rPr>
            </w:pPr>
            <w:del w:id="3632"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066BD178" w14:textId="4E8F19F9" w:rsidTr="001E01A7">
        <w:tblPrEx>
          <w:tblW w:w="14373" w:type="dxa"/>
          <w:tblInd w:w="-455" w:type="dxa"/>
          <w:tblPrExChange w:id="3633" w:author="Sam Dent" w:date="2026-09-01T10:43:00Z" w16du:dateUtc="2026-09-01T09:43:00Z">
            <w:tblPrEx>
              <w:tblW w:w="14373" w:type="dxa"/>
              <w:tblInd w:w="-455" w:type="dxa"/>
            </w:tblPrEx>
          </w:tblPrExChange>
        </w:tblPrEx>
        <w:trPr>
          <w:trHeight w:val="960"/>
          <w:del w:id="3634" w:author="Sam Dent" w:date="2026-09-03T11:07:00Z"/>
          <w:trPrChange w:id="3635" w:author="Sam Dent" w:date="2026-09-01T10:43:00Z" w16du:dateUtc="2026-09-01T09:43:00Z">
            <w:trPr>
              <w:gridBefore w:val="3"/>
              <w:trHeight w:val="960"/>
            </w:trPr>
          </w:trPrChange>
        </w:trPr>
        <w:tc>
          <w:tcPr>
            <w:tcW w:w="1105" w:type="dxa"/>
            <w:vMerge/>
            <w:tcBorders>
              <w:top w:val="nil"/>
              <w:left w:val="single" w:sz="4" w:space="0" w:color="auto"/>
              <w:bottom w:val="single" w:sz="4" w:space="0" w:color="auto"/>
              <w:right w:val="single" w:sz="4" w:space="0" w:color="auto"/>
            </w:tcBorders>
            <w:vAlign w:val="center"/>
            <w:tcPrChange w:id="3636"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3ADC5C3C" w14:textId="77777777" w:rsidR="00186DA9" w:rsidRPr="00186DA9" w:rsidDel="00597601" w:rsidRDefault="00186DA9" w:rsidP="00186DA9">
            <w:pPr>
              <w:widowControl/>
              <w:spacing w:after="0"/>
              <w:jc w:val="left"/>
              <w:rPr>
                <w:del w:id="3637"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638"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32CB42D0" w14:textId="77777777" w:rsidR="00186DA9" w:rsidRPr="00186DA9" w:rsidDel="00597601" w:rsidRDefault="00186DA9" w:rsidP="00186DA9">
            <w:pPr>
              <w:widowControl/>
              <w:spacing w:after="0"/>
              <w:jc w:val="left"/>
              <w:rPr>
                <w:del w:id="3639"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640"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3ACEF74F" w14:textId="57DC23CE" w:rsidR="00186DA9" w:rsidRPr="00186DA9" w:rsidDel="00597601" w:rsidRDefault="00186DA9" w:rsidP="00186DA9">
            <w:pPr>
              <w:widowControl/>
              <w:spacing w:after="0"/>
              <w:jc w:val="left"/>
              <w:rPr>
                <w:del w:id="3641" w:author="Sam Dent" w:date="2026-09-03T11:07:00Z" w16du:dateUtc="2026-09-03T10:07:00Z"/>
                <w:rFonts w:ascii="Aptos Narrow" w:hAnsi="Aptos Narrow"/>
                <w:color w:val="000000"/>
                <w:sz w:val="18"/>
                <w:szCs w:val="18"/>
              </w:rPr>
            </w:pPr>
            <w:del w:id="3642" w:author="Sam Dent" w:date="2026-06-05T05:51:00Z" w16du:dateUtc="2026-06-05T09:51:00Z">
              <w:r w:rsidRPr="00186DA9" w:rsidDel="00EF7E91">
                <w:rPr>
                  <w:rFonts w:ascii="Aptos Narrow" w:hAnsi="Aptos Narrow"/>
                  <w:color w:val="000000"/>
                  <w:sz w:val="18"/>
                  <w:szCs w:val="18"/>
                </w:rPr>
                <w:delText>5.6.5 Ceiling/Attic Insulation</w:delText>
              </w:r>
            </w:del>
          </w:p>
        </w:tc>
        <w:tc>
          <w:tcPr>
            <w:tcW w:w="2430" w:type="dxa"/>
            <w:tcBorders>
              <w:top w:val="nil"/>
              <w:left w:val="nil"/>
              <w:bottom w:val="single" w:sz="4" w:space="0" w:color="auto"/>
              <w:right w:val="single" w:sz="4" w:space="0" w:color="auto"/>
            </w:tcBorders>
            <w:vAlign w:val="center"/>
            <w:tcPrChange w:id="3643"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30F2720F" w14:textId="34FFE40A" w:rsidR="00186DA9" w:rsidRPr="00186DA9" w:rsidDel="00597601" w:rsidRDefault="00186DA9" w:rsidP="00186DA9">
            <w:pPr>
              <w:widowControl/>
              <w:spacing w:after="0"/>
              <w:jc w:val="left"/>
              <w:rPr>
                <w:del w:id="3644" w:author="Sam Dent" w:date="2026-09-03T11:07:00Z" w16du:dateUtc="2026-09-03T10:07:00Z"/>
                <w:rFonts w:ascii="Aptos Narrow" w:hAnsi="Aptos Narrow"/>
                <w:color w:val="000000"/>
                <w:sz w:val="18"/>
                <w:szCs w:val="18"/>
              </w:rPr>
            </w:pPr>
            <w:del w:id="3645" w:author="Sam Dent" w:date="2026-06-05T05:51:00Z" w16du:dateUtc="2026-06-05T09:51:00Z">
              <w:r w:rsidRPr="00186DA9" w:rsidDel="00EF7E91">
                <w:rPr>
                  <w:rFonts w:ascii="Aptos Narrow" w:hAnsi="Aptos Narrow"/>
                  <w:color w:val="000000"/>
                  <w:sz w:val="18"/>
                  <w:szCs w:val="18"/>
                </w:rPr>
                <w:delText>RS-SHL-AINS-V09-260101</w:delText>
              </w:r>
            </w:del>
          </w:p>
        </w:tc>
        <w:tc>
          <w:tcPr>
            <w:tcW w:w="947" w:type="dxa"/>
            <w:tcBorders>
              <w:top w:val="nil"/>
              <w:left w:val="nil"/>
              <w:bottom w:val="single" w:sz="4" w:space="0" w:color="auto"/>
              <w:right w:val="single" w:sz="4" w:space="0" w:color="auto"/>
            </w:tcBorders>
            <w:vAlign w:val="center"/>
            <w:tcPrChange w:id="3646"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600E738D" w14:textId="65F2F723" w:rsidR="00186DA9" w:rsidRPr="00186DA9" w:rsidDel="00597601" w:rsidRDefault="00186DA9" w:rsidP="00186DA9">
            <w:pPr>
              <w:widowControl/>
              <w:spacing w:after="0"/>
              <w:jc w:val="center"/>
              <w:rPr>
                <w:del w:id="3647" w:author="Sam Dent" w:date="2026-09-03T11:07:00Z" w16du:dateUtc="2026-09-03T10:07:00Z"/>
                <w:rFonts w:ascii="Aptos Narrow" w:hAnsi="Aptos Narrow"/>
                <w:color w:val="000000"/>
                <w:sz w:val="18"/>
                <w:szCs w:val="18"/>
              </w:rPr>
            </w:pPr>
            <w:del w:id="3648"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649"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2573DAB7" w14:textId="6A3748DB" w:rsidR="00186DA9" w:rsidRPr="00186DA9" w:rsidDel="00597601" w:rsidRDefault="00186DA9" w:rsidP="00186DA9">
            <w:pPr>
              <w:widowControl/>
              <w:spacing w:after="0"/>
              <w:jc w:val="left"/>
              <w:rPr>
                <w:del w:id="3650" w:author="Sam Dent" w:date="2026-09-03T11:07:00Z" w16du:dateUtc="2026-09-03T10:07:00Z"/>
                <w:rFonts w:ascii="Aptos Narrow" w:hAnsi="Aptos Narrow"/>
                <w:color w:val="000000"/>
                <w:sz w:val="18"/>
                <w:szCs w:val="18"/>
              </w:rPr>
            </w:pPr>
            <w:del w:id="3651" w:author="Sam Dent" w:date="2026-06-05T05:51:00Z" w16du:dateUtc="2026-06-05T09:51:00Z">
              <w:r w:rsidRPr="00186DA9" w:rsidDel="00EF7E91">
                <w:rPr>
                  <w:rFonts w:ascii="Aptos Narrow" w:hAnsi="Aptos Narrow"/>
                  <w:color w:val="000000"/>
                  <w:sz w:val="18"/>
                  <w:szCs w:val="18"/>
                </w:rPr>
                <w:delText>Addition of savings for room AC cooled homes. %Electric_Heat and %Fossil_Heat, Unknown efficiency and %cooling assumptions provided by market type based on GDS baseline study. Update to DUA factor.  Adding distribution efficiency to cooling efficiency assumptions.</w:delText>
              </w:r>
            </w:del>
          </w:p>
        </w:tc>
        <w:tc>
          <w:tcPr>
            <w:tcW w:w="1078" w:type="dxa"/>
            <w:tcBorders>
              <w:top w:val="nil"/>
              <w:left w:val="nil"/>
              <w:bottom w:val="single" w:sz="4" w:space="0" w:color="auto"/>
              <w:right w:val="single" w:sz="4" w:space="0" w:color="auto"/>
            </w:tcBorders>
            <w:vAlign w:val="center"/>
            <w:tcPrChange w:id="3652"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689A66EF" w14:textId="017AA533" w:rsidR="00186DA9" w:rsidRPr="00186DA9" w:rsidDel="00597601" w:rsidRDefault="00164DDC" w:rsidP="00186DA9">
            <w:pPr>
              <w:widowControl/>
              <w:spacing w:after="0"/>
              <w:jc w:val="left"/>
              <w:rPr>
                <w:del w:id="3653" w:author="Sam Dent" w:date="2026-09-03T11:07:00Z" w16du:dateUtc="2026-09-03T10:07:00Z"/>
                <w:rFonts w:ascii="Aptos Narrow" w:hAnsi="Aptos Narrow"/>
                <w:color w:val="000000"/>
                <w:sz w:val="18"/>
                <w:szCs w:val="18"/>
              </w:rPr>
            </w:pPr>
            <w:del w:id="3654"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24D0766C" w14:textId="4397954C" w:rsidTr="001E01A7">
        <w:tblPrEx>
          <w:tblW w:w="14373" w:type="dxa"/>
          <w:tblInd w:w="-455" w:type="dxa"/>
          <w:tblPrExChange w:id="3655" w:author="Sam Dent" w:date="2026-09-01T10:43:00Z" w16du:dateUtc="2026-09-01T09:43:00Z">
            <w:tblPrEx>
              <w:tblW w:w="14373" w:type="dxa"/>
              <w:tblInd w:w="-455" w:type="dxa"/>
            </w:tblPrEx>
          </w:tblPrExChange>
        </w:tblPrEx>
        <w:trPr>
          <w:trHeight w:val="1680"/>
          <w:del w:id="3656" w:author="Sam Dent" w:date="2026-09-03T11:07:00Z"/>
          <w:trPrChange w:id="3657" w:author="Sam Dent" w:date="2026-09-01T10:43:00Z" w16du:dateUtc="2026-09-01T09:43:00Z">
            <w:trPr>
              <w:gridBefore w:val="3"/>
              <w:trHeight w:val="1680"/>
            </w:trPr>
          </w:trPrChange>
        </w:trPr>
        <w:tc>
          <w:tcPr>
            <w:tcW w:w="1105" w:type="dxa"/>
            <w:vMerge/>
            <w:tcBorders>
              <w:top w:val="nil"/>
              <w:left w:val="single" w:sz="4" w:space="0" w:color="auto"/>
              <w:bottom w:val="single" w:sz="4" w:space="0" w:color="auto"/>
              <w:right w:val="single" w:sz="4" w:space="0" w:color="auto"/>
            </w:tcBorders>
            <w:vAlign w:val="center"/>
            <w:tcPrChange w:id="3658"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714F989F" w14:textId="77777777" w:rsidR="00186DA9" w:rsidRPr="00186DA9" w:rsidDel="00597601" w:rsidRDefault="00186DA9" w:rsidP="00186DA9">
            <w:pPr>
              <w:widowControl/>
              <w:spacing w:after="0"/>
              <w:jc w:val="left"/>
              <w:rPr>
                <w:del w:id="3659"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660"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159EF62A" w14:textId="77777777" w:rsidR="00186DA9" w:rsidRPr="00186DA9" w:rsidDel="00597601" w:rsidRDefault="00186DA9" w:rsidP="00186DA9">
            <w:pPr>
              <w:widowControl/>
              <w:spacing w:after="0"/>
              <w:jc w:val="left"/>
              <w:rPr>
                <w:del w:id="3661"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662"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0E565A0A" w14:textId="5DF496E2" w:rsidR="00186DA9" w:rsidRPr="00186DA9" w:rsidDel="00597601" w:rsidRDefault="00186DA9" w:rsidP="00186DA9">
            <w:pPr>
              <w:widowControl/>
              <w:spacing w:after="0"/>
              <w:jc w:val="left"/>
              <w:rPr>
                <w:del w:id="3663" w:author="Sam Dent" w:date="2026-09-03T11:07:00Z" w16du:dateUtc="2026-09-03T10:07:00Z"/>
                <w:rFonts w:ascii="Aptos Narrow" w:hAnsi="Aptos Narrow"/>
                <w:color w:val="000000"/>
                <w:sz w:val="18"/>
                <w:szCs w:val="18"/>
              </w:rPr>
            </w:pPr>
            <w:del w:id="3664" w:author="Sam Dent" w:date="2026-06-05T05:51:00Z" w16du:dateUtc="2026-06-05T09:51:00Z">
              <w:r w:rsidRPr="00186DA9" w:rsidDel="00EF7E91">
                <w:rPr>
                  <w:rFonts w:ascii="Aptos Narrow" w:hAnsi="Aptos Narrow"/>
                  <w:color w:val="000000"/>
                  <w:sz w:val="18"/>
                  <w:szCs w:val="18"/>
                </w:rPr>
                <w:delText>5.6.6 Rim/Band Joist Insulation</w:delText>
              </w:r>
            </w:del>
          </w:p>
        </w:tc>
        <w:tc>
          <w:tcPr>
            <w:tcW w:w="2430" w:type="dxa"/>
            <w:tcBorders>
              <w:top w:val="nil"/>
              <w:left w:val="nil"/>
              <w:bottom w:val="single" w:sz="4" w:space="0" w:color="auto"/>
              <w:right w:val="single" w:sz="4" w:space="0" w:color="auto"/>
            </w:tcBorders>
            <w:vAlign w:val="center"/>
            <w:tcPrChange w:id="3665"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21C8EEA0" w14:textId="0E473CCF" w:rsidR="00186DA9" w:rsidRPr="00186DA9" w:rsidDel="00597601" w:rsidRDefault="00186DA9" w:rsidP="00186DA9">
            <w:pPr>
              <w:widowControl/>
              <w:spacing w:after="0"/>
              <w:jc w:val="left"/>
              <w:rPr>
                <w:del w:id="3666" w:author="Sam Dent" w:date="2026-09-03T11:07:00Z" w16du:dateUtc="2026-09-03T10:07:00Z"/>
                <w:rFonts w:ascii="Aptos Narrow" w:hAnsi="Aptos Narrow"/>
                <w:color w:val="000000"/>
                <w:sz w:val="18"/>
                <w:szCs w:val="18"/>
              </w:rPr>
            </w:pPr>
            <w:del w:id="3667" w:author="Sam Dent" w:date="2026-06-05T05:51:00Z" w16du:dateUtc="2026-06-05T09:51:00Z">
              <w:r w:rsidRPr="00186DA9" w:rsidDel="00EF7E91">
                <w:rPr>
                  <w:rFonts w:ascii="Aptos Narrow" w:hAnsi="Aptos Narrow"/>
                  <w:color w:val="000000"/>
                  <w:sz w:val="18"/>
                  <w:szCs w:val="18"/>
                </w:rPr>
                <w:delText>RS-SHL-RINS-V08-260101</w:delText>
              </w:r>
            </w:del>
          </w:p>
        </w:tc>
        <w:tc>
          <w:tcPr>
            <w:tcW w:w="947" w:type="dxa"/>
            <w:tcBorders>
              <w:top w:val="nil"/>
              <w:left w:val="nil"/>
              <w:bottom w:val="single" w:sz="4" w:space="0" w:color="auto"/>
              <w:right w:val="single" w:sz="4" w:space="0" w:color="auto"/>
            </w:tcBorders>
            <w:vAlign w:val="center"/>
            <w:tcPrChange w:id="3668"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3477446C" w14:textId="181239FC" w:rsidR="00186DA9" w:rsidRPr="00186DA9" w:rsidDel="00597601" w:rsidRDefault="00186DA9" w:rsidP="00186DA9">
            <w:pPr>
              <w:widowControl/>
              <w:spacing w:after="0"/>
              <w:jc w:val="center"/>
              <w:rPr>
                <w:del w:id="3669" w:author="Sam Dent" w:date="2026-09-03T11:07:00Z" w16du:dateUtc="2026-09-03T10:07:00Z"/>
                <w:rFonts w:ascii="Aptos Narrow" w:hAnsi="Aptos Narrow"/>
                <w:color w:val="000000"/>
                <w:sz w:val="18"/>
                <w:szCs w:val="18"/>
              </w:rPr>
            </w:pPr>
            <w:del w:id="3670"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671"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5E88A3F9" w14:textId="33567D50" w:rsidR="00186DA9" w:rsidRPr="00186DA9" w:rsidDel="00597601" w:rsidRDefault="00186DA9" w:rsidP="00186DA9">
            <w:pPr>
              <w:widowControl/>
              <w:spacing w:after="0"/>
              <w:jc w:val="left"/>
              <w:rPr>
                <w:del w:id="3672" w:author="Sam Dent" w:date="2026-09-03T11:07:00Z" w16du:dateUtc="2026-09-03T10:07:00Z"/>
                <w:rFonts w:ascii="Aptos Narrow" w:hAnsi="Aptos Narrow"/>
                <w:color w:val="000000"/>
                <w:sz w:val="18"/>
                <w:szCs w:val="18"/>
              </w:rPr>
            </w:pPr>
            <w:del w:id="3673" w:author="Sam Dent" w:date="2026-06-05T05:51:00Z" w16du:dateUtc="2026-06-05T09:51:00Z">
              <w:r w:rsidRPr="00186DA9" w:rsidDel="00EF7E91">
                <w:rPr>
                  <w:rFonts w:ascii="Aptos Narrow" w:hAnsi="Aptos Narrow"/>
                  <w:color w:val="000000"/>
                  <w:sz w:val="18"/>
                  <w:szCs w:val="18"/>
                </w:rPr>
                <w:delText>Clarification of conditioned v semi-conditioned. Addition of savings for room AC cooled homes. %Electric_Heat and %Fossil_Heat, Unknown efficiency and %cooling assumptions provided by market type based on GDS baseline study. Update to DUA factor. Update to cooling EFLH assumption (for Coincident peak demand savings)  to provide proportionately lower EFLH for semi-conditioned spaces. Adding distribution efficiency to cooling efficiency assumptions.</w:delText>
              </w:r>
            </w:del>
          </w:p>
        </w:tc>
        <w:tc>
          <w:tcPr>
            <w:tcW w:w="1078" w:type="dxa"/>
            <w:tcBorders>
              <w:top w:val="nil"/>
              <w:left w:val="nil"/>
              <w:bottom w:val="single" w:sz="4" w:space="0" w:color="auto"/>
              <w:right w:val="single" w:sz="4" w:space="0" w:color="auto"/>
            </w:tcBorders>
            <w:vAlign w:val="center"/>
            <w:tcPrChange w:id="3674"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3B075EE6" w14:textId="461C22DB" w:rsidR="00186DA9" w:rsidRPr="00186DA9" w:rsidDel="00597601" w:rsidRDefault="00164DDC" w:rsidP="00186DA9">
            <w:pPr>
              <w:widowControl/>
              <w:spacing w:after="0"/>
              <w:jc w:val="left"/>
              <w:rPr>
                <w:del w:id="3675" w:author="Sam Dent" w:date="2026-09-03T11:07:00Z" w16du:dateUtc="2026-09-03T10:07:00Z"/>
                <w:rFonts w:ascii="Aptos Narrow" w:hAnsi="Aptos Narrow"/>
                <w:color w:val="000000"/>
                <w:sz w:val="18"/>
                <w:szCs w:val="18"/>
              </w:rPr>
            </w:pPr>
            <w:del w:id="3676"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7A486792" w14:textId="21A489C1" w:rsidTr="001E01A7">
        <w:tblPrEx>
          <w:tblW w:w="14373" w:type="dxa"/>
          <w:tblInd w:w="-455" w:type="dxa"/>
          <w:tblPrExChange w:id="3677" w:author="Sam Dent" w:date="2026-09-01T10:43:00Z" w16du:dateUtc="2026-09-01T09:43:00Z">
            <w:tblPrEx>
              <w:tblW w:w="14373" w:type="dxa"/>
              <w:tblInd w:w="-455" w:type="dxa"/>
            </w:tblPrEx>
          </w:tblPrExChange>
        </w:tblPrEx>
        <w:trPr>
          <w:trHeight w:val="240"/>
          <w:del w:id="3678" w:author="Sam Dent" w:date="2026-09-03T11:07:00Z"/>
          <w:trPrChange w:id="3679"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3680"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6C5BD10B" w14:textId="77777777" w:rsidR="00186DA9" w:rsidRPr="00186DA9" w:rsidDel="00597601" w:rsidRDefault="00186DA9" w:rsidP="00186DA9">
            <w:pPr>
              <w:widowControl/>
              <w:spacing w:after="0"/>
              <w:jc w:val="left"/>
              <w:rPr>
                <w:del w:id="3681"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682"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196F7B99" w14:textId="77777777" w:rsidR="00186DA9" w:rsidRPr="00186DA9" w:rsidDel="00597601" w:rsidRDefault="00186DA9" w:rsidP="00186DA9">
            <w:pPr>
              <w:widowControl/>
              <w:spacing w:after="0"/>
              <w:jc w:val="left"/>
              <w:rPr>
                <w:del w:id="3683"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684"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64E565EF" w14:textId="2522A99B" w:rsidR="00186DA9" w:rsidRPr="00186DA9" w:rsidDel="00597601" w:rsidRDefault="00186DA9" w:rsidP="00186DA9">
            <w:pPr>
              <w:widowControl/>
              <w:spacing w:after="0"/>
              <w:jc w:val="left"/>
              <w:rPr>
                <w:del w:id="3685" w:author="Sam Dent" w:date="2026-09-03T11:07:00Z" w16du:dateUtc="2026-09-03T10:07:00Z"/>
                <w:rFonts w:ascii="Aptos Narrow" w:hAnsi="Aptos Narrow"/>
                <w:color w:val="000000"/>
                <w:sz w:val="18"/>
                <w:szCs w:val="18"/>
              </w:rPr>
            </w:pPr>
            <w:del w:id="3686" w:author="Sam Dent" w:date="2026-06-05T05:51:00Z" w16du:dateUtc="2026-06-05T09:51:00Z">
              <w:r w:rsidRPr="00186DA9" w:rsidDel="00EF7E91">
                <w:rPr>
                  <w:rFonts w:ascii="Aptos Narrow" w:hAnsi="Aptos Narrow"/>
                  <w:color w:val="000000"/>
                  <w:sz w:val="18"/>
                  <w:szCs w:val="18"/>
                </w:rPr>
                <w:delText>5.6.7 Low-E Storm Window</w:delText>
              </w:r>
            </w:del>
          </w:p>
        </w:tc>
        <w:tc>
          <w:tcPr>
            <w:tcW w:w="2430" w:type="dxa"/>
            <w:tcBorders>
              <w:top w:val="nil"/>
              <w:left w:val="nil"/>
              <w:bottom w:val="single" w:sz="4" w:space="0" w:color="auto"/>
              <w:right w:val="single" w:sz="4" w:space="0" w:color="auto"/>
            </w:tcBorders>
            <w:vAlign w:val="center"/>
            <w:tcPrChange w:id="3687"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4F847B5B" w14:textId="4BA21C40" w:rsidR="00186DA9" w:rsidRPr="00186DA9" w:rsidDel="00597601" w:rsidRDefault="00186DA9" w:rsidP="00186DA9">
            <w:pPr>
              <w:widowControl/>
              <w:spacing w:after="0"/>
              <w:jc w:val="left"/>
              <w:rPr>
                <w:del w:id="3688" w:author="Sam Dent" w:date="2026-09-03T11:07:00Z" w16du:dateUtc="2026-09-03T10:07:00Z"/>
                <w:rFonts w:ascii="Aptos Narrow" w:hAnsi="Aptos Narrow"/>
                <w:color w:val="000000"/>
                <w:sz w:val="18"/>
                <w:szCs w:val="18"/>
              </w:rPr>
            </w:pPr>
            <w:del w:id="3689" w:author="Sam Dent" w:date="2026-06-05T05:51:00Z" w16du:dateUtc="2026-06-05T09:51:00Z">
              <w:r w:rsidRPr="00186DA9" w:rsidDel="00EF7E91">
                <w:rPr>
                  <w:rFonts w:ascii="Aptos Narrow" w:hAnsi="Aptos Narrow"/>
                  <w:color w:val="000000"/>
                  <w:sz w:val="18"/>
                  <w:szCs w:val="18"/>
                </w:rPr>
                <w:delText>RS-SHL-LESW-V05-260101</w:delText>
              </w:r>
            </w:del>
          </w:p>
        </w:tc>
        <w:tc>
          <w:tcPr>
            <w:tcW w:w="947" w:type="dxa"/>
            <w:tcBorders>
              <w:top w:val="nil"/>
              <w:left w:val="nil"/>
              <w:bottom w:val="single" w:sz="4" w:space="0" w:color="auto"/>
              <w:right w:val="single" w:sz="4" w:space="0" w:color="auto"/>
            </w:tcBorders>
            <w:vAlign w:val="center"/>
            <w:tcPrChange w:id="3690"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287D43BA" w14:textId="2BADF523" w:rsidR="00186DA9" w:rsidRPr="00186DA9" w:rsidDel="00597601" w:rsidRDefault="00186DA9" w:rsidP="00186DA9">
            <w:pPr>
              <w:widowControl/>
              <w:spacing w:after="0"/>
              <w:jc w:val="center"/>
              <w:rPr>
                <w:del w:id="3691" w:author="Sam Dent" w:date="2026-09-03T11:07:00Z" w16du:dateUtc="2026-09-03T10:07:00Z"/>
                <w:rFonts w:ascii="Aptos Narrow" w:hAnsi="Aptos Narrow"/>
                <w:color w:val="000000"/>
                <w:sz w:val="18"/>
                <w:szCs w:val="18"/>
              </w:rPr>
            </w:pPr>
            <w:del w:id="3692"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693"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689BFF19" w14:textId="0B4D3319" w:rsidR="00186DA9" w:rsidRPr="00186DA9" w:rsidDel="00597601" w:rsidRDefault="00186DA9" w:rsidP="00186DA9">
            <w:pPr>
              <w:widowControl/>
              <w:spacing w:after="0"/>
              <w:jc w:val="left"/>
              <w:rPr>
                <w:del w:id="3694" w:author="Sam Dent" w:date="2026-09-03T11:07:00Z" w16du:dateUtc="2026-09-03T10:07:00Z"/>
                <w:rFonts w:ascii="Aptos Narrow" w:hAnsi="Aptos Narrow"/>
                <w:color w:val="000000"/>
                <w:sz w:val="18"/>
                <w:szCs w:val="18"/>
              </w:rPr>
            </w:pPr>
            <w:del w:id="3695" w:author="Sam Dent" w:date="2026-06-05T05:51:00Z" w16du:dateUtc="2026-06-05T09:51:00Z">
              <w:r w:rsidRPr="00186DA9" w:rsidDel="00EF7E91">
                <w:rPr>
                  <w:rFonts w:ascii="Aptos Narrow" w:hAnsi="Aptos Narrow"/>
                  <w:color w:val="000000"/>
                  <w:sz w:val="18"/>
                  <w:szCs w:val="18"/>
                </w:rPr>
                <w:delText>Addition of language on possible ENERGY STAR retirement</w:delText>
              </w:r>
            </w:del>
          </w:p>
        </w:tc>
        <w:tc>
          <w:tcPr>
            <w:tcW w:w="1078" w:type="dxa"/>
            <w:tcBorders>
              <w:top w:val="nil"/>
              <w:left w:val="nil"/>
              <w:bottom w:val="single" w:sz="4" w:space="0" w:color="auto"/>
              <w:right w:val="single" w:sz="4" w:space="0" w:color="auto"/>
            </w:tcBorders>
            <w:vAlign w:val="center"/>
            <w:tcPrChange w:id="3696"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43965BB1" w14:textId="40720A0B" w:rsidR="00186DA9" w:rsidRPr="00186DA9" w:rsidDel="00597601" w:rsidRDefault="00186DA9" w:rsidP="00186DA9">
            <w:pPr>
              <w:widowControl/>
              <w:spacing w:after="0"/>
              <w:jc w:val="left"/>
              <w:rPr>
                <w:del w:id="3697" w:author="Sam Dent" w:date="2026-09-03T11:07:00Z" w16du:dateUtc="2026-09-03T10:07:00Z"/>
                <w:rFonts w:ascii="Aptos Narrow" w:hAnsi="Aptos Narrow"/>
                <w:color w:val="000000"/>
                <w:sz w:val="18"/>
                <w:szCs w:val="18"/>
              </w:rPr>
            </w:pPr>
            <w:del w:id="3698"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515120A3" w14:textId="693BFF69" w:rsidTr="001E01A7">
        <w:tblPrEx>
          <w:tblW w:w="14373" w:type="dxa"/>
          <w:tblInd w:w="-455" w:type="dxa"/>
          <w:tblPrExChange w:id="3699" w:author="Sam Dent" w:date="2026-09-01T10:43:00Z" w16du:dateUtc="2026-09-01T09:43:00Z">
            <w:tblPrEx>
              <w:tblW w:w="14373" w:type="dxa"/>
              <w:tblInd w:w="-455" w:type="dxa"/>
            </w:tblPrEx>
          </w:tblPrExChange>
        </w:tblPrEx>
        <w:trPr>
          <w:trHeight w:val="240"/>
          <w:del w:id="3700" w:author="Sam Dent" w:date="2026-09-03T11:07:00Z"/>
          <w:trPrChange w:id="3701"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3702"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46BA36D0" w14:textId="77777777" w:rsidR="00186DA9" w:rsidRPr="00186DA9" w:rsidDel="00597601" w:rsidRDefault="00186DA9" w:rsidP="00186DA9">
            <w:pPr>
              <w:widowControl/>
              <w:spacing w:after="0"/>
              <w:jc w:val="left"/>
              <w:rPr>
                <w:del w:id="3703"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704"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70D59D41" w14:textId="77777777" w:rsidR="00186DA9" w:rsidRPr="00186DA9" w:rsidDel="00597601" w:rsidRDefault="00186DA9" w:rsidP="00186DA9">
            <w:pPr>
              <w:widowControl/>
              <w:spacing w:after="0"/>
              <w:jc w:val="left"/>
              <w:rPr>
                <w:del w:id="3705"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706"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4DFEC2B2" w14:textId="08174E1A" w:rsidR="00186DA9" w:rsidRPr="00186DA9" w:rsidDel="00597601" w:rsidRDefault="00186DA9" w:rsidP="00186DA9">
            <w:pPr>
              <w:widowControl/>
              <w:spacing w:after="0"/>
              <w:jc w:val="left"/>
              <w:rPr>
                <w:del w:id="3707" w:author="Sam Dent" w:date="2026-09-03T11:07:00Z" w16du:dateUtc="2026-09-03T10:07:00Z"/>
                <w:rFonts w:ascii="Aptos Narrow" w:hAnsi="Aptos Narrow"/>
                <w:color w:val="000000"/>
                <w:sz w:val="18"/>
                <w:szCs w:val="18"/>
              </w:rPr>
            </w:pPr>
            <w:del w:id="3708" w:author="Sam Dent" w:date="2026-06-05T05:51:00Z" w16du:dateUtc="2026-06-05T09:51:00Z">
              <w:r w:rsidRPr="00186DA9" w:rsidDel="00EF7E91">
                <w:rPr>
                  <w:rFonts w:ascii="Aptos Narrow" w:hAnsi="Aptos Narrow"/>
                  <w:color w:val="000000"/>
                  <w:sz w:val="18"/>
                  <w:szCs w:val="18"/>
                </w:rPr>
                <w:delText>5.6.8 High Performance Windows</w:delText>
              </w:r>
            </w:del>
          </w:p>
        </w:tc>
        <w:tc>
          <w:tcPr>
            <w:tcW w:w="2430" w:type="dxa"/>
            <w:tcBorders>
              <w:top w:val="nil"/>
              <w:left w:val="nil"/>
              <w:bottom w:val="single" w:sz="4" w:space="0" w:color="auto"/>
              <w:right w:val="single" w:sz="4" w:space="0" w:color="auto"/>
            </w:tcBorders>
            <w:vAlign w:val="center"/>
            <w:tcPrChange w:id="3709"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417FF8B6" w14:textId="4F5196E9" w:rsidR="00186DA9" w:rsidRPr="00186DA9" w:rsidDel="00597601" w:rsidRDefault="00186DA9" w:rsidP="00186DA9">
            <w:pPr>
              <w:widowControl/>
              <w:spacing w:after="0"/>
              <w:jc w:val="left"/>
              <w:rPr>
                <w:del w:id="3710" w:author="Sam Dent" w:date="2026-09-03T11:07:00Z" w16du:dateUtc="2026-09-03T10:07:00Z"/>
                <w:rFonts w:ascii="Aptos Narrow" w:hAnsi="Aptos Narrow"/>
                <w:color w:val="000000"/>
                <w:sz w:val="18"/>
                <w:szCs w:val="18"/>
              </w:rPr>
            </w:pPr>
            <w:del w:id="3711" w:author="Sam Dent" w:date="2026-06-05T05:51:00Z" w16du:dateUtc="2026-06-05T09:51:00Z">
              <w:r w:rsidRPr="00186DA9" w:rsidDel="00EF7E91">
                <w:rPr>
                  <w:rFonts w:ascii="Aptos Narrow" w:hAnsi="Aptos Narrow"/>
                  <w:color w:val="000000"/>
                  <w:sz w:val="18"/>
                  <w:szCs w:val="18"/>
                </w:rPr>
                <w:delText>RS-SHL-TTWI-V06-260101</w:delText>
              </w:r>
            </w:del>
          </w:p>
        </w:tc>
        <w:tc>
          <w:tcPr>
            <w:tcW w:w="947" w:type="dxa"/>
            <w:tcBorders>
              <w:top w:val="nil"/>
              <w:left w:val="nil"/>
              <w:bottom w:val="single" w:sz="4" w:space="0" w:color="auto"/>
              <w:right w:val="single" w:sz="4" w:space="0" w:color="auto"/>
            </w:tcBorders>
            <w:vAlign w:val="center"/>
            <w:tcPrChange w:id="3712"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657533FC" w14:textId="2313F2AD" w:rsidR="00186DA9" w:rsidRPr="00186DA9" w:rsidDel="00597601" w:rsidRDefault="00186DA9" w:rsidP="00186DA9">
            <w:pPr>
              <w:widowControl/>
              <w:spacing w:after="0"/>
              <w:jc w:val="center"/>
              <w:rPr>
                <w:del w:id="3713" w:author="Sam Dent" w:date="2026-09-03T11:07:00Z" w16du:dateUtc="2026-09-03T10:07:00Z"/>
                <w:rFonts w:ascii="Aptos Narrow" w:hAnsi="Aptos Narrow"/>
                <w:color w:val="000000"/>
                <w:sz w:val="18"/>
                <w:szCs w:val="18"/>
              </w:rPr>
            </w:pPr>
            <w:del w:id="3714"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715"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5C582A87" w14:textId="3DD1576E" w:rsidR="00186DA9" w:rsidRPr="00186DA9" w:rsidDel="00597601" w:rsidRDefault="00186DA9" w:rsidP="00186DA9">
            <w:pPr>
              <w:widowControl/>
              <w:spacing w:after="0"/>
              <w:jc w:val="left"/>
              <w:rPr>
                <w:del w:id="3716" w:author="Sam Dent" w:date="2026-09-03T11:07:00Z" w16du:dateUtc="2026-09-03T10:07:00Z"/>
                <w:rFonts w:ascii="Aptos Narrow" w:hAnsi="Aptos Narrow"/>
                <w:color w:val="000000"/>
                <w:sz w:val="18"/>
                <w:szCs w:val="18"/>
              </w:rPr>
            </w:pPr>
            <w:del w:id="3717" w:author="Sam Dent" w:date="2026-06-05T05:51:00Z" w16du:dateUtc="2026-06-05T09:51:00Z">
              <w:r w:rsidRPr="00186DA9" w:rsidDel="00EF7E91">
                <w:rPr>
                  <w:rFonts w:ascii="Aptos Narrow" w:hAnsi="Aptos Narrow"/>
                  <w:color w:val="000000"/>
                  <w:sz w:val="18"/>
                  <w:szCs w:val="18"/>
                </w:rPr>
                <w:delText>Addition of language on possible ENERGY STAR retirement</w:delText>
              </w:r>
            </w:del>
          </w:p>
        </w:tc>
        <w:tc>
          <w:tcPr>
            <w:tcW w:w="1078" w:type="dxa"/>
            <w:tcBorders>
              <w:top w:val="nil"/>
              <w:left w:val="nil"/>
              <w:bottom w:val="single" w:sz="4" w:space="0" w:color="auto"/>
              <w:right w:val="single" w:sz="4" w:space="0" w:color="auto"/>
            </w:tcBorders>
            <w:vAlign w:val="center"/>
            <w:tcPrChange w:id="3718"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3D647108" w14:textId="71F823B5" w:rsidR="00186DA9" w:rsidRPr="00186DA9" w:rsidDel="00597601" w:rsidRDefault="00186DA9" w:rsidP="00186DA9">
            <w:pPr>
              <w:widowControl/>
              <w:spacing w:after="0"/>
              <w:jc w:val="left"/>
              <w:rPr>
                <w:del w:id="3719" w:author="Sam Dent" w:date="2026-09-03T11:07:00Z" w16du:dateUtc="2026-09-03T10:07:00Z"/>
                <w:rFonts w:ascii="Aptos Narrow" w:hAnsi="Aptos Narrow"/>
                <w:color w:val="000000"/>
                <w:sz w:val="18"/>
                <w:szCs w:val="18"/>
              </w:rPr>
            </w:pPr>
            <w:del w:id="3720"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558EB2F2" w14:textId="35ED3929" w:rsidTr="001E01A7">
        <w:tblPrEx>
          <w:tblW w:w="14373" w:type="dxa"/>
          <w:tblInd w:w="-455" w:type="dxa"/>
          <w:tblPrExChange w:id="3721" w:author="Sam Dent" w:date="2026-09-01T10:43:00Z" w16du:dateUtc="2026-09-01T09:43:00Z">
            <w:tblPrEx>
              <w:tblW w:w="14373" w:type="dxa"/>
              <w:tblInd w:w="-455" w:type="dxa"/>
            </w:tblPrEx>
          </w:tblPrExChange>
        </w:tblPrEx>
        <w:trPr>
          <w:trHeight w:val="480"/>
          <w:del w:id="3722" w:author="Sam Dent" w:date="2026-09-03T11:07:00Z"/>
          <w:trPrChange w:id="3723"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3724"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305DFA29" w14:textId="77777777" w:rsidR="00186DA9" w:rsidRPr="00186DA9" w:rsidDel="00597601" w:rsidRDefault="00186DA9" w:rsidP="00186DA9">
            <w:pPr>
              <w:widowControl/>
              <w:spacing w:after="0"/>
              <w:jc w:val="left"/>
              <w:rPr>
                <w:del w:id="3725"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726"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2052D4C8" w14:textId="77777777" w:rsidR="00186DA9" w:rsidRPr="00186DA9" w:rsidDel="00597601" w:rsidRDefault="00186DA9" w:rsidP="00186DA9">
            <w:pPr>
              <w:widowControl/>
              <w:spacing w:after="0"/>
              <w:jc w:val="left"/>
              <w:rPr>
                <w:del w:id="3727"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728"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24B9C6FD" w14:textId="47F3EBA1" w:rsidR="00186DA9" w:rsidRPr="00186DA9" w:rsidDel="00597601" w:rsidRDefault="00186DA9" w:rsidP="00186DA9">
            <w:pPr>
              <w:widowControl/>
              <w:spacing w:after="0"/>
              <w:jc w:val="left"/>
              <w:rPr>
                <w:del w:id="3729" w:author="Sam Dent" w:date="2026-09-03T11:07:00Z" w16du:dateUtc="2026-09-03T10:07:00Z"/>
                <w:rFonts w:ascii="Aptos Narrow" w:hAnsi="Aptos Narrow"/>
                <w:color w:val="000000"/>
                <w:sz w:val="18"/>
                <w:szCs w:val="18"/>
              </w:rPr>
            </w:pPr>
            <w:del w:id="3730" w:author="Sam Dent" w:date="2026-06-05T05:51:00Z" w16du:dateUtc="2026-06-05T09:51:00Z">
              <w:r w:rsidRPr="00186DA9" w:rsidDel="00EF7E91">
                <w:rPr>
                  <w:rFonts w:ascii="Aptos Narrow" w:hAnsi="Aptos Narrow"/>
                  <w:color w:val="000000"/>
                  <w:sz w:val="18"/>
                  <w:szCs w:val="18"/>
                </w:rPr>
                <w:delText>5.6.9 Insulated Cellular Shades</w:delText>
              </w:r>
            </w:del>
          </w:p>
        </w:tc>
        <w:tc>
          <w:tcPr>
            <w:tcW w:w="2430" w:type="dxa"/>
            <w:tcBorders>
              <w:top w:val="nil"/>
              <w:left w:val="nil"/>
              <w:bottom w:val="single" w:sz="4" w:space="0" w:color="auto"/>
              <w:right w:val="single" w:sz="4" w:space="0" w:color="auto"/>
            </w:tcBorders>
            <w:vAlign w:val="center"/>
            <w:tcPrChange w:id="3731"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06139295" w14:textId="45FAF774" w:rsidR="00186DA9" w:rsidRPr="00186DA9" w:rsidDel="00597601" w:rsidRDefault="00186DA9" w:rsidP="00186DA9">
            <w:pPr>
              <w:widowControl/>
              <w:spacing w:after="0"/>
              <w:jc w:val="left"/>
              <w:rPr>
                <w:del w:id="3732" w:author="Sam Dent" w:date="2026-09-03T11:07:00Z" w16du:dateUtc="2026-09-03T10:07:00Z"/>
                <w:rFonts w:ascii="Aptos Narrow" w:hAnsi="Aptos Narrow"/>
                <w:color w:val="000000"/>
                <w:sz w:val="18"/>
                <w:szCs w:val="18"/>
              </w:rPr>
            </w:pPr>
            <w:del w:id="3733" w:author="Sam Dent" w:date="2026-06-05T05:51:00Z" w16du:dateUtc="2026-06-05T09:51:00Z">
              <w:r w:rsidRPr="00186DA9" w:rsidDel="00EF7E91">
                <w:rPr>
                  <w:rFonts w:ascii="Aptos Narrow" w:hAnsi="Aptos Narrow"/>
                  <w:color w:val="000000"/>
                  <w:sz w:val="18"/>
                  <w:szCs w:val="18"/>
                </w:rPr>
                <w:delText>RS-SHL-INCS-V04-260101</w:delText>
              </w:r>
            </w:del>
          </w:p>
        </w:tc>
        <w:tc>
          <w:tcPr>
            <w:tcW w:w="947" w:type="dxa"/>
            <w:tcBorders>
              <w:top w:val="nil"/>
              <w:left w:val="nil"/>
              <w:bottom w:val="single" w:sz="4" w:space="0" w:color="auto"/>
              <w:right w:val="single" w:sz="4" w:space="0" w:color="auto"/>
            </w:tcBorders>
            <w:vAlign w:val="center"/>
            <w:tcPrChange w:id="3734"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37EB1A39" w14:textId="2753694A" w:rsidR="00186DA9" w:rsidRPr="00186DA9" w:rsidDel="00597601" w:rsidRDefault="00186DA9" w:rsidP="00186DA9">
            <w:pPr>
              <w:widowControl/>
              <w:spacing w:after="0"/>
              <w:jc w:val="center"/>
              <w:rPr>
                <w:del w:id="3735" w:author="Sam Dent" w:date="2026-09-03T11:07:00Z" w16du:dateUtc="2026-09-03T10:07:00Z"/>
                <w:rFonts w:ascii="Aptos Narrow" w:hAnsi="Aptos Narrow"/>
                <w:color w:val="000000"/>
                <w:sz w:val="18"/>
                <w:szCs w:val="18"/>
              </w:rPr>
            </w:pPr>
            <w:del w:id="3736"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737"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5159CA1B" w14:textId="011BECAD" w:rsidR="00186DA9" w:rsidRPr="00186DA9" w:rsidDel="00597601" w:rsidRDefault="00186DA9" w:rsidP="00186DA9">
            <w:pPr>
              <w:widowControl/>
              <w:spacing w:after="0"/>
              <w:jc w:val="left"/>
              <w:rPr>
                <w:del w:id="3738" w:author="Sam Dent" w:date="2026-09-03T11:07:00Z" w16du:dateUtc="2026-09-03T10:07:00Z"/>
                <w:rFonts w:ascii="Aptos Narrow" w:hAnsi="Aptos Narrow"/>
                <w:color w:val="000000"/>
                <w:sz w:val="18"/>
                <w:szCs w:val="18"/>
              </w:rPr>
            </w:pPr>
            <w:del w:id="3739" w:author="Sam Dent" w:date="2026-06-05T05:51:00Z" w16du:dateUtc="2026-06-05T09:51:00Z">
              <w:r w:rsidRPr="00186DA9" w:rsidDel="00EF7E91">
                <w:rPr>
                  <w:rFonts w:ascii="Aptos Narrow" w:hAnsi="Aptos Narrow"/>
                  <w:color w:val="000000"/>
                  <w:sz w:val="18"/>
                  <w:szCs w:val="18"/>
                </w:rPr>
                <w:delText>Measure life and cost update. Adding distribution efficiency to cooling efficiency assumptions.</w:delText>
              </w:r>
            </w:del>
          </w:p>
        </w:tc>
        <w:tc>
          <w:tcPr>
            <w:tcW w:w="1078" w:type="dxa"/>
            <w:tcBorders>
              <w:top w:val="nil"/>
              <w:left w:val="nil"/>
              <w:bottom w:val="single" w:sz="4" w:space="0" w:color="auto"/>
              <w:right w:val="single" w:sz="4" w:space="0" w:color="auto"/>
            </w:tcBorders>
            <w:vAlign w:val="center"/>
            <w:tcPrChange w:id="3740"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7CAB5FFF" w14:textId="577EBD2E" w:rsidR="00186DA9" w:rsidRPr="00186DA9" w:rsidDel="00597601" w:rsidRDefault="00186DA9" w:rsidP="00186DA9">
            <w:pPr>
              <w:widowControl/>
              <w:spacing w:after="0"/>
              <w:jc w:val="left"/>
              <w:rPr>
                <w:del w:id="3741" w:author="Sam Dent" w:date="2026-09-03T11:07:00Z" w16du:dateUtc="2026-09-03T10:07:00Z"/>
                <w:rFonts w:ascii="Aptos Narrow" w:hAnsi="Aptos Narrow"/>
                <w:color w:val="000000"/>
                <w:sz w:val="18"/>
                <w:szCs w:val="18"/>
              </w:rPr>
            </w:pPr>
            <w:del w:id="3742" w:author="Sam Dent" w:date="2026-09-01T10:43:00Z" w16du:dateUtc="2026-09-01T09:43:00Z">
              <w:r w:rsidRPr="00186DA9" w:rsidDel="001E01A7">
                <w:rPr>
                  <w:rFonts w:ascii="Aptos Narrow" w:hAnsi="Aptos Narrow"/>
                  <w:color w:val="000000"/>
                  <w:sz w:val="18"/>
                  <w:szCs w:val="18"/>
                </w:rPr>
                <w:delText>Increase</w:delText>
              </w:r>
            </w:del>
          </w:p>
        </w:tc>
      </w:tr>
      <w:tr w:rsidR="00770CE6" w:rsidRPr="00186DA9" w:rsidDel="00597601" w14:paraId="16782099" w14:textId="5A98410F" w:rsidTr="001E01A7">
        <w:tblPrEx>
          <w:tblW w:w="14373" w:type="dxa"/>
          <w:tblInd w:w="-455" w:type="dxa"/>
          <w:tblPrExChange w:id="3743" w:author="Sam Dent" w:date="2026-09-01T10:43:00Z" w16du:dateUtc="2026-09-01T09:43:00Z">
            <w:tblPrEx>
              <w:tblW w:w="14373" w:type="dxa"/>
              <w:tblInd w:w="-455" w:type="dxa"/>
            </w:tblPrEx>
          </w:tblPrExChange>
        </w:tblPrEx>
        <w:trPr>
          <w:trHeight w:val="960"/>
          <w:del w:id="3744" w:author="Sam Dent" w:date="2026-09-03T11:07:00Z"/>
          <w:trPrChange w:id="3745" w:author="Sam Dent" w:date="2026-09-01T10:43:00Z" w16du:dateUtc="2026-09-01T09:43:00Z">
            <w:trPr>
              <w:gridBefore w:val="3"/>
              <w:trHeight w:val="960"/>
            </w:trPr>
          </w:trPrChange>
        </w:trPr>
        <w:tc>
          <w:tcPr>
            <w:tcW w:w="1105" w:type="dxa"/>
            <w:vMerge/>
            <w:tcBorders>
              <w:top w:val="nil"/>
              <w:left w:val="single" w:sz="4" w:space="0" w:color="auto"/>
              <w:bottom w:val="single" w:sz="4" w:space="0" w:color="auto"/>
              <w:right w:val="single" w:sz="4" w:space="0" w:color="auto"/>
            </w:tcBorders>
            <w:vAlign w:val="center"/>
            <w:tcPrChange w:id="3746"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5E73CAC0" w14:textId="77777777" w:rsidR="00186DA9" w:rsidRPr="00186DA9" w:rsidDel="00597601" w:rsidRDefault="00186DA9" w:rsidP="00186DA9">
            <w:pPr>
              <w:widowControl/>
              <w:spacing w:after="0"/>
              <w:jc w:val="left"/>
              <w:rPr>
                <w:del w:id="3747"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748"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1B36039D" w14:textId="77777777" w:rsidR="00186DA9" w:rsidRPr="00186DA9" w:rsidDel="00597601" w:rsidRDefault="00186DA9" w:rsidP="00186DA9">
            <w:pPr>
              <w:widowControl/>
              <w:spacing w:after="0"/>
              <w:jc w:val="left"/>
              <w:rPr>
                <w:del w:id="3749"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750"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02356C0A" w14:textId="3DED31FC" w:rsidR="00186DA9" w:rsidRPr="00186DA9" w:rsidDel="00597601" w:rsidRDefault="00186DA9" w:rsidP="00186DA9">
            <w:pPr>
              <w:widowControl/>
              <w:spacing w:after="0"/>
              <w:jc w:val="left"/>
              <w:rPr>
                <w:del w:id="3751" w:author="Sam Dent" w:date="2026-09-03T11:07:00Z" w16du:dateUtc="2026-09-03T10:07:00Z"/>
                <w:rFonts w:ascii="Aptos Narrow" w:hAnsi="Aptos Narrow"/>
                <w:color w:val="000000"/>
                <w:sz w:val="18"/>
                <w:szCs w:val="18"/>
              </w:rPr>
            </w:pPr>
            <w:del w:id="3752" w:author="Sam Dent" w:date="2026-06-05T05:51:00Z" w16du:dateUtc="2026-06-05T09:51:00Z">
              <w:r w:rsidRPr="00186DA9" w:rsidDel="00EF7E91">
                <w:rPr>
                  <w:rFonts w:ascii="Aptos Narrow" w:hAnsi="Aptos Narrow"/>
                  <w:color w:val="000000"/>
                  <w:sz w:val="18"/>
                  <w:szCs w:val="18"/>
                </w:rPr>
                <w:delText>5.6.11 Insulated Concrete Forms</w:delText>
              </w:r>
            </w:del>
          </w:p>
        </w:tc>
        <w:tc>
          <w:tcPr>
            <w:tcW w:w="2430" w:type="dxa"/>
            <w:tcBorders>
              <w:top w:val="nil"/>
              <w:left w:val="nil"/>
              <w:bottom w:val="single" w:sz="4" w:space="0" w:color="auto"/>
              <w:right w:val="single" w:sz="4" w:space="0" w:color="auto"/>
            </w:tcBorders>
            <w:vAlign w:val="center"/>
            <w:tcPrChange w:id="3753"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567E727B" w14:textId="40F97AEA" w:rsidR="00186DA9" w:rsidRPr="00186DA9" w:rsidDel="00597601" w:rsidRDefault="00186DA9" w:rsidP="00186DA9">
            <w:pPr>
              <w:widowControl/>
              <w:spacing w:after="0"/>
              <w:jc w:val="left"/>
              <w:rPr>
                <w:del w:id="3754" w:author="Sam Dent" w:date="2026-09-03T11:07:00Z" w16du:dateUtc="2026-09-03T10:07:00Z"/>
                <w:rFonts w:ascii="Aptos Narrow" w:hAnsi="Aptos Narrow"/>
                <w:color w:val="000000"/>
                <w:sz w:val="18"/>
                <w:szCs w:val="18"/>
              </w:rPr>
            </w:pPr>
            <w:del w:id="3755" w:author="Sam Dent" w:date="2026-06-05T05:51:00Z" w16du:dateUtc="2026-06-05T09:51:00Z">
              <w:r w:rsidRPr="00186DA9" w:rsidDel="00EF7E91">
                <w:rPr>
                  <w:rFonts w:ascii="Aptos Narrow" w:hAnsi="Aptos Narrow"/>
                  <w:color w:val="000000"/>
                  <w:sz w:val="18"/>
                  <w:szCs w:val="18"/>
                </w:rPr>
                <w:delText>RS-SHL-ICF-V03-260101</w:delText>
              </w:r>
            </w:del>
          </w:p>
        </w:tc>
        <w:tc>
          <w:tcPr>
            <w:tcW w:w="947" w:type="dxa"/>
            <w:tcBorders>
              <w:top w:val="nil"/>
              <w:left w:val="nil"/>
              <w:bottom w:val="single" w:sz="4" w:space="0" w:color="auto"/>
              <w:right w:val="single" w:sz="4" w:space="0" w:color="auto"/>
            </w:tcBorders>
            <w:vAlign w:val="center"/>
            <w:tcPrChange w:id="3756"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4BFAB107" w14:textId="5B50AC93" w:rsidR="00186DA9" w:rsidRPr="00186DA9" w:rsidDel="00597601" w:rsidRDefault="00186DA9" w:rsidP="00186DA9">
            <w:pPr>
              <w:widowControl/>
              <w:spacing w:after="0"/>
              <w:jc w:val="center"/>
              <w:rPr>
                <w:del w:id="3757" w:author="Sam Dent" w:date="2026-09-03T11:07:00Z" w16du:dateUtc="2026-09-03T10:07:00Z"/>
                <w:rFonts w:ascii="Aptos Narrow" w:hAnsi="Aptos Narrow"/>
                <w:color w:val="000000"/>
                <w:sz w:val="18"/>
                <w:szCs w:val="18"/>
              </w:rPr>
            </w:pPr>
            <w:del w:id="3758"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759"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6B6629F0" w14:textId="73A35068" w:rsidR="00186DA9" w:rsidRPr="00186DA9" w:rsidDel="00597601" w:rsidRDefault="00186DA9" w:rsidP="00186DA9">
            <w:pPr>
              <w:widowControl/>
              <w:spacing w:after="0"/>
              <w:jc w:val="left"/>
              <w:rPr>
                <w:del w:id="3760" w:author="Sam Dent" w:date="2026-09-03T11:07:00Z" w16du:dateUtc="2026-09-03T10:07:00Z"/>
                <w:rFonts w:ascii="Aptos Narrow" w:hAnsi="Aptos Narrow"/>
                <w:color w:val="000000"/>
                <w:sz w:val="18"/>
                <w:szCs w:val="18"/>
              </w:rPr>
            </w:pPr>
            <w:del w:id="3761" w:author="Sam Dent" w:date="2026-06-05T05:51:00Z" w16du:dateUtc="2026-06-05T09:51:00Z">
              <w:r w:rsidRPr="00186DA9" w:rsidDel="00EF7E91">
                <w:rPr>
                  <w:rFonts w:ascii="Aptos Narrow" w:hAnsi="Aptos Narrow"/>
                  <w:color w:val="000000"/>
                  <w:sz w:val="18"/>
                  <w:szCs w:val="18"/>
                </w:rPr>
                <w:delText>Addition of savings for room AC cooled homes. %Electric_Heat and %Fossil_Heat, Unknown efficiency and %cooling assumptions provided by market type based on GDS baseline study. Update to DUA factor.  Adding distribution efficiency to cooling efficiency assumptions.</w:delText>
              </w:r>
            </w:del>
          </w:p>
        </w:tc>
        <w:tc>
          <w:tcPr>
            <w:tcW w:w="1078" w:type="dxa"/>
            <w:tcBorders>
              <w:top w:val="nil"/>
              <w:left w:val="nil"/>
              <w:bottom w:val="single" w:sz="4" w:space="0" w:color="auto"/>
              <w:right w:val="single" w:sz="4" w:space="0" w:color="auto"/>
            </w:tcBorders>
            <w:vAlign w:val="center"/>
            <w:tcPrChange w:id="3762"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4963D891" w14:textId="284DC9B9" w:rsidR="00186DA9" w:rsidRPr="00186DA9" w:rsidDel="00597601" w:rsidRDefault="00164DDC" w:rsidP="00186DA9">
            <w:pPr>
              <w:widowControl/>
              <w:spacing w:after="0"/>
              <w:jc w:val="left"/>
              <w:rPr>
                <w:del w:id="3763" w:author="Sam Dent" w:date="2026-09-03T11:07:00Z" w16du:dateUtc="2026-09-03T10:07:00Z"/>
                <w:rFonts w:ascii="Aptos Narrow" w:hAnsi="Aptos Narrow"/>
                <w:color w:val="000000"/>
                <w:sz w:val="18"/>
                <w:szCs w:val="18"/>
              </w:rPr>
            </w:pPr>
            <w:del w:id="3764"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313E9542" w14:textId="6E30EB2B" w:rsidTr="001E01A7">
        <w:tblPrEx>
          <w:tblW w:w="14373" w:type="dxa"/>
          <w:tblInd w:w="-455" w:type="dxa"/>
          <w:tblPrExChange w:id="3765" w:author="Sam Dent" w:date="2026-09-01T10:43:00Z" w16du:dateUtc="2026-09-01T09:43:00Z">
            <w:tblPrEx>
              <w:tblW w:w="14373" w:type="dxa"/>
              <w:tblInd w:w="-455" w:type="dxa"/>
            </w:tblPrEx>
          </w:tblPrExChange>
        </w:tblPrEx>
        <w:trPr>
          <w:trHeight w:val="240"/>
          <w:del w:id="3766" w:author="Sam Dent" w:date="2026-09-03T11:07:00Z"/>
          <w:trPrChange w:id="3767"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3768"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198752F8" w14:textId="77777777" w:rsidR="00186DA9" w:rsidRPr="00186DA9" w:rsidDel="00597601" w:rsidRDefault="00186DA9" w:rsidP="00186DA9">
            <w:pPr>
              <w:widowControl/>
              <w:spacing w:after="0"/>
              <w:jc w:val="left"/>
              <w:rPr>
                <w:del w:id="3769"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auto"/>
              <w:right w:val="single" w:sz="4" w:space="0" w:color="auto"/>
            </w:tcBorders>
            <w:vAlign w:val="center"/>
            <w:tcPrChange w:id="3770" w:author="Sam Dent" w:date="2026-09-01T10:43:00Z" w16du:dateUtc="2026-09-01T09:43:00Z">
              <w:tcPr>
                <w:tcW w:w="1256" w:type="dxa"/>
                <w:vMerge/>
                <w:tcBorders>
                  <w:top w:val="nil"/>
                  <w:left w:val="single" w:sz="4" w:space="0" w:color="auto"/>
                  <w:bottom w:val="single" w:sz="4" w:space="0" w:color="auto"/>
                  <w:right w:val="single" w:sz="4" w:space="0" w:color="auto"/>
                </w:tcBorders>
                <w:vAlign w:val="center"/>
              </w:tcPr>
            </w:tcPrChange>
          </w:tcPr>
          <w:p w14:paraId="7786AF36" w14:textId="77777777" w:rsidR="00186DA9" w:rsidRPr="00186DA9" w:rsidDel="00597601" w:rsidRDefault="00186DA9" w:rsidP="00186DA9">
            <w:pPr>
              <w:widowControl/>
              <w:spacing w:after="0"/>
              <w:jc w:val="left"/>
              <w:rPr>
                <w:del w:id="3771"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772"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04FC9086" w14:textId="41044E5B" w:rsidR="00186DA9" w:rsidRPr="00186DA9" w:rsidDel="00597601" w:rsidRDefault="00186DA9" w:rsidP="00186DA9">
            <w:pPr>
              <w:widowControl/>
              <w:spacing w:after="0"/>
              <w:jc w:val="left"/>
              <w:rPr>
                <w:del w:id="3773" w:author="Sam Dent" w:date="2026-09-03T11:07:00Z" w16du:dateUtc="2026-09-03T10:07:00Z"/>
                <w:rFonts w:ascii="Aptos Narrow" w:hAnsi="Aptos Narrow"/>
                <w:color w:val="000000"/>
                <w:sz w:val="18"/>
                <w:szCs w:val="18"/>
              </w:rPr>
            </w:pPr>
            <w:del w:id="3774" w:author="Sam Dent" w:date="2026-06-05T05:51:00Z" w16du:dateUtc="2026-06-05T09:51:00Z">
              <w:r w:rsidRPr="00186DA9" w:rsidDel="00EF7E91">
                <w:rPr>
                  <w:rFonts w:ascii="Aptos Narrow" w:hAnsi="Aptos Narrow"/>
                  <w:color w:val="000000"/>
                  <w:sz w:val="18"/>
                  <w:szCs w:val="18"/>
                </w:rPr>
                <w:delText>5.6.12 Energy Efficient Doors</w:delText>
              </w:r>
            </w:del>
          </w:p>
        </w:tc>
        <w:tc>
          <w:tcPr>
            <w:tcW w:w="2430" w:type="dxa"/>
            <w:tcBorders>
              <w:top w:val="nil"/>
              <w:left w:val="nil"/>
              <w:bottom w:val="single" w:sz="4" w:space="0" w:color="auto"/>
              <w:right w:val="single" w:sz="4" w:space="0" w:color="auto"/>
            </w:tcBorders>
            <w:vAlign w:val="center"/>
            <w:tcPrChange w:id="3775"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6841195A" w14:textId="57FA8670" w:rsidR="00186DA9" w:rsidRPr="00186DA9" w:rsidDel="00597601" w:rsidRDefault="00186DA9" w:rsidP="00186DA9">
            <w:pPr>
              <w:widowControl/>
              <w:spacing w:after="0"/>
              <w:jc w:val="left"/>
              <w:rPr>
                <w:del w:id="3776" w:author="Sam Dent" w:date="2026-09-03T11:07:00Z" w16du:dateUtc="2026-09-03T10:07:00Z"/>
                <w:rFonts w:ascii="Aptos Narrow" w:hAnsi="Aptos Narrow"/>
                <w:color w:val="000000"/>
                <w:sz w:val="18"/>
                <w:szCs w:val="18"/>
              </w:rPr>
            </w:pPr>
            <w:del w:id="3777" w:author="Sam Dent" w:date="2026-06-05T05:51:00Z" w16du:dateUtc="2026-06-05T09:51:00Z">
              <w:r w:rsidRPr="00186DA9" w:rsidDel="00EF7E91">
                <w:rPr>
                  <w:rFonts w:ascii="Aptos Narrow" w:hAnsi="Aptos Narrow"/>
                  <w:color w:val="000000"/>
                  <w:sz w:val="18"/>
                  <w:szCs w:val="18"/>
                </w:rPr>
                <w:delText>RS-SHL-EEDR-V01-260101</w:delText>
              </w:r>
            </w:del>
          </w:p>
        </w:tc>
        <w:tc>
          <w:tcPr>
            <w:tcW w:w="947" w:type="dxa"/>
            <w:tcBorders>
              <w:top w:val="nil"/>
              <w:left w:val="nil"/>
              <w:bottom w:val="single" w:sz="4" w:space="0" w:color="auto"/>
              <w:right w:val="single" w:sz="4" w:space="0" w:color="auto"/>
            </w:tcBorders>
            <w:vAlign w:val="center"/>
            <w:tcPrChange w:id="3778"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24768623" w14:textId="480A8E1B" w:rsidR="00186DA9" w:rsidRPr="00186DA9" w:rsidDel="00597601" w:rsidRDefault="00186DA9" w:rsidP="00186DA9">
            <w:pPr>
              <w:widowControl/>
              <w:spacing w:after="0"/>
              <w:jc w:val="center"/>
              <w:rPr>
                <w:del w:id="3779" w:author="Sam Dent" w:date="2026-09-03T11:07:00Z" w16du:dateUtc="2026-09-03T10:07:00Z"/>
                <w:rFonts w:ascii="Aptos Narrow" w:hAnsi="Aptos Narrow"/>
                <w:color w:val="000000"/>
                <w:sz w:val="18"/>
                <w:szCs w:val="18"/>
              </w:rPr>
            </w:pPr>
            <w:del w:id="3780" w:author="Sam Dent" w:date="2026-06-05T05:51:00Z" w16du:dateUtc="2026-06-05T09:51:00Z">
              <w:r w:rsidRPr="00186DA9" w:rsidDel="00EF7E91">
                <w:rPr>
                  <w:rFonts w:ascii="Aptos Narrow" w:hAnsi="Aptos Narrow"/>
                  <w:color w:val="000000"/>
                  <w:sz w:val="18"/>
                  <w:szCs w:val="18"/>
                </w:rPr>
                <w:delText>New</w:delText>
              </w:r>
            </w:del>
          </w:p>
        </w:tc>
        <w:tc>
          <w:tcPr>
            <w:tcW w:w="4968" w:type="dxa"/>
            <w:tcBorders>
              <w:top w:val="nil"/>
              <w:left w:val="nil"/>
              <w:bottom w:val="single" w:sz="4" w:space="0" w:color="auto"/>
              <w:right w:val="single" w:sz="4" w:space="0" w:color="auto"/>
            </w:tcBorders>
            <w:vAlign w:val="center"/>
            <w:tcPrChange w:id="3781"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7204AA87" w14:textId="4FA35541" w:rsidR="00186DA9" w:rsidRPr="00186DA9" w:rsidDel="00597601" w:rsidRDefault="00186DA9" w:rsidP="00186DA9">
            <w:pPr>
              <w:widowControl/>
              <w:spacing w:after="0"/>
              <w:jc w:val="left"/>
              <w:rPr>
                <w:del w:id="3782" w:author="Sam Dent" w:date="2026-09-03T11:07:00Z" w16du:dateUtc="2026-09-03T10:07:00Z"/>
                <w:rFonts w:ascii="Aptos Narrow" w:hAnsi="Aptos Narrow"/>
                <w:color w:val="000000"/>
                <w:sz w:val="18"/>
                <w:szCs w:val="18"/>
              </w:rPr>
            </w:pPr>
            <w:del w:id="3783" w:author="Sam Dent" w:date="2026-06-05T05:51:00Z" w16du:dateUtc="2026-06-05T09:51:00Z">
              <w:r w:rsidRPr="00186DA9" w:rsidDel="00EF7E91">
                <w:rPr>
                  <w:rFonts w:ascii="Aptos Narrow" w:hAnsi="Aptos Narrow"/>
                  <w:color w:val="000000"/>
                  <w:sz w:val="18"/>
                  <w:szCs w:val="18"/>
                </w:rPr>
                <w:delText>New measure</w:delText>
              </w:r>
            </w:del>
          </w:p>
        </w:tc>
        <w:tc>
          <w:tcPr>
            <w:tcW w:w="1078" w:type="dxa"/>
            <w:tcBorders>
              <w:top w:val="nil"/>
              <w:left w:val="nil"/>
              <w:bottom w:val="single" w:sz="4" w:space="0" w:color="auto"/>
              <w:right w:val="single" w:sz="4" w:space="0" w:color="auto"/>
            </w:tcBorders>
            <w:vAlign w:val="center"/>
            <w:tcPrChange w:id="3784"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380EF7A0" w14:textId="4B407A86" w:rsidR="00186DA9" w:rsidRPr="00186DA9" w:rsidDel="00597601" w:rsidRDefault="00186DA9" w:rsidP="00186DA9">
            <w:pPr>
              <w:widowControl/>
              <w:spacing w:after="0"/>
              <w:jc w:val="left"/>
              <w:rPr>
                <w:del w:id="3785" w:author="Sam Dent" w:date="2026-09-03T11:07:00Z" w16du:dateUtc="2026-09-03T10:07:00Z"/>
                <w:rFonts w:ascii="Aptos Narrow" w:hAnsi="Aptos Narrow"/>
                <w:color w:val="000000"/>
                <w:sz w:val="18"/>
                <w:szCs w:val="18"/>
              </w:rPr>
            </w:pPr>
            <w:del w:id="3786"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4A5D7CC8" w14:textId="3FA1D5B7" w:rsidTr="001E01A7">
        <w:tblPrEx>
          <w:tblW w:w="14373" w:type="dxa"/>
          <w:tblInd w:w="-455" w:type="dxa"/>
          <w:tblPrExChange w:id="3787" w:author="Sam Dent" w:date="2026-09-01T10:43:00Z" w16du:dateUtc="2026-09-01T09:43:00Z">
            <w:tblPrEx>
              <w:tblW w:w="14373" w:type="dxa"/>
              <w:tblInd w:w="-455" w:type="dxa"/>
            </w:tblPrEx>
          </w:tblPrExChange>
        </w:tblPrEx>
        <w:trPr>
          <w:trHeight w:val="240"/>
          <w:del w:id="3788" w:author="Sam Dent" w:date="2026-09-03T11:07:00Z"/>
          <w:trPrChange w:id="3789"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3790"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48F0E08A" w14:textId="77777777" w:rsidR="00186DA9" w:rsidRPr="00186DA9" w:rsidDel="00597601" w:rsidRDefault="00186DA9" w:rsidP="00186DA9">
            <w:pPr>
              <w:widowControl/>
              <w:spacing w:after="0"/>
              <w:jc w:val="left"/>
              <w:rPr>
                <w:del w:id="3791" w:author="Sam Dent" w:date="2026-09-03T11:07:00Z" w16du:dateUtc="2026-09-03T10:07:00Z"/>
                <w:rFonts w:ascii="Aptos Narrow" w:hAnsi="Aptos Narrow"/>
                <w:color w:val="000000"/>
                <w:sz w:val="18"/>
                <w:szCs w:val="18"/>
              </w:rPr>
            </w:pPr>
          </w:p>
        </w:tc>
        <w:tc>
          <w:tcPr>
            <w:tcW w:w="1256" w:type="dxa"/>
            <w:vMerge w:val="restart"/>
            <w:tcBorders>
              <w:top w:val="nil"/>
              <w:left w:val="single" w:sz="4" w:space="0" w:color="auto"/>
              <w:bottom w:val="single" w:sz="4" w:space="0" w:color="000000"/>
              <w:right w:val="single" w:sz="4" w:space="0" w:color="auto"/>
            </w:tcBorders>
            <w:vAlign w:val="center"/>
            <w:tcPrChange w:id="3792" w:author="Sam Dent" w:date="2026-09-01T10:43:00Z" w16du:dateUtc="2026-09-01T09:43:00Z">
              <w:tcPr>
                <w:tcW w:w="1256" w:type="dxa"/>
                <w:vMerge w:val="restart"/>
                <w:tcBorders>
                  <w:top w:val="nil"/>
                  <w:left w:val="single" w:sz="4" w:space="0" w:color="auto"/>
                  <w:bottom w:val="single" w:sz="4" w:space="0" w:color="000000"/>
                  <w:right w:val="single" w:sz="4" w:space="0" w:color="auto"/>
                </w:tcBorders>
                <w:vAlign w:val="center"/>
              </w:tcPr>
            </w:tcPrChange>
          </w:tcPr>
          <w:p w14:paraId="5BE2E69F" w14:textId="08AA11B4" w:rsidR="00186DA9" w:rsidRPr="00186DA9" w:rsidDel="00597601" w:rsidRDefault="00186DA9" w:rsidP="00186DA9">
            <w:pPr>
              <w:widowControl/>
              <w:spacing w:after="0"/>
              <w:jc w:val="center"/>
              <w:rPr>
                <w:del w:id="3793" w:author="Sam Dent" w:date="2026-09-03T11:07:00Z" w16du:dateUtc="2026-09-03T10:07:00Z"/>
                <w:rFonts w:ascii="Aptos Narrow" w:hAnsi="Aptos Narrow"/>
                <w:color w:val="000000"/>
                <w:sz w:val="18"/>
                <w:szCs w:val="18"/>
              </w:rPr>
            </w:pPr>
            <w:del w:id="3794" w:author="Sam Dent" w:date="2026-06-05T05:51:00Z" w16du:dateUtc="2026-06-05T09:51:00Z">
              <w:r w:rsidRPr="00186DA9" w:rsidDel="00EF7E91">
                <w:rPr>
                  <w:rFonts w:ascii="Aptos Narrow" w:hAnsi="Aptos Narrow"/>
                  <w:color w:val="000000"/>
                  <w:sz w:val="18"/>
                  <w:szCs w:val="18"/>
                </w:rPr>
                <w:delText>Miscellaneous</w:delText>
              </w:r>
            </w:del>
          </w:p>
        </w:tc>
        <w:tc>
          <w:tcPr>
            <w:tcW w:w="2589" w:type="dxa"/>
            <w:tcBorders>
              <w:top w:val="nil"/>
              <w:left w:val="nil"/>
              <w:bottom w:val="single" w:sz="4" w:space="0" w:color="auto"/>
              <w:right w:val="single" w:sz="4" w:space="0" w:color="auto"/>
            </w:tcBorders>
            <w:vAlign w:val="center"/>
            <w:tcPrChange w:id="3795"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2AB64F75" w14:textId="2D67F837" w:rsidR="00186DA9" w:rsidRPr="00186DA9" w:rsidDel="00597601" w:rsidRDefault="00186DA9" w:rsidP="00186DA9">
            <w:pPr>
              <w:widowControl/>
              <w:spacing w:after="0"/>
              <w:jc w:val="left"/>
              <w:rPr>
                <w:del w:id="3796" w:author="Sam Dent" w:date="2026-09-03T11:07:00Z" w16du:dateUtc="2026-09-03T10:07:00Z"/>
                <w:rFonts w:ascii="Aptos Narrow" w:hAnsi="Aptos Narrow"/>
                <w:color w:val="000000"/>
                <w:sz w:val="18"/>
                <w:szCs w:val="18"/>
              </w:rPr>
            </w:pPr>
            <w:del w:id="3797" w:author="Sam Dent" w:date="2026-06-05T05:51:00Z" w16du:dateUtc="2026-06-05T09:51:00Z">
              <w:r w:rsidRPr="00186DA9" w:rsidDel="00EF7E91">
                <w:rPr>
                  <w:rFonts w:ascii="Aptos Narrow" w:hAnsi="Aptos Narrow"/>
                  <w:color w:val="000000"/>
                  <w:sz w:val="18"/>
                  <w:szCs w:val="18"/>
                </w:rPr>
                <w:delText>5.7.1 High Efficiency Pool Pumps</w:delText>
              </w:r>
            </w:del>
          </w:p>
        </w:tc>
        <w:tc>
          <w:tcPr>
            <w:tcW w:w="2430" w:type="dxa"/>
            <w:tcBorders>
              <w:top w:val="nil"/>
              <w:left w:val="nil"/>
              <w:bottom w:val="single" w:sz="4" w:space="0" w:color="auto"/>
              <w:right w:val="single" w:sz="4" w:space="0" w:color="auto"/>
            </w:tcBorders>
            <w:vAlign w:val="center"/>
            <w:tcPrChange w:id="3798"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2F131259" w14:textId="4DCC305B" w:rsidR="00186DA9" w:rsidRPr="00186DA9" w:rsidDel="00597601" w:rsidRDefault="00186DA9" w:rsidP="00186DA9">
            <w:pPr>
              <w:widowControl/>
              <w:spacing w:after="0"/>
              <w:jc w:val="left"/>
              <w:rPr>
                <w:del w:id="3799" w:author="Sam Dent" w:date="2026-09-03T11:07:00Z" w16du:dateUtc="2026-09-03T10:07:00Z"/>
                <w:rFonts w:ascii="Aptos Narrow" w:hAnsi="Aptos Narrow"/>
                <w:color w:val="000000"/>
                <w:sz w:val="18"/>
                <w:szCs w:val="18"/>
              </w:rPr>
            </w:pPr>
            <w:del w:id="3800" w:author="Sam Dent" w:date="2026-06-05T05:51:00Z" w16du:dateUtc="2026-06-05T09:51:00Z">
              <w:r w:rsidRPr="00186DA9" w:rsidDel="00EF7E91">
                <w:rPr>
                  <w:rFonts w:ascii="Aptos Narrow" w:hAnsi="Aptos Narrow"/>
                  <w:color w:val="000000"/>
                  <w:sz w:val="18"/>
                  <w:szCs w:val="18"/>
                </w:rPr>
                <w:delText>RS-MSC-RPLP-V05-260101</w:delText>
              </w:r>
            </w:del>
          </w:p>
        </w:tc>
        <w:tc>
          <w:tcPr>
            <w:tcW w:w="947" w:type="dxa"/>
            <w:tcBorders>
              <w:top w:val="nil"/>
              <w:left w:val="nil"/>
              <w:bottom w:val="single" w:sz="4" w:space="0" w:color="auto"/>
              <w:right w:val="single" w:sz="4" w:space="0" w:color="auto"/>
            </w:tcBorders>
            <w:vAlign w:val="center"/>
            <w:tcPrChange w:id="3801"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09B3A7D1" w14:textId="4B6A730A" w:rsidR="00186DA9" w:rsidRPr="00186DA9" w:rsidDel="00597601" w:rsidRDefault="00186DA9" w:rsidP="00186DA9">
            <w:pPr>
              <w:widowControl/>
              <w:spacing w:after="0"/>
              <w:jc w:val="center"/>
              <w:rPr>
                <w:del w:id="3802" w:author="Sam Dent" w:date="2026-09-03T11:07:00Z" w16du:dateUtc="2026-09-03T10:07:00Z"/>
                <w:rFonts w:ascii="Aptos Narrow" w:hAnsi="Aptos Narrow"/>
                <w:color w:val="000000"/>
                <w:sz w:val="18"/>
                <w:szCs w:val="18"/>
              </w:rPr>
            </w:pPr>
            <w:del w:id="3803"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804"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4C39BB57" w14:textId="5D3EC077" w:rsidR="00186DA9" w:rsidRPr="00186DA9" w:rsidDel="00597601" w:rsidRDefault="00186DA9" w:rsidP="00186DA9">
            <w:pPr>
              <w:widowControl/>
              <w:spacing w:after="0"/>
              <w:jc w:val="left"/>
              <w:rPr>
                <w:del w:id="3805" w:author="Sam Dent" w:date="2026-09-03T11:07:00Z" w16du:dateUtc="2026-09-03T10:07:00Z"/>
                <w:rFonts w:ascii="Aptos Narrow" w:hAnsi="Aptos Narrow"/>
                <w:color w:val="000000"/>
                <w:sz w:val="18"/>
                <w:szCs w:val="18"/>
              </w:rPr>
            </w:pPr>
            <w:del w:id="3806" w:author="Sam Dent" w:date="2026-06-05T05:51:00Z" w16du:dateUtc="2026-06-05T09:51:00Z">
              <w:r w:rsidRPr="00186DA9" w:rsidDel="00EF7E91">
                <w:rPr>
                  <w:rFonts w:ascii="Aptos Narrow" w:hAnsi="Aptos Narrow"/>
                  <w:color w:val="000000"/>
                  <w:sz w:val="18"/>
                  <w:szCs w:val="18"/>
                </w:rPr>
                <w:delText>Addition of language on possible ENERGY STAR retirement</w:delText>
              </w:r>
            </w:del>
          </w:p>
        </w:tc>
        <w:tc>
          <w:tcPr>
            <w:tcW w:w="1078" w:type="dxa"/>
            <w:tcBorders>
              <w:top w:val="nil"/>
              <w:left w:val="nil"/>
              <w:bottom w:val="single" w:sz="4" w:space="0" w:color="auto"/>
              <w:right w:val="single" w:sz="4" w:space="0" w:color="auto"/>
            </w:tcBorders>
            <w:vAlign w:val="center"/>
            <w:tcPrChange w:id="3807"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5DD4DE35" w14:textId="03A948FD" w:rsidR="00186DA9" w:rsidRPr="00186DA9" w:rsidDel="00597601" w:rsidRDefault="00186DA9" w:rsidP="00186DA9">
            <w:pPr>
              <w:widowControl/>
              <w:spacing w:after="0"/>
              <w:jc w:val="left"/>
              <w:rPr>
                <w:del w:id="3808" w:author="Sam Dent" w:date="2026-09-03T11:07:00Z" w16du:dateUtc="2026-09-03T10:07:00Z"/>
                <w:rFonts w:ascii="Aptos Narrow" w:hAnsi="Aptos Narrow"/>
                <w:color w:val="000000"/>
                <w:sz w:val="18"/>
                <w:szCs w:val="18"/>
              </w:rPr>
            </w:pPr>
            <w:del w:id="3809"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64956FE2" w14:textId="56D0A475" w:rsidTr="001E01A7">
        <w:tblPrEx>
          <w:tblW w:w="14373" w:type="dxa"/>
          <w:tblInd w:w="-455" w:type="dxa"/>
          <w:tblPrExChange w:id="3810" w:author="Sam Dent" w:date="2026-09-01T10:43:00Z" w16du:dateUtc="2026-09-01T09:43:00Z">
            <w:tblPrEx>
              <w:tblW w:w="14373" w:type="dxa"/>
              <w:tblInd w:w="-455" w:type="dxa"/>
            </w:tblPrEx>
          </w:tblPrExChange>
        </w:tblPrEx>
        <w:trPr>
          <w:trHeight w:val="240"/>
          <w:del w:id="3811" w:author="Sam Dent" w:date="2026-09-03T11:07:00Z"/>
          <w:trPrChange w:id="3812" w:author="Sam Dent" w:date="2026-09-01T10:43:00Z" w16du:dateUtc="2026-09-01T09:43:00Z">
            <w:trPr>
              <w:gridBefore w:val="3"/>
              <w:trHeight w:val="240"/>
            </w:trPr>
          </w:trPrChange>
        </w:trPr>
        <w:tc>
          <w:tcPr>
            <w:tcW w:w="1105" w:type="dxa"/>
            <w:vMerge/>
            <w:tcBorders>
              <w:top w:val="nil"/>
              <w:left w:val="single" w:sz="4" w:space="0" w:color="auto"/>
              <w:bottom w:val="single" w:sz="4" w:space="0" w:color="auto"/>
              <w:right w:val="single" w:sz="4" w:space="0" w:color="auto"/>
            </w:tcBorders>
            <w:vAlign w:val="center"/>
            <w:tcPrChange w:id="3813"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7F88E336" w14:textId="77777777" w:rsidR="00186DA9" w:rsidRPr="00186DA9" w:rsidDel="00597601" w:rsidRDefault="00186DA9" w:rsidP="00186DA9">
            <w:pPr>
              <w:widowControl/>
              <w:spacing w:after="0"/>
              <w:jc w:val="left"/>
              <w:rPr>
                <w:del w:id="3814"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000000"/>
              <w:right w:val="single" w:sz="4" w:space="0" w:color="auto"/>
            </w:tcBorders>
            <w:vAlign w:val="center"/>
            <w:tcPrChange w:id="3815" w:author="Sam Dent" w:date="2026-09-01T10:43:00Z" w16du:dateUtc="2026-09-01T09:43:00Z">
              <w:tcPr>
                <w:tcW w:w="1256" w:type="dxa"/>
                <w:vMerge/>
                <w:tcBorders>
                  <w:top w:val="nil"/>
                  <w:left w:val="single" w:sz="4" w:space="0" w:color="auto"/>
                  <w:bottom w:val="single" w:sz="4" w:space="0" w:color="000000"/>
                  <w:right w:val="single" w:sz="4" w:space="0" w:color="auto"/>
                </w:tcBorders>
                <w:vAlign w:val="center"/>
              </w:tcPr>
            </w:tcPrChange>
          </w:tcPr>
          <w:p w14:paraId="418197A9" w14:textId="77777777" w:rsidR="00186DA9" w:rsidRPr="00186DA9" w:rsidDel="00597601" w:rsidRDefault="00186DA9" w:rsidP="00186DA9">
            <w:pPr>
              <w:widowControl/>
              <w:spacing w:after="0"/>
              <w:jc w:val="left"/>
              <w:rPr>
                <w:del w:id="3816"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817"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23A410C7" w14:textId="573384AD" w:rsidR="00186DA9" w:rsidRPr="00186DA9" w:rsidDel="00597601" w:rsidRDefault="00186DA9" w:rsidP="00186DA9">
            <w:pPr>
              <w:widowControl/>
              <w:spacing w:after="0"/>
              <w:jc w:val="left"/>
              <w:rPr>
                <w:del w:id="3818" w:author="Sam Dent" w:date="2026-09-03T11:07:00Z" w16du:dateUtc="2026-09-03T10:07:00Z"/>
                <w:rFonts w:ascii="Aptos Narrow" w:hAnsi="Aptos Narrow"/>
                <w:color w:val="000000"/>
                <w:sz w:val="18"/>
                <w:szCs w:val="18"/>
              </w:rPr>
            </w:pPr>
            <w:del w:id="3819" w:author="Sam Dent" w:date="2026-06-05T05:51:00Z" w16du:dateUtc="2026-06-05T09:51:00Z">
              <w:r w:rsidRPr="00186DA9" w:rsidDel="00EF7E91">
                <w:rPr>
                  <w:rFonts w:ascii="Aptos Narrow" w:hAnsi="Aptos Narrow"/>
                  <w:color w:val="000000"/>
                  <w:sz w:val="18"/>
                  <w:szCs w:val="18"/>
                </w:rPr>
                <w:delText>5.7.3 Level 2 Electric Vehicle Charger</w:delText>
              </w:r>
            </w:del>
          </w:p>
        </w:tc>
        <w:tc>
          <w:tcPr>
            <w:tcW w:w="2430" w:type="dxa"/>
            <w:tcBorders>
              <w:top w:val="nil"/>
              <w:left w:val="nil"/>
              <w:bottom w:val="single" w:sz="4" w:space="0" w:color="auto"/>
              <w:right w:val="single" w:sz="4" w:space="0" w:color="auto"/>
            </w:tcBorders>
            <w:vAlign w:val="center"/>
            <w:tcPrChange w:id="3820"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682468B9" w14:textId="0B1C4945" w:rsidR="00186DA9" w:rsidRPr="00186DA9" w:rsidDel="00597601" w:rsidRDefault="00186DA9" w:rsidP="00186DA9">
            <w:pPr>
              <w:widowControl/>
              <w:spacing w:after="0"/>
              <w:jc w:val="left"/>
              <w:rPr>
                <w:del w:id="3821" w:author="Sam Dent" w:date="2026-09-03T11:07:00Z" w16du:dateUtc="2026-09-03T10:07:00Z"/>
                <w:rFonts w:ascii="Aptos Narrow" w:hAnsi="Aptos Narrow"/>
                <w:color w:val="000000"/>
                <w:sz w:val="18"/>
                <w:szCs w:val="18"/>
              </w:rPr>
            </w:pPr>
            <w:del w:id="3822" w:author="Sam Dent" w:date="2026-06-05T05:51:00Z" w16du:dateUtc="2026-06-05T09:51:00Z">
              <w:r w:rsidRPr="00186DA9" w:rsidDel="00EF7E91">
                <w:rPr>
                  <w:rFonts w:ascii="Aptos Narrow" w:hAnsi="Aptos Narrow"/>
                  <w:color w:val="000000"/>
                  <w:sz w:val="18"/>
                  <w:szCs w:val="18"/>
                </w:rPr>
                <w:delText>RS-MSC-L2CH-V04-260101</w:delText>
              </w:r>
            </w:del>
          </w:p>
        </w:tc>
        <w:tc>
          <w:tcPr>
            <w:tcW w:w="947" w:type="dxa"/>
            <w:tcBorders>
              <w:top w:val="nil"/>
              <w:left w:val="nil"/>
              <w:bottom w:val="single" w:sz="4" w:space="0" w:color="auto"/>
              <w:right w:val="single" w:sz="4" w:space="0" w:color="auto"/>
            </w:tcBorders>
            <w:vAlign w:val="center"/>
            <w:tcPrChange w:id="3823"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57D27785" w14:textId="65DDDAB5" w:rsidR="00186DA9" w:rsidRPr="00186DA9" w:rsidDel="00597601" w:rsidRDefault="00186DA9" w:rsidP="00186DA9">
            <w:pPr>
              <w:widowControl/>
              <w:spacing w:after="0"/>
              <w:jc w:val="center"/>
              <w:rPr>
                <w:del w:id="3824" w:author="Sam Dent" w:date="2026-09-03T11:07:00Z" w16du:dateUtc="2026-09-03T10:07:00Z"/>
                <w:rFonts w:ascii="Aptos Narrow" w:hAnsi="Aptos Narrow"/>
                <w:color w:val="000000"/>
                <w:sz w:val="18"/>
                <w:szCs w:val="18"/>
              </w:rPr>
            </w:pPr>
            <w:del w:id="3825"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826"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403FFBE3" w14:textId="7F75D0F2" w:rsidR="00186DA9" w:rsidRPr="00186DA9" w:rsidDel="00597601" w:rsidRDefault="00186DA9" w:rsidP="00186DA9">
            <w:pPr>
              <w:widowControl/>
              <w:spacing w:after="0"/>
              <w:jc w:val="left"/>
              <w:rPr>
                <w:del w:id="3827" w:author="Sam Dent" w:date="2026-09-03T11:07:00Z" w16du:dateUtc="2026-09-03T10:07:00Z"/>
                <w:rFonts w:ascii="Aptos Narrow" w:hAnsi="Aptos Narrow"/>
                <w:color w:val="000000"/>
                <w:sz w:val="18"/>
                <w:szCs w:val="18"/>
              </w:rPr>
            </w:pPr>
            <w:del w:id="3828" w:author="Sam Dent" w:date="2026-06-05T05:51:00Z" w16du:dateUtc="2026-06-05T09:51:00Z">
              <w:r w:rsidRPr="00186DA9" w:rsidDel="00EF7E91">
                <w:rPr>
                  <w:rFonts w:ascii="Aptos Narrow" w:hAnsi="Aptos Narrow"/>
                  <w:color w:val="000000"/>
                  <w:sz w:val="18"/>
                  <w:szCs w:val="18"/>
                </w:rPr>
                <w:delText>Addition of language on possible ENERGY STAR retirement</w:delText>
              </w:r>
            </w:del>
          </w:p>
        </w:tc>
        <w:tc>
          <w:tcPr>
            <w:tcW w:w="1078" w:type="dxa"/>
            <w:tcBorders>
              <w:top w:val="nil"/>
              <w:left w:val="nil"/>
              <w:bottom w:val="single" w:sz="4" w:space="0" w:color="auto"/>
              <w:right w:val="single" w:sz="4" w:space="0" w:color="auto"/>
            </w:tcBorders>
            <w:vAlign w:val="center"/>
            <w:tcPrChange w:id="3829"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71AF13BF" w14:textId="1061D161" w:rsidR="00186DA9" w:rsidRPr="00186DA9" w:rsidDel="00597601" w:rsidRDefault="00186DA9" w:rsidP="00186DA9">
            <w:pPr>
              <w:widowControl/>
              <w:spacing w:after="0"/>
              <w:jc w:val="left"/>
              <w:rPr>
                <w:del w:id="3830" w:author="Sam Dent" w:date="2026-09-03T11:07:00Z" w16du:dateUtc="2026-09-03T10:07:00Z"/>
                <w:rFonts w:ascii="Aptos Narrow" w:hAnsi="Aptos Narrow"/>
                <w:color w:val="000000"/>
                <w:sz w:val="18"/>
                <w:szCs w:val="18"/>
              </w:rPr>
            </w:pPr>
            <w:del w:id="3831" w:author="Sam Dent" w:date="2026-09-01T10:43:00Z" w16du:dateUtc="2026-09-01T09:43:00Z">
              <w:r w:rsidRPr="00186DA9" w:rsidDel="001E01A7">
                <w:rPr>
                  <w:rFonts w:ascii="Aptos Narrow" w:hAnsi="Aptos Narrow"/>
                  <w:color w:val="000000"/>
                  <w:sz w:val="18"/>
                  <w:szCs w:val="18"/>
                </w:rPr>
                <w:delText>N/A</w:delText>
              </w:r>
            </w:del>
          </w:p>
        </w:tc>
      </w:tr>
      <w:tr w:rsidR="00770CE6" w:rsidRPr="00186DA9" w:rsidDel="00597601" w14:paraId="17349464" w14:textId="6E6E0515" w:rsidTr="001E01A7">
        <w:tblPrEx>
          <w:tblW w:w="14373" w:type="dxa"/>
          <w:tblInd w:w="-455" w:type="dxa"/>
          <w:tblPrExChange w:id="3832" w:author="Sam Dent" w:date="2026-09-01T10:43:00Z" w16du:dateUtc="2026-09-01T09:43:00Z">
            <w:tblPrEx>
              <w:tblW w:w="14373" w:type="dxa"/>
              <w:tblInd w:w="-455" w:type="dxa"/>
            </w:tblPrEx>
          </w:tblPrExChange>
        </w:tblPrEx>
        <w:trPr>
          <w:trHeight w:val="960"/>
          <w:del w:id="3833" w:author="Sam Dent" w:date="2026-09-03T11:07:00Z"/>
          <w:trPrChange w:id="3834" w:author="Sam Dent" w:date="2026-09-01T10:43:00Z" w16du:dateUtc="2026-09-01T09:43:00Z">
            <w:trPr>
              <w:gridBefore w:val="3"/>
              <w:trHeight w:val="960"/>
            </w:trPr>
          </w:trPrChange>
        </w:trPr>
        <w:tc>
          <w:tcPr>
            <w:tcW w:w="1105" w:type="dxa"/>
            <w:vMerge/>
            <w:tcBorders>
              <w:top w:val="nil"/>
              <w:left w:val="single" w:sz="4" w:space="0" w:color="auto"/>
              <w:bottom w:val="single" w:sz="4" w:space="0" w:color="auto"/>
              <w:right w:val="single" w:sz="4" w:space="0" w:color="auto"/>
            </w:tcBorders>
            <w:vAlign w:val="center"/>
            <w:tcPrChange w:id="3835"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53F227B6" w14:textId="77777777" w:rsidR="00186DA9" w:rsidRPr="00186DA9" w:rsidDel="00597601" w:rsidRDefault="00186DA9" w:rsidP="00186DA9">
            <w:pPr>
              <w:widowControl/>
              <w:spacing w:after="0"/>
              <w:jc w:val="left"/>
              <w:rPr>
                <w:del w:id="3836"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000000"/>
              <w:right w:val="single" w:sz="4" w:space="0" w:color="auto"/>
            </w:tcBorders>
            <w:vAlign w:val="center"/>
            <w:tcPrChange w:id="3837" w:author="Sam Dent" w:date="2026-09-01T10:43:00Z" w16du:dateUtc="2026-09-01T09:43:00Z">
              <w:tcPr>
                <w:tcW w:w="1256" w:type="dxa"/>
                <w:vMerge/>
                <w:tcBorders>
                  <w:top w:val="nil"/>
                  <w:left w:val="single" w:sz="4" w:space="0" w:color="auto"/>
                  <w:bottom w:val="single" w:sz="4" w:space="0" w:color="000000"/>
                  <w:right w:val="single" w:sz="4" w:space="0" w:color="auto"/>
                </w:tcBorders>
                <w:vAlign w:val="center"/>
              </w:tcPr>
            </w:tcPrChange>
          </w:tcPr>
          <w:p w14:paraId="0BEA5F91" w14:textId="77777777" w:rsidR="00186DA9" w:rsidRPr="00186DA9" w:rsidDel="00597601" w:rsidRDefault="00186DA9" w:rsidP="00186DA9">
            <w:pPr>
              <w:widowControl/>
              <w:spacing w:after="0"/>
              <w:jc w:val="left"/>
              <w:rPr>
                <w:del w:id="3838"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839"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3960E71D" w14:textId="4F100741" w:rsidR="00186DA9" w:rsidRPr="00186DA9" w:rsidDel="00597601" w:rsidRDefault="00186DA9" w:rsidP="00186DA9">
            <w:pPr>
              <w:widowControl/>
              <w:spacing w:after="0"/>
              <w:jc w:val="left"/>
              <w:rPr>
                <w:del w:id="3840" w:author="Sam Dent" w:date="2026-09-03T11:07:00Z" w16du:dateUtc="2026-09-03T10:07:00Z"/>
                <w:rFonts w:ascii="Aptos Narrow" w:hAnsi="Aptos Narrow"/>
                <w:color w:val="000000"/>
                <w:sz w:val="18"/>
                <w:szCs w:val="18"/>
              </w:rPr>
            </w:pPr>
            <w:del w:id="3841" w:author="Sam Dent" w:date="2026-06-05T05:51:00Z" w16du:dateUtc="2026-06-05T09:51:00Z">
              <w:r w:rsidRPr="00186DA9" w:rsidDel="00EF7E91">
                <w:rPr>
                  <w:rFonts w:ascii="Aptos Narrow" w:hAnsi="Aptos Narrow"/>
                  <w:color w:val="000000"/>
                  <w:sz w:val="18"/>
                  <w:szCs w:val="18"/>
                </w:rPr>
                <w:delText>5.7.5 Tree Planting</w:delText>
              </w:r>
            </w:del>
          </w:p>
        </w:tc>
        <w:tc>
          <w:tcPr>
            <w:tcW w:w="2430" w:type="dxa"/>
            <w:tcBorders>
              <w:top w:val="nil"/>
              <w:left w:val="nil"/>
              <w:bottom w:val="single" w:sz="4" w:space="0" w:color="auto"/>
              <w:right w:val="single" w:sz="4" w:space="0" w:color="auto"/>
            </w:tcBorders>
            <w:vAlign w:val="center"/>
            <w:tcPrChange w:id="3842"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558F082B" w14:textId="0DF36FAD" w:rsidR="00186DA9" w:rsidRPr="00186DA9" w:rsidDel="00597601" w:rsidRDefault="00186DA9" w:rsidP="00186DA9">
            <w:pPr>
              <w:widowControl/>
              <w:spacing w:after="0"/>
              <w:jc w:val="left"/>
              <w:rPr>
                <w:del w:id="3843" w:author="Sam Dent" w:date="2026-09-03T11:07:00Z" w16du:dateUtc="2026-09-03T10:07:00Z"/>
                <w:rFonts w:ascii="Aptos Narrow" w:hAnsi="Aptos Narrow"/>
                <w:color w:val="000000"/>
                <w:sz w:val="18"/>
                <w:szCs w:val="18"/>
              </w:rPr>
            </w:pPr>
            <w:del w:id="3844" w:author="Sam Dent" w:date="2026-06-05T05:51:00Z" w16du:dateUtc="2026-06-05T09:51:00Z">
              <w:r w:rsidRPr="00186DA9" w:rsidDel="00EF7E91">
                <w:rPr>
                  <w:rFonts w:ascii="Aptos Narrow" w:hAnsi="Aptos Narrow"/>
                  <w:color w:val="000000"/>
                  <w:sz w:val="18"/>
                  <w:szCs w:val="18"/>
                </w:rPr>
                <w:delText>RS-MSC-TREE-V02-260101</w:delText>
              </w:r>
            </w:del>
          </w:p>
        </w:tc>
        <w:tc>
          <w:tcPr>
            <w:tcW w:w="947" w:type="dxa"/>
            <w:tcBorders>
              <w:top w:val="nil"/>
              <w:left w:val="nil"/>
              <w:bottom w:val="single" w:sz="4" w:space="0" w:color="auto"/>
              <w:right w:val="single" w:sz="4" w:space="0" w:color="auto"/>
            </w:tcBorders>
            <w:vAlign w:val="center"/>
            <w:tcPrChange w:id="3845"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6B394225" w14:textId="47AB33EA" w:rsidR="00186DA9" w:rsidRPr="00186DA9" w:rsidDel="00597601" w:rsidRDefault="00186DA9" w:rsidP="00186DA9">
            <w:pPr>
              <w:widowControl/>
              <w:spacing w:after="0"/>
              <w:jc w:val="center"/>
              <w:rPr>
                <w:del w:id="3846" w:author="Sam Dent" w:date="2026-09-03T11:07:00Z" w16du:dateUtc="2026-09-03T10:07:00Z"/>
                <w:rFonts w:ascii="Aptos Narrow" w:hAnsi="Aptos Narrow"/>
                <w:color w:val="000000"/>
                <w:sz w:val="18"/>
                <w:szCs w:val="18"/>
              </w:rPr>
            </w:pPr>
            <w:del w:id="3847" w:author="Sam Dent" w:date="2026-06-05T05:51:00Z" w16du:dateUtc="2026-06-05T09:51:00Z">
              <w:r w:rsidRPr="00186DA9" w:rsidDel="00EF7E91">
                <w:rPr>
                  <w:rFonts w:ascii="Aptos Narrow" w:hAnsi="Aptos Narrow"/>
                  <w:color w:val="000000"/>
                  <w:sz w:val="18"/>
                  <w:szCs w:val="18"/>
                </w:rPr>
                <w:delText>Revision</w:delText>
              </w:r>
            </w:del>
          </w:p>
        </w:tc>
        <w:tc>
          <w:tcPr>
            <w:tcW w:w="4968" w:type="dxa"/>
            <w:tcBorders>
              <w:top w:val="nil"/>
              <w:left w:val="nil"/>
              <w:bottom w:val="single" w:sz="4" w:space="0" w:color="auto"/>
              <w:right w:val="single" w:sz="4" w:space="0" w:color="auto"/>
            </w:tcBorders>
            <w:vAlign w:val="center"/>
            <w:tcPrChange w:id="3848"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0EAB6E32" w14:textId="381CE5DD" w:rsidR="00186DA9" w:rsidRPr="00186DA9" w:rsidDel="00597601" w:rsidRDefault="00186DA9" w:rsidP="00186DA9">
            <w:pPr>
              <w:widowControl/>
              <w:spacing w:after="0"/>
              <w:jc w:val="left"/>
              <w:rPr>
                <w:del w:id="3849" w:author="Sam Dent" w:date="2026-09-03T11:07:00Z" w16du:dateUtc="2026-09-03T10:07:00Z"/>
                <w:rFonts w:ascii="Aptos Narrow" w:hAnsi="Aptos Narrow"/>
                <w:color w:val="000000"/>
                <w:sz w:val="18"/>
                <w:szCs w:val="18"/>
              </w:rPr>
            </w:pPr>
            <w:del w:id="3850" w:author="Sam Dent" w:date="2026-06-05T05:51:00Z" w16du:dateUtc="2026-06-05T09:51:00Z">
              <w:r w:rsidRPr="00186DA9" w:rsidDel="00EF7E91">
                <w:rPr>
                  <w:rFonts w:ascii="Aptos Narrow" w:hAnsi="Aptos Narrow"/>
                  <w:color w:val="000000"/>
                  <w:sz w:val="18"/>
                  <w:szCs w:val="18"/>
                </w:rPr>
                <w:delText>Addition of savings for room AC cooled homes. %Electric_Heat and %Fossil_Heat, Unknown efficiency and %cooling assumptions provided by market type based on GDS baseline study. Update to DUA factor.  Adding distribution efficiency to cooling efficiency assumptions.</w:delText>
              </w:r>
            </w:del>
          </w:p>
        </w:tc>
        <w:tc>
          <w:tcPr>
            <w:tcW w:w="1078" w:type="dxa"/>
            <w:tcBorders>
              <w:top w:val="nil"/>
              <w:left w:val="nil"/>
              <w:bottom w:val="single" w:sz="4" w:space="0" w:color="auto"/>
              <w:right w:val="single" w:sz="4" w:space="0" w:color="auto"/>
            </w:tcBorders>
            <w:vAlign w:val="center"/>
            <w:tcPrChange w:id="3851"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61AF253E" w14:textId="0131CD1D" w:rsidR="00186DA9" w:rsidRPr="00186DA9" w:rsidDel="00597601" w:rsidRDefault="00164DDC" w:rsidP="00186DA9">
            <w:pPr>
              <w:widowControl/>
              <w:spacing w:after="0"/>
              <w:jc w:val="left"/>
              <w:rPr>
                <w:del w:id="3852" w:author="Sam Dent" w:date="2026-09-03T11:07:00Z" w16du:dateUtc="2026-09-03T10:07:00Z"/>
                <w:rFonts w:ascii="Aptos Narrow" w:hAnsi="Aptos Narrow"/>
                <w:color w:val="000000"/>
                <w:sz w:val="18"/>
                <w:szCs w:val="18"/>
              </w:rPr>
            </w:pPr>
            <w:del w:id="3853"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r w:rsidR="00770CE6" w:rsidRPr="00186DA9" w:rsidDel="00597601" w14:paraId="4609CA4D" w14:textId="5719E9FE" w:rsidTr="001E01A7">
        <w:tblPrEx>
          <w:tblW w:w="14373" w:type="dxa"/>
          <w:tblInd w:w="-455" w:type="dxa"/>
          <w:tblPrExChange w:id="3854" w:author="Sam Dent" w:date="2026-09-01T10:43:00Z" w16du:dateUtc="2026-09-01T09:43:00Z">
            <w:tblPrEx>
              <w:tblW w:w="14373" w:type="dxa"/>
              <w:tblInd w:w="-455" w:type="dxa"/>
            </w:tblPrEx>
          </w:tblPrExChange>
        </w:tblPrEx>
        <w:trPr>
          <w:trHeight w:val="480"/>
          <w:del w:id="3855" w:author="Sam Dent" w:date="2026-09-03T11:07:00Z"/>
          <w:trPrChange w:id="3856" w:author="Sam Dent" w:date="2026-09-01T10:43:00Z" w16du:dateUtc="2026-09-01T09:43:00Z">
            <w:trPr>
              <w:gridBefore w:val="3"/>
              <w:trHeight w:val="480"/>
            </w:trPr>
          </w:trPrChange>
        </w:trPr>
        <w:tc>
          <w:tcPr>
            <w:tcW w:w="1105" w:type="dxa"/>
            <w:vMerge/>
            <w:tcBorders>
              <w:top w:val="nil"/>
              <w:left w:val="single" w:sz="4" w:space="0" w:color="auto"/>
              <w:bottom w:val="single" w:sz="4" w:space="0" w:color="auto"/>
              <w:right w:val="single" w:sz="4" w:space="0" w:color="auto"/>
            </w:tcBorders>
            <w:vAlign w:val="center"/>
            <w:tcPrChange w:id="3857" w:author="Sam Dent" w:date="2026-09-01T10:43:00Z" w16du:dateUtc="2026-09-01T09:43:00Z">
              <w:tcPr>
                <w:tcW w:w="1105" w:type="dxa"/>
                <w:gridSpan w:val="2"/>
                <w:vMerge/>
                <w:tcBorders>
                  <w:top w:val="nil"/>
                  <w:left w:val="single" w:sz="4" w:space="0" w:color="auto"/>
                  <w:bottom w:val="single" w:sz="4" w:space="0" w:color="auto"/>
                  <w:right w:val="single" w:sz="4" w:space="0" w:color="auto"/>
                </w:tcBorders>
                <w:vAlign w:val="center"/>
              </w:tcPr>
            </w:tcPrChange>
          </w:tcPr>
          <w:p w14:paraId="572D8423" w14:textId="77777777" w:rsidR="00186DA9" w:rsidRPr="00186DA9" w:rsidDel="00597601" w:rsidRDefault="00186DA9" w:rsidP="00186DA9">
            <w:pPr>
              <w:widowControl/>
              <w:spacing w:after="0"/>
              <w:jc w:val="left"/>
              <w:rPr>
                <w:del w:id="3858" w:author="Sam Dent" w:date="2026-09-03T11:07:00Z" w16du:dateUtc="2026-09-03T10:07:00Z"/>
                <w:rFonts w:ascii="Aptos Narrow" w:hAnsi="Aptos Narrow"/>
                <w:color w:val="000000"/>
                <w:sz w:val="18"/>
                <w:szCs w:val="18"/>
              </w:rPr>
            </w:pPr>
          </w:p>
        </w:tc>
        <w:tc>
          <w:tcPr>
            <w:tcW w:w="1256" w:type="dxa"/>
            <w:vMerge/>
            <w:tcBorders>
              <w:top w:val="nil"/>
              <w:left w:val="single" w:sz="4" w:space="0" w:color="auto"/>
              <w:bottom w:val="single" w:sz="4" w:space="0" w:color="000000"/>
              <w:right w:val="single" w:sz="4" w:space="0" w:color="auto"/>
            </w:tcBorders>
            <w:vAlign w:val="center"/>
            <w:tcPrChange w:id="3859" w:author="Sam Dent" w:date="2026-09-01T10:43:00Z" w16du:dateUtc="2026-09-01T09:43:00Z">
              <w:tcPr>
                <w:tcW w:w="1256" w:type="dxa"/>
                <w:vMerge/>
                <w:tcBorders>
                  <w:top w:val="nil"/>
                  <w:left w:val="single" w:sz="4" w:space="0" w:color="auto"/>
                  <w:bottom w:val="single" w:sz="4" w:space="0" w:color="000000"/>
                  <w:right w:val="single" w:sz="4" w:space="0" w:color="auto"/>
                </w:tcBorders>
                <w:vAlign w:val="center"/>
              </w:tcPr>
            </w:tcPrChange>
          </w:tcPr>
          <w:p w14:paraId="08331B52" w14:textId="77777777" w:rsidR="00186DA9" w:rsidRPr="00186DA9" w:rsidDel="00597601" w:rsidRDefault="00186DA9" w:rsidP="00186DA9">
            <w:pPr>
              <w:widowControl/>
              <w:spacing w:after="0"/>
              <w:jc w:val="left"/>
              <w:rPr>
                <w:del w:id="3860" w:author="Sam Dent" w:date="2026-09-03T11:07:00Z" w16du:dateUtc="2026-09-03T10:07:00Z"/>
                <w:rFonts w:ascii="Aptos Narrow" w:hAnsi="Aptos Narrow"/>
                <w:color w:val="000000"/>
                <w:sz w:val="18"/>
                <w:szCs w:val="18"/>
              </w:rPr>
            </w:pPr>
          </w:p>
        </w:tc>
        <w:tc>
          <w:tcPr>
            <w:tcW w:w="2589" w:type="dxa"/>
            <w:tcBorders>
              <w:top w:val="nil"/>
              <w:left w:val="nil"/>
              <w:bottom w:val="single" w:sz="4" w:space="0" w:color="auto"/>
              <w:right w:val="single" w:sz="4" w:space="0" w:color="auto"/>
            </w:tcBorders>
            <w:vAlign w:val="center"/>
            <w:tcPrChange w:id="3861" w:author="Sam Dent" w:date="2026-09-01T10:43:00Z" w16du:dateUtc="2026-09-01T09:43:00Z">
              <w:tcPr>
                <w:tcW w:w="2589" w:type="dxa"/>
                <w:gridSpan w:val="3"/>
                <w:tcBorders>
                  <w:top w:val="nil"/>
                  <w:left w:val="nil"/>
                  <w:bottom w:val="single" w:sz="4" w:space="0" w:color="auto"/>
                  <w:right w:val="single" w:sz="4" w:space="0" w:color="auto"/>
                </w:tcBorders>
                <w:vAlign w:val="center"/>
              </w:tcPr>
            </w:tcPrChange>
          </w:tcPr>
          <w:p w14:paraId="2BABBBC8" w14:textId="564022C3" w:rsidR="00186DA9" w:rsidRPr="00186DA9" w:rsidDel="00597601" w:rsidRDefault="00186DA9" w:rsidP="00186DA9">
            <w:pPr>
              <w:widowControl/>
              <w:spacing w:after="0"/>
              <w:jc w:val="left"/>
              <w:rPr>
                <w:del w:id="3862" w:author="Sam Dent" w:date="2026-09-03T11:07:00Z" w16du:dateUtc="2026-09-03T10:07:00Z"/>
                <w:rFonts w:ascii="Aptos Narrow" w:hAnsi="Aptos Narrow"/>
                <w:color w:val="000000"/>
                <w:sz w:val="18"/>
                <w:szCs w:val="18"/>
              </w:rPr>
            </w:pPr>
            <w:del w:id="3863" w:author="Sam Dent" w:date="2026-06-05T05:51:00Z" w16du:dateUtc="2026-06-05T09:51:00Z">
              <w:r w:rsidRPr="00186DA9" w:rsidDel="00EF7E91">
                <w:rPr>
                  <w:rFonts w:ascii="Aptos Narrow" w:hAnsi="Aptos Narrow"/>
                  <w:color w:val="000000"/>
                  <w:sz w:val="18"/>
                  <w:szCs w:val="18"/>
                </w:rPr>
                <w:delText>5.7.6 Smart Irrigation Controls</w:delText>
              </w:r>
            </w:del>
          </w:p>
        </w:tc>
        <w:tc>
          <w:tcPr>
            <w:tcW w:w="2430" w:type="dxa"/>
            <w:tcBorders>
              <w:top w:val="nil"/>
              <w:left w:val="nil"/>
              <w:bottom w:val="single" w:sz="4" w:space="0" w:color="auto"/>
              <w:right w:val="single" w:sz="4" w:space="0" w:color="auto"/>
            </w:tcBorders>
            <w:vAlign w:val="center"/>
            <w:tcPrChange w:id="3864" w:author="Sam Dent" w:date="2026-09-01T10:43:00Z" w16du:dateUtc="2026-09-01T09:43:00Z">
              <w:tcPr>
                <w:tcW w:w="2430" w:type="dxa"/>
                <w:tcBorders>
                  <w:top w:val="nil"/>
                  <w:left w:val="nil"/>
                  <w:bottom w:val="single" w:sz="4" w:space="0" w:color="auto"/>
                  <w:right w:val="single" w:sz="4" w:space="0" w:color="auto"/>
                </w:tcBorders>
                <w:vAlign w:val="center"/>
              </w:tcPr>
            </w:tcPrChange>
          </w:tcPr>
          <w:p w14:paraId="764FBAD3" w14:textId="364A2A28" w:rsidR="00186DA9" w:rsidRPr="00186DA9" w:rsidDel="00597601" w:rsidRDefault="00186DA9" w:rsidP="00186DA9">
            <w:pPr>
              <w:widowControl/>
              <w:spacing w:after="0"/>
              <w:jc w:val="left"/>
              <w:rPr>
                <w:del w:id="3865" w:author="Sam Dent" w:date="2026-09-03T11:07:00Z" w16du:dateUtc="2026-09-03T10:07:00Z"/>
                <w:rFonts w:ascii="Aptos Narrow" w:hAnsi="Aptos Narrow"/>
                <w:color w:val="000000"/>
                <w:sz w:val="18"/>
                <w:szCs w:val="18"/>
              </w:rPr>
            </w:pPr>
            <w:del w:id="3866" w:author="Sam Dent" w:date="2026-06-05T05:51:00Z" w16du:dateUtc="2026-06-05T09:51:00Z">
              <w:r w:rsidRPr="00186DA9" w:rsidDel="00EF7E91">
                <w:rPr>
                  <w:rFonts w:ascii="Aptos Narrow" w:hAnsi="Aptos Narrow"/>
                  <w:color w:val="000000"/>
                  <w:sz w:val="18"/>
                  <w:szCs w:val="18"/>
                </w:rPr>
                <w:delText>RS-MSC-IRGN-V01-260101</w:delText>
              </w:r>
            </w:del>
          </w:p>
        </w:tc>
        <w:tc>
          <w:tcPr>
            <w:tcW w:w="947" w:type="dxa"/>
            <w:tcBorders>
              <w:top w:val="nil"/>
              <w:left w:val="nil"/>
              <w:bottom w:val="single" w:sz="4" w:space="0" w:color="auto"/>
              <w:right w:val="single" w:sz="4" w:space="0" w:color="auto"/>
            </w:tcBorders>
            <w:vAlign w:val="center"/>
            <w:tcPrChange w:id="3867" w:author="Sam Dent" w:date="2026-09-01T10:43:00Z" w16du:dateUtc="2026-09-01T09:43:00Z">
              <w:tcPr>
                <w:tcW w:w="947" w:type="dxa"/>
                <w:tcBorders>
                  <w:top w:val="nil"/>
                  <w:left w:val="nil"/>
                  <w:bottom w:val="single" w:sz="4" w:space="0" w:color="auto"/>
                  <w:right w:val="single" w:sz="4" w:space="0" w:color="auto"/>
                </w:tcBorders>
                <w:vAlign w:val="center"/>
              </w:tcPr>
            </w:tcPrChange>
          </w:tcPr>
          <w:p w14:paraId="6BBF2251" w14:textId="6F15E6F5" w:rsidR="00186DA9" w:rsidRPr="00186DA9" w:rsidDel="00597601" w:rsidRDefault="00186DA9" w:rsidP="00186DA9">
            <w:pPr>
              <w:widowControl/>
              <w:spacing w:after="0"/>
              <w:jc w:val="center"/>
              <w:rPr>
                <w:del w:id="3868" w:author="Sam Dent" w:date="2026-09-03T11:07:00Z" w16du:dateUtc="2026-09-03T10:07:00Z"/>
                <w:rFonts w:ascii="Aptos Narrow" w:hAnsi="Aptos Narrow"/>
                <w:color w:val="000000"/>
                <w:sz w:val="18"/>
                <w:szCs w:val="18"/>
              </w:rPr>
            </w:pPr>
            <w:del w:id="3869" w:author="Sam Dent" w:date="2026-06-05T05:51:00Z" w16du:dateUtc="2026-06-05T09:51:00Z">
              <w:r w:rsidRPr="00186DA9" w:rsidDel="00EF7E91">
                <w:rPr>
                  <w:rFonts w:ascii="Aptos Narrow" w:hAnsi="Aptos Narrow"/>
                  <w:color w:val="000000"/>
                  <w:sz w:val="18"/>
                  <w:szCs w:val="18"/>
                </w:rPr>
                <w:delText>New</w:delText>
              </w:r>
            </w:del>
          </w:p>
        </w:tc>
        <w:tc>
          <w:tcPr>
            <w:tcW w:w="4968" w:type="dxa"/>
            <w:tcBorders>
              <w:top w:val="nil"/>
              <w:left w:val="nil"/>
              <w:bottom w:val="single" w:sz="4" w:space="0" w:color="auto"/>
              <w:right w:val="single" w:sz="4" w:space="0" w:color="auto"/>
            </w:tcBorders>
            <w:vAlign w:val="center"/>
            <w:tcPrChange w:id="3870" w:author="Sam Dent" w:date="2026-09-01T10:43:00Z" w16du:dateUtc="2026-09-01T09:43:00Z">
              <w:tcPr>
                <w:tcW w:w="4968" w:type="dxa"/>
                <w:gridSpan w:val="3"/>
                <w:tcBorders>
                  <w:top w:val="nil"/>
                  <w:left w:val="nil"/>
                  <w:bottom w:val="single" w:sz="4" w:space="0" w:color="auto"/>
                  <w:right w:val="single" w:sz="4" w:space="0" w:color="auto"/>
                </w:tcBorders>
                <w:vAlign w:val="center"/>
              </w:tcPr>
            </w:tcPrChange>
          </w:tcPr>
          <w:p w14:paraId="1E946C66" w14:textId="34F3266D" w:rsidR="00186DA9" w:rsidRPr="00186DA9" w:rsidDel="00597601" w:rsidRDefault="00186DA9" w:rsidP="00186DA9">
            <w:pPr>
              <w:widowControl/>
              <w:spacing w:after="0"/>
              <w:jc w:val="left"/>
              <w:rPr>
                <w:del w:id="3871" w:author="Sam Dent" w:date="2026-09-03T11:07:00Z" w16du:dateUtc="2026-09-03T10:07:00Z"/>
                <w:rFonts w:ascii="Aptos Narrow" w:hAnsi="Aptos Narrow"/>
                <w:color w:val="000000"/>
                <w:sz w:val="18"/>
                <w:szCs w:val="18"/>
              </w:rPr>
            </w:pPr>
            <w:del w:id="3872" w:author="Sam Dent" w:date="2026-06-05T05:51:00Z" w16du:dateUtc="2026-06-05T09:51:00Z">
              <w:r w:rsidRPr="00186DA9" w:rsidDel="00EF7E91">
                <w:rPr>
                  <w:rFonts w:ascii="Aptos Narrow" w:hAnsi="Aptos Narrow"/>
                  <w:color w:val="000000"/>
                  <w:sz w:val="18"/>
                  <w:szCs w:val="18"/>
                </w:rPr>
                <w:delText>New measure</w:delText>
              </w:r>
            </w:del>
          </w:p>
        </w:tc>
        <w:tc>
          <w:tcPr>
            <w:tcW w:w="1078" w:type="dxa"/>
            <w:tcBorders>
              <w:top w:val="nil"/>
              <w:left w:val="nil"/>
              <w:bottom w:val="single" w:sz="4" w:space="0" w:color="auto"/>
              <w:right w:val="single" w:sz="4" w:space="0" w:color="auto"/>
            </w:tcBorders>
            <w:vAlign w:val="center"/>
            <w:tcPrChange w:id="3873" w:author="Sam Dent" w:date="2026-09-01T10:43:00Z" w16du:dateUtc="2026-09-01T09:43:00Z">
              <w:tcPr>
                <w:tcW w:w="1078" w:type="dxa"/>
                <w:tcBorders>
                  <w:top w:val="nil"/>
                  <w:left w:val="nil"/>
                  <w:bottom w:val="single" w:sz="4" w:space="0" w:color="auto"/>
                  <w:right w:val="single" w:sz="4" w:space="0" w:color="auto"/>
                </w:tcBorders>
                <w:vAlign w:val="center"/>
              </w:tcPr>
            </w:tcPrChange>
          </w:tcPr>
          <w:p w14:paraId="3F0F38FB" w14:textId="20F7E491" w:rsidR="00186DA9" w:rsidRPr="00186DA9" w:rsidDel="00597601" w:rsidRDefault="00164DDC" w:rsidP="00186DA9">
            <w:pPr>
              <w:widowControl/>
              <w:spacing w:after="0"/>
              <w:jc w:val="left"/>
              <w:rPr>
                <w:del w:id="3874" w:author="Sam Dent" w:date="2026-09-03T11:07:00Z" w16du:dateUtc="2026-09-03T10:07:00Z"/>
                <w:rFonts w:ascii="Aptos Narrow" w:hAnsi="Aptos Narrow"/>
                <w:color w:val="000000"/>
                <w:sz w:val="18"/>
                <w:szCs w:val="18"/>
              </w:rPr>
            </w:pPr>
            <w:del w:id="3875" w:author="Sam Dent" w:date="2026-09-01T10:43:00Z" w16du:dateUtc="2026-09-01T09:43:00Z">
              <w:r w:rsidDel="001E01A7">
                <w:rPr>
                  <w:rFonts w:ascii="Aptos Narrow" w:hAnsi="Aptos Narrow"/>
                  <w:color w:val="000000"/>
                  <w:sz w:val="18"/>
                  <w:szCs w:val="18"/>
                </w:rPr>
                <w:delText>Dependent</w:delText>
              </w:r>
              <w:r w:rsidR="00186DA9" w:rsidRPr="00186DA9" w:rsidDel="001E01A7">
                <w:rPr>
                  <w:rFonts w:ascii="Aptos Narrow" w:hAnsi="Aptos Narrow"/>
                  <w:color w:val="000000"/>
                  <w:sz w:val="18"/>
                  <w:szCs w:val="18"/>
                </w:rPr>
                <w:delText xml:space="preserve"> on inputs</w:delText>
              </w:r>
            </w:del>
          </w:p>
        </w:tc>
      </w:tr>
    </w:tbl>
    <w:p w14:paraId="01ABAAB1" w14:textId="15F86A7D" w:rsidR="00186DA9" w:rsidDel="008A1A9B" w:rsidRDefault="00186DA9" w:rsidP="007C513D">
      <w:pPr>
        <w:pStyle w:val="Captions"/>
        <w:rPr>
          <w:del w:id="3876" w:author="Sam Dent" w:date="2026-09-03T11:15:00Z" w16du:dateUtc="2026-09-03T10:15:00Z"/>
        </w:rPr>
      </w:pPr>
    </w:p>
    <w:tbl>
      <w:tblPr>
        <w:tblW w:w="17852" w:type="dxa"/>
        <w:tblInd w:w="-545" w:type="dxa"/>
        <w:tblLook w:val="04A0" w:firstRow="1" w:lastRow="0" w:firstColumn="1" w:lastColumn="0" w:noHBand="0" w:noVBand="1"/>
        <w:tblPrChange w:id="3877" w:author="Sam Dent" w:date="2026-09-03T11:27:00Z" w16du:dateUtc="2026-09-03T10:27:00Z">
          <w:tblPr>
            <w:tblW w:w="18620" w:type="dxa"/>
            <w:tblLook w:val="04A0" w:firstRow="1" w:lastRow="0" w:firstColumn="1" w:lastColumn="0" w:noHBand="0" w:noVBand="1"/>
          </w:tblPr>
        </w:tblPrChange>
      </w:tblPr>
      <w:tblGrid>
        <w:gridCol w:w="1261"/>
        <w:gridCol w:w="1377"/>
        <w:gridCol w:w="3482"/>
        <w:gridCol w:w="2520"/>
        <w:gridCol w:w="946"/>
        <w:gridCol w:w="7141"/>
        <w:gridCol w:w="1125"/>
        <w:tblGridChange w:id="3878">
          <w:tblGrid>
            <w:gridCol w:w="1261"/>
            <w:gridCol w:w="374"/>
            <w:gridCol w:w="1003"/>
            <w:gridCol w:w="258"/>
            <w:gridCol w:w="1377"/>
            <w:gridCol w:w="1847"/>
            <w:gridCol w:w="1948"/>
            <w:gridCol w:w="572"/>
            <w:gridCol w:w="946"/>
            <w:gridCol w:w="1457"/>
            <w:gridCol w:w="946"/>
            <w:gridCol w:w="4738"/>
            <w:gridCol w:w="1125"/>
            <w:gridCol w:w="1278"/>
            <w:gridCol w:w="1125"/>
          </w:tblGrid>
        </w:tblGridChange>
      </w:tblGrid>
      <w:tr w:rsidR="00A00D69" w:rsidRPr="00A00D69" w14:paraId="66D278C5" w14:textId="77777777" w:rsidTr="00443068">
        <w:trPr>
          <w:trHeight w:val="480"/>
          <w:tblHeader/>
          <w:ins w:id="3879" w:author="Sam Dent" w:date="2026-09-03T11:12:00Z"/>
          <w:trPrChange w:id="3880" w:author="Sam Dent" w:date="2026-09-03T11:27:00Z" w16du:dateUtc="2026-09-03T10:27:00Z">
            <w:trPr>
              <w:gridBefore w:val="2"/>
              <w:trHeight w:val="480"/>
            </w:trPr>
          </w:trPrChange>
        </w:trPr>
        <w:tc>
          <w:tcPr>
            <w:tcW w:w="1261" w:type="dxa"/>
            <w:tcBorders>
              <w:top w:val="single" w:sz="4" w:space="0" w:color="auto"/>
              <w:left w:val="single" w:sz="4" w:space="0" w:color="auto"/>
              <w:bottom w:val="single" w:sz="4" w:space="0" w:color="auto"/>
              <w:right w:val="single" w:sz="4" w:space="0" w:color="auto"/>
            </w:tcBorders>
            <w:shd w:val="clear" w:color="000000" w:fill="808080"/>
            <w:vAlign w:val="center"/>
            <w:hideMark/>
            <w:tcPrChange w:id="3881" w:author="Sam Dent" w:date="2026-09-03T11:27:00Z" w16du:dateUtc="2026-09-03T10:27:00Z">
              <w:tcPr>
                <w:tcW w:w="1261" w:type="dxa"/>
                <w:gridSpan w:val="2"/>
                <w:tcBorders>
                  <w:top w:val="single" w:sz="4" w:space="0" w:color="auto"/>
                  <w:left w:val="single" w:sz="4" w:space="0" w:color="auto"/>
                  <w:bottom w:val="single" w:sz="4" w:space="0" w:color="auto"/>
                  <w:right w:val="single" w:sz="4" w:space="0" w:color="auto"/>
                </w:tcBorders>
                <w:shd w:val="clear" w:color="000000" w:fill="808080"/>
                <w:vAlign w:val="center"/>
                <w:hideMark/>
              </w:tcPr>
            </w:tcPrChange>
          </w:tcPr>
          <w:p w14:paraId="0B03C639" w14:textId="77777777" w:rsidR="00A00D69" w:rsidRPr="00A00D69" w:rsidRDefault="00A00D69">
            <w:pPr>
              <w:widowControl/>
              <w:spacing w:after="0"/>
              <w:jc w:val="center"/>
              <w:rPr>
                <w:ins w:id="3882" w:author="Sam Dent" w:date="2026-09-03T11:12:00Z" w16du:dateUtc="2026-09-03T10:12:00Z"/>
                <w:rFonts w:cs="Calibri"/>
                <w:b/>
                <w:bCs/>
                <w:color w:val="FFFFFF"/>
                <w:sz w:val="18"/>
                <w:szCs w:val="18"/>
              </w:rPr>
            </w:pPr>
            <w:ins w:id="3883" w:author="Sam Dent" w:date="2026-09-03T11:12:00Z" w16du:dateUtc="2026-09-03T10:12:00Z">
              <w:r w:rsidRPr="00A00D69">
                <w:rPr>
                  <w:rFonts w:cs="Calibri"/>
                  <w:b/>
                  <w:bCs/>
                  <w:color w:val="FFFFFF"/>
                  <w:sz w:val="18"/>
                  <w:szCs w:val="18"/>
                </w:rPr>
                <w:t>Volume</w:t>
              </w:r>
            </w:ins>
          </w:p>
        </w:tc>
        <w:tc>
          <w:tcPr>
            <w:tcW w:w="1377" w:type="dxa"/>
            <w:tcBorders>
              <w:top w:val="single" w:sz="4" w:space="0" w:color="auto"/>
              <w:left w:val="nil"/>
              <w:bottom w:val="single" w:sz="4" w:space="0" w:color="auto"/>
              <w:right w:val="single" w:sz="4" w:space="0" w:color="auto"/>
            </w:tcBorders>
            <w:shd w:val="clear" w:color="000000" w:fill="808080"/>
            <w:vAlign w:val="center"/>
            <w:hideMark/>
            <w:tcPrChange w:id="3884" w:author="Sam Dent" w:date="2026-09-03T11:27:00Z" w16du:dateUtc="2026-09-03T10:27:00Z">
              <w:tcPr>
                <w:tcW w:w="1377" w:type="dxa"/>
                <w:tcBorders>
                  <w:top w:val="single" w:sz="4" w:space="0" w:color="auto"/>
                  <w:left w:val="nil"/>
                  <w:bottom w:val="single" w:sz="4" w:space="0" w:color="auto"/>
                  <w:right w:val="single" w:sz="4" w:space="0" w:color="auto"/>
                </w:tcBorders>
                <w:shd w:val="clear" w:color="000000" w:fill="808080"/>
                <w:vAlign w:val="center"/>
                <w:hideMark/>
              </w:tcPr>
            </w:tcPrChange>
          </w:tcPr>
          <w:p w14:paraId="2AD82464" w14:textId="77777777" w:rsidR="00A00D69" w:rsidRPr="00A00D69" w:rsidRDefault="00A00D69" w:rsidP="00443068">
            <w:pPr>
              <w:widowControl/>
              <w:spacing w:after="0"/>
              <w:jc w:val="center"/>
              <w:rPr>
                <w:ins w:id="3885" w:author="Sam Dent" w:date="2026-09-03T11:12:00Z" w16du:dateUtc="2026-09-03T10:12:00Z"/>
                <w:rFonts w:cs="Calibri"/>
                <w:b/>
                <w:bCs/>
                <w:color w:val="FFFFFF"/>
                <w:sz w:val="18"/>
                <w:szCs w:val="18"/>
              </w:rPr>
            </w:pPr>
            <w:ins w:id="3886" w:author="Sam Dent" w:date="2026-09-03T11:12:00Z" w16du:dateUtc="2026-09-03T10:12:00Z">
              <w:r w:rsidRPr="00A00D69">
                <w:rPr>
                  <w:rFonts w:cs="Calibri"/>
                  <w:b/>
                  <w:bCs/>
                  <w:color w:val="FFFFFF"/>
                  <w:sz w:val="18"/>
                  <w:szCs w:val="18"/>
                </w:rPr>
                <w:t>End Use</w:t>
              </w:r>
            </w:ins>
          </w:p>
        </w:tc>
        <w:tc>
          <w:tcPr>
            <w:tcW w:w="3482" w:type="dxa"/>
            <w:tcBorders>
              <w:top w:val="single" w:sz="4" w:space="0" w:color="auto"/>
              <w:left w:val="nil"/>
              <w:bottom w:val="single" w:sz="4" w:space="0" w:color="auto"/>
              <w:right w:val="single" w:sz="4" w:space="0" w:color="auto"/>
            </w:tcBorders>
            <w:shd w:val="clear" w:color="000000" w:fill="808080"/>
            <w:vAlign w:val="center"/>
            <w:hideMark/>
            <w:tcPrChange w:id="3887" w:author="Sam Dent" w:date="2026-09-03T11:27:00Z" w16du:dateUtc="2026-09-03T10:27:00Z">
              <w:tcPr>
                <w:tcW w:w="3795" w:type="dxa"/>
                <w:gridSpan w:val="2"/>
                <w:tcBorders>
                  <w:top w:val="single" w:sz="4" w:space="0" w:color="auto"/>
                  <w:left w:val="nil"/>
                  <w:bottom w:val="single" w:sz="4" w:space="0" w:color="auto"/>
                  <w:right w:val="single" w:sz="4" w:space="0" w:color="auto"/>
                </w:tcBorders>
                <w:shd w:val="clear" w:color="000000" w:fill="808080"/>
                <w:vAlign w:val="center"/>
                <w:hideMark/>
              </w:tcPr>
            </w:tcPrChange>
          </w:tcPr>
          <w:p w14:paraId="40F8E632" w14:textId="77777777" w:rsidR="00A00D69" w:rsidRPr="00A00D69" w:rsidRDefault="00A00D69" w:rsidP="00A00D69">
            <w:pPr>
              <w:widowControl/>
              <w:spacing w:after="0"/>
              <w:jc w:val="center"/>
              <w:rPr>
                <w:ins w:id="3888" w:author="Sam Dent" w:date="2026-09-03T11:12:00Z" w16du:dateUtc="2026-09-03T10:12:00Z"/>
                <w:rFonts w:cs="Calibri"/>
                <w:b/>
                <w:bCs/>
                <w:color w:val="FFFFFF"/>
                <w:sz w:val="18"/>
                <w:szCs w:val="18"/>
              </w:rPr>
            </w:pPr>
            <w:ins w:id="3889" w:author="Sam Dent" w:date="2026-09-03T11:12:00Z" w16du:dateUtc="2026-09-03T10:12:00Z">
              <w:r w:rsidRPr="00A00D69">
                <w:rPr>
                  <w:rFonts w:cs="Calibri"/>
                  <w:b/>
                  <w:bCs/>
                  <w:color w:val="FFFFFF"/>
                  <w:sz w:val="18"/>
                  <w:szCs w:val="18"/>
                </w:rPr>
                <w:t>Measure Name</w:t>
              </w:r>
            </w:ins>
          </w:p>
        </w:tc>
        <w:tc>
          <w:tcPr>
            <w:tcW w:w="2520" w:type="dxa"/>
            <w:tcBorders>
              <w:top w:val="single" w:sz="4" w:space="0" w:color="auto"/>
              <w:left w:val="nil"/>
              <w:bottom w:val="single" w:sz="4" w:space="0" w:color="auto"/>
              <w:right w:val="single" w:sz="4" w:space="0" w:color="auto"/>
            </w:tcBorders>
            <w:shd w:val="clear" w:color="000000" w:fill="808080"/>
            <w:vAlign w:val="center"/>
            <w:hideMark/>
            <w:tcPrChange w:id="3890" w:author="Sam Dent" w:date="2026-09-03T11:27:00Z" w16du:dateUtc="2026-09-03T10:27:00Z">
              <w:tcPr>
                <w:tcW w:w="2975" w:type="dxa"/>
                <w:gridSpan w:val="3"/>
                <w:tcBorders>
                  <w:top w:val="single" w:sz="4" w:space="0" w:color="auto"/>
                  <w:left w:val="nil"/>
                  <w:bottom w:val="single" w:sz="4" w:space="0" w:color="auto"/>
                  <w:right w:val="single" w:sz="4" w:space="0" w:color="auto"/>
                </w:tcBorders>
                <w:shd w:val="clear" w:color="000000" w:fill="808080"/>
                <w:vAlign w:val="center"/>
                <w:hideMark/>
              </w:tcPr>
            </w:tcPrChange>
          </w:tcPr>
          <w:p w14:paraId="27A3EC26" w14:textId="77777777" w:rsidR="00A00D69" w:rsidRPr="00A00D69" w:rsidRDefault="00A00D69" w:rsidP="00A00D69">
            <w:pPr>
              <w:widowControl/>
              <w:spacing w:after="0"/>
              <w:jc w:val="center"/>
              <w:rPr>
                <w:ins w:id="3891" w:author="Sam Dent" w:date="2026-09-03T11:12:00Z" w16du:dateUtc="2026-09-03T10:12:00Z"/>
                <w:rFonts w:cs="Calibri"/>
                <w:b/>
                <w:bCs/>
                <w:color w:val="FFFFFF"/>
                <w:sz w:val="18"/>
                <w:szCs w:val="18"/>
              </w:rPr>
            </w:pPr>
            <w:ins w:id="3892" w:author="Sam Dent" w:date="2026-09-03T11:12:00Z" w16du:dateUtc="2026-09-03T10:12:00Z">
              <w:r w:rsidRPr="00A00D69">
                <w:rPr>
                  <w:rFonts w:cs="Calibri"/>
                  <w:b/>
                  <w:bCs/>
                  <w:color w:val="FFFFFF"/>
                  <w:sz w:val="18"/>
                  <w:szCs w:val="18"/>
                </w:rPr>
                <w:t>Measure Code</w:t>
              </w:r>
            </w:ins>
          </w:p>
        </w:tc>
        <w:tc>
          <w:tcPr>
            <w:tcW w:w="946" w:type="dxa"/>
            <w:tcBorders>
              <w:top w:val="single" w:sz="4" w:space="0" w:color="auto"/>
              <w:left w:val="nil"/>
              <w:bottom w:val="single" w:sz="4" w:space="0" w:color="auto"/>
              <w:right w:val="single" w:sz="4" w:space="0" w:color="auto"/>
            </w:tcBorders>
            <w:shd w:val="clear" w:color="000000" w:fill="808080"/>
            <w:vAlign w:val="center"/>
            <w:hideMark/>
            <w:tcPrChange w:id="3893" w:author="Sam Dent" w:date="2026-09-03T11:27:00Z" w16du:dateUtc="2026-09-03T10:27:00Z">
              <w:tcPr>
                <w:tcW w:w="946" w:type="dxa"/>
                <w:tcBorders>
                  <w:top w:val="single" w:sz="4" w:space="0" w:color="auto"/>
                  <w:left w:val="nil"/>
                  <w:bottom w:val="single" w:sz="4" w:space="0" w:color="auto"/>
                  <w:right w:val="single" w:sz="4" w:space="0" w:color="auto"/>
                </w:tcBorders>
                <w:shd w:val="clear" w:color="000000" w:fill="808080"/>
                <w:vAlign w:val="center"/>
                <w:hideMark/>
              </w:tcPr>
            </w:tcPrChange>
          </w:tcPr>
          <w:p w14:paraId="56A73B6E" w14:textId="77777777" w:rsidR="00A00D69" w:rsidRPr="00A00D69" w:rsidRDefault="00A00D69" w:rsidP="00A00D69">
            <w:pPr>
              <w:widowControl/>
              <w:spacing w:after="0"/>
              <w:jc w:val="center"/>
              <w:rPr>
                <w:ins w:id="3894" w:author="Sam Dent" w:date="2026-09-03T11:12:00Z" w16du:dateUtc="2026-09-03T10:12:00Z"/>
                <w:rFonts w:cs="Calibri"/>
                <w:b/>
                <w:bCs/>
                <w:color w:val="FFFFFF"/>
                <w:sz w:val="18"/>
                <w:szCs w:val="18"/>
              </w:rPr>
            </w:pPr>
            <w:ins w:id="3895" w:author="Sam Dent" w:date="2026-09-03T11:12:00Z" w16du:dateUtc="2026-09-03T10:12:00Z">
              <w:r w:rsidRPr="00A00D69">
                <w:rPr>
                  <w:rFonts w:cs="Calibri"/>
                  <w:b/>
                  <w:bCs/>
                  <w:color w:val="FFFFFF"/>
                  <w:sz w:val="18"/>
                  <w:szCs w:val="18"/>
                </w:rPr>
                <w:t>Change Type</w:t>
              </w:r>
            </w:ins>
          </w:p>
        </w:tc>
        <w:tc>
          <w:tcPr>
            <w:tcW w:w="7141" w:type="dxa"/>
            <w:tcBorders>
              <w:top w:val="single" w:sz="4" w:space="0" w:color="auto"/>
              <w:left w:val="nil"/>
              <w:bottom w:val="single" w:sz="4" w:space="0" w:color="auto"/>
              <w:right w:val="single" w:sz="4" w:space="0" w:color="auto"/>
            </w:tcBorders>
            <w:shd w:val="clear" w:color="000000" w:fill="808080"/>
            <w:vAlign w:val="center"/>
            <w:hideMark/>
            <w:tcPrChange w:id="3896" w:author="Sam Dent" w:date="2026-09-03T11:27:00Z" w16du:dateUtc="2026-09-03T10:27:00Z">
              <w:tcPr>
                <w:tcW w:w="7141" w:type="dxa"/>
                <w:gridSpan w:val="3"/>
                <w:tcBorders>
                  <w:top w:val="single" w:sz="4" w:space="0" w:color="auto"/>
                  <w:left w:val="nil"/>
                  <w:bottom w:val="single" w:sz="4" w:space="0" w:color="auto"/>
                  <w:right w:val="single" w:sz="4" w:space="0" w:color="auto"/>
                </w:tcBorders>
                <w:shd w:val="clear" w:color="000000" w:fill="808080"/>
                <w:vAlign w:val="center"/>
                <w:hideMark/>
              </w:tcPr>
            </w:tcPrChange>
          </w:tcPr>
          <w:p w14:paraId="689FCBB1" w14:textId="77777777" w:rsidR="00A00D69" w:rsidRPr="00A00D69" w:rsidRDefault="00A00D69" w:rsidP="00A00D69">
            <w:pPr>
              <w:widowControl/>
              <w:spacing w:after="0"/>
              <w:jc w:val="center"/>
              <w:rPr>
                <w:ins w:id="3897" w:author="Sam Dent" w:date="2026-09-03T11:12:00Z" w16du:dateUtc="2026-09-03T10:12:00Z"/>
                <w:rFonts w:cs="Calibri"/>
                <w:b/>
                <w:bCs/>
                <w:color w:val="FFFFFF"/>
                <w:sz w:val="18"/>
                <w:szCs w:val="18"/>
              </w:rPr>
            </w:pPr>
            <w:ins w:id="3898" w:author="Sam Dent" w:date="2026-09-03T11:12:00Z" w16du:dateUtc="2026-09-03T10:12:00Z">
              <w:r w:rsidRPr="00A00D69">
                <w:rPr>
                  <w:rFonts w:cs="Calibri"/>
                  <w:b/>
                  <w:bCs/>
                  <w:color w:val="FFFFFF"/>
                  <w:sz w:val="18"/>
                  <w:szCs w:val="18"/>
                </w:rPr>
                <w:t>Explanation</w:t>
              </w:r>
            </w:ins>
          </w:p>
        </w:tc>
        <w:tc>
          <w:tcPr>
            <w:tcW w:w="1125" w:type="dxa"/>
            <w:tcBorders>
              <w:top w:val="single" w:sz="4" w:space="0" w:color="auto"/>
              <w:left w:val="nil"/>
              <w:bottom w:val="single" w:sz="4" w:space="0" w:color="auto"/>
              <w:right w:val="single" w:sz="4" w:space="0" w:color="auto"/>
            </w:tcBorders>
            <w:shd w:val="clear" w:color="000000" w:fill="808080"/>
            <w:vAlign w:val="center"/>
            <w:hideMark/>
            <w:tcPrChange w:id="3899" w:author="Sam Dent" w:date="2026-09-03T11:27:00Z" w16du:dateUtc="2026-09-03T10:27:00Z">
              <w:tcPr>
                <w:tcW w:w="1125" w:type="dxa"/>
                <w:tcBorders>
                  <w:top w:val="single" w:sz="4" w:space="0" w:color="auto"/>
                  <w:left w:val="nil"/>
                  <w:bottom w:val="single" w:sz="4" w:space="0" w:color="auto"/>
                  <w:right w:val="single" w:sz="4" w:space="0" w:color="auto"/>
                </w:tcBorders>
                <w:shd w:val="clear" w:color="000000" w:fill="808080"/>
                <w:vAlign w:val="center"/>
                <w:hideMark/>
              </w:tcPr>
            </w:tcPrChange>
          </w:tcPr>
          <w:p w14:paraId="5556323F" w14:textId="77777777" w:rsidR="00A00D69" w:rsidRPr="00A00D69" w:rsidRDefault="00A00D69" w:rsidP="00A00D69">
            <w:pPr>
              <w:widowControl/>
              <w:spacing w:after="0"/>
              <w:jc w:val="center"/>
              <w:rPr>
                <w:ins w:id="3900" w:author="Sam Dent" w:date="2026-09-03T11:12:00Z" w16du:dateUtc="2026-09-03T10:12:00Z"/>
                <w:rFonts w:cs="Calibri"/>
                <w:b/>
                <w:bCs/>
                <w:color w:val="FFFFFF"/>
                <w:sz w:val="18"/>
                <w:szCs w:val="18"/>
              </w:rPr>
            </w:pPr>
            <w:ins w:id="3901" w:author="Sam Dent" w:date="2026-09-03T11:12:00Z" w16du:dateUtc="2026-09-03T10:12:00Z">
              <w:r w:rsidRPr="00A00D69">
                <w:rPr>
                  <w:rFonts w:cs="Calibri"/>
                  <w:b/>
                  <w:bCs/>
                  <w:color w:val="FFFFFF"/>
                  <w:sz w:val="18"/>
                  <w:szCs w:val="18"/>
                </w:rPr>
                <w:t>Impact on Savings</w:t>
              </w:r>
            </w:ins>
          </w:p>
        </w:tc>
      </w:tr>
      <w:tr w:rsidR="00A00D69" w:rsidRPr="00A00D69" w14:paraId="766A2517" w14:textId="77777777" w:rsidTr="00443068">
        <w:trPr>
          <w:trHeight w:val="290"/>
          <w:ins w:id="3902" w:author="Sam Dent" w:date="2026-09-03T11:12:00Z"/>
          <w:trPrChange w:id="3903" w:author="Sam Dent" w:date="2026-09-03T11:27:00Z" w16du:dateUtc="2026-09-03T10:27:00Z">
            <w:trPr>
              <w:gridBefore w:val="2"/>
              <w:trHeight w:val="290"/>
            </w:trPr>
          </w:trPrChange>
        </w:trPr>
        <w:tc>
          <w:tcPr>
            <w:tcW w:w="1261" w:type="dxa"/>
            <w:vMerge w:val="restart"/>
            <w:tcBorders>
              <w:top w:val="nil"/>
              <w:left w:val="single" w:sz="4" w:space="0" w:color="auto"/>
              <w:right w:val="single" w:sz="4" w:space="0" w:color="auto"/>
            </w:tcBorders>
            <w:vAlign w:val="center"/>
            <w:hideMark/>
            <w:tcPrChange w:id="3904" w:author="Sam Dent" w:date="2026-09-03T11:27:00Z" w16du:dateUtc="2026-09-03T10:27:00Z">
              <w:tcPr>
                <w:tcW w:w="1261" w:type="dxa"/>
                <w:gridSpan w:val="2"/>
                <w:vMerge w:val="restart"/>
                <w:tcBorders>
                  <w:top w:val="nil"/>
                  <w:left w:val="single" w:sz="4" w:space="0" w:color="auto"/>
                  <w:right w:val="single" w:sz="4" w:space="0" w:color="auto"/>
                </w:tcBorders>
                <w:vAlign w:val="center"/>
                <w:hideMark/>
              </w:tcPr>
            </w:tcPrChange>
          </w:tcPr>
          <w:p w14:paraId="33700E42" w14:textId="7598FCD2" w:rsidR="00A00D69" w:rsidRPr="00A00D69" w:rsidRDefault="00A00D69">
            <w:pPr>
              <w:widowControl/>
              <w:spacing w:after="0"/>
              <w:jc w:val="center"/>
              <w:rPr>
                <w:ins w:id="3905" w:author="Sam Dent" w:date="2026-09-03T11:12:00Z" w16du:dateUtc="2026-09-03T10:12:00Z"/>
                <w:rFonts w:cs="Calibri"/>
                <w:szCs w:val="20"/>
              </w:rPr>
              <w:pPrChange w:id="3906" w:author="Sam Dent" w:date="2026-09-03T11:17:00Z" w16du:dateUtc="2026-09-03T10:17:00Z">
                <w:pPr>
                  <w:spacing w:after="0"/>
                  <w:jc w:val="left"/>
                </w:pPr>
              </w:pPrChange>
            </w:pPr>
            <w:ins w:id="3907" w:author="Sam Dent" w:date="2026-09-03T11:12:00Z" w16du:dateUtc="2026-09-03T10:12:00Z">
              <w:r w:rsidRPr="00A00D69">
                <w:rPr>
                  <w:rFonts w:cs="Calibri"/>
                  <w:szCs w:val="20"/>
                </w:rPr>
                <w:t>Volume 1:</w:t>
              </w:r>
              <w:r w:rsidRPr="00A00D69">
                <w:rPr>
                  <w:rFonts w:cs="Calibri"/>
                  <w:szCs w:val="20"/>
                </w:rPr>
                <w:br/>
                <w:t>Overview</w:t>
              </w:r>
            </w:ins>
          </w:p>
        </w:tc>
        <w:tc>
          <w:tcPr>
            <w:tcW w:w="1377" w:type="dxa"/>
            <w:vMerge w:val="restart"/>
            <w:tcBorders>
              <w:top w:val="nil"/>
              <w:left w:val="nil"/>
              <w:right w:val="single" w:sz="4" w:space="0" w:color="auto"/>
            </w:tcBorders>
            <w:vAlign w:val="center"/>
            <w:hideMark/>
            <w:tcPrChange w:id="3908" w:author="Sam Dent" w:date="2026-09-03T11:27:00Z" w16du:dateUtc="2026-09-03T10:27:00Z">
              <w:tcPr>
                <w:tcW w:w="1377" w:type="dxa"/>
                <w:vMerge w:val="restart"/>
                <w:tcBorders>
                  <w:top w:val="nil"/>
                  <w:left w:val="nil"/>
                  <w:right w:val="single" w:sz="4" w:space="0" w:color="auto"/>
                </w:tcBorders>
                <w:vAlign w:val="center"/>
                <w:hideMark/>
              </w:tcPr>
            </w:tcPrChange>
          </w:tcPr>
          <w:p w14:paraId="6CDFDB02" w14:textId="6A09DA71" w:rsidR="00A00D69" w:rsidRPr="00A00D69" w:rsidRDefault="00A00D69">
            <w:pPr>
              <w:widowControl/>
              <w:spacing w:after="0"/>
              <w:jc w:val="center"/>
              <w:rPr>
                <w:ins w:id="3909" w:author="Sam Dent" w:date="2026-09-03T11:12:00Z" w16du:dateUtc="2026-09-03T10:12:00Z"/>
                <w:rFonts w:cs="Calibri"/>
                <w:szCs w:val="20"/>
              </w:rPr>
              <w:pPrChange w:id="3910" w:author="Sam Dent" w:date="2026-09-03T11:26:00Z" w16du:dateUtc="2026-09-03T10:26:00Z">
                <w:pPr>
                  <w:spacing w:after="0"/>
                  <w:jc w:val="left"/>
                </w:pPr>
              </w:pPrChange>
            </w:pPr>
            <w:ins w:id="3911" w:author="Sam Dent" w:date="2026-09-03T11:12:00Z" w16du:dateUtc="2026-09-03T10:12:00Z">
              <w:r w:rsidRPr="00A00D69">
                <w:rPr>
                  <w:rFonts w:cs="Calibri"/>
                  <w:szCs w:val="20"/>
                </w:rPr>
                <w:t>N/A</w:t>
              </w:r>
            </w:ins>
          </w:p>
        </w:tc>
        <w:tc>
          <w:tcPr>
            <w:tcW w:w="3482" w:type="dxa"/>
            <w:tcBorders>
              <w:top w:val="nil"/>
              <w:left w:val="nil"/>
              <w:bottom w:val="single" w:sz="4" w:space="0" w:color="auto"/>
              <w:right w:val="single" w:sz="4" w:space="0" w:color="auto"/>
            </w:tcBorders>
            <w:vAlign w:val="center"/>
            <w:hideMark/>
            <w:tcPrChange w:id="3912"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62E1BE2E" w14:textId="77777777" w:rsidR="00A00D69" w:rsidRPr="00A00D69" w:rsidRDefault="00A00D69" w:rsidP="00A00D69">
            <w:pPr>
              <w:widowControl/>
              <w:spacing w:after="0"/>
              <w:jc w:val="left"/>
              <w:rPr>
                <w:ins w:id="3913" w:author="Sam Dent" w:date="2026-09-03T11:12:00Z" w16du:dateUtc="2026-09-03T10:12:00Z"/>
                <w:rFonts w:cs="Calibri"/>
                <w:szCs w:val="20"/>
              </w:rPr>
            </w:pPr>
            <w:ins w:id="3914" w:author="Sam Dent" w:date="2026-09-03T11:12:00Z" w16du:dateUtc="2026-09-03T10:12:00Z">
              <w:r w:rsidRPr="00A00D69">
                <w:rPr>
                  <w:rFonts w:cs="Calibri"/>
                  <w:szCs w:val="20"/>
                </w:rPr>
                <w:t>1.1 Acknowledgements</w:t>
              </w:r>
            </w:ins>
          </w:p>
        </w:tc>
        <w:tc>
          <w:tcPr>
            <w:tcW w:w="2520" w:type="dxa"/>
            <w:tcBorders>
              <w:top w:val="nil"/>
              <w:left w:val="nil"/>
              <w:bottom w:val="single" w:sz="4" w:space="0" w:color="auto"/>
              <w:right w:val="single" w:sz="4" w:space="0" w:color="auto"/>
            </w:tcBorders>
            <w:vAlign w:val="center"/>
            <w:hideMark/>
            <w:tcPrChange w:id="3915" w:author="Sam Dent" w:date="2026-09-03T11:27:00Z" w16du:dateUtc="2026-09-03T10:27:00Z">
              <w:tcPr>
                <w:tcW w:w="2975" w:type="dxa"/>
                <w:gridSpan w:val="3"/>
                <w:tcBorders>
                  <w:top w:val="nil"/>
                  <w:left w:val="nil"/>
                  <w:bottom w:val="single" w:sz="4" w:space="0" w:color="auto"/>
                  <w:right w:val="single" w:sz="4" w:space="0" w:color="auto"/>
                </w:tcBorders>
                <w:vAlign w:val="center"/>
                <w:hideMark/>
              </w:tcPr>
            </w:tcPrChange>
          </w:tcPr>
          <w:p w14:paraId="0949DEA1" w14:textId="77777777" w:rsidR="00A00D69" w:rsidRPr="00A00D69" w:rsidRDefault="00A00D69" w:rsidP="00A00D69">
            <w:pPr>
              <w:widowControl/>
              <w:spacing w:after="0"/>
              <w:jc w:val="left"/>
              <w:rPr>
                <w:ins w:id="3916" w:author="Sam Dent" w:date="2026-09-03T11:12:00Z" w16du:dateUtc="2026-09-03T10:12:00Z"/>
                <w:rFonts w:cs="Calibri"/>
                <w:szCs w:val="20"/>
              </w:rPr>
            </w:pPr>
            <w:ins w:id="3917" w:author="Sam Dent" w:date="2026-09-03T11:12:00Z" w16du:dateUtc="2026-09-03T10:12:00Z">
              <w:r w:rsidRPr="00A00D69">
                <w:rPr>
                  <w:rFonts w:cs="Calibri"/>
                  <w:szCs w:val="20"/>
                </w:rPr>
                <w:t>N/A</w:t>
              </w:r>
            </w:ins>
          </w:p>
        </w:tc>
        <w:tc>
          <w:tcPr>
            <w:tcW w:w="946" w:type="dxa"/>
            <w:tcBorders>
              <w:top w:val="nil"/>
              <w:left w:val="nil"/>
              <w:bottom w:val="single" w:sz="4" w:space="0" w:color="auto"/>
              <w:right w:val="single" w:sz="4" w:space="0" w:color="auto"/>
            </w:tcBorders>
            <w:vAlign w:val="center"/>
            <w:hideMark/>
            <w:tcPrChange w:id="3918"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71EE79E3" w14:textId="77777777" w:rsidR="00A00D69" w:rsidRPr="00A00D69" w:rsidRDefault="00A00D69" w:rsidP="00A00D69">
            <w:pPr>
              <w:widowControl/>
              <w:spacing w:after="0"/>
              <w:jc w:val="left"/>
              <w:rPr>
                <w:ins w:id="3919" w:author="Sam Dent" w:date="2026-09-03T11:12:00Z" w16du:dateUtc="2026-09-03T10:12:00Z"/>
                <w:rFonts w:cs="Calibri"/>
                <w:szCs w:val="20"/>
              </w:rPr>
            </w:pPr>
            <w:ins w:id="3920"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3921"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64C6EA88" w14:textId="77777777" w:rsidR="00A00D69" w:rsidRPr="00A00D69" w:rsidRDefault="00A00D69" w:rsidP="00A00D69">
            <w:pPr>
              <w:widowControl/>
              <w:spacing w:after="0"/>
              <w:jc w:val="left"/>
              <w:rPr>
                <w:ins w:id="3922" w:author="Sam Dent" w:date="2026-09-03T11:12:00Z" w16du:dateUtc="2026-09-03T10:12:00Z"/>
                <w:rFonts w:cs="Calibri"/>
                <w:szCs w:val="20"/>
              </w:rPr>
            </w:pPr>
            <w:ins w:id="3923" w:author="Sam Dent" w:date="2026-09-03T11:12:00Z" w16du:dateUtc="2026-09-03T10:12:00Z">
              <w:r w:rsidRPr="00A00D69">
                <w:rPr>
                  <w:rFonts w:cs="Calibri"/>
                  <w:szCs w:val="20"/>
                </w:rPr>
                <w:t>Addition of new members of the TAC stakeholder group.</w:t>
              </w:r>
            </w:ins>
          </w:p>
        </w:tc>
        <w:tc>
          <w:tcPr>
            <w:tcW w:w="1125" w:type="dxa"/>
            <w:tcBorders>
              <w:top w:val="nil"/>
              <w:left w:val="nil"/>
              <w:bottom w:val="single" w:sz="4" w:space="0" w:color="auto"/>
              <w:right w:val="single" w:sz="4" w:space="0" w:color="auto"/>
            </w:tcBorders>
            <w:vAlign w:val="center"/>
            <w:hideMark/>
            <w:tcPrChange w:id="3924"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3E2040FE" w14:textId="77777777" w:rsidR="00A00D69" w:rsidRPr="00A00D69" w:rsidRDefault="00A00D69" w:rsidP="00A00D69">
            <w:pPr>
              <w:widowControl/>
              <w:spacing w:after="0"/>
              <w:jc w:val="center"/>
              <w:rPr>
                <w:ins w:id="3925" w:author="Sam Dent" w:date="2026-09-03T11:12:00Z" w16du:dateUtc="2026-09-03T10:12:00Z"/>
                <w:rFonts w:cs="Calibri"/>
                <w:szCs w:val="20"/>
              </w:rPr>
            </w:pPr>
            <w:ins w:id="3926" w:author="Sam Dent" w:date="2026-09-03T11:12:00Z" w16du:dateUtc="2026-09-03T10:12:00Z">
              <w:r w:rsidRPr="00A00D69">
                <w:rPr>
                  <w:rFonts w:cs="Calibri"/>
                  <w:szCs w:val="20"/>
                </w:rPr>
                <w:t>N/A</w:t>
              </w:r>
            </w:ins>
          </w:p>
        </w:tc>
      </w:tr>
      <w:tr w:rsidR="00A00D69" w:rsidRPr="00A00D69" w14:paraId="3C316B5E" w14:textId="77777777" w:rsidTr="00443068">
        <w:trPr>
          <w:trHeight w:val="290"/>
          <w:ins w:id="3927" w:author="Sam Dent" w:date="2026-09-03T11:12:00Z"/>
          <w:trPrChange w:id="3928"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3929"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611DD4DF" w14:textId="6A2D6FFF" w:rsidR="00A00D69" w:rsidRPr="00A00D69" w:rsidRDefault="00A00D69">
            <w:pPr>
              <w:spacing w:after="0"/>
              <w:jc w:val="center"/>
              <w:rPr>
                <w:ins w:id="3930" w:author="Sam Dent" w:date="2026-09-03T11:12:00Z" w16du:dateUtc="2026-09-03T10:12:00Z"/>
                <w:rFonts w:cs="Calibri"/>
                <w:szCs w:val="20"/>
              </w:rPr>
              <w:pPrChange w:id="3931" w:author="Sam Dent" w:date="2026-09-03T11:17:00Z" w16du:dateUtc="2026-09-03T10:17:00Z">
                <w:pPr>
                  <w:spacing w:after="0"/>
                  <w:jc w:val="left"/>
                </w:pPr>
              </w:pPrChange>
            </w:pPr>
          </w:p>
        </w:tc>
        <w:tc>
          <w:tcPr>
            <w:tcW w:w="1377" w:type="dxa"/>
            <w:vMerge/>
            <w:tcBorders>
              <w:left w:val="nil"/>
              <w:right w:val="single" w:sz="4" w:space="0" w:color="auto"/>
            </w:tcBorders>
            <w:vAlign w:val="center"/>
            <w:hideMark/>
            <w:tcPrChange w:id="3932" w:author="Sam Dent" w:date="2026-09-03T11:27:00Z" w16du:dateUtc="2026-09-03T10:27:00Z">
              <w:tcPr>
                <w:tcW w:w="1377" w:type="dxa"/>
                <w:vMerge/>
                <w:tcBorders>
                  <w:left w:val="nil"/>
                  <w:right w:val="single" w:sz="4" w:space="0" w:color="auto"/>
                </w:tcBorders>
                <w:vAlign w:val="center"/>
                <w:hideMark/>
              </w:tcPr>
            </w:tcPrChange>
          </w:tcPr>
          <w:p w14:paraId="507C500B" w14:textId="35241467" w:rsidR="00A00D69" w:rsidRPr="00A00D69" w:rsidRDefault="00A00D69">
            <w:pPr>
              <w:spacing w:after="0"/>
              <w:jc w:val="center"/>
              <w:rPr>
                <w:ins w:id="3933" w:author="Sam Dent" w:date="2026-09-03T11:12:00Z" w16du:dateUtc="2026-09-03T10:12:00Z"/>
                <w:rFonts w:cs="Calibri"/>
                <w:szCs w:val="20"/>
              </w:rPr>
              <w:pPrChange w:id="3934" w:author="Sam Dent" w:date="2026-09-03T11:26:00Z" w16du:dateUtc="2026-09-03T10:26:00Z">
                <w:pPr>
                  <w:spacing w:after="0"/>
                  <w:jc w:val="left"/>
                </w:pPr>
              </w:pPrChange>
            </w:pPr>
          </w:p>
        </w:tc>
        <w:tc>
          <w:tcPr>
            <w:tcW w:w="3482" w:type="dxa"/>
            <w:tcBorders>
              <w:top w:val="nil"/>
              <w:left w:val="nil"/>
              <w:bottom w:val="single" w:sz="4" w:space="0" w:color="auto"/>
              <w:right w:val="single" w:sz="4" w:space="0" w:color="auto"/>
            </w:tcBorders>
            <w:vAlign w:val="center"/>
            <w:hideMark/>
            <w:tcPrChange w:id="3935"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4C179874" w14:textId="77777777" w:rsidR="00A00D69" w:rsidRPr="00A00D69" w:rsidRDefault="00A00D69" w:rsidP="00A00D69">
            <w:pPr>
              <w:widowControl/>
              <w:spacing w:after="0"/>
              <w:jc w:val="left"/>
              <w:rPr>
                <w:ins w:id="3936" w:author="Sam Dent" w:date="2026-09-03T11:12:00Z" w16du:dateUtc="2026-09-03T10:12:00Z"/>
                <w:rFonts w:cs="Calibri"/>
                <w:szCs w:val="20"/>
              </w:rPr>
            </w:pPr>
            <w:ins w:id="3937" w:author="Sam Dent" w:date="2026-09-03T11:12:00Z" w16du:dateUtc="2026-09-03T10:12:00Z">
              <w:r w:rsidRPr="00A00D69">
                <w:rPr>
                  <w:rFonts w:cs="Calibri"/>
                  <w:szCs w:val="20"/>
                </w:rPr>
                <w:t>3.5 Provisional Measures Savings Assumptions</w:t>
              </w:r>
            </w:ins>
          </w:p>
        </w:tc>
        <w:tc>
          <w:tcPr>
            <w:tcW w:w="2520" w:type="dxa"/>
            <w:tcBorders>
              <w:top w:val="nil"/>
              <w:left w:val="nil"/>
              <w:bottom w:val="single" w:sz="4" w:space="0" w:color="auto"/>
              <w:right w:val="single" w:sz="4" w:space="0" w:color="auto"/>
            </w:tcBorders>
            <w:vAlign w:val="center"/>
            <w:hideMark/>
            <w:tcPrChange w:id="3938" w:author="Sam Dent" w:date="2026-09-03T11:27:00Z" w16du:dateUtc="2026-09-03T10:27:00Z">
              <w:tcPr>
                <w:tcW w:w="2975" w:type="dxa"/>
                <w:gridSpan w:val="3"/>
                <w:tcBorders>
                  <w:top w:val="nil"/>
                  <w:left w:val="nil"/>
                  <w:bottom w:val="single" w:sz="4" w:space="0" w:color="auto"/>
                  <w:right w:val="single" w:sz="4" w:space="0" w:color="auto"/>
                </w:tcBorders>
                <w:vAlign w:val="center"/>
                <w:hideMark/>
              </w:tcPr>
            </w:tcPrChange>
          </w:tcPr>
          <w:p w14:paraId="4040678B" w14:textId="77777777" w:rsidR="00A00D69" w:rsidRPr="00A00D69" w:rsidRDefault="00A00D69" w:rsidP="00A00D69">
            <w:pPr>
              <w:widowControl/>
              <w:spacing w:after="0"/>
              <w:jc w:val="left"/>
              <w:rPr>
                <w:ins w:id="3939" w:author="Sam Dent" w:date="2026-09-03T11:12:00Z" w16du:dateUtc="2026-09-03T10:12:00Z"/>
                <w:rFonts w:cs="Calibri"/>
                <w:szCs w:val="20"/>
              </w:rPr>
            </w:pPr>
            <w:ins w:id="3940" w:author="Sam Dent" w:date="2026-09-03T11:12:00Z" w16du:dateUtc="2026-09-03T10:12:00Z">
              <w:r w:rsidRPr="00A00D69">
                <w:rPr>
                  <w:rFonts w:cs="Calibri"/>
                  <w:szCs w:val="20"/>
                </w:rPr>
                <w:t>N/A</w:t>
              </w:r>
            </w:ins>
          </w:p>
        </w:tc>
        <w:tc>
          <w:tcPr>
            <w:tcW w:w="946" w:type="dxa"/>
            <w:tcBorders>
              <w:top w:val="nil"/>
              <w:left w:val="nil"/>
              <w:bottom w:val="single" w:sz="4" w:space="0" w:color="auto"/>
              <w:right w:val="single" w:sz="4" w:space="0" w:color="auto"/>
            </w:tcBorders>
            <w:vAlign w:val="center"/>
            <w:hideMark/>
            <w:tcPrChange w:id="3941"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01D10B54" w14:textId="77777777" w:rsidR="00A00D69" w:rsidRPr="00A00D69" w:rsidRDefault="00A00D69" w:rsidP="00A00D69">
            <w:pPr>
              <w:widowControl/>
              <w:spacing w:after="0"/>
              <w:jc w:val="left"/>
              <w:rPr>
                <w:ins w:id="3942" w:author="Sam Dent" w:date="2026-09-03T11:12:00Z" w16du:dateUtc="2026-09-03T10:12:00Z"/>
                <w:rFonts w:cs="Calibri"/>
                <w:szCs w:val="20"/>
              </w:rPr>
            </w:pPr>
            <w:ins w:id="3943" w:author="Sam Dent" w:date="2026-09-03T11:12:00Z" w16du:dateUtc="2026-09-03T10:12:00Z">
              <w:r w:rsidRPr="00A00D69">
                <w:rPr>
                  <w:rFonts w:cs="Calibri"/>
                  <w:szCs w:val="20"/>
                </w:rPr>
                <w:t>Errata</w:t>
              </w:r>
            </w:ins>
          </w:p>
        </w:tc>
        <w:tc>
          <w:tcPr>
            <w:tcW w:w="7141" w:type="dxa"/>
            <w:tcBorders>
              <w:top w:val="nil"/>
              <w:left w:val="nil"/>
              <w:bottom w:val="single" w:sz="4" w:space="0" w:color="auto"/>
              <w:right w:val="single" w:sz="4" w:space="0" w:color="auto"/>
            </w:tcBorders>
            <w:vAlign w:val="center"/>
            <w:hideMark/>
            <w:tcPrChange w:id="3944"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4BAC4219" w14:textId="77777777" w:rsidR="00A00D69" w:rsidRPr="00A00D69" w:rsidRDefault="00A00D69" w:rsidP="00A00D69">
            <w:pPr>
              <w:widowControl/>
              <w:spacing w:after="0"/>
              <w:jc w:val="left"/>
              <w:rPr>
                <w:ins w:id="3945" w:author="Sam Dent" w:date="2026-09-03T11:12:00Z" w16du:dateUtc="2026-09-03T10:12:00Z"/>
                <w:rFonts w:cs="Calibri"/>
                <w:szCs w:val="20"/>
              </w:rPr>
            </w:pPr>
            <w:ins w:id="3946" w:author="Sam Dent" w:date="2026-09-03T11:12:00Z" w16du:dateUtc="2026-09-03T10:12:00Z">
              <w:r w:rsidRPr="00A00D69">
                <w:rPr>
                  <w:rFonts w:cs="Calibri"/>
                  <w:szCs w:val="20"/>
                </w:rPr>
                <w:t>Clarifications to application of 1% of portfolio savings.</w:t>
              </w:r>
            </w:ins>
          </w:p>
        </w:tc>
        <w:tc>
          <w:tcPr>
            <w:tcW w:w="1125" w:type="dxa"/>
            <w:tcBorders>
              <w:top w:val="nil"/>
              <w:left w:val="nil"/>
              <w:bottom w:val="single" w:sz="4" w:space="0" w:color="auto"/>
              <w:right w:val="single" w:sz="4" w:space="0" w:color="auto"/>
            </w:tcBorders>
            <w:vAlign w:val="center"/>
            <w:hideMark/>
            <w:tcPrChange w:id="3947"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2A7095D9" w14:textId="77777777" w:rsidR="00A00D69" w:rsidRPr="00A00D69" w:rsidRDefault="00A00D69" w:rsidP="00A00D69">
            <w:pPr>
              <w:widowControl/>
              <w:spacing w:after="0"/>
              <w:jc w:val="center"/>
              <w:rPr>
                <w:ins w:id="3948" w:author="Sam Dent" w:date="2026-09-03T11:12:00Z" w16du:dateUtc="2026-09-03T10:12:00Z"/>
                <w:rFonts w:cs="Calibri"/>
                <w:szCs w:val="20"/>
              </w:rPr>
            </w:pPr>
            <w:ins w:id="3949" w:author="Sam Dent" w:date="2026-09-03T11:12:00Z" w16du:dateUtc="2026-09-03T10:12:00Z">
              <w:r w:rsidRPr="00A00D69">
                <w:rPr>
                  <w:rFonts w:cs="Calibri"/>
                  <w:szCs w:val="20"/>
                </w:rPr>
                <w:t>N/A</w:t>
              </w:r>
            </w:ins>
          </w:p>
        </w:tc>
      </w:tr>
      <w:tr w:rsidR="00A00D69" w:rsidRPr="00A00D69" w14:paraId="7959EC62" w14:textId="77777777" w:rsidTr="00443068">
        <w:trPr>
          <w:trHeight w:val="780"/>
          <w:ins w:id="3950" w:author="Sam Dent" w:date="2026-09-03T11:12:00Z"/>
          <w:trPrChange w:id="3951" w:author="Sam Dent" w:date="2026-09-03T11:27:00Z" w16du:dateUtc="2026-09-03T10:27:00Z">
            <w:trPr>
              <w:gridBefore w:val="2"/>
              <w:trHeight w:val="780"/>
            </w:trPr>
          </w:trPrChange>
        </w:trPr>
        <w:tc>
          <w:tcPr>
            <w:tcW w:w="1261" w:type="dxa"/>
            <w:vMerge/>
            <w:tcBorders>
              <w:left w:val="single" w:sz="4" w:space="0" w:color="auto"/>
              <w:bottom w:val="single" w:sz="4" w:space="0" w:color="auto"/>
              <w:right w:val="single" w:sz="4" w:space="0" w:color="auto"/>
            </w:tcBorders>
            <w:vAlign w:val="center"/>
            <w:hideMark/>
            <w:tcPrChange w:id="3952" w:author="Sam Dent" w:date="2026-09-03T11:27:00Z" w16du:dateUtc="2026-09-03T10:27:00Z">
              <w:tcPr>
                <w:tcW w:w="1261" w:type="dxa"/>
                <w:gridSpan w:val="2"/>
                <w:vMerge/>
                <w:tcBorders>
                  <w:left w:val="single" w:sz="4" w:space="0" w:color="auto"/>
                  <w:bottom w:val="single" w:sz="4" w:space="0" w:color="auto"/>
                  <w:right w:val="single" w:sz="4" w:space="0" w:color="auto"/>
                </w:tcBorders>
                <w:vAlign w:val="center"/>
                <w:hideMark/>
              </w:tcPr>
            </w:tcPrChange>
          </w:tcPr>
          <w:p w14:paraId="4EF0BE34" w14:textId="026BBB4B" w:rsidR="00A00D69" w:rsidRPr="00A00D69" w:rsidRDefault="00A00D69">
            <w:pPr>
              <w:widowControl/>
              <w:spacing w:after="0"/>
              <w:jc w:val="center"/>
              <w:rPr>
                <w:ins w:id="3953" w:author="Sam Dent" w:date="2026-09-03T11:12:00Z" w16du:dateUtc="2026-09-03T10:12:00Z"/>
                <w:rFonts w:cs="Calibri"/>
                <w:szCs w:val="20"/>
              </w:rPr>
              <w:pPrChange w:id="3954" w:author="Sam Dent" w:date="2026-09-03T11:17:00Z" w16du:dateUtc="2026-09-03T10:17:00Z">
                <w:pPr>
                  <w:widowControl/>
                  <w:spacing w:after="0"/>
                  <w:jc w:val="left"/>
                </w:pPr>
              </w:pPrChange>
            </w:pPr>
          </w:p>
        </w:tc>
        <w:tc>
          <w:tcPr>
            <w:tcW w:w="1377" w:type="dxa"/>
            <w:vMerge/>
            <w:tcBorders>
              <w:left w:val="nil"/>
              <w:bottom w:val="single" w:sz="4" w:space="0" w:color="auto"/>
              <w:right w:val="single" w:sz="4" w:space="0" w:color="auto"/>
            </w:tcBorders>
            <w:vAlign w:val="center"/>
            <w:hideMark/>
            <w:tcPrChange w:id="3955" w:author="Sam Dent" w:date="2026-09-03T11:27:00Z" w16du:dateUtc="2026-09-03T10:27:00Z">
              <w:tcPr>
                <w:tcW w:w="1377" w:type="dxa"/>
                <w:vMerge/>
                <w:tcBorders>
                  <w:left w:val="nil"/>
                  <w:bottom w:val="single" w:sz="4" w:space="0" w:color="auto"/>
                  <w:right w:val="single" w:sz="4" w:space="0" w:color="auto"/>
                </w:tcBorders>
                <w:vAlign w:val="center"/>
                <w:hideMark/>
              </w:tcPr>
            </w:tcPrChange>
          </w:tcPr>
          <w:p w14:paraId="04BDAE8E" w14:textId="1036F8B3" w:rsidR="00A00D69" w:rsidRPr="00A00D69" w:rsidRDefault="00A00D69">
            <w:pPr>
              <w:widowControl/>
              <w:spacing w:after="0"/>
              <w:jc w:val="center"/>
              <w:rPr>
                <w:ins w:id="3956" w:author="Sam Dent" w:date="2026-09-03T11:12:00Z" w16du:dateUtc="2026-09-03T10:12:00Z"/>
                <w:rFonts w:cs="Calibri"/>
                <w:szCs w:val="20"/>
              </w:rPr>
              <w:pPrChange w:id="3957"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3958"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7BDE3302" w14:textId="77777777" w:rsidR="00A00D69" w:rsidRPr="00A00D69" w:rsidRDefault="00A00D69" w:rsidP="00A00D69">
            <w:pPr>
              <w:widowControl/>
              <w:spacing w:after="0"/>
              <w:jc w:val="left"/>
              <w:rPr>
                <w:ins w:id="3959" w:author="Sam Dent" w:date="2026-09-03T11:12:00Z" w16du:dateUtc="2026-09-03T10:12:00Z"/>
                <w:rFonts w:cs="Calibri"/>
                <w:szCs w:val="20"/>
              </w:rPr>
            </w:pPr>
            <w:ins w:id="3960" w:author="Sam Dent" w:date="2026-09-03T11:12:00Z" w16du:dateUtc="2026-09-03T10:12:00Z">
              <w:r w:rsidRPr="00A00D69">
                <w:rPr>
                  <w:rFonts w:cs="Calibri"/>
                  <w:szCs w:val="20"/>
                </w:rPr>
                <w:t>3.6 Glossary</w:t>
              </w:r>
            </w:ins>
          </w:p>
        </w:tc>
        <w:tc>
          <w:tcPr>
            <w:tcW w:w="2520" w:type="dxa"/>
            <w:tcBorders>
              <w:top w:val="nil"/>
              <w:left w:val="nil"/>
              <w:bottom w:val="single" w:sz="4" w:space="0" w:color="auto"/>
              <w:right w:val="single" w:sz="4" w:space="0" w:color="auto"/>
            </w:tcBorders>
            <w:vAlign w:val="center"/>
            <w:hideMark/>
            <w:tcPrChange w:id="3961" w:author="Sam Dent" w:date="2026-09-03T11:27:00Z" w16du:dateUtc="2026-09-03T10:27:00Z">
              <w:tcPr>
                <w:tcW w:w="2975" w:type="dxa"/>
                <w:gridSpan w:val="3"/>
                <w:tcBorders>
                  <w:top w:val="nil"/>
                  <w:left w:val="nil"/>
                  <w:bottom w:val="single" w:sz="4" w:space="0" w:color="auto"/>
                  <w:right w:val="single" w:sz="4" w:space="0" w:color="auto"/>
                </w:tcBorders>
                <w:vAlign w:val="center"/>
                <w:hideMark/>
              </w:tcPr>
            </w:tcPrChange>
          </w:tcPr>
          <w:p w14:paraId="1657C120" w14:textId="77777777" w:rsidR="00A00D69" w:rsidRPr="00A00D69" w:rsidRDefault="00A00D69" w:rsidP="00A00D69">
            <w:pPr>
              <w:widowControl/>
              <w:spacing w:after="0"/>
              <w:jc w:val="left"/>
              <w:rPr>
                <w:ins w:id="3962" w:author="Sam Dent" w:date="2026-09-03T11:12:00Z" w16du:dateUtc="2026-09-03T10:12:00Z"/>
                <w:rFonts w:cs="Calibri"/>
                <w:szCs w:val="20"/>
              </w:rPr>
            </w:pPr>
            <w:ins w:id="3963" w:author="Sam Dent" w:date="2026-09-03T11:12:00Z" w16du:dateUtc="2026-09-03T10:12:00Z">
              <w:r w:rsidRPr="00A00D69">
                <w:rPr>
                  <w:rFonts w:cs="Calibri"/>
                  <w:szCs w:val="20"/>
                </w:rPr>
                <w:t>N/A</w:t>
              </w:r>
            </w:ins>
          </w:p>
        </w:tc>
        <w:tc>
          <w:tcPr>
            <w:tcW w:w="946" w:type="dxa"/>
            <w:tcBorders>
              <w:top w:val="nil"/>
              <w:left w:val="nil"/>
              <w:bottom w:val="single" w:sz="4" w:space="0" w:color="auto"/>
              <w:right w:val="single" w:sz="4" w:space="0" w:color="auto"/>
            </w:tcBorders>
            <w:vAlign w:val="center"/>
            <w:hideMark/>
            <w:tcPrChange w:id="3964"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3F98A398" w14:textId="77777777" w:rsidR="00A00D69" w:rsidRPr="00A00D69" w:rsidRDefault="00A00D69" w:rsidP="00A00D69">
            <w:pPr>
              <w:widowControl/>
              <w:spacing w:after="0"/>
              <w:jc w:val="left"/>
              <w:rPr>
                <w:ins w:id="3965" w:author="Sam Dent" w:date="2026-09-03T11:12:00Z" w16du:dateUtc="2026-09-03T10:12:00Z"/>
                <w:rFonts w:cs="Calibri"/>
                <w:szCs w:val="20"/>
              </w:rPr>
            </w:pPr>
            <w:ins w:id="3966"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3967"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5DC8D62F" w14:textId="77777777" w:rsidR="00A00D69" w:rsidRPr="00A00D69" w:rsidRDefault="00A00D69" w:rsidP="00A00D69">
            <w:pPr>
              <w:widowControl/>
              <w:spacing w:after="0"/>
              <w:jc w:val="left"/>
              <w:rPr>
                <w:ins w:id="3968" w:author="Sam Dent" w:date="2026-09-03T11:12:00Z" w16du:dateUtc="2026-09-03T10:12:00Z"/>
                <w:rFonts w:cs="Calibri"/>
                <w:szCs w:val="20"/>
              </w:rPr>
            </w:pPr>
            <w:ins w:id="3969" w:author="Sam Dent" w:date="2026-09-03T11:12:00Z" w16du:dateUtc="2026-09-03T10:12:00Z">
              <w:r w:rsidRPr="00A00D69">
                <w:rPr>
                  <w:rFonts w:cs="Calibri"/>
                  <w:szCs w:val="20"/>
                </w:rPr>
                <w:t>Updates to multiple building type definitions and addition of ‘Hospital – Unknown’, ‘Manufacturing Facility_Miscellaneous’, ‘Manufacturing Facility_Food/Chemical’, ‘Medical Office’, ‘Warehouse – Nonrefrigerated’ and ‘Warehouse – Refrigerated’.</w:t>
              </w:r>
            </w:ins>
          </w:p>
        </w:tc>
        <w:tc>
          <w:tcPr>
            <w:tcW w:w="1125" w:type="dxa"/>
            <w:tcBorders>
              <w:top w:val="nil"/>
              <w:left w:val="nil"/>
              <w:bottom w:val="single" w:sz="4" w:space="0" w:color="auto"/>
              <w:right w:val="single" w:sz="4" w:space="0" w:color="auto"/>
            </w:tcBorders>
            <w:vAlign w:val="center"/>
            <w:hideMark/>
            <w:tcPrChange w:id="3970"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7CCDAC5A" w14:textId="77777777" w:rsidR="00A00D69" w:rsidRPr="00A00D69" w:rsidRDefault="00A00D69" w:rsidP="00A00D69">
            <w:pPr>
              <w:widowControl/>
              <w:spacing w:after="0"/>
              <w:jc w:val="center"/>
              <w:rPr>
                <w:ins w:id="3971" w:author="Sam Dent" w:date="2026-09-03T11:12:00Z" w16du:dateUtc="2026-09-03T10:12:00Z"/>
                <w:rFonts w:cs="Calibri"/>
                <w:szCs w:val="20"/>
              </w:rPr>
            </w:pPr>
            <w:ins w:id="3972" w:author="Sam Dent" w:date="2026-09-03T11:12:00Z" w16du:dateUtc="2026-09-03T10:12:00Z">
              <w:r w:rsidRPr="00A00D69">
                <w:rPr>
                  <w:rFonts w:cs="Calibri"/>
                  <w:szCs w:val="20"/>
                </w:rPr>
                <w:t>N/A</w:t>
              </w:r>
            </w:ins>
          </w:p>
        </w:tc>
      </w:tr>
      <w:tr w:rsidR="00A00D69" w:rsidRPr="00A00D69" w14:paraId="22133524" w14:textId="77777777" w:rsidTr="00443068">
        <w:trPr>
          <w:trHeight w:val="520"/>
          <w:ins w:id="3973" w:author="Sam Dent" w:date="2026-09-03T11:12:00Z"/>
          <w:trPrChange w:id="3974" w:author="Sam Dent" w:date="2026-09-03T11:27:00Z" w16du:dateUtc="2026-09-03T10:27:00Z">
            <w:trPr>
              <w:gridBefore w:val="2"/>
              <w:trHeight w:val="520"/>
            </w:trPr>
          </w:trPrChange>
        </w:trPr>
        <w:tc>
          <w:tcPr>
            <w:tcW w:w="1261" w:type="dxa"/>
            <w:vMerge w:val="restart"/>
            <w:tcBorders>
              <w:top w:val="nil"/>
              <w:left w:val="single" w:sz="4" w:space="0" w:color="auto"/>
              <w:right w:val="single" w:sz="4" w:space="0" w:color="auto"/>
            </w:tcBorders>
            <w:vAlign w:val="center"/>
            <w:hideMark/>
            <w:tcPrChange w:id="3975" w:author="Sam Dent" w:date="2026-09-03T11:27:00Z" w16du:dateUtc="2026-09-03T10:27:00Z">
              <w:tcPr>
                <w:tcW w:w="1261" w:type="dxa"/>
                <w:gridSpan w:val="2"/>
                <w:vMerge w:val="restart"/>
                <w:tcBorders>
                  <w:top w:val="nil"/>
                  <w:left w:val="single" w:sz="4" w:space="0" w:color="auto"/>
                  <w:right w:val="single" w:sz="4" w:space="0" w:color="auto"/>
                </w:tcBorders>
                <w:vAlign w:val="center"/>
                <w:hideMark/>
              </w:tcPr>
            </w:tcPrChange>
          </w:tcPr>
          <w:p w14:paraId="09CE56D4" w14:textId="11448825" w:rsidR="00A00D69" w:rsidRPr="00A00D69" w:rsidRDefault="00A00D69">
            <w:pPr>
              <w:widowControl/>
              <w:spacing w:after="0"/>
              <w:jc w:val="center"/>
              <w:rPr>
                <w:ins w:id="3976" w:author="Sam Dent" w:date="2026-09-03T11:12:00Z" w16du:dateUtc="2026-09-03T10:12:00Z"/>
                <w:rFonts w:cs="Calibri"/>
                <w:szCs w:val="20"/>
              </w:rPr>
              <w:pPrChange w:id="3977" w:author="Sam Dent" w:date="2026-09-03T11:17:00Z" w16du:dateUtc="2026-09-03T10:17:00Z">
                <w:pPr>
                  <w:spacing w:after="0"/>
                  <w:jc w:val="left"/>
                </w:pPr>
              </w:pPrChange>
            </w:pPr>
            <w:ins w:id="3978" w:author="Sam Dent" w:date="2026-09-03T11:12:00Z" w16du:dateUtc="2026-09-03T10:12:00Z">
              <w:r w:rsidRPr="00A00D69">
                <w:rPr>
                  <w:rFonts w:cs="Calibri"/>
                  <w:szCs w:val="20"/>
                </w:rPr>
                <w:t>Volume 2: Commercial and Industrial Measures</w:t>
              </w:r>
            </w:ins>
          </w:p>
        </w:tc>
        <w:tc>
          <w:tcPr>
            <w:tcW w:w="1377" w:type="dxa"/>
            <w:vMerge w:val="restart"/>
            <w:tcBorders>
              <w:top w:val="nil"/>
              <w:left w:val="single" w:sz="4" w:space="0" w:color="auto"/>
              <w:bottom w:val="single" w:sz="4" w:space="0" w:color="auto"/>
              <w:right w:val="single" w:sz="4" w:space="0" w:color="auto"/>
            </w:tcBorders>
            <w:vAlign w:val="center"/>
            <w:hideMark/>
            <w:tcPrChange w:id="3979" w:author="Sam Dent" w:date="2026-09-03T11:27:00Z" w16du:dateUtc="2026-09-03T10:27:00Z">
              <w:tcPr>
                <w:tcW w:w="1377" w:type="dxa"/>
                <w:vMerge w:val="restart"/>
                <w:tcBorders>
                  <w:top w:val="nil"/>
                  <w:left w:val="single" w:sz="4" w:space="0" w:color="auto"/>
                  <w:bottom w:val="single" w:sz="4" w:space="0" w:color="auto"/>
                  <w:right w:val="single" w:sz="4" w:space="0" w:color="auto"/>
                </w:tcBorders>
                <w:vAlign w:val="center"/>
                <w:hideMark/>
              </w:tcPr>
            </w:tcPrChange>
          </w:tcPr>
          <w:p w14:paraId="4BE5B3CB" w14:textId="77777777" w:rsidR="00A00D69" w:rsidRPr="00A00D69" w:rsidRDefault="00A00D69" w:rsidP="00443068">
            <w:pPr>
              <w:widowControl/>
              <w:spacing w:after="0"/>
              <w:jc w:val="center"/>
              <w:rPr>
                <w:ins w:id="3980" w:author="Sam Dent" w:date="2026-09-03T11:12:00Z" w16du:dateUtc="2026-09-03T10:12:00Z"/>
                <w:rFonts w:cs="Calibri"/>
                <w:szCs w:val="20"/>
              </w:rPr>
            </w:pPr>
            <w:ins w:id="3981" w:author="Sam Dent" w:date="2026-09-03T11:12:00Z" w16du:dateUtc="2026-09-03T10:12:00Z">
              <w:r w:rsidRPr="00A00D69">
                <w:rPr>
                  <w:rFonts w:cs="Calibri"/>
                  <w:szCs w:val="20"/>
                </w:rPr>
                <w:t>Agricultural</w:t>
              </w:r>
            </w:ins>
          </w:p>
        </w:tc>
        <w:tc>
          <w:tcPr>
            <w:tcW w:w="3482" w:type="dxa"/>
            <w:tcBorders>
              <w:top w:val="nil"/>
              <w:left w:val="nil"/>
              <w:bottom w:val="single" w:sz="4" w:space="0" w:color="auto"/>
              <w:right w:val="single" w:sz="4" w:space="0" w:color="auto"/>
            </w:tcBorders>
            <w:vAlign w:val="center"/>
            <w:hideMark/>
            <w:tcPrChange w:id="3982"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462F561A" w14:textId="77777777" w:rsidR="00A00D69" w:rsidRPr="00A00D69" w:rsidRDefault="00A00D69" w:rsidP="00A00D69">
            <w:pPr>
              <w:widowControl/>
              <w:spacing w:after="0"/>
              <w:jc w:val="left"/>
              <w:rPr>
                <w:ins w:id="3983" w:author="Sam Dent" w:date="2026-09-03T11:12:00Z" w16du:dateUtc="2026-09-03T10:12:00Z"/>
                <w:rFonts w:cs="Calibri"/>
                <w:szCs w:val="20"/>
              </w:rPr>
            </w:pPr>
            <w:ins w:id="3984" w:author="Sam Dent" w:date="2026-09-03T11:12:00Z" w16du:dateUtc="2026-09-03T10:12:00Z">
              <w:r w:rsidRPr="00A00D69">
                <w:rPr>
                  <w:rFonts w:cs="Calibri"/>
                  <w:szCs w:val="20"/>
                </w:rPr>
                <w:t>4.1.1 Engine Block Timer for Agricultural Equipment</w:t>
              </w:r>
            </w:ins>
          </w:p>
        </w:tc>
        <w:tc>
          <w:tcPr>
            <w:tcW w:w="2520" w:type="dxa"/>
            <w:tcBorders>
              <w:top w:val="nil"/>
              <w:left w:val="nil"/>
              <w:bottom w:val="single" w:sz="4" w:space="0" w:color="auto"/>
              <w:right w:val="single" w:sz="4" w:space="0" w:color="auto"/>
            </w:tcBorders>
            <w:vAlign w:val="center"/>
            <w:hideMark/>
            <w:tcPrChange w:id="3985" w:author="Sam Dent" w:date="2026-09-03T11:27:00Z" w16du:dateUtc="2026-09-03T10:27:00Z">
              <w:tcPr>
                <w:tcW w:w="2975" w:type="dxa"/>
                <w:gridSpan w:val="3"/>
                <w:tcBorders>
                  <w:top w:val="nil"/>
                  <w:left w:val="nil"/>
                  <w:bottom w:val="single" w:sz="4" w:space="0" w:color="auto"/>
                  <w:right w:val="single" w:sz="4" w:space="0" w:color="auto"/>
                </w:tcBorders>
                <w:vAlign w:val="center"/>
                <w:hideMark/>
              </w:tcPr>
            </w:tcPrChange>
          </w:tcPr>
          <w:p w14:paraId="2106F7BE" w14:textId="77777777" w:rsidR="00A00D69" w:rsidRPr="00A00D69" w:rsidRDefault="00A00D69" w:rsidP="00A00D69">
            <w:pPr>
              <w:widowControl/>
              <w:spacing w:after="0"/>
              <w:jc w:val="left"/>
              <w:rPr>
                <w:ins w:id="3986" w:author="Sam Dent" w:date="2026-09-03T11:12:00Z" w16du:dateUtc="2026-09-03T10:12:00Z"/>
                <w:rFonts w:cs="Calibri"/>
                <w:szCs w:val="20"/>
              </w:rPr>
            </w:pPr>
            <w:ins w:id="3987" w:author="Sam Dent" w:date="2026-09-03T11:12:00Z" w16du:dateUtc="2026-09-03T10:12:00Z">
              <w:r w:rsidRPr="00A00D69">
                <w:rPr>
                  <w:rFonts w:cs="Calibri"/>
                  <w:szCs w:val="20"/>
                </w:rPr>
                <w:t>N/A</w:t>
              </w:r>
            </w:ins>
          </w:p>
        </w:tc>
        <w:tc>
          <w:tcPr>
            <w:tcW w:w="946" w:type="dxa"/>
            <w:tcBorders>
              <w:top w:val="nil"/>
              <w:left w:val="nil"/>
              <w:bottom w:val="single" w:sz="4" w:space="0" w:color="auto"/>
              <w:right w:val="single" w:sz="4" w:space="0" w:color="auto"/>
            </w:tcBorders>
            <w:vAlign w:val="center"/>
            <w:hideMark/>
            <w:tcPrChange w:id="3988"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235AF4C3" w14:textId="77777777" w:rsidR="00A00D69" w:rsidRPr="00A00D69" w:rsidRDefault="00A00D69" w:rsidP="00A00D69">
            <w:pPr>
              <w:widowControl/>
              <w:spacing w:after="0"/>
              <w:jc w:val="left"/>
              <w:rPr>
                <w:ins w:id="3989" w:author="Sam Dent" w:date="2026-09-03T11:12:00Z" w16du:dateUtc="2026-09-03T10:12:00Z"/>
                <w:rFonts w:cs="Calibri"/>
                <w:szCs w:val="20"/>
              </w:rPr>
            </w:pPr>
            <w:ins w:id="3990" w:author="Sam Dent" w:date="2026-09-03T11:12:00Z" w16du:dateUtc="2026-09-03T10:12:00Z">
              <w:r w:rsidRPr="00A00D69">
                <w:rPr>
                  <w:rFonts w:cs="Calibri"/>
                  <w:szCs w:val="20"/>
                </w:rPr>
                <w:t>Retired</w:t>
              </w:r>
            </w:ins>
          </w:p>
        </w:tc>
        <w:tc>
          <w:tcPr>
            <w:tcW w:w="7141" w:type="dxa"/>
            <w:tcBorders>
              <w:top w:val="nil"/>
              <w:left w:val="nil"/>
              <w:bottom w:val="single" w:sz="4" w:space="0" w:color="auto"/>
              <w:right w:val="single" w:sz="4" w:space="0" w:color="auto"/>
            </w:tcBorders>
            <w:vAlign w:val="center"/>
            <w:hideMark/>
            <w:tcPrChange w:id="3991"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736CB447" w14:textId="77777777" w:rsidR="00A00D69" w:rsidRPr="00A00D69" w:rsidRDefault="00A00D69" w:rsidP="00A00D69">
            <w:pPr>
              <w:widowControl/>
              <w:spacing w:after="0"/>
              <w:jc w:val="left"/>
              <w:rPr>
                <w:ins w:id="3992" w:author="Sam Dent" w:date="2026-09-03T11:12:00Z" w16du:dateUtc="2026-09-03T10:12:00Z"/>
                <w:rFonts w:cs="Calibri"/>
                <w:szCs w:val="20"/>
              </w:rPr>
            </w:pPr>
            <w:ins w:id="3993" w:author="Sam Dent" w:date="2026-09-03T11:12:00Z" w16du:dateUtc="2026-09-03T10:12:00Z">
              <w:r w:rsidRPr="00A00D69">
                <w:rPr>
                  <w:rFonts w:cs="Calibri"/>
                  <w:szCs w:val="20"/>
                </w:rPr>
                <w:t>Measure moved to Miscellaneous End Use as additional non-agriculture scenarios added.</w:t>
              </w:r>
            </w:ins>
          </w:p>
        </w:tc>
        <w:tc>
          <w:tcPr>
            <w:tcW w:w="1125" w:type="dxa"/>
            <w:tcBorders>
              <w:top w:val="nil"/>
              <w:left w:val="nil"/>
              <w:bottom w:val="single" w:sz="4" w:space="0" w:color="auto"/>
              <w:right w:val="single" w:sz="4" w:space="0" w:color="auto"/>
            </w:tcBorders>
            <w:vAlign w:val="center"/>
            <w:hideMark/>
            <w:tcPrChange w:id="3994"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2C4D0706" w14:textId="77777777" w:rsidR="00A00D69" w:rsidRPr="00A00D69" w:rsidRDefault="00A00D69" w:rsidP="00A00D69">
            <w:pPr>
              <w:widowControl/>
              <w:spacing w:after="0"/>
              <w:jc w:val="center"/>
              <w:rPr>
                <w:ins w:id="3995" w:author="Sam Dent" w:date="2026-09-03T11:12:00Z" w16du:dateUtc="2026-09-03T10:12:00Z"/>
                <w:rFonts w:cs="Calibri"/>
                <w:szCs w:val="20"/>
              </w:rPr>
            </w:pPr>
            <w:ins w:id="3996" w:author="Sam Dent" w:date="2026-09-03T11:12:00Z" w16du:dateUtc="2026-09-03T10:12:00Z">
              <w:r w:rsidRPr="00A00D69">
                <w:rPr>
                  <w:rFonts w:cs="Calibri"/>
                  <w:szCs w:val="20"/>
                </w:rPr>
                <w:t>N/A</w:t>
              </w:r>
            </w:ins>
          </w:p>
        </w:tc>
      </w:tr>
      <w:tr w:rsidR="00A00D69" w:rsidRPr="00A00D69" w14:paraId="0AF7D9D2" w14:textId="77777777" w:rsidTr="00443068">
        <w:trPr>
          <w:trHeight w:val="290"/>
          <w:ins w:id="3997" w:author="Sam Dent" w:date="2026-09-03T11:12:00Z"/>
          <w:trPrChange w:id="3998"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3999"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55EA7640" w14:textId="3BB9A3EB" w:rsidR="00A00D69" w:rsidRPr="00A00D69" w:rsidRDefault="00A00D69">
            <w:pPr>
              <w:spacing w:after="0"/>
              <w:jc w:val="center"/>
              <w:rPr>
                <w:ins w:id="4000" w:author="Sam Dent" w:date="2026-09-03T11:12:00Z" w16du:dateUtc="2026-09-03T10:12:00Z"/>
                <w:rFonts w:cs="Calibri"/>
                <w:szCs w:val="20"/>
              </w:rPr>
              <w:pPrChange w:id="4001"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002"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1EC75CBA" w14:textId="77777777" w:rsidR="00A00D69" w:rsidRPr="00A00D69" w:rsidRDefault="00A00D69">
            <w:pPr>
              <w:widowControl/>
              <w:spacing w:after="0"/>
              <w:jc w:val="center"/>
              <w:rPr>
                <w:ins w:id="4003" w:author="Sam Dent" w:date="2026-09-03T11:12:00Z" w16du:dateUtc="2026-09-03T10:12:00Z"/>
                <w:rFonts w:cs="Calibri"/>
                <w:szCs w:val="20"/>
              </w:rPr>
              <w:pPrChange w:id="4004"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005"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613D1F7D" w14:textId="77777777" w:rsidR="00A00D69" w:rsidRPr="00A00D69" w:rsidRDefault="00A00D69" w:rsidP="00A00D69">
            <w:pPr>
              <w:widowControl/>
              <w:spacing w:after="0"/>
              <w:jc w:val="left"/>
              <w:rPr>
                <w:ins w:id="4006" w:author="Sam Dent" w:date="2026-09-03T11:12:00Z" w16du:dateUtc="2026-09-03T10:12:00Z"/>
                <w:rFonts w:cs="Calibri"/>
                <w:szCs w:val="20"/>
              </w:rPr>
            </w:pPr>
            <w:ins w:id="4007" w:author="Sam Dent" w:date="2026-09-03T11:12:00Z" w16du:dateUtc="2026-09-03T10:12:00Z">
              <w:r w:rsidRPr="00A00D69">
                <w:rPr>
                  <w:rFonts w:cs="Calibri"/>
                  <w:szCs w:val="20"/>
                </w:rPr>
                <w:t>4.1.11 Commercial LED Grow Lights</w:t>
              </w:r>
            </w:ins>
          </w:p>
        </w:tc>
        <w:tc>
          <w:tcPr>
            <w:tcW w:w="2520" w:type="dxa"/>
            <w:tcBorders>
              <w:top w:val="nil"/>
              <w:left w:val="nil"/>
              <w:bottom w:val="single" w:sz="4" w:space="0" w:color="auto"/>
              <w:right w:val="single" w:sz="4" w:space="0" w:color="auto"/>
            </w:tcBorders>
            <w:noWrap/>
            <w:vAlign w:val="center"/>
            <w:hideMark/>
            <w:tcPrChange w:id="4008"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00EDE90A" w14:textId="77777777" w:rsidR="00A00D69" w:rsidRPr="00A00D69" w:rsidRDefault="00A00D69" w:rsidP="00A00D69">
            <w:pPr>
              <w:widowControl/>
              <w:spacing w:after="0"/>
              <w:jc w:val="left"/>
              <w:rPr>
                <w:ins w:id="4009" w:author="Sam Dent" w:date="2026-09-03T11:12:00Z" w16du:dateUtc="2026-09-03T10:12:00Z"/>
                <w:rFonts w:cs="Calibri"/>
                <w:color w:val="000000"/>
                <w:szCs w:val="20"/>
              </w:rPr>
            </w:pPr>
            <w:ins w:id="4010" w:author="Sam Dent" w:date="2026-09-03T11:12:00Z" w16du:dateUtc="2026-09-03T10:12:00Z">
              <w:r w:rsidRPr="00A00D69">
                <w:rPr>
                  <w:rFonts w:cs="Calibri"/>
                  <w:color w:val="000000"/>
                  <w:szCs w:val="20"/>
                </w:rPr>
                <w:t>CI-AGE-GROW-V09-270101</w:t>
              </w:r>
            </w:ins>
          </w:p>
        </w:tc>
        <w:tc>
          <w:tcPr>
            <w:tcW w:w="946" w:type="dxa"/>
            <w:tcBorders>
              <w:top w:val="nil"/>
              <w:left w:val="nil"/>
              <w:bottom w:val="single" w:sz="4" w:space="0" w:color="auto"/>
              <w:right w:val="single" w:sz="4" w:space="0" w:color="auto"/>
            </w:tcBorders>
            <w:vAlign w:val="center"/>
            <w:hideMark/>
            <w:tcPrChange w:id="4011"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4211C3F4" w14:textId="77777777" w:rsidR="00A00D69" w:rsidRPr="00A00D69" w:rsidRDefault="00A00D69" w:rsidP="00A00D69">
            <w:pPr>
              <w:widowControl/>
              <w:spacing w:after="0"/>
              <w:jc w:val="left"/>
              <w:rPr>
                <w:ins w:id="4012" w:author="Sam Dent" w:date="2026-09-03T11:12:00Z" w16du:dateUtc="2026-09-03T10:12:00Z"/>
                <w:rFonts w:cs="Calibri"/>
                <w:szCs w:val="20"/>
              </w:rPr>
            </w:pPr>
            <w:ins w:id="4013"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014"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3E973EA2" w14:textId="77777777" w:rsidR="00A00D69" w:rsidRPr="00A00D69" w:rsidRDefault="00A00D69" w:rsidP="00A00D69">
            <w:pPr>
              <w:widowControl/>
              <w:spacing w:after="0"/>
              <w:jc w:val="left"/>
              <w:rPr>
                <w:ins w:id="4015" w:author="Sam Dent" w:date="2026-09-03T11:12:00Z" w16du:dateUtc="2026-09-03T10:12:00Z"/>
                <w:rFonts w:cs="Calibri"/>
                <w:szCs w:val="20"/>
              </w:rPr>
            </w:pPr>
            <w:ins w:id="4016" w:author="Sam Dent" w:date="2026-09-03T11:12:00Z" w16du:dateUtc="2026-09-03T10:12:00Z">
              <w:r w:rsidRPr="00A00D69">
                <w:rPr>
                  <w:rFonts w:cs="Calibri"/>
                  <w:szCs w:val="20"/>
                </w:rPr>
                <w:t>Addition of IECC 2024 code requirements.</w:t>
              </w:r>
            </w:ins>
          </w:p>
        </w:tc>
        <w:tc>
          <w:tcPr>
            <w:tcW w:w="1125" w:type="dxa"/>
            <w:tcBorders>
              <w:top w:val="nil"/>
              <w:left w:val="nil"/>
              <w:bottom w:val="single" w:sz="4" w:space="0" w:color="auto"/>
              <w:right w:val="single" w:sz="4" w:space="0" w:color="auto"/>
            </w:tcBorders>
            <w:vAlign w:val="center"/>
            <w:hideMark/>
            <w:tcPrChange w:id="4017"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4B4AADBC" w14:textId="77777777" w:rsidR="00A00D69" w:rsidRPr="00A00D69" w:rsidRDefault="00A00D69" w:rsidP="00A00D69">
            <w:pPr>
              <w:widowControl/>
              <w:spacing w:after="0"/>
              <w:jc w:val="center"/>
              <w:rPr>
                <w:ins w:id="4018" w:author="Sam Dent" w:date="2026-09-03T11:12:00Z" w16du:dateUtc="2026-09-03T10:12:00Z"/>
                <w:rFonts w:cs="Calibri"/>
                <w:szCs w:val="20"/>
              </w:rPr>
            </w:pPr>
            <w:ins w:id="4019" w:author="Sam Dent" w:date="2026-09-03T11:12:00Z" w16du:dateUtc="2026-09-03T10:12:00Z">
              <w:r w:rsidRPr="00A00D69">
                <w:rPr>
                  <w:rFonts w:cs="Calibri"/>
                  <w:szCs w:val="20"/>
                </w:rPr>
                <w:t>Decrease</w:t>
              </w:r>
            </w:ins>
          </w:p>
        </w:tc>
      </w:tr>
      <w:tr w:rsidR="00A00D69" w:rsidRPr="00A00D69" w14:paraId="069AE5CB" w14:textId="77777777" w:rsidTr="00443068">
        <w:trPr>
          <w:trHeight w:val="290"/>
          <w:ins w:id="4020" w:author="Sam Dent" w:date="2026-09-03T11:12:00Z"/>
          <w:trPrChange w:id="4021"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4022"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616BFC91" w14:textId="283597E8" w:rsidR="00A00D69" w:rsidRPr="00A00D69" w:rsidRDefault="00A00D69">
            <w:pPr>
              <w:spacing w:after="0"/>
              <w:jc w:val="center"/>
              <w:rPr>
                <w:ins w:id="4023" w:author="Sam Dent" w:date="2026-09-03T11:12:00Z" w16du:dateUtc="2026-09-03T10:12:00Z"/>
                <w:rFonts w:cs="Calibri"/>
                <w:szCs w:val="20"/>
              </w:rPr>
              <w:pPrChange w:id="4024"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025"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06C5381F" w14:textId="77777777" w:rsidR="00A00D69" w:rsidRPr="00A00D69" w:rsidRDefault="00A00D69">
            <w:pPr>
              <w:widowControl/>
              <w:spacing w:after="0"/>
              <w:jc w:val="center"/>
              <w:rPr>
                <w:ins w:id="4026" w:author="Sam Dent" w:date="2026-09-03T11:12:00Z" w16du:dateUtc="2026-09-03T10:12:00Z"/>
                <w:rFonts w:cs="Calibri"/>
                <w:szCs w:val="20"/>
              </w:rPr>
              <w:pPrChange w:id="4027"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028"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5706B0E3" w14:textId="77777777" w:rsidR="00A00D69" w:rsidRPr="00A00D69" w:rsidRDefault="00A00D69" w:rsidP="00A00D69">
            <w:pPr>
              <w:widowControl/>
              <w:spacing w:after="0"/>
              <w:jc w:val="left"/>
              <w:rPr>
                <w:ins w:id="4029" w:author="Sam Dent" w:date="2026-09-03T11:12:00Z" w16du:dateUtc="2026-09-03T10:12:00Z"/>
                <w:rFonts w:cs="Calibri"/>
                <w:szCs w:val="20"/>
              </w:rPr>
            </w:pPr>
            <w:ins w:id="4030" w:author="Sam Dent" w:date="2026-09-03T11:12:00Z" w16du:dateUtc="2026-09-03T10:12:00Z">
              <w:r w:rsidRPr="00A00D69">
                <w:rPr>
                  <w:rFonts w:cs="Calibri"/>
                  <w:szCs w:val="20"/>
                </w:rPr>
                <w:t>4.1.13 Irrigation Pump VFD</w:t>
              </w:r>
            </w:ins>
          </w:p>
        </w:tc>
        <w:tc>
          <w:tcPr>
            <w:tcW w:w="2520" w:type="dxa"/>
            <w:tcBorders>
              <w:top w:val="nil"/>
              <w:left w:val="nil"/>
              <w:bottom w:val="single" w:sz="4" w:space="0" w:color="auto"/>
              <w:right w:val="single" w:sz="4" w:space="0" w:color="auto"/>
            </w:tcBorders>
            <w:noWrap/>
            <w:vAlign w:val="center"/>
            <w:hideMark/>
            <w:tcPrChange w:id="4031"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36BCD413" w14:textId="77777777" w:rsidR="00A00D69" w:rsidRPr="00A00D69" w:rsidRDefault="00A00D69" w:rsidP="00A00D69">
            <w:pPr>
              <w:widowControl/>
              <w:spacing w:after="0"/>
              <w:jc w:val="left"/>
              <w:rPr>
                <w:ins w:id="4032" w:author="Sam Dent" w:date="2026-09-03T11:12:00Z" w16du:dateUtc="2026-09-03T10:12:00Z"/>
                <w:rFonts w:cs="Calibri"/>
                <w:color w:val="000000"/>
                <w:szCs w:val="20"/>
              </w:rPr>
            </w:pPr>
            <w:ins w:id="4033" w:author="Sam Dent" w:date="2026-09-03T11:12:00Z" w16du:dateUtc="2026-09-03T10:12:00Z">
              <w:r w:rsidRPr="00A00D69">
                <w:rPr>
                  <w:rFonts w:cs="Calibri"/>
                  <w:color w:val="000000"/>
                  <w:szCs w:val="20"/>
                </w:rPr>
                <w:t>CI-AGE-PUMP-V03-270101</w:t>
              </w:r>
            </w:ins>
          </w:p>
        </w:tc>
        <w:tc>
          <w:tcPr>
            <w:tcW w:w="946" w:type="dxa"/>
            <w:tcBorders>
              <w:top w:val="nil"/>
              <w:left w:val="nil"/>
              <w:bottom w:val="single" w:sz="4" w:space="0" w:color="auto"/>
              <w:right w:val="single" w:sz="4" w:space="0" w:color="auto"/>
            </w:tcBorders>
            <w:vAlign w:val="center"/>
            <w:hideMark/>
            <w:tcPrChange w:id="4034"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0520AE0E" w14:textId="77777777" w:rsidR="00A00D69" w:rsidRPr="00A00D69" w:rsidRDefault="00A00D69" w:rsidP="00A00D69">
            <w:pPr>
              <w:widowControl/>
              <w:spacing w:after="0"/>
              <w:jc w:val="left"/>
              <w:rPr>
                <w:ins w:id="4035" w:author="Sam Dent" w:date="2026-09-03T11:12:00Z" w16du:dateUtc="2026-09-03T10:12:00Z"/>
                <w:rFonts w:cs="Calibri"/>
                <w:szCs w:val="20"/>
              </w:rPr>
            </w:pPr>
            <w:ins w:id="4036"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037"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51C1F7B2" w14:textId="77777777" w:rsidR="00A00D69" w:rsidRPr="00A00D69" w:rsidRDefault="00A00D69" w:rsidP="00A00D69">
            <w:pPr>
              <w:widowControl/>
              <w:spacing w:after="0"/>
              <w:jc w:val="left"/>
              <w:rPr>
                <w:ins w:id="4038" w:author="Sam Dent" w:date="2026-09-03T11:12:00Z" w16du:dateUtc="2026-09-03T10:12:00Z"/>
                <w:rFonts w:cs="Calibri"/>
                <w:szCs w:val="20"/>
              </w:rPr>
            </w:pPr>
            <w:ins w:id="4039" w:author="Sam Dent" w:date="2026-09-03T11:12:00Z" w16du:dateUtc="2026-09-03T10:12:00Z">
              <w:r w:rsidRPr="00A00D69">
                <w:rPr>
                  <w:rFonts w:cs="Calibri"/>
                  <w:szCs w:val="20"/>
                </w:rPr>
                <w:t>Measure cost update.</w:t>
              </w:r>
            </w:ins>
          </w:p>
        </w:tc>
        <w:tc>
          <w:tcPr>
            <w:tcW w:w="1125" w:type="dxa"/>
            <w:tcBorders>
              <w:top w:val="nil"/>
              <w:left w:val="nil"/>
              <w:bottom w:val="single" w:sz="4" w:space="0" w:color="auto"/>
              <w:right w:val="single" w:sz="4" w:space="0" w:color="auto"/>
            </w:tcBorders>
            <w:vAlign w:val="center"/>
            <w:hideMark/>
            <w:tcPrChange w:id="4040"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194852BD" w14:textId="77777777" w:rsidR="00A00D69" w:rsidRPr="00A00D69" w:rsidRDefault="00A00D69" w:rsidP="00A00D69">
            <w:pPr>
              <w:widowControl/>
              <w:spacing w:after="0"/>
              <w:jc w:val="center"/>
              <w:rPr>
                <w:ins w:id="4041" w:author="Sam Dent" w:date="2026-09-03T11:12:00Z" w16du:dateUtc="2026-09-03T10:12:00Z"/>
                <w:rFonts w:cs="Calibri"/>
                <w:szCs w:val="20"/>
              </w:rPr>
            </w:pPr>
            <w:ins w:id="4042" w:author="Sam Dent" w:date="2026-09-03T11:12:00Z" w16du:dateUtc="2026-09-03T10:12:00Z">
              <w:r w:rsidRPr="00A00D69">
                <w:rPr>
                  <w:rFonts w:cs="Calibri"/>
                  <w:szCs w:val="20"/>
                </w:rPr>
                <w:t>N/A</w:t>
              </w:r>
            </w:ins>
          </w:p>
        </w:tc>
      </w:tr>
      <w:tr w:rsidR="00A00D69" w:rsidRPr="00A00D69" w14:paraId="5FDC23D2" w14:textId="77777777" w:rsidTr="00443068">
        <w:trPr>
          <w:trHeight w:val="520"/>
          <w:ins w:id="4043" w:author="Sam Dent" w:date="2026-09-03T11:12:00Z"/>
          <w:trPrChange w:id="4044" w:author="Sam Dent" w:date="2026-09-03T11:27:00Z" w16du:dateUtc="2026-09-03T10:27:00Z">
            <w:trPr>
              <w:gridBefore w:val="2"/>
              <w:trHeight w:val="520"/>
            </w:trPr>
          </w:trPrChange>
        </w:trPr>
        <w:tc>
          <w:tcPr>
            <w:tcW w:w="1261" w:type="dxa"/>
            <w:vMerge/>
            <w:tcBorders>
              <w:left w:val="single" w:sz="4" w:space="0" w:color="auto"/>
              <w:right w:val="single" w:sz="4" w:space="0" w:color="auto"/>
            </w:tcBorders>
            <w:vAlign w:val="center"/>
            <w:hideMark/>
            <w:tcPrChange w:id="4045"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7F6E5B02" w14:textId="66AEA12E" w:rsidR="00A00D69" w:rsidRPr="00A00D69" w:rsidRDefault="00A00D69">
            <w:pPr>
              <w:spacing w:after="0"/>
              <w:jc w:val="center"/>
              <w:rPr>
                <w:ins w:id="4046" w:author="Sam Dent" w:date="2026-09-03T11:12:00Z" w16du:dateUtc="2026-09-03T10:12:00Z"/>
                <w:rFonts w:cs="Calibri"/>
                <w:szCs w:val="20"/>
              </w:rPr>
              <w:pPrChange w:id="4047"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048"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47A659C1" w14:textId="77777777" w:rsidR="00A00D69" w:rsidRPr="00A00D69" w:rsidRDefault="00A00D69">
            <w:pPr>
              <w:widowControl/>
              <w:spacing w:after="0"/>
              <w:jc w:val="center"/>
              <w:rPr>
                <w:ins w:id="4049" w:author="Sam Dent" w:date="2026-09-03T11:12:00Z" w16du:dateUtc="2026-09-03T10:12:00Z"/>
                <w:rFonts w:cs="Calibri"/>
                <w:szCs w:val="20"/>
              </w:rPr>
              <w:pPrChange w:id="4050"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051"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53CE2F08" w14:textId="77777777" w:rsidR="00A00D69" w:rsidRPr="00A00D69" w:rsidRDefault="00A00D69" w:rsidP="00A00D69">
            <w:pPr>
              <w:widowControl/>
              <w:spacing w:after="0"/>
              <w:jc w:val="left"/>
              <w:rPr>
                <w:ins w:id="4052" w:author="Sam Dent" w:date="2026-09-03T11:12:00Z" w16du:dateUtc="2026-09-03T10:12:00Z"/>
                <w:rFonts w:cs="Calibri"/>
                <w:szCs w:val="20"/>
              </w:rPr>
            </w:pPr>
            <w:ins w:id="4053" w:author="Sam Dent" w:date="2026-09-03T11:12:00Z" w16du:dateUtc="2026-09-03T10:12:00Z">
              <w:r w:rsidRPr="00A00D69">
                <w:rPr>
                  <w:rFonts w:cs="Calibri"/>
                  <w:szCs w:val="20"/>
                </w:rPr>
                <w:t>4.1.14 High Efficiency Grain Dryer</w:t>
              </w:r>
            </w:ins>
          </w:p>
        </w:tc>
        <w:tc>
          <w:tcPr>
            <w:tcW w:w="2520" w:type="dxa"/>
            <w:tcBorders>
              <w:top w:val="nil"/>
              <w:left w:val="nil"/>
              <w:bottom w:val="single" w:sz="4" w:space="0" w:color="auto"/>
              <w:right w:val="single" w:sz="4" w:space="0" w:color="auto"/>
            </w:tcBorders>
            <w:noWrap/>
            <w:vAlign w:val="center"/>
            <w:hideMark/>
            <w:tcPrChange w:id="4054"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27EF31A8" w14:textId="77777777" w:rsidR="00A00D69" w:rsidRPr="00A00D69" w:rsidRDefault="00A00D69" w:rsidP="00A00D69">
            <w:pPr>
              <w:widowControl/>
              <w:spacing w:after="0"/>
              <w:jc w:val="left"/>
              <w:rPr>
                <w:ins w:id="4055" w:author="Sam Dent" w:date="2026-09-03T11:12:00Z" w16du:dateUtc="2026-09-03T10:12:00Z"/>
                <w:rFonts w:cs="Calibri"/>
                <w:color w:val="000000"/>
                <w:szCs w:val="20"/>
              </w:rPr>
            </w:pPr>
            <w:ins w:id="4056" w:author="Sam Dent" w:date="2026-09-03T11:12:00Z" w16du:dateUtc="2026-09-03T10:12:00Z">
              <w:r w:rsidRPr="00A00D69">
                <w:rPr>
                  <w:rFonts w:cs="Calibri"/>
                  <w:color w:val="000000"/>
                  <w:szCs w:val="20"/>
                </w:rPr>
                <w:t>CI-AGE-GDRY-V03-260101</w:t>
              </w:r>
            </w:ins>
          </w:p>
        </w:tc>
        <w:tc>
          <w:tcPr>
            <w:tcW w:w="946" w:type="dxa"/>
            <w:tcBorders>
              <w:top w:val="nil"/>
              <w:left w:val="nil"/>
              <w:bottom w:val="single" w:sz="4" w:space="0" w:color="auto"/>
              <w:right w:val="single" w:sz="4" w:space="0" w:color="auto"/>
            </w:tcBorders>
            <w:vAlign w:val="center"/>
            <w:hideMark/>
            <w:tcPrChange w:id="4057"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1E50B527" w14:textId="77777777" w:rsidR="00A00D69" w:rsidRPr="00A00D69" w:rsidRDefault="00A00D69" w:rsidP="00A00D69">
            <w:pPr>
              <w:widowControl/>
              <w:spacing w:after="0"/>
              <w:jc w:val="left"/>
              <w:rPr>
                <w:ins w:id="4058" w:author="Sam Dent" w:date="2026-09-03T11:12:00Z" w16du:dateUtc="2026-09-03T10:12:00Z"/>
                <w:rFonts w:cs="Calibri"/>
                <w:szCs w:val="20"/>
              </w:rPr>
            </w:pPr>
            <w:ins w:id="4059" w:author="Sam Dent" w:date="2026-09-03T11:12:00Z" w16du:dateUtc="2026-09-03T10:12:00Z">
              <w:r w:rsidRPr="00A00D69">
                <w:rPr>
                  <w:rFonts w:cs="Calibri"/>
                  <w:szCs w:val="20"/>
                </w:rPr>
                <w:t>Errata</w:t>
              </w:r>
            </w:ins>
          </w:p>
        </w:tc>
        <w:tc>
          <w:tcPr>
            <w:tcW w:w="7141" w:type="dxa"/>
            <w:tcBorders>
              <w:top w:val="nil"/>
              <w:left w:val="nil"/>
              <w:bottom w:val="single" w:sz="4" w:space="0" w:color="auto"/>
              <w:right w:val="single" w:sz="4" w:space="0" w:color="auto"/>
            </w:tcBorders>
            <w:vAlign w:val="center"/>
            <w:hideMark/>
            <w:tcPrChange w:id="4060"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194258B6" w14:textId="77777777" w:rsidR="00A00D69" w:rsidRPr="00A00D69" w:rsidRDefault="00A00D69" w:rsidP="00A00D69">
            <w:pPr>
              <w:widowControl/>
              <w:spacing w:after="0"/>
              <w:jc w:val="left"/>
              <w:rPr>
                <w:ins w:id="4061" w:author="Sam Dent" w:date="2026-09-03T11:12:00Z" w16du:dateUtc="2026-09-03T10:12:00Z"/>
                <w:rFonts w:cs="Calibri"/>
                <w:szCs w:val="20"/>
              </w:rPr>
            </w:pPr>
            <w:ins w:id="4062" w:author="Sam Dent" w:date="2026-09-03T11:12:00Z" w16du:dateUtc="2026-09-03T10:12:00Z">
              <w:r w:rsidRPr="00A00D69">
                <w:rPr>
                  <w:rFonts w:cs="Calibri"/>
                  <w:szCs w:val="20"/>
                </w:rPr>
                <w:t>Changed how algorithm accounts for grain moisture removal. Fix to unit issue in algorithm causing significant error in savings.</w:t>
              </w:r>
            </w:ins>
          </w:p>
        </w:tc>
        <w:tc>
          <w:tcPr>
            <w:tcW w:w="1125" w:type="dxa"/>
            <w:tcBorders>
              <w:top w:val="nil"/>
              <w:left w:val="nil"/>
              <w:bottom w:val="single" w:sz="4" w:space="0" w:color="auto"/>
              <w:right w:val="single" w:sz="4" w:space="0" w:color="auto"/>
            </w:tcBorders>
            <w:vAlign w:val="center"/>
            <w:hideMark/>
            <w:tcPrChange w:id="4063"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2151F2CB" w14:textId="77777777" w:rsidR="00A00D69" w:rsidRPr="00A00D69" w:rsidRDefault="00A00D69" w:rsidP="00A00D69">
            <w:pPr>
              <w:widowControl/>
              <w:spacing w:after="0"/>
              <w:jc w:val="center"/>
              <w:rPr>
                <w:ins w:id="4064" w:author="Sam Dent" w:date="2026-09-03T11:12:00Z" w16du:dateUtc="2026-09-03T10:12:00Z"/>
                <w:rFonts w:cs="Calibri"/>
                <w:szCs w:val="20"/>
              </w:rPr>
            </w:pPr>
            <w:ins w:id="4065" w:author="Sam Dent" w:date="2026-09-03T11:12:00Z" w16du:dateUtc="2026-09-03T10:12:00Z">
              <w:r w:rsidRPr="00A00D69">
                <w:rPr>
                  <w:rFonts w:cs="Calibri"/>
                  <w:szCs w:val="20"/>
                </w:rPr>
                <w:t>Decrease</w:t>
              </w:r>
            </w:ins>
          </w:p>
        </w:tc>
      </w:tr>
      <w:tr w:rsidR="00A00D69" w:rsidRPr="00A00D69" w14:paraId="4DC57B13" w14:textId="77777777" w:rsidTr="00443068">
        <w:trPr>
          <w:trHeight w:val="780"/>
          <w:ins w:id="4066" w:author="Sam Dent" w:date="2026-09-03T11:12:00Z"/>
          <w:trPrChange w:id="4067" w:author="Sam Dent" w:date="2026-09-03T11:27:00Z" w16du:dateUtc="2026-09-03T10:27:00Z">
            <w:trPr>
              <w:gridBefore w:val="2"/>
              <w:trHeight w:val="780"/>
            </w:trPr>
          </w:trPrChange>
        </w:trPr>
        <w:tc>
          <w:tcPr>
            <w:tcW w:w="1261" w:type="dxa"/>
            <w:vMerge/>
            <w:tcBorders>
              <w:left w:val="single" w:sz="4" w:space="0" w:color="auto"/>
              <w:right w:val="single" w:sz="4" w:space="0" w:color="auto"/>
            </w:tcBorders>
            <w:vAlign w:val="center"/>
            <w:hideMark/>
            <w:tcPrChange w:id="4068"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1B571379" w14:textId="31AE8E24" w:rsidR="00A00D69" w:rsidRPr="00A00D69" w:rsidRDefault="00A00D69">
            <w:pPr>
              <w:spacing w:after="0"/>
              <w:jc w:val="center"/>
              <w:rPr>
                <w:ins w:id="4069" w:author="Sam Dent" w:date="2026-09-03T11:12:00Z" w16du:dateUtc="2026-09-03T10:12:00Z"/>
                <w:rFonts w:cs="Calibri"/>
                <w:szCs w:val="20"/>
              </w:rPr>
              <w:pPrChange w:id="4070"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071"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7692B6CF" w14:textId="77777777" w:rsidR="00A00D69" w:rsidRPr="00A00D69" w:rsidRDefault="00A00D69">
            <w:pPr>
              <w:widowControl/>
              <w:spacing w:after="0"/>
              <w:jc w:val="center"/>
              <w:rPr>
                <w:ins w:id="4072" w:author="Sam Dent" w:date="2026-09-03T11:12:00Z" w16du:dateUtc="2026-09-03T10:12:00Z"/>
                <w:rFonts w:cs="Calibri"/>
                <w:szCs w:val="20"/>
              </w:rPr>
              <w:pPrChange w:id="4073"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074"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757C29B1" w14:textId="77777777" w:rsidR="00A00D69" w:rsidRPr="00A00D69" w:rsidRDefault="00A00D69" w:rsidP="00A00D69">
            <w:pPr>
              <w:widowControl/>
              <w:spacing w:after="0"/>
              <w:jc w:val="left"/>
              <w:rPr>
                <w:ins w:id="4075" w:author="Sam Dent" w:date="2026-09-03T11:12:00Z" w16du:dateUtc="2026-09-03T10:12:00Z"/>
                <w:rFonts w:cs="Calibri"/>
                <w:szCs w:val="20"/>
              </w:rPr>
            </w:pPr>
            <w:ins w:id="4076" w:author="Sam Dent" w:date="2026-09-03T11:12:00Z" w16du:dateUtc="2026-09-03T10:12:00Z">
              <w:r w:rsidRPr="00A00D69">
                <w:rPr>
                  <w:rFonts w:cs="Calibri"/>
                  <w:szCs w:val="20"/>
                </w:rPr>
                <w:t>4.1.15 Grain Dryer Tune-Up</w:t>
              </w:r>
            </w:ins>
          </w:p>
        </w:tc>
        <w:tc>
          <w:tcPr>
            <w:tcW w:w="2520" w:type="dxa"/>
            <w:tcBorders>
              <w:top w:val="nil"/>
              <w:left w:val="nil"/>
              <w:bottom w:val="single" w:sz="4" w:space="0" w:color="auto"/>
              <w:right w:val="single" w:sz="4" w:space="0" w:color="auto"/>
            </w:tcBorders>
            <w:noWrap/>
            <w:vAlign w:val="center"/>
            <w:hideMark/>
            <w:tcPrChange w:id="4077"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37586D4D" w14:textId="77777777" w:rsidR="00A00D69" w:rsidRPr="00A00D69" w:rsidRDefault="00A00D69" w:rsidP="00A00D69">
            <w:pPr>
              <w:widowControl/>
              <w:spacing w:after="0"/>
              <w:jc w:val="left"/>
              <w:rPr>
                <w:ins w:id="4078" w:author="Sam Dent" w:date="2026-09-03T11:12:00Z" w16du:dateUtc="2026-09-03T10:12:00Z"/>
                <w:rFonts w:cs="Calibri"/>
                <w:color w:val="000000"/>
                <w:szCs w:val="20"/>
              </w:rPr>
            </w:pPr>
            <w:ins w:id="4079" w:author="Sam Dent" w:date="2026-09-03T11:12:00Z" w16du:dateUtc="2026-09-03T10:12:00Z">
              <w:r w:rsidRPr="00A00D69">
                <w:rPr>
                  <w:rFonts w:cs="Calibri"/>
                  <w:color w:val="000000"/>
                  <w:szCs w:val="20"/>
                </w:rPr>
                <w:t>CI-AGE-DTUNE-V02-270101</w:t>
              </w:r>
            </w:ins>
          </w:p>
        </w:tc>
        <w:tc>
          <w:tcPr>
            <w:tcW w:w="946" w:type="dxa"/>
            <w:tcBorders>
              <w:top w:val="nil"/>
              <w:left w:val="nil"/>
              <w:bottom w:val="single" w:sz="4" w:space="0" w:color="auto"/>
              <w:right w:val="single" w:sz="4" w:space="0" w:color="auto"/>
            </w:tcBorders>
            <w:vAlign w:val="center"/>
            <w:hideMark/>
            <w:tcPrChange w:id="4080"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56660281" w14:textId="77777777" w:rsidR="00A00D69" w:rsidRPr="00A00D69" w:rsidRDefault="00A00D69" w:rsidP="00A00D69">
            <w:pPr>
              <w:widowControl/>
              <w:spacing w:after="0"/>
              <w:jc w:val="left"/>
              <w:rPr>
                <w:ins w:id="4081" w:author="Sam Dent" w:date="2026-09-03T11:12:00Z" w16du:dateUtc="2026-09-03T10:12:00Z"/>
                <w:rFonts w:cs="Calibri"/>
                <w:szCs w:val="20"/>
              </w:rPr>
            </w:pPr>
            <w:ins w:id="4082"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083"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227AFF68" w14:textId="77777777" w:rsidR="00A00D69" w:rsidRPr="00A00D69" w:rsidRDefault="00A00D69" w:rsidP="00A00D69">
            <w:pPr>
              <w:widowControl/>
              <w:spacing w:after="0"/>
              <w:jc w:val="left"/>
              <w:rPr>
                <w:ins w:id="4084" w:author="Sam Dent" w:date="2026-09-03T11:12:00Z" w16du:dateUtc="2026-09-03T10:12:00Z"/>
                <w:rFonts w:cs="Calibri"/>
                <w:szCs w:val="20"/>
              </w:rPr>
            </w:pPr>
            <w:ins w:id="4085" w:author="Sam Dent" w:date="2026-09-03T11:12:00Z" w16du:dateUtc="2026-09-03T10:12:00Z">
              <w:r w:rsidRPr="00A00D69">
                <w:rPr>
                  <w:rFonts w:cs="Calibri"/>
                  <w:szCs w:val="20"/>
                </w:rPr>
                <w:t>Measure cost update. Changed how algorithm accounts for grain moisture removal. Updated some default assumptions.</w:t>
              </w:r>
            </w:ins>
          </w:p>
        </w:tc>
        <w:tc>
          <w:tcPr>
            <w:tcW w:w="1125" w:type="dxa"/>
            <w:tcBorders>
              <w:top w:val="nil"/>
              <w:left w:val="nil"/>
              <w:bottom w:val="single" w:sz="4" w:space="0" w:color="auto"/>
              <w:right w:val="single" w:sz="4" w:space="0" w:color="auto"/>
            </w:tcBorders>
            <w:vAlign w:val="center"/>
            <w:hideMark/>
            <w:tcPrChange w:id="4086"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63A50BE0" w14:textId="77777777" w:rsidR="00A00D69" w:rsidRPr="00A00D69" w:rsidRDefault="00A00D69" w:rsidP="00A00D69">
            <w:pPr>
              <w:widowControl/>
              <w:spacing w:after="0"/>
              <w:jc w:val="center"/>
              <w:rPr>
                <w:ins w:id="4087" w:author="Sam Dent" w:date="2026-09-03T11:12:00Z" w16du:dateUtc="2026-09-03T10:12:00Z"/>
                <w:rFonts w:cs="Calibri"/>
                <w:szCs w:val="20"/>
              </w:rPr>
            </w:pPr>
            <w:ins w:id="4088" w:author="Sam Dent" w:date="2026-09-03T11:12:00Z" w16du:dateUtc="2026-09-03T10:12:00Z">
              <w:r w:rsidRPr="00A00D69">
                <w:rPr>
                  <w:rFonts w:cs="Calibri"/>
                  <w:szCs w:val="20"/>
                </w:rPr>
                <w:t>Dependent on Inputs</w:t>
              </w:r>
            </w:ins>
          </w:p>
        </w:tc>
      </w:tr>
      <w:tr w:rsidR="00A00D69" w:rsidRPr="00A00D69" w14:paraId="6895F186" w14:textId="77777777" w:rsidTr="00443068">
        <w:trPr>
          <w:trHeight w:val="290"/>
          <w:ins w:id="4089" w:author="Sam Dent" w:date="2026-09-03T11:12:00Z"/>
          <w:trPrChange w:id="4090"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4091"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2C0F548E" w14:textId="6C7E5141" w:rsidR="00A00D69" w:rsidRPr="00A00D69" w:rsidRDefault="00A00D69">
            <w:pPr>
              <w:spacing w:after="0"/>
              <w:jc w:val="center"/>
              <w:rPr>
                <w:ins w:id="4092" w:author="Sam Dent" w:date="2026-09-03T11:12:00Z" w16du:dateUtc="2026-09-03T10:12:00Z"/>
                <w:rFonts w:cs="Calibri"/>
                <w:szCs w:val="20"/>
              </w:rPr>
              <w:pPrChange w:id="4093"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094"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632B9E74" w14:textId="77777777" w:rsidR="00A00D69" w:rsidRPr="00A00D69" w:rsidRDefault="00A00D69">
            <w:pPr>
              <w:widowControl/>
              <w:spacing w:after="0"/>
              <w:jc w:val="center"/>
              <w:rPr>
                <w:ins w:id="4095" w:author="Sam Dent" w:date="2026-09-03T11:12:00Z" w16du:dateUtc="2026-09-03T10:12:00Z"/>
                <w:rFonts w:cs="Calibri"/>
                <w:szCs w:val="20"/>
              </w:rPr>
              <w:pPrChange w:id="4096"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097"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1B6AC44D" w14:textId="77777777" w:rsidR="00A00D69" w:rsidRPr="00A00D69" w:rsidRDefault="00A00D69" w:rsidP="00A00D69">
            <w:pPr>
              <w:widowControl/>
              <w:spacing w:after="0"/>
              <w:jc w:val="left"/>
              <w:rPr>
                <w:ins w:id="4098" w:author="Sam Dent" w:date="2026-09-03T11:12:00Z" w16du:dateUtc="2026-09-03T10:12:00Z"/>
                <w:rFonts w:cs="Calibri"/>
                <w:szCs w:val="20"/>
              </w:rPr>
            </w:pPr>
            <w:ins w:id="4099" w:author="Sam Dent" w:date="2026-09-03T11:12:00Z" w16du:dateUtc="2026-09-03T10:12:00Z">
              <w:r w:rsidRPr="00A00D69">
                <w:rPr>
                  <w:rFonts w:cs="Calibri"/>
                  <w:szCs w:val="20"/>
                </w:rPr>
                <w:t>4.1.19 ENERGY STAR Dairy Water Heater</w:t>
              </w:r>
            </w:ins>
          </w:p>
        </w:tc>
        <w:tc>
          <w:tcPr>
            <w:tcW w:w="2520" w:type="dxa"/>
            <w:tcBorders>
              <w:top w:val="nil"/>
              <w:left w:val="nil"/>
              <w:bottom w:val="single" w:sz="4" w:space="0" w:color="auto"/>
              <w:right w:val="single" w:sz="4" w:space="0" w:color="auto"/>
            </w:tcBorders>
            <w:noWrap/>
            <w:vAlign w:val="center"/>
            <w:hideMark/>
            <w:tcPrChange w:id="4100"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69F9709F" w14:textId="77777777" w:rsidR="00A00D69" w:rsidRPr="00A00D69" w:rsidRDefault="00A00D69" w:rsidP="00A00D69">
            <w:pPr>
              <w:widowControl/>
              <w:spacing w:after="0"/>
              <w:jc w:val="left"/>
              <w:rPr>
                <w:ins w:id="4101" w:author="Sam Dent" w:date="2026-09-03T11:12:00Z" w16du:dateUtc="2026-09-03T10:12:00Z"/>
                <w:rFonts w:cs="Calibri"/>
                <w:color w:val="000000"/>
                <w:szCs w:val="20"/>
              </w:rPr>
            </w:pPr>
            <w:ins w:id="4102" w:author="Sam Dent" w:date="2026-09-03T11:12:00Z" w16du:dateUtc="2026-09-03T10:12:00Z">
              <w:r w:rsidRPr="00A00D69">
                <w:rPr>
                  <w:rFonts w:cs="Calibri"/>
                  <w:color w:val="000000"/>
                  <w:szCs w:val="20"/>
                </w:rPr>
                <w:t>CI-AGE-ESWH-V06-270101</w:t>
              </w:r>
            </w:ins>
          </w:p>
        </w:tc>
        <w:tc>
          <w:tcPr>
            <w:tcW w:w="946" w:type="dxa"/>
            <w:tcBorders>
              <w:top w:val="nil"/>
              <w:left w:val="nil"/>
              <w:bottom w:val="single" w:sz="4" w:space="0" w:color="auto"/>
              <w:right w:val="single" w:sz="4" w:space="0" w:color="auto"/>
            </w:tcBorders>
            <w:vAlign w:val="center"/>
            <w:hideMark/>
            <w:tcPrChange w:id="4103"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21627BE0" w14:textId="77777777" w:rsidR="00A00D69" w:rsidRPr="00A00D69" w:rsidRDefault="00A00D69" w:rsidP="00A00D69">
            <w:pPr>
              <w:widowControl/>
              <w:spacing w:after="0"/>
              <w:jc w:val="left"/>
              <w:rPr>
                <w:ins w:id="4104" w:author="Sam Dent" w:date="2026-09-03T11:12:00Z" w16du:dateUtc="2026-09-03T10:12:00Z"/>
                <w:rFonts w:cs="Calibri"/>
                <w:szCs w:val="20"/>
              </w:rPr>
            </w:pPr>
            <w:ins w:id="4105"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106"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5A36FA5E" w14:textId="77777777" w:rsidR="00A00D69" w:rsidRPr="00A00D69" w:rsidRDefault="00A00D69" w:rsidP="00A00D69">
            <w:pPr>
              <w:widowControl/>
              <w:spacing w:after="0"/>
              <w:jc w:val="left"/>
              <w:rPr>
                <w:ins w:id="4107" w:author="Sam Dent" w:date="2026-09-03T11:12:00Z" w16du:dateUtc="2026-09-03T10:12:00Z"/>
                <w:rFonts w:cs="Calibri"/>
                <w:szCs w:val="20"/>
              </w:rPr>
            </w:pPr>
            <w:ins w:id="4108" w:author="Sam Dent" w:date="2026-09-03T11:12:00Z" w16du:dateUtc="2026-09-03T10:12:00Z">
              <w:r w:rsidRPr="00A00D69">
                <w:rPr>
                  <w:rFonts w:cs="Calibri"/>
                  <w:szCs w:val="20"/>
                </w:rPr>
                <w:t>Addition of IECC 2024 code requirements.</w:t>
              </w:r>
            </w:ins>
          </w:p>
        </w:tc>
        <w:tc>
          <w:tcPr>
            <w:tcW w:w="1125" w:type="dxa"/>
            <w:tcBorders>
              <w:top w:val="nil"/>
              <w:left w:val="nil"/>
              <w:bottom w:val="single" w:sz="4" w:space="0" w:color="auto"/>
              <w:right w:val="single" w:sz="4" w:space="0" w:color="auto"/>
            </w:tcBorders>
            <w:vAlign w:val="center"/>
            <w:hideMark/>
            <w:tcPrChange w:id="4109"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0A2FD89F" w14:textId="77777777" w:rsidR="00A00D69" w:rsidRPr="00A00D69" w:rsidRDefault="00A00D69" w:rsidP="00A00D69">
            <w:pPr>
              <w:widowControl/>
              <w:spacing w:after="0"/>
              <w:jc w:val="center"/>
              <w:rPr>
                <w:ins w:id="4110" w:author="Sam Dent" w:date="2026-09-03T11:12:00Z" w16du:dateUtc="2026-09-03T10:12:00Z"/>
                <w:rFonts w:cs="Calibri"/>
                <w:szCs w:val="20"/>
              </w:rPr>
            </w:pPr>
            <w:ins w:id="4111" w:author="Sam Dent" w:date="2026-09-03T11:12:00Z" w16du:dateUtc="2026-09-03T10:12:00Z">
              <w:r w:rsidRPr="00A00D69">
                <w:rPr>
                  <w:rFonts w:cs="Calibri"/>
                  <w:szCs w:val="20"/>
                </w:rPr>
                <w:t>Decrease</w:t>
              </w:r>
            </w:ins>
          </w:p>
        </w:tc>
      </w:tr>
      <w:tr w:rsidR="00A00D69" w:rsidRPr="00A00D69" w14:paraId="0275A470" w14:textId="77777777" w:rsidTr="00443068">
        <w:trPr>
          <w:trHeight w:val="458"/>
          <w:ins w:id="4112" w:author="Sam Dent" w:date="2026-09-03T11:12:00Z"/>
          <w:trPrChange w:id="4113" w:author="Sam Dent" w:date="2026-09-03T11:27:00Z" w16du:dateUtc="2026-09-03T10:27:00Z">
            <w:trPr>
              <w:gridBefore w:val="2"/>
              <w:trHeight w:val="780"/>
            </w:trPr>
          </w:trPrChange>
        </w:trPr>
        <w:tc>
          <w:tcPr>
            <w:tcW w:w="1261" w:type="dxa"/>
            <w:vMerge/>
            <w:tcBorders>
              <w:left w:val="single" w:sz="4" w:space="0" w:color="auto"/>
              <w:right w:val="single" w:sz="4" w:space="0" w:color="auto"/>
            </w:tcBorders>
            <w:vAlign w:val="center"/>
            <w:hideMark/>
            <w:tcPrChange w:id="4114"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5B5F907F" w14:textId="315CE6C6" w:rsidR="00A00D69" w:rsidRPr="00A00D69" w:rsidRDefault="00A00D69">
            <w:pPr>
              <w:spacing w:after="0"/>
              <w:jc w:val="center"/>
              <w:rPr>
                <w:ins w:id="4115" w:author="Sam Dent" w:date="2026-09-03T11:12:00Z" w16du:dateUtc="2026-09-03T10:12:00Z"/>
                <w:rFonts w:cs="Calibri"/>
                <w:szCs w:val="20"/>
              </w:rPr>
              <w:pPrChange w:id="4116" w:author="Sam Dent" w:date="2026-09-03T11:17:00Z" w16du:dateUtc="2026-09-03T10:17:00Z">
                <w:pPr>
                  <w:spacing w:after="0"/>
                  <w:jc w:val="left"/>
                </w:pPr>
              </w:pPrChange>
            </w:pPr>
          </w:p>
        </w:tc>
        <w:tc>
          <w:tcPr>
            <w:tcW w:w="1377" w:type="dxa"/>
            <w:vMerge w:val="restart"/>
            <w:tcBorders>
              <w:top w:val="nil"/>
              <w:left w:val="single" w:sz="4" w:space="0" w:color="auto"/>
              <w:bottom w:val="single" w:sz="4" w:space="0" w:color="auto"/>
              <w:right w:val="single" w:sz="4" w:space="0" w:color="auto"/>
            </w:tcBorders>
            <w:vAlign w:val="center"/>
            <w:hideMark/>
            <w:tcPrChange w:id="4117" w:author="Sam Dent" w:date="2026-09-03T11:27:00Z" w16du:dateUtc="2026-09-03T10:27:00Z">
              <w:tcPr>
                <w:tcW w:w="1377" w:type="dxa"/>
                <w:vMerge w:val="restart"/>
                <w:tcBorders>
                  <w:top w:val="nil"/>
                  <w:left w:val="single" w:sz="4" w:space="0" w:color="auto"/>
                  <w:bottom w:val="single" w:sz="4" w:space="0" w:color="auto"/>
                  <w:right w:val="single" w:sz="4" w:space="0" w:color="auto"/>
                </w:tcBorders>
                <w:vAlign w:val="center"/>
                <w:hideMark/>
              </w:tcPr>
            </w:tcPrChange>
          </w:tcPr>
          <w:p w14:paraId="7C374AC6" w14:textId="77777777" w:rsidR="00A00D69" w:rsidRPr="00A00D69" w:rsidRDefault="00A00D69" w:rsidP="00443068">
            <w:pPr>
              <w:widowControl/>
              <w:spacing w:after="0"/>
              <w:jc w:val="center"/>
              <w:rPr>
                <w:ins w:id="4118" w:author="Sam Dent" w:date="2026-09-03T11:12:00Z" w16du:dateUtc="2026-09-03T10:12:00Z"/>
                <w:rFonts w:cs="Calibri"/>
                <w:szCs w:val="20"/>
              </w:rPr>
            </w:pPr>
            <w:ins w:id="4119" w:author="Sam Dent" w:date="2026-09-03T11:12:00Z" w16du:dateUtc="2026-09-03T10:12:00Z">
              <w:r w:rsidRPr="00A00D69">
                <w:rPr>
                  <w:rFonts w:cs="Calibri"/>
                  <w:szCs w:val="20"/>
                </w:rPr>
                <w:t>Kitchen Equipment</w:t>
              </w:r>
            </w:ins>
          </w:p>
        </w:tc>
        <w:tc>
          <w:tcPr>
            <w:tcW w:w="3482" w:type="dxa"/>
            <w:tcBorders>
              <w:top w:val="nil"/>
              <w:left w:val="nil"/>
              <w:bottom w:val="single" w:sz="4" w:space="0" w:color="auto"/>
              <w:right w:val="single" w:sz="4" w:space="0" w:color="auto"/>
            </w:tcBorders>
            <w:vAlign w:val="center"/>
            <w:hideMark/>
            <w:tcPrChange w:id="4120"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703C8AAF" w14:textId="77777777" w:rsidR="00A00D69" w:rsidRPr="00A00D69" w:rsidRDefault="00A00D69" w:rsidP="00A00D69">
            <w:pPr>
              <w:widowControl/>
              <w:spacing w:after="0"/>
              <w:jc w:val="left"/>
              <w:rPr>
                <w:ins w:id="4121" w:author="Sam Dent" w:date="2026-09-03T11:12:00Z" w16du:dateUtc="2026-09-03T10:12:00Z"/>
                <w:rFonts w:cs="Calibri"/>
                <w:szCs w:val="20"/>
              </w:rPr>
            </w:pPr>
            <w:ins w:id="4122" w:author="Sam Dent" w:date="2026-09-03T11:12:00Z" w16du:dateUtc="2026-09-03T10:12:00Z">
              <w:r w:rsidRPr="00A00D69">
                <w:rPr>
                  <w:rFonts w:cs="Calibri"/>
                  <w:szCs w:val="20"/>
                </w:rPr>
                <w:t>4.2.5 ENERGY STAR Convection Oven</w:t>
              </w:r>
            </w:ins>
          </w:p>
        </w:tc>
        <w:tc>
          <w:tcPr>
            <w:tcW w:w="2520" w:type="dxa"/>
            <w:tcBorders>
              <w:top w:val="nil"/>
              <w:left w:val="nil"/>
              <w:bottom w:val="single" w:sz="4" w:space="0" w:color="auto"/>
              <w:right w:val="single" w:sz="4" w:space="0" w:color="auto"/>
            </w:tcBorders>
            <w:noWrap/>
            <w:vAlign w:val="center"/>
            <w:hideMark/>
            <w:tcPrChange w:id="4123"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5DA1460C" w14:textId="77777777" w:rsidR="00A00D69" w:rsidRPr="00A00D69" w:rsidRDefault="00A00D69" w:rsidP="00A00D69">
            <w:pPr>
              <w:widowControl/>
              <w:spacing w:after="0"/>
              <w:jc w:val="left"/>
              <w:rPr>
                <w:ins w:id="4124" w:author="Sam Dent" w:date="2026-09-03T11:12:00Z" w16du:dateUtc="2026-09-03T10:12:00Z"/>
                <w:rFonts w:cs="Calibri"/>
                <w:color w:val="000000"/>
                <w:szCs w:val="20"/>
              </w:rPr>
            </w:pPr>
            <w:ins w:id="4125" w:author="Sam Dent" w:date="2026-09-03T11:12:00Z" w16du:dateUtc="2026-09-03T10:12:00Z">
              <w:r w:rsidRPr="00A00D69">
                <w:rPr>
                  <w:rFonts w:cs="Calibri"/>
                  <w:color w:val="000000"/>
                  <w:szCs w:val="20"/>
                </w:rPr>
                <w:t>CI-FSE-ESCV-V08-270101</w:t>
              </w:r>
            </w:ins>
          </w:p>
        </w:tc>
        <w:tc>
          <w:tcPr>
            <w:tcW w:w="946" w:type="dxa"/>
            <w:tcBorders>
              <w:top w:val="nil"/>
              <w:left w:val="nil"/>
              <w:bottom w:val="single" w:sz="4" w:space="0" w:color="auto"/>
              <w:right w:val="single" w:sz="4" w:space="0" w:color="auto"/>
            </w:tcBorders>
            <w:vAlign w:val="center"/>
            <w:hideMark/>
            <w:tcPrChange w:id="4126"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0F09188C" w14:textId="77777777" w:rsidR="00A00D69" w:rsidRPr="00A00D69" w:rsidRDefault="00A00D69" w:rsidP="00A00D69">
            <w:pPr>
              <w:widowControl/>
              <w:spacing w:after="0"/>
              <w:jc w:val="left"/>
              <w:rPr>
                <w:ins w:id="4127" w:author="Sam Dent" w:date="2026-09-03T11:12:00Z" w16du:dateUtc="2026-09-03T10:12:00Z"/>
                <w:rFonts w:cs="Calibri"/>
                <w:szCs w:val="20"/>
              </w:rPr>
            </w:pPr>
            <w:ins w:id="4128"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129"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6AFF72B2" w14:textId="77777777" w:rsidR="00A00D69" w:rsidRPr="00A00D69" w:rsidRDefault="00A00D69" w:rsidP="00A00D69">
            <w:pPr>
              <w:widowControl/>
              <w:spacing w:after="0"/>
              <w:jc w:val="left"/>
              <w:rPr>
                <w:ins w:id="4130" w:author="Sam Dent" w:date="2026-09-03T11:12:00Z" w16du:dateUtc="2026-09-03T10:12:00Z"/>
                <w:rFonts w:cs="Calibri"/>
                <w:szCs w:val="20"/>
              </w:rPr>
            </w:pPr>
            <w:ins w:id="4131" w:author="Sam Dent" w:date="2026-09-03T11:12:00Z" w16du:dateUtc="2026-09-03T10:12:00Z">
              <w:r w:rsidRPr="00A00D69">
                <w:rPr>
                  <w:rFonts w:cs="Calibri"/>
                  <w:szCs w:val="20"/>
                </w:rPr>
                <w:t xml:space="preserve">Updated default assumptions per newer ENERGY STAR Calculator. </w:t>
              </w:r>
            </w:ins>
          </w:p>
        </w:tc>
        <w:tc>
          <w:tcPr>
            <w:tcW w:w="1125" w:type="dxa"/>
            <w:tcBorders>
              <w:top w:val="nil"/>
              <w:left w:val="nil"/>
              <w:bottom w:val="single" w:sz="4" w:space="0" w:color="auto"/>
              <w:right w:val="single" w:sz="4" w:space="0" w:color="auto"/>
            </w:tcBorders>
            <w:vAlign w:val="center"/>
            <w:hideMark/>
            <w:tcPrChange w:id="4132"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64E00D93" w14:textId="77777777" w:rsidR="00A00D69" w:rsidRPr="00A00D69" w:rsidRDefault="00A00D69" w:rsidP="00A00D69">
            <w:pPr>
              <w:widowControl/>
              <w:spacing w:after="0"/>
              <w:jc w:val="center"/>
              <w:rPr>
                <w:ins w:id="4133" w:author="Sam Dent" w:date="2026-09-03T11:12:00Z" w16du:dateUtc="2026-09-03T10:12:00Z"/>
                <w:rFonts w:cs="Calibri"/>
                <w:szCs w:val="20"/>
              </w:rPr>
            </w:pPr>
            <w:ins w:id="4134" w:author="Sam Dent" w:date="2026-09-03T11:12:00Z" w16du:dateUtc="2026-09-03T10:12:00Z">
              <w:r w:rsidRPr="00A00D69">
                <w:rPr>
                  <w:rFonts w:cs="Calibri"/>
                  <w:szCs w:val="20"/>
                </w:rPr>
                <w:t>Dependent on Inputs</w:t>
              </w:r>
            </w:ins>
          </w:p>
        </w:tc>
      </w:tr>
      <w:tr w:rsidR="00A00D69" w:rsidRPr="00A00D69" w14:paraId="20503D92" w14:textId="77777777" w:rsidTr="00443068">
        <w:trPr>
          <w:trHeight w:val="290"/>
          <w:ins w:id="4135" w:author="Sam Dent" w:date="2026-09-03T11:12:00Z"/>
          <w:trPrChange w:id="4136"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4137"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7631FC9B" w14:textId="7DFA6248" w:rsidR="00A00D69" w:rsidRPr="00A00D69" w:rsidRDefault="00A00D69">
            <w:pPr>
              <w:spacing w:after="0"/>
              <w:jc w:val="center"/>
              <w:rPr>
                <w:ins w:id="4138" w:author="Sam Dent" w:date="2026-09-03T11:12:00Z" w16du:dateUtc="2026-09-03T10:12:00Z"/>
                <w:rFonts w:cs="Calibri"/>
                <w:szCs w:val="20"/>
              </w:rPr>
              <w:pPrChange w:id="4139"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140"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76B4AEAF" w14:textId="77777777" w:rsidR="00A00D69" w:rsidRPr="00A00D69" w:rsidRDefault="00A00D69">
            <w:pPr>
              <w:widowControl/>
              <w:spacing w:after="0"/>
              <w:jc w:val="center"/>
              <w:rPr>
                <w:ins w:id="4141" w:author="Sam Dent" w:date="2026-09-03T11:12:00Z" w16du:dateUtc="2026-09-03T10:12:00Z"/>
                <w:rFonts w:cs="Calibri"/>
                <w:szCs w:val="20"/>
              </w:rPr>
              <w:pPrChange w:id="4142"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143"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0C9E6165" w14:textId="77777777" w:rsidR="00A00D69" w:rsidRPr="00A00D69" w:rsidRDefault="00A00D69" w:rsidP="00A00D69">
            <w:pPr>
              <w:widowControl/>
              <w:spacing w:after="0"/>
              <w:jc w:val="left"/>
              <w:rPr>
                <w:ins w:id="4144" w:author="Sam Dent" w:date="2026-09-03T11:12:00Z" w16du:dateUtc="2026-09-03T10:12:00Z"/>
                <w:rFonts w:cs="Calibri"/>
                <w:szCs w:val="20"/>
              </w:rPr>
            </w:pPr>
            <w:ins w:id="4145" w:author="Sam Dent" w:date="2026-09-03T11:12:00Z" w16du:dateUtc="2026-09-03T10:12:00Z">
              <w:r w:rsidRPr="00A00D69">
                <w:rPr>
                  <w:rFonts w:cs="Calibri"/>
                  <w:szCs w:val="20"/>
                </w:rPr>
                <w:t>4.2.6 ENERGY STAR Dishwasher</w:t>
              </w:r>
            </w:ins>
          </w:p>
        </w:tc>
        <w:tc>
          <w:tcPr>
            <w:tcW w:w="2520" w:type="dxa"/>
            <w:tcBorders>
              <w:top w:val="nil"/>
              <w:left w:val="nil"/>
              <w:bottom w:val="single" w:sz="4" w:space="0" w:color="auto"/>
              <w:right w:val="single" w:sz="4" w:space="0" w:color="auto"/>
            </w:tcBorders>
            <w:noWrap/>
            <w:vAlign w:val="center"/>
            <w:hideMark/>
            <w:tcPrChange w:id="4146"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330B0FDF" w14:textId="77777777" w:rsidR="00A00D69" w:rsidRPr="00A00D69" w:rsidRDefault="00A00D69" w:rsidP="00A00D69">
            <w:pPr>
              <w:widowControl/>
              <w:spacing w:after="0"/>
              <w:jc w:val="left"/>
              <w:rPr>
                <w:ins w:id="4147" w:author="Sam Dent" w:date="2026-09-03T11:12:00Z" w16du:dateUtc="2026-09-03T10:12:00Z"/>
                <w:rFonts w:cs="Calibri"/>
                <w:color w:val="000000"/>
                <w:szCs w:val="20"/>
              </w:rPr>
            </w:pPr>
            <w:ins w:id="4148" w:author="Sam Dent" w:date="2026-09-03T11:12:00Z" w16du:dateUtc="2026-09-03T10:12:00Z">
              <w:r w:rsidRPr="00A00D69">
                <w:rPr>
                  <w:rFonts w:cs="Calibri"/>
                  <w:color w:val="000000"/>
                  <w:szCs w:val="20"/>
                </w:rPr>
                <w:t>CI-FSE-ESDW-V10-260101</w:t>
              </w:r>
            </w:ins>
          </w:p>
        </w:tc>
        <w:tc>
          <w:tcPr>
            <w:tcW w:w="946" w:type="dxa"/>
            <w:tcBorders>
              <w:top w:val="nil"/>
              <w:left w:val="nil"/>
              <w:bottom w:val="single" w:sz="4" w:space="0" w:color="auto"/>
              <w:right w:val="single" w:sz="4" w:space="0" w:color="auto"/>
            </w:tcBorders>
            <w:vAlign w:val="center"/>
            <w:hideMark/>
            <w:tcPrChange w:id="4149"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4A6CAFFC" w14:textId="77777777" w:rsidR="00A00D69" w:rsidRPr="00A00D69" w:rsidRDefault="00A00D69" w:rsidP="00A00D69">
            <w:pPr>
              <w:widowControl/>
              <w:spacing w:after="0"/>
              <w:jc w:val="left"/>
              <w:rPr>
                <w:ins w:id="4150" w:author="Sam Dent" w:date="2026-09-03T11:12:00Z" w16du:dateUtc="2026-09-03T10:12:00Z"/>
                <w:rFonts w:cs="Calibri"/>
                <w:szCs w:val="20"/>
              </w:rPr>
            </w:pPr>
            <w:ins w:id="4151" w:author="Sam Dent" w:date="2026-09-03T11:12:00Z" w16du:dateUtc="2026-09-03T10:12:00Z">
              <w:r w:rsidRPr="00A00D69">
                <w:rPr>
                  <w:rFonts w:cs="Calibri"/>
                  <w:szCs w:val="20"/>
                </w:rPr>
                <w:t>Errata</w:t>
              </w:r>
            </w:ins>
          </w:p>
        </w:tc>
        <w:tc>
          <w:tcPr>
            <w:tcW w:w="7141" w:type="dxa"/>
            <w:tcBorders>
              <w:top w:val="nil"/>
              <w:left w:val="nil"/>
              <w:bottom w:val="single" w:sz="4" w:space="0" w:color="auto"/>
              <w:right w:val="single" w:sz="4" w:space="0" w:color="auto"/>
            </w:tcBorders>
            <w:vAlign w:val="center"/>
            <w:hideMark/>
            <w:tcPrChange w:id="4152"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46A82572" w14:textId="77777777" w:rsidR="00A00D69" w:rsidRPr="00A00D69" w:rsidRDefault="00A00D69" w:rsidP="00A00D69">
            <w:pPr>
              <w:widowControl/>
              <w:spacing w:after="0"/>
              <w:jc w:val="left"/>
              <w:rPr>
                <w:ins w:id="4153" w:author="Sam Dent" w:date="2026-09-03T11:12:00Z" w16du:dateUtc="2026-09-03T10:12:00Z"/>
                <w:rFonts w:cs="Calibri"/>
                <w:szCs w:val="20"/>
              </w:rPr>
            </w:pPr>
            <w:ins w:id="4154" w:author="Sam Dent" w:date="2026-09-03T11:12:00Z" w16du:dateUtc="2026-09-03T10:12:00Z">
              <w:r w:rsidRPr="00A00D69">
                <w:rPr>
                  <w:rFonts w:cs="Calibri"/>
                  <w:szCs w:val="20"/>
                </w:rPr>
                <w:t>Fixing IdleEnergy algorithm hour to minutes.</w:t>
              </w:r>
            </w:ins>
          </w:p>
        </w:tc>
        <w:tc>
          <w:tcPr>
            <w:tcW w:w="1125" w:type="dxa"/>
            <w:tcBorders>
              <w:top w:val="nil"/>
              <w:left w:val="nil"/>
              <w:bottom w:val="single" w:sz="4" w:space="0" w:color="auto"/>
              <w:right w:val="single" w:sz="4" w:space="0" w:color="auto"/>
            </w:tcBorders>
            <w:vAlign w:val="center"/>
            <w:hideMark/>
            <w:tcPrChange w:id="4155"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3BB16A85" w14:textId="77777777" w:rsidR="00A00D69" w:rsidRPr="00A00D69" w:rsidRDefault="00A00D69" w:rsidP="00A00D69">
            <w:pPr>
              <w:widowControl/>
              <w:spacing w:after="0"/>
              <w:jc w:val="center"/>
              <w:rPr>
                <w:ins w:id="4156" w:author="Sam Dent" w:date="2026-09-03T11:12:00Z" w16du:dateUtc="2026-09-03T10:12:00Z"/>
                <w:rFonts w:cs="Calibri"/>
                <w:szCs w:val="20"/>
              </w:rPr>
            </w:pPr>
            <w:ins w:id="4157" w:author="Sam Dent" w:date="2026-09-03T11:12:00Z" w16du:dateUtc="2026-09-03T10:12:00Z">
              <w:r w:rsidRPr="00A00D69">
                <w:rPr>
                  <w:rFonts w:cs="Calibri"/>
                  <w:szCs w:val="20"/>
                </w:rPr>
                <w:t>Decrease</w:t>
              </w:r>
            </w:ins>
          </w:p>
        </w:tc>
      </w:tr>
      <w:tr w:rsidR="00A00D69" w:rsidRPr="00A00D69" w14:paraId="220C598C" w14:textId="77777777" w:rsidTr="00443068">
        <w:trPr>
          <w:trHeight w:val="780"/>
          <w:ins w:id="4158" w:author="Sam Dent" w:date="2026-09-03T11:12:00Z"/>
          <w:trPrChange w:id="4159" w:author="Sam Dent" w:date="2026-09-03T11:27:00Z" w16du:dateUtc="2026-09-03T10:27:00Z">
            <w:trPr>
              <w:gridBefore w:val="2"/>
              <w:trHeight w:val="780"/>
            </w:trPr>
          </w:trPrChange>
        </w:trPr>
        <w:tc>
          <w:tcPr>
            <w:tcW w:w="1261" w:type="dxa"/>
            <w:vMerge/>
            <w:tcBorders>
              <w:left w:val="single" w:sz="4" w:space="0" w:color="auto"/>
              <w:right w:val="single" w:sz="4" w:space="0" w:color="auto"/>
            </w:tcBorders>
            <w:vAlign w:val="center"/>
            <w:hideMark/>
            <w:tcPrChange w:id="4160"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4156C7EE" w14:textId="3D35B8E7" w:rsidR="00A00D69" w:rsidRPr="00A00D69" w:rsidRDefault="00A00D69">
            <w:pPr>
              <w:spacing w:after="0"/>
              <w:jc w:val="center"/>
              <w:rPr>
                <w:ins w:id="4161" w:author="Sam Dent" w:date="2026-09-03T11:12:00Z" w16du:dateUtc="2026-09-03T10:12:00Z"/>
                <w:rFonts w:cs="Calibri"/>
                <w:szCs w:val="20"/>
              </w:rPr>
              <w:pPrChange w:id="4162"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163"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3940D0A6" w14:textId="77777777" w:rsidR="00A00D69" w:rsidRPr="00A00D69" w:rsidRDefault="00A00D69">
            <w:pPr>
              <w:widowControl/>
              <w:spacing w:after="0"/>
              <w:jc w:val="center"/>
              <w:rPr>
                <w:ins w:id="4164" w:author="Sam Dent" w:date="2026-09-03T11:12:00Z" w16du:dateUtc="2026-09-03T10:12:00Z"/>
                <w:rFonts w:cs="Calibri"/>
                <w:szCs w:val="20"/>
              </w:rPr>
              <w:pPrChange w:id="4165"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166"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06914C52" w14:textId="77777777" w:rsidR="00A00D69" w:rsidRPr="00A00D69" w:rsidRDefault="00A00D69" w:rsidP="00A00D69">
            <w:pPr>
              <w:widowControl/>
              <w:spacing w:after="0"/>
              <w:jc w:val="left"/>
              <w:rPr>
                <w:ins w:id="4167" w:author="Sam Dent" w:date="2026-09-03T11:12:00Z" w16du:dateUtc="2026-09-03T10:12:00Z"/>
                <w:rFonts w:cs="Calibri"/>
                <w:szCs w:val="20"/>
              </w:rPr>
            </w:pPr>
            <w:ins w:id="4168" w:author="Sam Dent" w:date="2026-09-03T11:12:00Z" w16du:dateUtc="2026-09-03T10:12:00Z">
              <w:r w:rsidRPr="00A00D69">
                <w:rPr>
                  <w:rFonts w:cs="Calibri"/>
                  <w:szCs w:val="20"/>
                </w:rPr>
                <w:t>4.2.8 Griddle</w:t>
              </w:r>
            </w:ins>
          </w:p>
        </w:tc>
        <w:tc>
          <w:tcPr>
            <w:tcW w:w="2520" w:type="dxa"/>
            <w:tcBorders>
              <w:top w:val="nil"/>
              <w:left w:val="nil"/>
              <w:bottom w:val="single" w:sz="4" w:space="0" w:color="auto"/>
              <w:right w:val="single" w:sz="4" w:space="0" w:color="auto"/>
            </w:tcBorders>
            <w:noWrap/>
            <w:vAlign w:val="center"/>
            <w:hideMark/>
            <w:tcPrChange w:id="4169"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0F299B5E" w14:textId="77777777" w:rsidR="00A00D69" w:rsidRPr="00A00D69" w:rsidRDefault="00A00D69" w:rsidP="00A00D69">
            <w:pPr>
              <w:widowControl/>
              <w:spacing w:after="0"/>
              <w:jc w:val="left"/>
              <w:rPr>
                <w:ins w:id="4170" w:author="Sam Dent" w:date="2026-09-03T11:12:00Z" w16du:dateUtc="2026-09-03T10:12:00Z"/>
                <w:rFonts w:cs="Calibri"/>
                <w:color w:val="000000"/>
                <w:szCs w:val="20"/>
              </w:rPr>
            </w:pPr>
            <w:ins w:id="4171" w:author="Sam Dent" w:date="2026-09-03T11:12:00Z" w16du:dateUtc="2026-09-03T10:12:00Z">
              <w:r w:rsidRPr="00A00D69">
                <w:rPr>
                  <w:rFonts w:cs="Calibri"/>
                  <w:color w:val="000000"/>
                  <w:szCs w:val="20"/>
                </w:rPr>
                <w:t>CI-FSE-ESGR-V09-270101</w:t>
              </w:r>
            </w:ins>
          </w:p>
        </w:tc>
        <w:tc>
          <w:tcPr>
            <w:tcW w:w="946" w:type="dxa"/>
            <w:tcBorders>
              <w:top w:val="nil"/>
              <w:left w:val="nil"/>
              <w:bottom w:val="single" w:sz="4" w:space="0" w:color="auto"/>
              <w:right w:val="single" w:sz="4" w:space="0" w:color="auto"/>
            </w:tcBorders>
            <w:vAlign w:val="center"/>
            <w:hideMark/>
            <w:tcPrChange w:id="4172"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4A3A13C1" w14:textId="77777777" w:rsidR="00A00D69" w:rsidRPr="00A00D69" w:rsidRDefault="00A00D69" w:rsidP="00A00D69">
            <w:pPr>
              <w:widowControl/>
              <w:spacing w:after="0"/>
              <w:jc w:val="left"/>
              <w:rPr>
                <w:ins w:id="4173" w:author="Sam Dent" w:date="2026-09-03T11:12:00Z" w16du:dateUtc="2026-09-03T10:12:00Z"/>
                <w:rFonts w:cs="Calibri"/>
                <w:szCs w:val="20"/>
              </w:rPr>
            </w:pPr>
            <w:ins w:id="4174"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175"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3114AC34" w14:textId="77777777" w:rsidR="00A00D69" w:rsidRPr="00A00D69" w:rsidRDefault="00A00D69" w:rsidP="00A00D69">
            <w:pPr>
              <w:widowControl/>
              <w:spacing w:after="0"/>
              <w:jc w:val="left"/>
              <w:rPr>
                <w:ins w:id="4176" w:author="Sam Dent" w:date="2026-09-03T11:12:00Z" w16du:dateUtc="2026-09-03T10:12:00Z"/>
                <w:rFonts w:cs="Calibri"/>
                <w:szCs w:val="20"/>
              </w:rPr>
            </w:pPr>
            <w:ins w:id="4177" w:author="Sam Dent" w:date="2026-09-03T11:12:00Z" w16du:dateUtc="2026-09-03T10:12:00Z">
              <w:r w:rsidRPr="00A00D69">
                <w:rPr>
                  <w:rFonts w:cs="Calibri"/>
                  <w:szCs w:val="20"/>
                </w:rPr>
                <w:t xml:space="preserve">Updated algorithm assumptions for double-sided dual fuel griddles. Removed ENERGY STAR language. Gas efficiency updated to be consistent with ENERGY STAR spec. </w:t>
              </w:r>
            </w:ins>
          </w:p>
        </w:tc>
        <w:tc>
          <w:tcPr>
            <w:tcW w:w="1125" w:type="dxa"/>
            <w:tcBorders>
              <w:top w:val="nil"/>
              <w:left w:val="nil"/>
              <w:bottom w:val="single" w:sz="4" w:space="0" w:color="auto"/>
              <w:right w:val="single" w:sz="4" w:space="0" w:color="auto"/>
            </w:tcBorders>
            <w:vAlign w:val="center"/>
            <w:hideMark/>
            <w:tcPrChange w:id="4178"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011F1F9C" w14:textId="77777777" w:rsidR="00A00D69" w:rsidRPr="00A00D69" w:rsidRDefault="00A00D69" w:rsidP="00A00D69">
            <w:pPr>
              <w:widowControl/>
              <w:spacing w:after="0"/>
              <w:jc w:val="center"/>
              <w:rPr>
                <w:ins w:id="4179" w:author="Sam Dent" w:date="2026-09-03T11:12:00Z" w16du:dateUtc="2026-09-03T10:12:00Z"/>
                <w:rFonts w:cs="Calibri"/>
                <w:szCs w:val="20"/>
              </w:rPr>
            </w:pPr>
            <w:ins w:id="4180" w:author="Sam Dent" w:date="2026-09-03T11:12:00Z" w16du:dateUtc="2026-09-03T10:12:00Z">
              <w:r w:rsidRPr="00A00D69">
                <w:rPr>
                  <w:rFonts w:cs="Calibri"/>
                  <w:szCs w:val="20"/>
                </w:rPr>
                <w:t>Dependent on Inputs</w:t>
              </w:r>
            </w:ins>
          </w:p>
        </w:tc>
      </w:tr>
      <w:tr w:rsidR="00A00D69" w:rsidRPr="00A00D69" w14:paraId="244CB605" w14:textId="77777777" w:rsidTr="00443068">
        <w:trPr>
          <w:trHeight w:val="290"/>
          <w:ins w:id="4181" w:author="Sam Dent" w:date="2026-09-03T11:12:00Z"/>
          <w:trPrChange w:id="4182"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4183"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4ED41A57" w14:textId="3B904D31" w:rsidR="00A00D69" w:rsidRPr="00A00D69" w:rsidRDefault="00A00D69">
            <w:pPr>
              <w:spacing w:after="0"/>
              <w:jc w:val="center"/>
              <w:rPr>
                <w:ins w:id="4184" w:author="Sam Dent" w:date="2026-09-03T11:12:00Z" w16du:dateUtc="2026-09-03T10:12:00Z"/>
                <w:rFonts w:cs="Calibri"/>
                <w:szCs w:val="20"/>
              </w:rPr>
              <w:pPrChange w:id="4185"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186"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3A034FB7" w14:textId="77777777" w:rsidR="00A00D69" w:rsidRPr="00A00D69" w:rsidRDefault="00A00D69">
            <w:pPr>
              <w:widowControl/>
              <w:spacing w:after="0"/>
              <w:jc w:val="center"/>
              <w:rPr>
                <w:ins w:id="4187" w:author="Sam Dent" w:date="2026-09-03T11:12:00Z" w16du:dateUtc="2026-09-03T10:12:00Z"/>
                <w:rFonts w:cs="Calibri"/>
                <w:szCs w:val="20"/>
              </w:rPr>
              <w:pPrChange w:id="4188"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189"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2C15E205" w14:textId="77777777" w:rsidR="00A00D69" w:rsidRPr="00A00D69" w:rsidRDefault="00A00D69" w:rsidP="00A00D69">
            <w:pPr>
              <w:widowControl/>
              <w:spacing w:after="0"/>
              <w:jc w:val="left"/>
              <w:rPr>
                <w:ins w:id="4190" w:author="Sam Dent" w:date="2026-09-03T11:12:00Z" w16du:dateUtc="2026-09-03T10:12:00Z"/>
                <w:rFonts w:cs="Calibri"/>
                <w:szCs w:val="20"/>
              </w:rPr>
            </w:pPr>
            <w:ins w:id="4191" w:author="Sam Dent" w:date="2026-09-03T11:12:00Z" w16du:dateUtc="2026-09-03T10:12:00Z">
              <w:r w:rsidRPr="00A00D69">
                <w:rPr>
                  <w:rFonts w:cs="Calibri"/>
                  <w:szCs w:val="20"/>
                </w:rPr>
                <w:t>4.2.10 Ice Maker</w:t>
              </w:r>
            </w:ins>
          </w:p>
        </w:tc>
        <w:tc>
          <w:tcPr>
            <w:tcW w:w="2520" w:type="dxa"/>
            <w:tcBorders>
              <w:top w:val="nil"/>
              <w:left w:val="nil"/>
              <w:bottom w:val="single" w:sz="4" w:space="0" w:color="auto"/>
              <w:right w:val="single" w:sz="4" w:space="0" w:color="auto"/>
            </w:tcBorders>
            <w:noWrap/>
            <w:vAlign w:val="center"/>
            <w:hideMark/>
            <w:tcPrChange w:id="4192"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5E8C98AE" w14:textId="77777777" w:rsidR="00A00D69" w:rsidRPr="00A00D69" w:rsidRDefault="00A00D69" w:rsidP="00A00D69">
            <w:pPr>
              <w:widowControl/>
              <w:spacing w:after="0"/>
              <w:jc w:val="left"/>
              <w:rPr>
                <w:ins w:id="4193" w:author="Sam Dent" w:date="2026-09-03T11:12:00Z" w16du:dateUtc="2026-09-03T10:12:00Z"/>
                <w:rFonts w:cs="Calibri"/>
                <w:color w:val="000000"/>
                <w:szCs w:val="20"/>
              </w:rPr>
            </w:pPr>
            <w:ins w:id="4194" w:author="Sam Dent" w:date="2026-09-03T11:12:00Z" w16du:dateUtc="2026-09-03T10:12:00Z">
              <w:r w:rsidRPr="00A00D69">
                <w:rPr>
                  <w:rFonts w:cs="Calibri"/>
                  <w:color w:val="000000"/>
                  <w:szCs w:val="20"/>
                </w:rPr>
                <w:t>CI-FSE-ESIM-V09-270101</w:t>
              </w:r>
            </w:ins>
          </w:p>
        </w:tc>
        <w:tc>
          <w:tcPr>
            <w:tcW w:w="946" w:type="dxa"/>
            <w:tcBorders>
              <w:top w:val="nil"/>
              <w:left w:val="nil"/>
              <w:bottom w:val="single" w:sz="4" w:space="0" w:color="auto"/>
              <w:right w:val="single" w:sz="4" w:space="0" w:color="auto"/>
            </w:tcBorders>
            <w:vAlign w:val="center"/>
            <w:hideMark/>
            <w:tcPrChange w:id="4195"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52CA3442" w14:textId="77777777" w:rsidR="00A00D69" w:rsidRPr="00A00D69" w:rsidRDefault="00A00D69" w:rsidP="00A00D69">
            <w:pPr>
              <w:widowControl/>
              <w:spacing w:after="0"/>
              <w:jc w:val="left"/>
              <w:rPr>
                <w:ins w:id="4196" w:author="Sam Dent" w:date="2026-09-03T11:12:00Z" w16du:dateUtc="2026-09-03T10:12:00Z"/>
                <w:rFonts w:cs="Calibri"/>
                <w:szCs w:val="20"/>
              </w:rPr>
            </w:pPr>
            <w:ins w:id="4197"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198"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3243BB24" w14:textId="77777777" w:rsidR="00A00D69" w:rsidRPr="00A00D69" w:rsidRDefault="00A00D69" w:rsidP="00A00D69">
            <w:pPr>
              <w:widowControl/>
              <w:spacing w:after="0"/>
              <w:jc w:val="left"/>
              <w:rPr>
                <w:ins w:id="4199" w:author="Sam Dent" w:date="2026-09-03T11:12:00Z" w16du:dateUtc="2026-09-03T10:12:00Z"/>
                <w:rFonts w:cs="Calibri"/>
                <w:szCs w:val="20"/>
              </w:rPr>
            </w:pPr>
            <w:ins w:id="4200" w:author="Sam Dent" w:date="2026-09-03T11:12:00Z" w16du:dateUtc="2026-09-03T10:12:00Z">
              <w:r w:rsidRPr="00A00D69">
                <w:rPr>
                  <w:rFonts w:cs="Calibri"/>
                  <w:szCs w:val="20"/>
                </w:rPr>
                <w:t>Measure cost update.</w:t>
              </w:r>
            </w:ins>
          </w:p>
        </w:tc>
        <w:tc>
          <w:tcPr>
            <w:tcW w:w="1125" w:type="dxa"/>
            <w:tcBorders>
              <w:top w:val="nil"/>
              <w:left w:val="nil"/>
              <w:bottom w:val="single" w:sz="4" w:space="0" w:color="auto"/>
              <w:right w:val="single" w:sz="4" w:space="0" w:color="auto"/>
            </w:tcBorders>
            <w:vAlign w:val="center"/>
            <w:hideMark/>
            <w:tcPrChange w:id="4201"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6B6F34E2" w14:textId="77777777" w:rsidR="00A00D69" w:rsidRPr="00A00D69" w:rsidRDefault="00A00D69" w:rsidP="00A00D69">
            <w:pPr>
              <w:widowControl/>
              <w:spacing w:after="0"/>
              <w:jc w:val="center"/>
              <w:rPr>
                <w:ins w:id="4202" w:author="Sam Dent" w:date="2026-09-03T11:12:00Z" w16du:dateUtc="2026-09-03T10:12:00Z"/>
                <w:rFonts w:cs="Calibri"/>
                <w:szCs w:val="20"/>
              </w:rPr>
            </w:pPr>
            <w:ins w:id="4203" w:author="Sam Dent" w:date="2026-09-03T11:12:00Z" w16du:dateUtc="2026-09-03T10:12:00Z">
              <w:r w:rsidRPr="00A00D69">
                <w:rPr>
                  <w:rFonts w:cs="Calibri"/>
                  <w:szCs w:val="20"/>
                </w:rPr>
                <w:t>N/A</w:t>
              </w:r>
            </w:ins>
          </w:p>
        </w:tc>
      </w:tr>
      <w:tr w:rsidR="00A00D69" w:rsidRPr="00A00D69" w14:paraId="34ED3D8F" w14:textId="77777777" w:rsidTr="00443068">
        <w:trPr>
          <w:trHeight w:val="290"/>
          <w:ins w:id="4204" w:author="Sam Dent" w:date="2026-09-03T11:12:00Z"/>
          <w:trPrChange w:id="4205"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4206"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2DEF914B" w14:textId="1934E700" w:rsidR="00A00D69" w:rsidRPr="00A00D69" w:rsidRDefault="00A00D69">
            <w:pPr>
              <w:spacing w:after="0"/>
              <w:jc w:val="center"/>
              <w:rPr>
                <w:ins w:id="4207" w:author="Sam Dent" w:date="2026-09-03T11:12:00Z" w16du:dateUtc="2026-09-03T10:12:00Z"/>
                <w:rFonts w:cs="Calibri"/>
                <w:szCs w:val="20"/>
              </w:rPr>
              <w:pPrChange w:id="4208"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209"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5AA5BBEB" w14:textId="77777777" w:rsidR="00A00D69" w:rsidRPr="00A00D69" w:rsidRDefault="00A00D69">
            <w:pPr>
              <w:widowControl/>
              <w:spacing w:after="0"/>
              <w:jc w:val="center"/>
              <w:rPr>
                <w:ins w:id="4210" w:author="Sam Dent" w:date="2026-09-03T11:12:00Z" w16du:dateUtc="2026-09-03T10:12:00Z"/>
                <w:rFonts w:cs="Calibri"/>
                <w:szCs w:val="20"/>
              </w:rPr>
              <w:pPrChange w:id="4211"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212"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2326FFC3" w14:textId="77777777" w:rsidR="00A00D69" w:rsidRPr="00A00D69" w:rsidRDefault="00A00D69" w:rsidP="00A00D69">
            <w:pPr>
              <w:widowControl/>
              <w:spacing w:after="0"/>
              <w:jc w:val="left"/>
              <w:rPr>
                <w:ins w:id="4213" w:author="Sam Dent" w:date="2026-09-03T11:12:00Z" w16du:dateUtc="2026-09-03T10:12:00Z"/>
                <w:rFonts w:cs="Calibri"/>
                <w:szCs w:val="20"/>
              </w:rPr>
            </w:pPr>
            <w:ins w:id="4214" w:author="Sam Dent" w:date="2026-09-03T11:12:00Z" w16du:dateUtc="2026-09-03T10:12:00Z">
              <w:r w:rsidRPr="00A00D69">
                <w:rPr>
                  <w:rFonts w:cs="Calibri"/>
                  <w:szCs w:val="20"/>
                </w:rPr>
                <w:t>4.2.11 High Efficiency Pre-Rinse Spray Valve</w:t>
              </w:r>
            </w:ins>
          </w:p>
        </w:tc>
        <w:tc>
          <w:tcPr>
            <w:tcW w:w="2520" w:type="dxa"/>
            <w:tcBorders>
              <w:top w:val="nil"/>
              <w:left w:val="nil"/>
              <w:bottom w:val="single" w:sz="4" w:space="0" w:color="auto"/>
              <w:right w:val="single" w:sz="4" w:space="0" w:color="auto"/>
            </w:tcBorders>
            <w:noWrap/>
            <w:vAlign w:val="center"/>
            <w:hideMark/>
            <w:tcPrChange w:id="4215"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2A2EAA11" w14:textId="77777777" w:rsidR="00A00D69" w:rsidRPr="00A00D69" w:rsidRDefault="00A00D69" w:rsidP="00A00D69">
            <w:pPr>
              <w:widowControl/>
              <w:spacing w:after="0"/>
              <w:jc w:val="left"/>
              <w:rPr>
                <w:ins w:id="4216" w:author="Sam Dent" w:date="2026-09-03T11:12:00Z" w16du:dateUtc="2026-09-03T10:12:00Z"/>
                <w:rFonts w:cs="Calibri"/>
                <w:color w:val="000000"/>
                <w:szCs w:val="20"/>
              </w:rPr>
            </w:pPr>
            <w:ins w:id="4217" w:author="Sam Dent" w:date="2026-09-03T11:12:00Z" w16du:dateUtc="2026-09-03T10:12:00Z">
              <w:r w:rsidRPr="00A00D69">
                <w:rPr>
                  <w:rFonts w:cs="Calibri"/>
                  <w:color w:val="000000"/>
                  <w:szCs w:val="20"/>
                </w:rPr>
                <w:t>CI-FSE-SPRY-V10-270101</w:t>
              </w:r>
            </w:ins>
          </w:p>
        </w:tc>
        <w:tc>
          <w:tcPr>
            <w:tcW w:w="946" w:type="dxa"/>
            <w:tcBorders>
              <w:top w:val="nil"/>
              <w:left w:val="nil"/>
              <w:bottom w:val="single" w:sz="4" w:space="0" w:color="auto"/>
              <w:right w:val="single" w:sz="4" w:space="0" w:color="auto"/>
            </w:tcBorders>
            <w:vAlign w:val="center"/>
            <w:hideMark/>
            <w:tcPrChange w:id="4218"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5B3F19ED" w14:textId="77777777" w:rsidR="00A00D69" w:rsidRPr="00A00D69" w:rsidRDefault="00A00D69" w:rsidP="00A00D69">
            <w:pPr>
              <w:widowControl/>
              <w:spacing w:after="0"/>
              <w:jc w:val="left"/>
              <w:rPr>
                <w:ins w:id="4219" w:author="Sam Dent" w:date="2026-09-03T11:12:00Z" w16du:dateUtc="2026-09-03T10:12:00Z"/>
                <w:rFonts w:cs="Calibri"/>
                <w:szCs w:val="20"/>
              </w:rPr>
            </w:pPr>
            <w:ins w:id="4220"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221"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1ED28B71" w14:textId="77777777" w:rsidR="00A00D69" w:rsidRPr="00A00D69" w:rsidRDefault="00A00D69" w:rsidP="00A00D69">
            <w:pPr>
              <w:widowControl/>
              <w:spacing w:after="0"/>
              <w:jc w:val="left"/>
              <w:rPr>
                <w:ins w:id="4222" w:author="Sam Dent" w:date="2026-09-03T11:12:00Z" w16du:dateUtc="2026-09-03T10:12:00Z"/>
                <w:rFonts w:cs="Calibri"/>
                <w:szCs w:val="20"/>
              </w:rPr>
            </w:pPr>
            <w:ins w:id="4223" w:author="Sam Dent" w:date="2026-09-03T11:12:00Z" w16du:dateUtc="2026-09-03T10:12:00Z">
              <w:r w:rsidRPr="00A00D69">
                <w:rPr>
                  <w:rFonts w:cs="Calibri"/>
                  <w:szCs w:val="20"/>
                </w:rPr>
                <w:t>Addition of IECC 2024 code requirements.</w:t>
              </w:r>
            </w:ins>
          </w:p>
        </w:tc>
        <w:tc>
          <w:tcPr>
            <w:tcW w:w="1125" w:type="dxa"/>
            <w:tcBorders>
              <w:top w:val="nil"/>
              <w:left w:val="nil"/>
              <w:bottom w:val="single" w:sz="4" w:space="0" w:color="auto"/>
              <w:right w:val="single" w:sz="4" w:space="0" w:color="auto"/>
            </w:tcBorders>
            <w:vAlign w:val="center"/>
            <w:hideMark/>
            <w:tcPrChange w:id="4224"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0E3C2893" w14:textId="77777777" w:rsidR="00A00D69" w:rsidRPr="00A00D69" w:rsidRDefault="00A00D69" w:rsidP="00A00D69">
            <w:pPr>
              <w:widowControl/>
              <w:spacing w:after="0"/>
              <w:jc w:val="center"/>
              <w:rPr>
                <w:ins w:id="4225" w:author="Sam Dent" w:date="2026-09-03T11:12:00Z" w16du:dateUtc="2026-09-03T10:12:00Z"/>
                <w:rFonts w:cs="Calibri"/>
                <w:szCs w:val="20"/>
              </w:rPr>
            </w:pPr>
            <w:ins w:id="4226" w:author="Sam Dent" w:date="2026-09-03T11:12:00Z" w16du:dateUtc="2026-09-03T10:12:00Z">
              <w:r w:rsidRPr="00A00D69">
                <w:rPr>
                  <w:rFonts w:cs="Calibri"/>
                  <w:szCs w:val="20"/>
                </w:rPr>
                <w:t>N/A</w:t>
              </w:r>
            </w:ins>
          </w:p>
        </w:tc>
      </w:tr>
      <w:tr w:rsidR="00A00D69" w:rsidRPr="00A00D69" w14:paraId="2524F049" w14:textId="77777777" w:rsidTr="00443068">
        <w:trPr>
          <w:trHeight w:val="290"/>
          <w:ins w:id="4227" w:author="Sam Dent" w:date="2026-09-03T11:12:00Z"/>
          <w:trPrChange w:id="4228"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4229"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0C5F6C99" w14:textId="460A7331" w:rsidR="00A00D69" w:rsidRPr="00A00D69" w:rsidRDefault="00A00D69">
            <w:pPr>
              <w:spacing w:after="0"/>
              <w:jc w:val="center"/>
              <w:rPr>
                <w:ins w:id="4230" w:author="Sam Dent" w:date="2026-09-03T11:12:00Z" w16du:dateUtc="2026-09-03T10:12:00Z"/>
                <w:rFonts w:cs="Calibri"/>
                <w:szCs w:val="20"/>
              </w:rPr>
              <w:pPrChange w:id="4231"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232"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43D5CE4C" w14:textId="77777777" w:rsidR="00A00D69" w:rsidRPr="00A00D69" w:rsidRDefault="00A00D69">
            <w:pPr>
              <w:widowControl/>
              <w:spacing w:after="0"/>
              <w:jc w:val="center"/>
              <w:rPr>
                <w:ins w:id="4233" w:author="Sam Dent" w:date="2026-09-03T11:12:00Z" w16du:dateUtc="2026-09-03T10:12:00Z"/>
                <w:rFonts w:cs="Calibri"/>
                <w:szCs w:val="20"/>
              </w:rPr>
              <w:pPrChange w:id="4234"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235"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7C581398" w14:textId="77777777" w:rsidR="00A00D69" w:rsidRPr="00A00D69" w:rsidRDefault="00A00D69" w:rsidP="00A00D69">
            <w:pPr>
              <w:widowControl/>
              <w:spacing w:after="0"/>
              <w:jc w:val="left"/>
              <w:rPr>
                <w:ins w:id="4236" w:author="Sam Dent" w:date="2026-09-03T11:12:00Z" w16du:dateUtc="2026-09-03T10:12:00Z"/>
                <w:rFonts w:cs="Calibri"/>
                <w:szCs w:val="20"/>
              </w:rPr>
            </w:pPr>
            <w:ins w:id="4237" w:author="Sam Dent" w:date="2026-09-03T11:12:00Z" w16du:dateUtc="2026-09-03T10:12:00Z">
              <w:r w:rsidRPr="00A00D69">
                <w:rPr>
                  <w:rFonts w:cs="Calibri"/>
                  <w:szCs w:val="20"/>
                </w:rPr>
                <w:t>4.2.13 Rotisserie</w:t>
              </w:r>
            </w:ins>
          </w:p>
        </w:tc>
        <w:tc>
          <w:tcPr>
            <w:tcW w:w="2520" w:type="dxa"/>
            <w:tcBorders>
              <w:top w:val="nil"/>
              <w:left w:val="nil"/>
              <w:bottom w:val="single" w:sz="4" w:space="0" w:color="auto"/>
              <w:right w:val="single" w:sz="4" w:space="0" w:color="auto"/>
            </w:tcBorders>
            <w:noWrap/>
            <w:vAlign w:val="center"/>
            <w:hideMark/>
            <w:tcPrChange w:id="4238"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59F4B430" w14:textId="77777777" w:rsidR="00A00D69" w:rsidRPr="00A00D69" w:rsidRDefault="00A00D69" w:rsidP="00A00D69">
            <w:pPr>
              <w:widowControl/>
              <w:spacing w:after="0"/>
              <w:jc w:val="left"/>
              <w:rPr>
                <w:ins w:id="4239" w:author="Sam Dent" w:date="2026-09-03T11:12:00Z" w16du:dateUtc="2026-09-03T10:12:00Z"/>
                <w:rFonts w:cs="Calibri"/>
                <w:color w:val="000000"/>
                <w:szCs w:val="20"/>
              </w:rPr>
            </w:pPr>
            <w:ins w:id="4240" w:author="Sam Dent" w:date="2026-09-03T11:12:00Z" w16du:dateUtc="2026-09-03T10:12:00Z">
              <w:r w:rsidRPr="00A00D69">
                <w:rPr>
                  <w:rFonts w:cs="Calibri"/>
                  <w:color w:val="000000"/>
                  <w:szCs w:val="20"/>
                </w:rPr>
                <w:t>CI-FSE-IROV-V05-270101</w:t>
              </w:r>
            </w:ins>
          </w:p>
        </w:tc>
        <w:tc>
          <w:tcPr>
            <w:tcW w:w="946" w:type="dxa"/>
            <w:tcBorders>
              <w:top w:val="nil"/>
              <w:left w:val="nil"/>
              <w:bottom w:val="single" w:sz="4" w:space="0" w:color="auto"/>
              <w:right w:val="single" w:sz="4" w:space="0" w:color="auto"/>
            </w:tcBorders>
            <w:vAlign w:val="center"/>
            <w:hideMark/>
            <w:tcPrChange w:id="4241"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1BB18CF3" w14:textId="77777777" w:rsidR="00A00D69" w:rsidRPr="00A00D69" w:rsidRDefault="00A00D69" w:rsidP="00A00D69">
            <w:pPr>
              <w:widowControl/>
              <w:spacing w:after="0"/>
              <w:jc w:val="left"/>
              <w:rPr>
                <w:ins w:id="4242" w:author="Sam Dent" w:date="2026-09-03T11:12:00Z" w16du:dateUtc="2026-09-03T10:12:00Z"/>
                <w:rFonts w:cs="Calibri"/>
                <w:szCs w:val="20"/>
              </w:rPr>
            </w:pPr>
            <w:ins w:id="4243"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244"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05791541" w14:textId="77777777" w:rsidR="00A00D69" w:rsidRPr="00A00D69" w:rsidRDefault="00A00D69" w:rsidP="00A00D69">
            <w:pPr>
              <w:widowControl/>
              <w:spacing w:after="0"/>
              <w:jc w:val="left"/>
              <w:rPr>
                <w:ins w:id="4245" w:author="Sam Dent" w:date="2026-09-03T11:12:00Z" w16du:dateUtc="2026-09-03T10:12:00Z"/>
                <w:rFonts w:cs="Calibri"/>
                <w:szCs w:val="20"/>
              </w:rPr>
            </w:pPr>
            <w:ins w:id="4246" w:author="Sam Dent" w:date="2026-09-03T11:12:00Z" w16du:dateUtc="2026-09-03T10:12:00Z">
              <w:r w:rsidRPr="00A00D69">
                <w:rPr>
                  <w:rFonts w:cs="Calibri"/>
                  <w:szCs w:val="20"/>
                </w:rPr>
                <w:t>Measure cost update.</w:t>
              </w:r>
            </w:ins>
          </w:p>
        </w:tc>
        <w:tc>
          <w:tcPr>
            <w:tcW w:w="1125" w:type="dxa"/>
            <w:tcBorders>
              <w:top w:val="nil"/>
              <w:left w:val="nil"/>
              <w:bottom w:val="single" w:sz="4" w:space="0" w:color="auto"/>
              <w:right w:val="single" w:sz="4" w:space="0" w:color="auto"/>
            </w:tcBorders>
            <w:vAlign w:val="center"/>
            <w:hideMark/>
            <w:tcPrChange w:id="4247"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11312353" w14:textId="77777777" w:rsidR="00A00D69" w:rsidRPr="00A00D69" w:rsidRDefault="00A00D69" w:rsidP="00A00D69">
            <w:pPr>
              <w:widowControl/>
              <w:spacing w:after="0"/>
              <w:jc w:val="center"/>
              <w:rPr>
                <w:ins w:id="4248" w:author="Sam Dent" w:date="2026-09-03T11:12:00Z" w16du:dateUtc="2026-09-03T10:12:00Z"/>
                <w:rFonts w:cs="Calibri"/>
                <w:szCs w:val="20"/>
              </w:rPr>
            </w:pPr>
            <w:ins w:id="4249" w:author="Sam Dent" w:date="2026-09-03T11:12:00Z" w16du:dateUtc="2026-09-03T10:12:00Z">
              <w:r w:rsidRPr="00A00D69">
                <w:rPr>
                  <w:rFonts w:cs="Calibri"/>
                  <w:szCs w:val="20"/>
                </w:rPr>
                <w:t>N/A</w:t>
              </w:r>
            </w:ins>
          </w:p>
        </w:tc>
      </w:tr>
      <w:tr w:rsidR="00A00D69" w:rsidRPr="00A00D69" w14:paraId="6B295E9E" w14:textId="77777777" w:rsidTr="00443068">
        <w:trPr>
          <w:trHeight w:val="560"/>
          <w:ins w:id="4250" w:author="Sam Dent" w:date="2026-09-03T11:12:00Z"/>
          <w:trPrChange w:id="4251" w:author="Sam Dent" w:date="2026-09-03T11:27:00Z" w16du:dateUtc="2026-09-03T10:27:00Z">
            <w:trPr>
              <w:gridBefore w:val="2"/>
              <w:trHeight w:val="560"/>
            </w:trPr>
          </w:trPrChange>
        </w:trPr>
        <w:tc>
          <w:tcPr>
            <w:tcW w:w="1261" w:type="dxa"/>
            <w:vMerge/>
            <w:tcBorders>
              <w:left w:val="single" w:sz="4" w:space="0" w:color="auto"/>
              <w:right w:val="single" w:sz="4" w:space="0" w:color="auto"/>
            </w:tcBorders>
            <w:vAlign w:val="center"/>
            <w:hideMark/>
            <w:tcPrChange w:id="4252"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1522DECA" w14:textId="231CD687" w:rsidR="00A00D69" w:rsidRPr="00A00D69" w:rsidRDefault="00A00D69">
            <w:pPr>
              <w:spacing w:after="0"/>
              <w:jc w:val="center"/>
              <w:rPr>
                <w:ins w:id="4253" w:author="Sam Dent" w:date="2026-09-03T11:12:00Z" w16du:dateUtc="2026-09-03T10:12:00Z"/>
                <w:rFonts w:cs="Calibri"/>
                <w:szCs w:val="20"/>
              </w:rPr>
              <w:pPrChange w:id="4254"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255"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75C99CAF" w14:textId="77777777" w:rsidR="00A00D69" w:rsidRPr="00A00D69" w:rsidRDefault="00A00D69">
            <w:pPr>
              <w:widowControl/>
              <w:spacing w:after="0"/>
              <w:jc w:val="center"/>
              <w:rPr>
                <w:ins w:id="4256" w:author="Sam Dent" w:date="2026-09-03T11:12:00Z" w16du:dateUtc="2026-09-03T10:12:00Z"/>
                <w:rFonts w:cs="Calibri"/>
                <w:szCs w:val="20"/>
              </w:rPr>
              <w:pPrChange w:id="4257"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258"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528CD358" w14:textId="77777777" w:rsidR="00A00D69" w:rsidRPr="00A00D69" w:rsidRDefault="00A00D69" w:rsidP="00A00D69">
            <w:pPr>
              <w:widowControl/>
              <w:spacing w:after="0"/>
              <w:jc w:val="left"/>
              <w:rPr>
                <w:ins w:id="4259" w:author="Sam Dent" w:date="2026-09-03T11:12:00Z" w16du:dateUtc="2026-09-03T10:12:00Z"/>
                <w:rFonts w:cs="Calibri"/>
                <w:szCs w:val="20"/>
              </w:rPr>
            </w:pPr>
            <w:ins w:id="4260" w:author="Sam Dent" w:date="2026-09-03T11:12:00Z" w16du:dateUtc="2026-09-03T10:12:00Z">
              <w:r w:rsidRPr="00A00D69">
                <w:rPr>
                  <w:rFonts w:cs="Calibri"/>
                  <w:szCs w:val="20"/>
                </w:rPr>
                <w:t>4.2.16 Kitchen Demand Ventilation Controls</w:t>
              </w:r>
            </w:ins>
          </w:p>
        </w:tc>
        <w:tc>
          <w:tcPr>
            <w:tcW w:w="2520" w:type="dxa"/>
            <w:tcBorders>
              <w:top w:val="nil"/>
              <w:left w:val="nil"/>
              <w:bottom w:val="single" w:sz="4" w:space="0" w:color="auto"/>
              <w:right w:val="single" w:sz="4" w:space="0" w:color="auto"/>
            </w:tcBorders>
            <w:noWrap/>
            <w:vAlign w:val="center"/>
            <w:hideMark/>
            <w:tcPrChange w:id="4261"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7F94B4DA" w14:textId="77777777" w:rsidR="00A00D69" w:rsidRPr="00A00D69" w:rsidRDefault="00A00D69" w:rsidP="00A00D69">
            <w:pPr>
              <w:widowControl/>
              <w:spacing w:after="0"/>
              <w:jc w:val="left"/>
              <w:rPr>
                <w:ins w:id="4262" w:author="Sam Dent" w:date="2026-09-03T11:12:00Z" w16du:dateUtc="2026-09-03T10:12:00Z"/>
                <w:rFonts w:cs="Calibri"/>
                <w:color w:val="000000"/>
                <w:szCs w:val="20"/>
              </w:rPr>
            </w:pPr>
            <w:ins w:id="4263" w:author="Sam Dent" w:date="2026-09-03T11:12:00Z" w16du:dateUtc="2026-09-03T10:12:00Z">
              <w:r w:rsidRPr="00A00D69">
                <w:rPr>
                  <w:rFonts w:cs="Calibri"/>
                  <w:color w:val="000000"/>
                  <w:szCs w:val="20"/>
                </w:rPr>
                <w:t>CI-FSE-VENT-V08-270101</w:t>
              </w:r>
            </w:ins>
          </w:p>
        </w:tc>
        <w:tc>
          <w:tcPr>
            <w:tcW w:w="946" w:type="dxa"/>
            <w:tcBorders>
              <w:top w:val="nil"/>
              <w:left w:val="nil"/>
              <w:bottom w:val="single" w:sz="4" w:space="0" w:color="auto"/>
              <w:right w:val="single" w:sz="4" w:space="0" w:color="auto"/>
            </w:tcBorders>
            <w:vAlign w:val="center"/>
            <w:hideMark/>
            <w:tcPrChange w:id="4264"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06EAFFE4" w14:textId="77777777" w:rsidR="00A00D69" w:rsidRPr="00A00D69" w:rsidRDefault="00A00D69" w:rsidP="00A00D69">
            <w:pPr>
              <w:widowControl/>
              <w:spacing w:after="0"/>
              <w:jc w:val="left"/>
              <w:rPr>
                <w:ins w:id="4265" w:author="Sam Dent" w:date="2026-09-03T11:12:00Z" w16du:dateUtc="2026-09-03T10:12:00Z"/>
                <w:rFonts w:cs="Calibri"/>
                <w:szCs w:val="20"/>
              </w:rPr>
            </w:pPr>
            <w:ins w:id="4266"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267"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00678880" w14:textId="77777777" w:rsidR="00A00D69" w:rsidRPr="00A00D69" w:rsidRDefault="00A00D69" w:rsidP="00A00D69">
            <w:pPr>
              <w:widowControl/>
              <w:spacing w:after="0"/>
              <w:jc w:val="left"/>
              <w:rPr>
                <w:ins w:id="4268" w:author="Sam Dent" w:date="2026-09-03T11:12:00Z" w16du:dateUtc="2026-09-03T10:12:00Z"/>
                <w:rFonts w:cs="Calibri"/>
                <w:szCs w:val="20"/>
              </w:rPr>
            </w:pPr>
            <w:ins w:id="4269" w:author="Sam Dent" w:date="2026-09-03T11:12:00Z" w16du:dateUtc="2026-09-03T10:12:00Z">
              <w:r w:rsidRPr="00A00D69">
                <w:rPr>
                  <w:rFonts w:cs="Calibri"/>
                  <w:szCs w:val="20"/>
                </w:rPr>
                <w:t>Addition of IECC 2024 code requirements.</w:t>
              </w:r>
            </w:ins>
          </w:p>
        </w:tc>
        <w:tc>
          <w:tcPr>
            <w:tcW w:w="1125" w:type="dxa"/>
            <w:tcBorders>
              <w:top w:val="nil"/>
              <w:left w:val="nil"/>
              <w:bottom w:val="single" w:sz="4" w:space="0" w:color="auto"/>
              <w:right w:val="single" w:sz="4" w:space="0" w:color="auto"/>
            </w:tcBorders>
            <w:vAlign w:val="center"/>
            <w:hideMark/>
            <w:tcPrChange w:id="4270"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1EEC5298" w14:textId="77777777" w:rsidR="00A00D69" w:rsidRPr="00A00D69" w:rsidRDefault="00A00D69" w:rsidP="00A00D69">
            <w:pPr>
              <w:widowControl/>
              <w:spacing w:after="0"/>
              <w:jc w:val="center"/>
              <w:rPr>
                <w:ins w:id="4271" w:author="Sam Dent" w:date="2026-09-03T11:12:00Z" w16du:dateUtc="2026-09-03T10:12:00Z"/>
                <w:rFonts w:cs="Calibri"/>
                <w:szCs w:val="20"/>
              </w:rPr>
            </w:pPr>
            <w:ins w:id="4272" w:author="Sam Dent" w:date="2026-09-03T11:12:00Z" w16du:dateUtc="2026-09-03T10:12:00Z">
              <w:r w:rsidRPr="00A00D69">
                <w:rPr>
                  <w:rFonts w:cs="Calibri"/>
                  <w:szCs w:val="20"/>
                </w:rPr>
                <w:t>Dependent on Inputs</w:t>
              </w:r>
            </w:ins>
          </w:p>
        </w:tc>
      </w:tr>
      <w:tr w:rsidR="00A00D69" w:rsidRPr="00A00D69" w14:paraId="4E276FA7" w14:textId="77777777" w:rsidTr="00443068">
        <w:trPr>
          <w:trHeight w:val="290"/>
          <w:ins w:id="4273" w:author="Sam Dent" w:date="2026-09-03T11:12:00Z"/>
          <w:trPrChange w:id="4274"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4275"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2D1FD3FA" w14:textId="4EC1896C" w:rsidR="00A00D69" w:rsidRPr="00A00D69" w:rsidRDefault="00A00D69">
            <w:pPr>
              <w:spacing w:after="0"/>
              <w:jc w:val="center"/>
              <w:rPr>
                <w:ins w:id="4276" w:author="Sam Dent" w:date="2026-09-03T11:12:00Z" w16du:dateUtc="2026-09-03T10:12:00Z"/>
                <w:rFonts w:cs="Calibri"/>
                <w:szCs w:val="20"/>
              </w:rPr>
              <w:pPrChange w:id="4277"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278"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3913EBF9" w14:textId="77777777" w:rsidR="00A00D69" w:rsidRPr="00A00D69" w:rsidRDefault="00A00D69">
            <w:pPr>
              <w:widowControl/>
              <w:spacing w:after="0"/>
              <w:jc w:val="center"/>
              <w:rPr>
                <w:ins w:id="4279" w:author="Sam Dent" w:date="2026-09-03T11:12:00Z" w16du:dateUtc="2026-09-03T10:12:00Z"/>
                <w:rFonts w:cs="Calibri"/>
                <w:szCs w:val="20"/>
              </w:rPr>
              <w:pPrChange w:id="4280"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281"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4C50743E" w14:textId="77777777" w:rsidR="00A00D69" w:rsidRPr="00A00D69" w:rsidRDefault="00A00D69" w:rsidP="00A00D69">
            <w:pPr>
              <w:widowControl/>
              <w:spacing w:after="0"/>
              <w:jc w:val="left"/>
              <w:rPr>
                <w:ins w:id="4282" w:author="Sam Dent" w:date="2026-09-03T11:12:00Z" w16du:dateUtc="2026-09-03T10:12:00Z"/>
                <w:rFonts w:cs="Calibri"/>
                <w:szCs w:val="20"/>
              </w:rPr>
            </w:pPr>
            <w:ins w:id="4283" w:author="Sam Dent" w:date="2026-09-03T11:12:00Z" w16du:dateUtc="2026-09-03T10:12:00Z">
              <w:r w:rsidRPr="00A00D69">
                <w:rPr>
                  <w:rFonts w:cs="Calibri"/>
                  <w:szCs w:val="20"/>
                </w:rPr>
                <w:t>4.2.26 Hot Food Holding Bins</w:t>
              </w:r>
            </w:ins>
          </w:p>
        </w:tc>
        <w:tc>
          <w:tcPr>
            <w:tcW w:w="2520" w:type="dxa"/>
            <w:tcBorders>
              <w:top w:val="nil"/>
              <w:left w:val="nil"/>
              <w:bottom w:val="single" w:sz="4" w:space="0" w:color="auto"/>
              <w:right w:val="single" w:sz="4" w:space="0" w:color="auto"/>
            </w:tcBorders>
            <w:noWrap/>
            <w:vAlign w:val="center"/>
            <w:hideMark/>
            <w:tcPrChange w:id="4284"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45883E9F" w14:textId="77777777" w:rsidR="00A00D69" w:rsidRPr="00A00D69" w:rsidRDefault="00A00D69" w:rsidP="00A00D69">
            <w:pPr>
              <w:widowControl/>
              <w:spacing w:after="0"/>
              <w:jc w:val="left"/>
              <w:rPr>
                <w:ins w:id="4285" w:author="Sam Dent" w:date="2026-09-03T11:12:00Z" w16du:dateUtc="2026-09-03T10:12:00Z"/>
                <w:rFonts w:cs="Calibri"/>
                <w:color w:val="000000"/>
                <w:szCs w:val="20"/>
              </w:rPr>
            </w:pPr>
            <w:ins w:id="4286" w:author="Sam Dent" w:date="2026-09-03T11:12:00Z" w16du:dateUtc="2026-09-03T10:12:00Z">
              <w:r w:rsidRPr="00A00D69">
                <w:rPr>
                  <w:rFonts w:cs="Calibri"/>
                  <w:color w:val="000000"/>
                  <w:szCs w:val="20"/>
                </w:rPr>
                <w:t>CI-FSE-HFHB-V01-270101</w:t>
              </w:r>
            </w:ins>
          </w:p>
        </w:tc>
        <w:tc>
          <w:tcPr>
            <w:tcW w:w="946" w:type="dxa"/>
            <w:tcBorders>
              <w:top w:val="nil"/>
              <w:left w:val="nil"/>
              <w:bottom w:val="single" w:sz="4" w:space="0" w:color="auto"/>
              <w:right w:val="single" w:sz="4" w:space="0" w:color="auto"/>
            </w:tcBorders>
            <w:vAlign w:val="center"/>
            <w:hideMark/>
            <w:tcPrChange w:id="4287"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16D73A46" w14:textId="77777777" w:rsidR="00A00D69" w:rsidRPr="00A00D69" w:rsidRDefault="00A00D69" w:rsidP="00A00D69">
            <w:pPr>
              <w:widowControl/>
              <w:spacing w:after="0"/>
              <w:jc w:val="left"/>
              <w:rPr>
                <w:ins w:id="4288" w:author="Sam Dent" w:date="2026-09-03T11:12:00Z" w16du:dateUtc="2026-09-03T10:12:00Z"/>
                <w:rFonts w:cs="Calibri"/>
                <w:szCs w:val="20"/>
              </w:rPr>
            </w:pPr>
            <w:ins w:id="4289" w:author="Sam Dent" w:date="2026-09-03T11:12:00Z" w16du:dateUtc="2026-09-03T10:12:00Z">
              <w:r w:rsidRPr="00A00D69">
                <w:rPr>
                  <w:rFonts w:cs="Calibri"/>
                  <w:szCs w:val="20"/>
                </w:rPr>
                <w:t>New</w:t>
              </w:r>
            </w:ins>
          </w:p>
        </w:tc>
        <w:tc>
          <w:tcPr>
            <w:tcW w:w="7141" w:type="dxa"/>
            <w:tcBorders>
              <w:top w:val="nil"/>
              <w:left w:val="nil"/>
              <w:bottom w:val="single" w:sz="4" w:space="0" w:color="auto"/>
              <w:right w:val="single" w:sz="4" w:space="0" w:color="auto"/>
            </w:tcBorders>
            <w:vAlign w:val="center"/>
            <w:hideMark/>
            <w:tcPrChange w:id="4290"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59E3411B" w14:textId="77777777" w:rsidR="00A00D69" w:rsidRPr="00A00D69" w:rsidRDefault="00A00D69" w:rsidP="00A00D69">
            <w:pPr>
              <w:widowControl/>
              <w:spacing w:after="0"/>
              <w:jc w:val="left"/>
              <w:rPr>
                <w:ins w:id="4291" w:author="Sam Dent" w:date="2026-09-03T11:12:00Z" w16du:dateUtc="2026-09-03T10:12:00Z"/>
                <w:rFonts w:cs="Calibri"/>
                <w:szCs w:val="20"/>
              </w:rPr>
            </w:pPr>
            <w:ins w:id="4292" w:author="Sam Dent" w:date="2026-09-03T11:12:00Z" w16du:dateUtc="2026-09-03T10:12:00Z">
              <w:r w:rsidRPr="00A00D69">
                <w:rPr>
                  <w:rFonts w:cs="Calibri"/>
                  <w:szCs w:val="20"/>
                </w:rPr>
                <w:t>New measure</w:t>
              </w:r>
            </w:ins>
          </w:p>
        </w:tc>
        <w:tc>
          <w:tcPr>
            <w:tcW w:w="1125" w:type="dxa"/>
            <w:tcBorders>
              <w:top w:val="nil"/>
              <w:left w:val="nil"/>
              <w:bottom w:val="single" w:sz="4" w:space="0" w:color="auto"/>
              <w:right w:val="single" w:sz="4" w:space="0" w:color="auto"/>
            </w:tcBorders>
            <w:vAlign w:val="center"/>
            <w:hideMark/>
            <w:tcPrChange w:id="4293"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7E45930E" w14:textId="77777777" w:rsidR="00A00D69" w:rsidRPr="00A00D69" w:rsidRDefault="00A00D69" w:rsidP="00A00D69">
            <w:pPr>
              <w:widowControl/>
              <w:spacing w:after="0"/>
              <w:jc w:val="center"/>
              <w:rPr>
                <w:ins w:id="4294" w:author="Sam Dent" w:date="2026-09-03T11:12:00Z" w16du:dateUtc="2026-09-03T10:12:00Z"/>
                <w:rFonts w:cs="Calibri"/>
                <w:szCs w:val="20"/>
              </w:rPr>
            </w:pPr>
            <w:ins w:id="4295" w:author="Sam Dent" w:date="2026-09-03T11:12:00Z" w16du:dateUtc="2026-09-03T10:12:00Z">
              <w:r w:rsidRPr="00A00D69">
                <w:rPr>
                  <w:rFonts w:cs="Calibri"/>
                  <w:szCs w:val="20"/>
                </w:rPr>
                <w:t>N/A</w:t>
              </w:r>
            </w:ins>
          </w:p>
        </w:tc>
      </w:tr>
      <w:tr w:rsidR="00A00D69" w:rsidRPr="00A00D69" w14:paraId="582AB3C6" w14:textId="77777777" w:rsidTr="00443068">
        <w:trPr>
          <w:trHeight w:val="780"/>
          <w:ins w:id="4296" w:author="Sam Dent" w:date="2026-09-03T11:12:00Z"/>
          <w:trPrChange w:id="4297" w:author="Sam Dent" w:date="2026-09-03T11:27:00Z" w16du:dateUtc="2026-09-03T10:27:00Z">
            <w:trPr>
              <w:gridBefore w:val="2"/>
              <w:trHeight w:val="780"/>
            </w:trPr>
          </w:trPrChange>
        </w:trPr>
        <w:tc>
          <w:tcPr>
            <w:tcW w:w="1261" w:type="dxa"/>
            <w:vMerge/>
            <w:tcBorders>
              <w:left w:val="single" w:sz="4" w:space="0" w:color="auto"/>
              <w:right w:val="single" w:sz="4" w:space="0" w:color="auto"/>
            </w:tcBorders>
            <w:vAlign w:val="center"/>
            <w:hideMark/>
            <w:tcPrChange w:id="4298"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59F34557" w14:textId="55900DEA" w:rsidR="00A00D69" w:rsidRPr="00A00D69" w:rsidRDefault="00A00D69">
            <w:pPr>
              <w:spacing w:after="0"/>
              <w:jc w:val="center"/>
              <w:rPr>
                <w:ins w:id="4299" w:author="Sam Dent" w:date="2026-09-03T11:12:00Z" w16du:dateUtc="2026-09-03T10:12:00Z"/>
                <w:rFonts w:cs="Calibri"/>
                <w:szCs w:val="20"/>
              </w:rPr>
              <w:pPrChange w:id="4300" w:author="Sam Dent" w:date="2026-09-03T11:17:00Z" w16du:dateUtc="2026-09-03T10:17:00Z">
                <w:pPr>
                  <w:spacing w:after="0"/>
                  <w:jc w:val="left"/>
                </w:pPr>
              </w:pPrChange>
            </w:pPr>
          </w:p>
        </w:tc>
        <w:tc>
          <w:tcPr>
            <w:tcW w:w="1377" w:type="dxa"/>
            <w:vMerge w:val="restart"/>
            <w:tcBorders>
              <w:top w:val="nil"/>
              <w:left w:val="single" w:sz="4" w:space="0" w:color="auto"/>
              <w:bottom w:val="single" w:sz="4" w:space="0" w:color="auto"/>
              <w:right w:val="single" w:sz="4" w:space="0" w:color="auto"/>
            </w:tcBorders>
            <w:vAlign w:val="center"/>
            <w:hideMark/>
            <w:tcPrChange w:id="4301" w:author="Sam Dent" w:date="2026-09-03T11:27:00Z" w16du:dateUtc="2026-09-03T10:27:00Z">
              <w:tcPr>
                <w:tcW w:w="1377" w:type="dxa"/>
                <w:vMerge w:val="restart"/>
                <w:tcBorders>
                  <w:top w:val="nil"/>
                  <w:left w:val="single" w:sz="4" w:space="0" w:color="auto"/>
                  <w:bottom w:val="single" w:sz="4" w:space="0" w:color="auto"/>
                  <w:right w:val="single" w:sz="4" w:space="0" w:color="auto"/>
                </w:tcBorders>
                <w:vAlign w:val="center"/>
                <w:hideMark/>
              </w:tcPr>
            </w:tcPrChange>
          </w:tcPr>
          <w:p w14:paraId="64B7F51E" w14:textId="77777777" w:rsidR="00A00D69" w:rsidRPr="00A00D69" w:rsidRDefault="00A00D69" w:rsidP="00443068">
            <w:pPr>
              <w:widowControl/>
              <w:spacing w:after="0"/>
              <w:jc w:val="center"/>
              <w:rPr>
                <w:ins w:id="4302" w:author="Sam Dent" w:date="2026-09-03T11:12:00Z" w16du:dateUtc="2026-09-03T10:12:00Z"/>
                <w:rFonts w:cs="Calibri"/>
                <w:szCs w:val="20"/>
              </w:rPr>
            </w:pPr>
            <w:ins w:id="4303" w:author="Sam Dent" w:date="2026-09-03T11:12:00Z" w16du:dateUtc="2026-09-03T10:12:00Z">
              <w:r w:rsidRPr="00A00D69">
                <w:rPr>
                  <w:rFonts w:cs="Calibri"/>
                  <w:szCs w:val="20"/>
                </w:rPr>
                <w:t>Hot Water</w:t>
              </w:r>
            </w:ins>
          </w:p>
        </w:tc>
        <w:tc>
          <w:tcPr>
            <w:tcW w:w="3482" w:type="dxa"/>
            <w:tcBorders>
              <w:top w:val="nil"/>
              <w:left w:val="nil"/>
              <w:bottom w:val="single" w:sz="4" w:space="0" w:color="auto"/>
              <w:right w:val="single" w:sz="4" w:space="0" w:color="auto"/>
            </w:tcBorders>
            <w:vAlign w:val="center"/>
            <w:hideMark/>
            <w:tcPrChange w:id="4304"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004369ED" w14:textId="77777777" w:rsidR="00A00D69" w:rsidRPr="00A00D69" w:rsidRDefault="00A00D69" w:rsidP="00A00D69">
            <w:pPr>
              <w:widowControl/>
              <w:spacing w:after="0"/>
              <w:jc w:val="left"/>
              <w:rPr>
                <w:ins w:id="4305" w:author="Sam Dent" w:date="2026-09-03T11:12:00Z" w16du:dateUtc="2026-09-03T10:12:00Z"/>
                <w:rFonts w:cs="Calibri"/>
                <w:szCs w:val="20"/>
              </w:rPr>
            </w:pPr>
            <w:ins w:id="4306" w:author="Sam Dent" w:date="2026-09-03T11:12:00Z" w16du:dateUtc="2026-09-03T10:12:00Z">
              <w:r w:rsidRPr="00A00D69">
                <w:rPr>
                  <w:rFonts w:cs="Calibri"/>
                  <w:szCs w:val="20"/>
                </w:rPr>
                <w:t>4.3.1 Water Heater</w:t>
              </w:r>
            </w:ins>
          </w:p>
        </w:tc>
        <w:tc>
          <w:tcPr>
            <w:tcW w:w="2520" w:type="dxa"/>
            <w:tcBorders>
              <w:top w:val="nil"/>
              <w:left w:val="nil"/>
              <w:bottom w:val="single" w:sz="4" w:space="0" w:color="auto"/>
              <w:right w:val="single" w:sz="4" w:space="0" w:color="auto"/>
            </w:tcBorders>
            <w:noWrap/>
            <w:vAlign w:val="center"/>
            <w:hideMark/>
            <w:tcPrChange w:id="4307"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35435D66" w14:textId="77777777" w:rsidR="00A00D69" w:rsidRPr="00A00D69" w:rsidRDefault="00A00D69" w:rsidP="00A00D69">
            <w:pPr>
              <w:widowControl/>
              <w:spacing w:after="0"/>
              <w:jc w:val="left"/>
              <w:rPr>
                <w:ins w:id="4308" w:author="Sam Dent" w:date="2026-09-03T11:12:00Z" w16du:dateUtc="2026-09-03T10:12:00Z"/>
                <w:rFonts w:cs="Calibri"/>
                <w:color w:val="000000"/>
                <w:szCs w:val="20"/>
              </w:rPr>
            </w:pPr>
            <w:ins w:id="4309" w:author="Sam Dent" w:date="2026-09-03T11:12:00Z" w16du:dateUtc="2026-09-03T10:12:00Z">
              <w:r w:rsidRPr="00A00D69">
                <w:rPr>
                  <w:rFonts w:cs="Calibri"/>
                  <w:color w:val="000000"/>
                  <w:szCs w:val="20"/>
                </w:rPr>
                <w:t>CI-HWE-STWH-V13-270101</w:t>
              </w:r>
            </w:ins>
          </w:p>
        </w:tc>
        <w:tc>
          <w:tcPr>
            <w:tcW w:w="946" w:type="dxa"/>
            <w:tcBorders>
              <w:top w:val="nil"/>
              <w:left w:val="nil"/>
              <w:bottom w:val="single" w:sz="4" w:space="0" w:color="auto"/>
              <w:right w:val="single" w:sz="4" w:space="0" w:color="auto"/>
            </w:tcBorders>
            <w:vAlign w:val="center"/>
            <w:hideMark/>
            <w:tcPrChange w:id="4310"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7462E3A6" w14:textId="77777777" w:rsidR="00A00D69" w:rsidRPr="00A00D69" w:rsidRDefault="00A00D69" w:rsidP="00A00D69">
            <w:pPr>
              <w:widowControl/>
              <w:spacing w:after="0"/>
              <w:jc w:val="left"/>
              <w:rPr>
                <w:ins w:id="4311" w:author="Sam Dent" w:date="2026-09-03T11:12:00Z" w16du:dateUtc="2026-09-03T10:12:00Z"/>
                <w:rFonts w:cs="Calibri"/>
                <w:szCs w:val="20"/>
              </w:rPr>
            </w:pPr>
            <w:ins w:id="4312"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313"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10C45E7B" w14:textId="77777777" w:rsidR="00A00D69" w:rsidRPr="00A00D69" w:rsidRDefault="00A00D69" w:rsidP="00A00D69">
            <w:pPr>
              <w:widowControl/>
              <w:spacing w:after="0"/>
              <w:jc w:val="left"/>
              <w:rPr>
                <w:ins w:id="4314" w:author="Sam Dent" w:date="2026-09-03T11:12:00Z" w16du:dateUtc="2026-09-03T10:12:00Z"/>
                <w:rFonts w:cs="Calibri"/>
                <w:szCs w:val="20"/>
              </w:rPr>
            </w:pPr>
            <w:ins w:id="4315" w:author="Sam Dent" w:date="2026-09-03T11:12:00Z" w16du:dateUtc="2026-09-03T10:12:00Z">
              <w:r w:rsidRPr="00A00D69">
                <w:rPr>
                  <w:rFonts w:cs="Calibri"/>
                  <w:szCs w:val="20"/>
                </w:rPr>
                <w:t>Addition of IECC 2024 code requirements. Update to Federal Standards. Addition of language for water heaters &gt;1,000,000 BTUh.  Added language to continue using pre 10/2026 standards until 1/1/2028. Update to measure life and measure costs.</w:t>
              </w:r>
            </w:ins>
          </w:p>
        </w:tc>
        <w:tc>
          <w:tcPr>
            <w:tcW w:w="1125" w:type="dxa"/>
            <w:tcBorders>
              <w:top w:val="nil"/>
              <w:left w:val="nil"/>
              <w:bottom w:val="single" w:sz="4" w:space="0" w:color="auto"/>
              <w:right w:val="single" w:sz="4" w:space="0" w:color="auto"/>
            </w:tcBorders>
            <w:vAlign w:val="center"/>
            <w:hideMark/>
            <w:tcPrChange w:id="4316"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58693BDF" w14:textId="77777777" w:rsidR="00A00D69" w:rsidRPr="00A00D69" w:rsidRDefault="00A00D69" w:rsidP="00A00D69">
            <w:pPr>
              <w:widowControl/>
              <w:spacing w:after="0"/>
              <w:jc w:val="center"/>
              <w:rPr>
                <w:ins w:id="4317" w:author="Sam Dent" w:date="2026-09-03T11:12:00Z" w16du:dateUtc="2026-09-03T10:12:00Z"/>
                <w:rFonts w:cs="Calibri"/>
                <w:szCs w:val="20"/>
              </w:rPr>
            </w:pPr>
            <w:ins w:id="4318" w:author="Sam Dent" w:date="2026-09-03T11:12:00Z" w16du:dateUtc="2026-09-03T10:12:00Z">
              <w:r w:rsidRPr="00A00D69">
                <w:rPr>
                  <w:rFonts w:cs="Calibri"/>
                  <w:szCs w:val="20"/>
                </w:rPr>
                <w:t>Dependent on Inputs</w:t>
              </w:r>
            </w:ins>
          </w:p>
        </w:tc>
      </w:tr>
      <w:tr w:rsidR="00A00D69" w:rsidRPr="00A00D69" w14:paraId="3D12EABB" w14:textId="77777777" w:rsidTr="00443068">
        <w:trPr>
          <w:trHeight w:val="290"/>
          <w:ins w:id="4319" w:author="Sam Dent" w:date="2026-09-03T11:12:00Z"/>
          <w:trPrChange w:id="4320"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4321"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793FA3FE" w14:textId="6225017D" w:rsidR="00A00D69" w:rsidRPr="00A00D69" w:rsidRDefault="00A00D69">
            <w:pPr>
              <w:spacing w:after="0"/>
              <w:jc w:val="center"/>
              <w:rPr>
                <w:ins w:id="4322" w:author="Sam Dent" w:date="2026-09-03T11:12:00Z" w16du:dateUtc="2026-09-03T10:12:00Z"/>
                <w:rFonts w:cs="Calibri"/>
                <w:szCs w:val="20"/>
              </w:rPr>
              <w:pPrChange w:id="4323"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324"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19834B26" w14:textId="77777777" w:rsidR="00A00D69" w:rsidRPr="00A00D69" w:rsidRDefault="00A00D69">
            <w:pPr>
              <w:widowControl/>
              <w:spacing w:after="0"/>
              <w:jc w:val="center"/>
              <w:rPr>
                <w:ins w:id="4325" w:author="Sam Dent" w:date="2026-09-03T11:12:00Z" w16du:dateUtc="2026-09-03T10:12:00Z"/>
                <w:rFonts w:cs="Calibri"/>
                <w:szCs w:val="20"/>
              </w:rPr>
              <w:pPrChange w:id="4326"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327"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5CE6BEA7" w14:textId="77777777" w:rsidR="00A00D69" w:rsidRPr="00A00D69" w:rsidRDefault="00A00D69" w:rsidP="00A00D69">
            <w:pPr>
              <w:widowControl/>
              <w:spacing w:after="0"/>
              <w:jc w:val="left"/>
              <w:rPr>
                <w:ins w:id="4328" w:author="Sam Dent" w:date="2026-09-03T11:12:00Z" w16du:dateUtc="2026-09-03T10:12:00Z"/>
                <w:rFonts w:cs="Calibri"/>
                <w:szCs w:val="20"/>
              </w:rPr>
            </w:pPr>
            <w:ins w:id="4329" w:author="Sam Dent" w:date="2026-09-03T11:12:00Z" w16du:dateUtc="2026-09-03T10:12:00Z">
              <w:r w:rsidRPr="00A00D69">
                <w:rPr>
                  <w:rFonts w:cs="Calibri"/>
                  <w:szCs w:val="20"/>
                </w:rPr>
                <w:t>4.3.4 Commercial Pool Covers</w:t>
              </w:r>
            </w:ins>
          </w:p>
        </w:tc>
        <w:tc>
          <w:tcPr>
            <w:tcW w:w="2520" w:type="dxa"/>
            <w:tcBorders>
              <w:top w:val="nil"/>
              <w:left w:val="nil"/>
              <w:bottom w:val="single" w:sz="4" w:space="0" w:color="auto"/>
              <w:right w:val="single" w:sz="4" w:space="0" w:color="auto"/>
            </w:tcBorders>
            <w:vAlign w:val="center"/>
            <w:hideMark/>
            <w:tcPrChange w:id="4330" w:author="Sam Dent" w:date="2026-09-03T11:27:00Z" w16du:dateUtc="2026-09-03T10:27:00Z">
              <w:tcPr>
                <w:tcW w:w="2975" w:type="dxa"/>
                <w:gridSpan w:val="3"/>
                <w:tcBorders>
                  <w:top w:val="nil"/>
                  <w:left w:val="nil"/>
                  <w:bottom w:val="single" w:sz="4" w:space="0" w:color="auto"/>
                  <w:right w:val="single" w:sz="4" w:space="0" w:color="auto"/>
                </w:tcBorders>
                <w:vAlign w:val="center"/>
                <w:hideMark/>
              </w:tcPr>
            </w:tcPrChange>
          </w:tcPr>
          <w:p w14:paraId="1B2D024F" w14:textId="77777777" w:rsidR="00A00D69" w:rsidRPr="00A00D69" w:rsidRDefault="00A00D69" w:rsidP="00A00D69">
            <w:pPr>
              <w:widowControl/>
              <w:spacing w:after="0"/>
              <w:jc w:val="left"/>
              <w:rPr>
                <w:ins w:id="4331" w:author="Sam Dent" w:date="2026-09-03T11:12:00Z" w16du:dateUtc="2026-09-03T10:12:00Z"/>
                <w:rFonts w:cs="Calibri"/>
                <w:szCs w:val="20"/>
              </w:rPr>
            </w:pPr>
            <w:ins w:id="4332" w:author="Sam Dent" w:date="2026-09-03T11:12:00Z" w16du:dateUtc="2026-09-03T10:12:00Z">
              <w:r w:rsidRPr="00A00D69">
                <w:rPr>
                  <w:rFonts w:cs="Calibri"/>
                  <w:szCs w:val="20"/>
                </w:rPr>
                <w:t>CI-HWE-PLCV-V07-270101</w:t>
              </w:r>
            </w:ins>
          </w:p>
        </w:tc>
        <w:tc>
          <w:tcPr>
            <w:tcW w:w="946" w:type="dxa"/>
            <w:tcBorders>
              <w:top w:val="nil"/>
              <w:left w:val="nil"/>
              <w:bottom w:val="single" w:sz="4" w:space="0" w:color="auto"/>
              <w:right w:val="single" w:sz="4" w:space="0" w:color="auto"/>
            </w:tcBorders>
            <w:vAlign w:val="center"/>
            <w:hideMark/>
            <w:tcPrChange w:id="4333"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28BE4AEC" w14:textId="77777777" w:rsidR="00A00D69" w:rsidRPr="00A00D69" w:rsidRDefault="00A00D69" w:rsidP="00A00D69">
            <w:pPr>
              <w:widowControl/>
              <w:spacing w:after="0"/>
              <w:jc w:val="left"/>
              <w:rPr>
                <w:ins w:id="4334" w:author="Sam Dent" w:date="2026-09-03T11:12:00Z" w16du:dateUtc="2026-09-03T10:12:00Z"/>
                <w:rFonts w:cs="Calibri"/>
                <w:szCs w:val="20"/>
              </w:rPr>
            </w:pPr>
            <w:ins w:id="4335"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336"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274CF862" w14:textId="77777777" w:rsidR="00A00D69" w:rsidRPr="00A00D69" w:rsidRDefault="00A00D69" w:rsidP="00A00D69">
            <w:pPr>
              <w:widowControl/>
              <w:spacing w:after="0"/>
              <w:jc w:val="left"/>
              <w:rPr>
                <w:ins w:id="4337" w:author="Sam Dent" w:date="2026-09-03T11:12:00Z" w16du:dateUtc="2026-09-03T10:12:00Z"/>
                <w:rFonts w:cs="Calibri"/>
                <w:szCs w:val="20"/>
              </w:rPr>
            </w:pPr>
            <w:ins w:id="4338" w:author="Sam Dent" w:date="2026-09-03T11:12:00Z" w16du:dateUtc="2026-09-03T10:12:00Z">
              <w:r w:rsidRPr="00A00D69">
                <w:rPr>
                  <w:rFonts w:cs="Calibri"/>
                  <w:szCs w:val="20"/>
                </w:rPr>
                <w:t>Addition of IECC 2024 code requirements.</w:t>
              </w:r>
            </w:ins>
          </w:p>
        </w:tc>
        <w:tc>
          <w:tcPr>
            <w:tcW w:w="1125" w:type="dxa"/>
            <w:tcBorders>
              <w:top w:val="nil"/>
              <w:left w:val="nil"/>
              <w:bottom w:val="single" w:sz="4" w:space="0" w:color="auto"/>
              <w:right w:val="single" w:sz="4" w:space="0" w:color="auto"/>
            </w:tcBorders>
            <w:vAlign w:val="center"/>
            <w:hideMark/>
            <w:tcPrChange w:id="4339"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4EE1875D" w14:textId="77777777" w:rsidR="00A00D69" w:rsidRPr="00A00D69" w:rsidRDefault="00A00D69" w:rsidP="00A00D69">
            <w:pPr>
              <w:widowControl/>
              <w:spacing w:after="0"/>
              <w:jc w:val="center"/>
              <w:rPr>
                <w:ins w:id="4340" w:author="Sam Dent" w:date="2026-09-03T11:12:00Z" w16du:dateUtc="2026-09-03T10:12:00Z"/>
                <w:rFonts w:cs="Calibri"/>
                <w:szCs w:val="20"/>
              </w:rPr>
            </w:pPr>
            <w:ins w:id="4341" w:author="Sam Dent" w:date="2026-09-03T11:12:00Z" w16du:dateUtc="2026-09-03T10:12:00Z">
              <w:r w:rsidRPr="00A00D69">
                <w:rPr>
                  <w:rFonts w:cs="Calibri"/>
                  <w:szCs w:val="20"/>
                </w:rPr>
                <w:t>N/A</w:t>
              </w:r>
            </w:ins>
          </w:p>
        </w:tc>
      </w:tr>
      <w:tr w:rsidR="00A00D69" w:rsidRPr="00A00D69" w14:paraId="18F64B69" w14:textId="77777777" w:rsidTr="00443068">
        <w:trPr>
          <w:trHeight w:val="520"/>
          <w:ins w:id="4342" w:author="Sam Dent" w:date="2026-09-03T11:12:00Z"/>
          <w:trPrChange w:id="4343" w:author="Sam Dent" w:date="2026-09-03T11:27:00Z" w16du:dateUtc="2026-09-03T10:27:00Z">
            <w:trPr>
              <w:gridBefore w:val="2"/>
              <w:trHeight w:val="520"/>
            </w:trPr>
          </w:trPrChange>
        </w:trPr>
        <w:tc>
          <w:tcPr>
            <w:tcW w:w="1261" w:type="dxa"/>
            <w:vMerge/>
            <w:tcBorders>
              <w:left w:val="single" w:sz="4" w:space="0" w:color="auto"/>
              <w:right w:val="single" w:sz="4" w:space="0" w:color="auto"/>
            </w:tcBorders>
            <w:vAlign w:val="center"/>
            <w:hideMark/>
            <w:tcPrChange w:id="4344"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19C3C9A6" w14:textId="2FFDD9C6" w:rsidR="00A00D69" w:rsidRPr="00A00D69" w:rsidRDefault="00A00D69">
            <w:pPr>
              <w:spacing w:after="0"/>
              <w:jc w:val="center"/>
              <w:rPr>
                <w:ins w:id="4345" w:author="Sam Dent" w:date="2026-09-03T11:12:00Z" w16du:dateUtc="2026-09-03T10:12:00Z"/>
                <w:rFonts w:cs="Calibri"/>
                <w:szCs w:val="20"/>
              </w:rPr>
              <w:pPrChange w:id="4346"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347"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071BA440" w14:textId="77777777" w:rsidR="00A00D69" w:rsidRPr="00A00D69" w:rsidRDefault="00A00D69">
            <w:pPr>
              <w:widowControl/>
              <w:spacing w:after="0"/>
              <w:jc w:val="center"/>
              <w:rPr>
                <w:ins w:id="4348" w:author="Sam Dent" w:date="2026-09-03T11:12:00Z" w16du:dateUtc="2026-09-03T10:12:00Z"/>
                <w:rFonts w:cs="Calibri"/>
                <w:szCs w:val="20"/>
              </w:rPr>
              <w:pPrChange w:id="4349"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350"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4A78CE8A" w14:textId="77777777" w:rsidR="00A00D69" w:rsidRPr="00A00D69" w:rsidRDefault="00A00D69" w:rsidP="00A00D69">
            <w:pPr>
              <w:widowControl/>
              <w:spacing w:after="0"/>
              <w:jc w:val="left"/>
              <w:rPr>
                <w:ins w:id="4351" w:author="Sam Dent" w:date="2026-09-03T11:12:00Z" w16du:dateUtc="2026-09-03T10:12:00Z"/>
                <w:rFonts w:cs="Calibri"/>
                <w:szCs w:val="20"/>
              </w:rPr>
            </w:pPr>
            <w:ins w:id="4352" w:author="Sam Dent" w:date="2026-09-03T11:12:00Z" w16du:dateUtc="2026-09-03T10:12:00Z">
              <w:r w:rsidRPr="00A00D69">
                <w:rPr>
                  <w:rFonts w:cs="Calibri"/>
                  <w:szCs w:val="20"/>
                </w:rPr>
                <w:t>4.3.7 Multifamily Central Domestic Hot Water Plants</w:t>
              </w:r>
            </w:ins>
          </w:p>
        </w:tc>
        <w:tc>
          <w:tcPr>
            <w:tcW w:w="2520" w:type="dxa"/>
            <w:tcBorders>
              <w:top w:val="nil"/>
              <w:left w:val="nil"/>
              <w:bottom w:val="single" w:sz="4" w:space="0" w:color="auto"/>
              <w:right w:val="single" w:sz="4" w:space="0" w:color="auto"/>
            </w:tcBorders>
            <w:noWrap/>
            <w:vAlign w:val="center"/>
            <w:hideMark/>
            <w:tcPrChange w:id="4353"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1798732E" w14:textId="77777777" w:rsidR="00A00D69" w:rsidRPr="00A00D69" w:rsidRDefault="00A00D69" w:rsidP="00A00D69">
            <w:pPr>
              <w:widowControl/>
              <w:spacing w:after="0"/>
              <w:jc w:val="left"/>
              <w:rPr>
                <w:ins w:id="4354" w:author="Sam Dent" w:date="2026-09-03T11:12:00Z" w16du:dateUtc="2026-09-03T10:12:00Z"/>
                <w:rFonts w:cs="Calibri"/>
                <w:color w:val="000000"/>
                <w:szCs w:val="20"/>
              </w:rPr>
            </w:pPr>
            <w:ins w:id="4355" w:author="Sam Dent" w:date="2026-09-03T11:12:00Z" w16du:dateUtc="2026-09-03T10:12:00Z">
              <w:r w:rsidRPr="00A00D69">
                <w:rPr>
                  <w:rFonts w:cs="Calibri"/>
                  <w:color w:val="000000"/>
                  <w:szCs w:val="20"/>
                </w:rPr>
                <w:t>CI-HWE-MDHW-V09-270101</w:t>
              </w:r>
            </w:ins>
          </w:p>
        </w:tc>
        <w:tc>
          <w:tcPr>
            <w:tcW w:w="946" w:type="dxa"/>
            <w:tcBorders>
              <w:top w:val="nil"/>
              <w:left w:val="nil"/>
              <w:bottom w:val="single" w:sz="4" w:space="0" w:color="auto"/>
              <w:right w:val="single" w:sz="4" w:space="0" w:color="auto"/>
            </w:tcBorders>
            <w:vAlign w:val="center"/>
            <w:hideMark/>
            <w:tcPrChange w:id="4356"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4E876687" w14:textId="77777777" w:rsidR="00A00D69" w:rsidRPr="00A00D69" w:rsidRDefault="00A00D69" w:rsidP="00A00D69">
            <w:pPr>
              <w:widowControl/>
              <w:spacing w:after="0"/>
              <w:jc w:val="left"/>
              <w:rPr>
                <w:ins w:id="4357" w:author="Sam Dent" w:date="2026-09-03T11:12:00Z" w16du:dateUtc="2026-09-03T10:12:00Z"/>
                <w:rFonts w:cs="Calibri"/>
                <w:szCs w:val="20"/>
              </w:rPr>
            </w:pPr>
            <w:ins w:id="4358"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359"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3B753970" w14:textId="77777777" w:rsidR="00A00D69" w:rsidRPr="00A00D69" w:rsidRDefault="00A00D69" w:rsidP="00A00D69">
            <w:pPr>
              <w:widowControl/>
              <w:spacing w:after="0"/>
              <w:jc w:val="left"/>
              <w:rPr>
                <w:ins w:id="4360" w:author="Sam Dent" w:date="2026-09-03T11:12:00Z" w16du:dateUtc="2026-09-03T10:12:00Z"/>
                <w:rFonts w:cs="Calibri"/>
                <w:szCs w:val="20"/>
              </w:rPr>
            </w:pPr>
            <w:ins w:id="4361" w:author="Sam Dent" w:date="2026-09-03T11:12:00Z" w16du:dateUtc="2026-09-03T10:12:00Z">
              <w:r w:rsidRPr="00A00D69">
                <w:rPr>
                  <w:rFonts w:cs="Calibri"/>
                  <w:szCs w:val="20"/>
                </w:rPr>
                <w:t>Addition of IECC 2024 code requirements.</w:t>
              </w:r>
            </w:ins>
          </w:p>
        </w:tc>
        <w:tc>
          <w:tcPr>
            <w:tcW w:w="1125" w:type="dxa"/>
            <w:tcBorders>
              <w:top w:val="nil"/>
              <w:left w:val="nil"/>
              <w:bottom w:val="single" w:sz="4" w:space="0" w:color="auto"/>
              <w:right w:val="single" w:sz="4" w:space="0" w:color="auto"/>
            </w:tcBorders>
            <w:vAlign w:val="center"/>
            <w:hideMark/>
            <w:tcPrChange w:id="4362"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1B2942D9" w14:textId="77777777" w:rsidR="00A00D69" w:rsidRPr="00A00D69" w:rsidRDefault="00A00D69" w:rsidP="00A00D69">
            <w:pPr>
              <w:widowControl/>
              <w:spacing w:after="0"/>
              <w:jc w:val="center"/>
              <w:rPr>
                <w:ins w:id="4363" w:author="Sam Dent" w:date="2026-09-03T11:12:00Z" w16du:dateUtc="2026-09-03T10:12:00Z"/>
                <w:rFonts w:cs="Calibri"/>
                <w:szCs w:val="20"/>
              </w:rPr>
            </w:pPr>
            <w:ins w:id="4364" w:author="Sam Dent" w:date="2026-09-03T11:12:00Z" w16du:dateUtc="2026-09-03T10:12:00Z">
              <w:r w:rsidRPr="00A00D69">
                <w:rPr>
                  <w:rFonts w:cs="Calibri"/>
                  <w:szCs w:val="20"/>
                </w:rPr>
                <w:t>N/A</w:t>
              </w:r>
            </w:ins>
          </w:p>
        </w:tc>
      </w:tr>
      <w:tr w:rsidR="00A00D69" w:rsidRPr="00A00D69" w14:paraId="4B5AC661" w14:textId="77777777" w:rsidTr="00443068">
        <w:trPr>
          <w:trHeight w:val="290"/>
          <w:ins w:id="4365" w:author="Sam Dent" w:date="2026-09-03T11:12:00Z"/>
          <w:trPrChange w:id="4366"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4367"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3BB7C70C" w14:textId="7A76E1B5" w:rsidR="00A00D69" w:rsidRPr="00A00D69" w:rsidRDefault="00A00D69">
            <w:pPr>
              <w:spacing w:after="0"/>
              <w:jc w:val="center"/>
              <w:rPr>
                <w:ins w:id="4368" w:author="Sam Dent" w:date="2026-09-03T11:12:00Z" w16du:dateUtc="2026-09-03T10:12:00Z"/>
                <w:rFonts w:cs="Calibri"/>
                <w:szCs w:val="20"/>
              </w:rPr>
              <w:pPrChange w:id="4369"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370"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145BF147" w14:textId="77777777" w:rsidR="00A00D69" w:rsidRPr="00A00D69" w:rsidRDefault="00A00D69">
            <w:pPr>
              <w:widowControl/>
              <w:spacing w:after="0"/>
              <w:jc w:val="center"/>
              <w:rPr>
                <w:ins w:id="4371" w:author="Sam Dent" w:date="2026-09-03T11:12:00Z" w16du:dateUtc="2026-09-03T10:12:00Z"/>
                <w:rFonts w:cs="Calibri"/>
                <w:szCs w:val="20"/>
              </w:rPr>
              <w:pPrChange w:id="4372"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373"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2643E312" w14:textId="77777777" w:rsidR="00A00D69" w:rsidRPr="00A00D69" w:rsidRDefault="00A00D69" w:rsidP="00A00D69">
            <w:pPr>
              <w:widowControl/>
              <w:spacing w:after="0"/>
              <w:jc w:val="left"/>
              <w:rPr>
                <w:ins w:id="4374" w:author="Sam Dent" w:date="2026-09-03T11:12:00Z" w16du:dateUtc="2026-09-03T10:12:00Z"/>
                <w:rFonts w:cs="Calibri"/>
                <w:szCs w:val="20"/>
              </w:rPr>
            </w:pPr>
            <w:ins w:id="4375" w:author="Sam Dent" w:date="2026-09-03T11:12:00Z" w16du:dateUtc="2026-09-03T10:12:00Z">
              <w:r w:rsidRPr="00A00D69">
                <w:rPr>
                  <w:rFonts w:cs="Calibri"/>
                  <w:szCs w:val="20"/>
                </w:rPr>
                <w:t>4.3.14 Solar Water Heater</w:t>
              </w:r>
            </w:ins>
          </w:p>
        </w:tc>
        <w:tc>
          <w:tcPr>
            <w:tcW w:w="2520" w:type="dxa"/>
            <w:tcBorders>
              <w:top w:val="nil"/>
              <w:left w:val="nil"/>
              <w:bottom w:val="single" w:sz="4" w:space="0" w:color="auto"/>
              <w:right w:val="single" w:sz="4" w:space="0" w:color="auto"/>
            </w:tcBorders>
            <w:noWrap/>
            <w:vAlign w:val="center"/>
            <w:hideMark/>
            <w:tcPrChange w:id="4376"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156AFECF" w14:textId="77777777" w:rsidR="00A00D69" w:rsidRPr="00A00D69" w:rsidRDefault="00A00D69" w:rsidP="00A00D69">
            <w:pPr>
              <w:widowControl/>
              <w:spacing w:after="0"/>
              <w:jc w:val="left"/>
              <w:rPr>
                <w:ins w:id="4377" w:author="Sam Dent" w:date="2026-09-03T11:12:00Z" w16du:dateUtc="2026-09-03T10:12:00Z"/>
                <w:rFonts w:cs="Calibri"/>
                <w:color w:val="000000"/>
                <w:szCs w:val="20"/>
              </w:rPr>
            </w:pPr>
            <w:ins w:id="4378" w:author="Sam Dent" w:date="2026-09-03T11:12:00Z" w16du:dateUtc="2026-09-03T10:12:00Z">
              <w:r w:rsidRPr="00A00D69">
                <w:rPr>
                  <w:rFonts w:cs="Calibri"/>
                  <w:color w:val="000000"/>
                  <w:szCs w:val="20"/>
                </w:rPr>
                <w:t>CI-HWE-CSWH-V01-270101</w:t>
              </w:r>
            </w:ins>
          </w:p>
        </w:tc>
        <w:tc>
          <w:tcPr>
            <w:tcW w:w="946" w:type="dxa"/>
            <w:tcBorders>
              <w:top w:val="nil"/>
              <w:left w:val="nil"/>
              <w:bottom w:val="single" w:sz="4" w:space="0" w:color="auto"/>
              <w:right w:val="single" w:sz="4" w:space="0" w:color="auto"/>
            </w:tcBorders>
            <w:vAlign w:val="center"/>
            <w:hideMark/>
            <w:tcPrChange w:id="4379"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44BE19CD" w14:textId="77777777" w:rsidR="00A00D69" w:rsidRPr="00A00D69" w:rsidRDefault="00A00D69" w:rsidP="00A00D69">
            <w:pPr>
              <w:widowControl/>
              <w:spacing w:after="0"/>
              <w:jc w:val="left"/>
              <w:rPr>
                <w:ins w:id="4380" w:author="Sam Dent" w:date="2026-09-03T11:12:00Z" w16du:dateUtc="2026-09-03T10:12:00Z"/>
                <w:rFonts w:cs="Calibri"/>
                <w:szCs w:val="20"/>
              </w:rPr>
            </w:pPr>
            <w:ins w:id="4381" w:author="Sam Dent" w:date="2026-09-03T11:12:00Z" w16du:dateUtc="2026-09-03T10:12:00Z">
              <w:r w:rsidRPr="00A00D69">
                <w:rPr>
                  <w:rFonts w:cs="Calibri"/>
                  <w:szCs w:val="20"/>
                </w:rPr>
                <w:t>New</w:t>
              </w:r>
            </w:ins>
          </w:p>
        </w:tc>
        <w:tc>
          <w:tcPr>
            <w:tcW w:w="7141" w:type="dxa"/>
            <w:tcBorders>
              <w:top w:val="nil"/>
              <w:left w:val="nil"/>
              <w:bottom w:val="single" w:sz="4" w:space="0" w:color="auto"/>
              <w:right w:val="single" w:sz="4" w:space="0" w:color="auto"/>
            </w:tcBorders>
            <w:vAlign w:val="center"/>
            <w:hideMark/>
            <w:tcPrChange w:id="4382"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4BF095B4" w14:textId="77777777" w:rsidR="00A00D69" w:rsidRPr="00A00D69" w:rsidRDefault="00A00D69" w:rsidP="00A00D69">
            <w:pPr>
              <w:widowControl/>
              <w:spacing w:after="0"/>
              <w:jc w:val="left"/>
              <w:rPr>
                <w:ins w:id="4383" w:author="Sam Dent" w:date="2026-09-03T11:12:00Z" w16du:dateUtc="2026-09-03T10:12:00Z"/>
                <w:rFonts w:cs="Calibri"/>
                <w:szCs w:val="20"/>
              </w:rPr>
            </w:pPr>
            <w:ins w:id="4384" w:author="Sam Dent" w:date="2026-09-03T11:12:00Z" w16du:dateUtc="2026-09-03T10:12:00Z">
              <w:r w:rsidRPr="00A00D69">
                <w:rPr>
                  <w:rFonts w:cs="Calibri"/>
                  <w:szCs w:val="20"/>
                </w:rPr>
                <w:t>New Measure</w:t>
              </w:r>
            </w:ins>
          </w:p>
        </w:tc>
        <w:tc>
          <w:tcPr>
            <w:tcW w:w="1125" w:type="dxa"/>
            <w:tcBorders>
              <w:top w:val="nil"/>
              <w:left w:val="nil"/>
              <w:bottom w:val="single" w:sz="4" w:space="0" w:color="auto"/>
              <w:right w:val="single" w:sz="4" w:space="0" w:color="auto"/>
            </w:tcBorders>
            <w:vAlign w:val="center"/>
            <w:hideMark/>
            <w:tcPrChange w:id="4385"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67ABF820" w14:textId="77777777" w:rsidR="00A00D69" w:rsidRPr="00A00D69" w:rsidRDefault="00A00D69" w:rsidP="00A00D69">
            <w:pPr>
              <w:widowControl/>
              <w:spacing w:after="0"/>
              <w:jc w:val="center"/>
              <w:rPr>
                <w:ins w:id="4386" w:author="Sam Dent" w:date="2026-09-03T11:12:00Z" w16du:dateUtc="2026-09-03T10:12:00Z"/>
                <w:rFonts w:cs="Calibri"/>
                <w:szCs w:val="20"/>
              </w:rPr>
            </w:pPr>
            <w:ins w:id="4387" w:author="Sam Dent" w:date="2026-09-03T11:12:00Z" w16du:dateUtc="2026-09-03T10:12:00Z">
              <w:r w:rsidRPr="00A00D69">
                <w:rPr>
                  <w:rFonts w:cs="Calibri"/>
                  <w:szCs w:val="20"/>
                </w:rPr>
                <w:t>N/A</w:t>
              </w:r>
            </w:ins>
          </w:p>
        </w:tc>
      </w:tr>
      <w:tr w:rsidR="00A00D69" w:rsidRPr="00A00D69" w14:paraId="06734DC8" w14:textId="77777777" w:rsidTr="00443068">
        <w:trPr>
          <w:trHeight w:val="520"/>
          <w:ins w:id="4388" w:author="Sam Dent" w:date="2026-09-03T11:12:00Z"/>
          <w:trPrChange w:id="4389" w:author="Sam Dent" w:date="2026-09-03T11:27:00Z" w16du:dateUtc="2026-09-03T10:27:00Z">
            <w:trPr>
              <w:gridBefore w:val="2"/>
              <w:trHeight w:val="520"/>
            </w:trPr>
          </w:trPrChange>
        </w:trPr>
        <w:tc>
          <w:tcPr>
            <w:tcW w:w="1261" w:type="dxa"/>
            <w:vMerge/>
            <w:tcBorders>
              <w:left w:val="single" w:sz="4" w:space="0" w:color="auto"/>
              <w:right w:val="single" w:sz="4" w:space="0" w:color="auto"/>
            </w:tcBorders>
            <w:vAlign w:val="center"/>
            <w:hideMark/>
            <w:tcPrChange w:id="4390"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74796082" w14:textId="21573B39" w:rsidR="00A00D69" w:rsidRPr="00A00D69" w:rsidRDefault="00A00D69">
            <w:pPr>
              <w:spacing w:after="0"/>
              <w:jc w:val="center"/>
              <w:rPr>
                <w:ins w:id="4391" w:author="Sam Dent" w:date="2026-09-03T11:12:00Z" w16du:dateUtc="2026-09-03T10:12:00Z"/>
                <w:rFonts w:cs="Calibri"/>
                <w:szCs w:val="20"/>
              </w:rPr>
              <w:pPrChange w:id="4392"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393"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6F78634B" w14:textId="77777777" w:rsidR="00A00D69" w:rsidRPr="00A00D69" w:rsidRDefault="00A00D69">
            <w:pPr>
              <w:widowControl/>
              <w:spacing w:after="0"/>
              <w:jc w:val="center"/>
              <w:rPr>
                <w:ins w:id="4394" w:author="Sam Dent" w:date="2026-09-03T11:12:00Z" w16du:dateUtc="2026-09-03T10:12:00Z"/>
                <w:rFonts w:cs="Calibri"/>
                <w:szCs w:val="20"/>
              </w:rPr>
              <w:pPrChange w:id="4395"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396"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78862F0D" w14:textId="77777777" w:rsidR="00A00D69" w:rsidRPr="00A00D69" w:rsidRDefault="00A00D69" w:rsidP="00A00D69">
            <w:pPr>
              <w:widowControl/>
              <w:spacing w:after="0"/>
              <w:jc w:val="left"/>
              <w:rPr>
                <w:ins w:id="4397" w:author="Sam Dent" w:date="2026-09-03T11:12:00Z" w16du:dateUtc="2026-09-03T10:12:00Z"/>
                <w:rFonts w:cs="Calibri"/>
                <w:szCs w:val="20"/>
              </w:rPr>
            </w:pPr>
            <w:ins w:id="4398" w:author="Sam Dent" w:date="2026-09-03T11:12:00Z" w16du:dateUtc="2026-09-03T10:12:00Z">
              <w:r w:rsidRPr="00A00D69">
                <w:rPr>
                  <w:rFonts w:cs="Calibri"/>
                  <w:szCs w:val="20"/>
                </w:rPr>
                <w:t>4.3.15 ECM Circulation Pumps for Domestic Hot Water</w:t>
              </w:r>
            </w:ins>
          </w:p>
        </w:tc>
        <w:tc>
          <w:tcPr>
            <w:tcW w:w="2520" w:type="dxa"/>
            <w:tcBorders>
              <w:top w:val="nil"/>
              <w:left w:val="nil"/>
              <w:bottom w:val="single" w:sz="4" w:space="0" w:color="auto"/>
              <w:right w:val="single" w:sz="4" w:space="0" w:color="auto"/>
            </w:tcBorders>
            <w:noWrap/>
            <w:vAlign w:val="center"/>
            <w:hideMark/>
            <w:tcPrChange w:id="4399"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4EC7FAD6" w14:textId="77777777" w:rsidR="00A00D69" w:rsidRPr="00A00D69" w:rsidRDefault="00A00D69" w:rsidP="00A00D69">
            <w:pPr>
              <w:widowControl/>
              <w:spacing w:after="0"/>
              <w:jc w:val="left"/>
              <w:rPr>
                <w:ins w:id="4400" w:author="Sam Dent" w:date="2026-09-03T11:12:00Z" w16du:dateUtc="2026-09-03T10:12:00Z"/>
                <w:rFonts w:cs="Calibri"/>
                <w:color w:val="000000"/>
                <w:szCs w:val="20"/>
              </w:rPr>
            </w:pPr>
            <w:ins w:id="4401" w:author="Sam Dent" w:date="2026-09-03T11:12:00Z" w16du:dateUtc="2026-09-03T10:12:00Z">
              <w:r w:rsidRPr="00A00D69">
                <w:rPr>
                  <w:rFonts w:cs="Calibri"/>
                  <w:color w:val="000000"/>
                  <w:szCs w:val="20"/>
                </w:rPr>
                <w:t>CI-HWE-ECMP-V01-270101</w:t>
              </w:r>
            </w:ins>
          </w:p>
        </w:tc>
        <w:tc>
          <w:tcPr>
            <w:tcW w:w="946" w:type="dxa"/>
            <w:tcBorders>
              <w:top w:val="nil"/>
              <w:left w:val="nil"/>
              <w:bottom w:val="single" w:sz="4" w:space="0" w:color="auto"/>
              <w:right w:val="single" w:sz="4" w:space="0" w:color="auto"/>
            </w:tcBorders>
            <w:vAlign w:val="center"/>
            <w:hideMark/>
            <w:tcPrChange w:id="4402"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68EEB9FC" w14:textId="77777777" w:rsidR="00A00D69" w:rsidRPr="00A00D69" w:rsidRDefault="00A00D69" w:rsidP="00A00D69">
            <w:pPr>
              <w:widowControl/>
              <w:spacing w:after="0"/>
              <w:jc w:val="left"/>
              <w:rPr>
                <w:ins w:id="4403" w:author="Sam Dent" w:date="2026-09-03T11:12:00Z" w16du:dateUtc="2026-09-03T10:12:00Z"/>
                <w:rFonts w:cs="Calibri"/>
                <w:szCs w:val="20"/>
              </w:rPr>
            </w:pPr>
            <w:ins w:id="4404" w:author="Sam Dent" w:date="2026-09-03T11:12:00Z" w16du:dateUtc="2026-09-03T10:12:00Z">
              <w:r w:rsidRPr="00A00D69">
                <w:rPr>
                  <w:rFonts w:cs="Calibri"/>
                  <w:szCs w:val="20"/>
                </w:rPr>
                <w:t>New</w:t>
              </w:r>
            </w:ins>
          </w:p>
        </w:tc>
        <w:tc>
          <w:tcPr>
            <w:tcW w:w="7141" w:type="dxa"/>
            <w:tcBorders>
              <w:top w:val="nil"/>
              <w:left w:val="nil"/>
              <w:bottom w:val="single" w:sz="4" w:space="0" w:color="auto"/>
              <w:right w:val="single" w:sz="4" w:space="0" w:color="auto"/>
            </w:tcBorders>
            <w:vAlign w:val="center"/>
            <w:hideMark/>
            <w:tcPrChange w:id="4405"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2961D503" w14:textId="77777777" w:rsidR="00A00D69" w:rsidRPr="00A00D69" w:rsidRDefault="00A00D69" w:rsidP="00A00D69">
            <w:pPr>
              <w:widowControl/>
              <w:spacing w:after="0"/>
              <w:jc w:val="left"/>
              <w:rPr>
                <w:ins w:id="4406" w:author="Sam Dent" w:date="2026-09-03T11:12:00Z" w16du:dateUtc="2026-09-03T10:12:00Z"/>
                <w:rFonts w:cs="Calibri"/>
                <w:szCs w:val="20"/>
              </w:rPr>
            </w:pPr>
            <w:ins w:id="4407" w:author="Sam Dent" w:date="2026-09-03T11:12:00Z" w16du:dateUtc="2026-09-03T10:12:00Z">
              <w:r w:rsidRPr="00A00D69">
                <w:rPr>
                  <w:rFonts w:cs="Calibri"/>
                  <w:szCs w:val="20"/>
                </w:rPr>
                <w:t>New Measure</w:t>
              </w:r>
            </w:ins>
          </w:p>
        </w:tc>
        <w:tc>
          <w:tcPr>
            <w:tcW w:w="1125" w:type="dxa"/>
            <w:tcBorders>
              <w:top w:val="nil"/>
              <w:left w:val="nil"/>
              <w:bottom w:val="single" w:sz="4" w:space="0" w:color="auto"/>
              <w:right w:val="single" w:sz="4" w:space="0" w:color="auto"/>
            </w:tcBorders>
            <w:vAlign w:val="center"/>
            <w:hideMark/>
            <w:tcPrChange w:id="4408"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29358D1D" w14:textId="77777777" w:rsidR="00A00D69" w:rsidRPr="00A00D69" w:rsidRDefault="00A00D69" w:rsidP="00A00D69">
            <w:pPr>
              <w:widowControl/>
              <w:spacing w:after="0"/>
              <w:jc w:val="center"/>
              <w:rPr>
                <w:ins w:id="4409" w:author="Sam Dent" w:date="2026-09-03T11:12:00Z" w16du:dateUtc="2026-09-03T10:12:00Z"/>
                <w:rFonts w:cs="Calibri"/>
                <w:szCs w:val="20"/>
              </w:rPr>
            </w:pPr>
            <w:ins w:id="4410" w:author="Sam Dent" w:date="2026-09-03T11:12:00Z" w16du:dateUtc="2026-09-03T10:12:00Z">
              <w:r w:rsidRPr="00A00D69">
                <w:rPr>
                  <w:rFonts w:cs="Calibri"/>
                  <w:szCs w:val="20"/>
                </w:rPr>
                <w:t>N/A</w:t>
              </w:r>
            </w:ins>
          </w:p>
        </w:tc>
      </w:tr>
      <w:tr w:rsidR="00A00D69" w:rsidRPr="00A00D69" w14:paraId="42E49107" w14:textId="77777777" w:rsidTr="00443068">
        <w:trPr>
          <w:trHeight w:val="557"/>
          <w:ins w:id="4411" w:author="Sam Dent" w:date="2026-09-03T11:12:00Z"/>
          <w:trPrChange w:id="4412" w:author="Sam Dent" w:date="2026-09-03T11:27:00Z" w16du:dateUtc="2026-09-03T10:27:00Z">
            <w:trPr>
              <w:gridBefore w:val="2"/>
              <w:trHeight w:val="780"/>
            </w:trPr>
          </w:trPrChange>
        </w:trPr>
        <w:tc>
          <w:tcPr>
            <w:tcW w:w="1261" w:type="dxa"/>
            <w:vMerge/>
            <w:tcBorders>
              <w:left w:val="single" w:sz="4" w:space="0" w:color="auto"/>
              <w:right w:val="single" w:sz="4" w:space="0" w:color="auto"/>
            </w:tcBorders>
            <w:vAlign w:val="center"/>
            <w:hideMark/>
            <w:tcPrChange w:id="4413"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107BA6A2" w14:textId="0246D863" w:rsidR="00A00D69" w:rsidRPr="00A00D69" w:rsidRDefault="00A00D69">
            <w:pPr>
              <w:spacing w:after="0"/>
              <w:jc w:val="center"/>
              <w:rPr>
                <w:ins w:id="4414" w:author="Sam Dent" w:date="2026-09-03T11:12:00Z" w16du:dateUtc="2026-09-03T10:12:00Z"/>
                <w:rFonts w:cs="Calibri"/>
                <w:szCs w:val="20"/>
              </w:rPr>
              <w:pPrChange w:id="4415" w:author="Sam Dent" w:date="2026-09-03T11:17:00Z" w16du:dateUtc="2026-09-03T10:17:00Z">
                <w:pPr>
                  <w:spacing w:after="0"/>
                  <w:jc w:val="left"/>
                </w:pPr>
              </w:pPrChange>
            </w:pPr>
          </w:p>
        </w:tc>
        <w:tc>
          <w:tcPr>
            <w:tcW w:w="1377" w:type="dxa"/>
            <w:vMerge w:val="restart"/>
            <w:tcBorders>
              <w:top w:val="nil"/>
              <w:left w:val="single" w:sz="4" w:space="0" w:color="auto"/>
              <w:bottom w:val="single" w:sz="4" w:space="0" w:color="auto"/>
              <w:right w:val="single" w:sz="4" w:space="0" w:color="auto"/>
            </w:tcBorders>
            <w:vAlign w:val="center"/>
            <w:hideMark/>
            <w:tcPrChange w:id="4416" w:author="Sam Dent" w:date="2026-09-03T11:27:00Z" w16du:dateUtc="2026-09-03T10:27:00Z">
              <w:tcPr>
                <w:tcW w:w="1377" w:type="dxa"/>
                <w:vMerge w:val="restart"/>
                <w:tcBorders>
                  <w:top w:val="nil"/>
                  <w:left w:val="single" w:sz="4" w:space="0" w:color="auto"/>
                  <w:bottom w:val="single" w:sz="4" w:space="0" w:color="auto"/>
                  <w:right w:val="single" w:sz="4" w:space="0" w:color="auto"/>
                </w:tcBorders>
                <w:vAlign w:val="center"/>
                <w:hideMark/>
              </w:tcPr>
            </w:tcPrChange>
          </w:tcPr>
          <w:p w14:paraId="72B4586F" w14:textId="77777777" w:rsidR="00A00D69" w:rsidRPr="00A00D69" w:rsidRDefault="00A00D69" w:rsidP="00443068">
            <w:pPr>
              <w:widowControl/>
              <w:spacing w:after="0"/>
              <w:jc w:val="center"/>
              <w:rPr>
                <w:ins w:id="4417" w:author="Sam Dent" w:date="2026-09-03T11:12:00Z" w16du:dateUtc="2026-09-03T10:12:00Z"/>
                <w:rFonts w:cs="Calibri"/>
                <w:szCs w:val="20"/>
              </w:rPr>
            </w:pPr>
            <w:ins w:id="4418" w:author="Sam Dent" w:date="2026-09-03T11:12:00Z" w16du:dateUtc="2026-09-03T10:12:00Z">
              <w:r w:rsidRPr="00A00D69">
                <w:rPr>
                  <w:rFonts w:cs="Calibri"/>
                  <w:szCs w:val="20"/>
                </w:rPr>
                <w:t>HVAC</w:t>
              </w:r>
            </w:ins>
          </w:p>
        </w:tc>
        <w:tc>
          <w:tcPr>
            <w:tcW w:w="3482" w:type="dxa"/>
            <w:tcBorders>
              <w:top w:val="nil"/>
              <w:left w:val="nil"/>
              <w:bottom w:val="single" w:sz="4" w:space="0" w:color="auto"/>
              <w:right w:val="single" w:sz="4" w:space="0" w:color="auto"/>
            </w:tcBorders>
            <w:vAlign w:val="center"/>
            <w:hideMark/>
            <w:tcPrChange w:id="4419"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0BB19463" w14:textId="77777777" w:rsidR="00A00D69" w:rsidRPr="00A00D69" w:rsidRDefault="00A00D69" w:rsidP="00A00D69">
            <w:pPr>
              <w:widowControl/>
              <w:spacing w:after="0"/>
              <w:jc w:val="left"/>
              <w:rPr>
                <w:ins w:id="4420" w:author="Sam Dent" w:date="2026-09-03T11:12:00Z" w16du:dateUtc="2026-09-03T10:12:00Z"/>
                <w:rFonts w:cs="Calibri"/>
                <w:szCs w:val="20"/>
              </w:rPr>
            </w:pPr>
            <w:ins w:id="4421" w:author="Sam Dent" w:date="2026-09-03T11:12:00Z" w16du:dateUtc="2026-09-03T10:12:00Z">
              <w:r w:rsidRPr="00A00D69">
                <w:rPr>
                  <w:rFonts w:cs="Calibri"/>
                  <w:szCs w:val="20"/>
                </w:rPr>
                <w:t>4.4 HVAC End Use</w:t>
              </w:r>
            </w:ins>
          </w:p>
        </w:tc>
        <w:tc>
          <w:tcPr>
            <w:tcW w:w="2520" w:type="dxa"/>
            <w:tcBorders>
              <w:top w:val="nil"/>
              <w:left w:val="nil"/>
              <w:bottom w:val="single" w:sz="4" w:space="0" w:color="auto"/>
              <w:right w:val="single" w:sz="4" w:space="0" w:color="auto"/>
            </w:tcBorders>
            <w:vAlign w:val="center"/>
            <w:hideMark/>
            <w:tcPrChange w:id="4422" w:author="Sam Dent" w:date="2026-09-03T11:27:00Z" w16du:dateUtc="2026-09-03T10:27:00Z">
              <w:tcPr>
                <w:tcW w:w="2975" w:type="dxa"/>
                <w:gridSpan w:val="3"/>
                <w:tcBorders>
                  <w:top w:val="nil"/>
                  <w:left w:val="nil"/>
                  <w:bottom w:val="single" w:sz="4" w:space="0" w:color="auto"/>
                  <w:right w:val="single" w:sz="4" w:space="0" w:color="auto"/>
                </w:tcBorders>
                <w:vAlign w:val="center"/>
                <w:hideMark/>
              </w:tcPr>
            </w:tcPrChange>
          </w:tcPr>
          <w:p w14:paraId="36964965" w14:textId="77777777" w:rsidR="00A00D69" w:rsidRPr="00A00D69" w:rsidRDefault="00A00D69" w:rsidP="00A00D69">
            <w:pPr>
              <w:widowControl/>
              <w:spacing w:after="0"/>
              <w:jc w:val="left"/>
              <w:rPr>
                <w:ins w:id="4423" w:author="Sam Dent" w:date="2026-09-03T11:12:00Z" w16du:dateUtc="2026-09-03T10:12:00Z"/>
                <w:rFonts w:cs="Calibri"/>
                <w:szCs w:val="20"/>
              </w:rPr>
            </w:pPr>
            <w:ins w:id="4424" w:author="Sam Dent" w:date="2026-09-03T11:12:00Z" w16du:dateUtc="2026-09-03T10:12:00Z">
              <w:r w:rsidRPr="00A00D69">
                <w:rPr>
                  <w:rFonts w:cs="Calibri"/>
                  <w:szCs w:val="20"/>
                </w:rPr>
                <w:t>N/A</w:t>
              </w:r>
            </w:ins>
          </w:p>
        </w:tc>
        <w:tc>
          <w:tcPr>
            <w:tcW w:w="946" w:type="dxa"/>
            <w:tcBorders>
              <w:top w:val="nil"/>
              <w:left w:val="nil"/>
              <w:bottom w:val="single" w:sz="4" w:space="0" w:color="auto"/>
              <w:right w:val="single" w:sz="4" w:space="0" w:color="auto"/>
            </w:tcBorders>
            <w:vAlign w:val="center"/>
            <w:hideMark/>
            <w:tcPrChange w:id="4425"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3E8A80B5" w14:textId="77777777" w:rsidR="00A00D69" w:rsidRPr="00A00D69" w:rsidRDefault="00A00D69" w:rsidP="00A00D69">
            <w:pPr>
              <w:widowControl/>
              <w:spacing w:after="0"/>
              <w:jc w:val="left"/>
              <w:rPr>
                <w:ins w:id="4426" w:author="Sam Dent" w:date="2026-09-03T11:12:00Z" w16du:dateUtc="2026-09-03T10:12:00Z"/>
                <w:rFonts w:cs="Calibri"/>
                <w:szCs w:val="20"/>
              </w:rPr>
            </w:pPr>
            <w:ins w:id="4427"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428"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62787180" w14:textId="77777777" w:rsidR="00A00D69" w:rsidRPr="00A00D69" w:rsidRDefault="00A00D69" w:rsidP="00A00D69">
            <w:pPr>
              <w:widowControl/>
              <w:spacing w:after="0"/>
              <w:jc w:val="left"/>
              <w:rPr>
                <w:ins w:id="4429" w:author="Sam Dent" w:date="2026-09-03T11:12:00Z" w16du:dateUtc="2026-09-03T10:12:00Z"/>
                <w:rFonts w:cs="Calibri"/>
                <w:szCs w:val="20"/>
              </w:rPr>
            </w:pPr>
            <w:ins w:id="4430" w:author="Sam Dent" w:date="2026-09-03T11:12:00Z" w16du:dateUtc="2026-09-03T10:12:00Z">
              <w:r w:rsidRPr="00A00D69">
                <w:rPr>
                  <w:rFonts w:cs="Calibri"/>
                  <w:szCs w:val="20"/>
                </w:rPr>
                <w:t>Updates to Equivalent Full Load Hours (EFLHs) for Existing Buildings and New Construction based on new commercial modelling.</w:t>
              </w:r>
            </w:ins>
          </w:p>
        </w:tc>
        <w:tc>
          <w:tcPr>
            <w:tcW w:w="1125" w:type="dxa"/>
            <w:tcBorders>
              <w:top w:val="nil"/>
              <w:left w:val="nil"/>
              <w:bottom w:val="single" w:sz="4" w:space="0" w:color="auto"/>
              <w:right w:val="single" w:sz="4" w:space="0" w:color="auto"/>
            </w:tcBorders>
            <w:vAlign w:val="center"/>
            <w:hideMark/>
            <w:tcPrChange w:id="4431"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41A71BDC" w14:textId="77777777" w:rsidR="00A00D69" w:rsidRPr="00A00D69" w:rsidRDefault="00A00D69" w:rsidP="00A00D69">
            <w:pPr>
              <w:widowControl/>
              <w:spacing w:after="0"/>
              <w:jc w:val="center"/>
              <w:rPr>
                <w:ins w:id="4432" w:author="Sam Dent" w:date="2026-09-03T11:12:00Z" w16du:dateUtc="2026-09-03T10:12:00Z"/>
                <w:rFonts w:cs="Calibri"/>
                <w:szCs w:val="20"/>
              </w:rPr>
            </w:pPr>
            <w:ins w:id="4433" w:author="Sam Dent" w:date="2026-09-03T11:12:00Z" w16du:dateUtc="2026-09-03T10:12:00Z">
              <w:r w:rsidRPr="00A00D69">
                <w:rPr>
                  <w:rFonts w:cs="Calibri"/>
                  <w:szCs w:val="20"/>
                </w:rPr>
                <w:t>Dependent on Inputs</w:t>
              </w:r>
            </w:ins>
          </w:p>
        </w:tc>
      </w:tr>
      <w:tr w:rsidR="00A00D69" w:rsidRPr="00A00D69" w14:paraId="79509440" w14:textId="77777777" w:rsidTr="00443068">
        <w:trPr>
          <w:trHeight w:val="290"/>
          <w:ins w:id="4434" w:author="Sam Dent" w:date="2026-09-03T11:12:00Z"/>
          <w:trPrChange w:id="4435"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4436"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559C85AB" w14:textId="39C6C111" w:rsidR="00A00D69" w:rsidRPr="00A00D69" w:rsidRDefault="00A00D69">
            <w:pPr>
              <w:spacing w:after="0"/>
              <w:jc w:val="center"/>
              <w:rPr>
                <w:ins w:id="4437" w:author="Sam Dent" w:date="2026-09-03T11:12:00Z" w16du:dateUtc="2026-09-03T10:12:00Z"/>
                <w:rFonts w:cs="Calibri"/>
                <w:szCs w:val="20"/>
              </w:rPr>
              <w:pPrChange w:id="4438"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439"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70C0DFF0" w14:textId="77777777" w:rsidR="00A00D69" w:rsidRPr="00A00D69" w:rsidRDefault="00A00D69">
            <w:pPr>
              <w:widowControl/>
              <w:spacing w:after="0"/>
              <w:jc w:val="center"/>
              <w:rPr>
                <w:ins w:id="4440" w:author="Sam Dent" w:date="2026-09-03T11:12:00Z" w16du:dateUtc="2026-09-03T10:12:00Z"/>
                <w:rFonts w:cs="Calibri"/>
                <w:szCs w:val="20"/>
              </w:rPr>
              <w:pPrChange w:id="4441"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442"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325BECD4" w14:textId="77777777" w:rsidR="00A00D69" w:rsidRPr="00A00D69" w:rsidRDefault="00A00D69" w:rsidP="00A00D69">
            <w:pPr>
              <w:widowControl/>
              <w:spacing w:after="0"/>
              <w:jc w:val="left"/>
              <w:rPr>
                <w:ins w:id="4443" w:author="Sam Dent" w:date="2026-09-03T11:12:00Z" w16du:dateUtc="2026-09-03T10:12:00Z"/>
                <w:rFonts w:cs="Calibri"/>
                <w:szCs w:val="20"/>
              </w:rPr>
            </w:pPr>
            <w:ins w:id="4444" w:author="Sam Dent" w:date="2026-09-03T11:12:00Z" w16du:dateUtc="2026-09-03T10:12:00Z">
              <w:r w:rsidRPr="00A00D69">
                <w:rPr>
                  <w:rFonts w:cs="Calibri"/>
                  <w:szCs w:val="20"/>
                </w:rPr>
                <w:t>4.4.2 Space Heating Boiler Tune-Up</w:t>
              </w:r>
            </w:ins>
          </w:p>
        </w:tc>
        <w:tc>
          <w:tcPr>
            <w:tcW w:w="2520" w:type="dxa"/>
            <w:tcBorders>
              <w:top w:val="nil"/>
              <w:left w:val="nil"/>
              <w:bottom w:val="single" w:sz="4" w:space="0" w:color="auto"/>
              <w:right w:val="single" w:sz="4" w:space="0" w:color="auto"/>
            </w:tcBorders>
            <w:noWrap/>
            <w:vAlign w:val="center"/>
            <w:hideMark/>
            <w:tcPrChange w:id="4445"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0B995790" w14:textId="77777777" w:rsidR="00A00D69" w:rsidRPr="00A00D69" w:rsidRDefault="00A00D69" w:rsidP="00A00D69">
            <w:pPr>
              <w:widowControl/>
              <w:spacing w:after="0"/>
              <w:jc w:val="left"/>
              <w:rPr>
                <w:ins w:id="4446" w:author="Sam Dent" w:date="2026-09-03T11:12:00Z" w16du:dateUtc="2026-09-03T10:12:00Z"/>
                <w:rFonts w:cs="Calibri"/>
                <w:color w:val="000000"/>
                <w:szCs w:val="20"/>
              </w:rPr>
            </w:pPr>
            <w:ins w:id="4447" w:author="Sam Dent" w:date="2026-09-03T11:12:00Z" w16du:dateUtc="2026-09-03T10:12:00Z">
              <w:r w:rsidRPr="00A00D69">
                <w:rPr>
                  <w:rFonts w:cs="Calibri"/>
                  <w:color w:val="000000"/>
                  <w:szCs w:val="20"/>
                </w:rPr>
                <w:t>CI-HVC-BLRT-V08-270101</w:t>
              </w:r>
            </w:ins>
          </w:p>
        </w:tc>
        <w:tc>
          <w:tcPr>
            <w:tcW w:w="946" w:type="dxa"/>
            <w:tcBorders>
              <w:top w:val="nil"/>
              <w:left w:val="nil"/>
              <w:bottom w:val="single" w:sz="4" w:space="0" w:color="auto"/>
              <w:right w:val="single" w:sz="4" w:space="0" w:color="auto"/>
            </w:tcBorders>
            <w:vAlign w:val="center"/>
            <w:hideMark/>
            <w:tcPrChange w:id="4448"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14C0DAEC" w14:textId="77777777" w:rsidR="00A00D69" w:rsidRPr="00A00D69" w:rsidRDefault="00A00D69" w:rsidP="00A00D69">
            <w:pPr>
              <w:widowControl/>
              <w:spacing w:after="0"/>
              <w:jc w:val="left"/>
              <w:rPr>
                <w:ins w:id="4449" w:author="Sam Dent" w:date="2026-09-03T11:12:00Z" w16du:dateUtc="2026-09-03T10:12:00Z"/>
                <w:rFonts w:cs="Calibri"/>
                <w:szCs w:val="20"/>
              </w:rPr>
            </w:pPr>
            <w:ins w:id="4450"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451"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459B5EA2" w14:textId="77777777" w:rsidR="00A00D69" w:rsidRPr="00A00D69" w:rsidRDefault="00A00D69" w:rsidP="00A00D69">
            <w:pPr>
              <w:widowControl/>
              <w:spacing w:after="0"/>
              <w:jc w:val="left"/>
              <w:rPr>
                <w:ins w:id="4452" w:author="Sam Dent" w:date="2026-09-03T11:12:00Z" w16du:dateUtc="2026-09-03T10:12:00Z"/>
                <w:rFonts w:cs="Calibri"/>
                <w:szCs w:val="20"/>
              </w:rPr>
            </w:pPr>
            <w:ins w:id="4453" w:author="Sam Dent" w:date="2026-09-03T11:12:00Z" w16du:dateUtc="2026-09-03T10:12:00Z">
              <w:r w:rsidRPr="00A00D69">
                <w:rPr>
                  <w:rFonts w:cs="Calibri"/>
                  <w:szCs w:val="20"/>
                </w:rPr>
                <w:t>Measure cost update.</w:t>
              </w:r>
            </w:ins>
          </w:p>
        </w:tc>
        <w:tc>
          <w:tcPr>
            <w:tcW w:w="1125" w:type="dxa"/>
            <w:tcBorders>
              <w:top w:val="nil"/>
              <w:left w:val="nil"/>
              <w:bottom w:val="single" w:sz="4" w:space="0" w:color="auto"/>
              <w:right w:val="single" w:sz="4" w:space="0" w:color="auto"/>
            </w:tcBorders>
            <w:vAlign w:val="center"/>
            <w:hideMark/>
            <w:tcPrChange w:id="4454"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748A50F4" w14:textId="77777777" w:rsidR="00A00D69" w:rsidRPr="00A00D69" w:rsidRDefault="00A00D69" w:rsidP="00A00D69">
            <w:pPr>
              <w:widowControl/>
              <w:spacing w:after="0"/>
              <w:jc w:val="center"/>
              <w:rPr>
                <w:ins w:id="4455" w:author="Sam Dent" w:date="2026-09-03T11:12:00Z" w16du:dateUtc="2026-09-03T10:12:00Z"/>
                <w:rFonts w:cs="Calibri"/>
                <w:szCs w:val="20"/>
              </w:rPr>
            </w:pPr>
            <w:ins w:id="4456" w:author="Sam Dent" w:date="2026-09-03T11:12:00Z" w16du:dateUtc="2026-09-03T10:12:00Z">
              <w:r w:rsidRPr="00A00D69">
                <w:rPr>
                  <w:rFonts w:cs="Calibri"/>
                  <w:szCs w:val="20"/>
                </w:rPr>
                <w:t>N/A</w:t>
              </w:r>
            </w:ins>
          </w:p>
        </w:tc>
      </w:tr>
      <w:tr w:rsidR="00A00D69" w:rsidRPr="00A00D69" w14:paraId="078A4DD5" w14:textId="77777777" w:rsidTr="00443068">
        <w:trPr>
          <w:trHeight w:val="290"/>
          <w:ins w:id="4457" w:author="Sam Dent" w:date="2026-09-03T11:12:00Z"/>
          <w:trPrChange w:id="4458"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4459"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235465F2" w14:textId="418813CF" w:rsidR="00A00D69" w:rsidRPr="00A00D69" w:rsidRDefault="00A00D69">
            <w:pPr>
              <w:spacing w:after="0"/>
              <w:jc w:val="center"/>
              <w:rPr>
                <w:ins w:id="4460" w:author="Sam Dent" w:date="2026-09-03T11:12:00Z" w16du:dateUtc="2026-09-03T10:12:00Z"/>
                <w:rFonts w:cs="Calibri"/>
                <w:szCs w:val="20"/>
              </w:rPr>
              <w:pPrChange w:id="4461"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462"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77D7B0C7" w14:textId="77777777" w:rsidR="00A00D69" w:rsidRPr="00A00D69" w:rsidRDefault="00A00D69">
            <w:pPr>
              <w:widowControl/>
              <w:spacing w:after="0"/>
              <w:jc w:val="center"/>
              <w:rPr>
                <w:ins w:id="4463" w:author="Sam Dent" w:date="2026-09-03T11:12:00Z" w16du:dateUtc="2026-09-03T10:12:00Z"/>
                <w:rFonts w:cs="Calibri"/>
                <w:szCs w:val="20"/>
              </w:rPr>
              <w:pPrChange w:id="4464"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465"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28A5C784" w14:textId="77777777" w:rsidR="00A00D69" w:rsidRPr="00A00D69" w:rsidRDefault="00A00D69" w:rsidP="00A00D69">
            <w:pPr>
              <w:widowControl/>
              <w:spacing w:after="0"/>
              <w:jc w:val="left"/>
              <w:rPr>
                <w:ins w:id="4466" w:author="Sam Dent" w:date="2026-09-03T11:12:00Z" w16du:dateUtc="2026-09-03T10:12:00Z"/>
                <w:rFonts w:cs="Calibri"/>
                <w:szCs w:val="20"/>
              </w:rPr>
            </w:pPr>
            <w:ins w:id="4467" w:author="Sam Dent" w:date="2026-09-03T11:12:00Z" w16du:dateUtc="2026-09-03T10:12:00Z">
              <w:r w:rsidRPr="00A00D69">
                <w:rPr>
                  <w:rFonts w:cs="Calibri"/>
                  <w:szCs w:val="20"/>
                </w:rPr>
                <w:t>4.4.5 Condensing Unit Heaters</w:t>
              </w:r>
            </w:ins>
          </w:p>
        </w:tc>
        <w:tc>
          <w:tcPr>
            <w:tcW w:w="2520" w:type="dxa"/>
            <w:tcBorders>
              <w:top w:val="nil"/>
              <w:left w:val="nil"/>
              <w:bottom w:val="single" w:sz="4" w:space="0" w:color="auto"/>
              <w:right w:val="single" w:sz="4" w:space="0" w:color="auto"/>
            </w:tcBorders>
            <w:noWrap/>
            <w:vAlign w:val="center"/>
            <w:hideMark/>
            <w:tcPrChange w:id="4468"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7AE3EB4A" w14:textId="77777777" w:rsidR="00A00D69" w:rsidRPr="00A00D69" w:rsidRDefault="00A00D69" w:rsidP="00A00D69">
            <w:pPr>
              <w:widowControl/>
              <w:spacing w:after="0"/>
              <w:jc w:val="left"/>
              <w:rPr>
                <w:ins w:id="4469" w:author="Sam Dent" w:date="2026-09-03T11:12:00Z" w16du:dateUtc="2026-09-03T10:12:00Z"/>
                <w:rFonts w:cs="Calibri"/>
                <w:color w:val="000000"/>
                <w:szCs w:val="20"/>
              </w:rPr>
            </w:pPr>
            <w:ins w:id="4470" w:author="Sam Dent" w:date="2026-09-03T11:12:00Z" w16du:dateUtc="2026-09-03T10:12:00Z">
              <w:r w:rsidRPr="00A00D69">
                <w:rPr>
                  <w:rFonts w:cs="Calibri"/>
                  <w:color w:val="000000"/>
                  <w:szCs w:val="20"/>
                </w:rPr>
                <w:t>CI-HVC-CUHT-V04-270101</w:t>
              </w:r>
            </w:ins>
          </w:p>
        </w:tc>
        <w:tc>
          <w:tcPr>
            <w:tcW w:w="946" w:type="dxa"/>
            <w:tcBorders>
              <w:top w:val="nil"/>
              <w:left w:val="nil"/>
              <w:bottom w:val="single" w:sz="4" w:space="0" w:color="auto"/>
              <w:right w:val="single" w:sz="4" w:space="0" w:color="auto"/>
            </w:tcBorders>
            <w:vAlign w:val="center"/>
            <w:hideMark/>
            <w:tcPrChange w:id="4471"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14C67C02" w14:textId="77777777" w:rsidR="00A00D69" w:rsidRPr="00A00D69" w:rsidRDefault="00A00D69" w:rsidP="00A00D69">
            <w:pPr>
              <w:widowControl/>
              <w:spacing w:after="0"/>
              <w:jc w:val="left"/>
              <w:rPr>
                <w:ins w:id="4472" w:author="Sam Dent" w:date="2026-09-03T11:12:00Z" w16du:dateUtc="2026-09-03T10:12:00Z"/>
                <w:rFonts w:cs="Calibri"/>
                <w:szCs w:val="20"/>
              </w:rPr>
            </w:pPr>
            <w:ins w:id="4473"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474"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1D901199" w14:textId="77777777" w:rsidR="00A00D69" w:rsidRPr="00A00D69" w:rsidRDefault="00A00D69" w:rsidP="00A00D69">
            <w:pPr>
              <w:widowControl/>
              <w:spacing w:after="0"/>
              <w:jc w:val="left"/>
              <w:rPr>
                <w:ins w:id="4475" w:author="Sam Dent" w:date="2026-09-03T11:12:00Z" w16du:dateUtc="2026-09-03T10:12:00Z"/>
                <w:rFonts w:cs="Calibri"/>
                <w:szCs w:val="20"/>
              </w:rPr>
            </w:pPr>
            <w:ins w:id="4476" w:author="Sam Dent" w:date="2026-09-03T11:12:00Z" w16du:dateUtc="2026-09-03T10:12:00Z">
              <w:r w:rsidRPr="00A00D69">
                <w:rPr>
                  <w:rFonts w:cs="Calibri"/>
                  <w:szCs w:val="20"/>
                </w:rPr>
                <w:t>Measure cost  and measure life update. Addition of IECC 2024 code requirements.</w:t>
              </w:r>
            </w:ins>
          </w:p>
        </w:tc>
        <w:tc>
          <w:tcPr>
            <w:tcW w:w="1125" w:type="dxa"/>
            <w:tcBorders>
              <w:top w:val="nil"/>
              <w:left w:val="nil"/>
              <w:bottom w:val="single" w:sz="4" w:space="0" w:color="auto"/>
              <w:right w:val="single" w:sz="4" w:space="0" w:color="auto"/>
            </w:tcBorders>
            <w:vAlign w:val="center"/>
            <w:hideMark/>
            <w:tcPrChange w:id="4477"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3AFFEF40" w14:textId="77777777" w:rsidR="00A00D69" w:rsidRPr="00A00D69" w:rsidRDefault="00A00D69" w:rsidP="00A00D69">
            <w:pPr>
              <w:widowControl/>
              <w:spacing w:after="0"/>
              <w:jc w:val="center"/>
              <w:rPr>
                <w:ins w:id="4478" w:author="Sam Dent" w:date="2026-09-03T11:12:00Z" w16du:dateUtc="2026-09-03T10:12:00Z"/>
                <w:rFonts w:cs="Calibri"/>
                <w:szCs w:val="20"/>
              </w:rPr>
            </w:pPr>
            <w:ins w:id="4479" w:author="Sam Dent" w:date="2026-09-03T11:12:00Z" w16du:dateUtc="2026-09-03T10:12:00Z">
              <w:r w:rsidRPr="00A00D69">
                <w:rPr>
                  <w:rFonts w:cs="Calibri"/>
                  <w:szCs w:val="20"/>
                </w:rPr>
                <w:t>Increase</w:t>
              </w:r>
            </w:ins>
          </w:p>
        </w:tc>
      </w:tr>
      <w:tr w:rsidR="00A00D69" w:rsidRPr="00A00D69" w14:paraId="299EB0C2" w14:textId="77777777" w:rsidTr="00443068">
        <w:trPr>
          <w:trHeight w:val="290"/>
          <w:ins w:id="4480" w:author="Sam Dent" w:date="2026-09-03T11:12:00Z"/>
          <w:trPrChange w:id="4481"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4482"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5FD8A737" w14:textId="148C9300" w:rsidR="00A00D69" w:rsidRPr="00A00D69" w:rsidRDefault="00A00D69">
            <w:pPr>
              <w:spacing w:after="0"/>
              <w:jc w:val="center"/>
              <w:rPr>
                <w:ins w:id="4483" w:author="Sam Dent" w:date="2026-09-03T11:12:00Z" w16du:dateUtc="2026-09-03T10:12:00Z"/>
                <w:rFonts w:cs="Calibri"/>
                <w:szCs w:val="20"/>
              </w:rPr>
              <w:pPrChange w:id="4484"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485"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1593C3B9" w14:textId="77777777" w:rsidR="00A00D69" w:rsidRPr="00A00D69" w:rsidRDefault="00A00D69">
            <w:pPr>
              <w:widowControl/>
              <w:spacing w:after="0"/>
              <w:jc w:val="center"/>
              <w:rPr>
                <w:ins w:id="4486" w:author="Sam Dent" w:date="2026-09-03T11:12:00Z" w16du:dateUtc="2026-09-03T10:12:00Z"/>
                <w:rFonts w:cs="Calibri"/>
                <w:szCs w:val="20"/>
              </w:rPr>
              <w:pPrChange w:id="4487"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488"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60C84268" w14:textId="77777777" w:rsidR="00A00D69" w:rsidRPr="00A00D69" w:rsidRDefault="00A00D69" w:rsidP="00A00D69">
            <w:pPr>
              <w:widowControl/>
              <w:spacing w:after="0"/>
              <w:jc w:val="left"/>
              <w:rPr>
                <w:ins w:id="4489" w:author="Sam Dent" w:date="2026-09-03T11:12:00Z" w16du:dateUtc="2026-09-03T10:12:00Z"/>
                <w:rFonts w:cs="Calibri"/>
                <w:szCs w:val="20"/>
              </w:rPr>
            </w:pPr>
            <w:ins w:id="4490" w:author="Sam Dent" w:date="2026-09-03T11:12:00Z" w16du:dateUtc="2026-09-03T10:12:00Z">
              <w:r w:rsidRPr="00A00D69">
                <w:rPr>
                  <w:rFonts w:cs="Calibri"/>
                  <w:szCs w:val="20"/>
                </w:rPr>
                <w:t>4.4.6 Electric Chiller</w:t>
              </w:r>
            </w:ins>
          </w:p>
        </w:tc>
        <w:tc>
          <w:tcPr>
            <w:tcW w:w="2520" w:type="dxa"/>
            <w:tcBorders>
              <w:top w:val="nil"/>
              <w:left w:val="nil"/>
              <w:bottom w:val="single" w:sz="4" w:space="0" w:color="auto"/>
              <w:right w:val="single" w:sz="4" w:space="0" w:color="auto"/>
            </w:tcBorders>
            <w:noWrap/>
            <w:vAlign w:val="center"/>
            <w:hideMark/>
            <w:tcPrChange w:id="4491"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7DA88471" w14:textId="77777777" w:rsidR="00A00D69" w:rsidRPr="00A00D69" w:rsidRDefault="00A00D69" w:rsidP="00A00D69">
            <w:pPr>
              <w:widowControl/>
              <w:spacing w:after="0"/>
              <w:jc w:val="left"/>
              <w:rPr>
                <w:ins w:id="4492" w:author="Sam Dent" w:date="2026-09-03T11:12:00Z" w16du:dateUtc="2026-09-03T10:12:00Z"/>
                <w:rFonts w:cs="Calibri"/>
                <w:color w:val="000000"/>
                <w:szCs w:val="20"/>
              </w:rPr>
            </w:pPr>
            <w:ins w:id="4493" w:author="Sam Dent" w:date="2026-09-03T11:12:00Z" w16du:dateUtc="2026-09-03T10:12:00Z">
              <w:r w:rsidRPr="00A00D69">
                <w:rPr>
                  <w:rFonts w:cs="Calibri"/>
                  <w:color w:val="000000"/>
                  <w:szCs w:val="20"/>
                </w:rPr>
                <w:t>CI-HVC-CHIL-V11-270101</w:t>
              </w:r>
            </w:ins>
          </w:p>
        </w:tc>
        <w:tc>
          <w:tcPr>
            <w:tcW w:w="946" w:type="dxa"/>
            <w:tcBorders>
              <w:top w:val="nil"/>
              <w:left w:val="nil"/>
              <w:bottom w:val="single" w:sz="4" w:space="0" w:color="auto"/>
              <w:right w:val="single" w:sz="4" w:space="0" w:color="auto"/>
            </w:tcBorders>
            <w:vAlign w:val="center"/>
            <w:hideMark/>
            <w:tcPrChange w:id="4494"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44EDDC23" w14:textId="77777777" w:rsidR="00A00D69" w:rsidRPr="00A00D69" w:rsidRDefault="00A00D69" w:rsidP="00A00D69">
            <w:pPr>
              <w:widowControl/>
              <w:spacing w:after="0"/>
              <w:jc w:val="left"/>
              <w:rPr>
                <w:ins w:id="4495" w:author="Sam Dent" w:date="2026-09-03T11:12:00Z" w16du:dateUtc="2026-09-03T10:12:00Z"/>
                <w:rFonts w:cs="Calibri"/>
                <w:szCs w:val="20"/>
              </w:rPr>
            </w:pPr>
            <w:ins w:id="4496"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497"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7422F291" w14:textId="77777777" w:rsidR="00A00D69" w:rsidRPr="00A00D69" w:rsidRDefault="00A00D69" w:rsidP="00A00D69">
            <w:pPr>
              <w:widowControl/>
              <w:spacing w:after="0"/>
              <w:jc w:val="left"/>
              <w:rPr>
                <w:ins w:id="4498" w:author="Sam Dent" w:date="2026-09-03T11:12:00Z" w16du:dateUtc="2026-09-03T10:12:00Z"/>
                <w:rFonts w:cs="Calibri"/>
                <w:szCs w:val="20"/>
              </w:rPr>
            </w:pPr>
            <w:ins w:id="4499" w:author="Sam Dent" w:date="2026-09-03T11:12:00Z" w16du:dateUtc="2026-09-03T10:12:00Z">
              <w:r w:rsidRPr="00A00D69">
                <w:rPr>
                  <w:rFonts w:cs="Calibri"/>
                  <w:szCs w:val="20"/>
                </w:rPr>
                <w:t>Addition of IECC 2024 code requirements.</w:t>
              </w:r>
            </w:ins>
          </w:p>
        </w:tc>
        <w:tc>
          <w:tcPr>
            <w:tcW w:w="1125" w:type="dxa"/>
            <w:tcBorders>
              <w:top w:val="nil"/>
              <w:left w:val="nil"/>
              <w:bottom w:val="single" w:sz="4" w:space="0" w:color="auto"/>
              <w:right w:val="single" w:sz="4" w:space="0" w:color="auto"/>
            </w:tcBorders>
            <w:vAlign w:val="center"/>
            <w:hideMark/>
            <w:tcPrChange w:id="4500"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7BC0AC4B" w14:textId="77777777" w:rsidR="00A00D69" w:rsidRPr="00A00D69" w:rsidRDefault="00A00D69" w:rsidP="00A00D69">
            <w:pPr>
              <w:widowControl/>
              <w:spacing w:after="0"/>
              <w:jc w:val="center"/>
              <w:rPr>
                <w:ins w:id="4501" w:author="Sam Dent" w:date="2026-09-03T11:12:00Z" w16du:dateUtc="2026-09-03T10:12:00Z"/>
                <w:rFonts w:cs="Calibri"/>
                <w:szCs w:val="20"/>
              </w:rPr>
            </w:pPr>
            <w:ins w:id="4502" w:author="Sam Dent" w:date="2026-09-03T11:12:00Z" w16du:dateUtc="2026-09-03T10:12:00Z">
              <w:r w:rsidRPr="00A00D69">
                <w:rPr>
                  <w:rFonts w:cs="Calibri"/>
                  <w:szCs w:val="20"/>
                </w:rPr>
                <w:t>Decrease</w:t>
              </w:r>
            </w:ins>
          </w:p>
        </w:tc>
      </w:tr>
      <w:tr w:rsidR="00A00D69" w:rsidRPr="00A00D69" w14:paraId="2E4EB9DE" w14:textId="77777777" w:rsidTr="00443068">
        <w:trPr>
          <w:trHeight w:val="290"/>
          <w:ins w:id="4503" w:author="Sam Dent" w:date="2026-09-03T11:12:00Z"/>
          <w:trPrChange w:id="4504"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4505"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47EFD187" w14:textId="1D72A58B" w:rsidR="00A00D69" w:rsidRPr="00A00D69" w:rsidRDefault="00A00D69">
            <w:pPr>
              <w:spacing w:after="0"/>
              <w:jc w:val="center"/>
              <w:rPr>
                <w:ins w:id="4506" w:author="Sam Dent" w:date="2026-09-03T11:12:00Z" w16du:dateUtc="2026-09-03T10:12:00Z"/>
                <w:rFonts w:cs="Calibri"/>
                <w:szCs w:val="20"/>
              </w:rPr>
              <w:pPrChange w:id="4507"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508"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5645F3B8" w14:textId="77777777" w:rsidR="00A00D69" w:rsidRPr="00A00D69" w:rsidRDefault="00A00D69">
            <w:pPr>
              <w:widowControl/>
              <w:spacing w:after="0"/>
              <w:jc w:val="center"/>
              <w:rPr>
                <w:ins w:id="4509" w:author="Sam Dent" w:date="2026-09-03T11:12:00Z" w16du:dateUtc="2026-09-03T10:12:00Z"/>
                <w:rFonts w:cs="Calibri"/>
                <w:szCs w:val="20"/>
              </w:rPr>
              <w:pPrChange w:id="4510"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511"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54A3C537" w14:textId="77777777" w:rsidR="00A00D69" w:rsidRPr="00A00D69" w:rsidRDefault="00A00D69" w:rsidP="00A00D69">
            <w:pPr>
              <w:widowControl/>
              <w:spacing w:after="0"/>
              <w:jc w:val="left"/>
              <w:rPr>
                <w:ins w:id="4512" w:author="Sam Dent" w:date="2026-09-03T11:12:00Z" w16du:dateUtc="2026-09-03T10:12:00Z"/>
                <w:rFonts w:cs="Calibri"/>
                <w:szCs w:val="20"/>
              </w:rPr>
            </w:pPr>
            <w:ins w:id="4513" w:author="Sam Dent" w:date="2026-09-03T11:12:00Z" w16du:dateUtc="2026-09-03T10:12:00Z">
              <w:r w:rsidRPr="00A00D69">
                <w:rPr>
                  <w:rFonts w:cs="Calibri"/>
                  <w:szCs w:val="20"/>
                </w:rPr>
                <w:t>4.4.7 Room Air Conditioner</w:t>
              </w:r>
            </w:ins>
          </w:p>
        </w:tc>
        <w:tc>
          <w:tcPr>
            <w:tcW w:w="2520" w:type="dxa"/>
            <w:tcBorders>
              <w:top w:val="nil"/>
              <w:left w:val="nil"/>
              <w:bottom w:val="single" w:sz="4" w:space="0" w:color="auto"/>
              <w:right w:val="single" w:sz="4" w:space="0" w:color="auto"/>
            </w:tcBorders>
            <w:noWrap/>
            <w:vAlign w:val="center"/>
            <w:hideMark/>
            <w:tcPrChange w:id="4514"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29D1B3FC" w14:textId="77777777" w:rsidR="00A00D69" w:rsidRPr="00A00D69" w:rsidRDefault="00A00D69" w:rsidP="00A00D69">
            <w:pPr>
              <w:widowControl/>
              <w:spacing w:after="0"/>
              <w:jc w:val="left"/>
              <w:rPr>
                <w:ins w:id="4515" w:author="Sam Dent" w:date="2026-09-03T11:12:00Z" w16du:dateUtc="2026-09-03T10:12:00Z"/>
                <w:rFonts w:cs="Calibri"/>
                <w:color w:val="000000"/>
                <w:szCs w:val="20"/>
              </w:rPr>
            </w:pPr>
            <w:ins w:id="4516" w:author="Sam Dent" w:date="2026-09-03T11:12:00Z" w16du:dateUtc="2026-09-03T10:12:00Z">
              <w:r w:rsidRPr="00A00D69">
                <w:rPr>
                  <w:rFonts w:cs="Calibri"/>
                  <w:color w:val="000000"/>
                  <w:szCs w:val="20"/>
                </w:rPr>
                <w:t>CI-HVC-ESRA-V06-270101</w:t>
              </w:r>
            </w:ins>
          </w:p>
        </w:tc>
        <w:tc>
          <w:tcPr>
            <w:tcW w:w="946" w:type="dxa"/>
            <w:tcBorders>
              <w:top w:val="nil"/>
              <w:left w:val="nil"/>
              <w:bottom w:val="single" w:sz="4" w:space="0" w:color="auto"/>
              <w:right w:val="single" w:sz="4" w:space="0" w:color="auto"/>
            </w:tcBorders>
            <w:vAlign w:val="center"/>
            <w:hideMark/>
            <w:tcPrChange w:id="4517"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6CF29EB0" w14:textId="77777777" w:rsidR="00A00D69" w:rsidRPr="00A00D69" w:rsidRDefault="00A00D69" w:rsidP="00A00D69">
            <w:pPr>
              <w:widowControl/>
              <w:spacing w:after="0"/>
              <w:jc w:val="left"/>
              <w:rPr>
                <w:ins w:id="4518" w:author="Sam Dent" w:date="2026-09-03T11:12:00Z" w16du:dateUtc="2026-09-03T10:12:00Z"/>
                <w:rFonts w:cs="Calibri"/>
                <w:szCs w:val="20"/>
              </w:rPr>
            </w:pPr>
            <w:ins w:id="4519"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520"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32BEC577" w14:textId="77777777" w:rsidR="00A00D69" w:rsidRPr="00A00D69" w:rsidRDefault="00A00D69" w:rsidP="00A00D69">
            <w:pPr>
              <w:widowControl/>
              <w:spacing w:after="0"/>
              <w:jc w:val="left"/>
              <w:rPr>
                <w:ins w:id="4521" w:author="Sam Dent" w:date="2026-09-03T11:12:00Z" w16du:dateUtc="2026-09-03T10:12:00Z"/>
                <w:rFonts w:cs="Calibri"/>
                <w:szCs w:val="20"/>
              </w:rPr>
            </w:pPr>
            <w:ins w:id="4522" w:author="Sam Dent" w:date="2026-09-03T11:12:00Z" w16du:dateUtc="2026-09-03T10:12:00Z">
              <w:r w:rsidRPr="00A00D69">
                <w:rPr>
                  <w:rFonts w:cs="Calibri"/>
                  <w:szCs w:val="20"/>
                </w:rPr>
                <w:t>Federal Standard update. Removal of ENERGY STAR and CEE Tier 2 criteria.</w:t>
              </w:r>
            </w:ins>
          </w:p>
        </w:tc>
        <w:tc>
          <w:tcPr>
            <w:tcW w:w="1125" w:type="dxa"/>
            <w:tcBorders>
              <w:top w:val="nil"/>
              <w:left w:val="nil"/>
              <w:bottom w:val="single" w:sz="4" w:space="0" w:color="auto"/>
              <w:right w:val="single" w:sz="4" w:space="0" w:color="auto"/>
            </w:tcBorders>
            <w:vAlign w:val="center"/>
            <w:hideMark/>
            <w:tcPrChange w:id="4523"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5BAA4610" w14:textId="77777777" w:rsidR="00A00D69" w:rsidRPr="00A00D69" w:rsidRDefault="00A00D69" w:rsidP="00A00D69">
            <w:pPr>
              <w:widowControl/>
              <w:spacing w:after="0"/>
              <w:jc w:val="center"/>
              <w:rPr>
                <w:ins w:id="4524" w:author="Sam Dent" w:date="2026-09-03T11:12:00Z" w16du:dateUtc="2026-09-03T10:12:00Z"/>
                <w:rFonts w:cs="Calibri"/>
                <w:szCs w:val="20"/>
              </w:rPr>
            </w:pPr>
            <w:ins w:id="4525" w:author="Sam Dent" w:date="2026-09-03T11:12:00Z" w16du:dateUtc="2026-09-03T10:12:00Z">
              <w:r w:rsidRPr="00A00D69">
                <w:rPr>
                  <w:rFonts w:cs="Calibri"/>
                  <w:szCs w:val="20"/>
                </w:rPr>
                <w:t>Decrease</w:t>
              </w:r>
            </w:ins>
          </w:p>
        </w:tc>
      </w:tr>
      <w:tr w:rsidR="00A00D69" w:rsidRPr="00A00D69" w14:paraId="79869D63" w14:textId="77777777" w:rsidTr="00443068">
        <w:trPr>
          <w:trHeight w:val="593"/>
          <w:ins w:id="4526" w:author="Sam Dent" w:date="2026-09-03T11:12:00Z"/>
          <w:trPrChange w:id="4527" w:author="Sam Dent" w:date="2026-09-03T11:27:00Z" w16du:dateUtc="2026-09-03T10:27:00Z">
            <w:trPr>
              <w:gridBefore w:val="2"/>
              <w:trHeight w:val="780"/>
            </w:trPr>
          </w:trPrChange>
        </w:trPr>
        <w:tc>
          <w:tcPr>
            <w:tcW w:w="1261" w:type="dxa"/>
            <w:vMerge/>
            <w:tcBorders>
              <w:left w:val="single" w:sz="4" w:space="0" w:color="auto"/>
              <w:right w:val="single" w:sz="4" w:space="0" w:color="auto"/>
            </w:tcBorders>
            <w:vAlign w:val="center"/>
            <w:hideMark/>
            <w:tcPrChange w:id="4528"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1D3D3C43" w14:textId="6878A2EC" w:rsidR="00A00D69" w:rsidRPr="00A00D69" w:rsidRDefault="00A00D69">
            <w:pPr>
              <w:spacing w:after="0"/>
              <w:jc w:val="center"/>
              <w:rPr>
                <w:ins w:id="4529" w:author="Sam Dent" w:date="2026-09-03T11:12:00Z" w16du:dateUtc="2026-09-03T10:12:00Z"/>
                <w:rFonts w:cs="Calibri"/>
                <w:szCs w:val="20"/>
              </w:rPr>
              <w:pPrChange w:id="4530"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531"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513D9C2C" w14:textId="77777777" w:rsidR="00A00D69" w:rsidRPr="00A00D69" w:rsidRDefault="00A00D69">
            <w:pPr>
              <w:widowControl/>
              <w:spacing w:after="0"/>
              <w:jc w:val="center"/>
              <w:rPr>
                <w:ins w:id="4532" w:author="Sam Dent" w:date="2026-09-03T11:12:00Z" w16du:dateUtc="2026-09-03T10:12:00Z"/>
                <w:rFonts w:cs="Calibri"/>
                <w:szCs w:val="20"/>
              </w:rPr>
              <w:pPrChange w:id="4533"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534"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439D28EA" w14:textId="77777777" w:rsidR="00A00D69" w:rsidRPr="00A00D69" w:rsidRDefault="00A00D69" w:rsidP="00A00D69">
            <w:pPr>
              <w:widowControl/>
              <w:spacing w:after="0"/>
              <w:jc w:val="left"/>
              <w:rPr>
                <w:ins w:id="4535" w:author="Sam Dent" w:date="2026-09-03T11:12:00Z" w16du:dateUtc="2026-09-03T10:12:00Z"/>
                <w:rFonts w:cs="Calibri"/>
                <w:szCs w:val="20"/>
              </w:rPr>
            </w:pPr>
            <w:ins w:id="4536" w:author="Sam Dent" w:date="2026-09-03T11:12:00Z" w16du:dateUtc="2026-09-03T10:12:00Z">
              <w:r w:rsidRPr="00A00D69">
                <w:rPr>
                  <w:rFonts w:cs="Calibri"/>
                  <w:szCs w:val="20"/>
                </w:rPr>
                <w:t>4.4.9 Air and Water Source Heat Pump System</w:t>
              </w:r>
            </w:ins>
          </w:p>
        </w:tc>
        <w:tc>
          <w:tcPr>
            <w:tcW w:w="2520" w:type="dxa"/>
            <w:tcBorders>
              <w:top w:val="nil"/>
              <w:left w:val="nil"/>
              <w:bottom w:val="single" w:sz="4" w:space="0" w:color="auto"/>
              <w:right w:val="single" w:sz="4" w:space="0" w:color="auto"/>
            </w:tcBorders>
            <w:noWrap/>
            <w:vAlign w:val="center"/>
            <w:hideMark/>
            <w:tcPrChange w:id="4537"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7F37662E" w14:textId="77777777" w:rsidR="00A00D69" w:rsidRPr="00A00D69" w:rsidRDefault="00A00D69" w:rsidP="00A00D69">
            <w:pPr>
              <w:widowControl/>
              <w:spacing w:after="0"/>
              <w:jc w:val="left"/>
              <w:rPr>
                <w:ins w:id="4538" w:author="Sam Dent" w:date="2026-09-03T11:12:00Z" w16du:dateUtc="2026-09-03T10:12:00Z"/>
                <w:rFonts w:cs="Calibri"/>
                <w:color w:val="000000"/>
                <w:szCs w:val="20"/>
              </w:rPr>
            </w:pPr>
            <w:ins w:id="4539" w:author="Sam Dent" w:date="2026-09-03T11:12:00Z" w16du:dateUtc="2026-09-03T10:12:00Z">
              <w:r w:rsidRPr="00A00D69">
                <w:rPr>
                  <w:rFonts w:cs="Calibri"/>
                  <w:color w:val="000000"/>
                  <w:szCs w:val="20"/>
                </w:rPr>
                <w:t>CI-HVC-HPSY-V15-270101</w:t>
              </w:r>
            </w:ins>
          </w:p>
        </w:tc>
        <w:tc>
          <w:tcPr>
            <w:tcW w:w="946" w:type="dxa"/>
            <w:tcBorders>
              <w:top w:val="nil"/>
              <w:left w:val="nil"/>
              <w:bottom w:val="single" w:sz="4" w:space="0" w:color="auto"/>
              <w:right w:val="single" w:sz="4" w:space="0" w:color="auto"/>
            </w:tcBorders>
            <w:vAlign w:val="center"/>
            <w:hideMark/>
            <w:tcPrChange w:id="4540"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0B57F65D" w14:textId="77777777" w:rsidR="00A00D69" w:rsidRPr="00A00D69" w:rsidRDefault="00A00D69" w:rsidP="00A00D69">
            <w:pPr>
              <w:widowControl/>
              <w:spacing w:after="0"/>
              <w:jc w:val="left"/>
              <w:rPr>
                <w:ins w:id="4541" w:author="Sam Dent" w:date="2026-09-03T11:12:00Z" w16du:dateUtc="2026-09-03T10:12:00Z"/>
                <w:rFonts w:cs="Calibri"/>
                <w:szCs w:val="20"/>
              </w:rPr>
            </w:pPr>
            <w:ins w:id="4542"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543"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489306CE" w14:textId="77777777" w:rsidR="00A00D69" w:rsidRPr="00A00D69" w:rsidRDefault="00A00D69" w:rsidP="00A00D69">
            <w:pPr>
              <w:widowControl/>
              <w:spacing w:after="0"/>
              <w:jc w:val="left"/>
              <w:rPr>
                <w:ins w:id="4544" w:author="Sam Dent" w:date="2026-09-03T11:12:00Z" w16du:dateUtc="2026-09-03T10:12:00Z"/>
                <w:rFonts w:cs="Calibri"/>
                <w:szCs w:val="20"/>
              </w:rPr>
            </w:pPr>
            <w:ins w:id="4545" w:author="Sam Dent" w:date="2026-09-03T11:12:00Z" w16du:dateUtc="2026-09-03T10:12:00Z">
              <w:r w:rsidRPr="00A00D69">
                <w:rPr>
                  <w:rFonts w:cs="Calibri"/>
                  <w:szCs w:val="20"/>
                </w:rPr>
                <w:t>Addition of IECC 2024 code requirements.</w:t>
              </w:r>
            </w:ins>
          </w:p>
        </w:tc>
        <w:tc>
          <w:tcPr>
            <w:tcW w:w="1125" w:type="dxa"/>
            <w:tcBorders>
              <w:top w:val="nil"/>
              <w:left w:val="nil"/>
              <w:bottom w:val="single" w:sz="4" w:space="0" w:color="auto"/>
              <w:right w:val="single" w:sz="4" w:space="0" w:color="auto"/>
            </w:tcBorders>
            <w:vAlign w:val="center"/>
            <w:hideMark/>
            <w:tcPrChange w:id="4546"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4B78EF71" w14:textId="77777777" w:rsidR="00A00D69" w:rsidRPr="00A00D69" w:rsidRDefault="00A00D69" w:rsidP="00A00D69">
            <w:pPr>
              <w:widowControl/>
              <w:spacing w:after="0"/>
              <w:jc w:val="center"/>
              <w:rPr>
                <w:ins w:id="4547" w:author="Sam Dent" w:date="2026-09-03T11:12:00Z" w16du:dateUtc="2026-09-03T10:12:00Z"/>
                <w:rFonts w:cs="Calibri"/>
                <w:szCs w:val="20"/>
              </w:rPr>
            </w:pPr>
            <w:ins w:id="4548" w:author="Sam Dent" w:date="2026-09-03T11:12:00Z" w16du:dateUtc="2026-09-03T10:12:00Z">
              <w:r w:rsidRPr="00A00D69">
                <w:rPr>
                  <w:rFonts w:cs="Calibri"/>
                  <w:szCs w:val="20"/>
                </w:rPr>
                <w:t>Dependent on Inputs</w:t>
              </w:r>
            </w:ins>
          </w:p>
        </w:tc>
      </w:tr>
      <w:tr w:rsidR="00A00D69" w:rsidRPr="00A00D69" w14:paraId="0F6ED155" w14:textId="77777777" w:rsidTr="00443068">
        <w:trPr>
          <w:trHeight w:val="290"/>
          <w:ins w:id="4549" w:author="Sam Dent" w:date="2026-09-03T11:12:00Z"/>
          <w:trPrChange w:id="4550"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4551"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3C50C8EA" w14:textId="48D62237" w:rsidR="00A00D69" w:rsidRPr="00A00D69" w:rsidRDefault="00A00D69">
            <w:pPr>
              <w:spacing w:after="0"/>
              <w:jc w:val="center"/>
              <w:rPr>
                <w:ins w:id="4552" w:author="Sam Dent" w:date="2026-09-03T11:12:00Z" w16du:dateUtc="2026-09-03T10:12:00Z"/>
                <w:rFonts w:cs="Calibri"/>
                <w:szCs w:val="20"/>
              </w:rPr>
              <w:pPrChange w:id="4553"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554"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02388CDB" w14:textId="77777777" w:rsidR="00A00D69" w:rsidRPr="00A00D69" w:rsidRDefault="00A00D69">
            <w:pPr>
              <w:widowControl/>
              <w:spacing w:after="0"/>
              <w:jc w:val="center"/>
              <w:rPr>
                <w:ins w:id="4555" w:author="Sam Dent" w:date="2026-09-03T11:12:00Z" w16du:dateUtc="2026-09-03T10:12:00Z"/>
                <w:rFonts w:cs="Calibri"/>
                <w:szCs w:val="20"/>
              </w:rPr>
              <w:pPrChange w:id="4556"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557"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4E806AD9" w14:textId="77777777" w:rsidR="00A00D69" w:rsidRPr="00A00D69" w:rsidRDefault="00A00D69" w:rsidP="00A00D69">
            <w:pPr>
              <w:widowControl/>
              <w:spacing w:after="0"/>
              <w:jc w:val="left"/>
              <w:rPr>
                <w:ins w:id="4558" w:author="Sam Dent" w:date="2026-09-03T11:12:00Z" w16du:dateUtc="2026-09-03T10:12:00Z"/>
                <w:rFonts w:cs="Calibri"/>
                <w:szCs w:val="20"/>
              </w:rPr>
            </w:pPr>
            <w:ins w:id="4559" w:author="Sam Dent" w:date="2026-09-03T11:12:00Z" w16du:dateUtc="2026-09-03T10:12:00Z">
              <w:r w:rsidRPr="00A00D69">
                <w:rPr>
                  <w:rFonts w:cs="Calibri"/>
                  <w:szCs w:val="20"/>
                </w:rPr>
                <w:t>4.4.10 High Efficiency Boiler</w:t>
              </w:r>
            </w:ins>
          </w:p>
        </w:tc>
        <w:tc>
          <w:tcPr>
            <w:tcW w:w="2520" w:type="dxa"/>
            <w:tcBorders>
              <w:top w:val="nil"/>
              <w:left w:val="nil"/>
              <w:bottom w:val="single" w:sz="4" w:space="0" w:color="auto"/>
              <w:right w:val="single" w:sz="4" w:space="0" w:color="auto"/>
            </w:tcBorders>
            <w:noWrap/>
            <w:vAlign w:val="center"/>
            <w:hideMark/>
            <w:tcPrChange w:id="4560"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2F8FF701" w14:textId="77777777" w:rsidR="00A00D69" w:rsidRPr="00A00D69" w:rsidRDefault="00A00D69" w:rsidP="00A00D69">
            <w:pPr>
              <w:widowControl/>
              <w:spacing w:after="0"/>
              <w:jc w:val="left"/>
              <w:rPr>
                <w:ins w:id="4561" w:author="Sam Dent" w:date="2026-09-03T11:12:00Z" w16du:dateUtc="2026-09-03T10:12:00Z"/>
                <w:rFonts w:cs="Calibri"/>
                <w:color w:val="000000"/>
                <w:szCs w:val="20"/>
              </w:rPr>
            </w:pPr>
            <w:ins w:id="4562" w:author="Sam Dent" w:date="2026-09-03T11:12:00Z" w16du:dateUtc="2026-09-03T10:12:00Z">
              <w:r w:rsidRPr="00A00D69">
                <w:rPr>
                  <w:rFonts w:cs="Calibri"/>
                  <w:color w:val="000000"/>
                  <w:szCs w:val="20"/>
                </w:rPr>
                <w:t>CI-HVC-BOIL-V13-270101</w:t>
              </w:r>
            </w:ins>
          </w:p>
        </w:tc>
        <w:tc>
          <w:tcPr>
            <w:tcW w:w="946" w:type="dxa"/>
            <w:tcBorders>
              <w:top w:val="nil"/>
              <w:left w:val="nil"/>
              <w:bottom w:val="single" w:sz="4" w:space="0" w:color="auto"/>
              <w:right w:val="single" w:sz="4" w:space="0" w:color="auto"/>
            </w:tcBorders>
            <w:vAlign w:val="center"/>
            <w:hideMark/>
            <w:tcPrChange w:id="4563"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4103A89F" w14:textId="77777777" w:rsidR="00A00D69" w:rsidRPr="00A00D69" w:rsidRDefault="00A00D69" w:rsidP="00A00D69">
            <w:pPr>
              <w:widowControl/>
              <w:spacing w:after="0"/>
              <w:jc w:val="left"/>
              <w:rPr>
                <w:ins w:id="4564" w:author="Sam Dent" w:date="2026-09-03T11:12:00Z" w16du:dateUtc="2026-09-03T10:12:00Z"/>
                <w:rFonts w:cs="Calibri"/>
                <w:szCs w:val="20"/>
              </w:rPr>
            </w:pPr>
            <w:ins w:id="4565"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566"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4468ABA3" w14:textId="77777777" w:rsidR="00A00D69" w:rsidRPr="00A00D69" w:rsidRDefault="00A00D69" w:rsidP="00A00D69">
            <w:pPr>
              <w:widowControl/>
              <w:spacing w:after="0"/>
              <w:jc w:val="left"/>
              <w:rPr>
                <w:ins w:id="4567" w:author="Sam Dent" w:date="2026-09-03T11:12:00Z" w16du:dateUtc="2026-09-03T10:12:00Z"/>
                <w:rFonts w:cs="Calibri"/>
                <w:szCs w:val="20"/>
              </w:rPr>
            </w:pPr>
            <w:ins w:id="4568" w:author="Sam Dent" w:date="2026-09-03T11:12:00Z" w16du:dateUtc="2026-09-03T10:12:00Z">
              <w:r w:rsidRPr="00A00D69">
                <w:rPr>
                  <w:rFonts w:cs="Calibri"/>
                  <w:szCs w:val="20"/>
                </w:rPr>
                <w:t>Addition of IECC 2024 code requirements.</w:t>
              </w:r>
            </w:ins>
          </w:p>
        </w:tc>
        <w:tc>
          <w:tcPr>
            <w:tcW w:w="1125" w:type="dxa"/>
            <w:tcBorders>
              <w:top w:val="nil"/>
              <w:left w:val="nil"/>
              <w:bottom w:val="single" w:sz="4" w:space="0" w:color="auto"/>
              <w:right w:val="single" w:sz="4" w:space="0" w:color="auto"/>
            </w:tcBorders>
            <w:vAlign w:val="center"/>
            <w:hideMark/>
            <w:tcPrChange w:id="4569"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7E8D57D0" w14:textId="77777777" w:rsidR="00A00D69" w:rsidRPr="00A00D69" w:rsidRDefault="00A00D69" w:rsidP="00A00D69">
            <w:pPr>
              <w:widowControl/>
              <w:spacing w:after="0"/>
              <w:jc w:val="center"/>
              <w:rPr>
                <w:ins w:id="4570" w:author="Sam Dent" w:date="2026-09-03T11:12:00Z" w16du:dateUtc="2026-09-03T10:12:00Z"/>
                <w:rFonts w:cs="Calibri"/>
                <w:szCs w:val="20"/>
              </w:rPr>
            </w:pPr>
            <w:ins w:id="4571" w:author="Sam Dent" w:date="2026-09-03T11:12:00Z" w16du:dateUtc="2026-09-03T10:12:00Z">
              <w:r w:rsidRPr="00A00D69">
                <w:rPr>
                  <w:rFonts w:cs="Calibri"/>
                  <w:szCs w:val="20"/>
                </w:rPr>
                <w:t>N/A</w:t>
              </w:r>
            </w:ins>
          </w:p>
        </w:tc>
      </w:tr>
      <w:tr w:rsidR="00A00D69" w:rsidRPr="00A00D69" w14:paraId="0C60D26F" w14:textId="77777777" w:rsidTr="00443068">
        <w:trPr>
          <w:trHeight w:val="780"/>
          <w:ins w:id="4572" w:author="Sam Dent" w:date="2026-09-03T11:12:00Z"/>
          <w:trPrChange w:id="4573" w:author="Sam Dent" w:date="2026-09-03T11:27:00Z" w16du:dateUtc="2026-09-03T10:27:00Z">
            <w:trPr>
              <w:gridBefore w:val="2"/>
              <w:trHeight w:val="780"/>
            </w:trPr>
          </w:trPrChange>
        </w:trPr>
        <w:tc>
          <w:tcPr>
            <w:tcW w:w="1261" w:type="dxa"/>
            <w:vMerge/>
            <w:tcBorders>
              <w:left w:val="single" w:sz="4" w:space="0" w:color="auto"/>
              <w:right w:val="single" w:sz="4" w:space="0" w:color="auto"/>
            </w:tcBorders>
            <w:vAlign w:val="center"/>
            <w:hideMark/>
            <w:tcPrChange w:id="4574"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29616CA4" w14:textId="1545764C" w:rsidR="00A00D69" w:rsidRPr="00A00D69" w:rsidRDefault="00A00D69">
            <w:pPr>
              <w:spacing w:after="0"/>
              <w:jc w:val="center"/>
              <w:rPr>
                <w:ins w:id="4575" w:author="Sam Dent" w:date="2026-09-03T11:12:00Z" w16du:dateUtc="2026-09-03T10:12:00Z"/>
                <w:rFonts w:cs="Calibri"/>
                <w:szCs w:val="20"/>
              </w:rPr>
              <w:pPrChange w:id="4576"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577"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1991A35A" w14:textId="77777777" w:rsidR="00A00D69" w:rsidRPr="00A00D69" w:rsidRDefault="00A00D69">
            <w:pPr>
              <w:widowControl/>
              <w:spacing w:after="0"/>
              <w:jc w:val="center"/>
              <w:rPr>
                <w:ins w:id="4578" w:author="Sam Dent" w:date="2026-09-03T11:12:00Z" w16du:dateUtc="2026-09-03T10:12:00Z"/>
                <w:rFonts w:cs="Calibri"/>
                <w:szCs w:val="20"/>
              </w:rPr>
              <w:pPrChange w:id="4579"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580"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03346A06" w14:textId="77777777" w:rsidR="00A00D69" w:rsidRPr="00A00D69" w:rsidRDefault="00A00D69" w:rsidP="00A00D69">
            <w:pPr>
              <w:widowControl/>
              <w:spacing w:after="0"/>
              <w:jc w:val="left"/>
              <w:rPr>
                <w:ins w:id="4581" w:author="Sam Dent" w:date="2026-09-03T11:12:00Z" w16du:dateUtc="2026-09-03T10:12:00Z"/>
                <w:rFonts w:cs="Calibri"/>
                <w:szCs w:val="20"/>
              </w:rPr>
            </w:pPr>
            <w:ins w:id="4582" w:author="Sam Dent" w:date="2026-09-03T11:12:00Z" w16du:dateUtc="2026-09-03T10:12:00Z">
              <w:r w:rsidRPr="00A00D69">
                <w:rPr>
                  <w:rFonts w:cs="Calibri"/>
                  <w:szCs w:val="20"/>
                </w:rPr>
                <w:t>4.4.11 High Efficiency Furnace</w:t>
              </w:r>
            </w:ins>
          </w:p>
        </w:tc>
        <w:tc>
          <w:tcPr>
            <w:tcW w:w="2520" w:type="dxa"/>
            <w:tcBorders>
              <w:top w:val="nil"/>
              <w:left w:val="nil"/>
              <w:bottom w:val="single" w:sz="4" w:space="0" w:color="auto"/>
              <w:right w:val="single" w:sz="4" w:space="0" w:color="auto"/>
            </w:tcBorders>
            <w:noWrap/>
            <w:vAlign w:val="center"/>
            <w:hideMark/>
            <w:tcPrChange w:id="4583"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0CD40FBF" w14:textId="77777777" w:rsidR="00A00D69" w:rsidRPr="00A00D69" w:rsidRDefault="00A00D69" w:rsidP="00A00D69">
            <w:pPr>
              <w:widowControl/>
              <w:spacing w:after="0"/>
              <w:jc w:val="left"/>
              <w:rPr>
                <w:ins w:id="4584" w:author="Sam Dent" w:date="2026-09-03T11:12:00Z" w16du:dateUtc="2026-09-03T10:12:00Z"/>
                <w:rFonts w:cs="Calibri"/>
                <w:color w:val="000000"/>
                <w:szCs w:val="20"/>
              </w:rPr>
            </w:pPr>
            <w:ins w:id="4585" w:author="Sam Dent" w:date="2026-09-03T11:12:00Z" w16du:dateUtc="2026-09-03T10:12:00Z">
              <w:r w:rsidRPr="00A00D69">
                <w:rPr>
                  <w:rFonts w:cs="Calibri"/>
                  <w:color w:val="000000"/>
                  <w:szCs w:val="20"/>
                </w:rPr>
                <w:t>CI-HVC-FRNC-V16-270101</w:t>
              </w:r>
            </w:ins>
          </w:p>
        </w:tc>
        <w:tc>
          <w:tcPr>
            <w:tcW w:w="946" w:type="dxa"/>
            <w:tcBorders>
              <w:top w:val="nil"/>
              <w:left w:val="nil"/>
              <w:bottom w:val="single" w:sz="4" w:space="0" w:color="auto"/>
              <w:right w:val="single" w:sz="4" w:space="0" w:color="auto"/>
            </w:tcBorders>
            <w:vAlign w:val="center"/>
            <w:hideMark/>
            <w:tcPrChange w:id="4586"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3E6CC245" w14:textId="77777777" w:rsidR="00A00D69" w:rsidRPr="00A00D69" w:rsidRDefault="00A00D69" w:rsidP="00A00D69">
            <w:pPr>
              <w:widowControl/>
              <w:spacing w:after="0"/>
              <w:jc w:val="left"/>
              <w:rPr>
                <w:ins w:id="4587" w:author="Sam Dent" w:date="2026-09-03T11:12:00Z" w16du:dateUtc="2026-09-03T10:12:00Z"/>
                <w:rFonts w:cs="Calibri"/>
                <w:szCs w:val="20"/>
              </w:rPr>
            </w:pPr>
            <w:ins w:id="4588"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589"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6D659E28" w14:textId="77777777" w:rsidR="00A00D69" w:rsidRPr="00A00D69" w:rsidRDefault="00A00D69" w:rsidP="00A00D69">
            <w:pPr>
              <w:widowControl/>
              <w:spacing w:after="0"/>
              <w:jc w:val="left"/>
              <w:rPr>
                <w:ins w:id="4590" w:author="Sam Dent" w:date="2026-09-03T11:12:00Z" w16du:dateUtc="2026-09-03T10:12:00Z"/>
                <w:rFonts w:cs="Calibri"/>
                <w:szCs w:val="20"/>
              </w:rPr>
            </w:pPr>
            <w:ins w:id="4591" w:author="Sam Dent" w:date="2026-09-03T11:12:00Z" w16du:dateUtc="2026-09-03T10:12:00Z">
              <w:r w:rsidRPr="00A00D69">
                <w:rPr>
                  <w:rFonts w:cs="Calibri"/>
                  <w:szCs w:val="20"/>
                </w:rPr>
                <w:t xml:space="preserve">ENERGY STAR criteria update. Review deadline set to apply new federal standard due in 2028. Measure life updated to 23 years based on EIA/Guidehouse/Leidos study. EFLHs and Coincidence Factors updated base on new models. </w:t>
              </w:r>
            </w:ins>
          </w:p>
        </w:tc>
        <w:tc>
          <w:tcPr>
            <w:tcW w:w="1125" w:type="dxa"/>
            <w:tcBorders>
              <w:top w:val="nil"/>
              <w:left w:val="nil"/>
              <w:bottom w:val="single" w:sz="4" w:space="0" w:color="auto"/>
              <w:right w:val="single" w:sz="4" w:space="0" w:color="auto"/>
            </w:tcBorders>
            <w:vAlign w:val="center"/>
            <w:hideMark/>
            <w:tcPrChange w:id="4592"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6E7151ED" w14:textId="77777777" w:rsidR="00A00D69" w:rsidRPr="00A00D69" w:rsidRDefault="00A00D69" w:rsidP="00A00D69">
            <w:pPr>
              <w:widowControl/>
              <w:spacing w:after="0"/>
              <w:jc w:val="center"/>
              <w:rPr>
                <w:ins w:id="4593" w:author="Sam Dent" w:date="2026-09-03T11:12:00Z" w16du:dateUtc="2026-09-03T10:12:00Z"/>
                <w:rFonts w:cs="Calibri"/>
                <w:szCs w:val="20"/>
              </w:rPr>
            </w:pPr>
            <w:ins w:id="4594" w:author="Sam Dent" w:date="2026-09-03T11:12:00Z" w16du:dateUtc="2026-09-03T10:12:00Z">
              <w:r w:rsidRPr="00A00D69">
                <w:rPr>
                  <w:rFonts w:cs="Calibri"/>
                  <w:szCs w:val="20"/>
                </w:rPr>
                <w:t>Increase</w:t>
              </w:r>
            </w:ins>
          </w:p>
        </w:tc>
      </w:tr>
      <w:tr w:rsidR="00A00D69" w:rsidRPr="00A00D69" w14:paraId="66593C07" w14:textId="77777777" w:rsidTr="00443068">
        <w:trPr>
          <w:trHeight w:val="520"/>
          <w:ins w:id="4595" w:author="Sam Dent" w:date="2026-09-03T11:12:00Z"/>
          <w:trPrChange w:id="4596" w:author="Sam Dent" w:date="2026-09-03T11:27:00Z" w16du:dateUtc="2026-09-03T10:27:00Z">
            <w:trPr>
              <w:gridBefore w:val="2"/>
              <w:trHeight w:val="520"/>
            </w:trPr>
          </w:trPrChange>
        </w:trPr>
        <w:tc>
          <w:tcPr>
            <w:tcW w:w="1261" w:type="dxa"/>
            <w:vMerge/>
            <w:tcBorders>
              <w:left w:val="single" w:sz="4" w:space="0" w:color="auto"/>
              <w:right w:val="single" w:sz="4" w:space="0" w:color="auto"/>
            </w:tcBorders>
            <w:vAlign w:val="center"/>
            <w:hideMark/>
            <w:tcPrChange w:id="4597"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79759E00" w14:textId="12A09B46" w:rsidR="00A00D69" w:rsidRPr="00A00D69" w:rsidRDefault="00A00D69">
            <w:pPr>
              <w:spacing w:after="0"/>
              <w:jc w:val="center"/>
              <w:rPr>
                <w:ins w:id="4598" w:author="Sam Dent" w:date="2026-09-03T11:12:00Z" w16du:dateUtc="2026-09-03T10:12:00Z"/>
                <w:rFonts w:cs="Calibri"/>
                <w:szCs w:val="20"/>
              </w:rPr>
              <w:pPrChange w:id="4599"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600"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303B5040" w14:textId="77777777" w:rsidR="00A00D69" w:rsidRPr="00A00D69" w:rsidRDefault="00A00D69">
            <w:pPr>
              <w:widowControl/>
              <w:spacing w:after="0"/>
              <w:jc w:val="center"/>
              <w:rPr>
                <w:ins w:id="4601" w:author="Sam Dent" w:date="2026-09-03T11:12:00Z" w16du:dateUtc="2026-09-03T10:12:00Z"/>
                <w:rFonts w:cs="Calibri"/>
                <w:szCs w:val="20"/>
              </w:rPr>
              <w:pPrChange w:id="4602"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603"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6E82709A" w14:textId="77777777" w:rsidR="00A00D69" w:rsidRPr="00A00D69" w:rsidRDefault="00A00D69" w:rsidP="00A00D69">
            <w:pPr>
              <w:widowControl/>
              <w:spacing w:after="0"/>
              <w:jc w:val="left"/>
              <w:rPr>
                <w:ins w:id="4604" w:author="Sam Dent" w:date="2026-09-03T11:12:00Z" w16du:dateUtc="2026-09-03T10:12:00Z"/>
                <w:rFonts w:cs="Calibri"/>
                <w:szCs w:val="20"/>
              </w:rPr>
            </w:pPr>
            <w:ins w:id="4605" w:author="Sam Dent" w:date="2026-09-03T11:12:00Z" w16du:dateUtc="2026-09-03T10:12:00Z">
              <w:r w:rsidRPr="00A00D69">
                <w:rPr>
                  <w:rFonts w:cs="Calibri"/>
                  <w:szCs w:val="20"/>
                </w:rPr>
                <w:t>4.4.12 Infrared Heaters (all sizes), Low Intensity</w:t>
              </w:r>
            </w:ins>
          </w:p>
        </w:tc>
        <w:tc>
          <w:tcPr>
            <w:tcW w:w="2520" w:type="dxa"/>
            <w:tcBorders>
              <w:top w:val="nil"/>
              <w:left w:val="nil"/>
              <w:bottom w:val="single" w:sz="4" w:space="0" w:color="auto"/>
              <w:right w:val="single" w:sz="4" w:space="0" w:color="auto"/>
            </w:tcBorders>
            <w:noWrap/>
            <w:vAlign w:val="center"/>
            <w:hideMark/>
            <w:tcPrChange w:id="4606"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1D26BD7B" w14:textId="77777777" w:rsidR="00A00D69" w:rsidRPr="00A00D69" w:rsidRDefault="00A00D69" w:rsidP="00A00D69">
            <w:pPr>
              <w:widowControl/>
              <w:spacing w:after="0"/>
              <w:jc w:val="left"/>
              <w:rPr>
                <w:ins w:id="4607" w:author="Sam Dent" w:date="2026-09-03T11:12:00Z" w16du:dateUtc="2026-09-03T10:12:00Z"/>
                <w:rFonts w:cs="Calibri"/>
                <w:color w:val="000000"/>
                <w:szCs w:val="20"/>
              </w:rPr>
            </w:pPr>
            <w:ins w:id="4608" w:author="Sam Dent" w:date="2026-09-03T11:12:00Z" w16du:dateUtc="2026-09-03T10:12:00Z">
              <w:r w:rsidRPr="00A00D69">
                <w:rPr>
                  <w:rFonts w:cs="Calibri"/>
                  <w:color w:val="000000"/>
                  <w:szCs w:val="20"/>
                </w:rPr>
                <w:t>CI-HVC-IRHT-V05-270101</w:t>
              </w:r>
            </w:ins>
          </w:p>
        </w:tc>
        <w:tc>
          <w:tcPr>
            <w:tcW w:w="946" w:type="dxa"/>
            <w:tcBorders>
              <w:top w:val="nil"/>
              <w:left w:val="nil"/>
              <w:bottom w:val="single" w:sz="4" w:space="0" w:color="auto"/>
              <w:right w:val="single" w:sz="4" w:space="0" w:color="auto"/>
            </w:tcBorders>
            <w:vAlign w:val="center"/>
            <w:hideMark/>
            <w:tcPrChange w:id="4609"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723FE322" w14:textId="77777777" w:rsidR="00A00D69" w:rsidRPr="00A00D69" w:rsidRDefault="00A00D69" w:rsidP="00A00D69">
            <w:pPr>
              <w:widowControl/>
              <w:spacing w:after="0"/>
              <w:jc w:val="left"/>
              <w:rPr>
                <w:ins w:id="4610" w:author="Sam Dent" w:date="2026-09-03T11:12:00Z" w16du:dateUtc="2026-09-03T10:12:00Z"/>
                <w:rFonts w:cs="Calibri"/>
                <w:szCs w:val="20"/>
              </w:rPr>
            </w:pPr>
            <w:ins w:id="4611"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612"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17F98C2F" w14:textId="77777777" w:rsidR="00A00D69" w:rsidRPr="00A00D69" w:rsidRDefault="00A00D69" w:rsidP="00A00D69">
            <w:pPr>
              <w:widowControl/>
              <w:spacing w:after="0"/>
              <w:jc w:val="left"/>
              <w:rPr>
                <w:ins w:id="4613" w:author="Sam Dent" w:date="2026-09-03T11:12:00Z" w16du:dateUtc="2026-09-03T10:12:00Z"/>
                <w:rFonts w:cs="Calibri"/>
                <w:szCs w:val="20"/>
              </w:rPr>
            </w:pPr>
            <w:ins w:id="4614" w:author="Sam Dent" w:date="2026-09-03T11:12:00Z" w16du:dateUtc="2026-09-03T10:12:00Z">
              <w:r w:rsidRPr="00A00D69">
                <w:rPr>
                  <w:rFonts w:cs="Calibri"/>
                  <w:szCs w:val="20"/>
                </w:rPr>
                <w:t>Minor text edits.</w:t>
              </w:r>
            </w:ins>
          </w:p>
        </w:tc>
        <w:tc>
          <w:tcPr>
            <w:tcW w:w="1125" w:type="dxa"/>
            <w:tcBorders>
              <w:top w:val="nil"/>
              <w:left w:val="nil"/>
              <w:bottom w:val="single" w:sz="4" w:space="0" w:color="auto"/>
              <w:right w:val="single" w:sz="4" w:space="0" w:color="auto"/>
            </w:tcBorders>
            <w:vAlign w:val="center"/>
            <w:hideMark/>
            <w:tcPrChange w:id="4615"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5B83B23A" w14:textId="77777777" w:rsidR="00A00D69" w:rsidRPr="00A00D69" w:rsidRDefault="00A00D69" w:rsidP="00A00D69">
            <w:pPr>
              <w:widowControl/>
              <w:spacing w:after="0"/>
              <w:jc w:val="center"/>
              <w:rPr>
                <w:ins w:id="4616" w:author="Sam Dent" w:date="2026-09-03T11:12:00Z" w16du:dateUtc="2026-09-03T10:12:00Z"/>
                <w:rFonts w:cs="Calibri"/>
                <w:szCs w:val="20"/>
              </w:rPr>
            </w:pPr>
            <w:ins w:id="4617" w:author="Sam Dent" w:date="2026-09-03T11:12:00Z" w16du:dateUtc="2026-09-03T10:12:00Z">
              <w:r w:rsidRPr="00A00D69">
                <w:rPr>
                  <w:rFonts w:cs="Calibri"/>
                  <w:szCs w:val="20"/>
                </w:rPr>
                <w:t>N/A</w:t>
              </w:r>
            </w:ins>
          </w:p>
        </w:tc>
      </w:tr>
      <w:tr w:rsidR="00A00D69" w:rsidRPr="00A00D69" w14:paraId="0C6CACB6" w14:textId="77777777" w:rsidTr="00443068">
        <w:trPr>
          <w:trHeight w:val="710"/>
          <w:ins w:id="4618" w:author="Sam Dent" w:date="2026-09-03T11:12:00Z"/>
          <w:trPrChange w:id="4619" w:author="Sam Dent" w:date="2026-09-03T11:27:00Z" w16du:dateUtc="2026-09-03T10:27:00Z">
            <w:trPr>
              <w:gridBefore w:val="2"/>
              <w:trHeight w:val="780"/>
            </w:trPr>
          </w:trPrChange>
        </w:trPr>
        <w:tc>
          <w:tcPr>
            <w:tcW w:w="1261" w:type="dxa"/>
            <w:vMerge/>
            <w:tcBorders>
              <w:left w:val="single" w:sz="4" w:space="0" w:color="auto"/>
              <w:right w:val="single" w:sz="4" w:space="0" w:color="auto"/>
            </w:tcBorders>
            <w:vAlign w:val="center"/>
            <w:hideMark/>
            <w:tcPrChange w:id="4620"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0860B409" w14:textId="6C7BC55F" w:rsidR="00A00D69" w:rsidRPr="00A00D69" w:rsidRDefault="00A00D69">
            <w:pPr>
              <w:spacing w:after="0"/>
              <w:jc w:val="center"/>
              <w:rPr>
                <w:ins w:id="4621" w:author="Sam Dent" w:date="2026-09-03T11:12:00Z" w16du:dateUtc="2026-09-03T10:12:00Z"/>
                <w:rFonts w:cs="Calibri"/>
                <w:szCs w:val="20"/>
              </w:rPr>
              <w:pPrChange w:id="4622"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623"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00E7686F" w14:textId="77777777" w:rsidR="00A00D69" w:rsidRPr="00A00D69" w:rsidRDefault="00A00D69">
            <w:pPr>
              <w:widowControl/>
              <w:spacing w:after="0"/>
              <w:jc w:val="center"/>
              <w:rPr>
                <w:ins w:id="4624" w:author="Sam Dent" w:date="2026-09-03T11:12:00Z" w16du:dateUtc="2026-09-03T10:12:00Z"/>
                <w:rFonts w:cs="Calibri"/>
                <w:szCs w:val="20"/>
              </w:rPr>
              <w:pPrChange w:id="4625"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626"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489E0F6A" w14:textId="77777777" w:rsidR="00A00D69" w:rsidRPr="00A00D69" w:rsidRDefault="00A00D69" w:rsidP="00A00D69">
            <w:pPr>
              <w:widowControl/>
              <w:spacing w:after="0"/>
              <w:jc w:val="left"/>
              <w:rPr>
                <w:ins w:id="4627" w:author="Sam Dent" w:date="2026-09-03T11:12:00Z" w16du:dateUtc="2026-09-03T10:12:00Z"/>
                <w:rFonts w:cs="Calibri"/>
                <w:szCs w:val="20"/>
              </w:rPr>
            </w:pPr>
            <w:ins w:id="4628" w:author="Sam Dent" w:date="2026-09-03T11:12:00Z" w16du:dateUtc="2026-09-03T10:12:00Z">
              <w:r w:rsidRPr="00A00D69">
                <w:rPr>
                  <w:rFonts w:cs="Calibri"/>
                  <w:szCs w:val="20"/>
                </w:rPr>
                <w:t>4.4.13 Package Terminal Air Conditioner (PTAC) and Package Terminal Heat Pump (PTHP)</w:t>
              </w:r>
            </w:ins>
          </w:p>
        </w:tc>
        <w:tc>
          <w:tcPr>
            <w:tcW w:w="2520" w:type="dxa"/>
            <w:tcBorders>
              <w:top w:val="nil"/>
              <w:left w:val="nil"/>
              <w:bottom w:val="single" w:sz="4" w:space="0" w:color="auto"/>
              <w:right w:val="single" w:sz="4" w:space="0" w:color="auto"/>
            </w:tcBorders>
            <w:noWrap/>
            <w:vAlign w:val="center"/>
            <w:hideMark/>
            <w:tcPrChange w:id="4629"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72C22BF9" w14:textId="77777777" w:rsidR="00A00D69" w:rsidRPr="00A00D69" w:rsidRDefault="00A00D69" w:rsidP="00A00D69">
            <w:pPr>
              <w:widowControl/>
              <w:spacing w:after="0"/>
              <w:jc w:val="left"/>
              <w:rPr>
                <w:ins w:id="4630" w:author="Sam Dent" w:date="2026-09-03T11:12:00Z" w16du:dateUtc="2026-09-03T10:12:00Z"/>
                <w:rFonts w:cs="Calibri"/>
                <w:color w:val="000000"/>
                <w:szCs w:val="20"/>
              </w:rPr>
            </w:pPr>
            <w:ins w:id="4631" w:author="Sam Dent" w:date="2026-09-03T11:12:00Z" w16du:dateUtc="2026-09-03T10:12:00Z">
              <w:r w:rsidRPr="00A00D69">
                <w:rPr>
                  <w:rFonts w:cs="Calibri"/>
                  <w:color w:val="000000"/>
                  <w:szCs w:val="20"/>
                </w:rPr>
                <w:t>CI-HVC-PTAC-V15-270101</w:t>
              </w:r>
            </w:ins>
          </w:p>
        </w:tc>
        <w:tc>
          <w:tcPr>
            <w:tcW w:w="946" w:type="dxa"/>
            <w:tcBorders>
              <w:top w:val="nil"/>
              <w:left w:val="nil"/>
              <w:bottom w:val="single" w:sz="4" w:space="0" w:color="auto"/>
              <w:right w:val="single" w:sz="4" w:space="0" w:color="auto"/>
            </w:tcBorders>
            <w:vAlign w:val="center"/>
            <w:hideMark/>
            <w:tcPrChange w:id="4632"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1E1DEC4A" w14:textId="77777777" w:rsidR="00A00D69" w:rsidRPr="00A00D69" w:rsidRDefault="00A00D69" w:rsidP="00A00D69">
            <w:pPr>
              <w:widowControl/>
              <w:spacing w:after="0"/>
              <w:jc w:val="left"/>
              <w:rPr>
                <w:ins w:id="4633" w:author="Sam Dent" w:date="2026-09-03T11:12:00Z" w16du:dateUtc="2026-09-03T10:12:00Z"/>
                <w:rFonts w:cs="Calibri"/>
                <w:szCs w:val="20"/>
              </w:rPr>
            </w:pPr>
            <w:ins w:id="4634"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635"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7CFE9E08" w14:textId="77777777" w:rsidR="00A00D69" w:rsidRPr="00A00D69" w:rsidRDefault="00A00D69" w:rsidP="00A00D69">
            <w:pPr>
              <w:widowControl/>
              <w:spacing w:after="0"/>
              <w:jc w:val="left"/>
              <w:rPr>
                <w:ins w:id="4636" w:author="Sam Dent" w:date="2026-09-03T11:12:00Z" w16du:dateUtc="2026-09-03T10:12:00Z"/>
                <w:rFonts w:cs="Calibri"/>
                <w:szCs w:val="20"/>
              </w:rPr>
            </w:pPr>
            <w:ins w:id="4637" w:author="Sam Dent" w:date="2026-09-03T11:12:00Z" w16du:dateUtc="2026-09-03T10:12:00Z">
              <w:r w:rsidRPr="00A00D69">
                <w:rPr>
                  <w:rFonts w:cs="Calibri"/>
                  <w:szCs w:val="20"/>
                </w:rPr>
                <w:t>Addition of IECC 2024 code requirements.</w:t>
              </w:r>
            </w:ins>
          </w:p>
        </w:tc>
        <w:tc>
          <w:tcPr>
            <w:tcW w:w="1125" w:type="dxa"/>
            <w:tcBorders>
              <w:top w:val="nil"/>
              <w:left w:val="nil"/>
              <w:bottom w:val="single" w:sz="4" w:space="0" w:color="auto"/>
              <w:right w:val="single" w:sz="4" w:space="0" w:color="auto"/>
            </w:tcBorders>
            <w:vAlign w:val="center"/>
            <w:hideMark/>
            <w:tcPrChange w:id="4638"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4F01A03A" w14:textId="77777777" w:rsidR="00A00D69" w:rsidRPr="00A00D69" w:rsidRDefault="00A00D69" w:rsidP="00A00D69">
            <w:pPr>
              <w:widowControl/>
              <w:spacing w:after="0"/>
              <w:jc w:val="center"/>
              <w:rPr>
                <w:ins w:id="4639" w:author="Sam Dent" w:date="2026-09-03T11:12:00Z" w16du:dateUtc="2026-09-03T10:12:00Z"/>
                <w:rFonts w:cs="Calibri"/>
                <w:szCs w:val="20"/>
              </w:rPr>
            </w:pPr>
            <w:ins w:id="4640" w:author="Sam Dent" w:date="2026-09-03T11:12:00Z" w16du:dateUtc="2026-09-03T10:12:00Z">
              <w:r w:rsidRPr="00A00D69">
                <w:rPr>
                  <w:rFonts w:cs="Calibri"/>
                  <w:szCs w:val="20"/>
                </w:rPr>
                <w:t>Dependent on Inputs</w:t>
              </w:r>
            </w:ins>
          </w:p>
        </w:tc>
      </w:tr>
      <w:tr w:rsidR="00A00D69" w:rsidRPr="00A00D69" w14:paraId="594D641B" w14:textId="77777777" w:rsidTr="00443068">
        <w:trPr>
          <w:trHeight w:val="290"/>
          <w:ins w:id="4641" w:author="Sam Dent" w:date="2026-09-03T11:12:00Z"/>
          <w:trPrChange w:id="4642"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4643"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402A7B36" w14:textId="5D6C2720" w:rsidR="00A00D69" w:rsidRPr="00A00D69" w:rsidRDefault="00A00D69">
            <w:pPr>
              <w:spacing w:after="0"/>
              <w:jc w:val="center"/>
              <w:rPr>
                <w:ins w:id="4644" w:author="Sam Dent" w:date="2026-09-03T11:12:00Z" w16du:dateUtc="2026-09-03T10:12:00Z"/>
                <w:rFonts w:cs="Calibri"/>
                <w:szCs w:val="20"/>
              </w:rPr>
              <w:pPrChange w:id="4645"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646"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38C5B031" w14:textId="77777777" w:rsidR="00A00D69" w:rsidRPr="00A00D69" w:rsidRDefault="00A00D69">
            <w:pPr>
              <w:widowControl/>
              <w:spacing w:after="0"/>
              <w:jc w:val="center"/>
              <w:rPr>
                <w:ins w:id="4647" w:author="Sam Dent" w:date="2026-09-03T11:12:00Z" w16du:dateUtc="2026-09-03T10:12:00Z"/>
                <w:rFonts w:cs="Calibri"/>
                <w:szCs w:val="20"/>
              </w:rPr>
              <w:pPrChange w:id="4648"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649"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13051F05" w14:textId="77777777" w:rsidR="00A00D69" w:rsidRPr="00A00D69" w:rsidRDefault="00A00D69" w:rsidP="00A00D69">
            <w:pPr>
              <w:widowControl/>
              <w:spacing w:after="0"/>
              <w:jc w:val="left"/>
              <w:rPr>
                <w:ins w:id="4650" w:author="Sam Dent" w:date="2026-09-03T11:12:00Z" w16du:dateUtc="2026-09-03T10:12:00Z"/>
                <w:rFonts w:cs="Calibri"/>
                <w:szCs w:val="20"/>
              </w:rPr>
            </w:pPr>
            <w:ins w:id="4651" w:author="Sam Dent" w:date="2026-09-03T11:12:00Z" w16du:dateUtc="2026-09-03T10:12:00Z">
              <w:r w:rsidRPr="00A00D69">
                <w:rPr>
                  <w:rFonts w:cs="Calibri"/>
                  <w:szCs w:val="20"/>
                </w:rPr>
                <w:t xml:space="preserve">4.4.14 Pipe Insulation </w:t>
              </w:r>
            </w:ins>
          </w:p>
        </w:tc>
        <w:tc>
          <w:tcPr>
            <w:tcW w:w="2520" w:type="dxa"/>
            <w:tcBorders>
              <w:top w:val="nil"/>
              <w:left w:val="nil"/>
              <w:bottom w:val="single" w:sz="4" w:space="0" w:color="auto"/>
              <w:right w:val="single" w:sz="4" w:space="0" w:color="auto"/>
            </w:tcBorders>
            <w:noWrap/>
            <w:vAlign w:val="center"/>
            <w:hideMark/>
            <w:tcPrChange w:id="4652"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4683C6C7" w14:textId="77777777" w:rsidR="00A00D69" w:rsidRPr="00A00D69" w:rsidRDefault="00A00D69" w:rsidP="00A00D69">
            <w:pPr>
              <w:widowControl/>
              <w:spacing w:after="0"/>
              <w:jc w:val="left"/>
              <w:rPr>
                <w:ins w:id="4653" w:author="Sam Dent" w:date="2026-09-03T11:12:00Z" w16du:dateUtc="2026-09-03T10:12:00Z"/>
                <w:rFonts w:cs="Calibri"/>
                <w:color w:val="000000"/>
                <w:szCs w:val="20"/>
              </w:rPr>
            </w:pPr>
            <w:ins w:id="4654" w:author="Sam Dent" w:date="2026-09-03T11:12:00Z" w16du:dateUtc="2026-09-03T10:12:00Z">
              <w:r w:rsidRPr="00A00D69">
                <w:rPr>
                  <w:rFonts w:cs="Calibri"/>
                  <w:color w:val="000000"/>
                  <w:szCs w:val="20"/>
                </w:rPr>
                <w:t>CI-HVC-PINS-V11-270101</w:t>
              </w:r>
            </w:ins>
          </w:p>
        </w:tc>
        <w:tc>
          <w:tcPr>
            <w:tcW w:w="946" w:type="dxa"/>
            <w:tcBorders>
              <w:top w:val="nil"/>
              <w:left w:val="nil"/>
              <w:bottom w:val="single" w:sz="4" w:space="0" w:color="auto"/>
              <w:right w:val="single" w:sz="4" w:space="0" w:color="auto"/>
            </w:tcBorders>
            <w:vAlign w:val="center"/>
            <w:hideMark/>
            <w:tcPrChange w:id="4655"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486D9077" w14:textId="77777777" w:rsidR="00A00D69" w:rsidRPr="00A00D69" w:rsidRDefault="00A00D69" w:rsidP="00A00D69">
            <w:pPr>
              <w:widowControl/>
              <w:spacing w:after="0"/>
              <w:jc w:val="left"/>
              <w:rPr>
                <w:ins w:id="4656" w:author="Sam Dent" w:date="2026-09-03T11:12:00Z" w16du:dateUtc="2026-09-03T10:12:00Z"/>
                <w:rFonts w:cs="Calibri"/>
                <w:szCs w:val="20"/>
              </w:rPr>
            </w:pPr>
            <w:ins w:id="4657"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658"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2E4C0CB5" w14:textId="77777777" w:rsidR="00A00D69" w:rsidRPr="00A00D69" w:rsidRDefault="00A00D69" w:rsidP="00A00D69">
            <w:pPr>
              <w:widowControl/>
              <w:spacing w:after="0"/>
              <w:jc w:val="left"/>
              <w:rPr>
                <w:ins w:id="4659" w:author="Sam Dent" w:date="2026-09-03T11:12:00Z" w16du:dateUtc="2026-09-03T10:12:00Z"/>
                <w:rFonts w:cs="Calibri"/>
                <w:szCs w:val="20"/>
              </w:rPr>
            </w:pPr>
            <w:ins w:id="4660" w:author="Sam Dent" w:date="2026-09-03T11:12:00Z" w16du:dateUtc="2026-09-03T10:12:00Z">
              <w:r w:rsidRPr="00A00D69">
                <w:rPr>
                  <w:rFonts w:cs="Calibri"/>
                  <w:szCs w:val="20"/>
                </w:rPr>
                <w:t>Addition of IECC 2024 code requirements.</w:t>
              </w:r>
            </w:ins>
          </w:p>
        </w:tc>
        <w:tc>
          <w:tcPr>
            <w:tcW w:w="1125" w:type="dxa"/>
            <w:tcBorders>
              <w:top w:val="nil"/>
              <w:left w:val="nil"/>
              <w:bottom w:val="single" w:sz="4" w:space="0" w:color="auto"/>
              <w:right w:val="single" w:sz="4" w:space="0" w:color="auto"/>
            </w:tcBorders>
            <w:vAlign w:val="center"/>
            <w:hideMark/>
            <w:tcPrChange w:id="4661"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36904FAD" w14:textId="77777777" w:rsidR="00A00D69" w:rsidRPr="00A00D69" w:rsidRDefault="00A00D69" w:rsidP="00A00D69">
            <w:pPr>
              <w:widowControl/>
              <w:spacing w:after="0"/>
              <w:jc w:val="center"/>
              <w:rPr>
                <w:ins w:id="4662" w:author="Sam Dent" w:date="2026-09-03T11:12:00Z" w16du:dateUtc="2026-09-03T10:12:00Z"/>
                <w:rFonts w:cs="Calibri"/>
                <w:szCs w:val="20"/>
              </w:rPr>
            </w:pPr>
            <w:ins w:id="4663" w:author="Sam Dent" w:date="2026-09-03T11:12:00Z" w16du:dateUtc="2026-09-03T10:12:00Z">
              <w:r w:rsidRPr="00A00D69">
                <w:rPr>
                  <w:rFonts w:cs="Calibri"/>
                  <w:szCs w:val="20"/>
                </w:rPr>
                <w:t>N/A</w:t>
              </w:r>
            </w:ins>
          </w:p>
        </w:tc>
      </w:tr>
      <w:tr w:rsidR="00A00D69" w:rsidRPr="00A00D69" w14:paraId="2F6A968B" w14:textId="77777777" w:rsidTr="00443068">
        <w:trPr>
          <w:trHeight w:val="557"/>
          <w:ins w:id="4664" w:author="Sam Dent" w:date="2026-09-03T11:12:00Z"/>
          <w:trPrChange w:id="4665" w:author="Sam Dent" w:date="2026-09-03T11:28:00Z" w16du:dateUtc="2026-09-03T10:28:00Z">
            <w:trPr>
              <w:gridBefore w:val="2"/>
              <w:trHeight w:val="780"/>
            </w:trPr>
          </w:trPrChange>
        </w:trPr>
        <w:tc>
          <w:tcPr>
            <w:tcW w:w="1261" w:type="dxa"/>
            <w:vMerge/>
            <w:tcBorders>
              <w:left w:val="single" w:sz="4" w:space="0" w:color="auto"/>
              <w:right w:val="single" w:sz="4" w:space="0" w:color="auto"/>
            </w:tcBorders>
            <w:vAlign w:val="center"/>
            <w:hideMark/>
            <w:tcPrChange w:id="4666" w:author="Sam Dent" w:date="2026-09-03T11:28:00Z" w16du:dateUtc="2026-09-03T10:28:00Z">
              <w:tcPr>
                <w:tcW w:w="1261" w:type="dxa"/>
                <w:gridSpan w:val="2"/>
                <w:vMerge/>
                <w:tcBorders>
                  <w:left w:val="single" w:sz="4" w:space="0" w:color="auto"/>
                  <w:right w:val="single" w:sz="4" w:space="0" w:color="auto"/>
                </w:tcBorders>
                <w:vAlign w:val="center"/>
                <w:hideMark/>
              </w:tcPr>
            </w:tcPrChange>
          </w:tcPr>
          <w:p w14:paraId="09064BDC" w14:textId="506411AC" w:rsidR="00A00D69" w:rsidRPr="00A00D69" w:rsidRDefault="00A00D69">
            <w:pPr>
              <w:spacing w:after="0"/>
              <w:jc w:val="center"/>
              <w:rPr>
                <w:ins w:id="4667" w:author="Sam Dent" w:date="2026-09-03T11:12:00Z" w16du:dateUtc="2026-09-03T10:12:00Z"/>
                <w:rFonts w:cs="Calibri"/>
                <w:szCs w:val="20"/>
              </w:rPr>
              <w:pPrChange w:id="4668"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669" w:author="Sam Dent" w:date="2026-09-03T11:28:00Z" w16du:dateUtc="2026-09-03T10:28:00Z">
              <w:tcPr>
                <w:tcW w:w="1377" w:type="dxa"/>
                <w:vMerge/>
                <w:tcBorders>
                  <w:top w:val="nil"/>
                  <w:left w:val="single" w:sz="4" w:space="0" w:color="auto"/>
                  <w:bottom w:val="single" w:sz="4" w:space="0" w:color="auto"/>
                  <w:right w:val="single" w:sz="4" w:space="0" w:color="auto"/>
                </w:tcBorders>
                <w:vAlign w:val="center"/>
                <w:hideMark/>
              </w:tcPr>
            </w:tcPrChange>
          </w:tcPr>
          <w:p w14:paraId="5198E78D" w14:textId="77777777" w:rsidR="00A00D69" w:rsidRPr="00A00D69" w:rsidRDefault="00A00D69">
            <w:pPr>
              <w:widowControl/>
              <w:spacing w:after="0"/>
              <w:jc w:val="center"/>
              <w:rPr>
                <w:ins w:id="4670" w:author="Sam Dent" w:date="2026-09-03T11:12:00Z" w16du:dateUtc="2026-09-03T10:12:00Z"/>
                <w:rFonts w:cs="Calibri"/>
                <w:szCs w:val="20"/>
              </w:rPr>
              <w:pPrChange w:id="4671"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672" w:author="Sam Dent" w:date="2026-09-03T11:28:00Z" w16du:dateUtc="2026-09-03T10:28:00Z">
              <w:tcPr>
                <w:tcW w:w="3795" w:type="dxa"/>
                <w:gridSpan w:val="2"/>
                <w:tcBorders>
                  <w:top w:val="nil"/>
                  <w:left w:val="nil"/>
                  <w:bottom w:val="single" w:sz="4" w:space="0" w:color="auto"/>
                  <w:right w:val="single" w:sz="4" w:space="0" w:color="auto"/>
                </w:tcBorders>
                <w:vAlign w:val="center"/>
                <w:hideMark/>
              </w:tcPr>
            </w:tcPrChange>
          </w:tcPr>
          <w:p w14:paraId="71F7E1A3" w14:textId="77777777" w:rsidR="00A00D69" w:rsidRPr="00A00D69" w:rsidRDefault="00A00D69" w:rsidP="00A00D69">
            <w:pPr>
              <w:widowControl/>
              <w:spacing w:after="0"/>
              <w:jc w:val="left"/>
              <w:rPr>
                <w:ins w:id="4673" w:author="Sam Dent" w:date="2026-09-03T11:12:00Z" w16du:dateUtc="2026-09-03T10:12:00Z"/>
                <w:rFonts w:cs="Calibri"/>
                <w:szCs w:val="20"/>
              </w:rPr>
            </w:pPr>
            <w:ins w:id="4674" w:author="Sam Dent" w:date="2026-09-03T11:12:00Z" w16du:dateUtc="2026-09-03T10:12:00Z">
              <w:r w:rsidRPr="00A00D69">
                <w:rPr>
                  <w:rFonts w:cs="Calibri"/>
                  <w:szCs w:val="20"/>
                </w:rPr>
                <w:t>4.4.15 Single-Package and Split System Unitary Air Conditioners</w:t>
              </w:r>
            </w:ins>
          </w:p>
        </w:tc>
        <w:tc>
          <w:tcPr>
            <w:tcW w:w="2520" w:type="dxa"/>
            <w:tcBorders>
              <w:top w:val="nil"/>
              <w:left w:val="nil"/>
              <w:bottom w:val="single" w:sz="4" w:space="0" w:color="auto"/>
              <w:right w:val="single" w:sz="4" w:space="0" w:color="auto"/>
            </w:tcBorders>
            <w:noWrap/>
            <w:vAlign w:val="center"/>
            <w:hideMark/>
            <w:tcPrChange w:id="4675" w:author="Sam Dent" w:date="2026-09-03T11:28:00Z" w16du:dateUtc="2026-09-03T10:28:00Z">
              <w:tcPr>
                <w:tcW w:w="2975" w:type="dxa"/>
                <w:gridSpan w:val="3"/>
                <w:tcBorders>
                  <w:top w:val="nil"/>
                  <w:left w:val="nil"/>
                  <w:bottom w:val="single" w:sz="4" w:space="0" w:color="auto"/>
                  <w:right w:val="single" w:sz="4" w:space="0" w:color="auto"/>
                </w:tcBorders>
                <w:noWrap/>
                <w:vAlign w:val="center"/>
                <w:hideMark/>
              </w:tcPr>
            </w:tcPrChange>
          </w:tcPr>
          <w:p w14:paraId="4D982D1D" w14:textId="77777777" w:rsidR="00A00D69" w:rsidRPr="00A00D69" w:rsidRDefault="00A00D69" w:rsidP="00A00D69">
            <w:pPr>
              <w:widowControl/>
              <w:spacing w:after="0"/>
              <w:jc w:val="left"/>
              <w:rPr>
                <w:ins w:id="4676" w:author="Sam Dent" w:date="2026-09-03T11:12:00Z" w16du:dateUtc="2026-09-03T10:12:00Z"/>
                <w:rFonts w:cs="Calibri"/>
                <w:color w:val="000000"/>
                <w:szCs w:val="20"/>
              </w:rPr>
            </w:pPr>
            <w:ins w:id="4677" w:author="Sam Dent" w:date="2026-09-03T11:12:00Z" w16du:dateUtc="2026-09-03T10:12:00Z">
              <w:r w:rsidRPr="00A00D69">
                <w:rPr>
                  <w:rFonts w:cs="Calibri"/>
                  <w:color w:val="000000"/>
                  <w:szCs w:val="20"/>
                </w:rPr>
                <w:t>CI-HVC-SPUA-V13-270101</w:t>
              </w:r>
            </w:ins>
          </w:p>
        </w:tc>
        <w:tc>
          <w:tcPr>
            <w:tcW w:w="946" w:type="dxa"/>
            <w:tcBorders>
              <w:top w:val="nil"/>
              <w:left w:val="nil"/>
              <w:bottom w:val="single" w:sz="4" w:space="0" w:color="auto"/>
              <w:right w:val="single" w:sz="4" w:space="0" w:color="auto"/>
            </w:tcBorders>
            <w:vAlign w:val="center"/>
            <w:hideMark/>
            <w:tcPrChange w:id="4678" w:author="Sam Dent" w:date="2026-09-03T11:28:00Z" w16du:dateUtc="2026-09-03T10:28:00Z">
              <w:tcPr>
                <w:tcW w:w="946" w:type="dxa"/>
                <w:tcBorders>
                  <w:top w:val="nil"/>
                  <w:left w:val="nil"/>
                  <w:bottom w:val="single" w:sz="4" w:space="0" w:color="auto"/>
                  <w:right w:val="single" w:sz="4" w:space="0" w:color="auto"/>
                </w:tcBorders>
                <w:vAlign w:val="center"/>
                <w:hideMark/>
              </w:tcPr>
            </w:tcPrChange>
          </w:tcPr>
          <w:p w14:paraId="620797F6" w14:textId="77777777" w:rsidR="00A00D69" w:rsidRPr="00A00D69" w:rsidRDefault="00A00D69" w:rsidP="00A00D69">
            <w:pPr>
              <w:widowControl/>
              <w:spacing w:after="0"/>
              <w:jc w:val="left"/>
              <w:rPr>
                <w:ins w:id="4679" w:author="Sam Dent" w:date="2026-09-03T11:12:00Z" w16du:dateUtc="2026-09-03T10:12:00Z"/>
                <w:rFonts w:cs="Calibri"/>
                <w:szCs w:val="20"/>
              </w:rPr>
            </w:pPr>
            <w:ins w:id="4680"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681" w:author="Sam Dent" w:date="2026-09-03T11:28:00Z" w16du:dateUtc="2026-09-03T10:28:00Z">
              <w:tcPr>
                <w:tcW w:w="7141" w:type="dxa"/>
                <w:gridSpan w:val="3"/>
                <w:tcBorders>
                  <w:top w:val="nil"/>
                  <w:left w:val="nil"/>
                  <w:bottom w:val="single" w:sz="4" w:space="0" w:color="auto"/>
                  <w:right w:val="single" w:sz="4" w:space="0" w:color="auto"/>
                </w:tcBorders>
                <w:vAlign w:val="center"/>
                <w:hideMark/>
              </w:tcPr>
            </w:tcPrChange>
          </w:tcPr>
          <w:p w14:paraId="585D9DD2" w14:textId="77777777" w:rsidR="00A00D69" w:rsidRPr="00A00D69" w:rsidRDefault="00A00D69" w:rsidP="00A00D69">
            <w:pPr>
              <w:widowControl/>
              <w:spacing w:after="0"/>
              <w:jc w:val="left"/>
              <w:rPr>
                <w:ins w:id="4682" w:author="Sam Dent" w:date="2026-09-03T11:12:00Z" w16du:dateUtc="2026-09-03T10:12:00Z"/>
                <w:rFonts w:cs="Calibri"/>
                <w:szCs w:val="20"/>
              </w:rPr>
            </w:pPr>
            <w:ins w:id="4683" w:author="Sam Dent" w:date="2026-09-03T11:12:00Z" w16du:dateUtc="2026-09-03T10:12:00Z">
              <w:r w:rsidRPr="00A00D69">
                <w:rPr>
                  <w:rFonts w:cs="Calibri"/>
                  <w:szCs w:val="20"/>
                </w:rPr>
                <w:t>Addition of IECC 2024 code requirements.</w:t>
              </w:r>
            </w:ins>
          </w:p>
        </w:tc>
        <w:tc>
          <w:tcPr>
            <w:tcW w:w="1125" w:type="dxa"/>
            <w:tcBorders>
              <w:top w:val="nil"/>
              <w:left w:val="nil"/>
              <w:bottom w:val="single" w:sz="4" w:space="0" w:color="auto"/>
              <w:right w:val="single" w:sz="4" w:space="0" w:color="auto"/>
            </w:tcBorders>
            <w:vAlign w:val="center"/>
            <w:hideMark/>
            <w:tcPrChange w:id="4684" w:author="Sam Dent" w:date="2026-09-03T11:28:00Z" w16du:dateUtc="2026-09-03T10:28:00Z">
              <w:tcPr>
                <w:tcW w:w="1125" w:type="dxa"/>
                <w:tcBorders>
                  <w:top w:val="nil"/>
                  <w:left w:val="nil"/>
                  <w:bottom w:val="single" w:sz="4" w:space="0" w:color="auto"/>
                  <w:right w:val="single" w:sz="4" w:space="0" w:color="auto"/>
                </w:tcBorders>
                <w:vAlign w:val="center"/>
                <w:hideMark/>
              </w:tcPr>
            </w:tcPrChange>
          </w:tcPr>
          <w:p w14:paraId="1A7C58E2" w14:textId="77777777" w:rsidR="00A00D69" w:rsidRPr="00A00D69" w:rsidRDefault="00A00D69" w:rsidP="00A00D69">
            <w:pPr>
              <w:widowControl/>
              <w:spacing w:after="0"/>
              <w:jc w:val="center"/>
              <w:rPr>
                <w:ins w:id="4685" w:author="Sam Dent" w:date="2026-09-03T11:12:00Z" w16du:dateUtc="2026-09-03T10:12:00Z"/>
                <w:rFonts w:cs="Calibri"/>
                <w:szCs w:val="20"/>
              </w:rPr>
            </w:pPr>
            <w:ins w:id="4686" w:author="Sam Dent" w:date="2026-09-03T11:12:00Z" w16du:dateUtc="2026-09-03T10:12:00Z">
              <w:r w:rsidRPr="00A00D69">
                <w:rPr>
                  <w:rFonts w:cs="Calibri"/>
                  <w:szCs w:val="20"/>
                </w:rPr>
                <w:t>Dependent on Inputs</w:t>
              </w:r>
            </w:ins>
          </w:p>
        </w:tc>
      </w:tr>
      <w:tr w:rsidR="00A00D69" w:rsidRPr="00A00D69" w14:paraId="5B5B759A" w14:textId="77777777" w:rsidTr="00443068">
        <w:trPr>
          <w:trHeight w:val="485"/>
          <w:ins w:id="4687" w:author="Sam Dent" w:date="2026-09-03T11:12:00Z"/>
          <w:trPrChange w:id="4688" w:author="Sam Dent" w:date="2026-09-03T11:28:00Z" w16du:dateUtc="2026-09-03T10:28:00Z">
            <w:trPr>
              <w:gridBefore w:val="2"/>
              <w:trHeight w:val="780"/>
            </w:trPr>
          </w:trPrChange>
        </w:trPr>
        <w:tc>
          <w:tcPr>
            <w:tcW w:w="1261" w:type="dxa"/>
            <w:vMerge/>
            <w:tcBorders>
              <w:left w:val="single" w:sz="4" w:space="0" w:color="auto"/>
              <w:right w:val="single" w:sz="4" w:space="0" w:color="auto"/>
            </w:tcBorders>
            <w:vAlign w:val="center"/>
            <w:hideMark/>
            <w:tcPrChange w:id="4689" w:author="Sam Dent" w:date="2026-09-03T11:28:00Z" w16du:dateUtc="2026-09-03T10:28:00Z">
              <w:tcPr>
                <w:tcW w:w="1261" w:type="dxa"/>
                <w:gridSpan w:val="2"/>
                <w:vMerge/>
                <w:tcBorders>
                  <w:left w:val="single" w:sz="4" w:space="0" w:color="auto"/>
                  <w:right w:val="single" w:sz="4" w:space="0" w:color="auto"/>
                </w:tcBorders>
                <w:vAlign w:val="center"/>
                <w:hideMark/>
              </w:tcPr>
            </w:tcPrChange>
          </w:tcPr>
          <w:p w14:paraId="271E0E11" w14:textId="0CDB82E1" w:rsidR="00A00D69" w:rsidRPr="00A00D69" w:rsidRDefault="00A00D69">
            <w:pPr>
              <w:spacing w:after="0"/>
              <w:jc w:val="center"/>
              <w:rPr>
                <w:ins w:id="4690" w:author="Sam Dent" w:date="2026-09-03T11:12:00Z" w16du:dateUtc="2026-09-03T10:12:00Z"/>
                <w:rFonts w:cs="Calibri"/>
                <w:szCs w:val="20"/>
              </w:rPr>
              <w:pPrChange w:id="4691"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692" w:author="Sam Dent" w:date="2026-09-03T11:28:00Z" w16du:dateUtc="2026-09-03T10:28:00Z">
              <w:tcPr>
                <w:tcW w:w="1377" w:type="dxa"/>
                <w:vMerge/>
                <w:tcBorders>
                  <w:top w:val="nil"/>
                  <w:left w:val="single" w:sz="4" w:space="0" w:color="auto"/>
                  <w:bottom w:val="single" w:sz="4" w:space="0" w:color="auto"/>
                  <w:right w:val="single" w:sz="4" w:space="0" w:color="auto"/>
                </w:tcBorders>
                <w:vAlign w:val="center"/>
                <w:hideMark/>
              </w:tcPr>
            </w:tcPrChange>
          </w:tcPr>
          <w:p w14:paraId="470E6529" w14:textId="77777777" w:rsidR="00A00D69" w:rsidRPr="00A00D69" w:rsidRDefault="00A00D69">
            <w:pPr>
              <w:widowControl/>
              <w:spacing w:after="0"/>
              <w:jc w:val="center"/>
              <w:rPr>
                <w:ins w:id="4693" w:author="Sam Dent" w:date="2026-09-03T11:12:00Z" w16du:dateUtc="2026-09-03T10:12:00Z"/>
                <w:rFonts w:cs="Calibri"/>
                <w:szCs w:val="20"/>
              </w:rPr>
              <w:pPrChange w:id="4694"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695" w:author="Sam Dent" w:date="2026-09-03T11:28:00Z" w16du:dateUtc="2026-09-03T10:28:00Z">
              <w:tcPr>
                <w:tcW w:w="3795" w:type="dxa"/>
                <w:gridSpan w:val="2"/>
                <w:tcBorders>
                  <w:top w:val="nil"/>
                  <w:left w:val="nil"/>
                  <w:bottom w:val="single" w:sz="4" w:space="0" w:color="auto"/>
                  <w:right w:val="single" w:sz="4" w:space="0" w:color="auto"/>
                </w:tcBorders>
                <w:vAlign w:val="center"/>
                <w:hideMark/>
              </w:tcPr>
            </w:tcPrChange>
          </w:tcPr>
          <w:p w14:paraId="0E4BBE93" w14:textId="77777777" w:rsidR="00A00D69" w:rsidRPr="00A00D69" w:rsidRDefault="00A00D69" w:rsidP="00A00D69">
            <w:pPr>
              <w:widowControl/>
              <w:spacing w:after="0"/>
              <w:jc w:val="left"/>
              <w:rPr>
                <w:ins w:id="4696" w:author="Sam Dent" w:date="2026-09-03T11:12:00Z" w16du:dateUtc="2026-09-03T10:12:00Z"/>
                <w:rFonts w:cs="Calibri"/>
                <w:szCs w:val="20"/>
              </w:rPr>
            </w:pPr>
            <w:ins w:id="4697" w:author="Sam Dent" w:date="2026-09-03T11:12:00Z" w16du:dateUtc="2026-09-03T10:12:00Z">
              <w:r w:rsidRPr="00A00D69">
                <w:rPr>
                  <w:rFonts w:cs="Calibri"/>
                  <w:szCs w:val="20"/>
                </w:rPr>
                <w:t>4.4.16 Steam Trap Replacement or Repair</w:t>
              </w:r>
            </w:ins>
          </w:p>
        </w:tc>
        <w:tc>
          <w:tcPr>
            <w:tcW w:w="2520" w:type="dxa"/>
            <w:tcBorders>
              <w:top w:val="nil"/>
              <w:left w:val="nil"/>
              <w:bottom w:val="single" w:sz="4" w:space="0" w:color="auto"/>
              <w:right w:val="single" w:sz="4" w:space="0" w:color="auto"/>
            </w:tcBorders>
            <w:noWrap/>
            <w:vAlign w:val="center"/>
            <w:hideMark/>
            <w:tcPrChange w:id="4698" w:author="Sam Dent" w:date="2026-09-03T11:28:00Z" w16du:dateUtc="2026-09-03T10:28:00Z">
              <w:tcPr>
                <w:tcW w:w="2975" w:type="dxa"/>
                <w:gridSpan w:val="3"/>
                <w:tcBorders>
                  <w:top w:val="nil"/>
                  <w:left w:val="nil"/>
                  <w:bottom w:val="single" w:sz="4" w:space="0" w:color="auto"/>
                  <w:right w:val="single" w:sz="4" w:space="0" w:color="auto"/>
                </w:tcBorders>
                <w:noWrap/>
                <w:vAlign w:val="center"/>
                <w:hideMark/>
              </w:tcPr>
            </w:tcPrChange>
          </w:tcPr>
          <w:p w14:paraId="0ADAB75E" w14:textId="77777777" w:rsidR="00A00D69" w:rsidRPr="00A00D69" w:rsidRDefault="00A00D69" w:rsidP="00A00D69">
            <w:pPr>
              <w:widowControl/>
              <w:spacing w:after="0"/>
              <w:jc w:val="left"/>
              <w:rPr>
                <w:ins w:id="4699" w:author="Sam Dent" w:date="2026-09-03T11:12:00Z" w16du:dateUtc="2026-09-03T10:12:00Z"/>
                <w:rFonts w:cs="Calibri"/>
                <w:color w:val="000000"/>
                <w:szCs w:val="20"/>
              </w:rPr>
            </w:pPr>
            <w:ins w:id="4700" w:author="Sam Dent" w:date="2026-09-03T11:12:00Z" w16du:dateUtc="2026-09-03T10:12:00Z">
              <w:r w:rsidRPr="00A00D69">
                <w:rPr>
                  <w:rFonts w:cs="Calibri"/>
                  <w:color w:val="000000"/>
                  <w:szCs w:val="20"/>
                </w:rPr>
                <w:t>CI-HVC-STRE-V14-270101</w:t>
              </w:r>
            </w:ins>
          </w:p>
        </w:tc>
        <w:tc>
          <w:tcPr>
            <w:tcW w:w="946" w:type="dxa"/>
            <w:tcBorders>
              <w:top w:val="nil"/>
              <w:left w:val="nil"/>
              <w:bottom w:val="single" w:sz="4" w:space="0" w:color="auto"/>
              <w:right w:val="single" w:sz="4" w:space="0" w:color="auto"/>
            </w:tcBorders>
            <w:vAlign w:val="center"/>
            <w:hideMark/>
            <w:tcPrChange w:id="4701" w:author="Sam Dent" w:date="2026-09-03T11:28:00Z" w16du:dateUtc="2026-09-03T10:28:00Z">
              <w:tcPr>
                <w:tcW w:w="946" w:type="dxa"/>
                <w:tcBorders>
                  <w:top w:val="nil"/>
                  <w:left w:val="nil"/>
                  <w:bottom w:val="single" w:sz="4" w:space="0" w:color="auto"/>
                  <w:right w:val="single" w:sz="4" w:space="0" w:color="auto"/>
                </w:tcBorders>
                <w:vAlign w:val="center"/>
                <w:hideMark/>
              </w:tcPr>
            </w:tcPrChange>
          </w:tcPr>
          <w:p w14:paraId="03B939D7" w14:textId="77777777" w:rsidR="00A00D69" w:rsidRPr="00A00D69" w:rsidRDefault="00A00D69" w:rsidP="00A00D69">
            <w:pPr>
              <w:widowControl/>
              <w:spacing w:after="0"/>
              <w:jc w:val="left"/>
              <w:rPr>
                <w:ins w:id="4702" w:author="Sam Dent" w:date="2026-09-03T11:12:00Z" w16du:dateUtc="2026-09-03T10:12:00Z"/>
                <w:rFonts w:cs="Calibri"/>
                <w:szCs w:val="20"/>
              </w:rPr>
            </w:pPr>
            <w:ins w:id="4703"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704" w:author="Sam Dent" w:date="2026-09-03T11:28:00Z" w16du:dateUtc="2026-09-03T10:28:00Z">
              <w:tcPr>
                <w:tcW w:w="7141" w:type="dxa"/>
                <w:gridSpan w:val="3"/>
                <w:tcBorders>
                  <w:top w:val="nil"/>
                  <w:left w:val="nil"/>
                  <w:bottom w:val="single" w:sz="4" w:space="0" w:color="auto"/>
                  <w:right w:val="single" w:sz="4" w:space="0" w:color="auto"/>
                </w:tcBorders>
                <w:vAlign w:val="center"/>
                <w:hideMark/>
              </w:tcPr>
            </w:tcPrChange>
          </w:tcPr>
          <w:p w14:paraId="73EC926B" w14:textId="77777777" w:rsidR="00A00D69" w:rsidRPr="00A00D69" w:rsidRDefault="00A00D69" w:rsidP="00A00D69">
            <w:pPr>
              <w:widowControl/>
              <w:spacing w:after="0"/>
              <w:jc w:val="left"/>
              <w:rPr>
                <w:ins w:id="4705" w:author="Sam Dent" w:date="2026-09-03T11:12:00Z" w16du:dateUtc="2026-09-03T10:12:00Z"/>
                <w:rFonts w:cs="Calibri"/>
                <w:szCs w:val="20"/>
              </w:rPr>
            </w:pPr>
            <w:ins w:id="4706" w:author="Sam Dent" w:date="2026-09-03T11:12:00Z" w16du:dateUtc="2026-09-03T10:12:00Z">
              <w:r w:rsidRPr="00A00D69">
                <w:rPr>
                  <w:rFonts w:cs="Calibri"/>
                  <w:szCs w:val="20"/>
                </w:rPr>
                <w:t xml:space="preserve">Additional Heat of Vaporization (Hv) table to calculate at specific steam pressure. </w:t>
              </w:r>
            </w:ins>
          </w:p>
        </w:tc>
        <w:tc>
          <w:tcPr>
            <w:tcW w:w="1125" w:type="dxa"/>
            <w:tcBorders>
              <w:top w:val="nil"/>
              <w:left w:val="nil"/>
              <w:bottom w:val="single" w:sz="4" w:space="0" w:color="auto"/>
              <w:right w:val="single" w:sz="4" w:space="0" w:color="auto"/>
            </w:tcBorders>
            <w:vAlign w:val="center"/>
            <w:hideMark/>
            <w:tcPrChange w:id="4707" w:author="Sam Dent" w:date="2026-09-03T11:28:00Z" w16du:dateUtc="2026-09-03T10:28:00Z">
              <w:tcPr>
                <w:tcW w:w="1125" w:type="dxa"/>
                <w:tcBorders>
                  <w:top w:val="nil"/>
                  <w:left w:val="nil"/>
                  <w:bottom w:val="single" w:sz="4" w:space="0" w:color="auto"/>
                  <w:right w:val="single" w:sz="4" w:space="0" w:color="auto"/>
                </w:tcBorders>
                <w:vAlign w:val="center"/>
                <w:hideMark/>
              </w:tcPr>
            </w:tcPrChange>
          </w:tcPr>
          <w:p w14:paraId="55B9FE3E" w14:textId="77777777" w:rsidR="00A00D69" w:rsidRPr="00A00D69" w:rsidRDefault="00A00D69" w:rsidP="00A00D69">
            <w:pPr>
              <w:widowControl/>
              <w:spacing w:after="0"/>
              <w:jc w:val="center"/>
              <w:rPr>
                <w:ins w:id="4708" w:author="Sam Dent" w:date="2026-09-03T11:12:00Z" w16du:dateUtc="2026-09-03T10:12:00Z"/>
                <w:rFonts w:cs="Calibri"/>
                <w:szCs w:val="20"/>
              </w:rPr>
            </w:pPr>
            <w:ins w:id="4709" w:author="Sam Dent" w:date="2026-09-03T11:12:00Z" w16du:dateUtc="2026-09-03T10:12:00Z">
              <w:r w:rsidRPr="00A00D69">
                <w:rPr>
                  <w:rFonts w:cs="Calibri"/>
                  <w:szCs w:val="20"/>
                </w:rPr>
                <w:t>Dependent on Inputs</w:t>
              </w:r>
            </w:ins>
          </w:p>
        </w:tc>
      </w:tr>
      <w:tr w:rsidR="00A00D69" w:rsidRPr="00A00D69" w14:paraId="0B5716CB" w14:textId="77777777" w:rsidTr="00443068">
        <w:trPr>
          <w:trHeight w:val="575"/>
          <w:ins w:id="4710" w:author="Sam Dent" w:date="2026-09-03T11:12:00Z"/>
          <w:trPrChange w:id="4711" w:author="Sam Dent" w:date="2026-09-03T11:28:00Z" w16du:dateUtc="2026-09-03T10:28:00Z">
            <w:trPr>
              <w:gridBefore w:val="2"/>
              <w:trHeight w:val="780"/>
            </w:trPr>
          </w:trPrChange>
        </w:trPr>
        <w:tc>
          <w:tcPr>
            <w:tcW w:w="1261" w:type="dxa"/>
            <w:vMerge/>
            <w:tcBorders>
              <w:left w:val="single" w:sz="4" w:space="0" w:color="auto"/>
              <w:right w:val="single" w:sz="4" w:space="0" w:color="auto"/>
            </w:tcBorders>
            <w:vAlign w:val="center"/>
            <w:hideMark/>
            <w:tcPrChange w:id="4712" w:author="Sam Dent" w:date="2026-09-03T11:28:00Z" w16du:dateUtc="2026-09-03T10:28:00Z">
              <w:tcPr>
                <w:tcW w:w="1261" w:type="dxa"/>
                <w:gridSpan w:val="2"/>
                <w:vMerge/>
                <w:tcBorders>
                  <w:left w:val="single" w:sz="4" w:space="0" w:color="auto"/>
                  <w:right w:val="single" w:sz="4" w:space="0" w:color="auto"/>
                </w:tcBorders>
                <w:vAlign w:val="center"/>
                <w:hideMark/>
              </w:tcPr>
            </w:tcPrChange>
          </w:tcPr>
          <w:p w14:paraId="5EBB700E" w14:textId="673B5DEB" w:rsidR="00A00D69" w:rsidRPr="00A00D69" w:rsidRDefault="00A00D69">
            <w:pPr>
              <w:spacing w:after="0"/>
              <w:jc w:val="center"/>
              <w:rPr>
                <w:ins w:id="4713" w:author="Sam Dent" w:date="2026-09-03T11:12:00Z" w16du:dateUtc="2026-09-03T10:12:00Z"/>
                <w:rFonts w:cs="Calibri"/>
                <w:szCs w:val="20"/>
              </w:rPr>
              <w:pPrChange w:id="4714"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715" w:author="Sam Dent" w:date="2026-09-03T11:28:00Z" w16du:dateUtc="2026-09-03T10:28:00Z">
              <w:tcPr>
                <w:tcW w:w="1377" w:type="dxa"/>
                <w:vMerge/>
                <w:tcBorders>
                  <w:top w:val="nil"/>
                  <w:left w:val="single" w:sz="4" w:space="0" w:color="auto"/>
                  <w:bottom w:val="single" w:sz="4" w:space="0" w:color="auto"/>
                  <w:right w:val="single" w:sz="4" w:space="0" w:color="auto"/>
                </w:tcBorders>
                <w:vAlign w:val="center"/>
                <w:hideMark/>
              </w:tcPr>
            </w:tcPrChange>
          </w:tcPr>
          <w:p w14:paraId="57C6C47E" w14:textId="77777777" w:rsidR="00A00D69" w:rsidRPr="00A00D69" w:rsidRDefault="00A00D69">
            <w:pPr>
              <w:widowControl/>
              <w:spacing w:after="0"/>
              <w:jc w:val="center"/>
              <w:rPr>
                <w:ins w:id="4716" w:author="Sam Dent" w:date="2026-09-03T11:12:00Z" w16du:dateUtc="2026-09-03T10:12:00Z"/>
                <w:rFonts w:cs="Calibri"/>
                <w:szCs w:val="20"/>
              </w:rPr>
              <w:pPrChange w:id="4717"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718" w:author="Sam Dent" w:date="2026-09-03T11:28:00Z" w16du:dateUtc="2026-09-03T10:28:00Z">
              <w:tcPr>
                <w:tcW w:w="3795" w:type="dxa"/>
                <w:gridSpan w:val="2"/>
                <w:tcBorders>
                  <w:top w:val="nil"/>
                  <w:left w:val="nil"/>
                  <w:bottom w:val="single" w:sz="4" w:space="0" w:color="auto"/>
                  <w:right w:val="single" w:sz="4" w:space="0" w:color="auto"/>
                </w:tcBorders>
                <w:vAlign w:val="center"/>
                <w:hideMark/>
              </w:tcPr>
            </w:tcPrChange>
          </w:tcPr>
          <w:p w14:paraId="7F6CF5D4" w14:textId="77777777" w:rsidR="00A00D69" w:rsidRPr="00A00D69" w:rsidRDefault="00A00D69" w:rsidP="00A00D69">
            <w:pPr>
              <w:widowControl/>
              <w:spacing w:after="0"/>
              <w:jc w:val="left"/>
              <w:rPr>
                <w:ins w:id="4719" w:author="Sam Dent" w:date="2026-09-03T11:12:00Z" w16du:dateUtc="2026-09-03T10:12:00Z"/>
                <w:rFonts w:cs="Calibri"/>
                <w:szCs w:val="20"/>
              </w:rPr>
            </w:pPr>
            <w:ins w:id="4720" w:author="Sam Dent" w:date="2026-09-03T11:12:00Z" w16du:dateUtc="2026-09-03T10:12:00Z">
              <w:r w:rsidRPr="00A00D69">
                <w:rPr>
                  <w:rFonts w:cs="Calibri"/>
                  <w:szCs w:val="20"/>
                </w:rPr>
                <w:t>4.4.17 Variable Speed Drives for HVAC Pumps and Cooling Tower Fans</w:t>
              </w:r>
            </w:ins>
          </w:p>
        </w:tc>
        <w:tc>
          <w:tcPr>
            <w:tcW w:w="2520" w:type="dxa"/>
            <w:tcBorders>
              <w:top w:val="nil"/>
              <w:left w:val="nil"/>
              <w:bottom w:val="single" w:sz="4" w:space="0" w:color="auto"/>
              <w:right w:val="single" w:sz="4" w:space="0" w:color="auto"/>
            </w:tcBorders>
            <w:noWrap/>
            <w:vAlign w:val="center"/>
            <w:hideMark/>
            <w:tcPrChange w:id="4721" w:author="Sam Dent" w:date="2026-09-03T11:28:00Z" w16du:dateUtc="2026-09-03T10:28:00Z">
              <w:tcPr>
                <w:tcW w:w="2975" w:type="dxa"/>
                <w:gridSpan w:val="3"/>
                <w:tcBorders>
                  <w:top w:val="nil"/>
                  <w:left w:val="nil"/>
                  <w:bottom w:val="single" w:sz="4" w:space="0" w:color="auto"/>
                  <w:right w:val="single" w:sz="4" w:space="0" w:color="auto"/>
                </w:tcBorders>
                <w:noWrap/>
                <w:vAlign w:val="center"/>
                <w:hideMark/>
              </w:tcPr>
            </w:tcPrChange>
          </w:tcPr>
          <w:p w14:paraId="121FC0FA" w14:textId="77777777" w:rsidR="00A00D69" w:rsidRPr="00A00D69" w:rsidRDefault="00A00D69" w:rsidP="00A00D69">
            <w:pPr>
              <w:widowControl/>
              <w:spacing w:after="0"/>
              <w:jc w:val="left"/>
              <w:rPr>
                <w:ins w:id="4722" w:author="Sam Dent" w:date="2026-09-03T11:12:00Z" w16du:dateUtc="2026-09-03T10:12:00Z"/>
                <w:rFonts w:cs="Calibri"/>
                <w:color w:val="000000"/>
                <w:szCs w:val="20"/>
              </w:rPr>
            </w:pPr>
            <w:ins w:id="4723" w:author="Sam Dent" w:date="2026-09-03T11:12:00Z" w16du:dateUtc="2026-09-03T10:12:00Z">
              <w:r w:rsidRPr="00A00D69">
                <w:rPr>
                  <w:rFonts w:cs="Calibri"/>
                  <w:color w:val="000000"/>
                  <w:szCs w:val="20"/>
                </w:rPr>
                <w:t>CI-HVC-VSDHP-V12-270101</w:t>
              </w:r>
            </w:ins>
          </w:p>
        </w:tc>
        <w:tc>
          <w:tcPr>
            <w:tcW w:w="946" w:type="dxa"/>
            <w:tcBorders>
              <w:top w:val="nil"/>
              <w:left w:val="nil"/>
              <w:bottom w:val="single" w:sz="4" w:space="0" w:color="auto"/>
              <w:right w:val="single" w:sz="4" w:space="0" w:color="auto"/>
            </w:tcBorders>
            <w:vAlign w:val="center"/>
            <w:hideMark/>
            <w:tcPrChange w:id="4724" w:author="Sam Dent" w:date="2026-09-03T11:28:00Z" w16du:dateUtc="2026-09-03T10:28:00Z">
              <w:tcPr>
                <w:tcW w:w="946" w:type="dxa"/>
                <w:tcBorders>
                  <w:top w:val="nil"/>
                  <w:left w:val="nil"/>
                  <w:bottom w:val="single" w:sz="4" w:space="0" w:color="auto"/>
                  <w:right w:val="single" w:sz="4" w:space="0" w:color="auto"/>
                </w:tcBorders>
                <w:vAlign w:val="center"/>
                <w:hideMark/>
              </w:tcPr>
            </w:tcPrChange>
          </w:tcPr>
          <w:p w14:paraId="673AED24" w14:textId="77777777" w:rsidR="00A00D69" w:rsidRPr="00A00D69" w:rsidRDefault="00A00D69" w:rsidP="00A00D69">
            <w:pPr>
              <w:widowControl/>
              <w:spacing w:after="0"/>
              <w:jc w:val="left"/>
              <w:rPr>
                <w:ins w:id="4725" w:author="Sam Dent" w:date="2026-09-03T11:12:00Z" w16du:dateUtc="2026-09-03T10:12:00Z"/>
                <w:rFonts w:cs="Calibri"/>
                <w:szCs w:val="20"/>
              </w:rPr>
            </w:pPr>
            <w:ins w:id="4726"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727" w:author="Sam Dent" w:date="2026-09-03T11:28:00Z" w16du:dateUtc="2026-09-03T10:28:00Z">
              <w:tcPr>
                <w:tcW w:w="7141" w:type="dxa"/>
                <w:gridSpan w:val="3"/>
                <w:tcBorders>
                  <w:top w:val="nil"/>
                  <w:left w:val="nil"/>
                  <w:bottom w:val="single" w:sz="4" w:space="0" w:color="auto"/>
                  <w:right w:val="single" w:sz="4" w:space="0" w:color="auto"/>
                </w:tcBorders>
                <w:vAlign w:val="center"/>
                <w:hideMark/>
              </w:tcPr>
            </w:tcPrChange>
          </w:tcPr>
          <w:p w14:paraId="5AA8725E" w14:textId="77777777" w:rsidR="00A00D69" w:rsidRPr="00A00D69" w:rsidRDefault="00A00D69" w:rsidP="00A00D69">
            <w:pPr>
              <w:widowControl/>
              <w:spacing w:after="0"/>
              <w:jc w:val="left"/>
              <w:rPr>
                <w:ins w:id="4728" w:author="Sam Dent" w:date="2026-09-03T11:12:00Z" w16du:dateUtc="2026-09-03T10:12:00Z"/>
                <w:rFonts w:cs="Calibri"/>
                <w:szCs w:val="20"/>
              </w:rPr>
            </w:pPr>
            <w:ins w:id="4729" w:author="Sam Dent" w:date="2026-09-03T11:12:00Z" w16du:dateUtc="2026-09-03T10:12:00Z">
              <w:r w:rsidRPr="00A00D69">
                <w:rPr>
                  <w:rFonts w:cs="Calibri"/>
                  <w:szCs w:val="20"/>
                </w:rPr>
                <w:t>Addition of IECC 2024 code requirements. Heating and Cooling Run hours updated to reflect new commercial modeling outputs. Updated ESF and DSF added.</w:t>
              </w:r>
            </w:ins>
          </w:p>
        </w:tc>
        <w:tc>
          <w:tcPr>
            <w:tcW w:w="1125" w:type="dxa"/>
            <w:tcBorders>
              <w:top w:val="nil"/>
              <w:left w:val="nil"/>
              <w:bottom w:val="single" w:sz="4" w:space="0" w:color="auto"/>
              <w:right w:val="single" w:sz="4" w:space="0" w:color="auto"/>
            </w:tcBorders>
            <w:vAlign w:val="center"/>
            <w:hideMark/>
            <w:tcPrChange w:id="4730" w:author="Sam Dent" w:date="2026-09-03T11:28:00Z" w16du:dateUtc="2026-09-03T10:28:00Z">
              <w:tcPr>
                <w:tcW w:w="1125" w:type="dxa"/>
                <w:tcBorders>
                  <w:top w:val="nil"/>
                  <w:left w:val="nil"/>
                  <w:bottom w:val="single" w:sz="4" w:space="0" w:color="auto"/>
                  <w:right w:val="single" w:sz="4" w:space="0" w:color="auto"/>
                </w:tcBorders>
                <w:vAlign w:val="center"/>
                <w:hideMark/>
              </w:tcPr>
            </w:tcPrChange>
          </w:tcPr>
          <w:p w14:paraId="0B385665" w14:textId="77777777" w:rsidR="00A00D69" w:rsidRPr="00A00D69" w:rsidRDefault="00A00D69" w:rsidP="00A00D69">
            <w:pPr>
              <w:widowControl/>
              <w:spacing w:after="0"/>
              <w:jc w:val="center"/>
              <w:rPr>
                <w:ins w:id="4731" w:author="Sam Dent" w:date="2026-09-03T11:12:00Z" w16du:dateUtc="2026-09-03T10:12:00Z"/>
                <w:rFonts w:cs="Calibri"/>
                <w:szCs w:val="20"/>
              </w:rPr>
            </w:pPr>
            <w:ins w:id="4732" w:author="Sam Dent" w:date="2026-09-03T11:12:00Z" w16du:dateUtc="2026-09-03T10:12:00Z">
              <w:r w:rsidRPr="00A00D69">
                <w:rPr>
                  <w:rFonts w:cs="Calibri"/>
                  <w:szCs w:val="20"/>
                </w:rPr>
                <w:t>Dependent on Inputs</w:t>
              </w:r>
            </w:ins>
          </w:p>
        </w:tc>
      </w:tr>
      <w:tr w:rsidR="00A00D69" w:rsidRPr="00A00D69" w14:paraId="78A6D18A" w14:textId="77777777" w:rsidTr="00443068">
        <w:trPr>
          <w:trHeight w:val="290"/>
          <w:ins w:id="4733" w:author="Sam Dent" w:date="2026-09-03T11:12:00Z"/>
          <w:trPrChange w:id="4734"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4735"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271222C5" w14:textId="471862B3" w:rsidR="00A00D69" w:rsidRPr="00A00D69" w:rsidRDefault="00A00D69">
            <w:pPr>
              <w:spacing w:after="0"/>
              <w:jc w:val="center"/>
              <w:rPr>
                <w:ins w:id="4736" w:author="Sam Dent" w:date="2026-09-03T11:12:00Z" w16du:dateUtc="2026-09-03T10:12:00Z"/>
                <w:rFonts w:cs="Calibri"/>
                <w:szCs w:val="20"/>
              </w:rPr>
              <w:pPrChange w:id="4737"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738"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7DCC9BCE" w14:textId="77777777" w:rsidR="00A00D69" w:rsidRPr="00A00D69" w:rsidRDefault="00A00D69">
            <w:pPr>
              <w:widowControl/>
              <w:spacing w:after="0"/>
              <w:jc w:val="center"/>
              <w:rPr>
                <w:ins w:id="4739" w:author="Sam Dent" w:date="2026-09-03T11:12:00Z" w16du:dateUtc="2026-09-03T10:12:00Z"/>
                <w:rFonts w:cs="Calibri"/>
                <w:szCs w:val="20"/>
              </w:rPr>
              <w:pPrChange w:id="4740"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741"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2D822F8A" w14:textId="77777777" w:rsidR="00A00D69" w:rsidRPr="00A00D69" w:rsidRDefault="00A00D69" w:rsidP="00A00D69">
            <w:pPr>
              <w:widowControl/>
              <w:spacing w:after="0"/>
              <w:jc w:val="left"/>
              <w:rPr>
                <w:ins w:id="4742" w:author="Sam Dent" w:date="2026-09-03T11:12:00Z" w16du:dateUtc="2026-09-03T10:12:00Z"/>
                <w:rFonts w:cs="Calibri"/>
                <w:szCs w:val="20"/>
              </w:rPr>
            </w:pPr>
            <w:ins w:id="4743" w:author="Sam Dent" w:date="2026-09-03T11:12:00Z" w16du:dateUtc="2026-09-03T10:12:00Z">
              <w:r w:rsidRPr="00A00D69">
                <w:rPr>
                  <w:rFonts w:cs="Calibri"/>
                  <w:szCs w:val="20"/>
                </w:rPr>
                <w:t>4.4.19 Demand Controlled Ventilation</w:t>
              </w:r>
            </w:ins>
          </w:p>
        </w:tc>
        <w:tc>
          <w:tcPr>
            <w:tcW w:w="2520" w:type="dxa"/>
            <w:tcBorders>
              <w:top w:val="nil"/>
              <w:left w:val="nil"/>
              <w:bottom w:val="single" w:sz="4" w:space="0" w:color="auto"/>
              <w:right w:val="single" w:sz="4" w:space="0" w:color="auto"/>
            </w:tcBorders>
            <w:noWrap/>
            <w:vAlign w:val="center"/>
            <w:hideMark/>
            <w:tcPrChange w:id="4744"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766684CA" w14:textId="77777777" w:rsidR="00A00D69" w:rsidRPr="00A00D69" w:rsidRDefault="00A00D69" w:rsidP="00A00D69">
            <w:pPr>
              <w:widowControl/>
              <w:spacing w:after="0"/>
              <w:jc w:val="left"/>
              <w:rPr>
                <w:ins w:id="4745" w:author="Sam Dent" w:date="2026-09-03T11:12:00Z" w16du:dateUtc="2026-09-03T10:12:00Z"/>
                <w:rFonts w:cs="Calibri"/>
                <w:color w:val="000000"/>
                <w:szCs w:val="20"/>
              </w:rPr>
            </w:pPr>
            <w:ins w:id="4746" w:author="Sam Dent" w:date="2026-09-03T11:12:00Z" w16du:dateUtc="2026-09-03T10:12:00Z">
              <w:r w:rsidRPr="00A00D69">
                <w:rPr>
                  <w:rFonts w:cs="Calibri"/>
                  <w:color w:val="000000"/>
                  <w:szCs w:val="20"/>
                </w:rPr>
                <w:t>CI-HVC-DCV-V08-270101</w:t>
              </w:r>
            </w:ins>
          </w:p>
        </w:tc>
        <w:tc>
          <w:tcPr>
            <w:tcW w:w="946" w:type="dxa"/>
            <w:tcBorders>
              <w:top w:val="nil"/>
              <w:left w:val="nil"/>
              <w:bottom w:val="single" w:sz="4" w:space="0" w:color="auto"/>
              <w:right w:val="single" w:sz="4" w:space="0" w:color="auto"/>
            </w:tcBorders>
            <w:vAlign w:val="center"/>
            <w:hideMark/>
            <w:tcPrChange w:id="4747"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56013A69" w14:textId="77777777" w:rsidR="00A00D69" w:rsidRPr="00A00D69" w:rsidRDefault="00A00D69" w:rsidP="00A00D69">
            <w:pPr>
              <w:widowControl/>
              <w:spacing w:after="0"/>
              <w:jc w:val="left"/>
              <w:rPr>
                <w:ins w:id="4748" w:author="Sam Dent" w:date="2026-09-03T11:12:00Z" w16du:dateUtc="2026-09-03T10:12:00Z"/>
                <w:rFonts w:cs="Calibri"/>
                <w:szCs w:val="20"/>
              </w:rPr>
            </w:pPr>
            <w:ins w:id="4749"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750"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082A9FE5" w14:textId="77777777" w:rsidR="00A00D69" w:rsidRPr="00A00D69" w:rsidRDefault="00A00D69" w:rsidP="00A00D69">
            <w:pPr>
              <w:widowControl/>
              <w:spacing w:after="0"/>
              <w:jc w:val="left"/>
              <w:rPr>
                <w:ins w:id="4751" w:author="Sam Dent" w:date="2026-09-03T11:12:00Z" w16du:dateUtc="2026-09-03T10:12:00Z"/>
                <w:rFonts w:cs="Calibri"/>
                <w:szCs w:val="20"/>
              </w:rPr>
            </w:pPr>
            <w:ins w:id="4752" w:author="Sam Dent" w:date="2026-09-03T11:12:00Z" w16du:dateUtc="2026-09-03T10:12:00Z">
              <w:r w:rsidRPr="00A00D69">
                <w:rPr>
                  <w:rFonts w:cs="Calibri"/>
                  <w:szCs w:val="20"/>
                </w:rPr>
                <w:t>Minor text edits. Update to ASHRAE standard.</w:t>
              </w:r>
            </w:ins>
          </w:p>
        </w:tc>
        <w:tc>
          <w:tcPr>
            <w:tcW w:w="1125" w:type="dxa"/>
            <w:tcBorders>
              <w:top w:val="nil"/>
              <w:left w:val="nil"/>
              <w:bottom w:val="single" w:sz="4" w:space="0" w:color="auto"/>
              <w:right w:val="single" w:sz="4" w:space="0" w:color="auto"/>
            </w:tcBorders>
            <w:vAlign w:val="center"/>
            <w:hideMark/>
            <w:tcPrChange w:id="4753"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6644CE2F" w14:textId="77777777" w:rsidR="00A00D69" w:rsidRPr="00A00D69" w:rsidRDefault="00A00D69" w:rsidP="00A00D69">
            <w:pPr>
              <w:widowControl/>
              <w:spacing w:after="0"/>
              <w:jc w:val="center"/>
              <w:rPr>
                <w:ins w:id="4754" w:author="Sam Dent" w:date="2026-09-03T11:12:00Z" w16du:dateUtc="2026-09-03T10:12:00Z"/>
                <w:rFonts w:cs="Calibri"/>
                <w:szCs w:val="20"/>
              </w:rPr>
            </w:pPr>
            <w:ins w:id="4755" w:author="Sam Dent" w:date="2026-09-03T11:12:00Z" w16du:dateUtc="2026-09-03T10:12:00Z">
              <w:r w:rsidRPr="00A00D69">
                <w:rPr>
                  <w:rFonts w:cs="Calibri"/>
                  <w:szCs w:val="20"/>
                </w:rPr>
                <w:t>N/A</w:t>
              </w:r>
            </w:ins>
          </w:p>
        </w:tc>
      </w:tr>
      <w:tr w:rsidR="00A00D69" w:rsidRPr="00A00D69" w14:paraId="0B8CD889" w14:textId="77777777" w:rsidTr="00443068">
        <w:trPr>
          <w:trHeight w:val="520"/>
          <w:ins w:id="4756" w:author="Sam Dent" w:date="2026-09-03T11:12:00Z"/>
          <w:trPrChange w:id="4757" w:author="Sam Dent" w:date="2026-09-03T11:27:00Z" w16du:dateUtc="2026-09-03T10:27:00Z">
            <w:trPr>
              <w:gridBefore w:val="2"/>
              <w:trHeight w:val="520"/>
            </w:trPr>
          </w:trPrChange>
        </w:trPr>
        <w:tc>
          <w:tcPr>
            <w:tcW w:w="1261" w:type="dxa"/>
            <w:vMerge/>
            <w:tcBorders>
              <w:left w:val="single" w:sz="4" w:space="0" w:color="auto"/>
              <w:right w:val="single" w:sz="4" w:space="0" w:color="auto"/>
            </w:tcBorders>
            <w:vAlign w:val="center"/>
            <w:hideMark/>
            <w:tcPrChange w:id="4758"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32C18DA0" w14:textId="2CE5AE94" w:rsidR="00A00D69" w:rsidRPr="00A00D69" w:rsidRDefault="00A00D69">
            <w:pPr>
              <w:spacing w:after="0"/>
              <w:jc w:val="center"/>
              <w:rPr>
                <w:ins w:id="4759" w:author="Sam Dent" w:date="2026-09-03T11:12:00Z" w16du:dateUtc="2026-09-03T10:12:00Z"/>
                <w:rFonts w:cs="Calibri"/>
                <w:szCs w:val="20"/>
              </w:rPr>
              <w:pPrChange w:id="4760"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761"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4662FB95" w14:textId="77777777" w:rsidR="00A00D69" w:rsidRPr="00A00D69" w:rsidRDefault="00A00D69">
            <w:pPr>
              <w:widowControl/>
              <w:spacing w:after="0"/>
              <w:jc w:val="center"/>
              <w:rPr>
                <w:ins w:id="4762" w:author="Sam Dent" w:date="2026-09-03T11:12:00Z" w16du:dateUtc="2026-09-03T10:12:00Z"/>
                <w:rFonts w:cs="Calibri"/>
                <w:szCs w:val="20"/>
              </w:rPr>
              <w:pPrChange w:id="4763"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764"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5E5A4F68" w14:textId="77777777" w:rsidR="00A00D69" w:rsidRPr="00A00D69" w:rsidRDefault="00A00D69" w:rsidP="00A00D69">
            <w:pPr>
              <w:widowControl/>
              <w:spacing w:after="0"/>
              <w:jc w:val="left"/>
              <w:rPr>
                <w:ins w:id="4765" w:author="Sam Dent" w:date="2026-09-03T11:12:00Z" w16du:dateUtc="2026-09-03T10:12:00Z"/>
                <w:rFonts w:cs="Calibri"/>
                <w:szCs w:val="20"/>
              </w:rPr>
            </w:pPr>
            <w:ins w:id="4766" w:author="Sam Dent" w:date="2026-09-03T11:12:00Z" w16du:dateUtc="2026-09-03T10:12:00Z">
              <w:r w:rsidRPr="00A00D69">
                <w:rPr>
                  <w:rFonts w:cs="Calibri"/>
                  <w:szCs w:val="20"/>
                </w:rPr>
                <w:t>4.4.20 High Turndown Burner for Space Heating Boilers</w:t>
              </w:r>
            </w:ins>
          </w:p>
        </w:tc>
        <w:tc>
          <w:tcPr>
            <w:tcW w:w="2520" w:type="dxa"/>
            <w:tcBorders>
              <w:top w:val="nil"/>
              <w:left w:val="nil"/>
              <w:bottom w:val="single" w:sz="4" w:space="0" w:color="auto"/>
              <w:right w:val="single" w:sz="4" w:space="0" w:color="auto"/>
            </w:tcBorders>
            <w:vAlign w:val="center"/>
            <w:hideMark/>
            <w:tcPrChange w:id="4767" w:author="Sam Dent" w:date="2026-09-03T11:27:00Z" w16du:dateUtc="2026-09-03T10:27:00Z">
              <w:tcPr>
                <w:tcW w:w="2975" w:type="dxa"/>
                <w:gridSpan w:val="3"/>
                <w:tcBorders>
                  <w:top w:val="nil"/>
                  <w:left w:val="nil"/>
                  <w:bottom w:val="single" w:sz="4" w:space="0" w:color="auto"/>
                  <w:right w:val="single" w:sz="4" w:space="0" w:color="auto"/>
                </w:tcBorders>
                <w:vAlign w:val="center"/>
                <w:hideMark/>
              </w:tcPr>
            </w:tcPrChange>
          </w:tcPr>
          <w:p w14:paraId="49A51F2C" w14:textId="77777777" w:rsidR="00A00D69" w:rsidRPr="00A00D69" w:rsidRDefault="00A00D69" w:rsidP="00A00D69">
            <w:pPr>
              <w:widowControl/>
              <w:spacing w:after="0"/>
              <w:jc w:val="left"/>
              <w:rPr>
                <w:ins w:id="4768" w:author="Sam Dent" w:date="2026-09-03T11:12:00Z" w16du:dateUtc="2026-09-03T10:12:00Z"/>
                <w:rFonts w:cs="Calibri"/>
                <w:szCs w:val="20"/>
              </w:rPr>
            </w:pPr>
            <w:ins w:id="4769" w:author="Sam Dent" w:date="2026-09-03T11:12:00Z" w16du:dateUtc="2026-09-03T10:12:00Z">
              <w:r w:rsidRPr="00A00D69">
                <w:rPr>
                  <w:rFonts w:cs="Calibri"/>
                  <w:szCs w:val="20"/>
                </w:rPr>
                <w:t>CI-HVC-HTBC-V08-270101</w:t>
              </w:r>
            </w:ins>
          </w:p>
        </w:tc>
        <w:tc>
          <w:tcPr>
            <w:tcW w:w="946" w:type="dxa"/>
            <w:tcBorders>
              <w:top w:val="nil"/>
              <w:left w:val="nil"/>
              <w:bottom w:val="single" w:sz="4" w:space="0" w:color="auto"/>
              <w:right w:val="single" w:sz="4" w:space="0" w:color="auto"/>
            </w:tcBorders>
            <w:vAlign w:val="center"/>
            <w:hideMark/>
            <w:tcPrChange w:id="4770"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5EA9C562" w14:textId="77777777" w:rsidR="00A00D69" w:rsidRPr="00A00D69" w:rsidRDefault="00A00D69" w:rsidP="00A00D69">
            <w:pPr>
              <w:widowControl/>
              <w:spacing w:after="0"/>
              <w:jc w:val="left"/>
              <w:rPr>
                <w:ins w:id="4771" w:author="Sam Dent" w:date="2026-09-03T11:12:00Z" w16du:dateUtc="2026-09-03T10:12:00Z"/>
                <w:rFonts w:cs="Calibri"/>
                <w:szCs w:val="20"/>
              </w:rPr>
            </w:pPr>
            <w:ins w:id="4772"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773"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320617BF" w14:textId="77777777" w:rsidR="00A00D69" w:rsidRPr="00A00D69" w:rsidRDefault="00A00D69" w:rsidP="00A00D69">
            <w:pPr>
              <w:widowControl/>
              <w:spacing w:after="0"/>
              <w:jc w:val="left"/>
              <w:rPr>
                <w:ins w:id="4774" w:author="Sam Dent" w:date="2026-09-03T11:12:00Z" w16du:dateUtc="2026-09-03T10:12:00Z"/>
                <w:rFonts w:cs="Calibri"/>
                <w:szCs w:val="20"/>
              </w:rPr>
            </w:pPr>
            <w:ins w:id="4775" w:author="Sam Dent" w:date="2026-09-03T11:12:00Z" w16du:dateUtc="2026-09-03T10:12:00Z">
              <w:r w:rsidRPr="00A00D69">
                <w:rPr>
                  <w:rFonts w:cs="Calibri"/>
                  <w:szCs w:val="20"/>
                </w:rPr>
                <w:t>Addition of IECC 2024 code requirements.</w:t>
              </w:r>
            </w:ins>
          </w:p>
        </w:tc>
        <w:tc>
          <w:tcPr>
            <w:tcW w:w="1125" w:type="dxa"/>
            <w:tcBorders>
              <w:top w:val="nil"/>
              <w:left w:val="nil"/>
              <w:bottom w:val="single" w:sz="4" w:space="0" w:color="auto"/>
              <w:right w:val="single" w:sz="4" w:space="0" w:color="auto"/>
            </w:tcBorders>
            <w:vAlign w:val="center"/>
            <w:hideMark/>
            <w:tcPrChange w:id="4776"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2EC9B761" w14:textId="77777777" w:rsidR="00A00D69" w:rsidRPr="00A00D69" w:rsidRDefault="00A00D69" w:rsidP="00A00D69">
            <w:pPr>
              <w:widowControl/>
              <w:spacing w:after="0"/>
              <w:jc w:val="center"/>
              <w:rPr>
                <w:ins w:id="4777" w:author="Sam Dent" w:date="2026-09-03T11:12:00Z" w16du:dateUtc="2026-09-03T10:12:00Z"/>
                <w:rFonts w:cs="Calibri"/>
                <w:szCs w:val="20"/>
              </w:rPr>
            </w:pPr>
            <w:ins w:id="4778" w:author="Sam Dent" w:date="2026-09-03T11:12:00Z" w16du:dateUtc="2026-09-03T10:12:00Z">
              <w:r w:rsidRPr="00A00D69">
                <w:rPr>
                  <w:rFonts w:cs="Calibri"/>
                  <w:szCs w:val="20"/>
                </w:rPr>
                <w:t>N/A</w:t>
              </w:r>
            </w:ins>
          </w:p>
        </w:tc>
      </w:tr>
      <w:tr w:rsidR="00A00D69" w:rsidRPr="00A00D69" w14:paraId="231CE21D" w14:textId="77777777" w:rsidTr="00443068">
        <w:trPr>
          <w:trHeight w:val="512"/>
          <w:ins w:id="4779" w:author="Sam Dent" w:date="2026-09-03T11:12:00Z"/>
          <w:trPrChange w:id="4780" w:author="Sam Dent" w:date="2026-09-03T11:28:00Z" w16du:dateUtc="2026-09-03T10:28:00Z">
            <w:trPr>
              <w:gridBefore w:val="2"/>
              <w:trHeight w:val="780"/>
            </w:trPr>
          </w:trPrChange>
        </w:trPr>
        <w:tc>
          <w:tcPr>
            <w:tcW w:w="1261" w:type="dxa"/>
            <w:vMerge/>
            <w:tcBorders>
              <w:left w:val="single" w:sz="4" w:space="0" w:color="auto"/>
              <w:right w:val="single" w:sz="4" w:space="0" w:color="auto"/>
            </w:tcBorders>
            <w:vAlign w:val="center"/>
            <w:hideMark/>
            <w:tcPrChange w:id="4781" w:author="Sam Dent" w:date="2026-09-03T11:28:00Z" w16du:dateUtc="2026-09-03T10:28:00Z">
              <w:tcPr>
                <w:tcW w:w="1261" w:type="dxa"/>
                <w:gridSpan w:val="2"/>
                <w:vMerge/>
                <w:tcBorders>
                  <w:left w:val="single" w:sz="4" w:space="0" w:color="auto"/>
                  <w:right w:val="single" w:sz="4" w:space="0" w:color="auto"/>
                </w:tcBorders>
                <w:vAlign w:val="center"/>
                <w:hideMark/>
              </w:tcPr>
            </w:tcPrChange>
          </w:tcPr>
          <w:p w14:paraId="355BC082" w14:textId="49B128B3" w:rsidR="00A00D69" w:rsidRPr="00A00D69" w:rsidRDefault="00A00D69">
            <w:pPr>
              <w:spacing w:after="0"/>
              <w:jc w:val="center"/>
              <w:rPr>
                <w:ins w:id="4782" w:author="Sam Dent" w:date="2026-09-03T11:12:00Z" w16du:dateUtc="2026-09-03T10:12:00Z"/>
                <w:rFonts w:cs="Calibri"/>
                <w:szCs w:val="20"/>
              </w:rPr>
              <w:pPrChange w:id="4783"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784" w:author="Sam Dent" w:date="2026-09-03T11:28:00Z" w16du:dateUtc="2026-09-03T10:28:00Z">
              <w:tcPr>
                <w:tcW w:w="1377" w:type="dxa"/>
                <w:vMerge/>
                <w:tcBorders>
                  <w:top w:val="nil"/>
                  <w:left w:val="single" w:sz="4" w:space="0" w:color="auto"/>
                  <w:bottom w:val="single" w:sz="4" w:space="0" w:color="auto"/>
                  <w:right w:val="single" w:sz="4" w:space="0" w:color="auto"/>
                </w:tcBorders>
                <w:vAlign w:val="center"/>
                <w:hideMark/>
              </w:tcPr>
            </w:tcPrChange>
          </w:tcPr>
          <w:p w14:paraId="1BF512AC" w14:textId="77777777" w:rsidR="00A00D69" w:rsidRPr="00A00D69" w:rsidRDefault="00A00D69">
            <w:pPr>
              <w:widowControl/>
              <w:spacing w:after="0"/>
              <w:jc w:val="center"/>
              <w:rPr>
                <w:ins w:id="4785" w:author="Sam Dent" w:date="2026-09-03T11:12:00Z" w16du:dateUtc="2026-09-03T10:12:00Z"/>
                <w:rFonts w:cs="Calibri"/>
                <w:szCs w:val="20"/>
              </w:rPr>
              <w:pPrChange w:id="4786"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787" w:author="Sam Dent" w:date="2026-09-03T11:28:00Z" w16du:dateUtc="2026-09-03T10:28:00Z">
              <w:tcPr>
                <w:tcW w:w="3795" w:type="dxa"/>
                <w:gridSpan w:val="2"/>
                <w:tcBorders>
                  <w:top w:val="nil"/>
                  <w:left w:val="nil"/>
                  <w:bottom w:val="single" w:sz="4" w:space="0" w:color="auto"/>
                  <w:right w:val="single" w:sz="4" w:space="0" w:color="auto"/>
                </w:tcBorders>
                <w:vAlign w:val="center"/>
                <w:hideMark/>
              </w:tcPr>
            </w:tcPrChange>
          </w:tcPr>
          <w:p w14:paraId="23DA02FD" w14:textId="77777777" w:rsidR="00A00D69" w:rsidRPr="00A00D69" w:rsidRDefault="00A00D69" w:rsidP="00A00D69">
            <w:pPr>
              <w:widowControl/>
              <w:spacing w:after="0"/>
              <w:jc w:val="left"/>
              <w:rPr>
                <w:ins w:id="4788" w:author="Sam Dent" w:date="2026-09-03T11:12:00Z" w16du:dateUtc="2026-09-03T10:12:00Z"/>
                <w:rFonts w:cs="Calibri"/>
                <w:szCs w:val="20"/>
              </w:rPr>
            </w:pPr>
            <w:ins w:id="4789" w:author="Sam Dent" w:date="2026-09-03T11:12:00Z" w16du:dateUtc="2026-09-03T10:12:00Z">
              <w:r w:rsidRPr="00A00D69">
                <w:rPr>
                  <w:rFonts w:cs="Calibri"/>
                  <w:szCs w:val="20"/>
                </w:rPr>
                <w:t>4.4.24 Small Pipe Insulation</w:t>
              </w:r>
            </w:ins>
          </w:p>
        </w:tc>
        <w:tc>
          <w:tcPr>
            <w:tcW w:w="2520" w:type="dxa"/>
            <w:tcBorders>
              <w:top w:val="nil"/>
              <w:left w:val="nil"/>
              <w:bottom w:val="single" w:sz="4" w:space="0" w:color="auto"/>
              <w:right w:val="single" w:sz="4" w:space="0" w:color="auto"/>
            </w:tcBorders>
            <w:noWrap/>
            <w:vAlign w:val="center"/>
            <w:hideMark/>
            <w:tcPrChange w:id="4790" w:author="Sam Dent" w:date="2026-09-03T11:28:00Z" w16du:dateUtc="2026-09-03T10:28:00Z">
              <w:tcPr>
                <w:tcW w:w="2975" w:type="dxa"/>
                <w:gridSpan w:val="3"/>
                <w:tcBorders>
                  <w:top w:val="nil"/>
                  <w:left w:val="nil"/>
                  <w:bottom w:val="single" w:sz="4" w:space="0" w:color="auto"/>
                  <w:right w:val="single" w:sz="4" w:space="0" w:color="auto"/>
                </w:tcBorders>
                <w:noWrap/>
                <w:vAlign w:val="center"/>
                <w:hideMark/>
              </w:tcPr>
            </w:tcPrChange>
          </w:tcPr>
          <w:p w14:paraId="7DB167B8" w14:textId="77777777" w:rsidR="00A00D69" w:rsidRPr="00A00D69" w:rsidRDefault="00A00D69" w:rsidP="00A00D69">
            <w:pPr>
              <w:widowControl/>
              <w:spacing w:after="0"/>
              <w:jc w:val="left"/>
              <w:rPr>
                <w:ins w:id="4791" w:author="Sam Dent" w:date="2026-09-03T11:12:00Z" w16du:dateUtc="2026-09-03T10:12:00Z"/>
                <w:rFonts w:cs="Calibri"/>
                <w:color w:val="000000"/>
                <w:szCs w:val="20"/>
              </w:rPr>
            </w:pPr>
            <w:ins w:id="4792" w:author="Sam Dent" w:date="2026-09-03T11:12:00Z" w16du:dateUtc="2026-09-03T10:12:00Z">
              <w:r w:rsidRPr="00A00D69">
                <w:rPr>
                  <w:rFonts w:cs="Calibri"/>
                  <w:color w:val="000000"/>
                  <w:szCs w:val="20"/>
                </w:rPr>
                <w:t>CI-HVC-SPIN-V06-270101</w:t>
              </w:r>
            </w:ins>
          </w:p>
        </w:tc>
        <w:tc>
          <w:tcPr>
            <w:tcW w:w="946" w:type="dxa"/>
            <w:tcBorders>
              <w:top w:val="nil"/>
              <w:left w:val="nil"/>
              <w:bottom w:val="single" w:sz="4" w:space="0" w:color="auto"/>
              <w:right w:val="single" w:sz="4" w:space="0" w:color="auto"/>
            </w:tcBorders>
            <w:vAlign w:val="center"/>
            <w:hideMark/>
            <w:tcPrChange w:id="4793" w:author="Sam Dent" w:date="2026-09-03T11:28:00Z" w16du:dateUtc="2026-09-03T10:28:00Z">
              <w:tcPr>
                <w:tcW w:w="946" w:type="dxa"/>
                <w:tcBorders>
                  <w:top w:val="nil"/>
                  <w:left w:val="nil"/>
                  <w:bottom w:val="single" w:sz="4" w:space="0" w:color="auto"/>
                  <w:right w:val="single" w:sz="4" w:space="0" w:color="auto"/>
                </w:tcBorders>
                <w:vAlign w:val="center"/>
                <w:hideMark/>
              </w:tcPr>
            </w:tcPrChange>
          </w:tcPr>
          <w:p w14:paraId="19E4E672" w14:textId="77777777" w:rsidR="00A00D69" w:rsidRPr="00A00D69" w:rsidRDefault="00A00D69" w:rsidP="00A00D69">
            <w:pPr>
              <w:widowControl/>
              <w:spacing w:after="0"/>
              <w:jc w:val="left"/>
              <w:rPr>
                <w:ins w:id="4794" w:author="Sam Dent" w:date="2026-09-03T11:12:00Z" w16du:dateUtc="2026-09-03T10:12:00Z"/>
                <w:rFonts w:cs="Calibri"/>
                <w:szCs w:val="20"/>
              </w:rPr>
            </w:pPr>
            <w:ins w:id="4795"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796" w:author="Sam Dent" w:date="2026-09-03T11:28:00Z" w16du:dateUtc="2026-09-03T10:28:00Z">
              <w:tcPr>
                <w:tcW w:w="7141" w:type="dxa"/>
                <w:gridSpan w:val="3"/>
                <w:tcBorders>
                  <w:top w:val="nil"/>
                  <w:left w:val="nil"/>
                  <w:bottom w:val="single" w:sz="4" w:space="0" w:color="auto"/>
                  <w:right w:val="single" w:sz="4" w:space="0" w:color="auto"/>
                </w:tcBorders>
                <w:vAlign w:val="center"/>
                <w:hideMark/>
              </w:tcPr>
            </w:tcPrChange>
          </w:tcPr>
          <w:p w14:paraId="7D696CC4" w14:textId="77777777" w:rsidR="00A00D69" w:rsidRPr="00A00D69" w:rsidRDefault="00A00D69" w:rsidP="00A00D69">
            <w:pPr>
              <w:widowControl/>
              <w:spacing w:after="0"/>
              <w:jc w:val="left"/>
              <w:rPr>
                <w:ins w:id="4797" w:author="Sam Dent" w:date="2026-09-03T11:12:00Z" w16du:dateUtc="2026-09-03T10:12:00Z"/>
                <w:rFonts w:cs="Calibri"/>
                <w:szCs w:val="20"/>
              </w:rPr>
            </w:pPr>
            <w:ins w:id="4798" w:author="Sam Dent" w:date="2026-09-03T11:12:00Z" w16du:dateUtc="2026-09-03T10:12:00Z">
              <w:r w:rsidRPr="00A00D69">
                <w:rPr>
                  <w:rFonts w:cs="Calibri"/>
                  <w:szCs w:val="20"/>
                </w:rPr>
                <w:t>Measure cost update. Default savings assumptions updated based on EFLH outputs from the new building energy models.</w:t>
              </w:r>
            </w:ins>
          </w:p>
        </w:tc>
        <w:tc>
          <w:tcPr>
            <w:tcW w:w="1125" w:type="dxa"/>
            <w:tcBorders>
              <w:top w:val="nil"/>
              <w:left w:val="nil"/>
              <w:bottom w:val="single" w:sz="4" w:space="0" w:color="auto"/>
              <w:right w:val="single" w:sz="4" w:space="0" w:color="auto"/>
            </w:tcBorders>
            <w:vAlign w:val="center"/>
            <w:hideMark/>
            <w:tcPrChange w:id="4799" w:author="Sam Dent" w:date="2026-09-03T11:28:00Z" w16du:dateUtc="2026-09-03T10:28:00Z">
              <w:tcPr>
                <w:tcW w:w="1125" w:type="dxa"/>
                <w:tcBorders>
                  <w:top w:val="nil"/>
                  <w:left w:val="nil"/>
                  <w:bottom w:val="single" w:sz="4" w:space="0" w:color="auto"/>
                  <w:right w:val="single" w:sz="4" w:space="0" w:color="auto"/>
                </w:tcBorders>
                <w:vAlign w:val="center"/>
                <w:hideMark/>
              </w:tcPr>
            </w:tcPrChange>
          </w:tcPr>
          <w:p w14:paraId="507E94BC" w14:textId="77777777" w:rsidR="00A00D69" w:rsidRPr="00A00D69" w:rsidRDefault="00A00D69" w:rsidP="00A00D69">
            <w:pPr>
              <w:widowControl/>
              <w:spacing w:after="0"/>
              <w:jc w:val="center"/>
              <w:rPr>
                <w:ins w:id="4800" w:author="Sam Dent" w:date="2026-09-03T11:12:00Z" w16du:dateUtc="2026-09-03T10:12:00Z"/>
                <w:rFonts w:cs="Calibri"/>
                <w:szCs w:val="20"/>
              </w:rPr>
            </w:pPr>
            <w:ins w:id="4801" w:author="Sam Dent" w:date="2026-09-03T11:12:00Z" w16du:dateUtc="2026-09-03T10:12:00Z">
              <w:r w:rsidRPr="00A00D69">
                <w:rPr>
                  <w:rFonts w:cs="Calibri"/>
                  <w:szCs w:val="20"/>
                </w:rPr>
                <w:t>Dependent on Inputs</w:t>
              </w:r>
            </w:ins>
          </w:p>
        </w:tc>
      </w:tr>
      <w:tr w:rsidR="00A00D69" w:rsidRPr="00A00D69" w14:paraId="44FDABBE" w14:textId="77777777" w:rsidTr="00443068">
        <w:trPr>
          <w:trHeight w:val="530"/>
          <w:ins w:id="4802" w:author="Sam Dent" w:date="2026-09-03T11:12:00Z"/>
          <w:trPrChange w:id="4803" w:author="Sam Dent" w:date="2026-09-03T11:28:00Z" w16du:dateUtc="2026-09-03T10:28:00Z">
            <w:trPr>
              <w:gridBefore w:val="2"/>
              <w:trHeight w:val="780"/>
            </w:trPr>
          </w:trPrChange>
        </w:trPr>
        <w:tc>
          <w:tcPr>
            <w:tcW w:w="1261" w:type="dxa"/>
            <w:vMerge/>
            <w:tcBorders>
              <w:left w:val="single" w:sz="4" w:space="0" w:color="auto"/>
              <w:right w:val="single" w:sz="4" w:space="0" w:color="auto"/>
            </w:tcBorders>
            <w:vAlign w:val="center"/>
            <w:hideMark/>
            <w:tcPrChange w:id="4804" w:author="Sam Dent" w:date="2026-09-03T11:28:00Z" w16du:dateUtc="2026-09-03T10:28:00Z">
              <w:tcPr>
                <w:tcW w:w="1261" w:type="dxa"/>
                <w:gridSpan w:val="2"/>
                <w:vMerge/>
                <w:tcBorders>
                  <w:left w:val="single" w:sz="4" w:space="0" w:color="auto"/>
                  <w:right w:val="single" w:sz="4" w:space="0" w:color="auto"/>
                </w:tcBorders>
                <w:vAlign w:val="center"/>
                <w:hideMark/>
              </w:tcPr>
            </w:tcPrChange>
          </w:tcPr>
          <w:p w14:paraId="261B4901" w14:textId="7D663851" w:rsidR="00A00D69" w:rsidRPr="00A00D69" w:rsidRDefault="00A00D69">
            <w:pPr>
              <w:spacing w:after="0"/>
              <w:jc w:val="center"/>
              <w:rPr>
                <w:ins w:id="4805" w:author="Sam Dent" w:date="2026-09-03T11:12:00Z" w16du:dateUtc="2026-09-03T10:12:00Z"/>
                <w:rFonts w:cs="Calibri"/>
                <w:szCs w:val="20"/>
              </w:rPr>
              <w:pPrChange w:id="4806"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807" w:author="Sam Dent" w:date="2026-09-03T11:28:00Z" w16du:dateUtc="2026-09-03T10:28:00Z">
              <w:tcPr>
                <w:tcW w:w="1377" w:type="dxa"/>
                <w:vMerge/>
                <w:tcBorders>
                  <w:top w:val="nil"/>
                  <w:left w:val="single" w:sz="4" w:space="0" w:color="auto"/>
                  <w:bottom w:val="single" w:sz="4" w:space="0" w:color="auto"/>
                  <w:right w:val="single" w:sz="4" w:space="0" w:color="auto"/>
                </w:tcBorders>
                <w:vAlign w:val="center"/>
                <w:hideMark/>
              </w:tcPr>
            </w:tcPrChange>
          </w:tcPr>
          <w:p w14:paraId="7FCC765D" w14:textId="77777777" w:rsidR="00A00D69" w:rsidRPr="00A00D69" w:rsidRDefault="00A00D69">
            <w:pPr>
              <w:widowControl/>
              <w:spacing w:after="0"/>
              <w:jc w:val="center"/>
              <w:rPr>
                <w:ins w:id="4808" w:author="Sam Dent" w:date="2026-09-03T11:12:00Z" w16du:dateUtc="2026-09-03T10:12:00Z"/>
                <w:rFonts w:cs="Calibri"/>
                <w:szCs w:val="20"/>
              </w:rPr>
              <w:pPrChange w:id="4809"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810" w:author="Sam Dent" w:date="2026-09-03T11:28:00Z" w16du:dateUtc="2026-09-03T10:28:00Z">
              <w:tcPr>
                <w:tcW w:w="3795" w:type="dxa"/>
                <w:gridSpan w:val="2"/>
                <w:tcBorders>
                  <w:top w:val="nil"/>
                  <w:left w:val="nil"/>
                  <w:bottom w:val="single" w:sz="4" w:space="0" w:color="auto"/>
                  <w:right w:val="single" w:sz="4" w:space="0" w:color="auto"/>
                </w:tcBorders>
                <w:vAlign w:val="center"/>
                <w:hideMark/>
              </w:tcPr>
            </w:tcPrChange>
          </w:tcPr>
          <w:p w14:paraId="61E5C72B" w14:textId="77777777" w:rsidR="00A00D69" w:rsidRPr="00A00D69" w:rsidRDefault="00A00D69" w:rsidP="00A00D69">
            <w:pPr>
              <w:widowControl/>
              <w:spacing w:after="0"/>
              <w:jc w:val="left"/>
              <w:rPr>
                <w:ins w:id="4811" w:author="Sam Dent" w:date="2026-09-03T11:12:00Z" w16du:dateUtc="2026-09-03T10:12:00Z"/>
                <w:rFonts w:cs="Calibri"/>
                <w:szCs w:val="20"/>
              </w:rPr>
            </w:pPr>
            <w:ins w:id="4812" w:author="Sam Dent" w:date="2026-09-03T11:12:00Z" w16du:dateUtc="2026-09-03T10:12:00Z">
              <w:r w:rsidRPr="00A00D69">
                <w:rPr>
                  <w:rFonts w:cs="Calibri"/>
                  <w:szCs w:val="20"/>
                </w:rPr>
                <w:t>4.4.26 Variable Speed Drives for HVAC Supply and Return Fans</w:t>
              </w:r>
            </w:ins>
          </w:p>
        </w:tc>
        <w:tc>
          <w:tcPr>
            <w:tcW w:w="2520" w:type="dxa"/>
            <w:tcBorders>
              <w:top w:val="nil"/>
              <w:left w:val="nil"/>
              <w:bottom w:val="single" w:sz="4" w:space="0" w:color="auto"/>
              <w:right w:val="single" w:sz="4" w:space="0" w:color="auto"/>
            </w:tcBorders>
            <w:noWrap/>
            <w:vAlign w:val="center"/>
            <w:hideMark/>
            <w:tcPrChange w:id="4813" w:author="Sam Dent" w:date="2026-09-03T11:28:00Z" w16du:dateUtc="2026-09-03T10:28:00Z">
              <w:tcPr>
                <w:tcW w:w="2975" w:type="dxa"/>
                <w:gridSpan w:val="3"/>
                <w:tcBorders>
                  <w:top w:val="nil"/>
                  <w:left w:val="nil"/>
                  <w:bottom w:val="single" w:sz="4" w:space="0" w:color="auto"/>
                  <w:right w:val="single" w:sz="4" w:space="0" w:color="auto"/>
                </w:tcBorders>
                <w:noWrap/>
                <w:vAlign w:val="center"/>
                <w:hideMark/>
              </w:tcPr>
            </w:tcPrChange>
          </w:tcPr>
          <w:p w14:paraId="4716A05A" w14:textId="77777777" w:rsidR="00A00D69" w:rsidRPr="00A00D69" w:rsidRDefault="00A00D69" w:rsidP="00A00D69">
            <w:pPr>
              <w:widowControl/>
              <w:spacing w:after="0"/>
              <w:jc w:val="left"/>
              <w:rPr>
                <w:ins w:id="4814" w:author="Sam Dent" w:date="2026-09-03T11:12:00Z" w16du:dateUtc="2026-09-03T10:12:00Z"/>
                <w:rFonts w:cs="Calibri"/>
                <w:color w:val="000000"/>
                <w:szCs w:val="20"/>
              </w:rPr>
            </w:pPr>
            <w:ins w:id="4815" w:author="Sam Dent" w:date="2026-09-03T11:12:00Z" w16du:dateUtc="2026-09-03T10:12:00Z">
              <w:r w:rsidRPr="00A00D69">
                <w:rPr>
                  <w:rFonts w:cs="Calibri"/>
                  <w:color w:val="000000"/>
                  <w:szCs w:val="20"/>
                </w:rPr>
                <w:t>CI-HVC-VSDF-V12-270101</w:t>
              </w:r>
            </w:ins>
          </w:p>
        </w:tc>
        <w:tc>
          <w:tcPr>
            <w:tcW w:w="946" w:type="dxa"/>
            <w:tcBorders>
              <w:top w:val="nil"/>
              <w:left w:val="nil"/>
              <w:bottom w:val="single" w:sz="4" w:space="0" w:color="auto"/>
              <w:right w:val="single" w:sz="4" w:space="0" w:color="auto"/>
            </w:tcBorders>
            <w:vAlign w:val="center"/>
            <w:hideMark/>
            <w:tcPrChange w:id="4816" w:author="Sam Dent" w:date="2026-09-03T11:28:00Z" w16du:dateUtc="2026-09-03T10:28:00Z">
              <w:tcPr>
                <w:tcW w:w="946" w:type="dxa"/>
                <w:tcBorders>
                  <w:top w:val="nil"/>
                  <w:left w:val="nil"/>
                  <w:bottom w:val="single" w:sz="4" w:space="0" w:color="auto"/>
                  <w:right w:val="single" w:sz="4" w:space="0" w:color="auto"/>
                </w:tcBorders>
                <w:vAlign w:val="center"/>
                <w:hideMark/>
              </w:tcPr>
            </w:tcPrChange>
          </w:tcPr>
          <w:p w14:paraId="4A126D78" w14:textId="77777777" w:rsidR="00A00D69" w:rsidRPr="00A00D69" w:rsidRDefault="00A00D69" w:rsidP="00A00D69">
            <w:pPr>
              <w:widowControl/>
              <w:spacing w:after="0"/>
              <w:jc w:val="left"/>
              <w:rPr>
                <w:ins w:id="4817" w:author="Sam Dent" w:date="2026-09-03T11:12:00Z" w16du:dateUtc="2026-09-03T10:12:00Z"/>
                <w:rFonts w:cs="Calibri"/>
                <w:szCs w:val="20"/>
              </w:rPr>
            </w:pPr>
            <w:ins w:id="4818"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819" w:author="Sam Dent" w:date="2026-09-03T11:28:00Z" w16du:dateUtc="2026-09-03T10:28:00Z">
              <w:tcPr>
                <w:tcW w:w="7141" w:type="dxa"/>
                <w:gridSpan w:val="3"/>
                <w:tcBorders>
                  <w:top w:val="nil"/>
                  <w:left w:val="nil"/>
                  <w:bottom w:val="single" w:sz="4" w:space="0" w:color="auto"/>
                  <w:right w:val="single" w:sz="4" w:space="0" w:color="auto"/>
                </w:tcBorders>
                <w:vAlign w:val="center"/>
                <w:hideMark/>
              </w:tcPr>
            </w:tcPrChange>
          </w:tcPr>
          <w:p w14:paraId="3FFE6717" w14:textId="77777777" w:rsidR="00A00D69" w:rsidRPr="00A00D69" w:rsidRDefault="00A00D69" w:rsidP="00A00D69">
            <w:pPr>
              <w:widowControl/>
              <w:spacing w:after="0"/>
              <w:jc w:val="left"/>
              <w:rPr>
                <w:ins w:id="4820" w:author="Sam Dent" w:date="2026-09-03T11:12:00Z" w16du:dateUtc="2026-09-03T10:12:00Z"/>
                <w:rFonts w:cs="Calibri"/>
                <w:szCs w:val="20"/>
              </w:rPr>
            </w:pPr>
            <w:ins w:id="4821" w:author="Sam Dent" w:date="2026-09-03T11:12:00Z" w16du:dateUtc="2026-09-03T10:12:00Z">
              <w:r w:rsidRPr="00A00D69">
                <w:rPr>
                  <w:rFonts w:cs="Calibri"/>
                  <w:szCs w:val="20"/>
                </w:rPr>
                <w:t>Addition of IECC 2024 code requirements. Total Fan Run hours updated to reflect new commercial modeling outputs.</w:t>
              </w:r>
            </w:ins>
          </w:p>
        </w:tc>
        <w:tc>
          <w:tcPr>
            <w:tcW w:w="1125" w:type="dxa"/>
            <w:tcBorders>
              <w:top w:val="nil"/>
              <w:left w:val="nil"/>
              <w:bottom w:val="single" w:sz="4" w:space="0" w:color="auto"/>
              <w:right w:val="single" w:sz="4" w:space="0" w:color="auto"/>
            </w:tcBorders>
            <w:vAlign w:val="center"/>
            <w:hideMark/>
            <w:tcPrChange w:id="4822" w:author="Sam Dent" w:date="2026-09-03T11:28:00Z" w16du:dateUtc="2026-09-03T10:28:00Z">
              <w:tcPr>
                <w:tcW w:w="1125" w:type="dxa"/>
                <w:tcBorders>
                  <w:top w:val="nil"/>
                  <w:left w:val="nil"/>
                  <w:bottom w:val="single" w:sz="4" w:space="0" w:color="auto"/>
                  <w:right w:val="single" w:sz="4" w:space="0" w:color="auto"/>
                </w:tcBorders>
                <w:vAlign w:val="center"/>
                <w:hideMark/>
              </w:tcPr>
            </w:tcPrChange>
          </w:tcPr>
          <w:p w14:paraId="1DC5B6AC" w14:textId="77777777" w:rsidR="00A00D69" w:rsidRPr="00A00D69" w:rsidRDefault="00A00D69" w:rsidP="00A00D69">
            <w:pPr>
              <w:widowControl/>
              <w:spacing w:after="0"/>
              <w:jc w:val="center"/>
              <w:rPr>
                <w:ins w:id="4823" w:author="Sam Dent" w:date="2026-09-03T11:12:00Z" w16du:dateUtc="2026-09-03T10:12:00Z"/>
                <w:rFonts w:cs="Calibri"/>
                <w:szCs w:val="20"/>
              </w:rPr>
            </w:pPr>
            <w:ins w:id="4824" w:author="Sam Dent" w:date="2026-09-03T11:12:00Z" w16du:dateUtc="2026-09-03T10:12:00Z">
              <w:r w:rsidRPr="00A00D69">
                <w:rPr>
                  <w:rFonts w:cs="Calibri"/>
                  <w:szCs w:val="20"/>
                </w:rPr>
                <w:t>Dependent on Inputs</w:t>
              </w:r>
            </w:ins>
          </w:p>
        </w:tc>
      </w:tr>
      <w:tr w:rsidR="00A00D69" w:rsidRPr="00A00D69" w14:paraId="0B5E30F8" w14:textId="77777777" w:rsidTr="00443068">
        <w:trPr>
          <w:trHeight w:val="290"/>
          <w:ins w:id="4825" w:author="Sam Dent" w:date="2026-09-03T11:12:00Z"/>
          <w:trPrChange w:id="4826"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4827"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52B267E5" w14:textId="70DF33FF" w:rsidR="00A00D69" w:rsidRPr="00A00D69" w:rsidRDefault="00A00D69">
            <w:pPr>
              <w:spacing w:after="0"/>
              <w:jc w:val="center"/>
              <w:rPr>
                <w:ins w:id="4828" w:author="Sam Dent" w:date="2026-09-03T11:12:00Z" w16du:dateUtc="2026-09-03T10:12:00Z"/>
                <w:rFonts w:cs="Calibri"/>
                <w:szCs w:val="20"/>
              </w:rPr>
              <w:pPrChange w:id="4829"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830"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2148AE29" w14:textId="77777777" w:rsidR="00A00D69" w:rsidRPr="00A00D69" w:rsidRDefault="00A00D69">
            <w:pPr>
              <w:widowControl/>
              <w:spacing w:after="0"/>
              <w:jc w:val="center"/>
              <w:rPr>
                <w:ins w:id="4831" w:author="Sam Dent" w:date="2026-09-03T11:12:00Z" w16du:dateUtc="2026-09-03T10:12:00Z"/>
                <w:rFonts w:cs="Calibri"/>
                <w:szCs w:val="20"/>
              </w:rPr>
              <w:pPrChange w:id="4832"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833"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7C4E18EF" w14:textId="77777777" w:rsidR="00A00D69" w:rsidRPr="00A00D69" w:rsidRDefault="00A00D69" w:rsidP="00A00D69">
            <w:pPr>
              <w:widowControl/>
              <w:spacing w:after="0"/>
              <w:jc w:val="left"/>
              <w:rPr>
                <w:ins w:id="4834" w:author="Sam Dent" w:date="2026-09-03T11:12:00Z" w16du:dateUtc="2026-09-03T10:12:00Z"/>
                <w:rFonts w:cs="Calibri"/>
                <w:szCs w:val="20"/>
              </w:rPr>
            </w:pPr>
            <w:ins w:id="4835" w:author="Sam Dent" w:date="2026-09-03T11:12:00Z" w16du:dateUtc="2026-09-03T10:12:00Z">
              <w:r w:rsidRPr="00A00D69">
                <w:rPr>
                  <w:rFonts w:cs="Calibri"/>
                  <w:szCs w:val="20"/>
                </w:rPr>
                <w:t>4.4.27 Energy Recovery Ventilator</w:t>
              </w:r>
            </w:ins>
          </w:p>
        </w:tc>
        <w:tc>
          <w:tcPr>
            <w:tcW w:w="2520" w:type="dxa"/>
            <w:tcBorders>
              <w:top w:val="nil"/>
              <w:left w:val="nil"/>
              <w:bottom w:val="single" w:sz="4" w:space="0" w:color="auto"/>
              <w:right w:val="single" w:sz="4" w:space="0" w:color="auto"/>
            </w:tcBorders>
            <w:noWrap/>
            <w:vAlign w:val="center"/>
            <w:hideMark/>
            <w:tcPrChange w:id="4836"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5B1F71F3" w14:textId="77777777" w:rsidR="00A00D69" w:rsidRPr="00A00D69" w:rsidRDefault="00A00D69" w:rsidP="00A00D69">
            <w:pPr>
              <w:widowControl/>
              <w:spacing w:after="0"/>
              <w:jc w:val="left"/>
              <w:rPr>
                <w:ins w:id="4837" w:author="Sam Dent" w:date="2026-09-03T11:12:00Z" w16du:dateUtc="2026-09-03T10:12:00Z"/>
                <w:rFonts w:cs="Calibri"/>
                <w:color w:val="000000"/>
                <w:szCs w:val="20"/>
              </w:rPr>
            </w:pPr>
            <w:ins w:id="4838" w:author="Sam Dent" w:date="2026-09-03T11:12:00Z" w16du:dateUtc="2026-09-03T10:12:00Z">
              <w:r w:rsidRPr="00A00D69">
                <w:rPr>
                  <w:rFonts w:cs="Calibri"/>
                  <w:color w:val="000000"/>
                  <w:szCs w:val="20"/>
                </w:rPr>
                <w:t>CI-HVC-ERVE-V09-270101</w:t>
              </w:r>
            </w:ins>
          </w:p>
        </w:tc>
        <w:tc>
          <w:tcPr>
            <w:tcW w:w="946" w:type="dxa"/>
            <w:tcBorders>
              <w:top w:val="nil"/>
              <w:left w:val="nil"/>
              <w:bottom w:val="single" w:sz="4" w:space="0" w:color="auto"/>
              <w:right w:val="single" w:sz="4" w:space="0" w:color="auto"/>
            </w:tcBorders>
            <w:vAlign w:val="center"/>
            <w:hideMark/>
            <w:tcPrChange w:id="4839"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60634B1F" w14:textId="77777777" w:rsidR="00A00D69" w:rsidRPr="00A00D69" w:rsidRDefault="00A00D69" w:rsidP="00A00D69">
            <w:pPr>
              <w:widowControl/>
              <w:spacing w:after="0"/>
              <w:jc w:val="left"/>
              <w:rPr>
                <w:ins w:id="4840" w:author="Sam Dent" w:date="2026-09-03T11:12:00Z" w16du:dateUtc="2026-09-03T10:12:00Z"/>
                <w:rFonts w:cs="Calibri"/>
                <w:szCs w:val="20"/>
              </w:rPr>
            </w:pPr>
            <w:ins w:id="4841"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842"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5C45C7EA" w14:textId="77777777" w:rsidR="00A00D69" w:rsidRPr="00A00D69" w:rsidRDefault="00A00D69" w:rsidP="00A00D69">
            <w:pPr>
              <w:widowControl/>
              <w:spacing w:after="0"/>
              <w:jc w:val="left"/>
              <w:rPr>
                <w:ins w:id="4843" w:author="Sam Dent" w:date="2026-09-03T11:12:00Z" w16du:dateUtc="2026-09-03T10:12:00Z"/>
                <w:rFonts w:cs="Calibri"/>
                <w:szCs w:val="20"/>
              </w:rPr>
            </w:pPr>
            <w:ins w:id="4844" w:author="Sam Dent" w:date="2026-09-03T11:12:00Z" w16du:dateUtc="2026-09-03T10:12:00Z">
              <w:r w:rsidRPr="00A00D69">
                <w:rPr>
                  <w:rFonts w:cs="Calibri"/>
                  <w:szCs w:val="20"/>
                </w:rPr>
                <w:t>Addition of IECC 2024 code requirements.</w:t>
              </w:r>
            </w:ins>
          </w:p>
        </w:tc>
        <w:tc>
          <w:tcPr>
            <w:tcW w:w="1125" w:type="dxa"/>
            <w:tcBorders>
              <w:top w:val="nil"/>
              <w:left w:val="nil"/>
              <w:bottom w:val="single" w:sz="4" w:space="0" w:color="auto"/>
              <w:right w:val="single" w:sz="4" w:space="0" w:color="auto"/>
            </w:tcBorders>
            <w:vAlign w:val="center"/>
            <w:hideMark/>
            <w:tcPrChange w:id="4845"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7C134C2C" w14:textId="77777777" w:rsidR="00A00D69" w:rsidRPr="00A00D69" w:rsidRDefault="00A00D69" w:rsidP="00A00D69">
            <w:pPr>
              <w:widowControl/>
              <w:spacing w:after="0"/>
              <w:jc w:val="center"/>
              <w:rPr>
                <w:ins w:id="4846" w:author="Sam Dent" w:date="2026-09-03T11:12:00Z" w16du:dateUtc="2026-09-03T10:12:00Z"/>
                <w:rFonts w:cs="Calibri"/>
                <w:szCs w:val="20"/>
              </w:rPr>
            </w:pPr>
            <w:ins w:id="4847" w:author="Sam Dent" w:date="2026-09-03T11:12:00Z" w16du:dateUtc="2026-09-03T10:12:00Z">
              <w:r w:rsidRPr="00A00D69">
                <w:rPr>
                  <w:rFonts w:cs="Calibri"/>
                  <w:szCs w:val="20"/>
                </w:rPr>
                <w:t>N/A</w:t>
              </w:r>
            </w:ins>
          </w:p>
        </w:tc>
      </w:tr>
      <w:tr w:rsidR="00A00D69" w:rsidRPr="00A00D69" w14:paraId="6D677D4E" w14:textId="77777777" w:rsidTr="00443068">
        <w:trPr>
          <w:trHeight w:val="503"/>
          <w:ins w:id="4848" w:author="Sam Dent" w:date="2026-09-03T11:12:00Z"/>
          <w:trPrChange w:id="4849" w:author="Sam Dent" w:date="2026-09-03T11:28:00Z" w16du:dateUtc="2026-09-03T10:28:00Z">
            <w:trPr>
              <w:gridBefore w:val="2"/>
              <w:trHeight w:val="780"/>
            </w:trPr>
          </w:trPrChange>
        </w:trPr>
        <w:tc>
          <w:tcPr>
            <w:tcW w:w="1261" w:type="dxa"/>
            <w:vMerge/>
            <w:tcBorders>
              <w:left w:val="single" w:sz="4" w:space="0" w:color="auto"/>
              <w:right w:val="single" w:sz="4" w:space="0" w:color="auto"/>
            </w:tcBorders>
            <w:vAlign w:val="center"/>
            <w:hideMark/>
            <w:tcPrChange w:id="4850" w:author="Sam Dent" w:date="2026-09-03T11:28:00Z" w16du:dateUtc="2026-09-03T10:28:00Z">
              <w:tcPr>
                <w:tcW w:w="1261" w:type="dxa"/>
                <w:gridSpan w:val="2"/>
                <w:vMerge/>
                <w:tcBorders>
                  <w:left w:val="single" w:sz="4" w:space="0" w:color="auto"/>
                  <w:right w:val="single" w:sz="4" w:space="0" w:color="auto"/>
                </w:tcBorders>
                <w:vAlign w:val="center"/>
                <w:hideMark/>
              </w:tcPr>
            </w:tcPrChange>
          </w:tcPr>
          <w:p w14:paraId="37894CAC" w14:textId="03D880AF" w:rsidR="00A00D69" w:rsidRPr="00A00D69" w:rsidRDefault="00A00D69">
            <w:pPr>
              <w:spacing w:after="0"/>
              <w:jc w:val="center"/>
              <w:rPr>
                <w:ins w:id="4851" w:author="Sam Dent" w:date="2026-09-03T11:12:00Z" w16du:dateUtc="2026-09-03T10:12:00Z"/>
                <w:rFonts w:cs="Calibri"/>
                <w:szCs w:val="20"/>
              </w:rPr>
              <w:pPrChange w:id="4852"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853" w:author="Sam Dent" w:date="2026-09-03T11:28:00Z" w16du:dateUtc="2026-09-03T10:28:00Z">
              <w:tcPr>
                <w:tcW w:w="1377" w:type="dxa"/>
                <w:vMerge/>
                <w:tcBorders>
                  <w:top w:val="nil"/>
                  <w:left w:val="single" w:sz="4" w:space="0" w:color="auto"/>
                  <w:bottom w:val="single" w:sz="4" w:space="0" w:color="auto"/>
                  <w:right w:val="single" w:sz="4" w:space="0" w:color="auto"/>
                </w:tcBorders>
                <w:vAlign w:val="center"/>
                <w:hideMark/>
              </w:tcPr>
            </w:tcPrChange>
          </w:tcPr>
          <w:p w14:paraId="294F2D44" w14:textId="77777777" w:rsidR="00A00D69" w:rsidRPr="00A00D69" w:rsidRDefault="00A00D69">
            <w:pPr>
              <w:widowControl/>
              <w:spacing w:after="0"/>
              <w:jc w:val="center"/>
              <w:rPr>
                <w:ins w:id="4854" w:author="Sam Dent" w:date="2026-09-03T11:12:00Z" w16du:dateUtc="2026-09-03T10:12:00Z"/>
                <w:rFonts w:cs="Calibri"/>
                <w:szCs w:val="20"/>
              </w:rPr>
              <w:pPrChange w:id="4855" w:author="Sam Dent" w:date="2026-09-03T11:26:00Z" w16du:dateUtc="2026-09-03T10:26:00Z">
                <w:pPr>
                  <w:widowControl/>
                  <w:spacing w:after="0"/>
                  <w:jc w:val="left"/>
                </w:pPr>
              </w:pPrChange>
            </w:pPr>
          </w:p>
        </w:tc>
        <w:tc>
          <w:tcPr>
            <w:tcW w:w="3482" w:type="dxa"/>
            <w:vMerge w:val="restart"/>
            <w:tcBorders>
              <w:top w:val="nil"/>
              <w:left w:val="single" w:sz="4" w:space="0" w:color="auto"/>
              <w:bottom w:val="single" w:sz="4" w:space="0" w:color="auto"/>
              <w:right w:val="single" w:sz="4" w:space="0" w:color="auto"/>
            </w:tcBorders>
            <w:vAlign w:val="center"/>
            <w:hideMark/>
            <w:tcPrChange w:id="4856" w:author="Sam Dent" w:date="2026-09-03T11:28:00Z" w16du:dateUtc="2026-09-03T10:28:00Z">
              <w:tcPr>
                <w:tcW w:w="3795" w:type="dxa"/>
                <w:gridSpan w:val="2"/>
                <w:vMerge w:val="restart"/>
                <w:tcBorders>
                  <w:top w:val="nil"/>
                  <w:left w:val="single" w:sz="4" w:space="0" w:color="auto"/>
                  <w:bottom w:val="single" w:sz="4" w:space="0" w:color="auto"/>
                  <w:right w:val="single" w:sz="4" w:space="0" w:color="auto"/>
                </w:tcBorders>
                <w:vAlign w:val="center"/>
                <w:hideMark/>
              </w:tcPr>
            </w:tcPrChange>
          </w:tcPr>
          <w:p w14:paraId="5D8847D1" w14:textId="77777777" w:rsidR="00A00D69" w:rsidRPr="00A00D69" w:rsidRDefault="00A00D69" w:rsidP="00A00D69">
            <w:pPr>
              <w:widowControl/>
              <w:spacing w:after="0"/>
              <w:jc w:val="left"/>
              <w:rPr>
                <w:ins w:id="4857" w:author="Sam Dent" w:date="2026-09-03T11:12:00Z" w16du:dateUtc="2026-09-03T10:12:00Z"/>
                <w:rFonts w:cs="Calibri"/>
                <w:szCs w:val="20"/>
              </w:rPr>
            </w:pPr>
            <w:ins w:id="4858" w:author="Sam Dent" w:date="2026-09-03T11:12:00Z" w16du:dateUtc="2026-09-03T10:12:00Z">
              <w:r w:rsidRPr="00A00D69">
                <w:rPr>
                  <w:rFonts w:cs="Calibri"/>
                  <w:szCs w:val="20"/>
                </w:rPr>
                <w:t>4.4.30 Notched V Belts for HVAC Systems</w:t>
              </w:r>
            </w:ins>
          </w:p>
        </w:tc>
        <w:tc>
          <w:tcPr>
            <w:tcW w:w="2520" w:type="dxa"/>
            <w:tcBorders>
              <w:top w:val="nil"/>
              <w:left w:val="nil"/>
              <w:bottom w:val="single" w:sz="4" w:space="0" w:color="auto"/>
              <w:right w:val="single" w:sz="4" w:space="0" w:color="auto"/>
            </w:tcBorders>
            <w:noWrap/>
            <w:vAlign w:val="center"/>
            <w:hideMark/>
            <w:tcPrChange w:id="4859" w:author="Sam Dent" w:date="2026-09-03T11:28:00Z" w16du:dateUtc="2026-09-03T10:28:00Z">
              <w:tcPr>
                <w:tcW w:w="2975" w:type="dxa"/>
                <w:gridSpan w:val="3"/>
                <w:tcBorders>
                  <w:top w:val="nil"/>
                  <w:left w:val="nil"/>
                  <w:bottom w:val="single" w:sz="4" w:space="0" w:color="auto"/>
                  <w:right w:val="single" w:sz="4" w:space="0" w:color="auto"/>
                </w:tcBorders>
                <w:noWrap/>
                <w:vAlign w:val="center"/>
                <w:hideMark/>
              </w:tcPr>
            </w:tcPrChange>
          </w:tcPr>
          <w:p w14:paraId="50380D05" w14:textId="77777777" w:rsidR="00A00D69" w:rsidRPr="00A00D69" w:rsidRDefault="00A00D69" w:rsidP="00A00D69">
            <w:pPr>
              <w:widowControl/>
              <w:spacing w:after="0"/>
              <w:jc w:val="left"/>
              <w:rPr>
                <w:ins w:id="4860" w:author="Sam Dent" w:date="2026-09-03T11:12:00Z" w16du:dateUtc="2026-09-03T10:12:00Z"/>
                <w:rFonts w:cs="Calibri"/>
                <w:color w:val="000000"/>
                <w:szCs w:val="20"/>
              </w:rPr>
            </w:pPr>
            <w:ins w:id="4861" w:author="Sam Dent" w:date="2026-09-03T11:12:00Z" w16du:dateUtc="2026-09-03T10:12:00Z">
              <w:r w:rsidRPr="00A00D69">
                <w:rPr>
                  <w:rFonts w:cs="Calibri"/>
                  <w:color w:val="000000"/>
                  <w:szCs w:val="20"/>
                </w:rPr>
                <w:t>CI-HVC-NVBE-V07-260101</w:t>
              </w:r>
            </w:ins>
          </w:p>
        </w:tc>
        <w:tc>
          <w:tcPr>
            <w:tcW w:w="946" w:type="dxa"/>
            <w:tcBorders>
              <w:top w:val="nil"/>
              <w:left w:val="nil"/>
              <w:bottom w:val="single" w:sz="4" w:space="0" w:color="auto"/>
              <w:right w:val="single" w:sz="4" w:space="0" w:color="auto"/>
            </w:tcBorders>
            <w:vAlign w:val="center"/>
            <w:hideMark/>
            <w:tcPrChange w:id="4862" w:author="Sam Dent" w:date="2026-09-03T11:28:00Z" w16du:dateUtc="2026-09-03T10:28:00Z">
              <w:tcPr>
                <w:tcW w:w="946" w:type="dxa"/>
                <w:tcBorders>
                  <w:top w:val="nil"/>
                  <w:left w:val="nil"/>
                  <w:bottom w:val="single" w:sz="4" w:space="0" w:color="auto"/>
                  <w:right w:val="single" w:sz="4" w:space="0" w:color="auto"/>
                </w:tcBorders>
                <w:vAlign w:val="center"/>
                <w:hideMark/>
              </w:tcPr>
            </w:tcPrChange>
          </w:tcPr>
          <w:p w14:paraId="11584878" w14:textId="77777777" w:rsidR="00A00D69" w:rsidRPr="00A00D69" w:rsidRDefault="00A00D69" w:rsidP="00A00D69">
            <w:pPr>
              <w:widowControl/>
              <w:spacing w:after="0"/>
              <w:jc w:val="left"/>
              <w:rPr>
                <w:ins w:id="4863" w:author="Sam Dent" w:date="2026-09-03T11:12:00Z" w16du:dateUtc="2026-09-03T10:12:00Z"/>
                <w:rFonts w:cs="Calibri"/>
                <w:szCs w:val="20"/>
              </w:rPr>
            </w:pPr>
            <w:ins w:id="4864" w:author="Sam Dent" w:date="2026-09-03T11:12:00Z" w16du:dateUtc="2026-09-03T10:12:00Z">
              <w:r w:rsidRPr="00A00D69">
                <w:rPr>
                  <w:rFonts w:cs="Calibri"/>
                  <w:szCs w:val="20"/>
                </w:rPr>
                <w:t>Errata</w:t>
              </w:r>
            </w:ins>
          </w:p>
        </w:tc>
        <w:tc>
          <w:tcPr>
            <w:tcW w:w="7141" w:type="dxa"/>
            <w:tcBorders>
              <w:top w:val="nil"/>
              <w:left w:val="nil"/>
              <w:bottom w:val="single" w:sz="4" w:space="0" w:color="auto"/>
              <w:right w:val="single" w:sz="4" w:space="0" w:color="auto"/>
            </w:tcBorders>
            <w:vAlign w:val="center"/>
            <w:hideMark/>
            <w:tcPrChange w:id="4865" w:author="Sam Dent" w:date="2026-09-03T11:28:00Z" w16du:dateUtc="2026-09-03T10:28:00Z">
              <w:tcPr>
                <w:tcW w:w="7141" w:type="dxa"/>
                <w:gridSpan w:val="3"/>
                <w:tcBorders>
                  <w:top w:val="nil"/>
                  <w:left w:val="nil"/>
                  <w:bottom w:val="single" w:sz="4" w:space="0" w:color="auto"/>
                  <w:right w:val="single" w:sz="4" w:space="0" w:color="auto"/>
                </w:tcBorders>
                <w:vAlign w:val="center"/>
                <w:hideMark/>
              </w:tcPr>
            </w:tcPrChange>
          </w:tcPr>
          <w:p w14:paraId="02E0DA4C" w14:textId="77777777" w:rsidR="00A00D69" w:rsidRPr="00A00D69" w:rsidRDefault="00A00D69" w:rsidP="00A00D69">
            <w:pPr>
              <w:widowControl/>
              <w:spacing w:after="0"/>
              <w:jc w:val="left"/>
              <w:rPr>
                <w:ins w:id="4866" w:author="Sam Dent" w:date="2026-09-03T11:12:00Z" w16du:dateUtc="2026-09-03T10:12:00Z"/>
                <w:rFonts w:cs="Calibri"/>
                <w:szCs w:val="20"/>
              </w:rPr>
            </w:pPr>
            <w:ins w:id="4867" w:author="Sam Dent" w:date="2026-09-03T11:12:00Z" w16du:dateUtc="2026-09-03T10:12:00Z">
              <w:r w:rsidRPr="00A00D69">
                <w:rPr>
                  <w:rFonts w:cs="Calibri"/>
                  <w:szCs w:val="20"/>
                </w:rPr>
                <w:t xml:space="preserve">Reverting Total Fan Run hour table in algorithm section to prior version as agreed by TAC late in 2025. </w:t>
              </w:r>
            </w:ins>
          </w:p>
        </w:tc>
        <w:tc>
          <w:tcPr>
            <w:tcW w:w="1125" w:type="dxa"/>
            <w:tcBorders>
              <w:top w:val="nil"/>
              <w:left w:val="nil"/>
              <w:bottom w:val="single" w:sz="4" w:space="0" w:color="auto"/>
              <w:right w:val="single" w:sz="4" w:space="0" w:color="auto"/>
            </w:tcBorders>
            <w:vAlign w:val="center"/>
            <w:hideMark/>
            <w:tcPrChange w:id="4868" w:author="Sam Dent" w:date="2026-09-03T11:28:00Z" w16du:dateUtc="2026-09-03T10:28:00Z">
              <w:tcPr>
                <w:tcW w:w="1125" w:type="dxa"/>
                <w:tcBorders>
                  <w:top w:val="nil"/>
                  <w:left w:val="nil"/>
                  <w:bottom w:val="single" w:sz="4" w:space="0" w:color="auto"/>
                  <w:right w:val="single" w:sz="4" w:space="0" w:color="auto"/>
                </w:tcBorders>
                <w:vAlign w:val="center"/>
                <w:hideMark/>
              </w:tcPr>
            </w:tcPrChange>
          </w:tcPr>
          <w:p w14:paraId="072339A7" w14:textId="77777777" w:rsidR="00A00D69" w:rsidRPr="00A00D69" w:rsidRDefault="00A00D69" w:rsidP="00A00D69">
            <w:pPr>
              <w:widowControl/>
              <w:spacing w:after="0"/>
              <w:jc w:val="center"/>
              <w:rPr>
                <w:ins w:id="4869" w:author="Sam Dent" w:date="2026-09-03T11:12:00Z" w16du:dateUtc="2026-09-03T10:12:00Z"/>
                <w:rFonts w:cs="Calibri"/>
                <w:szCs w:val="20"/>
              </w:rPr>
            </w:pPr>
            <w:ins w:id="4870" w:author="Sam Dent" w:date="2026-09-03T11:12:00Z" w16du:dateUtc="2026-09-03T10:12:00Z">
              <w:r w:rsidRPr="00A00D69">
                <w:rPr>
                  <w:rFonts w:cs="Calibri"/>
                  <w:szCs w:val="20"/>
                </w:rPr>
                <w:t>Dependent on Inputs</w:t>
              </w:r>
            </w:ins>
          </w:p>
        </w:tc>
      </w:tr>
      <w:tr w:rsidR="00A00D69" w:rsidRPr="00A00D69" w14:paraId="2FBDAC83" w14:textId="77777777" w:rsidTr="00443068">
        <w:trPr>
          <w:trHeight w:val="530"/>
          <w:ins w:id="4871" w:author="Sam Dent" w:date="2026-09-03T11:12:00Z"/>
          <w:trPrChange w:id="4872" w:author="Sam Dent" w:date="2026-09-03T11:28:00Z" w16du:dateUtc="2026-09-03T10:28:00Z">
            <w:trPr>
              <w:gridBefore w:val="2"/>
              <w:trHeight w:val="780"/>
            </w:trPr>
          </w:trPrChange>
        </w:trPr>
        <w:tc>
          <w:tcPr>
            <w:tcW w:w="1261" w:type="dxa"/>
            <w:vMerge/>
            <w:tcBorders>
              <w:left w:val="single" w:sz="4" w:space="0" w:color="auto"/>
              <w:right w:val="single" w:sz="4" w:space="0" w:color="auto"/>
            </w:tcBorders>
            <w:vAlign w:val="center"/>
            <w:hideMark/>
            <w:tcPrChange w:id="4873" w:author="Sam Dent" w:date="2026-09-03T11:28:00Z" w16du:dateUtc="2026-09-03T10:28:00Z">
              <w:tcPr>
                <w:tcW w:w="1261" w:type="dxa"/>
                <w:gridSpan w:val="2"/>
                <w:vMerge/>
                <w:tcBorders>
                  <w:left w:val="single" w:sz="4" w:space="0" w:color="auto"/>
                  <w:right w:val="single" w:sz="4" w:space="0" w:color="auto"/>
                </w:tcBorders>
                <w:vAlign w:val="center"/>
                <w:hideMark/>
              </w:tcPr>
            </w:tcPrChange>
          </w:tcPr>
          <w:p w14:paraId="363F0EAA" w14:textId="043BE510" w:rsidR="00A00D69" w:rsidRPr="00A00D69" w:rsidRDefault="00A00D69">
            <w:pPr>
              <w:spacing w:after="0"/>
              <w:jc w:val="center"/>
              <w:rPr>
                <w:ins w:id="4874" w:author="Sam Dent" w:date="2026-09-03T11:12:00Z" w16du:dateUtc="2026-09-03T10:12:00Z"/>
                <w:rFonts w:cs="Calibri"/>
                <w:szCs w:val="20"/>
              </w:rPr>
              <w:pPrChange w:id="4875"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876" w:author="Sam Dent" w:date="2026-09-03T11:28:00Z" w16du:dateUtc="2026-09-03T10:28:00Z">
              <w:tcPr>
                <w:tcW w:w="1377" w:type="dxa"/>
                <w:vMerge/>
                <w:tcBorders>
                  <w:top w:val="nil"/>
                  <w:left w:val="single" w:sz="4" w:space="0" w:color="auto"/>
                  <w:bottom w:val="single" w:sz="4" w:space="0" w:color="auto"/>
                  <w:right w:val="single" w:sz="4" w:space="0" w:color="auto"/>
                </w:tcBorders>
                <w:vAlign w:val="center"/>
                <w:hideMark/>
              </w:tcPr>
            </w:tcPrChange>
          </w:tcPr>
          <w:p w14:paraId="2C226BB2" w14:textId="77777777" w:rsidR="00A00D69" w:rsidRPr="00A00D69" w:rsidRDefault="00A00D69">
            <w:pPr>
              <w:widowControl/>
              <w:spacing w:after="0"/>
              <w:jc w:val="center"/>
              <w:rPr>
                <w:ins w:id="4877" w:author="Sam Dent" w:date="2026-09-03T11:12:00Z" w16du:dateUtc="2026-09-03T10:12:00Z"/>
                <w:rFonts w:cs="Calibri"/>
                <w:szCs w:val="20"/>
              </w:rPr>
              <w:pPrChange w:id="4878" w:author="Sam Dent" w:date="2026-09-03T11:26:00Z" w16du:dateUtc="2026-09-03T10:26:00Z">
                <w:pPr>
                  <w:widowControl/>
                  <w:spacing w:after="0"/>
                  <w:jc w:val="left"/>
                </w:pPr>
              </w:pPrChange>
            </w:pPr>
          </w:p>
        </w:tc>
        <w:tc>
          <w:tcPr>
            <w:tcW w:w="3482" w:type="dxa"/>
            <w:vMerge/>
            <w:tcBorders>
              <w:top w:val="nil"/>
              <w:left w:val="single" w:sz="4" w:space="0" w:color="auto"/>
              <w:bottom w:val="single" w:sz="4" w:space="0" w:color="auto"/>
              <w:right w:val="single" w:sz="4" w:space="0" w:color="auto"/>
            </w:tcBorders>
            <w:vAlign w:val="center"/>
            <w:hideMark/>
            <w:tcPrChange w:id="4879" w:author="Sam Dent" w:date="2026-09-03T11:28:00Z" w16du:dateUtc="2026-09-03T10:28:00Z">
              <w:tcPr>
                <w:tcW w:w="3795" w:type="dxa"/>
                <w:gridSpan w:val="2"/>
                <w:vMerge/>
                <w:tcBorders>
                  <w:top w:val="nil"/>
                  <w:left w:val="single" w:sz="4" w:space="0" w:color="auto"/>
                  <w:bottom w:val="single" w:sz="4" w:space="0" w:color="auto"/>
                  <w:right w:val="single" w:sz="4" w:space="0" w:color="auto"/>
                </w:tcBorders>
                <w:vAlign w:val="center"/>
                <w:hideMark/>
              </w:tcPr>
            </w:tcPrChange>
          </w:tcPr>
          <w:p w14:paraId="3F8A60A2" w14:textId="77777777" w:rsidR="00A00D69" w:rsidRPr="00A00D69" w:rsidRDefault="00A00D69" w:rsidP="00A00D69">
            <w:pPr>
              <w:widowControl/>
              <w:spacing w:after="0"/>
              <w:jc w:val="left"/>
              <w:rPr>
                <w:ins w:id="4880" w:author="Sam Dent" w:date="2026-09-03T11:12:00Z" w16du:dateUtc="2026-09-03T10:12:00Z"/>
                <w:rFonts w:cs="Calibri"/>
                <w:szCs w:val="20"/>
              </w:rPr>
            </w:pPr>
          </w:p>
        </w:tc>
        <w:tc>
          <w:tcPr>
            <w:tcW w:w="2520" w:type="dxa"/>
            <w:tcBorders>
              <w:top w:val="nil"/>
              <w:left w:val="nil"/>
              <w:bottom w:val="single" w:sz="4" w:space="0" w:color="auto"/>
              <w:right w:val="single" w:sz="4" w:space="0" w:color="auto"/>
            </w:tcBorders>
            <w:noWrap/>
            <w:vAlign w:val="center"/>
            <w:hideMark/>
            <w:tcPrChange w:id="4881" w:author="Sam Dent" w:date="2026-09-03T11:28:00Z" w16du:dateUtc="2026-09-03T10:28:00Z">
              <w:tcPr>
                <w:tcW w:w="2975" w:type="dxa"/>
                <w:gridSpan w:val="3"/>
                <w:tcBorders>
                  <w:top w:val="nil"/>
                  <w:left w:val="nil"/>
                  <w:bottom w:val="single" w:sz="4" w:space="0" w:color="auto"/>
                  <w:right w:val="single" w:sz="4" w:space="0" w:color="auto"/>
                </w:tcBorders>
                <w:noWrap/>
                <w:vAlign w:val="center"/>
                <w:hideMark/>
              </w:tcPr>
            </w:tcPrChange>
          </w:tcPr>
          <w:p w14:paraId="3AA9FFF1" w14:textId="77777777" w:rsidR="00A00D69" w:rsidRPr="00A00D69" w:rsidRDefault="00A00D69" w:rsidP="00A00D69">
            <w:pPr>
              <w:widowControl/>
              <w:spacing w:after="0"/>
              <w:jc w:val="left"/>
              <w:rPr>
                <w:ins w:id="4882" w:author="Sam Dent" w:date="2026-09-03T11:12:00Z" w16du:dateUtc="2026-09-03T10:12:00Z"/>
                <w:rFonts w:cs="Calibri"/>
                <w:color w:val="000000"/>
                <w:szCs w:val="20"/>
              </w:rPr>
            </w:pPr>
            <w:ins w:id="4883" w:author="Sam Dent" w:date="2026-09-03T11:12:00Z" w16du:dateUtc="2026-09-03T10:12:00Z">
              <w:r w:rsidRPr="00A00D69">
                <w:rPr>
                  <w:rFonts w:cs="Calibri"/>
                  <w:color w:val="000000"/>
                  <w:szCs w:val="20"/>
                </w:rPr>
                <w:t>CI-HVC-NVBE-V08-270101</w:t>
              </w:r>
            </w:ins>
          </w:p>
        </w:tc>
        <w:tc>
          <w:tcPr>
            <w:tcW w:w="946" w:type="dxa"/>
            <w:tcBorders>
              <w:top w:val="nil"/>
              <w:left w:val="nil"/>
              <w:bottom w:val="single" w:sz="4" w:space="0" w:color="auto"/>
              <w:right w:val="single" w:sz="4" w:space="0" w:color="auto"/>
            </w:tcBorders>
            <w:vAlign w:val="center"/>
            <w:hideMark/>
            <w:tcPrChange w:id="4884" w:author="Sam Dent" w:date="2026-09-03T11:28:00Z" w16du:dateUtc="2026-09-03T10:28:00Z">
              <w:tcPr>
                <w:tcW w:w="946" w:type="dxa"/>
                <w:tcBorders>
                  <w:top w:val="nil"/>
                  <w:left w:val="nil"/>
                  <w:bottom w:val="single" w:sz="4" w:space="0" w:color="auto"/>
                  <w:right w:val="single" w:sz="4" w:space="0" w:color="auto"/>
                </w:tcBorders>
                <w:vAlign w:val="center"/>
                <w:hideMark/>
              </w:tcPr>
            </w:tcPrChange>
          </w:tcPr>
          <w:p w14:paraId="26CC9945" w14:textId="77777777" w:rsidR="00A00D69" w:rsidRPr="00A00D69" w:rsidRDefault="00A00D69" w:rsidP="00A00D69">
            <w:pPr>
              <w:widowControl/>
              <w:spacing w:after="0"/>
              <w:jc w:val="left"/>
              <w:rPr>
                <w:ins w:id="4885" w:author="Sam Dent" w:date="2026-09-03T11:12:00Z" w16du:dateUtc="2026-09-03T10:12:00Z"/>
                <w:rFonts w:cs="Calibri"/>
                <w:szCs w:val="20"/>
              </w:rPr>
            </w:pPr>
            <w:ins w:id="4886"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887" w:author="Sam Dent" w:date="2026-09-03T11:28:00Z" w16du:dateUtc="2026-09-03T10:28:00Z">
              <w:tcPr>
                <w:tcW w:w="7141" w:type="dxa"/>
                <w:gridSpan w:val="3"/>
                <w:tcBorders>
                  <w:top w:val="nil"/>
                  <w:left w:val="nil"/>
                  <w:bottom w:val="single" w:sz="4" w:space="0" w:color="auto"/>
                  <w:right w:val="single" w:sz="4" w:space="0" w:color="auto"/>
                </w:tcBorders>
                <w:vAlign w:val="center"/>
                <w:hideMark/>
              </w:tcPr>
            </w:tcPrChange>
          </w:tcPr>
          <w:p w14:paraId="1220A1F1" w14:textId="77777777" w:rsidR="00A00D69" w:rsidRPr="00A00D69" w:rsidRDefault="00A00D69" w:rsidP="00A00D69">
            <w:pPr>
              <w:widowControl/>
              <w:spacing w:after="0"/>
              <w:jc w:val="left"/>
              <w:rPr>
                <w:ins w:id="4888" w:author="Sam Dent" w:date="2026-09-03T11:12:00Z" w16du:dateUtc="2026-09-03T10:12:00Z"/>
                <w:rFonts w:cs="Calibri"/>
                <w:szCs w:val="20"/>
              </w:rPr>
            </w:pPr>
            <w:ins w:id="4889" w:author="Sam Dent" w:date="2026-09-03T11:12:00Z" w16du:dateUtc="2026-09-03T10:12:00Z">
              <w:r w:rsidRPr="00A00D69">
                <w:rPr>
                  <w:rFonts w:cs="Calibri"/>
                  <w:szCs w:val="20"/>
                </w:rPr>
                <w:t>Total Fan Run hours updated (again) to reflect new commercial modeling outputs.</w:t>
              </w:r>
            </w:ins>
          </w:p>
        </w:tc>
        <w:tc>
          <w:tcPr>
            <w:tcW w:w="1125" w:type="dxa"/>
            <w:tcBorders>
              <w:top w:val="nil"/>
              <w:left w:val="nil"/>
              <w:bottom w:val="single" w:sz="4" w:space="0" w:color="auto"/>
              <w:right w:val="single" w:sz="4" w:space="0" w:color="auto"/>
            </w:tcBorders>
            <w:vAlign w:val="center"/>
            <w:hideMark/>
            <w:tcPrChange w:id="4890" w:author="Sam Dent" w:date="2026-09-03T11:28:00Z" w16du:dateUtc="2026-09-03T10:28:00Z">
              <w:tcPr>
                <w:tcW w:w="1125" w:type="dxa"/>
                <w:tcBorders>
                  <w:top w:val="nil"/>
                  <w:left w:val="nil"/>
                  <w:bottom w:val="single" w:sz="4" w:space="0" w:color="auto"/>
                  <w:right w:val="single" w:sz="4" w:space="0" w:color="auto"/>
                </w:tcBorders>
                <w:vAlign w:val="center"/>
                <w:hideMark/>
              </w:tcPr>
            </w:tcPrChange>
          </w:tcPr>
          <w:p w14:paraId="08F16508" w14:textId="77777777" w:rsidR="00A00D69" w:rsidRPr="00A00D69" w:rsidRDefault="00A00D69" w:rsidP="00A00D69">
            <w:pPr>
              <w:widowControl/>
              <w:spacing w:after="0"/>
              <w:jc w:val="center"/>
              <w:rPr>
                <w:ins w:id="4891" w:author="Sam Dent" w:date="2026-09-03T11:12:00Z" w16du:dateUtc="2026-09-03T10:12:00Z"/>
                <w:rFonts w:cs="Calibri"/>
                <w:szCs w:val="20"/>
              </w:rPr>
            </w:pPr>
            <w:ins w:id="4892" w:author="Sam Dent" w:date="2026-09-03T11:12:00Z" w16du:dateUtc="2026-09-03T10:12:00Z">
              <w:r w:rsidRPr="00A00D69">
                <w:rPr>
                  <w:rFonts w:cs="Calibri"/>
                  <w:szCs w:val="20"/>
                </w:rPr>
                <w:t>Dependent on Inputs</w:t>
              </w:r>
            </w:ins>
          </w:p>
        </w:tc>
      </w:tr>
      <w:tr w:rsidR="00A00D69" w:rsidRPr="00A00D69" w14:paraId="4168CC0C" w14:textId="77777777" w:rsidTr="00443068">
        <w:trPr>
          <w:trHeight w:val="290"/>
          <w:ins w:id="4893" w:author="Sam Dent" w:date="2026-09-03T11:12:00Z"/>
          <w:trPrChange w:id="4894"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4895"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1A8FF7CE" w14:textId="33DA2865" w:rsidR="00A00D69" w:rsidRPr="00A00D69" w:rsidRDefault="00A00D69">
            <w:pPr>
              <w:spacing w:after="0"/>
              <w:jc w:val="center"/>
              <w:rPr>
                <w:ins w:id="4896" w:author="Sam Dent" w:date="2026-09-03T11:12:00Z" w16du:dateUtc="2026-09-03T10:12:00Z"/>
                <w:rFonts w:cs="Calibri"/>
                <w:szCs w:val="20"/>
              </w:rPr>
              <w:pPrChange w:id="4897"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898"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202267FD" w14:textId="77777777" w:rsidR="00A00D69" w:rsidRPr="00A00D69" w:rsidRDefault="00A00D69">
            <w:pPr>
              <w:widowControl/>
              <w:spacing w:after="0"/>
              <w:jc w:val="center"/>
              <w:rPr>
                <w:ins w:id="4899" w:author="Sam Dent" w:date="2026-09-03T11:12:00Z" w16du:dateUtc="2026-09-03T10:12:00Z"/>
                <w:rFonts w:cs="Calibri"/>
                <w:szCs w:val="20"/>
              </w:rPr>
              <w:pPrChange w:id="4900"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901"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62FC19B1" w14:textId="77777777" w:rsidR="00A00D69" w:rsidRPr="00A00D69" w:rsidRDefault="00A00D69" w:rsidP="00A00D69">
            <w:pPr>
              <w:widowControl/>
              <w:spacing w:after="0"/>
              <w:jc w:val="left"/>
              <w:rPr>
                <w:ins w:id="4902" w:author="Sam Dent" w:date="2026-09-03T11:12:00Z" w16du:dateUtc="2026-09-03T10:12:00Z"/>
                <w:rFonts w:cs="Calibri"/>
                <w:szCs w:val="20"/>
              </w:rPr>
            </w:pPr>
            <w:ins w:id="4903" w:author="Sam Dent" w:date="2026-09-03T11:12:00Z" w16du:dateUtc="2026-09-03T10:12:00Z">
              <w:r w:rsidRPr="00A00D69">
                <w:rPr>
                  <w:rFonts w:cs="Calibri"/>
                  <w:szCs w:val="20"/>
                </w:rPr>
                <w:t>4.4.33 Commercial &amp; Industrial Air Curtain</w:t>
              </w:r>
            </w:ins>
          </w:p>
        </w:tc>
        <w:tc>
          <w:tcPr>
            <w:tcW w:w="2520" w:type="dxa"/>
            <w:tcBorders>
              <w:top w:val="nil"/>
              <w:left w:val="nil"/>
              <w:bottom w:val="single" w:sz="4" w:space="0" w:color="auto"/>
              <w:right w:val="single" w:sz="4" w:space="0" w:color="auto"/>
            </w:tcBorders>
            <w:noWrap/>
            <w:vAlign w:val="center"/>
            <w:hideMark/>
            <w:tcPrChange w:id="4904"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7C7291C2" w14:textId="77777777" w:rsidR="00A00D69" w:rsidRPr="00A00D69" w:rsidRDefault="00A00D69" w:rsidP="00A00D69">
            <w:pPr>
              <w:widowControl/>
              <w:spacing w:after="0"/>
              <w:jc w:val="left"/>
              <w:rPr>
                <w:ins w:id="4905" w:author="Sam Dent" w:date="2026-09-03T11:12:00Z" w16du:dateUtc="2026-09-03T10:12:00Z"/>
                <w:rFonts w:cs="Calibri"/>
                <w:color w:val="000000"/>
                <w:szCs w:val="20"/>
              </w:rPr>
            </w:pPr>
            <w:ins w:id="4906" w:author="Sam Dent" w:date="2026-09-03T11:12:00Z" w16du:dateUtc="2026-09-03T10:12:00Z">
              <w:r w:rsidRPr="00A00D69">
                <w:rPr>
                  <w:rFonts w:cs="Calibri"/>
                  <w:color w:val="000000"/>
                  <w:szCs w:val="20"/>
                </w:rPr>
                <w:t>CI-HVC-AIRC-V09-270101</w:t>
              </w:r>
            </w:ins>
          </w:p>
        </w:tc>
        <w:tc>
          <w:tcPr>
            <w:tcW w:w="946" w:type="dxa"/>
            <w:tcBorders>
              <w:top w:val="nil"/>
              <w:left w:val="nil"/>
              <w:bottom w:val="single" w:sz="4" w:space="0" w:color="auto"/>
              <w:right w:val="single" w:sz="4" w:space="0" w:color="auto"/>
            </w:tcBorders>
            <w:vAlign w:val="center"/>
            <w:hideMark/>
            <w:tcPrChange w:id="4907"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524EC659" w14:textId="77777777" w:rsidR="00A00D69" w:rsidRPr="00A00D69" w:rsidRDefault="00A00D69" w:rsidP="00A00D69">
            <w:pPr>
              <w:widowControl/>
              <w:spacing w:after="0"/>
              <w:jc w:val="left"/>
              <w:rPr>
                <w:ins w:id="4908" w:author="Sam Dent" w:date="2026-09-03T11:12:00Z" w16du:dateUtc="2026-09-03T10:12:00Z"/>
                <w:rFonts w:cs="Calibri"/>
                <w:szCs w:val="20"/>
              </w:rPr>
            </w:pPr>
            <w:ins w:id="4909"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910"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331C1C60" w14:textId="77777777" w:rsidR="00A00D69" w:rsidRPr="00A00D69" w:rsidRDefault="00A00D69" w:rsidP="00A00D69">
            <w:pPr>
              <w:widowControl/>
              <w:spacing w:after="0"/>
              <w:jc w:val="left"/>
              <w:rPr>
                <w:ins w:id="4911" w:author="Sam Dent" w:date="2026-09-03T11:12:00Z" w16du:dateUtc="2026-09-03T10:12:00Z"/>
                <w:rFonts w:cs="Calibri"/>
                <w:szCs w:val="20"/>
              </w:rPr>
            </w:pPr>
            <w:ins w:id="4912" w:author="Sam Dent" w:date="2026-09-03T11:12:00Z" w16du:dateUtc="2026-09-03T10:12:00Z">
              <w:r w:rsidRPr="00A00D69">
                <w:rPr>
                  <w:rFonts w:cs="Calibri"/>
                  <w:szCs w:val="20"/>
                </w:rPr>
                <w:t>Addition of IECC 2024 code requirements.</w:t>
              </w:r>
            </w:ins>
          </w:p>
        </w:tc>
        <w:tc>
          <w:tcPr>
            <w:tcW w:w="1125" w:type="dxa"/>
            <w:tcBorders>
              <w:top w:val="nil"/>
              <w:left w:val="nil"/>
              <w:bottom w:val="single" w:sz="4" w:space="0" w:color="auto"/>
              <w:right w:val="single" w:sz="4" w:space="0" w:color="auto"/>
            </w:tcBorders>
            <w:vAlign w:val="center"/>
            <w:hideMark/>
            <w:tcPrChange w:id="4913"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587952C2" w14:textId="77777777" w:rsidR="00A00D69" w:rsidRPr="00A00D69" w:rsidRDefault="00A00D69" w:rsidP="00A00D69">
            <w:pPr>
              <w:widowControl/>
              <w:spacing w:after="0"/>
              <w:jc w:val="center"/>
              <w:rPr>
                <w:ins w:id="4914" w:author="Sam Dent" w:date="2026-09-03T11:12:00Z" w16du:dateUtc="2026-09-03T10:12:00Z"/>
                <w:rFonts w:cs="Calibri"/>
                <w:szCs w:val="20"/>
              </w:rPr>
            </w:pPr>
            <w:ins w:id="4915" w:author="Sam Dent" w:date="2026-09-03T11:12:00Z" w16du:dateUtc="2026-09-03T10:12:00Z">
              <w:r w:rsidRPr="00A00D69">
                <w:rPr>
                  <w:rFonts w:cs="Calibri"/>
                  <w:szCs w:val="20"/>
                </w:rPr>
                <w:t>N/A</w:t>
              </w:r>
            </w:ins>
          </w:p>
        </w:tc>
      </w:tr>
      <w:tr w:rsidR="00A00D69" w:rsidRPr="00A00D69" w14:paraId="7D8559A4" w14:textId="77777777" w:rsidTr="00443068">
        <w:trPr>
          <w:trHeight w:val="290"/>
          <w:ins w:id="4916" w:author="Sam Dent" w:date="2026-09-03T11:12:00Z"/>
          <w:trPrChange w:id="4917"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4918"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6C68AD97" w14:textId="40C2722A" w:rsidR="00A00D69" w:rsidRPr="00A00D69" w:rsidRDefault="00A00D69">
            <w:pPr>
              <w:spacing w:after="0"/>
              <w:jc w:val="center"/>
              <w:rPr>
                <w:ins w:id="4919" w:author="Sam Dent" w:date="2026-09-03T11:12:00Z" w16du:dateUtc="2026-09-03T10:12:00Z"/>
                <w:rFonts w:cs="Calibri"/>
                <w:szCs w:val="20"/>
              </w:rPr>
              <w:pPrChange w:id="4920"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921"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06D873C5" w14:textId="77777777" w:rsidR="00A00D69" w:rsidRPr="00A00D69" w:rsidRDefault="00A00D69">
            <w:pPr>
              <w:widowControl/>
              <w:spacing w:after="0"/>
              <w:jc w:val="center"/>
              <w:rPr>
                <w:ins w:id="4922" w:author="Sam Dent" w:date="2026-09-03T11:12:00Z" w16du:dateUtc="2026-09-03T10:12:00Z"/>
                <w:rFonts w:cs="Calibri"/>
                <w:szCs w:val="20"/>
              </w:rPr>
              <w:pPrChange w:id="4923"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924"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38DDEE0F" w14:textId="77777777" w:rsidR="00A00D69" w:rsidRPr="00A00D69" w:rsidRDefault="00A00D69" w:rsidP="00A00D69">
            <w:pPr>
              <w:widowControl/>
              <w:spacing w:after="0"/>
              <w:jc w:val="left"/>
              <w:rPr>
                <w:ins w:id="4925" w:author="Sam Dent" w:date="2026-09-03T11:12:00Z" w16du:dateUtc="2026-09-03T10:12:00Z"/>
                <w:rFonts w:cs="Calibri"/>
                <w:szCs w:val="20"/>
              </w:rPr>
            </w:pPr>
            <w:ins w:id="4926" w:author="Sam Dent" w:date="2026-09-03T11:12:00Z" w16du:dateUtc="2026-09-03T10:12:00Z">
              <w:r w:rsidRPr="00A00D69">
                <w:rPr>
                  <w:rFonts w:cs="Calibri"/>
                  <w:szCs w:val="20"/>
                </w:rPr>
                <w:t>4.4.34 Destratification Fan</w:t>
              </w:r>
            </w:ins>
          </w:p>
        </w:tc>
        <w:tc>
          <w:tcPr>
            <w:tcW w:w="2520" w:type="dxa"/>
            <w:tcBorders>
              <w:top w:val="nil"/>
              <w:left w:val="nil"/>
              <w:bottom w:val="single" w:sz="4" w:space="0" w:color="auto"/>
              <w:right w:val="single" w:sz="4" w:space="0" w:color="auto"/>
            </w:tcBorders>
            <w:noWrap/>
            <w:vAlign w:val="center"/>
            <w:hideMark/>
            <w:tcPrChange w:id="4927"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350296B5" w14:textId="77777777" w:rsidR="00A00D69" w:rsidRPr="00A00D69" w:rsidRDefault="00A00D69" w:rsidP="00A00D69">
            <w:pPr>
              <w:widowControl/>
              <w:spacing w:after="0"/>
              <w:jc w:val="left"/>
              <w:rPr>
                <w:ins w:id="4928" w:author="Sam Dent" w:date="2026-09-03T11:12:00Z" w16du:dateUtc="2026-09-03T10:12:00Z"/>
                <w:rFonts w:cs="Calibri"/>
                <w:color w:val="000000"/>
                <w:szCs w:val="20"/>
              </w:rPr>
            </w:pPr>
            <w:ins w:id="4929" w:author="Sam Dent" w:date="2026-09-03T11:12:00Z" w16du:dateUtc="2026-09-03T10:12:00Z">
              <w:r w:rsidRPr="00A00D69">
                <w:rPr>
                  <w:rFonts w:cs="Calibri"/>
                  <w:color w:val="000000"/>
                  <w:szCs w:val="20"/>
                </w:rPr>
                <w:t>CI-HVC-DSFN-V10-270101</w:t>
              </w:r>
            </w:ins>
          </w:p>
        </w:tc>
        <w:tc>
          <w:tcPr>
            <w:tcW w:w="946" w:type="dxa"/>
            <w:tcBorders>
              <w:top w:val="nil"/>
              <w:left w:val="nil"/>
              <w:bottom w:val="single" w:sz="4" w:space="0" w:color="auto"/>
              <w:right w:val="single" w:sz="4" w:space="0" w:color="auto"/>
            </w:tcBorders>
            <w:vAlign w:val="center"/>
            <w:hideMark/>
            <w:tcPrChange w:id="4930"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3F5C6EC0" w14:textId="77777777" w:rsidR="00A00D69" w:rsidRPr="00A00D69" w:rsidRDefault="00A00D69" w:rsidP="00A00D69">
            <w:pPr>
              <w:widowControl/>
              <w:spacing w:after="0"/>
              <w:jc w:val="left"/>
              <w:rPr>
                <w:ins w:id="4931" w:author="Sam Dent" w:date="2026-09-03T11:12:00Z" w16du:dateUtc="2026-09-03T10:12:00Z"/>
                <w:rFonts w:cs="Calibri"/>
                <w:szCs w:val="20"/>
              </w:rPr>
            </w:pPr>
            <w:ins w:id="4932"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933"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5811A326" w14:textId="77777777" w:rsidR="00A00D69" w:rsidRPr="00A00D69" w:rsidRDefault="00A00D69" w:rsidP="00A00D69">
            <w:pPr>
              <w:widowControl/>
              <w:spacing w:after="0"/>
              <w:jc w:val="left"/>
              <w:rPr>
                <w:ins w:id="4934" w:author="Sam Dent" w:date="2026-09-03T11:12:00Z" w16du:dateUtc="2026-09-03T10:12:00Z"/>
                <w:rFonts w:cs="Calibri"/>
                <w:szCs w:val="20"/>
              </w:rPr>
            </w:pPr>
            <w:ins w:id="4935" w:author="Sam Dent" w:date="2026-09-03T11:12:00Z" w16du:dateUtc="2026-09-03T10:12:00Z">
              <w:r w:rsidRPr="00A00D69">
                <w:rPr>
                  <w:rFonts w:cs="Calibri"/>
                  <w:szCs w:val="20"/>
                </w:rPr>
                <w:t>Addition of IECC 2024 code requirements.</w:t>
              </w:r>
            </w:ins>
          </w:p>
        </w:tc>
        <w:tc>
          <w:tcPr>
            <w:tcW w:w="1125" w:type="dxa"/>
            <w:tcBorders>
              <w:top w:val="nil"/>
              <w:left w:val="nil"/>
              <w:bottom w:val="single" w:sz="4" w:space="0" w:color="auto"/>
              <w:right w:val="single" w:sz="4" w:space="0" w:color="auto"/>
            </w:tcBorders>
            <w:vAlign w:val="center"/>
            <w:hideMark/>
            <w:tcPrChange w:id="4936"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37ACDC1F" w14:textId="77777777" w:rsidR="00A00D69" w:rsidRPr="00A00D69" w:rsidRDefault="00A00D69" w:rsidP="00A00D69">
            <w:pPr>
              <w:widowControl/>
              <w:spacing w:after="0"/>
              <w:jc w:val="center"/>
              <w:rPr>
                <w:ins w:id="4937" w:author="Sam Dent" w:date="2026-09-03T11:12:00Z" w16du:dateUtc="2026-09-03T10:12:00Z"/>
                <w:rFonts w:cs="Calibri"/>
                <w:szCs w:val="20"/>
              </w:rPr>
            </w:pPr>
            <w:ins w:id="4938" w:author="Sam Dent" w:date="2026-09-03T11:12:00Z" w16du:dateUtc="2026-09-03T10:12:00Z">
              <w:r w:rsidRPr="00A00D69">
                <w:rPr>
                  <w:rFonts w:cs="Calibri"/>
                  <w:szCs w:val="20"/>
                </w:rPr>
                <w:t>N/A</w:t>
              </w:r>
            </w:ins>
          </w:p>
        </w:tc>
      </w:tr>
      <w:tr w:rsidR="00A00D69" w:rsidRPr="00A00D69" w14:paraId="70ECA32E" w14:textId="77777777" w:rsidTr="00443068">
        <w:trPr>
          <w:trHeight w:val="290"/>
          <w:ins w:id="4939" w:author="Sam Dent" w:date="2026-09-03T11:12:00Z"/>
          <w:trPrChange w:id="4940"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4941"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7FCCD43F" w14:textId="3AF02599" w:rsidR="00A00D69" w:rsidRPr="00A00D69" w:rsidRDefault="00A00D69">
            <w:pPr>
              <w:spacing w:after="0"/>
              <w:jc w:val="center"/>
              <w:rPr>
                <w:ins w:id="4942" w:author="Sam Dent" w:date="2026-09-03T11:12:00Z" w16du:dateUtc="2026-09-03T10:12:00Z"/>
                <w:rFonts w:cs="Calibri"/>
                <w:szCs w:val="20"/>
              </w:rPr>
              <w:pPrChange w:id="4943"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944"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6FF775D6" w14:textId="77777777" w:rsidR="00A00D69" w:rsidRPr="00A00D69" w:rsidRDefault="00A00D69">
            <w:pPr>
              <w:widowControl/>
              <w:spacing w:after="0"/>
              <w:jc w:val="center"/>
              <w:rPr>
                <w:ins w:id="4945" w:author="Sam Dent" w:date="2026-09-03T11:12:00Z" w16du:dateUtc="2026-09-03T10:12:00Z"/>
                <w:rFonts w:cs="Calibri"/>
                <w:szCs w:val="20"/>
              </w:rPr>
              <w:pPrChange w:id="4946"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947"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037083D0" w14:textId="77777777" w:rsidR="00A00D69" w:rsidRPr="00A00D69" w:rsidRDefault="00A00D69" w:rsidP="00A00D69">
            <w:pPr>
              <w:widowControl/>
              <w:spacing w:after="0"/>
              <w:jc w:val="left"/>
              <w:rPr>
                <w:ins w:id="4948" w:author="Sam Dent" w:date="2026-09-03T11:12:00Z" w16du:dateUtc="2026-09-03T10:12:00Z"/>
                <w:rFonts w:cs="Calibri"/>
                <w:szCs w:val="20"/>
              </w:rPr>
            </w:pPr>
            <w:ins w:id="4949" w:author="Sam Dent" w:date="2026-09-03T11:12:00Z" w16du:dateUtc="2026-09-03T10:12:00Z">
              <w:r w:rsidRPr="00A00D69">
                <w:rPr>
                  <w:rFonts w:cs="Calibri"/>
                  <w:szCs w:val="20"/>
                </w:rPr>
                <w:t>4.4.37 Unitary HVAC Condensing Furnace</w:t>
              </w:r>
            </w:ins>
          </w:p>
        </w:tc>
        <w:tc>
          <w:tcPr>
            <w:tcW w:w="2520" w:type="dxa"/>
            <w:tcBorders>
              <w:top w:val="nil"/>
              <w:left w:val="nil"/>
              <w:bottom w:val="single" w:sz="4" w:space="0" w:color="auto"/>
              <w:right w:val="single" w:sz="4" w:space="0" w:color="auto"/>
            </w:tcBorders>
            <w:noWrap/>
            <w:vAlign w:val="center"/>
            <w:hideMark/>
            <w:tcPrChange w:id="4950"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0E7D79CA" w14:textId="77777777" w:rsidR="00A00D69" w:rsidRPr="00A00D69" w:rsidRDefault="00A00D69" w:rsidP="00A00D69">
            <w:pPr>
              <w:widowControl/>
              <w:spacing w:after="0"/>
              <w:jc w:val="left"/>
              <w:rPr>
                <w:ins w:id="4951" w:author="Sam Dent" w:date="2026-09-03T11:12:00Z" w16du:dateUtc="2026-09-03T10:12:00Z"/>
                <w:rFonts w:cs="Calibri"/>
                <w:color w:val="000000"/>
                <w:szCs w:val="20"/>
              </w:rPr>
            </w:pPr>
            <w:ins w:id="4952" w:author="Sam Dent" w:date="2026-09-03T11:12:00Z" w16du:dateUtc="2026-09-03T10:12:00Z">
              <w:r w:rsidRPr="00A00D69">
                <w:rPr>
                  <w:rFonts w:cs="Calibri"/>
                  <w:color w:val="000000"/>
                  <w:szCs w:val="20"/>
                </w:rPr>
                <w:t>CI-HVC-UHCF-V06-270101</w:t>
              </w:r>
            </w:ins>
          </w:p>
        </w:tc>
        <w:tc>
          <w:tcPr>
            <w:tcW w:w="946" w:type="dxa"/>
            <w:tcBorders>
              <w:top w:val="nil"/>
              <w:left w:val="nil"/>
              <w:bottom w:val="single" w:sz="4" w:space="0" w:color="auto"/>
              <w:right w:val="single" w:sz="4" w:space="0" w:color="auto"/>
            </w:tcBorders>
            <w:vAlign w:val="center"/>
            <w:hideMark/>
            <w:tcPrChange w:id="4953"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7EB5E8D6" w14:textId="77777777" w:rsidR="00A00D69" w:rsidRPr="00A00D69" w:rsidRDefault="00A00D69" w:rsidP="00A00D69">
            <w:pPr>
              <w:widowControl/>
              <w:spacing w:after="0"/>
              <w:jc w:val="left"/>
              <w:rPr>
                <w:ins w:id="4954" w:author="Sam Dent" w:date="2026-09-03T11:12:00Z" w16du:dateUtc="2026-09-03T10:12:00Z"/>
                <w:rFonts w:cs="Calibri"/>
                <w:szCs w:val="20"/>
              </w:rPr>
            </w:pPr>
            <w:ins w:id="4955"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956"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23B24B43" w14:textId="77777777" w:rsidR="00A00D69" w:rsidRPr="00A00D69" w:rsidRDefault="00A00D69" w:rsidP="00A00D69">
            <w:pPr>
              <w:widowControl/>
              <w:spacing w:after="0"/>
              <w:jc w:val="left"/>
              <w:rPr>
                <w:ins w:id="4957" w:author="Sam Dent" w:date="2026-09-03T11:12:00Z" w16du:dateUtc="2026-09-03T10:12:00Z"/>
                <w:rFonts w:cs="Calibri"/>
                <w:szCs w:val="20"/>
              </w:rPr>
            </w:pPr>
            <w:ins w:id="4958" w:author="Sam Dent" w:date="2026-09-03T11:12:00Z" w16du:dateUtc="2026-09-03T10:12:00Z">
              <w:r w:rsidRPr="00A00D69">
                <w:rPr>
                  <w:rFonts w:cs="Calibri"/>
                  <w:szCs w:val="20"/>
                </w:rPr>
                <w:t>Minor text edits.</w:t>
              </w:r>
            </w:ins>
          </w:p>
        </w:tc>
        <w:tc>
          <w:tcPr>
            <w:tcW w:w="1125" w:type="dxa"/>
            <w:tcBorders>
              <w:top w:val="nil"/>
              <w:left w:val="nil"/>
              <w:bottom w:val="single" w:sz="4" w:space="0" w:color="auto"/>
              <w:right w:val="single" w:sz="4" w:space="0" w:color="auto"/>
            </w:tcBorders>
            <w:vAlign w:val="center"/>
            <w:hideMark/>
            <w:tcPrChange w:id="4959"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09FE0403" w14:textId="77777777" w:rsidR="00A00D69" w:rsidRPr="00A00D69" w:rsidRDefault="00A00D69" w:rsidP="00A00D69">
            <w:pPr>
              <w:widowControl/>
              <w:spacing w:after="0"/>
              <w:jc w:val="center"/>
              <w:rPr>
                <w:ins w:id="4960" w:author="Sam Dent" w:date="2026-09-03T11:12:00Z" w16du:dateUtc="2026-09-03T10:12:00Z"/>
                <w:rFonts w:cs="Calibri"/>
                <w:szCs w:val="20"/>
              </w:rPr>
            </w:pPr>
            <w:ins w:id="4961" w:author="Sam Dent" w:date="2026-09-03T11:12:00Z" w16du:dateUtc="2026-09-03T10:12:00Z">
              <w:r w:rsidRPr="00A00D69">
                <w:rPr>
                  <w:rFonts w:cs="Calibri"/>
                  <w:szCs w:val="20"/>
                </w:rPr>
                <w:t>N/A</w:t>
              </w:r>
            </w:ins>
          </w:p>
        </w:tc>
      </w:tr>
      <w:tr w:rsidR="00A00D69" w:rsidRPr="00A00D69" w14:paraId="4D7B4C85" w14:textId="77777777" w:rsidTr="00443068">
        <w:trPr>
          <w:trHeight w:val="520"/>
          <w:ins w:id="4962" w:author="Sam Dent" w:date="2026-09-03T11:12:00Z"/>
          <w:trPrChange w:id="4963" w:author="Sam Dent" w:date="2026-09-03T11:27:00Z" w16du:dateUtc="2026-09-03T10:27:00Z">
            <w:trPr>
              <w:gridBefore w:val="2"/>
              <w:trHeight w:val="520"/>
            </w:trPr>
          </w:trPrChange>
        </w:trPr>
        <w:tc>
          <w:tcPr>
            <w:tcW w:w="1261" w:type="dxa"/>
            <w:vMerge/>
            <w:tcBorders>
              <w:left w:val="single" w:sz="4" w:space="0" w:color="auto"/>
              <w:right w:val="single" w:sz="4" w:space="0" w:color="auto"/>
            </w:tcBorders>
            <w:vAlign w:val="center"/>
            <w:hideMark/>
            <w:tcPrChange w:id="4964"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413D0F7A" w14:textId="2D91B815" w:rsidR="00A00D69" w:rsidRPr="00A00D69" w:rsidRDefault="00A00D69">
            <w:pPr>
              <w:spacing w:after="0"/>
              <w:jc w:val="center"/>
              <w:rPr>
                <w:ins w:id="4965" w:author="Sam Dent" w:date="2026-09-03T11:12:00Z" w16du:dateUtc="2026-09-03T10:12:00Z"/>
                <w:rFonts w:cs="Calibri"/>
                <w:szCs w:val="20"/>
              </w:rPr>
              <w:pPrChange w:id="4966"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967"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5E878739" w14:textId="77777777" w:rsidR="00A00D69" w:rsidRPr="00A00D69" w:rsidRDefault="00A00D69">
            <w:pPr>
              <w:widowControl/>
              <w:spacing w:after="0"/>
              <w:jc w:val="center"/>
              <w:rPr>
                <w:ins w:id="4968" w:author="Sam Dent" w:date="2026-09-03T11:12:00Z" w16du:dateUtc="2026-09-03T10:12:00Z"/>
                <w:rFonts w:cs="Calibri"/>
                <w:szCs w:val="20"/>
              </w:rPr>
              <w:pPrChange w:id="4969"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970"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105B6FA0" w14:textId="77777777" w:rsidR="00A00D69" w:rsidRPr="00A00D69" w:rsidRDefault="00A00D69" w:rsidP="00A00D69">
            <w:pPr>
              <w:widowControl/>
              <w:spacing w:after="0"/>
              <w:jc w:val="left"/>
              <w:rPr>
                <w:ins w:id="4971" w:author="Sam Dent" w:date="2026-09-03T11:12:00Z" w16du:dateUtc="2026-09-03T10:12:00Z"/>
                <w:rFonts w:cs="Calibri"/>
                <w:szCs w:val="20"/>
              </w:rPr>
            </w:pPr>
            <w:ins w:id="4972" w:author="Sam Dent" w:date="2026-09-03T11:12:00Z" w16du:dateUtc="2026-09-03T10:12:00Z">
              <w:r w:rsidRPr="00A00D69">
                <w:rPr>
                  <w:rFonts w:cs="Calibri"/>
                  <w:szCs w:val="20"/>
                </w:rPr>
                <w:t>4.4.40  Gas High Efficiency Single Package Vertical Air Conditioner</w:t>
              </w:r>
            </w:ins>
          </w:p>
        </w:tc>
        <w:tc>
          <w:tcPr>
            <w:tcW w:w="2520" w:type="dxa"/>
            <w:tcBorders>
              <w:top w:val="nil"/>
              <w:left w:val="nil"/>
              <w:bottom w:val="single" w:sz="4" w:space="0" w:color="auto"/>
              <w:right w:val="single" w:sz="4" w:space="0" w:color="auto"/>
            </w:tcBorders>
            <w:noWrap/>
            <w:vAlign w:val="center"/>
            <w:hideMark/>
            <w:tcPrChange w:id="4973"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1ED5FF67" w14:textId="77777777" w:rsidR="00A00D69" w:rsidRPr="00A00D69" w:rsidRDefault="00A00D69" w:rsidP="00A00D69">
            <w:pPr>
              <w:widowControl/>
              <w:spacing w:after="0"/>
              <w:jc w:val="left"/>
              <w:rPr>
                <w:ins w:id="4974" w:author="Sam Dent" w:date="2026-09-03T11:12:00Z" w16du:dateUtc="2026-09-03T10:12:00Z"/>
                <w:rFonts w:cs="Calibri"/>
                <w:color w:val="000000"/>
                <w:szCs w:val="20"/>
              </w:rPr>
            </w:pPr>
            <w:ins w:id="4975" w:author="Sam Dent" w:date="2026-09-03T11:12:00Z" w16du:dateUtc="2026-09-03T10:12:00Z">
              <w:r w:rsidRPr="00A00D69">
                <w:rPr>
                  <w:rFonts w:cs="Calibri"/>
                  <w:color w:val="000000"/>
                  <w:szCs w:val="20"/>
                </w:rPr>
                <w:t>CI-HVC -SPVA-V04-270101</w:t>
              </w:r>
            </w:ins>
          </w:p>
        </w:tc>
        <w:tc>
          <w:tcPr>
            <w:tcW w:w="946" w:type="dxa"/>
            <w:tcBorders>
              <w:top w:val="nil"/>
              <w:left w:val="nil"/>
              <w:bottom w:val="single" w:sz="4" w:space="0" w:color="auto"/>
              <w:right w:val="single" w:sz="4" w:space="0" w:color="auto"/>
            </w:tcBorders>
            <w:vAlign w:val="center"/>
            <w:hideMark/>
            <w:tcPrChange w:id="4976"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12B3E7B1" w14:textId="77777777" w:rsidR="00A00D69" w:rsidRPr="00A00D69" w:rsidRDefault="00A00D69" w:rsidP="00A00D69">
            <w:pPr>
              <w:widowControl/>
              <w:spacing w:after="0"/>
              <w:jc w:val="left"/>
              <w:rPr>
                <w:ins w:id="4977" w:author="Sam Dent" w:date="2026-09-03T11:12:00Z" w16du:dateUtc="2026-09-03T10:12:00Z"/>
                <w:rFonts w:cs="Calibri"/>
                <w:szCs w:val="20"/>
              </w:rPr>
            </w:pPr>
            <w:ins w:id="4978"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4979"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1ACC198A" w14:textId="77777777" w:rsidR="00A00D69" w:rsidRPr="00A00D69" w:rsidRDefault="00A00D69" w:rsidP="00A00D69">
            <w:pPr>
              <w:widowControl/>
              <w:spacing w:after="0"/>
              <w:jc w:val="left"/>
              <w:rPr>
                <w:ins w:id="4980" w:author="Sam Dent" w:date="2026-09-03T11:12:00Z" w16du:dateUtc="2026-09-03T10:12:00Z"/>
                <w:rFonts w:cs="Calibri"/>
                <w:szCs w:val="20"/>
              </w:rPr>
            </w:pPr>
            <w:ins w:id="4981" w:author="Sam Dent" w:date="2026-09-03T11:12:00Z" w16du:dateUtc="2026-09-03T10:12:00Z">
              <w:r w:rsidRPr="00A00D69">
                <w:rPr>
                  <w:rFonts w:cs="Calibri"/>
                  <w:szCs w:val="20"/>
                </w:rPr>
                <w:t>Minor text edits.</w:t>
              </w:r>
            </w:ins>
          </w:p>
        </w:tc>
        <w:tc>
          <w:tcPr>
            <w:tcW w:w="1125" w:type="dxa"/>
            <w:tcBorders>
              <w:top w:val="nil"/>
              <w:left w:val="nil"/>
              <w:bottom w:val="single" w:sz="4" w:space="0" w:color="auto"/>
              <w:right w:val="single" w:sz="4" w:space="0" w:color="auto"/>
            </w:tcBorders>
            <w:vAlign w:val="center"/>
            <w:hideMark/>
            <w:tcPrChange w:id="4982"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22FC8B5E" w14:textId="77777777" w:rsidR="00A00D69" w:rsidRPr="00A00D69" w:rsidRDefault="00A00D69" w:rsidP="00A00D69">
            <w:pPr>
              <w:widowControl/>
              <w:spacing w:after="0"/>
              <w:jc w:val="center"/>
              <w:rPr>
                <w:ins w:id="4983" w:author="Sam Dent" w:date="2026-09-03T11:12:00Z" w16du:dateUtc="2026-09-03T10:12:00Z"/>
                <w:rFonts w:cs="Calibri"/>
                <w:szCs w:val="20"/>
              </w:rPr>
            </w:pPr>
            <w:ins w:id="4984" w:author="Sam Dent" w:date="2026-09-03T11:12:00Z" w16du:dateUtc="2026-09-03T10:12:00Z">
              <w:r w:rsidRPr="00A00D69">
                <w:rPr>
                  <w:rFonts w:cs="Calibri"/>
                  <w:szCs w:val="20"/>
                </w:rPr>
                <w:t>N/A</w:t>
              </w:r>
            </w:ins>
          </w:p>
        </w:tc>
      </w:tr>
      <w:tr w:rsidR="00A00D69" w:rsidRPr="00A00D69" w14:paraId="40591E89" w14:textId="77777777" w:rsidTr="00443068">
        <w:trPr>
          <w:trHeight w:val="290"/>
          <w:ins w:id="4985" w:author="Sam Dent" w:date="2026-09-03T11:12:00Z"/>
          <w:trPrChange w:id="4986"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4987"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0E336D13" w14:textId="7B46F121" w:rsidR="00A00D69" w:rsidRPr="00A00D69" w:rsidRDefault="00A00D69">
            <w:pPr>
              <w:spacing w:after="0"/>
              <w:jc w:val="center"/>
              <w:rPr>
                <w:ins w:id="4988" w:author="Sam Dent" w:date="2026-09-03T11:12:00Z" w16du:dateUtc="2026-09-03T10:12:00Z"/>
                <w:rFonts w:cs="Calibri"/>
                <w:szCs w:val="20"/>
              </w:rPr>
              <w:pPrChange w:id="4989"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4990"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65EC34D0" w14:textId="77777777" w:rsidR="00A00D69" w:rsidRPr="00A00D69" w:rsidRDefault="00A00D69">
            <w:pPr>
              <w:widowControl/>
              <w:spacing w:after="0"/>
              <w:jc w:val="center"/>
              <w:rPr>
                <w:ins w:id="4991" w:author="Sam Dent" w:date="2026-09-03T11:12:00Z" w16du:dateUtc="2026-09-03T10:12:00Z"/>
                <w:rFonts w:cs="Calibri"/>
                <w:szCs w:val="20"/>
              </w:rPr>
              <w:pPrChange w:id="4992"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4993"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31B2F145" w14:textId="77777777" w:rsidR="00A00D69" w:rsidRPr="00A00D69" w:rsidRDefault="00A00D69" w:rsidP="00A00D69">
            <w:pPr>
              <w:widowControl/>
              <w:spacing w:after="0"/>
              <w:jc w:val="left"/>
              <w:rPr>
                <w:ins w:id="4994" w:author="Sam Dent" w:date="2026-09-03T11:12:00Z" w16du:dateUtc="2026-09-03T10:12:00Z"/>
                <w:rFonts w:cs="Calibri"/>
                <w:szCs w:val="20"/>
              </w:rPr>
            </w:pPr>
            <w:ins w:id="4995" w:author="Sam Dent" w:date="2026-09-03T11:12:00Z" w16du:dateUtc="2026-09-03T10:12:00Z">
              <w:r w:rsidRPr="00A00D69">
                <w:rPr>
                  <w:rFonts w:cs="Calibri"/>
                  <w:szCs w:val="20"/>
                </w:rPr>
                <w:t>4.4.41 Advanced Rooftop Controls (ARC)</w:t>
              </w:r>
            </w:ins>
          </w:p>
        </w:tc>
        <w:tc>
          <w:tcPr>
            <w:tcW w:w="2520" w:type="dxa"/>
            <w:tcBorders>
              <w:top w:val="nil"/>
              <w:left w:val="nil"/>
              <w:bottom w:val="single" w:sz="4" w:space="0" w:color="auto"/>
              <w:right w:val="single" w:sz="4" w:space="0" w:color="auto"/>
            </w:tcBorders>
            <w:noWrap/>
            <w:vAlign w:val="center"/>
            <w:hideMark/>
            <w:tcPrChange w:id="4996"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38DEB883" w14:textId="77777777" w:rsidR="00A00D69" w:rsidRPr="00A00D69" w:rsidRDefault="00A00D69" w:rsidP="00A00D69">
            <w:pPr>
              <w:widowControl/>
              <w:spacing w:after="0"/>
              <w:jc w:val="left"/>
              <w:rPr>
                <w:ins w:id="4997" w:author="Sam Dent" w:date="2026-09-03T11:12:00Z" w16du:dateUtc="2026-09-03T10:12:00Z"/>
                <w:rFonts w:cs="Calibri"/>
                <w:color w:val="000000"/>
                <w:szCs w:val="20"/>
              </w:rPr>
            </w:pPr>
            <w:ins w:id="4998" w:author="Sam Dent" w:date="2026-09-03T11:12:00Z" w16du:dateUtc="2026-09-03T10:12:00Z">
              <w:r w:rsidRPr="00A00D69">
                <w:rPr>
                  <w:rFonts w:cs="Calibri"/>
                  <w:color w:val="000000"/>
                  <w:szCs w:val="20"/>
                </w:rPr>
                <w:t>CI-HVC-ARTC-V05-270101</w:t>
              </w:r>
            </w:ins>
          </w:p>
        </w:tc>
        <w:tc>
          <w:tcPr>
            <w:tcW w:w="946" w:type="dxa"/>
            <w:tcBorders>
              <w:top w:val="nil"/>
              <w:left w:val="nil"/>
              <w:bottom w:val="single" w:sz="4" w:space="0" w:color="auto"/>
              <w:right w:val="single" w:sz="4" w:space="0" w:color="auto"/>
            </w:tcBorders>
            <w:vAlign w:val="center"/>
            <w:hideMark/>
            <w:tcPrChange w:id="4999"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53594844" w14:textId="77777777" w:rsidR="00A00D69" w:rsidRPr="00A00D69" w:rsidRDefault="00A00D69" w:rsidP="00A00D69">
            <w:pPr>
              <w:widowControl/>
              <w:spacing w:after="0"/>
              <w:jc w:val="left"/>
              <w:rPr>
                <w:ins w:id="5000" w:author="Sam Dent" w:date="2026-09-03T11:12:00Z" w16du:dateUtc="2026-09-03T10:12:00Z"/>
                <w:rFonts w:cs="Calibri"/>
                <w:szCs w:val="20"/>
              </w:rPr>
            </w:pPr>
            <w:ins w:id="5001"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002"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233627E8" w14:textId="77777777" w:rsidR="00A00D69" w:rsidRPr="00A00D69" w:rsidRDefault="00A00D69" w:rsidP="00A00D69">
            <w:pPr>
              <w:widowControl/>
              <w:spacing w:after="0"/>
              <w:jc w:val="left"/>
              <w:rPr>
                <w:ins w:id="5003" w:author="Sam Dent" w:date="2026-09-03T11:12:00Z" w16du:dateUtc="2026-09-03T10:12:00Z"/>
                <w:rFonts w:cs="Calibri"/>
                <w:szCs w:val="20"/>
              </w:rPr>
            </w:pPr>
            <w:ins w:id="5004" w:author="Sam Dent" w:date="2026-09-03T11:12:00Z" w16du:dateUtc="2026-09-03T10:12:00Z">
              <w:r w:rsidRPr="00A00D69">
                <w:rPr>
                  <w:rFonts w:cs="Calibri"/>
                  <w:szCs w:val="20"/>
                </w:rPr>
                <w:t>Measure cost update.</w:t>
              </w:r>
            </w:ins>
          </w:p>
        </w:tc>
        <w:tc>
          <w:tcPr>
            <w:tcW w:w="1125" w:type="dxa"/>
            <w:tcBorders>
              <w:top w:val="nil"/>
              <w:left w:val="nil"/>
              <w:bottom w:val="single" w:sz="4" w:space="0" w:color="auto"/>
              <w:right w:val="single" w:sz="4" w:space="0" w:color="auto"/>
            </w:tcBorders>
            <w:vAlign w:val="center"/>
            <w:hideMark/>
            <w:tcPrChange w:id="5005"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6FA5A288" w14:textId="77777777" w:rsidR="00A00D69" w:rsidRPr="00A00D69" w:rsidRDefault="00A00D69" w:rsidP="00A00D69">
            <w:pPr>
              <w:widowControl/>
              <w:spacing w:after="0"/>
              <w:jc w:val="center"/>
              <w:rPr>
                <w:ins w:id="5006" w:author="Sam Dent" w:date="2026-09-03T11:12:00Z" w16du:dateUtc="2026-09-03T10:12:00Z"/>
                <w:rFonts w:cs="Calibri"/>
                <w:szCs w:val="20"/>
              </w:rPr>
            </w:pPr>
            <w:ins w:id="5007" w:author="Sam Dent" w:date="2026-09-03T11:12:00Z" w16du:dateUtc="2026-09-03T10:12:00Z">
              <w:r w:rsidRPr="00A00D69">
                <w:rPr>
                  <w:rFonts w:cs="Calibri"/>
                  <w:szCs w:val="20"/>
                </w:rPr>
                <w:t>N/A</w:t>
              </w:r>
            </w:ins>
          </w:p>
        </w:tc>
      </w:tr>
      <w:tr w:rsidR="00A00D69" w:rsidRPr="00A00D69" w14:paraId="2BF444FA" w14:textId="77777777" w:rsidTr="00443068">
        <w:trPr>
          <w:trHeight w:val="520"/>
          <w:ins w:id="5008" w:author="Sam Dent" w:date="2026-09-03T11:12:00Z"/>
          <w:trPrChange w:id="5009" w:author="Sam Dent" w:date="2026-09-03T11:27:00Z" w16du:dateUtc="2026-09-03T10:27:00Z">
            <w:trPr>
              <w:gridBefore w:val="2"/>
              <w:trHeight w:val="520"/>
            </w:trPr>
          </w:trPrChange>
        </w:trPr>
        <w:tc>
          <w:tcPr>
            <w:tcW w:w="1261" w:type="dxa"/>
            <w:vMerge/>
            <w:tcBorders>
              <w:left w:val="single" w:sz="4" w:space="0" w:color="auto"/>
              <w:right w:val="single" w:sz="4" w:space="0" w:color="auto"/>
            </w:tcBorders>
            <w:vAlign w:val="center"/>
            <w:hideMark/>
            <w:tcPrChange w:id="5010"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35F55399" w14:textId="4635B0DB" w:rsidR="00A00D69" w:rsidRPr="00A00D69" w:rsidRDefault="00A00D69">
            <w:pPr>
              <w:spacing w:after="0"/>
              <w:jc w:val="center"/>
              <w:rPr>
                <w:ins w:id="5011" w:author="Sam Dent" w:date="2026-09-03T11:12:00Z" w16du:dateUtc="2026-09-03T10:12:00Z"/>
                <w:rFonts w:cs="Calibri"/>
                <w:szCs w:val="20"/>
              </w:rPr>
              <w:pPrChange w:id="5012"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013"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1F94E8A7" w14:textId="77777777" w:rsidR="00A00D69" w:rsidRPr="00A00D69" w:rsidRDefault="00A00D69">
            <w:pPr>
              <w:widowControl/>
              <w:spacing w:after="0"/>
              <w:jc w:val="center"/>
              <w:rPr>
                <w:ins w:id="5014" w:author="Sam Dent" w:date="2026-09-03T11:12:00Z" w16du:dateUtc="2026-09-03T10:12:00Z"/>
                <w:rFonts w:cs="Calibri"/>
                <w:szCs w:val="20"/>
              </w:rPr>
              <w:pPrChange w:id="5015"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016"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2EAE20DE" w14:textId="77777777" w:rsidR="00A00D69" w:rsidRPr="00A00D69" w:rsidRDefault="00A00D69" w:rsidP="00A00D69">
            <w:pPr>
              <w:widowControl/>
              <w:spacing w:after="0"/>
              <w:jc w:val="left"/>
              <w:rPr>
                <w:ins w:id="5017" w:author="Sam Dent" w:date="2026-09-03T11:12:00Z" w16du:dateUtc="2026-09-03T10:12:00Z"/>
                <w:rFonts w:cs="Calibri"/>
                <w:szCs w:val="20"/>
              </w:rPr>
            </w:pPr>
            <w:ins w:id="5018" w:author="Sam Dent" w:date="2026-09-03T11:12:00Z" w16du:dateUtc="2026-09-03T10:12:00Z">
              <w:r w:rsidRPr="00A00D69">
                <w:rPr>
                  <w:rFonts w:cs="Calibri"/>
                  <w:szCs w:val="20"/>
                </w:rPr>
                <w:t>4.4.44 Commercial Ground Source and Ground Water Source Heat Pump</w:t>
              </w:r>
            </w:ins>
          </w:p>
        </w:tc>
        <w:tc>
          <w:tcPr>
            <w:tcW w:w="2520" w:type="dxa"/>
            <w:tcBorders>
              <w:top w:val="nil"/>
              <w:left w:val="nil"/>
              <w:bottom w:val="single" w:sz="4" w:space="0" w:color="auto"/>
              <w:right w:val="single" w:sz="4" w:space="0" w:color="auto"/>
            </w:tcBorders>
            <w:noWrap/>
            <w:vAlign w:val="center"/>
            <w:hideMark/>
            <w:tcPrChange w:id="5019"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692FA216" w14:textId="77777777" w:rsidR="00A00D69" w:rsidRPr="00A00D69" w:rsidRDefault="00A00D69" w:rsidP="00A00D69">
            <w:pPr>
              <w:widowControl/>
              <w:spacing w:after="0"/>
              <w:jc w:val="left"/>
              <w:rPr>
                <w:ins w:id="5020" w:author="Sam Dent" w:date="2026-09-03T11:12:00Z" w16du:dateUtc="2026-09-03T10:12:00Z"/>
                <w:rFonts w:cs="Calibri"/>
                <w:color w:val="000000"/>
                <w:szCs w:val="20"/>
              </w:rPr>
            </w:pPr>
            <w:ins w:id="5021" w:author="Sam Dent" w:date="2026-09-03T11:12:00Z" w16du:dateUtc="2026-09-03T10:12:00Z">
              <w:r w:rsidRPr="00A00D69">
                <w:rPr>
                  <w:rFonts w:cs="Calibri"/>
                  <w:color w:val="000000"/>
                  <w:szCs w:val="20"/>
                </w:rPr>
                <w:t>CI-HVC-GSHP-V11-270101</w:t>
              </w:r>
            </w:ins>
          </w:p>
        </w:tc>
        <w:tc>
          <w:tcPr>
            <w:tcW w:w="946" w:type="dxa"/>
            <w:tcBorders>
              <w:top w:val="nil"/>
              <w:left w:val="nil"/>
              <w:bottom w:val="single" w:sz="4" w:space="0" w:color="auto"/>
              <w:right w:val="single" w:sz="4" w:space="0" w:color="auto"/>
            </w:tcBorders>
            <w:vAlign w:val="center"/>
            <w:hideMark/>
            <w:tcPrChange w:id="5022"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636A2418" w14:textId="77777777" w:rsidR="00A00D69" w:rsidRPr="00A00D69" w:rsidRDefault="00A00D69" w:rsidP="00A00D69">
            <w:pPr>
              <w:widowControl/>
              <w:spacing w:after="0"/>
              <w:jc w:val="left"/>
              <w:rPr>
                <w:ins w:id="5023" w:author="Sam Dent" w:date="2026-09-03T11:12:00Z" w16du:dateUtc="2026-09-03T10:12:00Z"/>
                <w:rFonts w:cs="Calibri"/>
                <w:szCs w:val="20"/>
              </w:rPr>
            </w:pPr>
            <w:ins w:id="5024"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025"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79F7A174" w14:textId="77777777" w:rsidR="00A00D69" w:rsidRPr="00A00D69" w:rsidRDefault="00A00D69" w:rsidP="00A00D69">
            <w:pPr>
              <w:widowControl/>
              <w:spacing w:after="0"/>
              <w:jc w:val="left"/>
              <w:rPr>
                <w:ins w:id="5026" w:author="Sam Dent" w:date="2026-09-03T11:12:00Z" w16du:dateUtc="2026-09-03T10:12:00Z"/>
                <w:rFonts w:cs="Calibri"/>
                <w:szCs w:val="20"/>
              </w:rPr>
            </w:pPr>
            <w:ins w:id="5027" w:author="Sam Dent" w:date="2026-09-03T11:12:00Z" w16du:dateUtc="2026-09-03T10:12:00Z">
              <w:r w:rsidRPr="00A00D69">
                <w:rPr>
                  <w:rFonts w:cs="Calibri"/>
                  <w:szCs w:val="20"/>
                </w:rPr>
                <w:t>Addition of IECC 2024 code requirements.</w:t>
              </w:r>
            </w:ins>
          </w:p>
        </w:tc>
        <w:tc>
          <w:tcPr>
            <w:tcW w:w="1125" w:type="dxa"/>
            <w:tcBorders>
              <w:top w:val="nil"/>
              <w:left w:val="nil"/>
              <w:bottom w:val="single" w:sz="4" w:space="0" w:color="auto"/>
              <w:right w:val="single" w:sz="4" w:space="0" w:color="auto"/>
            </w:tcBorders>
            <w:vAlign w:val="center"/>
            <w:hideMark/>
            <w:tcPrChange w:id="5028"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2BF9DF32" w14:textId="77777777" w:rsidR="00A00D69" w:rsidRPr="00A00D69" w:rsidRDefault="00A00D69" w:rsidP="00A00D69">
            <w:pPr>
              <w:widowControl/>
              <w:spacing w:after="0"/>
              <w:jc w:val="center"/>
              <w:rPr>
                <w:ins w:id="5029" w:author="Sam Dent" w:date="2026-09-03T11:12:00Z" w16du:dateUtc="2026-09-03T10:12:00Z"/>
                <w:rFonts w:cs="Calibri"/>
                <w:szCs w:val="20"/>
              </w:rPr>
            </w:pPr>
            <w:ins w:id="5030" w:author="Sam Dent" w:date="2026-09-03T11:12:00Z" w16du:dateUtc="2026-09-03T10:12:00Z">
              <w:r w:rsidRPr="00A00D69">
                <w:rPr>
                  <w:rFonts w:cs="Calibri"/>
                  <w:szCs w:val="20"/>
                </w:rPr>
                <w:t>Decrease</w:t>
              </w:r>
            </w:ins>
          </w:p>
        </w:tc>
      </w:tr>
      <w:tr w:rsidR="00A00D69" w:rsidRPr="00A00D69" w14:paraId="072CCF5E" w14:textId="77777777" w:rsidTr="00443068">
        <w:trPr>
          <w:trHeight w:val="458"/>
          <w:ins w:id="5031" w:author="Sam Dent" w:date="2026-09-03T11:12:00Z"/>
          <w:trPrChange w:id="5032" w:author="Sam Dent" w:date="2026-09-03T11:28:00Z" w16du:dateUtc="2026-09-03T10:28:00Z">
            <w:trPr>
              <w:gridBefore w:val="2"/>
              <w:trHeight w:val="780"/>
            </w:trPr>
          </w:trPrChange>
        </w:trPr>
        <w:tc>
          <w:tcPr>
            <w:tcW w:w="1261" w:type="dxa"/>
            <w:vMerge/>
            <w:tcBorders>
              <w:left w:val="single" w:sz="4" w:space="0" w:color="auto"/>
              <w:right w:val="single" w:sz="4" w:space="0" w:color="auto"/>
            </w:tcBorders>
            <w:vAlign w:val="center"/>
            <w:hideMark/>
            <w:tcPrChange w:id="5033" w:author="Sam Dent" w:date="2026-09-03T11:28:00Z" w16du:dateUtc="2026-09-03T10:28:00Z">
              <w:tcPr>
                <w:tcW w:w="1261" w:type="dxa"/>
                <w:gridSpan w:val="2"/>
                <w:vMerge/>
                <w:tcBorders>
                  <w:left w:val="single" w:sz="4" w:space="0" w:color="auto"/>
                  <w:right w:val="single" w:sz="4" w:space="0" w:color="auto"/>
                </w:tcBorders>
                <w:vAlign w:val="center"/>
                <w:hideMark/>
              </w:tcPr>
            </w:tcPrChange>
          </w:tcPr>
          <w:p w14:paraId="5506ED0E" w14:textId="16579A71" w:rsidR="00A00D69" w:rsidRPr="00A00D69" w:rsidRDefault="00A00D69">
            <w:pPr>
              <w:spacing w:after="0"/>
              <w:jc w:val="center"/>
              <w:rPr>
                <w:ins w:id="5034" w:author="Sam Dent" w:date="2026-09-03T11:12:00Z" w16du:dateUtc="2026-09-03T10:12:00Z"/>
                <w:rFonts w:cs="Calibri"/>
                <w:szCs w:val="20"/>
              </w:rPr>
              <w:pPrChange w:id="5035"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036" w:author="Sam Dent" w:date="2026-09-03T11:28:00Z" w16du:dateUtc="2026-09-03T10:28:00Z">
              <w:tcPr>
                <w:tcW w:w="1377" w:type="dxa"/>
                <w:vMerge/>
                <w:tcBorders>
                  <w:top w:val="nil"/>
                  <w:left w:val="single" w:sz="4" w:space="0" w:color="auto"/>
                  <w:bottom w:val="single" w:sz="4" w:space="0" w:color="auto"/>
                  <w:right w:val="single" w:sz="4" w:space="0" w:color="auto"/>
                </w:tcBorders>
                <w:vAlign w:val="center"/>
                <w:hideMark/>
              </w:tcPr>
            </w:tcPrChange>
          </w:tcPr>
          <w:p w14:paraId="05C121CF" w14:textId="77777777" w:rsidR="00A00D69" w:rsidRPr="00A00D69" w:rsidRDefault="00A00D69">
            <w:pPr>
              <w:widowControl/>
              <w:spacing w:after="0"/>
              <w:jc w:val="center"/>
              <w:rPr>
                <w:ins w:id="5037" w:author="Sam Dent" w:date="2026-09-03T11:12:00Z" w16du:dateUtc="2026-09-03T10:12:00Z"/>
                <w:rFonts w:cs="Calibri"/>
                <w:szCs w:val="20"/>
              </w:rPr>
              <w:pPrChange w:id="5038"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039" w:author="Sam Dent" w:date="2026-09-03T11:28:00Z" w16du:dateUtc="2026-09-03T10:28:00Z">
              <w:tcPr>
                <w:tcW w:w="3795" w:type="dxa"/>
                <w:gridSpan w:val="2"/>
                <w:tcBorders>
                  <w:top w:val="nil"/>
                  <w:left w:val="nil"/>
                  <w:bottom w:val="single" w:sz="4" w:space="0" w:color="auto"/>
                  <w:right w:val="single" w:sz="4" w:space="0" w:color="auto"/>
                </w:tcBorders>
                <w:vAlign w:val="center"/>
                <w:hideMark/>
              </w:tcPr>
            </w:tcPrChange>
          </w:tcPr>
          <w:p w14:paraId="5D3AAF01" w14:textId="77777777" w:rsidR="00A00D69" w:rsidRPr="00A00D69" w:rsidRDefault="00A00D69" w:rsidP="00A00D69">
            <w:pPr>
              <w:widowControl/>
              <w:spacing w:after="0"/>
              <w:jc w:val="left"/>
              <w:rPr>
                <w:ins w:id="5040" w:author="Sam Dent" w:date="2026-09-03T11:12:00Z" w16du:dateUtc="2026-09-03T10:12:00Z"/>
                <w:rFonts w:cs="Calibri"/>
                <w:szCs w:val="20"/>
              </w:rPr>
            </w:pPr>
            <w:ins w:id="5041" w:author="Sam Dent" w:date="2026-09-03T11:12:00Z" w16du:dateUtc="2026-09-03T10:12:00Z">
              <w:r w:rsidRPr="00A00D69">
                <w:rPr>
                  <w:rFonts w:cs="Calibri"/>
                  <w:szCs w:val="20"/>
                </w:rPr>
                <w:t>4.4.45 Adsorbent Air Cleaning</w:t>
              </w:r>
            </w:ins>
          </w:p>
        </w:tc>
        <w:tc>
          <w:tcPr>
            <w:tcW w:w="2520" w:type="dxa"/>
            <w:tcBorders>
              <w:top w:val="nil"/>
              <w:left w:val="nil"/>
              <w:bottom w:val="single" w:sz="4" w:space="0" w:color="auto"/>
              <w:right w:val="single" w:sz="4" w:space="0" w:color="auto"/>
            </w:tcBorders>
            <w:noWrap/>
            <w:vAlign w:val="center"/>
            <w:hideMark/>
            <w:tcPrChange w:id="5042" w:author="Sam Dent" w:date="2026-09-03T11:28:00Z" w16du:dateUtc="2026-09-03T10:28:00Z">
              <w:tcPr>
                <w:tcW w:w="2975" w:type="dxa"/>
                <w:gridSpan w:val="3"/>
                <w:tcBorders>
                  <w:top w:val="nil"/>
                  <w:left w:val="nil"/>
                  <w:bottom w:val="single" w:sz="4" w:space="0" w:color="auto"/>
                  <w:right w:val="single" w:sz="4" w:space="0" w:color="auto"/>
                </w:tcBorders>
                <w:noWrap/>
                <w:vAlign w:val="center"/>
                <w:hideMark/>
              </w:tcPr>
            </w:tcPrChange>
          </w:tcPr>
          <w:p w14:paraId="2F58AB08" w14:textId="77777777" w:rsidR="00A00D69" w:rsidRPr="00A00D69" w:rsidRDefault="00A00D69" w:rsidP="00A00D69">
            <w:pPr>
              <w:widowControl/>
              <w:spacing w:after="0"/>
              <w:jc w:val="left"/>
              <w:rPr>
                <w:ins w:id="5043" w:author="Sam Dent" w:date="2026-09-03T11:12:00Z" w16du:dateUtc="2026-09-03T10:12:00Z"/>
                <w:rFonts w:cs="Calibri"/>
                <w:color w:val="000000"/>
                <w:szCs w:val="20"/>
              </w:rPr>
            </w:pPr>
            <w:ins w:id="5044" w:author="Sam Dent" w:date="2026-09-03T11:12:00Z" w16du:dateUtc="2026-09-03T10:12:00Z">
              <w:r w:rsidRPr="00A00D69">
                <w:rPr>
                  <w:rFonts w:cs="Calibri"/>
                  <w:color w:val="000000"/>
                  <w:szCs w:val="20"/>
                </w:rPr>
                <w:t>CI-HVC-ADAC-V05-270101</w:t>
              </w:r>
            </w:ins>
          </w:p>
        </w:tc>
        <w:tc>
          <w:tcPr>
            <w:tcW w:w="946" w:type="dxa"/>
            <w:tcBorders>
              <w:top w:val="nil"/>
              <w:left w:val="nil"/>
              <w:bottom w:val="single" w:sz="4" w:space="0" w:color="auto"/>
              <w:right w:val="single" w:sz="4" w:space="0" w:color="auto"/>
            </w:tcBorders>
            <w:vAlign w:val="center"/>
            <w:hideMark/>
            <w:tcPrChange w:id="5045" w:author="Sam Dent" w:date="2026-09-03T11:28:00Z" w16du:dateUtc="2026-09-03T10:28:00Z">
              <w:tcPr>
                <w:tcW w:w="946" w:type="dxa"/>
                <w:tcBorders>
                  <w:top w:val="nil"/>
                  <w:left w:val="nil"/>
                  <w:bottom w:val="single" w:sz="4" w:space="0" w:color="auto"/>
                  <w:right w:val="single" w:sz="4" w:space="0" w:color="auto"/>
                </w:tcBorders>
                <w:vAlign w:val="center"/>
                <w:hideMark/>
              </w:tcPr>
            </w:tcPrChange>
          </w:tcPr>
          <w:p w14:paraId="77A61A6F" w14:textId="77777777" w:rsidR="00A00D69" w:rsidRPr="00A00D69" w:rsidRDefault="00A00D69" w:rsidP="00A00D69">
            <w:pPr>
              <w:widowControl/>
              <w:spacing w:after="0"/>
              <w:jc w:val="left"/>
              <w:rPr>
                <w:ins w:id="5046" w:author="Sam Dent" w:date="2026-09-03T11:12:00Z" w16du:dateUtc="2026-09-03T10:12:00Z"/>
                <w:rFonts w:cs="Calibri"/>
                <w:szCs w:val="20"/>
              </w:rPr>
            </w:pPr>
            <w:ins w:id="5047"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048" w:author="Sam Dent" w:date="2026-09-03T11:28:00Z" w16du:dateUtc="2026-09-03T10:28:00Z">
              <w:tcPr>
                <w:tcW w:w="7141" w:type="dxa"/>
                <w:gridSpan w:val="3"/>
                <w:tcBorders>
                  <w:top w:val="nil"/>
                  <w:left w:val="nil"/>
                  <w:bottom w:val="single" w:sz="4" w:space="0" w:color="auto"/>
                  <w:right w:val="single" w:sz="4" w:space="0" w:color="auto"/>
                </w:tcBorders>
                <w:vAlign w:val="center"/>
                <w:hideMark/>
              </w:tcPr>
            </w:tcPrChange>
          </w:tcPr>
          <w:p w14:paraId="3A510DEF" w14:textId="77777777" w:rsidR="00A00D69" w:rsidRPr="00A00D69" w:rsidRDefault="00A00D69" w:rsidP="00A00D69">
            <w:pPr>
              <w:widowControl/>
              <w:spacing w:after="0"/>
              <w:jc w:val="left"/>
              <w:rPr>
                <w:ins w:id="5049" w:author="Sam Dent" w:date="2026-09-03T11:12:00Z" w16du:dateUtc="2026-09-03T10:12:00Z"/>
                <w:rFonts w:cs="Calibri"/>
                <w:szCs w:val="20"/>
              </w:rPr>
            </w:pPr>
            <w:ins w:id="5050" w:author="Sam Dent" w:date="2026-09-03T11:12:00Z" w16du:dateUtc="2026-09-03T10:12:00Z">
              <w:r w:rsidRPr="00A00D69">
                <w:rPr>
                  <w:rFonts w:cs="Calibri"/>
                  <w:szCs w:val="20"/>
                </w:rPr>
                <w:t>Update to existing gas heat efficiency to be consistent with changes made in v14.</w:t>
              </w:r>
            </w:ins>
          </w:p>
        </w:tc>
        <w:tc>
          <w:tcPr>
            <w:tcW w:w="1125" w:type="dxa"/>
            <w:tcBorders>
              <w:top w:val="nil"/>
              <w:left w:val="nil"/>
              <w:bottom w:val="single" w:sz="4" w:space="0" w:color="auto"/>
              <w:right w:val="single" w:sz="4" w:space="0" w:color="auto"/>
            </w:tcBorders>
            <w:vAlign w:val="center"/>
            <w:hideMark/>
            <w:tcPrChange w:id="5051" w:author="Sam Dent" w:date="2026-09-03T11:28:00Z" w16du:dateUtc="2026-09-03T10:28:00Z">
              <w:tcPr>
                <w:tcW w:w="1125" w:type="dxa"/>
                <w:tcBorders>
                  <w:top w:val="nil"/>
                  <w:left w:val="nil"/>
                  <w:bottom w:val="single" w:sz="4" w:space="0" w:color="auto"/>
                  <w:right w:val="single" w:sz="4" w:space="0" w:color="auto"/>
                </w:tcBorders>
                <w:vAlign w:val="center"/>
                <w:hideMark/>
              </w:tcPr>
            </w:tcPrChange>
          </w:tcPr>
          <w:p w14:paraId="52905C2B" w14:textId="77777777" w:rsidR="00A00D69" w:rsidRPr="00A00D69" w:rsidRDefault="00A00D69" w:rsidP="00A00D69">
            <w:pPr>
              <w:widowControl/>
              <w:spacing w:after="0"/>
              <w:jc w:val="center"/>
              <w:rPr>
                <w:ins w:id="5052" w:author="Sam Dent" w:date="2026-09-03T11:12:00Z" w16du:dateUtc="2026-09-03T10:12:00Z"/>
                <w:rFonts w:cs="Calibri"/>
                <w:szCs w:val="20"/>
              </w:rPr>
            </w:pPr>
            <w:ins w:id="5053" w:author="Sam Dent" w:date="2026-09-03T11:12:00Z" w16du:dateUtc="2026-09-03T10:12:00Z">
              <w:r w:rsidRPr="00A00D69">
                <w:rPr>
                  <w:rFonts w:cs="Calibri"/>
                  <w:szCs w:val="20"/>
                </w:rPr>
                <w:t>Dependent on Inputs</w:t>
              </w:r>
            </w:ins>
          </w:p>
        </w:tc>
      </w:tr>
      <w:tr w:rsidR="00A00D69" w:rsidRPr="00A00D69" w14:paraId="08047909" w14:textId="77777777" w:rsidTr="00443068">
        <w:trPr>
          <w:trHeight w:val="773"/>
          <w:ins w:id="5054" w:author="Sam Dent" w:date="2026-09-03T11:12:00Z"/>
          <w:trPrChange w:id="5055" w:author="Sam Dent" w:date="2026-09-03T11:28:00Z" w16du:dateUtc="2026-09-03T10:28:00Z">
            <w:trPr>
              <w:gridBefore w:val="2"/>
              <w:trHeight w:val="780"/>
            </w:trPr>
          </w:trPrChange>
        </w:trPr>
        <w:tc>
          <w:tcPr>
            <w:tcW w:w="1261" w:type="dxa"/>
            <w:vMerge/>
            <w:tcBorders>
              <w:left w:val="single" w:sz="4" w:space="0" w:color="auto"/>
              <w:right w:val="single" w:sz="4" w:space="0" w:color="auto"/>
            </w:tcBorders>
            <w:vAlign w:val="center"/>
            <w:hideMark/>
            <w:tcPrChange w:id="5056" w:author="Sam Dent" w:date="2026-09-03T11:28:00Z" w16du:dateUtc="2026-09-03T10:28:00Z">
              <w:tcPr>
                <w:tcW w:w="1261" w:type="dxa"/>
                <w:gridSpan w:val="2"/>
                <w:vMerge/>
                <w:tcBorders>
                  <w:left w:val="single" w:sz="4" w:space="0" w:color="auto"/>
                  <w:right w:val="single" w:sz="4" w:space="0" w:color="auto"/>
                </w:tcBorders>
                <w:vAlign w:val="center"/>
                <w:hideMark/>
              </w:tcPr>
            </w:tcPrChange>
          </w:tcPr>
          <w:p w14:paraId="5D1BF248" w14:textId="0D2CCE85" w:rsidR="00A00D69" w:rsidRPr="00A00D69" w:rsidRDefault="00A00D69">
            <w:pPr>
              <w:spacing w:after="0"/>
              <w:jc w:val="center"/>
              <w:rPr>
                <w:ins w:id="5057" w:author="Sam Dent" w:date="2026-09-03T11:12:00Z" w16du:dateUtc="2026-09-03T10:12:00Z"/>
                <w:rFonts w:cs="Calibri"/>
                <w:szCs w:val="20"/>
              </w:rPr>
              <w:pPrChange w:id="5058"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059" w:author="Sam Dent" w:date="2026-09-03T11:28:00Z" w16du:dateUtc="2026-09-03T10:28:00Z">
              <w:tcPr>
                <w:tcW w:w="1377" w:type="dxa"/>
                <w:vMerge/>
                <w:tcBorders>
                  <w:top w:val="nil"/>
                  <w:left w:val="single" w:sz="4" w:space="0" w:color="auto"/>
                  <w:bottom w:val="single" w:sz="4" w:space="0" w:color="auto"/>
                  <w:right w:val="single" w:sz="4" w:space="0" w:color="auto"/>
                </w:tcBorders>
                <w:vAlign w:val="center"/>
                <w:hideMark/>
              </w:tcPr>
            </w:tcPrChange>
          </w:tcPr>
          <w:p w14:paraId="142AA9A6" w14:textId="77777777" w:rsidR="00A00D69" w:rsidRPr="00A00D69" w:rsidRDefault="00A00D69">
            <w:pPr>
              <w:widowControl/>
              <w:spacing w:after="0"/>
              <w:jc w:val="center"/>
              <w:rPr>
                <w:ins w:id="5060" w:author="Sam Dent" w:date="2026-09-03T11:12:00Z" w16du:dateUtc="2026-09-03T10:12:00Z"/>
                <w:rFonts w:cs="Calibri"/>
                <w:szCs w:val="20"/>
              </w:rPr>
              <w:pPrChange w:id="5061"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062" w:author="Sam Dent" w:date="2026-09-03T11:28:00Z" w16du:dateUtc="2026-09-03T10:28:00Z">
              <w:tcPr>
                <w:tcW w:w="3795" w:type="dxa"/>
                <w:gridSpan w:val="2"/>
                <w:tcBorders>
                  <w:top w:val="nil"/>
                  <w:left w:val="nil"/>
                  <w:bottom w:val="single" w:sz="4" w:space="0" w:color="auto"/>
                  <w:right w:val="single" w:sz="4" w:space="0" w:color="auto"/>
                </w:tcBorders>
                <w:vAlign w:val="center"/>
                <w:hideMark/>
              </w:tcPr>
            </w:tcPrChange>
          </w:tcPr>
          <w:p w14:paraId="43BAF196" w14:textId="77777777" w:rsidR="00A00D69" w:rsidRPr="00A00D69" w:rsidRDefault="00A00D69" w:rsidP="00A00D69">
            <w:pPr>
              <w:widowControl/>
              <w:spacing w:after="0"/>
              <w:jc w:val="left"/>
              <w:rPr>
                <w:ins w:id="5063" w:author="Sam Dent" w:date="2026-09-03T11:12:00Z" w16du:dateUtc="2026-09-03T10:12:00Z"/>
                <w:rFonts w:cs="Calibri"/>
                <w:szCs w:val="20"/>
              </w:rPr>
            </w:pPr>
            <w:ins w:id="5064" w:author="Sam Dent" w:date="2026-09-03T11:12:00Z" w16du:dateUtc="2026-09-03T10:12:00Z">
              <w:r w:rsidRPr="00A00D69">
                <w:rPr>
                  <w:rFonts w:cs="Calibri"/>
                  <w:szCs w:val="20"/>
                </w:rPr>
                <w:t>4.4.51 Advanced Rooftop Controls with High Rotor Pole Switch Reluctance Motors</w:t>
              </w:r>
            </w:ins>
          </w:p>
        </w:tc>
        <w:tc>
          <w:tcPr>
            <w:tcW w:w="2520" w:type="dxa"/>
            <w:tcBorders>
              <w:top w:val="nil"/>
              <w:left w:val="nil"/>
              <w:bottom w:val="single" w:sz="4" w:space="0" w:color="auto"/>
              <w:right w:val="single" w:sz="4" w:space="0" w:color="auto"/>
            </w:tcBorders>
            <w:noWrap/>
            <w:vAlign w:val="center"/>
            <w:hideMark/>
            <w:tcPrChange w:id="5065" w:author="Sam Dent" w:date="2026-09-03T11:28:00Z" w16du:dateUtc="2026-09-03T10:28:00Z">
              <w:tcPr>
                <w:tcW w:w="2975" w:type="dxa"/>
                <w:gridSpan w:val="3"/>
                <w:tcBorders>
                  <w:top w:val="nil"/>
                  <w:left w:val="nil"/>
                  <w:bottom w:val="single" w:sz="4" w:space="0" w:color="auto"/>
                  <w:right w:val="single" w:sz="4" w:space="0" w:color="auto"/>
                </w:tcBorders>
                <w:noWrap/>
                <w:vAlign w:val="center"/>
                <w:hideMark/>
              </w:tcPr>
            </w:tcPrChange>
          </w:tcPr>
          <w:p w14:paraId="75D2EEBE" w14:textId="77777777" w:rsidR="00A00D69" w:rsidRPr="00A00D69" w:rsidRDefault="00A00D69" w:rsidP="00A00D69">
            <w:pPr>
              <w:widowControl/>
              <w:spacing w:after="0"/>
              <w:jc w:val="left"/>
              <w:rPr>
                <w:ins w:id="5066" w:author="Sam Dent" w:date="2026-09-03T11:12:00Z" w16du:dateUtc="2026-09-03T10:12:00Z"/>
                <w:rFonts w:cs="Calibri"/>
                <w:color w:val="000000"/>
                <w:szCs w:val="20"/>
              </w:rPr>
            </w:pPr>
            <w:ins w:id="5067" w:author="Sam Dent" w:date="2026-09-03T11:12:00Z" w16du:dateUtc="2026-09-03T10:12:00Z">
              <w:r w:rsidRPr="00A00D69">
                <w:rPr>
                  <w:rFonts w:cs="Calibri"/>
                  <w:color w:val="000000"/>
                  <w:szCs w:val="20"/>
                </w:rPr>
                <w:t>CI-HVC-HSRM-V08-270101</w:t>
              </w:r>
            </w:ins>
          </w:p>
        </w:tc>
        <w:tc>
          <w:tcPr>
            <w:tcW w:w="946" w:type="dxa"/>
            <w:tcBorders>
              <w:top w:val="nil"/>
              <w:left w:val="nil"/>
              <w:bottom w:val="single" w:sz="4" w:space="0" w:color="auto"/>
              <w:right w:val="single" w:sz="4" w:space="0" w:color="auto"/>
            </w:tcBorders>
            <w:vAlign w:val="center"/>
            <w:hideMark/>
            <w:tcPrChange w:id="5068" w:author="Sam Dent" w:date="2026-09-03T11:28:00Z" w16du:dateUtc="2026-09-03T10:28:00Z">
              <w:tcPr>
                <w:tcW w:w="946" w:type="dxa"/>
                <w:tcBorders>
                  <w:top w:val="nil"/>
                  <w:left w:val="nil"/>
                  <w:bottom w:val="single" w:sz="4" w:space="0" w:color="auto"/>
                  <w:right w:val="single" w:sz="4" w:space="0" w:color="auto"/>
                </w:tcBorders>
                <w:vAlign w:val="center"/>
                <w:hideMark/>
              </w:tcPr>
            </w:tcPrChange>
          </w:tcPr>
          <w:p w14:paraId="381DD467" w14:textId="77777777" w:rsidR="00A00D69" w:rsidRPr="00A00D69" w:rsidRDefault="00A00D69" w:rsidP="00A00D69">
            <w:pPr>
              <w:widowControl/>
              <w:spacing w:after="0"/>
              <w:jc w:val="left"/>
              <w:rPr>
                <w:ins w:id="5069" w:author="Sam Dent" w:date="2026-09-03T11:12:00Z" w16du:dateUtc="2026-09-03T10:12:00Z"/>
                <w:rFonts w:cs="Calibri"/>
                <w:szCs w:val="20"/>
              </w:rPr>
            </w:pPr>
            <w:ins w:id="5070"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071" w:author="Sam Dent" w:date="2026-09-03T11:28:00Z" w16du:dateUtc="2026-09-03T10:28:00Z">
              <w:tcPr>
                <w:tcW w:w="7141" w:type="dxa"/>
                <w:gridSpan w:val="3"/>
                <w:tcBorders>
                  <w:top w:val="nil"/>
                  <w:left w:val="nil"/>
                  <w:bottom w:val="single" w:sz="4" w:space="0" w:color="auto"/>
                  <w:right w:val="single" w:sz="4" w:space="0" w:color="auto"/>
                </w:tcBorders>
                <w:vAlign w:val="center"/>
                <w:hideMark/>
              </w:tcPr>
            </w:tcPrChange>
          </w:tcPr>
          <w:p w14:paraId="6B6A441D" w14:textId="77777777" w:rsidR="00A00D69" w:rsidRPr="00A00D69" w:rsidRDefault="00A00D69" w:rsidP="00A00D69">
            <w:pPr>
              <w:widowControl/>
              <w:spacing w:after="0"/>
              <w:jc w:val="left"/>
              <w:rPr>
                <w:ins w:id="5072" w:author="Sam Dent" w:date="2026-09-03T11:12:00Z" w16du:dateUtc="2026-09-03T10:12:00Z"/>
                <w:rFonts w:cs="Calibri"/>
                <w:szCs w:val="20"/>
              </w:rPr>
            </w:pPr>
            <w:ins w:id="5073" w:author="Sam Dent" w:date="2026-09-03T11:12:00Z" w16du:dateUtc="2026-09-03T10:12:00Z">
              <w:r w:rsidRPr="00A00D69">
                <w:rPr>
                  <w:rFonts w:cs="Calibri"/>
                  <w:szCs w:val="20"/>
                </w:rPr>
                <w:t>Addition of IECC 2024 code requirements. Total Fan Run hours updated to reflect new commercial modeling outputs.</w:t>
              </w:r>
            </w:ins>
          </w:p>
        </w:tc>
        <w:tc>
          <w:tcPr>
            <w:tcW w:w="1125" w:type="dxa"/>
            <w:tcBorders>
              <w:top w:val="nil"/>
              <w:left w:val="nil"/>
              <w:bottom w:val="single" w:sz="4" w:space="0" w:color="auto"/>
              <w:right w:val="single" w:sz="4" w:space="0" w:color="auto"/>
            </w:tcBorders>
            <w:vAlign w:val="center"/>
            <w:hideMark/>
            <w:tcPrChange w:id="5074" w:author="Sam Dent" w:date="2026-09-03T11:28:00Z" w16du:dateUtc="2026-09-03T10:28:00Z">
              <w:tcPr>
                <w:tcW w:w="1125" w:type="dxa"/>
                <w:tcBorders>
                  <w:top w:val="nil"/>
                  <w:left w:val="nil"/>
                  <w:bottom w:val="single" w:sz="4" w:space="0" w:color="auto"/>
                  <w:right w:val="single" w:sz="4" w:space="0" w:color="auto"/>
                </w:tcBorders>
                <w:vAlign w:val="center"/>
                <w:hideMark/>
              </w:tcPr>
            </w:tcPrChange>
          </w:tcPr>
          <w:p w14:paraId="66C3FE6D" w14:textId="77777777" w:rsidR="00A00D69" w:rsidRPr="00A00D69" w:rsidRDefault="00A00D69" w:rsidP="00A00D69">
            <w:pPr>
              <w:widowControl/>
              <w:spacing w:after="0"/>
              <w:jc w:val="center"/>
              <w:rPr>
                <w:ins w:id="5075" w:author="Sam Dent" w:date="2026-09-03T11:12:00Z" w16du:dateUtc="2026-09-03T10:12:00Z"/>
                <w:rFonts w:cs="Calibri"/>
                <w:szCs w:val="20"/>
              </w:rPr>
            </w:pPr>
            <w:ins w:id="5076" w:author="Sam Dent" w:date="2026-09-03T11:12:00Z" w16du:dateUtc="2026-09-03T10:12:00Z">
              <w:r w:rsidRPr="00A00D69">
                <w:rPr>
                  <w:rFonts w:cs="Calibri"/>
                  <w:szCs w:val="20"/>
                </w:rPr>
                <w:t>Dependent on Inputs</w:t>
              </w:r>
            </w:ins>
          </w:p>
        </w:tc>
      </w:tr>
      <w:tr w:rsidR="00A00D69" w:rsidRPr="00A00D69" w14:paraId="314A3629" w14:textId="77777777" w:rsidTr="00443068">
        <w:trPr>
          <w:trHeight w:val="780"/>
          <w:ins w:id="5077" w:author="Sam Dent" w:date="2026-09-03T11:12:00Z"/>
          <w:trPrChange w:id="5078" w:author="Sam Dent" w:date="2026-09-03T11:27:00Z" w16du:dateUtc="2026-09-03T10:27:00Z">
            <w:trPr>
              <w:gridBefore w:val="2"/>
              <w:trHeight w:val="780"/>
            </w:trPr>
          </w:trPrChange>
        </w:trPr>
        <w:tc>
          <w:tcPr>
            <w:tcW w:w="1261" w:type="dxa"/>
            <w:vMerge/>
            <w:tcBorders>
              <w:left w:val="single" w:sz="4" w:space="0" w:color="auto"/>
              <w:right w:val="single" w:sz="4" w:space="0" w:color="auto"/>
            </w:tcBorders>
            <w:vAlign w:val="center"/>
            <w:hideMark/>
            <w:tcPrChange w:id="5079"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2EA41527" w14:textId="3AEE679A" w:rsidR="00A00D69" w:rsidRPr="00A00D69" w:rsidRDefault="00A00D69">
            <w:pPr>
              <w:spacing w:after="0"/>
              <w:jc w:val="center"/>
              <w:rPr>
                <w:ins w:id="5080" w:author="Sam Dent" w:date="2026-09-03T11:12:00Z" w16du:dateUtc="2026-09-03T10:12:00Z"/>
                <w:rFonts w:cs="Calibri"/>
                <w:szCs w:val="20"/>
              </w:rPr>
              <w:pPrChange w:id="5081"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082"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67CC4C90" w14:textId="77777777" w:rsidR="00A00D69" w:rsidRPr="00A00D69" w:rsidRDefault="00A00D69">
            <w:pPr>
              <w:widowControl/>
              <w:spacing w:after="0"/>
              <w:jc w:val="center"/>
              <w:rPr>
                <w:ins w:id="5083" w:author="Sam Dent" w:date="2026-09-03T11:12:00Z" w16du:dateUtc="2026-09-03T10:12:00Z"/>
                <w:rFonts w:cs="Calibri"/>
                <w:szCs w:val="20"/>
              </w:rPr>
              <w:pPrChange w:id="5084"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085"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23A21086" w14:textId="77777777" w:rsidR="00A00D69" w:rsidRPr="00A00D69" w:rsidRDefault="00A00D69" w:rsidP="00A00D69">
            <w:pPr>
              <w:widowControl/>
              <w:spacing w:after="0"/>
              <w:jc w:val="left"/>
              <w:rPr>
                <w:ins w:id="5086" w:author="Sam Dent" w:date="2026-09-03T11:12:00Z" w16du:dateUtc="2026-09-03T10:12:00Z"/>
                <w:rFonts w:cs="Calibri"/>
                <w:szCs w:val="20"/>
              </w:rPr>
            </w:pPr>
            <w:ins w:id="5087" w:author="Sam Dent" w:date="2026-09-03T11:12:00Z" w16du:dateUtc="2026-09-03T10:12:00Z">
              <w:r w:rsidRPr="00A00D69">
                <w:rPr>
                  <w:rFonts w:cs="Calibri"/>
                  <w:szCs w:val="20"/>
                </w:rPr>
                <w:t>4.4.53 HVAC Supply, Return and Exhaust Fans – Fan Energy Index</w:t>
              </w:r>
            </w:ins>
          </w:p>
        </w:tc>
        <w:tc>
          <w:tcPr>
            <w:tcW w:w="2520" w:type="dxa"/>
            <w:tcBorders>
              <w:top w:val="nil"/>
              <w:left w:val="nil"/>
              <w:bottom w:val="single" w:sz="4" w:space="0" w:color="auto"/>
              <w:right w:val="single" w:sz="4" w:space="0" w:color="auto"/>
            </w:tcBorders>
            <w:noWrap/>
            <w:vAlign w:val="center"/>
            <w:hideMark/>
            <w:tcPrChange w:id="5088"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1B60A0DA" w14:textId="77777777" w:rsidR="00A00D69" w:rsidRPr="00A00D69" w:rsidRDefault="00A00D69" w:rsidP="00A00D69">
            <w:pPr>
              <w:widowControl/>
              <w:spacing w:after="0"/>
              <w:jc w:val="left"/>
              <w:rPr>
                <w:ins w:id="5089" w:author="Sam Dent" w:date="2026-09-03T11:12:00Z" w16du:dateUtc="2026-09-03T10:12:00Z"/>
                <w:rFonts w:cs="Calibri"/>
                <w:color w:val="000000"/>
                <w:szCs w:val="20"/>
              </w:rPr>
            </w:pPr>
            <w:ins w:id="5090" w:author="Sam Dent" w:date="2026-09-03T11:12:00Z" w16du:dateUtc="2026-09-03T10:12:00Z">
              <w:r w:rsidRPr="00A00D69">
                <w:rPr>
                  <w:rFonts w:cs="Calibri"/>
                  <w:color w:val="000000"/>
                  <w:szCs w:val="20"/>
                </w:rPr>
                <w:t>CI-HVC-FFEI-V05-270101</w:t>
              </w:r>
            </w:ins>
          </w:p>
        </w:tc>
        <w:tc>
          <w:tcPr>
            <w:tcW w:w="946" w:type="dxa"/>
            <w:tcBorders>
              <w:top w:val="nil"/>
              <w:left w:val="nil"/>
              <w:bottom w:val="single" w:sz="4" w:space="0" w:color="auto"/>
              <w:right w:val="single" w:sz="4" w:space="0" w:color="auto"/>
            </w:tcBorders>
            <w:vAlign w:val="center"/>
            <w:hideMark/>
            <w:tcPrChange w:id="5091"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65077933" w14:textId="77777777" w:rsidR="00A00D69" w:rsidRPr="00A00D69" w:rsidRDefault="00A00D69" w:rsidP="00A00D69">
            <w:pPr>
              <w:widowControl/>
              <w:spacing w:after="0"/>
              <w:jc w:val="left"/>
              <w:rPr>
                <w:ins w:id="5092" w:author="Sam Dent" w:date="2026-09-03T11:12:00Z" w16du:dateUtc="2026-09-03T10:12:00Z"/>
                <w:rFonts w:cs="Calibri"/>
                <w:szCs w:val="20"/>
              </w:rPr>
            </w:pPr>
            <w:ins w:id="5093"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094"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6AC18798" w14:textId="77777777" w:rsidR="00A00D69" w:rsidRPr="00A00D69" w:rsidRDefault="00A00D69" w:rsidP="00A00D69">
            <w:pPr>
              <w:widowControl/>
              <w:spacing w:after="0"/>
              <w:jc w:val="left"/>
              <w:rPr>
                <w:ins w:id="5095" w:author="Sam Dent" w:date="2026-09-03T11:12:00Z" w16du:dateUtc="2026-09-03T10:12:00Z"/>
                <w:rFonts w:cs="Calibri"/>
                <w:szCs w:val="20"/>
              </w:rPr>
            </w:pPr>
            <w:ins w:id="5096" w:author="Sam Dent" w:date="2026-09-03T11:12:00Z" w16du:dateUtc="2026-09-03T10:12:00Z">
              <w:r w:rsidRPr="00A00D69">
                <w:rPr>
                  <w:rFonts w:cs="Calibri"/>
                  <w:szCs w:val="20"/>
                </w:rPr>
                <w:t>Addition of IECC 2024 code requirements. Total Fan Run hours updated to reflect new commercial modeling outputs.</w:t>
              </w:r>
            </w:ins>
          </w:p>
        </w:tc>
        <w:tc>
          <w:tcPr>
            <w:tcW w:w="1125" w:type="dxa"/>
            <w:tcBorders>
              <w:top w:val="nil"/>
              <w:left w:val="nil"/>
              <w:bottom w:val="single" w:sz="4" w:space="0" w:color="auto"/>
              <w:right w:val="single" w:sz="4" w:space="0" w:color="auto"/>
            </w:tcBorders>
            <w:vAlign w:val="center"/>
            <w:hideMark/>
            <w:tcPrChange w:id="5097"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1D7BCBE8" w14:textId="77777777" w:rsidR="00A00D69" w:rsidRPr="00A00D69" w:rsidRDefault="00A00D69" w:rsidP="00A00D69">
            <w:pPr>
              <w:widowControl/>
              <w:spacing w:after="0"/>
              <w:jc w:val="center"/>
              <w:rPr>
                <w:ins w:id="5098" w:author="Sam Dent" w:date="2026-09-03T11:12:00Z" w16du:dateUtc="2026-09-03T10:12:00Z"/>
                <w:rFonts w:cs="Calibri"/>
                <w:szCs w:val="20"/>
              </w:rPr>
            </w:pPr>
            <w:ins w:id="5099" w:author="Sam Dent" w:date="2026-09-03T11:12:00Z" w16du:dateUtc="2026-09-03T10:12:00Z">
              <w:r w:rsidRPr="00A00D69">
                <w:rPr>
                  <w:rFonts w:cs="Calibri"/>
                  <w:szCs w:val="20"/>
                </w:rPr>
                <w:t>Dependent on Inputs</w:t>
              </w:r>
            </w:ins>
          </w:p>
        </w:tc>
      </w:tr>
      <w:tr w:rsidR="00A00D69" w:rsidRPr="00A00D69" w14:paraId="2D0289FB" w14:textId="77777777" w:rsidTr="00443068">
        <w:trPr>
          <w:trHeight w:val="290"/>
          <w:ins w:id="5100" w:author="Sam Dent" w:date="2026-09-03T11:12:00Z"/>
          <w:trPrChange w:id="5101"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5102"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070C8330" w14:textId="51C06446" w:rsidR="00A00D69" w:rsidRPr="00A00D69" w:rsidRDefault="00A00D69">
            <w:pPr>
              <w:spacing w:after="0"/>
              <w:jc w:val="center"/>
              <w:rPr>
                <w:ins w:id="5103" w:author="Sam Dent" w:date="2026-09-03T11:12:00Z" w16du:dateUtc="2026-09-03T10:12:00Z"/>
                <w:rFonts w:cs="Calibri"/>
                <w:szCs w:val="20"/>
              </w:rPr>
              <w:pPrChange w:id="5104"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105"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06117613" w14:textId="77777777" w:rsidR="00A00D69" w:rsidRPr="00A00D69" w:rsidRDefault="00A00D69">
            <w:pPr>
              <w:widowControl/>
              <w:spacing w:after="0"/>
              <w:jc w:val="center"/>
              <w:rPr>
                <w:ins w:id="5106" w:author="Sam Dent" w:date="2026-09-03T11:12:00Z" w16du:dateUtc="2026-09-03T10:12:00Z"/>
                <w:rFonts w:cs="Calibri"/>
                <w:szCs w:val="20"/>
              </w:rPr>
              <w:pPrChange w:id="5107"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108"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66EB5BC4" w14:textId="77777777" w:rsidR="00A00D69" w:rsidRPr="00A00D69" w:rsidRDefault="00A00D69" w:rsidP="00A00D69">
            <w:pPr>
              <w:widowControl/>
              <w:spacing w:after="0"/>
              <w:jc w:val="left"/>
              <w:rPr>
                <w:ins w:id="5109" w:author="Sam Dent" w:date="2026-09-03T11:12:00Z" w16du:dateUtc="2026-09-03T10:12:00Z"/>
                <w:rFonts w:cs="Calibri"/>
                <w:szCs w:val="20"/>
              </w:rPr>
            </w:pPr>
            <w:ins w:id="5110" w:author="Sam Dent" w:date="2026-09-03T11:12:00Z" w16du:dateUtc="2026-09-03T10:12:00Z">
              <w:r w:rsidRPr="00A00D69">
                <w:rPr>
                  <w:rFonts w:cs="Calibri"/>
                  <w:szCs w:val="20"/>
                </w:rPr>
                <w:t>4.4.54  Process Heating Boiler</w:t>
              </w:r>
            </w:ins>
          </w:p>
        </w:tc>
        <w:tc>
          <w:tcPr>
            <w:tcW w:w="2520" w:type="dxa"/>
            <w:tcBorders>
              <w:top w:val="nil"/>
              <w:left w:val="nil"/>
              <w:bottom w:val="single" w:sz="4" w:space="0" w:color="auto"/>
              <w:right w:val="single" w:sz="4" w:space="0" w:color="auto"/>
            </w:tcBorders>
            <w:noWrap/>
            <w:vAlign w:val="center"/>
            <w:hideMark/>
            <w:tcPrChange w:id="5111"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6E2C5620" w14:textId="77777777" w:rsidR="00A00D69" w:rsidRPr="00A00D69" w:rsidRDefault="00A00D69" w:rsidP="00A00D69">
            <w:pPr>
              <w:widowControl/>
              <w:spacing w:after="0"/>
              <w:jc w:val="left"/>
              <w:rPr>
                <w:ins w:id="5112" w:author="Sam Dent" w:date="2026-09-03T11:12:00Z" w16du:dateUtc="2026-09-03T10:12:00Z"/>
                <w:rFonts w:cs="Calibri"/>
                <w:color w:val="000000"/>
                <w:szCs w:val="20"/>
              </w:rPr>
            </w:pPr>
            <w:ins w:id="5113" w:author="Sam Dent" w:date="2026-09-03T11:12:00Z" w16du:dateUtc="2026-09-03T10:12:00Z">
              <w:r w:rsidRPr="00A00D69">
                <w:rPr>
                  <w:rFonts w:cs="Calibri"/>
                  <w:color w:val="000000"/>
                  <w:szCs w:val="20"/>
                </w:rPr>
                <w:t>CI-HVC-PHBO-V05-270101</w:t>
              </w:r>
            </w:ins>
          </w:p>
        </w:tc>
        <w:tc>
          <w:tcPr>
            <w:tcW w:w="946" w:type="dxa"/>
            <w:tcBorders>
              <w:top w:val="nil"/>
              <w:left w:val="nil"/>
              <w:bottom w:val="single" w:sz="4" w:space="0" w:color="auto"/>
              <w:right w:val="single" w:sz="4" w:space="0" w:color="auto"/>
            </w:tcBorders>
            <w:vAlign w:val="center"/>
            <w:hideMark/>
            <w:tcPrChange w:id="5114"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35F1075B" w14:textId="77777777" w:rsidR="00A00D69" w:rsidRPr="00A00D69" w:rsidRDefault="00A00D69" w:rsidP="00A00D69">
            <w:pPr>
              <w:widowControl/>
              <w:spacing w:after="0"/>
              <w:jc w:val="left"/>
              <w:rPr>
                <w:ins w:id="5115" w:author="Sam Dent" w:date="2026-09-03T11:12:00Z" w16du:dateUtc="2026-09-03T10:12:00Z"/>
                <w:rFonts w:cs="Calibri"/>
                <w:szCs w:val="20"/>
              </w:rPr>
            </w:pPr>
            <w:ins w:id="5116"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117"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7AB4001A" w14:textId="77777777" w:rsidR="00A00D69" w:rsidRPr="00A00D69" w:rsidRDefault="00A00D69" w:rsidP="00A00D69">
            <w:pPr>
              <w:widowControl/>
              <w:spacing w:after="0"/>
              <w:jc w:val="left"/>
              <w:rPr>
                <w:ins w:id="5118" w:author="Sam Dent" w:date="2026-09-03T11:12:00Z" w16du:dateUtc="2026-09-03T10:12:00Z"/>
                <w:rFonts w:cs="Calibri"/>
                <w:szCs w:val="20"/>
              </w:rPr>
            </w:pPr>
            <w:ins w:id="5119" w:author="Sam Dent" w:date="2026-09-03T11:12:00Z" w16du:dateUtc="2026-09-03T10:12:00Z">
              <w:r w:rsidRPr="00A00D69">
                <w:rPr>
                  <w:rFonts w:cs="Calibri"/>
                  <w:szCs w:val="20"/>
                </w:rPr>
                <w:t>Addition of IECC 2024 code requirements.</w:t>
              </w:r>
            </w:ins>
          </w:p>
        </w:tc>
        <w:tc>
          <w:tcPr>
            <w:tcW w:w="1125" w:type="dxa"/>
            <w:tcBorders>
              <w:top w:val="nil"/>
              <w:left w:val="nil"/>
              <w:bottom w:val="single" w:sz="4" w:space="0" w:color="auto"/>
              <w:right w:val="single" w:sz="4" w:space="0" w:color="auto"/>
            </w:tcBorders>
            <w:vAlign w:val="center"/>
            <w:hideMark/>
            <w:tcPrChange w:id="5120"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6674E1AD" w14:textId="77777777" w:rsidR="00A00D69" w:rsidRPr="00A00D69" w:rsidRDefault="00A00D69" w:rsidP="00A00D69">
            <w:pPr>
              <w:widowControl/>
              <w:spacing w:after="0"/>
              <w:jc w:val="center"/>
              <w:rPr>
                <w:ins w:id="5121" w:author="Sam Dent" w:date="2026-09-03T11:12:00Z" w16du:dateUtc="2026-09-03T10:12:00Z"/>
                <w:rFonts w:cs="Calibri"/>
                <w:szCs w:val="20"/>
              </w:rPr>
            </w:pPr>
            <w:ins w:id="5122" w:author="Sam Dent" w:date="2026-09-03T11:12:00Z" w16du:dateUtc="2026-09-03T10:12:00Z">
              <w:r w:rsidRPr="00A00D69">
                <w:rPr>
                  <w:rFonts w:cs="Calibri"/>
                  <w:szCs w:val="20"/>
                </w:rPr>
                <w:t>N/A</w:t>
              </w:r>
            </w:ins>
          </w:p>
        </w:tc>
      </w:tr>
      <w:tr w:rsidR="00A00D69" w:rsidRPr="00A00D69" w14:paraId="72677D20" w14:textId="77777777" w:rsidTr="00443068">
        <w:trPr>
          <w:trHeight w:val="458"/>
          <w:ins w:id="5123" w:author="Sam Dent" w:date="2026-09-03T11:12:00Z"/>
          <w:trPrChange w:id="5124" w:author="Sam Dent" w:date="2026-09-03T11:29:00Z" w16du:dateUtc="2026-09-03T10:29:00Z">
            <w:trPr>
              <w:gridBefore w:val="2"/>
              <w:trHeight w:val="780"/>
            </w:trPr>
          </w:trPrChange>
        </w:trPr>
        <w:tc>
          <w:tcPr>
            <w:tcW w:w="1261" w:type="dxa"/>
            <w:vMerge/>
            <w:tcBorders>
              <w:left w:val="single" w:sz="4" w:space="0" w:color="auto"/>
              <w:right w:val="single" w:sz="4" w:space="0" w:color="auto"/>
            </w:tcBorders>
            <w:vAlign w:val="center"/>
            <w:hideMark/>
            <w:tcPrChange w:id="5125" w:author="Sam Dent" w:date="2026-09-03T11:29:00Z" w16du:dateUtc="2026-09-03T10:29:00Z">
              <w:tcPr>
                <w:tcW w:w="1261" w:type="dxa"/>
                <w:gridSpan w:val="2"/>
                <w:vMerge/>
                <w:tcBorders>
                  <w:left w:val="single" w:sz="4" w:space="0" w:color="auto"/>
                  <w:right w:val="single" w:sz="4" w:space="0" w:color="auto"/>
                </w:tcBorders>
                <w:vAlign w:val="center"/>
                <w:hideMark/>
              </w:tcPr>
            </w:tcPrChange>
          </w:tcPr>
          <w:p w14:paraId="55743DBF" w14:textId="75198266" w:rsidR="00A00D69" w:rsidRPr="00A00D69" w:rsidRDefault="00A00D69">
            <w:pPr>
              <w:spacing w:after="0"/>
              <w:jc w:val="center"/>
              <w:rPr>
                <w:ins w:id="5126" w:author="Sam Dent" w:date="2026-09-03T11:12:00Z" w16du:dateUtc="2026-09-03T10:12:00Z"/>
                <w:rFonts w:cs="Calibri"/>
                <w:szCs w:val="20"/>
              </w:rPr>
              <w:pPrChange w:id="5127"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128" w:author="Sam Dent" w:date="2026-09-03T11:29:00Z" w16du:dateUtc="2026-09-03T10:29:00Z">
              <w:tcPr>
                <w:tcW w:w="1377" w:type="dxa"/>
                <w:vMerge/>
                <w:tcBorders>
                  <w:top w:val="nil"/>
                  <w:left w:val="single" w:sz="4" w:space="0" w:color="auto"/>
                  <w:bottom w:val="single" w:sz="4" w:space="0" w:color="auto"/>
                  <w:right w:val="single" w:sz="4" w:space="0" w:color="auto"/>
                </w:tcBorders>
                <w:vAlign w:val="center"/>
                <w:hideMark/>
              </w:tcPr>
            </w:tcPrChange>
          </w:tcPr>
          <w:p w14:paraId="6771A0E0" w14:textId="77777777" w:rsidR="00A00D69" w:rsidRPr="00A00D69" w:rsidRDefault="00A00D69">
            <w:pPr>
              <w:widowControl/>
              <w:spacing w:after="0"/>
              <w:jc w:val="center"/>
              <w:rPr>
                <w:ins w:id="5129" w:author="Sam Dent" w:date="2026-09-03T11:12:00Z" w16du:dateUtc="2026-09-03T10:12:00Z"/>
                <w:rFonts w:cs="Calibri"/>
                <w:szCs w:val="20"/>
              </w:rPr>
              <w:pPrChange w:id="5130"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131" w:author="Sam Dent" w:date="2026-09-03T11:29:00Z" w16du:dateUtc="2026-09-03T10:29:00Z">
              <w:tcPr>
                <w:tcW w:w="3795" w:type="dxa"/>
                <w:gridSpan w:val="2"/>
                <w:tcBorders>
                  <w:top w:val="nil"/>
                  <w:left w:val="nil"/>
                  <w:bottom w:val="single" w:sz="4" w:space="0" w:color="auto"/>
                  <w:right w:val="single" w:sz="4" w:space="0" w:color="auto"/>
                </w:tcBorders>
                <w:vAlign w:val="center"/>
                <w:hideMark/>
              </w:tcPr>
            </w:tcPrChange>
          </w:tcPr>
          <w:p w14:paraId="0D359F13" w14:textId="77777777" w:rsidR="00A00D69" w:rsidRPr="00A00D69" w:rsidRDefault="00A00D69" w:rsidP="00A00D69">
            <w:pPr>
              <w:widowControl/>
              <w:spacing w:after="0"/>
              <w:jc w:val="left"/>
              <w:rPr>
                <w:ins w:id="5132" w:author="Sam Dent" w:date="2026-09-03T11:12:00Z" w16du:dateUtc="2026-09-03T10:12:00Z"/>
                <w:rFonts w:cs="Calibri"/>
                <w:szCs w:val="20"/>
              </w:rPr>
            </w:pPr>
            <w:ins w:id="5133" w:author="Sam Dent" w:date="2026-09-03T11:12:00Z" w16du:dateUtc="2026-09-03T10:12:00Z">
              <w:r w:rsidRPr="00A00D69">
                <w:rPr>
                  <w:rFonts w:cs="Calibri"/>
                  <w:szCs w:val="20"/>
                </w:rPr>
                <w:t>4.4.55 Commercial Gas Heat Pump</w:t>
              </w:r>
            </w:ins>
          </w:p>
        </w:tc>
        <w:tc>
          <w:tcPr>
            <w:tcW w:w="2520" w:type="dxa"/>
            <w:tcBorders>
              <w:top w:val="nil"/>
              <w:left w:val="nil"/>
              <w:bottom w:val="single" w:sz="4" w:space="0" w:color="auto"/>
              <w:right w:val="single" w:sz="4" w:space="0" w:color="auto"/>
            </w:tcBorders>
            <w:noWrap/>
            <w:vAlign w:val="center"/>
            <w:hideMark/>
            <w:tcPrChange w:id="5134" w:author="Sam Dent" w:date="2026-09-03T11:29:00Z" w16du:dateUtc="2026-09-03T10:29:00Z">
              <w:tcPr>
                <w:tcW w:w="2975" w:type="dxa"/>
                <w:gridSpan w:val="3"/>
                <w:tcBorders>
                  <w:top w:val="nil"/>
                  <w:left w:val="nil"/>
                  <w:bottom w:val="single" w:sz="4" w:space="0" w:color="auto"/>
                  <w:right w:val="single" w:sz="4" w:space="0" w:color="auto"/>
                </w:tcBorders>
                <w:noWrap/>
                <w:vAlign w:val="center"/>
                <w:hideMark/>
              </w:tcPr>
            </w:tcPrChange>
          </w:tcPr>
          <w:p w14:paraId="5D244C61" w14:textId="77777777" w:rsidR="00A00D69" w:rsidRPr="00A00D69" w:rsidRDefault="00A00D69" w:rsidP="00A00D69">
            <w:pPr>
              <w:widowControl/>
              <w:spacing w:after="0"/>
              <w:jc w:val="left"/>
              <w:rPr>
                <w:ins w:id="5135" w:author="Sam Dent" w:date="2026-09-03T11:12:00Z" w16du:dateUtc="2026-09-03T10:12:00Z"/>
                <w:rFonts w:cs="Calibri"/>
                <w:color w:val="000000"/>
                <w:szCs w:val="20"/>
              </w:rPr>
            </w:pPr>
            <w:ins w:id="5136" w:author="Sam Dent" w:date="2026-09-03T11:12:00Z" w16du:dateUtc="2026-09-03T10:12:00Z">
              <w:r w:rsidRPr="00A00D69">
                <w:rPr>
                  <w:rFonts w:cs="Calibri"/>
                  <w:color w:val="000000"/>
                  <w:szCs w:val="20"/>
                </w:rPr>
                <w:t>CI-HVC-GFHP-V06-270101</w:t>
              </w:r>
            </w:ins>
          </w:p>
        </w:tc>
        <w:tc>
          <w:tcPr>
            <w:tcW w:w="946" w:type="dxa"/>
            <w:tcBorders>
              <w:top w:val="nil"/>
              <w:left w:val="nil"/>
              <w:bottom w:val="single" w:sz="4" w:space="0" w:color="auto"/>
              <w:right w:val="single" w:sz="4" w:space="0" w:color="auto"/>
            </w:tcBorders>
            <w:vAlign w:val="center"/>
            <w:hideMark/>
            <w:tcPrChange w:id="5137" w:author="Sam Dent" w:date="2026-09-03T11:29:00Z" w16du:dateUtc="2026-09-03T10:29:00Z">
              <w:tcPr>
                <w:tcW w:w="946" w:type="dxa"/>
                <w:tcBorders>
                  <w:top w:val="nil"/>
                  <w:left w:val="nil"/>
                  <w:bottom w:val="single" w:sz="4" w:space="0" w:color="auto"/>
                  <w:right w:val="single" w:sz="4" w:space="0" w:color="auto"/>
                </w:tcBorders>
                <w:vAlign w:val="center"/>
                <w:hideMark/>
              </w:tcPr>
            </w:tcPrChange>
          </w:tcPr>
          <w:p w14:paraId="54931315" w14:textId="77777777" w:rsidR="00A00D69" w:rsidRPr="00A00D69" w:rsidRDefault="00A00D69" w:rsidP="00A00D69">
            <w:pPr>
              <w:widowControl/>
              <w:spacing w:after="0"/>
              <w:jc w:val="left"/>
              <w:rPr>
                <w:ins w:id="5138" w:author="Sam Dent" w:date="2026-09-03T11:12:00Z" w16du:dateUtc="2026-09-03T10:12:00Z"/>
                <w:rFonts w:cs="Calibri"/>
                <w:szCs w:val="20"/>
              </w:rPr>
            </w:pPr>
            <w:ins w:id="5139"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140" w:author="Sam Dent" w:date="2026-09-03T11:29:00Z" w16du:dateUtc="2026-09-03T10:29:00Z">
              <w:tcPr>
                <w:tcW w:w="7141" w:type="dxa"/>
                <w:gridSpan w:val="3"/>
                <w:tcBorders>
                  <w:top w:val="nil"/>
                  <w:left w:val="nil"/>
                  <w:bottom w:val="single" w:sz="4" w:space="0" w:color="auto"/>
                  <w:right w:val="single" w:sz="4" w:space="0" w:color="auto"/>
                </w:tcBorders>
                <w:vAlign w:val="center"/>
                <w:hideMark/>
              </w:tcPr>
            </w:tcPrChange>
          </w:tcPr>
          <w:p w14:paraId="294FF169" w14:textId="77777777" w:rsidR="00A00D69" w:rsidRPr="00A00D69" w:rsidRDefault="00A00D69" w:rsidP="00A00D69">
            <w:pPr>
              <w:widowControl/>
              <w:spacing w:after="0"/>
              <w:jc w:val="left"/>
              <w:rPr>
                <w:ins w:id="5141" w:author="Sam Dent" w:date="2026-09-03T11:12:00Z" w16du:dateUtc="2026-09-03T10:12:00Z"/>
                <w:rFonts w:cs="Calibri"/>
                <w:szCs w:val="20"/>
              </w:rPr>
            </w:pPr>
            <w:ins w:id="5142" w:author="Sam Dent" w:date="2026-09-03T11:12:00Z" w16du:dateUtc="2026-09-03T10:12:00Z">
              <w:r w:rsidRPr="00A00D69">
                <w:rPr>
                  <w:rFonts w:cs="Calibri"/>
                  <w:szCs w:val="20"/>
                </w:rPr>
                <w:t>Addition of IECC 2024 code requirements.</w:t>
              </w:r>
            </w:ins>
          </w:p>
        </w:tc>
        <w:tc>
          <w:tcPr>
            <w:tcW w:w="1125" w:type="dxa"/>
            <w:tcBorders>
              <w:top w:val="nil"/>
              <w:left w:val="nil"/>
              <w:bottom w:val="single" w:sz="4" w:space="0" w:color="auto"/>
              <w:right w:val="single" w:sz="4" w:space="0" w:color="auto"/>
            </w:tcBorders>
            <w:vAlign w:val="center"/>
            <w:hideMark/>
            <w:tcPrChange w:id="5143" w:author="Sam Dent" w:date="2026-09-03T11:29:00Z" w16du:dateUtc="2026-09-03T10:29:00Z">
              <w:tcPr>
                <w:tcW w:w="1125" w:type="dxa"/>
                <w:tcBorders>
                  <w:top w:val="nil"/>
                  <w:left w:val="nil"/>
                  <w:bottom w:val="single" w:sz="4" w:space="0" w:color="auto"/>
                  <w:right w:val="single" w:sz="4" w:space="0" w:color="auto"/>
                </w:tcBorders>
                <w:vAlign w:val="center"/>
                <w:hideMark/>
              </w:tcPr>
            </w:tcPrChange>
          </w:tcPr>
          <w:p w14:paraId="7AED0861" w14:textId="77777777" w:rsidR="00A00D69" w:rsidRPr="00A00D69" w:rsidRDefault="00A00D69" w:rsidP="00A00D69">
            <w:pPr>
              <w:widowControl/>
              <w:spacing w:after="0"/>
              <w:jc w:val="center"/>
              <w:rPr>
                <w:ins w:id="5144" w:author="Sam Dent" w:date="2026-09-03T11:12:00Z" w16du:dateUtc="2026-09-03T10:12:00Z"/>
                <w:rFonts w:cs="Calibri"/>
                <w:szCs w:val="20"/>
              </w:rPr>
            </w:pPr>
            <w:ins w:id="5145" w:author="Sam Dent" w:date="2026-09-03T11:12:00Z" w16du:dateUtc="2026-09-03T10:12:00Z">
              <w:r w:rsidRPr="00A00D69">
                <w:rPr>
                  <w:rFonts w:cs="Calibri"/>
                  <w:szCs w:val="20"/>
                </w:rPr>
                <w:t>Dependent on Inputs</w:t>
              </w:r>
            </w:ins>
          </w:p>
        </w:tc>
      </w:tr>
      <w:tr w:rsidR="00A00D69" w:rsidRPr="00A00D69" w14:paraId="66D9EA07" w14:textId="77777777" w:rsidTr="00443068">
        <w:trPr>
          <w:trHeight w:val="290"/>
          <w:ins w:id="5146" w:author="Sam Dent" w:date="2026-09-03T11:12:00Z"/>
          <w:trPrChange w:id="5147"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5148"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073839A0" w14:textId="5518BFD8" w:rsidR="00A00D69" w:rsidRPr="00A00D69" w:rsidRDefault="00A00D69">
            <w:pPr>
              <w:spacing w:after="0"/>
              <w:jc w:val="center"/>
              <w:rPr>
                <w:ins w:id="5149" w:author="Sam Dent" w:date="2026-09-03T11:12:00Z" w16du:dateUtc="2026-09-03T10:12:00Z"/>
                <w:rFonts w:cs="Calibri"/>
                <w:szCs w:val="20"/>
              </w:rPr>
              <w:pPrChange w:id="5150"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151"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1307727D" w14:textId="77777777" w:rsidR="00A00D69" w:rsidRPr="00A00D69" w:rsidRDefault="00A00D69">
            <w:pPr>
              <w:widowControl/>
              <w:spacing w:after="0"/>
              <w:jc w:val="center"/>
              <w:rPr>
                <w:ins w:id="5152" w:author="Sam Dent" w:date="2026-09-03T11:12:00Z" w16du:dateUtc="2026-09-03T10:12:00Z"/>
                <w:rFonts w:cs="Calibri"/>
                <w:szCs w:val="20"/>
              </w:rPr>
              <w:pPrChange w:id="5153"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154"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1FBFE434" w14:textId="77777777" w:rsidR="00A00D69" w:rsidRPr="00A00D69" w:rsidRDefault="00A00D69" w:rsidP="00A00D69">
            <w:pPr>
              <w:widowControl/>
              <w:spacing w:after="0"/>
              <w:jc w:val="left"/>
              <w:rPr>
                <w:ins w:id="5155" w:author="Sam Dent" w:date="2026-09-03T11:12:00Z" w16du:dateUtc="2026-09-03T10:12:00Z"/>
                <w:rFonts w:cs="Calibri"/>
                <w:szCs w:val="20"/>
              </w:rPr>
            </w:pPr>
            <w:ins w:id="5156" w:author="Sam Dent" w:date="2026-09-03T11:12:00Z" w16du:dateUtc="2026-09-03T10:12:00Z">
              <w:r w:rsidRPr="00A00D69">
                <w:rPr>
                  <w:rFonts w:cs="Calibri"/>
                  <w:szCs w:val="20"/>
                </w:rPr>
                <w:t>4.4.56 Commercial Duct Sealing</w:t>
              </w:r>
            </w:ins>
          </w:p>
        </w:tc>
        <w:tc>
          <w:tcPr>
            <w:tcW w:w="2520" w:type="dxa"/>
            <w:tcBorders>
              <w:top w:val="nil"/>
              <w:left w:val="nil"/>
              <w:bottom w:val="single" w:sz="4" w:space="0" w:color="auto"/>
              <w:right w:val="single" w:sz="4" w:space="0" w:color="auto"/>
            </w:tcBorders>
            <w:noWrap/>
            <w:vAlign w:val="center"/>
            <w:hideMark/>
            <w:tcPrChange w:id="5157"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1FA25A9C" w14:textId="77777777" w:rsidR="00A00D69" w:rsidRPr="00A00D69" w:rsidRDefault="00A00D69" w:rsidP="00A00D69">
            <w:pPr>
              <w:widowControl/>
              <w:spacing w:after="0"/>
              <w:jc w:val="left"/>
              <w:rPr>
                <w:ins w:id="5158" w:author="Sam Dent" w:date="2026-09-03T11:12:00Z" w16du:dateUtc="2026-09-03T10:12:00Z"/>
                <w:rFonts w:cs="Calibri"/>
                <w:color w:val="000000"/>
                <w:szCs w:val="20"/>
              </w:rPr>
            </w:pPr>
            <w:ins w:id="5159" w:author="Sam Dent" w:date="2026-09-03T11:12:00Z" w16du:dateUtc="2026-09-03T10:12:00Z">
              <w:r w:rsidRPr="00A00D69">
                <w:rPr>
                  <w:rFonts w:cs="Calibri"/>
                  <w:color w:val="000000"/>
                  <w:szCs w:val="20"/>
                </w:rPr>
                <w:t>CI-HVC-DSEAL-V04-270101</w:t>
              </w:r>
            </w:ins>
          </w:p>
        </w:tc>
        <w:tc>
          <w:tcPr>
            <w:tcW w:w="946" w:type="dxa"/>
            <w:tcBorders>
              <w:top w:val="nil"/>
              <w:left w:val="nil"/>
              <w:bottom w:val="single" w:sz="4" w:space="0" w:color="auto"/>
              <w:right w:val="single" w:sz="4" w:space="0" w:color="auto"/>
            </w:tcBorders>
            <w:vAlign w:val="center"/>
            <w:hideMark/>
            <w:tcPrChange w:id="5160"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327AE398" w14:textId="77777777" w:rsidR="00A00D69" w:rsidRPr="00A00D69" w:rsidRDefault="00A00D69" w:rsidP="00A00D69">
            <w:pPr>
              <w:widowControl/>
              <w:spacing w:after="0"/>
              <w:jc w:val="left"/>
              <w:rPr>
                <w:ins w:id="5161" w:author="Sam Dent" w:date="2026-09-03T11:12:00Z" w16du:dateUtc="2026-09-03T10:12:00Z"/>
                <w:rFonts w:cs="Calibri"/>
                <w:szCs w:val="20"/>
              </w:rPr>
            </w:pPr>
            <w:ins w:id="5162"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163"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2F7A1EA7" w14:textId="77777777" w:rsidR="00A00D69" w:rsidRPr="00A00D69" w:rsidRDefault="00A00D69" w:rsidP="00A00D69">
            <w:pPr>
              <w:widowControl/>
              <w:spacing w:after="0"/>
              <w:jc w:val="left"/>
              <w:rPr>
                <w:ins w:id="5164" w:author="Sam Dent" w:date="2026-09-03T11:12:00Z" w16du:dateUtc="2026-09-03T10:12:00Z"/>
                <w:rFonts w:cs="Calibri"/>
                <w:szCs w:val="20"/>
              </w:rPr>
            </w:pPr>
            <w:ins w:id="5165" w:author="Sam Dent" w:date="2026-09-03T11:12:00Z" w16du:dateUtc="2026-09-03T10:12:00Z">
              <w:r w:rsidRPr="00A00D69">
                <w:rPr>
                  <w:rFonts w:cs="Calibri"/>
                  <w:szCs w:val="20"/>
                </w:rPr>
                <w:t>Addition of footnote on Fe variable</w:t>
              </w:r>
            </w:ins>
          </w:p>
        </w:tc>
        <w:tc>
          <w:tcPr>
            <w:tcW w:w="1125" w:type="dxa"/>
            <w:tcBorders>
              <w:top w:val="nil"/>
              <w:left w:val="nil"/>
              <w:bottom w:val="single" w:sz="4" w:space="0" w:color="auto"/>
              <w:right w:val="single" w:sz="4" w:space="0" w:color="auto"/>
            </w:tcBorders>
            <w:vAlign w:val="center"/>
            <w:hideMark/>
            <w:tcPrChange w:id="5166"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7AF6BDBD" w14:textId="77777777" w:rsidR="00A00D69" w:rsidRPr="00A00D69" w:rsidRDefault="00A00D69" w:rsidP="00A00D69">
            <w:pPr>
              <w:widowControl/>
              <w:spacing w:after="0"/>
              <w:jc w:val="center"/>
              <w:rPr>
                <w:ins w:id="5167" w:author="Sam Dent" w:date="2026-09-03T11:12:00Z" w16du:dateUtc="2026-09-03T10:12:00Z"/>
                <w:rFonts w:cs="Calibri"/>
                <w:szCs w:val="20"/>
              </w:rPr>
            </w:pPr>
            <w:ins w:id="5168" w:author="Sam Dent" w:date="2026-09-03T11:12:00Z" w16du:dateUtc="2026-09-03T10:12:00Z">
              <w:r w:rsidRPr="00A00D69">
                <w:rPr>
                  <w:rFonts w:cs="Calibri"/>
                  <w:szCs w:val="20"/>
                </w:rPr>
                <w:t>N/A</w:t>
              </w:r>
            </w:ins>
          </w:p>
        </w:tc>
      </w:tr>
      <w:tr w:rsidR="00A00D69" w:rsidRPr="00A00D69" w14:paraId="07C44BDD" w14:textId="77777777" w:rsidTr="00443068">
        <w:trPr>
          <w:trHeight w:val="467"/>
          <w:ins w:id="5169" w:author="Sam Dent" w:date="2026-09-03T11:12:00Z"/>
          <w:trPrChange w:id="5170" w:author="Sam Dent" w:date="2026-09-03T11:29:00Z" w16du:dateUtc="2026-09-03T10:29:00Z">
            <w:trPr>
              <w:gridBefore w:val="2"/>
              <w:trHeight w:val="580"/>
            </w:trPr>
          </w:trPrChange>
        </w:trPr>
        <w:tc>
          <w:tcPr>
            <w:tcW w:w="1261" w:type="dxa"/>
            <w:vMerge/>
            <w:tcBorders>
              <w:left w:val="single" w:sz="4" w:space="0" w:color="auto"/>
              <w:right w:val="single" w:sz="4" w:space="0" w:color="auto"/>
            </w:tcBorders>
            <w:vAlign w:val="center"/>
            <w:hideMark/>
            <w:tcPrChange w:id="5171" w:author="Sam Dent" w:date="2026-09-03T11:29:00Z" w16du:dateUtc="2026-09-03T10:29:00Z">
              <w:tcPr>
                <w:tcW w:w="1261" w:type="dxa"/>
                <w:gridSpan w:val="2"/>
                <w:vMerge/>
                <w:tcBorders>
                  <w:left w:val="single" w:sz="4" w:space="0" w:color="auto"/>
                  <w:right w:val="single" w:sz="4" w:space="0" w:color="auto"/>
                </w:tcBorders>
                <w:vAlign w:val="center"/>
                <w:hideMark/>
              </w:tcPr>
            </w:tcPrChange>
          </w:tcPr>
          <w:p w14:paraId="50F3FDD0" w14:textId="6C8C77EE" w:rsidR="00A00D69" w:rsidRPr="00A00D69" w:rsidRDefault="00A00D69">
            <w:pPr>
              <w:spacing w:after="0"/>
              <w:jc w:val="center"/>
              <w:rPr>
                <w:ins w:id="5172" w:author="Sam Dent" w:date="2026-09-03T11:12:00Z" w16du:dateUtc="2026-09-03T10:12:00Z"/>
                <w:rFonts w:cs="Calibri"/>
                <w:szCs w:val="20"/>
              </w:rPr>
              <w:pPrChange w:id="5173"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174" w:author="Sam Dent" w:date="2026-09-03T11:29:00Z" w16du:dateUtc="2026-09-03T10:29:00Z">
              <w:tcPr>
                <w:tcW w:w="1377" w:type="dxa"/>
                <w:vMerge/>
                <w:tcBorders>
                  <w:top w:val="nil"/>
                  <w:left w:val="single" w:sz="4" w:space="0" w:color="auto"/>
                  <w:bottom w:val="single" w:sz="4" w:space="0" w:color="auto"/>
                  <w:right w:val="single" w:sz="4" w:space="0" w:color="auto"/>
                </w:tcBorders>
                <w:vAlign w:val="center"/>
                <w:hideMark/>
              </w:tcPr>
            </w:tcPrChange>
          </w:tcPr>
          <w:p w14:paraId="3B5CE449" w14:textId="77777777" w:rsidR="00A00D69" w:rsidRPr="00A00D69" w:rsidRDefault="00A00D69">
            <w:pPr>
              <w:widowControl/>
              <w:spacing w:after="0"/>
              <w:jc w:val="center"/>
              <w:rPr>
                <w:ins w:id="5175" w:author="Sam Dent" w:date="2026-09-03T11:12:00Z" w16du:dateUtc="2026-09-03T10:12:00Z"/>
                <w:rFonts w:cs="Calibri"/>
                <w:szCs w:val="20"/>
              </w:rPr>
              <w:pPrChange w:id="5176" w:author="Sam Dent" w:date="2026-09-03T11:26:00Z" w16du:dateUtc="2026-09-03T10:26:00Z">
                <w:pPr>
                  <w:widowControl/>
                  <w:spacing w:after="0"/>
                  <w:jc w:val="left"/>
                </w:pPr>
              </w:pPrChange>
            </w:pPr>
          </w:p>
        </w:tc>
        <w:tc>
          <w:tcPr>
            <w:tcW w:w="3482" w:type="dxa"/>
            <w:vMerge w:val="restart"/>
            <w:tcBorders>
              <w:top w:val="nil"/>
              <w:left w:val="single" w:sz="4" w:space="0" w:color="auto"/>
              <w:bottom w:val="single" w:sz="4" w:space="0" w:color="auto"/>
              <w:right w:val="single" w:sz="4" w:space="0" w:color="auto"/>
            </w:tcBorders>
            <w:vAlign w:val="center"/>
            <w:hideMark/>
            <w:tcPrChange w:id="5177" w:author="Sam Dent" w:date="2026-09-03T11:29:00Z" w16du:dateUtc="2026-09-03T10:29:00Z">
              <w:tcPr>
                <w:tcW w:w="3795" w:type="dxa"/>
                <w:gridSpan w:val="2"/>
                <w:vMerge w:val="restart"/>
                <w:tcBorders>
                  <w:top w:val="nil"/>
                  <w:left w:val="single" w:sz="4" w:space="0" w:color="auto"/>
                  <w:bottom w:val="single" w:sz="4" w:space="0" w:color="auto"/>
                  <w:right w:val="single" w:sz="4" w:space="0" w:color="auto"/>
                </w:tcBorders>
                <w:vAlign w:val="center"/>
                <w:hideMark/>
              </w:tcPr>
            </w:tcPrChange>
          </w:tcPr>
          <w:p w14:paraId="75AEA88C" w14:textId="77777777" w:rsidR="00A00D69" w:rsidRPr="00A00D69" w:rsidRDefault="00A00D69" w:rsidP="00A00D69">
            <w:pPr>
              <w:widowControl/>
              <w:spacing w:after="0"/>
              <w:jc w:val="left"/>
              <w:rPr>
                <w:ins w:id="5178" w:author="Sam Dent" w:date="2026-09-03T11:12:00Z" w16du:dateUtc="2026-09-03T10:12:00Z"/>
                <w:rFonts w:cs="Calibri"/>
                <w:szCs w:val="20"/>
              </w:rPr>
            </w:pPr>
            <w:ins w:id="5179" w:author="Sam Dent" w:date="2026-09-03T11:12:00Z" w16du:dateUtc="2026-09-03T10:12:00Z">
              <w:r w:rsidRPr="00A00D69">
                <w:rPr>
                  <w:rFonts w:cs="Calibri"/>
                  <w:szCs w:val="20"/>
                </w:rPr>
                <w:t>4.4.60 Variable Refrigerant Flow HVAC System</w:t>
              </w:r>
            </w:ins>
          </w:p>
        </w:tc>
        <w:tc>
          <w:tcPr>
            <w:tcW w:w="2520" w:type="dxa"/>
            <w:tcBorders>
              <w:top w:val="nil"/>
              <w:left w:val="nil"/>
              <w:bottom w:val="single" w:sz="4" w:space="0" w:color="auto"/>
              <w:right w:val="single" w:sz="4" w:space="0" w:color="auto"/>
            </w:tcBorders>
            <w:noWrap/>
            <w:vAlign w:val="center"/>
            <w:hideMark/>
            <w:tcPrChange w:id="5180" w:author="Sam Dent" w:date="2026-09-03T11:29:00Z" w16du:dateUtc="2026-09-03T10:29:00Z">
              <w:tcPr>
                <w:tcW w:w="2975" w:type="dxa"/>
                <w:gridSpan w:val="3"/>
                <w:tcBorders>
                  <w:top w:val="nil"/>
                  <w:left w:val="nil"/>
                  <w:bottom w:val="single" w:sz="4" w:space="0" w:color="auto"/>
                  <w:right w:val="single" w:sz="4" w:space="0" w:color="auto"/>
                </w:tcBorders>
                <w:noWrap/>
                <w:vAlign w:val="center"/>
                <w:hideMark/>
              </w:tcPr>
            </w:tcPrChange>
          </w:tcPr>
          <w:p w14:paraId="4884EF81" w14:textId="77777777" w:rsidR="00A00D69" w:rsidRPr="00A00D69" w:rsidRDefault="00A00D69" w:rsidP="00A00D69">
            <w:pPr>
              <w:widowControl/>
              <w:spacing w:after="0"/>
              <w:jc w:val="left"/>
              <w:rPr>
                <w:ins w:id="5181" w:author="Sam Dent" w:date="2026-09-03T11:12:00Z" w16du:dateUtc="2026-09-03T10:12:00Z"/>
                <w:rFonts w:cs="Calibri"/>
                <w:color w:val="000000"/>
                <w:szCs w:val="20"/>
              </w:rPr>
            </w:pPr>
            <w:ins w:id="5182" w:author="Sam Dent" w:date="2026-09-03T11:12:00Z" w16du:dateUtc="2026-09-03T10:12:00Z">
              <w:r w:rsidRPr="00A00D69">
                <w:rPr>
                  <w:rFonts w:cs="Calibri"/>
                  <w:color w:val="000000"/>
                  <w:szCs w:val="20"/>
                </w:rPr>
                <w:t>CI-HVC-VFFY-V6-260101</w:t>
              </w:r>
            </w:ins>
          </w:p>
        </w:tc>
        <w:tc>
          <w:tcPr>
            <w:tcW w:w="946" w:type="dxa"/>
            <w:tcBorders>
              <w:top w:val="nil"/>
              <w:left w:val="nil"/>
              <w:bottom w:val="single" w:sz="4" w:space="0" w:color="auto"/>
              <w:right w:val="single" w:sz="4" w:space="0" w:color="auto"/>
            </w:tcBorders>
            <w:vAlign w:val="center"/>
            <w:hideMark/>
            <w:tcPrChange w:id="5183" w:author="Sam Dent" w:date="2026-09-03T11:29:00Z" w16du:dateUtc="2026-09-03T10:29:00Z">
              <w:tcPr>
                <w:tcW w:w="946" w:type="dxa"/>
                <w:tcBorders>
                  <w:top w:val="nil"/>
                  <w:left w:val="nil"/>
                  <w:bottom w:val="single" w:sz="4" w:space="0" w:color="auto"/>
                  <w:right w:val="single" w:sz="4" w:space="0" w:color="auto"/>
                </w:tcBorders>
                <w:vAlign w:val="center"/>
                <w:hideMark/>
              </w:tcPr>
            </w:tcPrChange>
          </w:tcPr>
          <w:p w14:paraId="2EE51064" w14:textId="77777777" w:rsidR="00A00D69" w:rsidRPr="00A00D69" w:rsidRDefault="00A00D69" w:rsidP="00A00D69">
            <w:pPr>
              <w:widowControl/>
              <w:spacing w:after="0"/>
              <w:jc w:val="left"/>
              <w:rPr>
                <w:ins w:id="5184" w:author="Sam Dent" w:date="2026-09-03T11:12:00Z" w16du:dateUtc="2026-09-03T10:12:00Z"/>
                <w:rFonts w:cs="Calibri"/>
                <w:szCs w:val="20"/>
              </w:rPr>
            </w:pPr>
            <w:ins w:id="5185" w:author="Sam Dent" w:date="2026-09-03T11:12:00Z" w16du:dateUtc="2026-09-03T10:12:00Z">
              <w:r w:rsidRPr="00A00D69">
                <w:rPr>
                  <w:rFonts w:cs="Calibri"/>
                  <w:szCs w:val="20"/>
                </w:rPr>
                <w:t>Errata</w:t>
              </w:r>
            </w:ins>
          </w:p>
        </w:tc>
        <w:tc>
          <w:tcPr>
            <w:tcW w:w="7141" w:type="dxa"/>
            <w:tcBorders>
              <w:top w:val="nil"/>
              <w:left w:val="nil"/>
              <w:bottom w:val="single" w:sz="4" w:space="0" w:color="auto"/>
              <w:right w:val="single" w:sz="4" w:space="0" w:color="auto"/>
            </w:tcBorders>
            <w:vAlign w:val="center"/>
            <w:hideMark/>
            <w:tcPrChange w:id="5186" w:author="Sam Dent" w:date="2026-09-03T11:29:00Z" w16du:dateUtc="2026-09-03T10:29:00Z">
              <w:tcPr>
                <w:tcW w:w="7141" w:type="dxa"/>
                <w:gridSpan w:val="3"/>
                <w:tcBorders>
                  <w:top w:val="nil"/>
                  <w:left w:val="nil"/>
                  <w:bottom w:val="single" w:sz="4" w:space="0" w:color="auto"/>
                  <w:right w:val="single" w:sz="4" w:space="0" w:color="auto"/>
                </w:tcBorders>
                <w:vAlign w:val="center"/>
                <w:hideMark/>
              </w:tcPr>
            </w:tcPrChange>
          </w:tcPr>
          <w:p w14:paraId="24B28EB7" w14:textId="77777777" w:rsidR="00A00D69" w:rsidRPr="00A00D69" w:rsidRDefault="00A00D69" w:rsidP="00A00D69">
            <w:pPr>
              <w:widowControl/>
              <w:spacing w:after="0"/>
              <w:jc w:val="left"/>
              <w:rPr>
                <w:ins w:id="5187" w:author="Sam Dent" w:date="2026-09-03T11:12:00Z" w16du:dateUtc="2026-09-03T10:12:00Z"/>
                <w:rFonts w:cs="Calibri"/>
                <w:szCs w:val="20"/>
              </w:rPr>
            </w:pPr>
            <w:ins w:id="5188" w:author="Sam Dent" w:date="2026-09-03T11:12:00Z" w16du:dateUtc="2026-09-03T10:12:00Z">
              <w:r w:rsidRPr="00A00D69">
                <w:rPr>
                  <w:rFonts w:cs="Calibri"/>
                  <w:szCs w:val="20"/>
                </w:rPr>
                <w:t>Energy saving algorithm for units &gt;65 kBtu/hr fixed to use IEER rather than EER.</w:t>
              </w:r>
            </w:ins>
          </w:p>
        </w:tc>
        <w:tc>
          <w:tcPr>
            <w:tcW w:w="1125" w:type="dxa"/>
            <w:tcBorders>
              <w:top w:val="nil"/>
              <w:left w:val="nil"/>
              <w:bottom w:val="single" w:sz="4" w:space="0" w:color="auto"/>
              <w:right w:val="single" w:sz="4" w:space="0" w:color="auto"/>
            </w:tcBorders>
            <w:vAlign w:val="center"/>
            <w:hideMark/>
            <w:tcPrChange w:id="5189" w:author="Sam Dent" w:date="2026-09-03T11:29:00Z" w16du:dateUtc="2026-09-03T10:29:00Z">
              <w:tcPr>
                <w:tcW w:w="1125" w:type="dxa"/>
                <w:tcBorders>
                  <w:top w:val="nil"/>
                  <w:left w:val="nil"/>
                  <w:bottom w:val="single" w:sz="4" w:space="0" w:color="auto"/>
                  <w:right w:val="single" w:sz="4" w:space="0" w:color="auto"/>
                </w:tcBorders>
                <w:vAlign w:val="center"/>
                <w:hideMark/>
              </w:tcPr>
            </w:tcPrChange>
          </w:tcPr>
          <w:p w14:paraId="7119D9C5" w14:textId="77777777" w:rsidR="00A00D69" w:rsidRPr="00A00D69" w:rsidRDefault="00A00D69" w:rsidP="00A00D69">
            <w:pPr>
              <w:widowControl/>
              <w:spacing w:after="0"/>
              <w:jc w:val="center"/>
              <w:rPr>
                <w:ins w:id="5190" w:author="Sam Dent" w:date="2026-09-03T11:12:00Z" w16du:dateUtc="2026-09-03T10:12:00Z"/>
                <w:rFonts w:cs="Calibri"/>
                <w:szCs w:val="20"/>
              </w:rPr>
            </w:pPr>
            <w:ins w:id="5191" w:author="Sam Dent" w:date="2026-09-03T11:12:00Z" w16du:dateUtc="2026-09-03T10:12:00Z">
              <w:r w:rsidRPr="00A00D69">
                <w:rPr>
                  <w:rFonts w:cs="Calibri"/>
                  <w:szCs w:val="20"/>
                </w:rPr>
                <w:t>Dependent on Inputs</w:t>
              </w:r>
            </w:ins>
          </w:p>
        </w:tc>
      </w:tr>
      <w:tr w:rsidR="00A00D69" w:rsidRPr="00A00D69" w14:paraId="7664709F" w14:textId="77777777" w:rsidTr="00443068">
        <w:trPr>
          <w:trHeight w:val="290"/>
          <w:ins w:id="5192" w:author="Sam Dent" w:date="2026-09-03T11:12:00Z"/>
          <w:trPrChange w:id="5193"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5194"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109F02FA" w14:textId="4FE3756C" w:rsidR="00A00D69" w:rsidRPr="00A00D69" w:rsidRDefault="00A00D69">
            <w:pPr>
              <w:spacing w:after="0"/>
              <w:jc w:val="center"/>
              <w:rPr>
                <w:ins w:id="5195" w:author="Sam Dent" w:date="2026-09-03T11:12:00Z" w16du:dateUtc="2026-09-03T10:12:00Z"/>
                <w:rFonts w:cs="Calibri"/>
                <w:szCs w:val="20"/>
              </w:rPr>
              <w:pPrChange w:id="5196"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197"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3F41F24F" w14:textId="77777777" w:rsidR="00A00D69" w:rsidRPr="00A00D69" w:rsidRDefault="00A00D69">
            <w:pPr>
              <w:widowControl/>
              <w:spacing w:after="0"/>
              <w:jc w:val="center"/>
              <w:rPr>
                <w:ins w:id="5198" w:author="Sam Dent" w:date="2026-09-03T11:12:00Z" w16du:dateUtc="2026-09-03T10:12:00Z"/>
                <w:rFonts w:cs="Calibri"/>
                <w:szCs w:val="20"/>
              </w:rPr>
              <w:pPrChange w:id="5199" w:author="Sam Dent" w:date="2026-09-03T11:26:00Z" w16du:dateUtc="2026-09-03T10:26:00Z">
                <w:pPr>
                  <w:widowControl/>
                  <w:spacing w:after="0"/>
                  <w:jc w:val="left"/>
                </w:pPr>
              </w:pPrChange>
            </w:pPr>
          </w:p>
        </w:tc>
        <w:tc>
          <w:tcPr>
            <w:tcW w:w="3482" w:type="dxa"/>
            <w:vMerge/>
            <w:tcBorders>
              <w:top w:val="nil"/>
              <w:left w:val="single" w:sz="4" w:space="0" w:color="auto"/>
              <w:bottom w:val="single" w:sz="4" w:space="0" w:color="auto"/>
              <w:right w:val="single" w:sz="4" w:space="0" w:color="auto"/>
            </w:tcBorders>
            <w:vAlign w:val="center"/>
            <w:hideMark/>
            <w:tcPrChange w:id="5200" w:author="Sam Dent" w:date="2026-09-03T11:27:00Z" w16du:dateUtc="2026-09-03T10:27:00Z">
              <w:tcPr>
                <w:tcW w:w="3795" w:type="dxa"/>
                <w:gridSpan w:val="2"/>
                <w:vMerge/>
                <w:tcBorders>
                  <w:top w:val="nil"/>
                  <w:left w:val="single" w:sz="4" w:space="0" w:color="auto"/>
                  <w:bottom w:val="single" w:sz="4" w:space="0" w:color="auto"/>
                  <w:right w:val="single" w:sz="4" w:space="0" w:color="auto"/>
                </w:tcBorders>
                <w:vAlign w:val="center"/>
                <w:hideMark/>
              </w:tcPr>
            </w:tcPrChange>
          </w:tcPr>
          <w:p w14:paraId="5FF99118" w14:textId="77777777" w:rsidR="00A00D69" w:rsidRPr="00A00D69" w:rsidRDefault="00A00D69" w:rsidP="00A00D69">
            <w:pPr>
              <w:widowControl/>
              <w:spacing w:after="0"/>
              <w:jc w:val="left"/>
              <w:rPr>
                <w:ins w:id="5201" w:author="Sam Dent" w:date="2026-09-03T11:12:00Z" w16du:dateUtc="2026-09-03T10:12:00Z"/>
                <w:rFonts w:cs="Calibri"/>
                <w:szCs w:val="20"/>
              </w:rPr>
            </w:pPr>
          </w:p>
        </w:tc>
        <w:tc>
          <w:tcPr>
            <w:tcW w:w="2520" w:type="dxa"/>
            <w:tcBorders>
              <w:top w:val="nil"/>
              <w:left w:val="nil"/>
              <w:bottom w:val="single" w:sz="4" w:space="0" w:color="auto"/>
              <w:right w:val="single" w:sz="4" w:space="0" w:color="auto"/>
            </w:tcBorders>
            <w:noWrap/>
            <w:vAlign w:val="center"/>
            <w:hideMark/>
            <w:tcPrChange w:id="5202"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0440421B" w14:textId="77777777" w:rsidR="00A00D69" w:rsidRPr="00A00D69" w:rsidRDefault="00A00D69" w:rsidP="00A00D69">
            <w:pPr>
              <w:widowControl/>
              <w:spacing w:after="0"/>
              <w:jc w:val="left"/>
              <w:rPr>
                <w:ins w:id="5203" w:author="Sam Dent" w:date="2026-09-03T11:12:00Z" w16du:dateUtc="2026-09-03T10:12:00Z"/>
                <w:rFonts w:cs="Calibri"/>
                <w:color w:val="000000"/>
                <w:szCs w:val="20"/>
              </w:rPr>
            </w:pPr>
            <w:ins w:id="5204" w:author="Sam Dent" w:date="2026-09-03T11:12:00Z" w16du:dateUtc="2026-09-03T10:12:00Z">
              <w:r w:rsidRPr="00A00D69">
                <w:rPr>
                  <w:rFonts w:cs="Calibri"/>
                  <w:color w:val="000000"/>
                  <w:szCs w:val="20"/>
                </w:rPr>
                <w:t>CI-HVC-VFFY-V7-270101</w:t>
              </w:r>
            </w:ins>
          </w:p>
        </w:tc>
        <w:tc>
          <w:tcPr>
            <w:tcW w:w="946" w:type="dxa"/>
            <w:tcBorders>
              <w:top w:val="nil"/>
              <w:left w:val="nil"/>
              <w:bottom w:val="single" w:sz="4" w:space="0" w:color="auto"/>
              <w:right w:val="single" w:sz="4" w:space="0" w:color="auto"/>
            </w:tcBorders>
            <w:vAlign w:val="center"/>
            <w:hideMark/>
            <w:tcPrChange w:id="5205"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3034A701" w14:textId="77777777" w:rsidR="00A00D69" w:rsidRPr="00A00D69" w:rsidRDefault="00A00D69" w:rsidP="00A00D69">
            <w:pPr>
              <w:widowControl/>
              <w:spacing w:after="0"/>
              <w:jc w:val="left"/>
              <w:rPr>
                <w:ins w:id="5206" w:author="Sam Dent" w:date="2026-09-03T11:12:00Z" w16du:dateUtc="2026-09-03T10:12:00Z"/>
                <w:rFonts w:cs="Calibri"/>
                <w:szCs w:val="20"/>
              </w:rPr>
            </w:pPr>
            <w:ins w:id="5207"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208"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6EF796BF" w14:textId="77777777" w:rsidR="00A00D69" w:rsidRPr="00A00D69" w:rsidRDefault="00A00D69" w:rsidP="00A00D69">
            <w:pPr>
              <w:widowControl/>
              <w:spacing w:after="0"/>
              <w:jc w:val="left"/>
              <w:rPr>
                <w:ins w:id="5209" w:author="Sam Dent" w:date="2026-09-03T11:12:00Z" w16du:dateUtc="2026-09-03T10:12:00Z"/>
                <w:rFonts w:cs="Calibri"/>
                <w:szCs w:val="20"/>
              </w:rPr>
            </w:pPr>
            <w:ins w:id="5210" w:author="Sam Dent" w:date="2026-09-03T11:12:00Z" w16du:dateUtc="2026-09-03T10:12:00Z">
              <w:r w:rsidRPr="00A00D69">
                <w:rPr>
                  <w:rFonts w:cs="Calibri"/>
                  <w:szCs w:val="20"/>
                </w:rPr>
                <w:t>Addition of IECC 2024 code requirements.</w:t>
              </w:r>
            </w:ins>
          </w:p>
        </w:tc>
        <w:tc>
          <w:tcPr>
            <w:tcW w:w="1125" w:type="dxa"/>
            <w:tcBorders>
              <w:top w:val="nil"/>
              <w:left w:val="nil"/>
              <w:bottom w:val="single" w:sz="4" w:space="0" w:color="auto"/>
              <w:right w:val="single" w:sz="4" w:space="0" w:color="auto"/>
            </w:tcBorders>
            <w:vAlign w:val="center"/>
            <w:hideMark/>
            <w:tcPrChange w:id="5211"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2B5EFEDF" w14:textId="77777777" w:rsidR="00A00D69" w:rsidRPr="00A00D69" w:rsidRDefault="00A00D69" w:rsidP="00A00D69">
            <w:pPr>
              <w:widowControl/>
              <w:spacing w:after="0"/>
              <w:jc w:val="center"/>
              <w:rPr>
                <w:ins w:id="5212" w:author="Sam Dent" w:date="2026-09-03T11:12:00Z" w16du:dateUtc="2026-09-03T10:12:00Z"/>
                <w:rFonts w:cs="Calibri"/>
                <w:szCs w:val="20"/>
              </w:rPr>
            </w:pPr>
            <w:ins w:id="5213" w:author="Sam Dent" w:date="2026-09-03T11:12:00Z" w16du:dateUtc="2026-09-03T10:12:00Z">
              <w:r w:rsidRPr="00A00D69">
                <w:rPr>
                  <w:rFonts w:cs="Calibri"/>
                  <w:szCs w:val="20"/>
                </w:rPr>
                <w:t>N/A</w:t>
              </w:r>
            </w:ins>
          </w:p>
        </w:tc>
      </w:tr>
      <w:tr w:rsidR="00A00D69" w:rsidRPr="00A00D69" w14:paraId="1535DA4A" w14:textId="77777777" w:rsidTr="00443068">
        <w:trPr>
          <w:trHeight w:val="290"/>
          <w:ins w:id="5214" w:author="Sam Dent" w:date="2026-09-03T11:12:00Z"/>
          <w:trPrChange w:id="5215"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5216"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06418C23" w14:textId="7714754F" w:rsidR="00A00D69" w:rsidRPr="00A00D69" w:rsidRDefault="00A00D69">
            <w:pPr>
              <w:spacing w:after="0"/>
              <w:jc w:val="center"/>
              <w:rPr>
                <w:ins w:id="5217" w:author="Sam Dent" w:date="2026-09-03T11:12:00Z" w16du:dateUtc="2026-09-03T10:12:00Z"/>
                <w:rFonts w:cs="Calibri"/>
                <w:szCs w:val="20"/>
              </w:rPr>
              <w:pPrChange w:id="5218"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219"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1BA9BE4F" w14:textId="77777777" w:rsidR="00A00D69" w:rsidRPr="00A00D69" w:rsidRDefault="00A00D69">
            <w:pPr>
              <w:widowControl/>
              <w:spacing w:after="0"/>
              <w:jc w:val="center"/>
              <w:rPr>
                <w:ins w:id="5220" w:author="Sam Dent" w:date="2026-09-03T11:12:00Z" w16du:dateUtc="2026-09-03T10:12:00Z"/>
                <w:rFonts w:cs="Calibri"/>
                <w:szCs w:val="20"/>
              </w:rPr>
              <w:pPrChange w:id="5221"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222"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59F69AE3" w14:textId="77777777" w:rsidR="00A00D69" w:rsidRPr="00A00D69" w:rsidRDefault="00A00D69" w:rsidP="00A00D69">
            <w:pPr>
              <w:widowControl/>
              <w:spacing w:after="0"/>
              <w:jc w:val="left"/>
              <w:rPr>
                <w:ins w:id="5223" w:author="Sam Dent" w:date="2026-09-03T11:12:00Z" w16du:dateUtc="2026-09-03T10:12:00Z"/>
                <w:rFonts w:cs="Calibri"/>
                <w:szCs w:val="20"/>
              </w:rPr>
            </w:pPr>
            <w:ins w:id="5224" w:author="Sam Dent" w:date="2026-09-03T11:12:00Z" w16du:dateUtc="2026-09-03T10:12:00Z">
              <w:r w:rsidRPr="00A00D69">
                <w:rPr>
                  <w:rFonts w:cs="Calibri"/>
                  <w:szCs w:val="20"/>
                </w:rPr>
                <w:t>4.4.62 Cooling Tower Water Side Economizer</w:t>
              </w:r>
            </w:ins>
          </w:p>
        </w:tc>
        <w:tc>
          <w:tcPr>
            <w:tcW w:w="2520" w:type="dxa"/>
            <w:tcBorders>
              <w:top w:val="nil"/>
              <w:left w:val="nil"/>
              <w:bottom w:val="single" w:sz="4" w:space="0" w:color="auto"/>
              <w:right w:val="single" w:sz="4" w:space="0" w:color="auto"/>
            </w:tcBorders>
            <w:noWrap/>
            <w:vAlign w:val="center"/>
            <w:hideMark/>
            <w:tcPrChange w:id="5225"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64A0ED86" w14:textId="77777777" w:rsidR="00A00D69" w:rsidRPr="00A00D69" w:rsidRDefault="00A00D69" w:rsidP="00A00D69">
            <w:pPr>
              <w:widowControl/>
              <w:spacing w:after="0"/>
              <w:jc w:val="left"/>
              <w:rPr>
                <w:ins w:id="5226" w:author="Sam Dent" w:date="2026-09-03T11:12:00Z" w16du:dateUtc="2026-09-03T10:12:00Z"/>
                <w:rFonts w:cs="Calibri"/>
                <w:color w:val="000000"/>
                <w:szCs w:val="20"/>
              </w:rPr>
            </w:pPr>
            <w:ins w:id="5227" w:author="Sam Dent" w:date="2026-09-03T11:12:00Z" w16du:dateUtc="2026-09-03T10:12:00Z">
              <w:r w:rsidRPr="00A00D69">
                <w:rPr>
                  <w:rFonts w:cs="Calibri"/>
                  <w:color w:val="000000"/>
                  <w:szCs w:val="20"/>
                </w:rPr>
                <w:t>CI-HVC-CTWE-V03-260101</w:t>
              </w:r>
            </w:ins>
          </w:p>
        </w:tc>
        <w:tc>
          <w:tcPr>
            <w:tcW w:w="946" w:type="dxa"/>
            <w:tcBorders>
              <w:top w:val="nil"/>
              <w:left w:val="nil"/>
              <w:bottom w:val="single" w:sz="4" w:space="0" w:color="auto"/>
              <w:right w:val="single" w:sz="4" w:space="0" w:color="auto"/>
            </w:tcBorders>
            <w:vAlign w:val="center"/>
            <w:hideMark/>
            <w:tcPrChange w:id="5228"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0CC51F93" w14:textId="77777777" w:rsidR="00A00D69" w:rsidRPr="00A00D69" w:rsidRDefault="00A00D69" w:rsidP="00A00D69">
            <w:pPr>
              <w:widowControl/>
              <w:spacing w:after="0"/>
              <w:jc w:val="left"/>
              <w:rPr>
                <w:ins w:id="5229" w:author="Sam Dent" w:date="2026-09-03T11:12:00Z" w16du:dateUtc="2026-09-03T10:12:00Z"/>
                <w:rFonts w:cs="Calibri"/>
                <w:szCs w:val="20"/>
              </w:rPr>
            </w:pPr>
            <w:ins w:id="5230" w:author="Sam Dent" w:date="2026-09-03T11:12:00Z" w16du:dateUtc="2026-09-03T10:12:00Z">
              <w:r w:rsidRPr="00A00D69">
                <w:rPr>
                  <w:rFonts w:cs="Calibri"/>
                  <w:szCs w:val="20"/>
                </w:rPr>
                <w:t>Errata</w:t>
              </w:r>
            </w:ins>
          </w:p>
        </w:tc>
        <w:tc>
          <w:tcPr>
            <w:tcW w:w="7141" w:type="dxa"/>
            <w:tcBorders>
              <w:top w:val="nil"/>
              <w:left w:val="nil"/>
              <w:bottom w:val="single" w:sz="4" w:space="0" w:color="auto"/>
              <w:right w:val="single" w:sz="4" w:space="0" w:color="auto"/>
            </w:tcBorders>
            <w:vAlign w:val="center"/>
            <w:hideMark/>
            <w:tcPrChange w:id="5231"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0159017B" w14:textId="77777777" w:rsidR="00A00D69" w:rsidRPr="00A00D69" w:rsidRDefault="00A00D69" w:rsidP="00A00D69">
            <w:pPr>
              <w:widowControl/>
              <w:spacing w:after="0"/>
              <w:jc w:val="left"/>
              <w:rPr>
                <w:ins w:id="5232" w:author="Sam Dent" w:date="2026-09-03T11:12:00Z" w16du:dateUtc="2026-09-03T10:12:00Z"/>
                <w:rFonts w:cs="Calibri"/>
                <w:szCs w:val="20"/>
              </w:rPr>
            </w:pPr>
            <w:ins w:id="5233" w:author="Sam Dent" w:date="2026-09-03T11:12:00Z" w16du:dateUtc="2026-09-03T10:12:00Z">
              <w:r w:rsidRPr="00A00D69">
                <w:rPr>
                  <w:rFonts w:cs="Calibri"/>
                  <w:szCs w:val="20"/>
                </w:rPr>
                <w:t xml:space="preserve">Addition of 25% load factor to reduce full load ton hours. </w:t>
              </w:r>
            </w:ins>
          </w:p>
        </w:tc>
        <w:tc>
          <w:tcPr>
            <w:tcW w:w="1125" w:type="dxa"/>
            <w:tcBorders>
              <w:top w:val="nil"/>
              <w:left w:val="nil"/>
              <w:bottom w:val="single" w:sz="4" w:space="0" w:color="auto"/>
              <w:right w:val="single" w:sz="4" w:space="0" w:color="auto"/>
            </w:tcBorders>
            <w:vAlign w:val="center"/>
            <w:hideMark/>
            <w:tcPrChange w:id="5234"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4E9A6C34" w14:textId="77777777" w:rsidR="00A00D69" w:rsidRPr="00A00D69" w:rsidRDefault="00A00D69" w:rsidP="00A00D69">
            <w:pPr>
              <w:widowControl/>
              <w:spacing w:after="0"/>
              <w:jc w:val="center"/>
              <w:rPr>
                <w:ins w:id="5235" w:author="Sam Dent" w:date="2026-09-03T11:12:00Z" w16du:dateUtc="2026-09-03T10:12:00Z"/>
                <w:rFonts w:cs="Calibri"/>
                <w:szCs w:val="20"/>
              </w:rPr>
            </w:pPr>
            <w:ins w:id="5236" w:author="Sam Dent" w:date="2026-09-03T11:12:00Z" w16du:dateUtc="2026-09-03T10:12:00Z">
              <w:r w:rsidRPr="00A00D69">
                <w:rPr>
                  <w:rFonts w:cs="Calibri"/>
                  <w:szCs w:val="20"/>
                </w:rPr>
                <w:t>Decrease</w:t>
              </w:r>
            </w:ins>
          </w:p>
        </w:tc>
      </w:tr>
      <w:tr w:rsidR="00A00D69" w:rsidRPr="00A00D69" w14:paraId="2DB708A7" w14:textId="77777777" w:rsidTr="00443068">
        <w:trPr>
          <w:trHeight w:val="512"/>
          <w:ins w:id="5237" w:author="Sam Dent" w:date="2026-09-03T11:12:00Z"/>
          <w:trPrChange w:id="5238" w:author="Sam Dent" w:date="2026-09-03T11:29:00Z" w16du:dateUtc="2026-09-03T10:29:00Z">
            <w:trPr>
              <w:gridBefore w:val="2"/>
              <w:trHeight w:val="780"/>
            </w:trPr>
          </w:trPrChange>
        </w:trPr>
        <w:tc>
          <w:tcPr>
            <w:tcW w:w="1261" w:type="dxa"/>
            <w:vMerge/>
            <w:tcBorders>
              <w:left w:val="single" w:sz="4" w:space="0" w:color="auto"/>
              <w:right w:val="single" w:sz="4" w:space="0" w:color="auto"/>
            </w:tcBorders>
            <w:vAlign w:val="center"/>
            <w:hideMark/>
            <w:tcPrChange w:id="5239" w:author="Sam Dent" w:date="2026-09-03T11:29:00Z" w16du:dateUtc="2026-09-03T10:29:00Z">
              <w:tcPr>
                <w:tcW w:w="1261" w:type="dxa"/>
                <w:gridSpan w:val="2"/>
                <w:vMerge/>
                <w:tcBorders>
                  <w:left w:val="single" w:sz="4" w:space="0" w:color="auto"/>
                  <w:right w:val="single" w:sz="4" w:space="0" w:color="auto"/>
                </w:tcBorders>
                <w:vAlign w:val="center"/>
                <w:hideMark/>
              </w:tcPr>
            </w:tcPrChange>
          </w:tcPr>
          <w:p w14:paraId="4E040E31" w14:textId="6E48BB5B" w:rsidR="00A00D69" w:rsidRPr="00A00D69" w:rsidRDefault="00A00D69">
            <w:pPr>
              <w:spacing w:after="0"/>
              <w:jc w:val="center"/>
              <w:rPr>
                <w:ins w:id="5240" w:author="Sam Dent" w:date="2026-09-03T11:12:00Z" w16du:dateUtc="2026-09-03T10:12:00Z"/>
                <w:rFonts w:cs="Calibri"/>
                <w:szCs w:val="20"/>
              </w:rPr>
              <w:pPrChange w:id="5241"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242" w:author="Sam Dent" w:date="2026-09-03T11:29:00Z" w16du:dateUtc="2026-09-03T10:29:00Z">
              <w:tcPr>
                <w:tcW w:w="1377" w:type="dxa"/>
                <w:vMerge/>
                <w:tcBorders>
                  <w:top w:val="nil"/>
                  <w:left w:val="single" w:sz="4" w:space="0" w:color="auto"/>
                  <w:bottom w:val="single" w:sz="4" w:space="0" w:color="auto"/>
                  <w:right w:val="single" w:sz="4" w:space="0" w:color="auto"/>
                </w:tcBorders>
                <w:vAlign w:val="center"/>
                <w:hideMark/>
              </w:tcPr>
            </w:tcPrChange>
          </w:tcPr>
          <w:p w14:paraId="0CA14851" w14:textId="77777777" w:rsidR="00A00D69" w:rsidRPr="00A00D69" w:rsidRDefault="00A00D69">
            <w:pPr>
              <w:widowControl/>
              <w:spacing w:after="0"/>
              <w:jc w:val="center"/>
              <w:rPr>
                <w:ins w:id="5243" w:author="Sam Dent" w:date="2026-09-03T11:12:00Z" w16du:dateUtc="2026-09-03T10:12:00Z"/>
                <w:rFonts w:cs="Calibri"/>
                <w:szCs w:val="20"/>
              </w:rPr>
              <w:pPrChange w:id="5244"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245" w:author="Sam Dent" w:date="2026-09-03T11:29:00Z" w16du:dateUtc="2026-09-03T10:29:00Z">
              <w:tcPr>
                <w:tcW w:w="3795" w:type="dxa"/>
                <w:gridSpan w:val="2"/>
                <w:tcBorders>
                  <w:top w:val="nil"/>
                  <w:left w:val="nil"/>
                  <w:bottom w:val="single" w:sz="4" w:space="0" w:color="auto"/>
                  <w:right w:val="single" w:sz="4" w:space="0" w:color="auto"/>
                </w:tcBorders>
                <w:vAlign w:val="center"/>
                <w:hideMark/>
              </w:tcPr>
            </w:tcPrChange>
          </w:tcPr>
          <w:p w14:paraId="22600F17" w14:textId="77777777" w:rsidR="00A00D69" w:rsidRPr="00A00D69" w:rsidRDefault="00A00D69" w:rsidP="00A00D69">
            <w:pPr>
              <w:widowControl/>
              <w:spacing w:after="0"/>
              <w:jc w:val="left"/>
              <w:rPr>
                <w:ins w:id="5246" w:author="Sam Dent" w:date="2026-09-03T11:12:00Z" w16du:dateUtc="2026-09-03T10:12:00Z"/>
                <w:rFonts w:cs="Calibri"/>
                <w:szCs w:val="20"/>
              </w:rPr>
            </w:pPr>
            <w:ins w:id="5247" w:author="Sam Dent" w:date="2026-09-03T11:12:00Z" w16du:dateUtc="2026-09-03T10:12:00Z">
              <w:r w:rsidRPr="00A00D69">
                <w:rPr>
                  <w:rFonts w:cs="Calibri"/>
                  <w:szCs w:val="20"/>
                </w:rPr>
                <w:t>4.4.69 Waterless HVAC Condensate Trap</w:t>
              </w:r>
            </w:ins>
          </w:p>
        </w:tc>
        <w:tc>
          <w:tcPr>
            <w:tcW w:w="2520" w:type="dxa"/>
            <w:tcBorders>
              <w:top w:val="nil"/>
              <w:left w:val="nil"/>
              <w:bottom w:val="single" w:sz="4" w:space="0" w:color="auto"/>
              <w:right w:val="single" w:sz="4" w:space="0" w:color="auto"/>
            </w:tcBorders>
            <w:vAlign w:val="center"/>
            <w:hideMark/>
            <w:tcPrChange w:id="5248" w:author="Sam Dent" w:date="2026-09-03T11:29:00Z" w16du:dateUtc="2026-09-03T10:29:00Z">
              <w:tcPr>
                <w:tcW w:w="2975" w:type="dxa"/>
                <w:gridSpan w:val="3"/>
                <w:tcBorders>
                  <w:top w:val="nil"/>
                  <w:left w:val="nil"/>
                  <w:bottom w:val="single" w:sz="4" w:space="0" w:color="auto"/>
                  <w:right w:val="single" w:sz="4" w:space="0" w:color="auto"/>
                </w:tcBorders>
                <w:vAlign w:val="center"/>
                <w:hideMark/>
              </w:tcPr>
            </w:tcPrChange>
          </w:tcPr>
          <w:p w14:paraId="5A2F99A7" w14:textId="77777777" w:rsidR="00A00D69" w:rsidRPr="00A00D69" w:rsidRDefault="00A00D69" w:rsidP="00A00D69">
            <w:pPr>
              <w:widowControl/>
              <w:spacing w:after="0"/>
              <w:jc w:val="left"/>
              <w:rPr>
                <w:ins w:id="5249" w:author="Sam Dent" w:date="2026-09-03T11:12:00Z" w16du:dateUtc="2026-09-03T10:12:00Z"/>
                <w:rFonts w:cs="Calibri"/>
                <w:szCs w:val="20"/>
              </w:rPr>
            </w:pPr>
            <w:ins w:id="5250" w:author="Sam Dent" w:date="2026-09-03T11:12:00Z" w16du:dateUtc="2026-09-03T10:12:00Z">
              <w:r w:rsidRPr="00A00D69">
                <w:rPr>
                  <w:rFonts w:cs="Calibri"/>
                  <w:szCs w:val="20"/>
                </w:rPr>
                <w:t>CI-HVC-WCNDT-V02-270101</w:t>
              </w:r>
            </w:ins>
          </w:p>
        </w:tc>
        <w:tc>
          <w:tcPr>
            <w:tcW w:w="946" w:type="dxa"/>
            <w:tcBorders>
              <w:top w:val="nil"/>
              <w:left w:val="nil"/>
              <w:bottom w:val="single" w:sz="4" w:space="0" w:color="auto"/>
              <w:right w:val="single" w:sz="4" w:space="0" w:color="auto"/>
            </w:tcBorders>
            <w:vAlign w:val="center"/>
            <w:hideMark/>
            <w:tcPrChange w:id="5251" w:author="Sam Dent" w:date="2026-09-03T11:29:00Z" w16du:dateUtc="2026-09-03T10:29:00Z">
              <w:tcPr>
                <w:tcW w:w="946" w:type="dxa"/>
                <w:tcBorders>
                  <w:top w:val="nil"/>
                  <w:left w:val="nil"/>
                  <w:bottom w:val="single" w:sz="4" w:space="0" w:color="auto"/>
                  <w:right w:val="single" w:sz="4" w:space="0" w:color="auto"/>
                </w:tcBorders>
                <w:vAlign w:val="center"/>
                <w:hideMark/>
              </w:tcPr>
            </w:tcPrChange>
          </w:tcPr>
          <w:p w14:paraId="6F2693A0" w14:textId="77777777" w:rsidR="00A00D69" w:rsidRPr="00A00D69" w:rsidRDefault="00A00D69" w:rsidP="00A00D69">
            <w:pPr>
              <w:widowControl/>
              <w:spacing w:after="0"/>
              <w:jc w:val="left"/>
              <w:rPr>
                <w:ins w:id="5252" w:author="Sam Dent" w:date="2026-09-03T11:12:00Z" w16du:dateUtc="2026-09-03T10:12:00Z"/>
                <w:rFonts w:cs="Calibri"/>
                <w:szCs w:val="20"/>
              </w:rPr>
            </w:pPr>
            <w:ins w:id="5253"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254" w:author="Sam Dent" w:date="2026-09-03T11:29:00Z" w16du:dateUtc="2026-09-03T10:29:00Z">
              <w:tcPr>
                <w:tcW w:w="7141" w:type="dxa"/>
                <w:gridSpan w:val="3"/>
                <w:tcBorders>
                  <w:top w:val="nil"/>
                  <w:left w:val="nil"/>
                  <w:bottom w:val="single" w:sz="4" w:space="0" w:color="auto"/>
                  <w:right w:val="single" w:sz="4" w:space="0" w:color="auto"/>
                </w:tcBorders>
                <w:vAlign w:val="center"/>
                <w:hideMark/>
              </w:tcPr>
            </w:tcPrChange>
          </w:tcPr>
          <w:p w14:paraId="35FA59E9" w14:textId="77777777" w:rsidR="00A00D69" w:rsidRPr="00A00D69" w:rsidRDefault="00A00D69" w:rsidP="00A00D69">
            <w:pPr>
              <w:widowControl/>
              <w:spacing w:after="0"/>
              <w:jc w:val="left"/>
              <w:rPr>
                <w:ins w:id="5255" w:author="Sam Dent" w:date="2026-09-03T11:12:00Z" w16du:dateUtc="2026-09-03T10:12:00Z"/>
                <w:rFonts w:cs="Calibri"/>
                <w:szCs w:val="20"/>
              </w:rPr>
            </w:pPr>
            <w:ins w:id="5256" w:author="Sam Dent" w:date="2026-09-03T11:12:00Z" w16du:dateUtc="2026-09-03T10:12:00Z">
              <w:r w:rsidRPr="00A00D69">
                <w:rPr>
                  <w:rFonts w:cs="Calibri"/>
                  <w:szCs w:val="20"/>
                </w:rPr>
                <w:t>Total Fan Run hours updated to reflect new commercial modeling outputs.</w:t>
              </w:r>
            </w:ins>
          </w:p>
        </w:tc>
        <w:tc>
          <w:tcPr>
            <w:tcW w:w="1125" w:type="dxa"/>
            <w:tcBorders>
              <w:top w:val="nil"/>
              <w:left w:val="nil"/>
              <w:bottom w:val="single" w:sz="4" w:space="0" w:color="auto"/>
              <w:right w:val="single" w:sz="4" w:space="0" w:color="auto"/>
            </w:tcBorders>
            <w:vAlign w:val="center"/>
            <w:hideMark/>
            <w:tcPrChange w:id="5257" w:author="Sam Dent" w:date="2026-09-03T11:29:00Z" w16du:dateUtc="2026-09-03T10:29:00Z">
              <w:tcPr>
                <w:tcW w:w="1125" w:type="dxa"/>
                <w:tcBorders>
                  <w:top w:val="nil"/>
                  <w:left w:val="nil"/>
                  <w:bottom w:val="single" w:sz="4" w:space="0" w:color="auto"/>
                  <w:right w:val="single" w:sz="4" w:space="0" w:color="auto"/>
                </w:tcBorders>
                <w:vAlign w:val="center"/>
                <w:hideMark/>
              </w:tcPr>
            </w:tcPrChange>
          </w:tcPr>
          <w:p w14:paraId="605811FD" w14:textId="77777777" w:rsidR="00A00D69" w:rsidRPr="00A00D69" w:rsidRDefault="00A00D69" w:rsidP="00A00D69">
            <w:pPr>
              <w:widowControl/>
              <w:spacing w:after="0"/>
              <w:jc w:val="center"/>
              <w:rPr>
                <w:ins w:id="5258" w:author="Sam Dent" w:date="2026-09-03T11:12:00Z" w16du:dateUtc="2026-09-03T10:12:00Z"/>
                <w:rFonts w:cs="Calibri"/>
                <w:szCs w:val="20"/>
              </w:rPr>
            </w:pPr>
            <w:ins w:id="5259" w:author="Sam Dent" w:date="2026-09-03T11:12:00Z" w16du:dateUtc="2026-09-03T10:12:00Z">
              <w:r w:rsidRPr="00A00D69">
                <w:rPr>
                  <w:rFonts w:cs="Calibri"/>
                  <w:szCs w:val="20"/>
                </w:rPr>
                <w:t>Dependent on Inputs</w:t>
              </w:r>
            </w:ins>
          </w:p>
        </w:tc>
      </w:tr>
      <w:tr w:rsidR="00A00D69" w:rsidRPr="00A00D69" w14:paraId="57BC86AE" w14:textId="77777777" w:rsidTr="00443068">
        <w:trPr>
          <w:trHeight w:val="290"/>
          <w:ins w:id="5260" w:author="Sam Dent" w:date="2026-09-03T11:12:00Z"/>
          <w:trPrChange w:id="5261"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5262"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61D3BE2A" w14:textId="30F47CBA" w:rsidR="00A00D69" w:rsidRPr="00A00D69" w:rsidRDefault="00A00D69">
            <w:pPr>
              <w:spacing w:after="0"/>
              <w:jc w:val="center"/>
              <w:rPr>
                <w:ins w:id="5263" w:author="Sam Dent" w:date="2026-09-03T11:12:00Z" w16du:dateUtc="2026-09-03T10:12:00Z"/>
                <w:rFonts w:cs="Calibri"/>
                <w:szCs w:val="20"/>
              </w:rPr>
              <w:pPrChange w:id="5264"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265"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133346C0" w14:textId="77777777" w:rsidR="00A00D69" w:rsidRPr="00A00D69" w:rsidRDefault="00A00D69">
            <w:pPr>
              <w:widowControl/>
              <w:spacing w:after="0"/>
              <w:jc w:val="center"/>
              <w:rPr>
                <w:ins w:id="5266" w:author="Sam Dent" w:date="2026-09-03T11:12:00Z" w16du:dateUtc="2026-09-03T10:12:00Z"/>
                <w:rFonts w:cs="Calibri"/>
                <w:szCs w:val="20"/>
              </w:rPr>
              <w:pPrChange w:id="5267"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268"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312DE009" w14:textId="77777777" w:rsidR="00A00D69" w:rsidRPr="00A00D69" w:rsidRDefault="00A00D69" w:rsidP="00A00D69">
            <w:pPr>
              <w:widowControl/>
              <w:spacing w:after="0"/>
              <w:jc w:val="left"/>
              <w:rPr>
                <w:ins w:id="5269" w:author="Sam Dent" w:date="2026-09-03T11:12:00Z" w16du:dateUtc="2026-09-03T10:12:00Z"/>
                <w:rFonts w:cs="Calibri"/>
                <w:szCs w:val="20"/>
              </w:rPr>
            </w:pPr>
            <w:ins w:id="5270" w:author="Sam Dent" w:date="2026-09-03T11:12:00Z" w16du:dateUtc="2026-09-03T10:12:00Z">
              <w:r w:rsidRPr="00A00D69">
                <w:rPr>
                  <w:rFonts w:cs="Calibri"/>
                  <w:szCs w:val="20"/>
                </w:rPr>
                <w:t>4.4.70 Indoor Air Purification</w:t>
              </w:r>
            </w:ins>
          </w:p>
        </w:tc>
        <w:tc>
          <w:tcPr>
            <w:tcW w:w="2520" w:type="dxa"/>
            <w:tcBorders>
              <w:top w:val="nil"/>
              <w:left w:val="nil"/>
              <w:bottom w:val="single" w:sz="4" w:space="0" w:color="auto"/>
              <w:right w:val="single" w:sz="4" w:space="0" w:color="auto"/>
            </w:tcBorders>
            <w:noWrap/>
            <w:vAlign w:val="center"/>
            <w:hideMark/>
            <w:tcPrChange w:id="5271"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47F87A28" w14:textId="77777777" w:rsidR="00A00D69" w:rsidRPr="00A00D69" w:rsidRDefault="00A00D69" w:rsidP="00A00D69">
            <w:pPr>
              <w:widowControl/>
              <w:spacing w:after="0"/>
              <w:jc w:val="left"/>
              <w:rPr>
                <w:ins w:id="5272" w:author="Sam Dent" w:date="2026-09-03T11:12:00Z" w16du:dateUtc="2026-09-03T10:12:00Z"/>
                <w:rFonts w:cs="Calibri"/>
                <w:color w:val="000000"/>
                <w:szCs w:val="20"/>
              </w:rPr>
            </w:pPr>
            <w:ins w:id="5273" w:author="Sam Dent" w:date="2026-09-03T11:12:00Z" w16du:dateUtc="2026-09-03T10:12:00Z">
              <w:r w:rsidRPr="00A00D69">
                <w:rPr>
                  <w:rFonts w:cs="Calibri"/>
                  <w:color w:val="000000"/>
                  <w:szCs w:val="20"/>
                </w:rPr>
                <w:t>CI-HVC-INAP-V01-270101</w:t>
              </w:r>
            </w:ins>
          </w:p>
        </w:tc>
        <w:tc>
          <w:tcPr>
            <w:tcW w:w="946" w:type="dxa"/>
            <w:tcBorders>
              <w:top w:val="nil"/>
              <w:left w:val="nil"/>
              <w:bottom w:val="single" w:sz="4" w:space="0" w:color="auto"/>
              <w:right w:val="single" w:sz="4" w:space="0" w:color="auto"/>
            </w:tcBorders>
            <w:vAlign w:val="center"/>
            <w:hideMark/>
            <w:tcPrChange w:id="5274"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227335E9" w14:textId="77777777" w:rsidR="00A00D69" w:rsidRPr="00A00D69" w:rsidRDefault="00A00D69" w:rsidP="00A00D69">
            <w:pPr>
              <w:widowControl/>
              <w:spacing w:after="0"/>
              <w:jc w:val="left"/>
              <w:rPr>
                <w:ins w:id="5275" w:author="Sam Dent" w:date="2026-09-03T11:12:00Z" w16du:dateUtc="2026-09-03T10:12:00Z"/>
                <w:rFonts w:cs="Calibri"/>
                <w:szCs w:val="20"/>
              </w:rPr>
            </w:pPr>
            <w:ins w:id="5276" w:author="Sam Dent" w:date="2026-09-03T11:12:00Z" w16du:dateUtc="2026-09-03T10:12:00Z">
              <w:r w:rsidRPr="00A00D69">
                <w:rPr>
                  <w:rFonts w:cs="Calibri"/>
                  <w:szCs w:val="20"/>
                </w:rPr>
                <w:t>New</w:t>
              </w:r>
            </w:ins>
          </w:p>
        </w:tc>
        <w:tc>
          <w:tcPr>
            <w:tcW w:w="7141" w:type="dxa"/>
            <w:tcBorders>
              <w:top w:val="nil"/>
              <w:left w:val="nil"/>
              <w:bottom w:val="single" w:sz="4" w:space="0" w:color="auto"/>
              <w:right w:val="single" w:sz="4" w:space="0" w:color="auto"/>
            </w:tcBorders>
            <w:vAlign w:val="center"/>
            <w:hideMark/>
            <w:tcPrChange w:id="5277"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38E7FC45" w14:textId="77777777" w:rsidR="00A00D69" w:rsidRPr="00A00D69" w:rsidRDefault="00A00D69" w:rsidP="00A00D69">
            <w:pPr>
              <w:widowControl/>
              <w:spacing w:after="0"/>
              <w:jc w:val="left"/>
              <w:rPr>
                <w:ins w:id="5278" w:author="Sam Dent" w:date="2026-09-03T11:12:00Z" w16du:dateUtc="2026-09-03T10:12:00Z"/>
                <w:rFonts w:cs="Calibri"/>
                <w:szCs w:val="20"/>
              </w:rPr>
            </w:pPr>
            <w:ins w:id="5279" w:author="Sam Dent" w:date="2026-09-03T11:12:00Z" w16du:dateUtc="2026-09-03T10:12:00Z">
              <w:r w:rsidRPr="00A00D69">
                <w:rPr>
                  <w:rFonts w:cs="Calibri"/>
                  <w:szCs w:val="20"/>
                </w:rPr>
                <w:t>New measure</w:t>
              </w:r>
            </w:ins>
          </w:p>
        </w:tc>
        <w:tc>
          <w:tcPr>
            <w:tcW w:w="1125" w:type="dxa"/>
            <w:tcBorders>
              <w:top w:val="nil"/>
              <w:left w:val="nil"/>
              <w:bottom w:val="single" w:sz="4" w:space="0" w:color="auto"/>
              <w:right w:val="single" w:sz="4" w:space="0" w:color="auto"/>
            </w:tcBorders>
            <w:vAlign w:val="center"/>
            <w:hideMark/>
            <w:tcPrChange w:id="5280"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36C5A7A0" w14:textId="77777777" w:rsidR="00A00D69" w:rsidRPr="00A00D69" w:rsidRDefault="00A00D69" w:rsidP="00A00D69">
            <w:pPr>
              <w:widowControl/>
              <w:spacing w:after="0"/>
              <w:jc w:val="center"/>
              <w:rPr>
                <w:ins w:id="5281" w:author="Sam Dent" w:date="2026-09-03T11:12:00Z" w16du:dateUtc="2026-09-03T10:12:00Z"/>
                <w:rFonts w:cs="Calibri"/>
                <w:szCs w:val="20"/>
              </w:rPr>
            </w:pPr>
            <w:ins w:id="5282" w:author="Sam Dent" w:date="2026-09-03T11:12:00Z" w16du:dateUtc="2026-09-03T10:12:00Z">
              <w:r w:rsidRPr="00A00D69">
                <w:rPr>
                  <w:rFonts w:cs="Calibri"/>
                  <w:szCs w:val="20"/>
                </w:rPr>
                <w:t>N/A</w:t>
              </w:r>
            </w:ins>
          </w:p>
        </w:tc>
      </w:tr>
      <w:tr w:rsidR="00A00D69" w:rsidRPr="00A00D69" w14:paraId="00F67AF2" w14:textId="77777777" w:rsidTr="00443068">
        <w:trPr>
          <w:trHeight w:val="290"/>
          <w:ins w:id="5283" w:author="Sam Dent" w:date="2026-09-03T11:12:00Z"/>
          <w:trPrChange w:id="5284"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5285"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7687AE14" w14:textId="126BB79D" w:rsidR="00A00D69" w:rsidRPr="00A00D69" w:rsidRDefault="00A00D69">
            <w:pPr>
              <w:spacing w:after="0"/>
              <w:jc w:val="center"/>
              <w:rPr>
                <w:ins w:id="5286" w:author="Sam Dent" w:date="2026-09-03T11:12:00Z" w16du:dateUtc="2026-09-03T10:12:00Z"/>
                <w:rFonts w:cs="Calibri"/>
                <w:szCs w:val="20"/>
              </w:rPr>
              <w:pPrChange w:id="5287"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288"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4E2E328C" w14:textId="77777777" w:rsidR="00A00D69" w:rsidRPr="00A00D69" w:rsidRDefault="00A00D69">
            <w:pPr>
              <w:widowControl/>
              <w:spacing w:after="0"/>
              <w:jc w:val="center"/>
              <w:rPr>
                <w:ins w:id="5289" w:author="Sam Dent" w:date="2026-09-03T11:12:00Z" w16du:dateUtc="2026-09-03T10:12:00Z"/>
                <w:rFonts w:cs="Calibri"/>
                <w:szCs w:val="20"/>
              </w:rPr>
              <w:pPrChange w:id="5290"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291"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5D55F34F" w14:textId="77777777" w:rsidR="00A00D69" w:rsidRPr="00A00D69" w:rsidRDefault="00A00D69" w:rsidP="00A00D69">
            <w:pPr>
              <w:widowControl/>
              <w:spacing w:after="0"/>
              <w:jc w:val="left"/>
              <w:rPr>
                <w:ins w:id="5292" w:author="Sam Dent" w:date="2026-09-03T11:12:00Z" w16du:dateUtc="2026-09-03T10:12:00Z"/>
                <w:rFonts w:cs="Calibri"/>
                <w:szCs w:val="20"/>
              </w:rPr>
            </w:pPr>
            <w:ins w:id="5293" w:author="Sam Dent" w:date="2026-09-03T11:12:00Z" w16du:dateUtc="2026-09-03T10:12:00Z">
              <w:r w:rsidRPr="00A00D69">
                <w:rPr>
                  <w:rFonts w:cs="Calibri"/>
                  <w:szCs w:val="20"/>
                </w:rPr>
                <w:t>4.4.71 Electric Chiller Tune-Up</w:t>
              </w:r>
            </w:ins>
          </w:p>
        </w:tc>
        <w:tc>
          <w:tcPr>
            <w:tcW w:w="2520" w:type="dxa"/>
            <w:tcBorders>
              <w:top w:val="nil"/>
              <w:left w:val="nil"/>
              <w:bottom w:val="single" w:sz="4" w:space="0" w:color="auto"/>
              <w:right w:val="single" w:sz="4" w:space="0" w:color="auto"/>
            </w:tcBorders>
            <w:noWrap/>
            <w:vAlign w:val="center"/>
            <w:hideMark/>
            <w:tcPrChange w:id="5294"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4563FE5B" w14:textId="77777777" w:rsidR="00A00D69" w:rsidRPr="00A00D69" w:rsidRDefault="00A00D69" w:rsidP="00A00D69">
            <w:pPr>
              <w:widowControl/>
              <w:spacing w:after="0"/>
              <w:jc w:val="left"/>
              <w:rPr>
                <w:ins w:id="5295" w:author="Sam Dent" w:date="2026-09-03T11:12:00Z" w16du:dateUtc="2026-09-03T10:12:00Z"/>
                <w:rFonts w:cs="Calibri"/>
                <w:color w:val="000000"/>
                <w:szCs w:val="20"/>
              </w:rPr>
            </w:pPr>
            <w:ins w:id="5296" w:author="Sam Dent" w:date="2026-09-03T11:12:00Z" w16du:dateUtc="2026-09-03T10:12:00Z">
              <w:r w:rsidRPr="00A00D69">
                <w:rPr>
                  <w:rFonts w:cs="Calibri"/>
                  <w:color w:val="000000"/>
                  <w:szCs w:val="20"/>
                </w:rPr>
                <w:t>CI-HVC-ECTU-V01-270101</w:t>
              </w:r>
            </w:ins>
          </w:p>
        </w:tc>
        <w:tc>
          <w:tcPr>
            <w:tcW w:w="946" w:type="dxa"/>
            <w:tcBorders>
              <w:top w:val="nil"/>
              <w:left w:val="nil"/>
              <w:bottom w:val="single" w:sz="4" w:space="0" w:color="auto"/>
              <w:right w:val="single" w:sz="4" w:space="0" w:color="auto"/>
            </w:tcBorders>
            <w:vAlign w:val="center"/>
            <w:hideMark/>
            <w:tcPrChange w:id="5297"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2821CF0A" w14:textId="77777777" w:rsidR="00A00D69" w:rsidRPr="00A00D69" w:rsidRDefault="00A00D69" w:rsidP="00A00D69">
            <w:pPr>
              <w:widowControl/>
              <w:spacing w:after="0"/>
              <w:jc w:val="left"/>
              <w:rPr>
                <w:ins w:id="5298" w:author="Sam Dent" w:date="2026-09-03T11:12:00Z" w16du:dateUtc="2026-09-03T10:12:00Z"/>
                <w:rFonts w:cs="Calibri"/>
                <w:szCs w:val="20"/>
              </w:rPr>
            </w:pPr>
            <w:ins w:id="5299" w:author="Sam Dent" w:date="2026-09-03T11:12:00Z" w16du:dateUtc="2026-09-03T10:12:00Z">
              <w:r w:rsidRPr="00A00D69">
                <w:rPr>
                  <w:rFonts w:cs="Calibri"/>
                  <w:szCs w:val="20"/>
                </w:rPr>
                <w:t>New</w:t>
              </w:r>
            </w:ins>
          </w:p>
        </w:tc>
        <w:tc>
          <w:tcPr>
            <w:tcW w:w="7141" w:type="dxa"/>
            <w:tcBorders>
              <w:top w:val="nil"/>
              <w:left w:val="nil"/>
              <w:bottom w:val="single" w:sz="4" w:space="0" w:color="auto"/>
              <w:right w:val="single" w:sz="4" w:space="0" w:color="auto"/>
            </w:tcBorders>
            <w:vAlign w:val="center"/>
            <w:hideMark/>
            <w:tcPrChange w:id="5300"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34106E47" w14:textId="77777777" w:rsidR="00A00D69" w:rsidRPr="00A00D69" w:rsidRDefault="00A00D69" w:rsidP="00A00D69">
            <w:pPr>
              <w:widowControl/>
              <w:spacing w:after="0"/>
              <w:jc w:val="left"/>
              <w:rPr>
                <w:ins w:id="5301" w:author="Sam Dent" w:date="2026-09-03T11:12:00Z" w16du:dateUtc="2026-09-03T10:12:00Z"/>
                <w:rFonts w:cs="Calibri"/>
                <w:szCs w:val="20"/>
              </w:rPr>
            </w:pPr>
            <w:ins w:id="5302" w:author="Sam Dent" w:date="2026-09-03T11:12:00Z" w16du:dateUtc="2026-09-03T10:12:00Z">
              <w:r w:rsidRPr="00A00D69">
                <w:rPr>
                  <w:rFonts w:cs="Calibri"/>
                  <w:szCs w:val="20"/>
                </w:rPr>
                <w:t>New measure</w:t>
              </w:r>
            </w:ins>
          </w:p>
        </w:tc>
        <w:tc>
          <w:tcPr>
            <w:tcW w:w="1125" w:type="dxa"/>
            <w:tcBorders>
              <w:top w:val="nil"/>
              <w:left w:val="nil"/>
              <w:bottom w:val="single" w:sz="4" w:space="0" w:color="auto"/>
              <w:right w:val="single" w:sz="4" w:space="0" w:color="auto"/>
            </w:tcBorders>
            <w:vAlign w:val="center"/>
            <w:hideMark/>
            <w:tcPrChange w:id="5303"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756363BF" w14:textId="77777777" w:rsidR="00A00D69" w:rsidRPr="00A00D69" w:rsidRDefault="00A00D69" w:rsidP="00A00D69">
            <w:pPr>
              <w:widowControl/>
              <w:spacing w:after="0"/>
              <w:jc w:val="center"/>
              <w:rPr>
                <w:ins w:id="5304" w:author="Sam Dent" w:date="2026-09-03T11:12:00Z" w16du:dateUtc="2026-09-03T10:12:00Z"/>
                <w:rFonts w:cs="Calibri"/>
                <w:szCs w:val="20"/>
              </w:rPr>
            </w:pPr>
            <w:ins w:id="5305" w:author="Sam Dent" w:date="2026-09-03T11:12:00Z" w16du:dateUtc="2026-09-03T10:12:00Z">
              <w:r w:rsidRPr="00A00D69">
                <w:rPr>
                  <w:rFonts w:cs="Calibri"/>
                  <w:szCs w:val="20"/>
                </w:rPr>
                <w:t>N/A</w:t>
              </w:r>
            </w:ins>
          </w:p>
        </w:tc>
      </w:tr>
      <w:tr w:rsidR="00A00D69" w:rsidRPr="00A00D69" w14:paraId="27286108" w14:textId="77777777" w:rsidTr="00443068">
        <w:trPr>
          <w:trHeight w:val="290"/>
          <w:ins w:id="5306" w:author="Sam Dent" w:date="2026-09-03T11:12:00Z"/>
          <w:trPrChange w:id="5307"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5308"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0AD74067" w14:textId="5C61A29C" w:rsidR="00A00D69" w:rsidRPr="00A00D69" w:rsidRDefault="00A00D69">
            <w:pPr>
              <w:spacing w:after="0"/>
              <w:jc w:val="center"/>
              <w:rPr>
                <w:ins w:id="5309" w:author="Sam Dent" w:date="2026-09-03T11:12:00Z" w16du:dateUtc="2026-09-03T10:12:00Z"/>
                <w:rFonts w:cs="Calibri"/>
                <w:szCs w:val="20"/>
              </w:rPr>
              <w:pPrChange w:id="5310"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311"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7ECE6284" w14:textId="77777777" w:rsidR="00A00D69" w:rsidRPr="00A00D69" w:rsidRDefault="00A00D69">
            <w:pPr>
              <w:widowControl/>
              <w:spacing w:after="0"/>
              <w:jc w:val="center"/>
              <w:rPr>
                <w:ins w:id="5312" w:author="Sam Dent" w:date="2026-09-03T11:12:00Z" w16du:dateUtc="2026-09-03T10:12:00Z"/>
                <w:rFonts w:cs="Calibri"/>
                <w:szCs w:val="20"/>
              </w:rPr>
              <w:pPrChange w:id="5313"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314"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4EA66903" w14:textId="77777777" w:rsidR="00A00D69" w:rsidRPr="00A00D69" w:rsidRDefault="00A00D69" w:rsidP="00A00D69">
            <w:pPr>
              <w:widowControl/>
              <w:spacing w:after="0"/>
              <w:jc w:val="left"/>
              <w:rPr>
                <w:ins w:id="5315" w:author="Sam Dent" w:date="2026-09-03T11:12:00Z" w16du:dateUtc="2026-09-03T10:12:00Z"/>
                <w:rFonts w:cs="Calibri"/>
                <w:szCs w:val="20"/>
              </w:rPr>
            </w:pPr>
            <w:ins w:id="5316" w:author="Sam Dent" w:date="2026-09-03T11:12:00Z" w16du:dateUtc="2026-09-03T10:12:00Z">
              <w:r w:rsidRPr="00A00D69">
                <w:rPr>
                  <w:rFonts w:cs="Calibri"/>
                  <w:szCs w:val="20"/>
                </w:rPr>
                <w:t>4.4.72 ENERGY STAR Ceiling Fan</w:t>
              </w:r>
            </w:ins>
          </w:p>
        </w:tc>
        <w:tc>
          <w:tcPr>
            <w:tcW w:w="2520" w:type="dxa"/>
            <w:tcBorders>
              <w:top w:val="nil"/>
              <w:left w:val="nil"/>
              <w:bottom w:val="single" w:sz="4" w:space="0" w:color="auto"/>
              <w:right w:val="single" w:sz="4" w:space="0" w:color="auto"/>
            </w:tcBorders>
            <w:noWrap/>
            <w:vAlign w:val="center"/>
            <w:hideMark/>
            <w:tcPrChange w:id="5317"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61176E7B" w14:textId="77777777" w:rsidR="00A00D69" w:rsidRPr="00A00D69" w:rsidRDefault="00A00D69" w:rsidP="00A00D69">
            <w:pPr>
              <w:widowControl/>
              <w:spacing w:after="0"/>
              <w:jc w:val="left"/>
              <w:rPr>
                <w:ins w:id="5318" w:author="Sam Dent" w:date="2026-09-03T11:12:00Z" w16du:dateUtc="2026-09-03T10:12:00Z"/>
                <w:rFonts w:cs="Calibri"/>
                <w:color w:val="000000"/>
                <w:szCs w:val="20"/>
              </w:rPr>
            </w:pPr>
            <w:ins w:id="5319" w:author="Sam Dent" w:date="2026-09-03T11:12:00Z" w16du:dateUtc="2026-09-03T10:12:00Z">
              <w:r w:rsidRPr="00A00D69">
                <w:rPr>
                  <w:rFonts w:cs="Calibri"/>
                  <w:color w:val="000000"/>
                  <w:szCs w:val="20"/>
                </w:rPr>
                <w:t>CI-HVC-ESCF-V01-270101</w:t>
              </w:r>
            </w:ins>
          </w:p>
        </w:tc>
        <w:tc>
          <w:tcPr>
            <w:tcW w:w="946" w:type="dxa"/>
            <w:tcBorders>
              <w:top w:val="nil"/>
              <w:left w:val="nil"/>
              <w:bottom w:val="single" w:sz="4" w:space="0" w:color="auto"/>
              <w:right w:val="single" w:sz="4" w:space="0" w:color="auto"/>
            </w:tcBorders>
            <w:vAlign w:val="center"/>
            <w:hideMark/>
            <w:tcPrChange w:id="5320"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5AF64F15" w14:textId="77777777" w:rsidR="00A00D69" w:rsidRPr="00A00D69" w:rsidRDefault="00A00D69" w:rsidP="00A00D69">
            <w:pPr>
              <w:widowControl/>
              <w:spacing w:after="0"/>
              <w:jc w:val="left"/>
              <w:rPr>
                <w:ins w:id="5321" w:author="Sam Dent" w:date="2026-09-03T11:12:00Z" w16du:dateUtc="2026-09-03T10:12:00Z"/>
                <w:rFonts w:cs="Calibri"/>
                <w:szCs w:val="20"/>
              </w:rPr>
            </w:pPr>
            <w:ins w:id="5322" w:author="Sam Dent" w:date="2026-09-03T11:12:00Z" w16du:dateUtc="2026-09-03T10:12:00Z">
              <w:r w:rsidRPr="00A00D69">
                <w:rPr>
                  <w:rFonts w:cs="Calibri"/>
                  <w:szCs w:val="20"/>
                </w:rPr>
                <w:t>New</w:t>
              </w:r>
            </w:ins>
          </w:p>
        </w:tc>
        <w:tc>
          <w:tcPr>
            <w:tcW w:w="7141" w:type="dxa"/>
            <w:tcBorders>
              <w:top w:val="nil"/>
              <w:left w:val="nil"/>
              <w:bottom w:val="single" w:sz="4" w:space="0" w:color="auto"/>
              <w:right w:val="single" w:sz="4" w:space="0" w:color="auto"/>
            </w:tcBorders>
            <w:vAlign w:val="center"/>
            <w:hideMark/>
            <w:tcPrChange w:id="5323"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3644AFC5" w14:textId="77777777" w:rsidR="00A00D69" w:rsidRPr="00A00D69" w:rsidRDefault="00A00D69" w:rsidP="00A00D69">
            <w:pPr>
              <w:widowControl/>
              <w:spacing w:after="0"/>
              <w:jc w:val="left"/>
              <w:rPr>
                <w:ins w:id="5324" w:author="Sam Dent" w:date="2026-09-03T11:12:00Z" w16du:dateUtc="2026-09-03T10:12:00Z"/>
                <w:rFonts w:cs="Calibri"/>
                <w:szCs w:val="20"/>
              </w:rPr>
            </w:pPr>
            <w:ins w:id="5325" w:author="Sam Dent" w:date="2026-09-03T11:12:00Z" w16du:dateUtc="2026-09-03T10:12:00Z">
              <w:r w:rsidRPr="00A00D69">
                <w:rPr>
                  <w:rFonts w:cs="Calibri"/>
                  <w:szCs w:val="20"/>
                </w:rPr>
                <w:t>New measure</w:t>
              </w:r>
            </w:ins>
          </w:p>
        </w:tc>
        <w:tc>
          <w:tcPr>
            <w:tcW w:w="1125" w:type="dxa"/>
            <w:tcBorders>
              <w:top w:val="nil"/>
              <w:left w:val="nil"/>
              <w:bottom w:val="single" w:sz="4" w:space="0" w:color="auto"/>
              <w:right w:val="single" w:sz="4" w:space="0" w:color="auto"/>
            </w:tcBorders>
            <w:vAlign w:val="center"/>
            <w:hideMark/>
            <w:tcPrChange w:id="5326"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0417FBED" w14:textId="77777777" w:rsidR="00A00D69" w:rsidRPr="00A00D69" w:rsidRDefault="00A00D69" w:rsidP="00A00D69">
            <w:pPr>
              <w:widowControl/>
              <w:spacing w:after="0"/>
              <w:jc w:val="center"/>
              <w:rPr>
                <w:ins w:id="5327" w:author="Sam Dent" w:date="2026-09-03T11:12:00Z" w16du:dateUtc="2026-09-03T10:12:00Z"/>
                <w:rFonts w:cs="Calibri"/>
                <w:szCs w:val="20"/>
              </w:rPr>
            </w:pPr>
            <w:ins w:id="5328" w:author="Sam Dent" w:date="2026-09-03T11:12:00Z" w16du:dateUtc="2026-09-03T10:12:00Z">
              <w:r w:rsidRPr="00A00D69">
                <w:rPr>
                  <w:rFonts w:cs="Calibri"/>
                  <w:szCs w:val="20"/>
                </w:rPr>
                <w:t>N/A</w:t>
              </w:r>
            </w:ins>
          </w:p>
        </w:tc>
      </w:tr>
      <w:tr w:rsidR="00A00D69" w:rsidRPr="00A00D69" w14:paraId="1D819093" w14:textId="77777777" w:rsidTr="00443068">
        <w:trPr>
          <w:trHeight w:val="520"/>
          <w:ins w:id="5329" w:author="Sam Dent" w:date="2026-09-03T11:12:00Z"/>
          <w:trPrChange w:id="5330" w:author="Sam Dent" w:date="2026-09-03T11:27:00Z" w16du:dateUtc="2026-09-03T10:27:00Z">
            <w:trPr>
              <w:gridBefore w:val="2"/>
              <w:trHeight w:val="520"/>
            </w:trPr>
          </w:trPrChange>
        </w:trPr>
        <w:tc>
          <w:tcPr>
            <w:tcW w:w="1261" w:type="dxa"/>
            <w:vMerge/>
            <w:tcBorders>
              <w:left w:val="single" w:sz="4" w:space="0" w:color="auto"/>
              <w:right w:val="single" w:sz="4" w:space="0" w:color="auto"/>
            </w:tcBorders>
            <w:vAlign w:val="center"/>
            <w:hideMark/>
            <w:tcPrChange w:id="5331"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531F30A5" w14:textId="608681A5" w:rsidR="00A00D69" w:rsidRPr="00A00D69" w:rsidRDefault="00A00D69">
            <w:pPr>
              <w:spacing w:after="0"/>
              <w:jc w:val="center"/>
              <w:rPr>
                <w:ins w:id="5332" w:author="Sam Dent" w:date="2026-09-03T11:12:00Z" w16du:dateUtc="2026-09-03T10:12:00Z"/>
                <w:rFonts w:cs="Calibri"/>
                <w:szCs w:val="20"/>
              </w:rPr>
              <w:pPrChange w:id="5333"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334"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6E9A0161" w14:textId="77777777" w:rsidR="00A00D69" w:rsidRPr="00A00D69" w:rsidRDefault="00A00D69">
            <w:pPr>
              <w:widowControl/>
              <w:spacing w:after="0"/>
              <w:jc w:val="center"/>
              <w:rPr>
                <w:ins w:id="5335" w:author="Sam Dent" w:date="2026-09-03T11:12:00Z" w16du:dateUtc="2026-09-03T10:12:00Z"/>
                <w:rFonts w:cs="Calibri"/>
                <w:szCs w:val="20"/>
              </w:rPr>
              <w:pPrChange w:id="5336"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337"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2533E578" w14:textId="77777777" w:rsidR="00A00D69" w:rsidRPr="00A00D69" w:rsidRDefault="00A00D69" w:rsidP="00A00D69">
            <w:pPr>
              <w:widowControl/>
              <w:spacing w:after="0"/>
              <w:jc w:val="left"/>
              <w:rPr>
                <w:ins w:id="5338" w:author="Sam Dent" w:date="2026-09-03T11:12:00Z" w16du:dateUtc="2026-09-03T10:12:00Z"/>
                <w:rFonts w:cs="Calibri"/>
                <w:szCs w:val="20"/>
              </w:rPr>
            </w:pPr>
            <w:ins w:id="5339" w:author="Sam Dent" w:date="2026-09-03T11:12:00Z" w16du:dateUtc="2026-09-03T10:12:00Z">
              <w:r w:rsidRPr="00A00D69">
                <w:rPr>
                  <w:rFonts w:cs="Calibri"/>
                  <w:szCs w:val="20"/>
                </w:rPr>
                <w:t>4.4.73 Pressure Independent VAV Controller for Fume Hood Fan Systems</w:t>
              </w:r>
            </w:ins>
          </w:p>
        </w:tc>
        <w:tc>
          <w:tcPr>
            <w:tcW w:w="2520" w:type="dxa"/>
            <w:tcBorders>
              <w:top w:val="nil"/>
              <w:left w:val="nil"/>
              <w:bottom w:val="single" w:sz="4" w:space="0" w:color="auto"/>
              <w:right w:val="single" w:sz="4" w:space="0" w:color="auto"/>
            </w:tcBorders>
            <w:noWrap/>
            <w:vAlign w:val="center"/>
            <w:hideMark/>
            <w:tcPrChange w:id="5340"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52F6F08E" w14:textId="77777777" w:rsidR="00A00D69" w:rsidRPr="00A00D69" w:rsidRDefault="00A00D69" w:rsidP="00A00D69">
            <w:pPr>
              <w:widowControl/>
              <w:spacing w:after="0"/>
              <w:jc w:val="left"/>
              <w:rPr>
                <w:ins w:id="5341" w:author="Sam Dent" w:date="2026-09-03T11:12:00Z" w16du:dateUtc="2026-09-03T10:12:00Z"/>
                <w:rFonts w:cs="Calibri"/>
                <w:color w:val="000000"/>
                <w:szCs w:val="20"/>
              </w:rPr>
            </w:pPr>
            <w:ins w:id="5342" w:author="Sam Dent" w:date="2026-09-03T11:12:00Z" w16du:dateUtc="2026-09-03T10:12:00Z">
              <w:r w:rsidRPr="00A00D69">
                <w:rPr>
                  <w:rFonts w:cs="Calibri"/>
                  <w:color w:val="000000"/>
                  <w:szCs w:val="20"/>
                </w:rPr>
                <w:t>CI-HVC-PIVC-V01-270101</w:t>
              </w:r>
            </w:ins>
          </w:p>
        </w:tc>
        <w:tc>
          <w:tcPr>
            <w:tcW w:w="946" w:type="dxa"/>
            <w:tcBorders>
              <w:top w:val="nil"/>
              <w:left w:val="nil"/>
              <w:bottom w:val="single" w:sz="4" w:space="0" w:color="auto"/>
              <w:right w:val="single" w:sz="4" w:space="0" w:color="auto"/>
            </w:tcBorders>
            <w:vAlign w:val="center"/>
            <w:hideMark/>
            <w:tcPrChange w:id="5343"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667747C2" w14:textId="77777777" w:rsidR="00A00D69" w:rsidRPr="00A00D69" w:rsidRDefault="00A00D69" w:rsidP="00A00D69">
            <w:pPr>
              <w:widowControl/>
              <w:spacing w:after="0"/>
              <w:jc w:val="left"/>
              <w:rPr>
                <w:ins w:id="5344" w:author="Sam Dent" w:date="2026-09-03T11:12:00Z" w16du:dateUtc="2026-09-03T10:12:00Z"/>
                <w:rFonts w:cs="Calibri"/>
                <w:szCs w:val="20"/>
              </w:rPr>
            </w:pPr>
            <w:ins w:id="5345" w:author="Sam Dent" w:date="2026-09-03T11:12:00Z" w16du:dateUtc="2026-09-03T10:12:00Z">
              <w:r w:rsidRPr="00A00D69">
                <w:rPr>
                  <w:rFonts w:cs="Calibri"/>
                  <w:szCs w:val="20"/>
                </w:rPr>
                <w:t>New</w:t>
              </w:r>
            </w:ins>
          </w:p>
        </w:tc>
        <w:tc>
          <w:tcPr>
            <w:tcW w:w="7141" w:type="dxa"/>
            <w:tcBorders>
              <w:top w:val="nil"/>
              <w:left w:val="nil"/>
              <w:bottom w:val="single" w:sz="4" w:space="0" w:color="auto"/>
              <w:right w:val="single" w:sz="4" w:space="0" w:color="auto"/>
            </w:tcBorders>
            <w:vAlign w:val="center"/>
            <w:hideMark/>
            <w:tcPrChange w:id="5346"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0908C4F5" w14:textId="77777777" w:rsidR="00A00D69" w:rsidRPr="00A00D69" w:rsidRDefault="00A00D69" w:rsidP="00A00D69">
            <w:pPr>
              <w:widowControl/>
              <w:spacing w:after="0"/>
              <w:jc w:val="left"/>
              <w:rPr>
                <w:ins w:id="5347" w:author="Sam Dent" w:date="2026-09-03T11:12:00Z" w16du:dateUtc="2026-09-03T10:12:00Z"/>
                <w:rFonts w:cs="Calibri"/>
                <w:szCs w:val="20"/>
              </w:rPr>
            </w:pPr>
            <w:ins w:id="5348" w:author="Sam Dent" w:date="2026-09-03T11:12:00Z" w16du:dateUtc="2026-09-03T10:12:00Z">
              <w:r w:rsidRPr="00A00D69">
                <w:rPr>
                  <w:rFonts w:cs="Calibri"/>
                  <w:szCs w:val="20"/>
                </w:rPr>
                <w:t>New measure</w:t>
              </w:r>
            </w:ins>
          </w:p>
        </w:tc>
        <w:tc>
          <w:tcPr>
            <w:tcW w:w="1125" w:type="dxa"/>
            <w:tcBorders>
              <w:top w:val="nil"/>
              <w:left w:val="nil"/>
              <w:bottom w:val="single" w:sz="4" w:space="0" w:color="auto"/>
              <w:right w:val="single" w:sz="4" w:space="0" w:color="auto"/>
            </w:tcBorders>
            <w:vAlign w:val="center"/>
            <w:hideMark/>
            <w:tcPrChange w:id="5349"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30789890" w14:textId="77777777" w:rsidR="00A00D69" w:rsidRPr="00A00D69" w:rsidRDefault="00A00D69" w:rsidP="00A00D69">
            <w:pPr>
              <w:widowControl/>
              <w:spacing w:after="0"/>
              <w:jc w:val="center"/>
              <w:rPr>
                <w:ins w:id="5350" w:author="Sam Dent" w:date="2026-09-03T11:12:00Z" w16du:dateUtc="2026-09-03T10:12:00Z"/>
                <w:rFonts w:cs="Calibri"/>
                <w:szCs w:val="20"/>
              </w:rPr>
            </w:pPr>
            <w:ins w:id="5351" w:author="Sam Dent" w:date="2026-09-03T11:12:00Z" w16du:dateUtc="2026-09-03T10:12:00Z">
              <w:r w:rsidRPr="00A00D69">
                <w:rPr>
                  <w:rFonts w:cs="Calibri"/>
                  <w:szCs w:val="20"/>
                </w:rPr>
                <w:t>N/A</w:t>
              </w:r>
            </w:ins>
          </w:p>
        </w:tc>
      </w:tr>
      <w:tr w:rsidR="00A00D69" w:rsidRPr="00A00D69" w14:paraId="515E78F5" w14:textId="77777777" w:rsidTr="00443068">
        <w:trPr>
          <w:trHeight w:val="520"/>
          <w:ins w:id="5352" w:author="Sam Dent" w:date="2026-09-03T11:12:00Z"/>
          <w:trPrChange w:id="5353" w:author="Sam Dent" w:date="2026-09-03T11:27:00Z" w16du:dateUtc="2026-09-03T10:27:00Z">
            <w:trPr>
              <w:gridBefore w:val="2"/>
              <w:trHeight w:val="520"/>
            </w:trPr>
          </w:trPrChange>
        </w:trPr>
        <w:tc>
          <w:tcPr>
            <w:tcW w:w="1261" w:type="dxa"/>
            <w:vMerge/>
            <w:tcBorders>
              <w:left w:val="single" w:sz="4" w:space="0" w:color="auto"/>
              <w:right w:val="single" w:sz="4" w:space="0" w:color="auto"/>
            </w:tcBorders>
            <w:vAlign w:val="center"/>
            <w:hideMark/>
            <w:tcPrChange w:id="5354"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0E941D17" w14:textId="69D91117" w:rsidR="00A00D69" w:rsidRPr="00A00D69" w:rsidRDefault="00A00D69">
            <w:pPr>
              <w:spacing w:after="0"/>
              <w:jc w:val="center"/>
              <w:rPr>
                <w:ins w:id="5355" w:author="Sam Dent" w:date="2026-09-03T11:12:00Z" w16du:dateUtc="2026-09-03T10:12:00Z"/>
                <w:rFonts w:cs="Calibri"/>
                <w:szCs w:val="20"/>
              </w:rPr>
              <w:pPrChange w:id="5356"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357"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632CABFB" w14:textId="77777777" w:rsidR="00A00D69" w:rsidRPr="00A00D69" w:rsidRDefault="00A00D69">
            <w:pPr>
              <w:widowControl/>
              <w:spacing w:after="0"/>
              <w:jc w:val="center"/>
              <w:rPr>
                <w:ins w:id="5358" w:author="Sam Dent" w:date="2026-09-03T11:12:00Z" w16du:dateUtc="2026-09-03T10:12:00Z"/>
                <w:rFonts w:cs="Calibri"/>
                <w:szCs w:val="20"/>
              </w:rPr>
              <w:pPrChange w:id="5359"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360"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43CEB7F7" w14:textId="77777777" w:rsidR="00A00D69" w:rsidRPr="00A00D69" w:rsidRDefault="00A00D69" w:rsidP="00A00D69">
            <w:pPr>
              <w:widowControl/>
              <w:spacing w:after="0"/>
              <w:jc w:val="left"/>
              <w:rPr>
                <w:ins w:id="5361" w:author="Sam Dent" w:date="2026-09-03T11:12:00Z" w16du:dateUtc="2026-09-03T10:12:00Z"/>
                <w:rFonts w:cs="Calibri"/>
                <w:szCs w:val="20"/>
              </w:rPr>
            </w:pPr>
            <w:ins w:id="5362" w:author="Sam Dent" w:date="2026-09-03T11:12:00Z" w16du:dateUtc="2026-09-03T10:12:00Z">
              <w:r w:rsidRPr="00A00D69">
                <w:rPr>
                  <w:rFonts w:cs="Calibri"/>
                  <w:szCs w:val="20"/>
                </w:rPr>
                <w:t>4.4.74 Building Automation System for Public Schools</w:t>
              </w:r>
            </w:ins>
          </w:p>
        </w:tc>
        <w:tc>
          <w:tcPr>
            <w:tcW w:w="2520" w:type="dxa"/>
            <w:tcBorders>
              <w:top w:val="nil"/>
              <w:left w:val="nil"/>
              <w:bottom w:val="single" w:sz="4" w:space="0" w:color="auto"/>
              <w:right w:val="single" w:sz="4" w:space="0" w:color="auto"/>
            </w:tcBorders>
            <w:noWrap/>
            <w:vAlign w:val="center"/>
            <w:hideMark/>
            <w:tcPrChange w:id="5363"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6C745B44" w14:textId="77777777" w:rsidR="00A00D69" w:rsidRPr="00A00D69" w:rsidRDefault="00A00D69" w:rsidP="00A00D69">
            <w:pPr>
              <w:widowControl/>
              <w:spacing w:after="0"/>
              <w:jc w:val="left"/>
              <w:rPr>
                <w:ins w:id="5364" w:author="Sam Dent" w:date="2026-09-03T11:12:00Z" w16du:dateUtc="2026-09-03T10:12:00Z"/>
                <w:rFonts w:cs="Calibri"/>
                <w:color w:val="000000"/>
                <w:szCs w:val="20"/>
              </w:rPr>
            </w:pPr>
            <w:ins w:id="5365" w:author="Sam Dent" w:date="2026-09-03T11:12:00Z" w16du:dateUtc="2026-09-03T10:12:00Z">
              <w:r w:rsidRPr="00A00D69">
                <w:rPr>
                  <w:rFonts w:cs="Calibri"/>
                  <w:color w:val="000000"/>
                  <w:szCs w:val="20"/>
                </w:rPr>
                <w:t>CI-HVC-SBAS-V01-270101</w:t>
              </w:r>
            </w:ins>
          </w:p>
        </w:tc>
        <w:tc>
          <w:tcPr>
            <w:tcW w:w="946" w:type="dxa"/>
            <w:tcBorders>
              <w:top w:val="nil"/>
              <w:left w:val="nil"/>
              <w:bottom w:val="single" w:sz="4" w:space="0" w:color="auto"/>
              <w:right w:val="single" w:sz="4" w:space="0" w:color="auto"/>
            </w:tcBorders>
            <w:vAlign w:val="center"/>
            <w:hideMark/>
            <w:tcPrChange w:id="5366"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46DE260E" w14:textId="77777777" w:rsidR="00A00D69" w:rsidRPr="00A00D69" w:rsidRDefault="00A00D69" w:rsidP="00A00D69">
            <w:pPr>
              <w:widowControl/>
              <w:spacing w:after="0"/>
              <w:jc w:val="left"/>
              <w:rPr>
                <w:ins w:id="5367" w:author="Sam Dent" w:date="2026-09-03T11:12:00Z" w16du:dateUtc="2026-09-03T10:12:00Z"/>
                <w:rFonts w:cs="Calibri"/>
                <w:szCs w:val="20"/>
              </w:rPr>
            </w:pPr>
            <w:ins w:id="5368" w:author="Sam Dent" w:date="2026-09-03T11:12:00Z" w16du:dateUtc="2026-09-03T10:12:00Z">
              <w:r w:rsidRPr="00A00D69">
                <w:rPr>
                  <w:rFonts w:cs="Calibri"/>
                  <w:szCs w:val="20"/>
                </w:rPr>
                <w:t>New</w:t>
              </w:r>
            </w:ins>
          </w:p>
        </w:tc>
        <w:tc>
          <w:tcPr>
            <w:tcW w:w="7141" w:type="dxa"/>
            <w:tcBorders>
              <w:top w:val="nil"/>
              <w:left w:val="nil"/>
              <w:bottom w:val="single" w:sz="4" w:space="0" w:color="auto"/>
              <w:right w:val="single" w:sz="4" w:space="0" w:color="auto"/>
            </w:tcBorders>
            <w:vAlign w:val="center"/>
            <w:hideMark/>
            <w:tcPrChange w:id="5369"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5366C5B8" w14:textId="77777777" w:rsidR="00A00D69" w:rsidRPr="00A00D69" w:rsidRDefault="00A00D69" w:rsidP="00A00D69">
            <w:pPr>
              <w:widowControl/>
              <w:spacing w:after="0"/>
              <w:jc w:val="left"/>
              <w:rPr>
                <w:ins w:id="5370" w:author="Sam Dent" w:date="2026-09-03T11:12:00Z" w16du:dateUtc="2026-09-03T10:12:00Z"/>
                <w:rFonts w:cs="Calibri"/>
                <w:szCs w:val="20"/>
              </w:rPr>
            </w:pPr>
            <w:ins w:id="5371" w:author="Sam Dent" w:date="2026-09-03T11:12:00Z" w16du:dateUtc="2026-09-03T10:12:00Z">
              <w:r w:rsidRPr="00A00D69">
                <w:rPr>
                  <w:rFonts w:cs="Calibri"/>
                  <w:szCs w:val="20"/>
                </w:rPr>
                <w:t>New measure</w:t>
              </w:r>
            </w:ins>
          </w:p>
        </w:tc>
        <w:tc>
          <w:tcPr>
            <w:tcW w:w="1125" w:type="dxa"/>
            <w:tcBorders>
              <w:top w:val="nil"/>
              <w:left w:val="nil"/>
              <w:bottom w:val="single" w:sz="4" w:space="0" w:color="auto"/>
              <w:right w:val="single" w:sz="4" w:space="0" w:color="auto"/>
            </w:tcBorders>
            <w:vAlign w:val="center"/>
            <w:hideMark/>
            <w:tcPrChange w:id="5372"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28BC0D7F" w14:textId="77777777" w:rsidR="00A00D69" w:rsidRPr="00A00D69" w:rsidRDefault="00A00D69" w:rsidP="00A00D69">
            <w:pPr>
              <w:widowControl/>
              <w:spacing w:after="0"/>
              <w:jc w:val="center"/>
              <w:rPr>
                <w:ins w:id="5373" w:author="Sam Dent" w:date="2026-09-03T11:12:00Z" w16du:dateUtc="2026-09-03T10:12:00Z"/>
                <w:rFonts w:cs="Calibri"/>
                <w:szCs w:val="20"/>
              </w:rPr>
            </w:pPr>
            <w:ins w:id="5374" w:author="Sam Dent" w:date="2026-09-03T11:12:00Z" w16du:dateUtc="2026-09-03T10:12:00Z">
              <w:r w:rsidRPr="00A00D69">
                <w:rPr>
                  <w:rFonts w:cs="Calibri"/>
                  <w:szCs w:val="20"/>
                </w:rPr>
                <w:t>N/A</w:t>
              </w:r>
            </w:ins>
          </w:p>
        </w:tc>
      </w:tr>
      <w:tr w:rsidR="00A00D69" w:rsidRPr="00A00D69" w14:paraId="53FBD1C3" w14:textId="77777777" w:rsidTr="00443068">
        <w:trPr>
          <w:trHeight w:val="290"/>
          <w:ins w:id="5375" w:author="Sam Dent" w:date="2026-09-03T11:12:00Z"/>
          <w:trPrChange w:id="5376"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5377"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30533535" w14:textId="7C65AB42" w:rsidR="00A00D69" w:rsidRPr="00A00D69" w:rsidRDefault="00A00D69">
            <w:pPr>
              <w:spacing w:after="0"/>
              <w:jc w:val="center"/>
              <w:rPr>
                <w:ins w:id="5378" w:author="Sam Dent" w:date="2026-09-03T11:12:00Z" w16du:dateUtc="2026-09-03T10:12:00Z"/>
                <w:rFonts w:cs="Calibri"/>
                <w:szCs w:val="20"/>
              </w:rPr>
              <w:pPrChange w:id="5379"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380"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032D02CE" w14:textId="77777777" w:rsidR="00A00D69" w:rsidRPr="00A00D69" w:rsidRDefault="00A00D69">
            <w:pPr>
              <w:widowControl/>
              <w:spacing w:after="0"/>
              <w:jc w:val="center"/>
              <w:rPr>
                <w:ins w:id="5381" w:author="Sam Dent" w:date="2026-09-03T11:12:00Z" w16du:dateUtc="2026-09-03T10:12:00Z"/>
                <w:rFonts w:cs="Calibri"/>
                <w:szCs w:val="20"/>
              </w:rPr>
              <w:pPrChange w:id="5382"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383"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70D1566D" w14:textId="77777777" w:rsidR="00A00D69" w:rsidRPr="00A00D69" w:rsidRDefault="00A00D69" w:rsidP="00A00D69">
            <w:pPr>
              <w:widowControl/>
              <w:spacing w:after="0"/>
              <w:jc w:val="left"/>
              <w:rPr>
                <w:ins w:id="5384" w:author="Sam Dent" w:date="2026-09-03T11:12:00Z" w16du:dateUtc="2026-09-03T10:12:00Z"/>
                <w:rFonts w:cs="Calibri"/>
                <w:szCs w:val="20"/>
              </w:rPr>
            </w:pPr>
            <w:ins w:id="5385" w:author="Sam Dent" w:date="2026-09-03T11:12:00Z" w16du:dateUtc="2026-09-03T10:12:00Z">
              <w:r w:rsidRPr="00A00D69">
                <w:rPr>
                  <w:rFonts w:cs="Calibri"/>
                  <w:szCs w:val="20"/>
                </w:rPr>
                <w:t>4.4.75 Dedicated Outdoor Air System (DOAS)</w:t>
              </w:r>
            </w:ins>
          </w:p>
        </w:tc>
        <w:tc>
          <w:tcPr>
            <w:tcW w:w="2520" w:type="dxa"/>
            <w:tcBorders>
              <w:top w:val="nil"/>
              <w:left w:val="nil"/>
              <w:bottom w:val="single" w:sz="4" w:space="0" w:color="auto"/>
              <w:right w:val="single" w:sz="4" w:space="0" w:color="auto"/>
            </w:tcBorders>
            <w:vAlign w:val="center"/>
            <w:hideMark/>
            <w:tcPrChange w:id="5386" w:author="Sam Dent" w:date="2026-09-03T11:27:00Z" w16du:dateUtc="2026-09-03T10:27:00Z">
              <w:tcPr>
                <w:tcW w:w="2975" w:type="dxa"/>
                <w:gridSpan w:val="3"/>
                <w:tcBorders>
                  <w:top w:val="nil"/>
                  <w:left w:val="nil"/>
                  <w:bottom w:val="single" w:sz="4" w:space="0" w:color="auto"/>
                  <w:right w:val="single" w:sz="4" w:space="0" w:color="auto"/>
                </w:tcBorders>
                <w:vAlign w:val="center"/>
                <w:hideMark/>
              </w:tcPr>
            </w:tcPrChange>
          </w:tcPr>
          <w:p w14:paraId="29ED7948" w14:textId="77777777" w:rsidR="00A00D69" w:rsidRPr="00A00D69" w:rsidRDefault="00A00D69" w:rsidP="00A00D69">
            <w:pPr>
              <w:widowControl/>
              <w:spacing w:after="0"/>
              <w:jc w:val="left"/>
              <w:rPr>
                <w:ins w:id="5387" w:author="Sam Dent" w:date="2026-09-03T11:12:00Z" w16du:dateUtc="2026-09-03T10:12:00Z"/>
                <w:rFonts w:cs="Calibri"/>
                <w:szCs w:val="20"/>
              </w:rPr>
            </w:pPr>
            <w:ins w:id="5388" w:author="Sam Dent" w:date="2026-09-03T11:12:00Z" w16du:dateUtc="2026-09-03T10:12:00Z">
              <w:r w:rsidRPr="00A00D69">
                <w:rPr>
                  <w:rFonts w:cs="Calibri"/>
                  <w:szCs w:val="20"/>
                </w:rPr>
                <w:t>CI-HVC-DOAS-V01-270101</w:t>
              </w:r>
            </w:ins>
          </w:p>
        </w:tc>
        <w:tc>
          <w:tcPr>
            <w:tcW w:w="946" w:type="dxa"/>
            <w:tcBorders>
              <w:top w:val="nil"/>
              <w:left w:val="nil"/>
              <w:bottom w:val="single" w:sz="4" w:space="0" w:color="auto"/>
              <w:right w:val="single" w:sz="4" w:space="0" w:color="auto"/>
            </w:tcBorders>
            <w:vAlign w:val="center"/>
            <w:hideMark/>
            <w:tcPrChange w:id="5389"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165275EF" w14:textId="77777777" w:rsidR="00A00D69" w:rsidRPr="00A00D69" w:rsidRDefault="00A00D69" w:rsidP="00A00D69">
            <w:pPr>
              <w:widowControl/>
              <w:spacing w:after="0"/>
              <w:jc w:val="left"/>
              <w:rPr>
                <w:ins w:id="5390" w:author="Sam Dent" w:date="2026-09-03T11:12:00Z" w16du:dateUtc="2026-09-03T10:12:00Z"/>
                <w:rFonts w:cs="Calibri"/>
                <w:szCs w:val="20"/>
              </w:rPr>
            </w:pPr>
            <w:ins w:id="5391" w:author="Sam Dent" w:date="2026-09-03T11:12:00Z" w16du:dateUtc="2026-09-03T10:12:00Z">
              <w:r w:rsidRPr="00A00D69">
                <w:rPr>
                  <w:rFonts w:cs="Calibri"/>
                  <w:szCs w:val="20"/>
                </w:rPr>
                <w:t>New</w:t>
              </w:r>
            </w:ins>
          </w:p>
        </w:tc>
        <w:tc>
          <w:tcPr>
            <w:tcW w:w="7141" w:type="dxa"/>
            <w:tcBorders>
              <w:top w:val="nil"/>
              <w:left w:val="nil"/>
              <w:bottom w:val="single" w:sz="4" w:space="0" w:color="auto"/>
              <w:right w:val="single" w:sz="4" w:space="0" w:color="auto"/>
            </w:tcBorders>
            <w:vAlign w:val="center"/>
            <w:hideMark/>
            <w:tcPrChange w:id="5392"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7482FCD5" w14:textId="77777777" w:rsidR="00A00D69" w:rsidRPr="00A00D69" w:rsidRDefault="00A00D69" w:rsidP="00A00D69">
            <w:pPr>
              <w:widowControl/>
              <w:spacing w:after="0"/>
              <w:jc w:val="left"/>
              <w:rPr>
                <w:ins w:id="5393" w:author="Sam Dent" w:date="2026-09-03T11:12:00Z" w16du:dateUtc="2026-09-03T10:12:00Z"/>
                <w:rFonts w:cs="Calibri"/>
                <w:szCs w:val="20"/>
              </w:rPr>
            </w:pPr>
            <w:ins w:id="5394" w:author="Sam Dent" w:date="2026-09-03T11:12:00Z" w16du:dateUtc="2026-09-03T10:12:00Z">
              <w:r w:rsidRPr="00A00D69">
                <w:rPr>
                  <w:rFonts w:cs="Calibri"/>
                  <w:szCs w:val="20"/>
                </w:rPr>
                <w:t>New measure</w:t>
              </w:r>
            </w:ins>
          </w:p>
        </w:tc>
        <w:tc>
          <w:tcPr>
            <w:tcW w:w="1125" w:type="dxa"/>
            <w:tcBorders>
              <w:top w:val="nil"/>
              <w:left w:val="nil"/>
              <w:bottom w:val="single" w:sz="4" w:space="0" w:color="auto"/>
              <w:right w:val="single" w:sz="4" w:space="0" w:color="auto"/>
            </w:tcBorders>
            <w:vAlign w:val="center"/>
            <w:hideMark/>
            <w:tcPrChange w:id="5395"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602A5B42" w14:textId="77777777" w:rsidR="00A00D69" w:rsidRPr="00A00D69" w:rsidRDefault="00A00D69" w:rsidP="00A00D69">
            <w:pPr>
              <w:widowControl/>
              <w:spacing w:after="0"/>
              <w:jc w:val="center"/>
              <w:rPr>
                <w:ins w:id="5396" w:author="Sam Dent" w:date="2026-09-03T11:12:00Z" w16du:dateUtc="2026-09-03T10:12:00Z"/>
                <w:rFonts w:cs="Calibri"/>
                <w:szCs w:val="20"/>
              </w:rPr>
            </w:pPr>
            <w:ins w:id="5397" w:author="Sam Dent" w:date="2026-09-03T11:12:00Z" w16du:dateUtc="2026-09-03T10:12:00Z">
              <w:r w:rsidRPr="00A00D69">
                <w:rPr>
                  <w:rFonts w:cs="Calibri"/>
                  <w:szCs w:val="20"/>
                </w:rPr>
                <w:t>N/A</w:t>
              </w:r>
            </w:ins>
          </w:p>
        </w:tc>
      </w:tr>
      <w:tr w:rsidR="00A00D69" w:rsidRPr="00A00D69" w14:paraId="4EDA44CC" w14:textId="77777777" w:rsidTr="00443068">
        <w:trPr>
          <w:trHeight w:val="290"/>
          <w:ins w:id="5398" w:author="Sam Dent" w:date="2026-09-03T11:12:00Z"/>
          <w:trPrChange w:id="5399"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5400"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7EAAF70F" w14:textId="5729D82D" w:rsidR="00A00D69" w:rsidRPr="00A00D69" w:rsidRDefault="00A00D69">
            <w:pPr>
              <w:spacing w:after="0"/>
              <w:jc w:val="center"/>
              <w:rPr>
                <w:ins w:id="5401" w:author="Sam Dent" w:date="2026-09-03T11:12:00Z" w16du:dateUtc="2026-09-03T10:12:00Z"/>
                <w:rFonts w:cs="Calibri"/>
                <w:szCs w:val="20"/>
              </w:rPr>
              <w:pPrChange w:id="5402"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403"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7FD4F6C0" w14:textId="77777777" w:rsidR="00A00D69" w:rsidRPr="00A00D69" w:rsidRDefault="00A00D69">
            <w:pPr>
              <w:widowControl/>
              <w:spacing w:after="0"/>
              <w:jc w:val="center"/>
              <w:rPr>
                <w:ins w:id="5404" w:author="Sam Dent" w:date="2026-09-03T11:12:00Z" w16du:dateUtc="2026-09-03T10:12:00Z"/>
                <w:rFonts w:cs="Calibri"/>
                <w:szCs w:val="20"/>
              </w:rPr>
              <w:pPrChange w:id="5405"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406"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280B3124" w14:textId="77777777" w:rsidR="00A00D69" w:rsidRPr="00A00D69" w:rsidRDefault="00A00D69" w:rsidP="00A00D69">
            <w:pPr>
              <w:widowControl/>
              <w:spacing w:after="0"/>
              <w:jc w:val="left"/>
              <w:rPr>
                <w:ins w:id="5407" w:author="Sam Dent" w:date="2026-09-03T11:12:00Z" w16du:dateUtc="2026-09-03T10:12:00Z"/>
                <w:rFonts w:cs="Calibri"/>
                <w:szCs w:val="20"/>
              </w:rPr>
            </w:pPr>
            <w:ins w:id="5408" w:author="Sam Dent" w:date="2026-09-03T11:12:00Z" w16du:dateUtc="2026-09-03T10:12:00Z">
              <w:r w:rsidRPr="00A00D69">
                <w:rPr>
                  <w:rFonts w:cs="Calibri"/>
                  <w:szCs w:val="20"/>
                </w:rPr>
                <w:t>4.4.76 Air to Water Heat Pump</w:t>
              </w:r>
            </w:ins>
          </w:p>
        </w:tc>
        <w:tc>
          <w:tcPr>
            <w:tcW w:w="2520" w:type="dxa"/>
            <w:tcBorders>
              <w:top w:val="nil"/>
              <w:left w:val="nil"/>
              <w:bottom w:val="single" w:sz="4" w:space="0" w:color="auto"/>
              <w:right w:val="single" w:sz="4" w:space="0" w:color="auto"/>
            </w:tcBorders>
            <w:noWrap/>
            <w:vAlign w:val="center"/>
            <w:hideMark/>
            <w:tcPrChange w:id="5409"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506902A0" w14:textId="77777777" w:rsidR="00A00D69" w:rsidRPr="00A00D69" w:rsidRDefault="00A00D69" w:rsidP="00A00D69">
            <w:pPr>
              <w:widowControl/>
              <w:spacing w:after="0"/>
              <w:jc w:val="left"/>
              <w:rPr>
                <w:ins w:id="5410" w:author="Sam Dent" w:date="2026-09-03T11:12:00Z" w16du:dateUtc="2026-09-03T10:12:00Z"/>
                <w:rFonts w:cs="Calibri"/>
                <w:color w:val="000000"/>
                <w:szCs w:val="20"/>
              </w:rPr>
            </w:pPr>
            <w:ins w:id="5411" w:author="Sam Dent" w:date="2026-09-03T11:12:00Z" w16du:dateUtc="2026-09-03T10:12:00Z">
              <w:r w:rsidRPr="00A00D69">
                <w:rPr>
                  <w:rFonts w:cs="Calibri"/>
                  <w:color w:val="000000"/>
                  <w:szCs w:val="20"/>
                </w:rPr>
                <w:t>CI-HVC-AWHP-V01-270101</w:t>
              </w:r>
            </w:ins>
          </w:p>
        </w:tc>
        <w:tc>
          <w:tcPr>
            <w:tcW w:w="946" w:type="dxa"/>
            <w:tcBorders>
              <w:top w:val="nil"/>
              <w:left w:val="nil"/>
              <w:bottom w:val="single" w:sz="4" w:space="0" w:color="auto"/>
              <w:right w:val="single" w:sz="4" w:space="0" w:color="auto"/>
            </w:tcBorders>
            <w:vAlign w:val="center"/>
            <w:hideMark/>
            <w:tcPrChange w:id="5412"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67969814" w14:textId="77777777" w:rsidR="00A00D69" w:rsidRPr="00A00D69" w:rsidRDefault="00A00D69" w:rsidP="00A00D69">
            <w:pPr>
              <w:widowControl/>
              <w:spacing w:after="0"/>
              <w:jc w:val="left"/>
              <w:rPr>
                <w:ins w:id="5413" w:author="Sam Dent" w:date="2026-09-03T11:12:00Z" w16du:dateUtc="2026-09-03T10:12:00Z"/>
                <w:rFonts w:cs="Calibri"/>
                <w:szCs w:val="20"/>
              </w:rPr>
            </w:pPr>
            <w:ins w:id="5414" w:author="Sam Dent" w:date="2026-09-03T11:12:00Z" w16du:dateUtc="2026-09-03T10:12:00Z">
              <w:r w:rsidRPr="00A00D69">
                <w:rPr>
                  <w:rFonts w:cs="Calibri"/>
                  <w:szCs w:val="20"/>
                </w:rPr>
                <w:t>New</w:t>
              </w:r>
            </w:ins>
          </w:p>
        </w:tc>
        <w:tc>
          <w:tcPr>
            <w:tcW w:w="7141" w:type="dxa"/>
            <w:tcBorders>
              <w:top w:val="nil"/>
              <w:left w:val="nil"/>
              <w:bottom w:val="single" w:sz="4" w:space="0" w:color="auto"/>
              <w:right w:val="single" w:sz="4" w:space="0" w:color="auto"/>
            </w:tcBorders>
            <w:vAlign w:val="center"/>
            <w:hideMark/>
            <w:tcPrChange w:id="5415"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17551CF2" w14:textId="77777777" w:rsidR="00A00D69" w:rsidRPr="00A00D69" w:rsidRDefault="00A00D69" w:rsidP="00A00D69">
            <w:pPr>
              <w:widowControl/>
              <w:spacing w:after="0"/>
              <w:jc w:val="left"/>
              <w:rPr>
                <w:ins w:id="5416" w:author="Sam Dent" w:date="2026-09-03T11:12:00Z" w16du:dateUtc="2026-09-03T10:12:00Z"/>
                <w:rFonts w:cs="Calibri"/>
                <w:szCs w:val="20"/>
              </w:rPr>
            </w:pPr>
            <w:ins w:id="5417" w:author="Sam Dent" w:date="2026-09-03T11:12:00Z" w16du:dateUtc="2026-09-03T10:12:00Z">
              <w:r w:rsidRPr="00A00D69">
                <w:rPr>
                  <w:rFonts w:cs="Calibri"/>
                  <w:szCs w:val="20"/>
                </w:rPr>
                <w:t>New measure</w:t>
              </w:r>
            </w:ins>
          </w:p>
        </w:tc>
        <w:tc>
          <w:tcPr>
            <w:tcW w:w="1125" w:type="dxa"/>
            <w:tcBorders>
              <w:top w:val="nil"/>
              <w:left w:val="nil"/>
              <w:bottom w:val="single" w:sz="4" w:space="0" w:color="auto"/>
              <w:right w:val="single" w:sz="4" w:space="0" w:color="auto"/>
            </w:tcBorders>
            <w:vAlign w:val="center"/>
            <w:hideMark/>
            <w:tcPrChange w:id="5418"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3744360C" w14:textId="77777777" w:rsidR="00A00D69" w:rsidRPr="00A00D69" w:rsidRDefault="00A00D69" w:rsidP="00A00D69">
            <w:pPr>
              <w:widowControl/>
              <w:spacing w:after="0"/>
              <w:jc w:val="center"/>
              <w:rPr>
                <w:ins w:id="5419" w:author="Sam Dent" w:date="2026-09-03T11:12:00Z" w16du:dateUtc="2026-09-03T10:12:00Z"/>
                <w:rFonts w:cs="Calibri"/>
                <w:szCs w:val="20"/>
              </w:rPr>
            </w:pPr>
            <w:ins w:id="5420" w:author="Sam Dent" w:date="2026-09-03T11:12:00Z" w16du:dateUtc="2026-09-03T10:12:00Z">
              <w:r w:rsidRPr="00A00D69">
                <w:rPr>
                  <w:rFonts w:cs="Calibri"/>
                  <w:szCs w:val="20"/>
                </w:rPr>
                <w:t>N/A</w:t>
              </w:r>
            </w:ins>
          </w:p>
        </w:tc>
      </w:tr>
      <w:tr w:rsidR="00A00D69" w:rsidRPr="00A00D69" w14:paraId="3109B2AA" w14:textId="77777777" w:rsidTr="00443068">
        <w:trPr>
          <w:trHeight w:val="290"/>
          <w:ins w:id="5421" w:author="Sam Dent" w:date="2026-09-03T11:12:00Z"/>
          <w:trPrChange w:id="5422"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5423"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268E292B" w14:textId="38F41911" w:rsidR="00A00D69" w:rsidRPr="00A00D69" w:rsidRDefault="00A00D69">
            <w:pPr>
              <w:spacing w:after="0"/>
              <w:jc w:val="center"/>
              <w:rPr>
                <w:ins w:id="5424" w:author="Sam Dent" w:date="2026-09-03T11:12:00Z" w16du:dateUtc="2026-09-03T10:12:00Z"/>
                <w:rFonts w:cs="Calibri"/>
                <w:szCs w:val="20"/>
              </w:rPr>
              <w:pPrChange w:id="5425" w:author="Sam Dent" w:date="2026-09-03T11:17:00Z" w16du:dateUtc="2026-09-03T10:17:00Z">
                <w:pPr>
                  <w:spacing w:after="0"/>
                  <w:jc w:val="left"/>
                </w:pPr>
              </w:pPrChange>
            </w:pPr>
          </w:p>
        </w:tc>
        <w:tc>
          <w:tcPr>
            <w:tcW w:w="1377" w:type="dxa"/>
            <w:vMerge w:val="restart"/>
            <w:tcBorders>
              <w:top w:val="nil"/>
              <w:left w:val="single" w:sz="4" w:space="0" w:color="auto"/>
              <w:bottom w:val="single" w:sz="4" w:space="0" w:color="auto"/>
              <w:right w:val="single" w:sz="4" w:space="0" w:color="auto"/>
            </w:tcBorders>
            <w:vAlign w:val="center"/>
            <w:hideMark/>
            <w:tcPrChange w:id="5426" w:author="Sam Dent" w:date="2026-09-03T11:27:00Z" w16du:dateUtc="2026-09-03T10:27:00Z">
              <w:tcPr>
                <w:tcW w:w="1377" w:type="dxa"/>
                <w:vMerge w:val="restart"/>
                <w:tcBorders>
                  <w:top w:val="nil"/>
                  <w:left w:val="single" w:sz="4" w:space="0" w:color="auto"/>
                  <w:bottom w:val="single" w:sz="4" w:space="0" w:color="auto"/>
                  <w:right w:val="single" w:sz="4" w:space="0" w:color="auto"/>
                </w:tcBorders>
                <w:vAlign w:val="center"/>
                <w:hideMark/>
              </w:tcPr>
            </w:tcPrChange>
          </w:tcPr>
          <w:p w14:paraId="36CE0F0B" w14:textId="77777777" w:rsidR="00A00D69" w:rsidRPr="00A00D69" w:rsidRDefault="00A00D69" w:rsidP="00443068">
            <w:pPr>
              <w:widowControl/>
              <w:spacing w:after="0"/>
              <w:jc w:val="center"/>
              <w:rPr>
                <w:ins w:id="5427" w:author="Sam Dent" w:date="2026-09-03T11:12:00Z" w16du:dateUtc="2026-09-03T10:12:00Z"/>
                <w:rFonts w:cs="Calibri"/>
                <w:szCs w:val="20"/>
              </w:rPr>
            </w:pPr>
            <w:ins w:id="5428" w:author="Sam Dent" w:date="2026-09-03T11:12:00Z" w16du:dateUtc="2026-09-03T10:12:00Z">
              <w:r w:rsidRPr="00A00D69">
                <w:rPr>
                  <w:rFonts w:cs="Calibri"/>
                  <w:szCs w:val="20"/>
                </w:rPr>
                <w:t>Lighting</w:t>
              </w:r>
            </w:ins>
          </w:p>
        </w:tc>
        <w:tc>
          <w:tcPr>
            <w:tcW w:w="3482" w:type="dxa"/>
            <w:tcBorders>
              <w:top w:val="nil"/>
              <w:left w:val="nil"/>
              <w:bottom w:val="single" w:sz="4" w:space="0" w:color="auto"/>
              <w:right w:val="single" w:sz="4" w:space="0" w:color="auto"/>
            </w:tcBorders>
            <w:vAlign w:val="center"/>
            <w:hideMark/>
            <w:tcPrChange w:id="5429"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1A23EA39" w14:textId="77777777" w:rsidR="00A00D69" w:rsidRPr="00A00D69" w:rsidRDefault="00A00D69" w:rsidP="00A00D69">
            <w:pPr>
              <w:widowControl/>
              <w:spacing w:after="0"/>
              <w:jc w:val="left"/>
              <w:rPr>
                <w:ins w:id="5430" w:author="Sam Dent" w:date="2026-09-03T11:12:00Z" w16du:dateUtc="2026-09-03T10:12:00Z"/>
                <w:rFonts w:cs="Calibri"/>
                <w:szCs w:val="20"/>
              </w:rPr>
            </w:pPr>
            <w:ins w:id="5431" w:author="Sam Dent" w:date="2026-09-03T11:12:00Z" w16du:dateUtc="2026-09-03T10:12:00Z">
              <w:r w:rsidRPr="00A00D69">
                <w:rPr>
                  <w:rFonts w:cs="Calibri"/>
                  <w:szCs w:val="20"/>
                </w:rPr>
                <w:t>4.4 Lighting End Use</w:t>
              </w:r>
            </w:ins>
          </w:p>
        </w:tc>
        <w:tc>
          <w:tcPr>
            <w:tcW w:w="2520" w:type="dxa"/>
            <w:tcBorders>
              <w:top w:val="nil"/>
              <w:left w:val="nil"/>
              <w:bottom w:val="single" w:sz="4" w:space="0" w:color="auto"/>
              <w:right w:val="single" w:sz="4" w:space="0" w:color="auto"/>
            </w:tcBorders>
            <w:vAlign w:val="center"/>
            <w:hideMark/>
            <w:tcPrChange w:id="5432" w:author="Sam Dent" w:date="2026-09-03T11:27:00Z" w16du:dateUtc="2026-09-03T10:27:00Z">
              <w:tcPr>
                <w:tcW w:w="2975" w:type="dxa"/>
                <w:gridSpan w:val="3"/>
                <w:tcBorders>
                  <w:top w:val="nil"/>
                  <w:left w:val="nil"/>
                  <w:bottom w:val="single" w:sz="4" w:space="0" w:color="auto"/>
                  <w:right w:val="single" w:sz="4" w:space="0" w:color="auto"/>
                </w:tcBorders>
                <w:vAlign w:val="center"/>
                <w:hideMark/>
              </w:tcPr>
            </w:tcPrChange>
          </w:tcPr>
          <w:p w14:paraId="6EDD3C49" w14:textId="77777777" w:rsidR="00A00D69" w:rsidRPr="00A00D69" w:rsidRDefault="00A00D69" w:rsidP="00A00D69">
            <w:pPr>
              <w:widowControl/>
              <w:spacing w:after="0"/>
              <w:jc w:val="left"/>
              <w:rPr>
                <w:ins w:id="5433" w:author="Sam Dent" w:date="2026-09-03T11:12:00Z" w16du:dateUtc="2026-09-03T10:12:00Z"/>
                <w:rFonts w:cs="Calibri"/>
                <w:szCs w:val="20"/>
              </w:rPr>
            </w:pPr>
            <w:ins w:id="5434" w:author="Sam Dent" w:date="2026-09-03T11:12:00Z" w16du:dateUtc="2026-09-03T10:12:00Z">
              <w:r w:rsidRPr="00A00D69">
                <w:rPr>
                  <w:rFonts w:cs="Calibri"/>
                  <w:szCs w:val="20"/>
                </w:rPr>
                <w:t>N/A</w:t>
              </w:r>
            </w:ins>
          </w:p>
        </w:tc>
        <w:tc>
          <w:tcPr>
            <w:tcW w:w="946" w:type="dxa"/>
            <w:tcBorders>
              <w:top w:val="nil"/>
              <w:left w:val="nil"/>
              <w:bottom w:val="single" w:sz="4" w:space="0" w:color="auto"/>
              <w:right w:val="single" w:sz="4" w:space="0" w:color="auto"/>
            </w:tcBorders>
            <w:vAlign w:val="center"/>
            <w:hideMark/>
            <w:tcPrChange w:id="5435"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385EA379" w14:textId="77777777" w:rsidR="00A00D69" w:rsidRPr="00A00D69" w:rsidRDefault="00A00D69" w:rsidP="00A00D69">
            <w:pPr>
              <w:widowControl/>
              <w:spacing w:after="0"/>
              <w:jc w:val="left"/>
              <w:rPr>
                <w:ins w:id="5436" w:author="Sam Dent" w:date="2026-09-03T11:12:00Z" w16du:dateUtc="2026-09-03T10:12:00Z"/>
                <w:rFonts w:cs="Calibri"/>
                <w:szCs w:val="20"/>
              </w:rPr>
            </w:pPr>
            <w:ins w:id="5437"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438"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21B2229D" w14:textId="77777777" w:rsidR="00A00D69" w:rsidRPr="00A00D69" w:rsidRDefault="00A00D69" w:rsidP="00A00D69">
            <w:pPr>
              <w:widowControl/>
              <w:spacing w:after="0"/>
              <w:jc w:val="left"/>
              <w:rPr>
                <w:ins w:id="5439" w:author="Sam Dent" w:date="2026-09-03T11:12:00Z" w16du:dateUtc="2026-09-03T10:12:00Z"/>
                <w:rFonts w:cs="Calibri"/>
                <w:szCs w:val="20"/>
              </w:rPr>
            </w:pPr>
            <w:ins w:id="5440" w:author="Sam Dent" w:date="2026-09-03T11:12:00Z" w16du:dateUtc="2026-09-03T10:12:00Z">
              <w:r w:rsidRPr="00A00D69">
                <w:rPr>
                  <w:rFonts w:cs="Calibri"/>
                  <w:szCs w:val="20"/>
                </w:rPr>
                <w:t>Updates to modeling assumptions – Hours, coincidence factors and waste heat factors.</w:t>
              </w:r>
            </w:ins>
          </w:p>
        </w:tc>
        <w:tc>
          <w:tcPr>
            <w:tcW w:w="1125" w:type="dxa"/>
            <w:tcBorders>
              <w:top w:val="nil"/>
              <w:left w:val="nil"/>
              <w:bottom w:val="single" w:sz="4" w:space="0" w:color="auto"/>
              <w:right w:val="single" w:sz="4" w:space="0" w:color="auto"/>
            </w:tcBorders>
            <w:vAlign w:val="center"/>
            <w:hideMark/>
            <w:tcPrChange w:id="5441"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49E6A9B7" w14:textId="77777777" w:rsidR="00A00D69" w:rsidRPr="00A00D69" w:rsidRDefault="00A00D69" w:rsidP="00A00D69">
            <w:pPr>
              <w:widowControl/>
              <w:spacing w:after="0"/>
              <w:jc w:val="center"/>
              <w:rPr>
                <w:ins w:id="5442" w:author="Sam Dent" w:date="2026-09-03T11:12:00Z" w16du:dateUtc="2026-09-03T10:12:00Z"/>
                <w:rFonts w:cs="Calibri"/>
                <w:szCs w:val="20"/>
              </w:rPr>
            </w:pPr>
            <w:ins w:id="5443" w:author="Sam Dent" w:date="2026-09-03T11:12:00Z" w16du:dateUtc="2026-09-03T10:12:00Z">
              <w:r w:rsidRPr="00A00D69">
                <w:rPr>
                  <w:rFonts w:cs="Calibri"/>
                  <w:szCs w:val="20"/>
                </w:rPr>
                <w:t>N/A</w:t>
              </w:r>
            </w:ins>
          </w:p>
        </w:tc>
      </w:tr>
      <w:tr w:rsidR="00A00D69" w:rsidRPr="00A00D69" w14:paraId="3EBEAB2F" w14:textId="77777777" w:rsidTr="00443068">
        <w:trPr>
          <w:trHeight w:val="1300"/>
          <w:ins w:id="5444" w:author="Sam Dent" w:date="2026-09-03T11:12:00Z"/>
          <w:trPrChange w:id="5445" w:author="Sam Dent" w:date="2026-09-03T11:27:00Z" w16du:dateUtc="2026-09-03T10:27:00Z">
            <w:trPr>
              <w:gridBefore w:val="2"/>
              <w:trHeight w:val="1300"/>
            </w:trPr>
          </w:trPrChange>
        </w:trPr>
        <w:tc>
          <w:tcPr>
            <w:tcW w:w="1261" w:type="dxa"/>
            <w:vMerge/>
            <w:tcBorders>
              <w:left w:val="single" w:sz="4" w:space="0" w:color="auto"/>
              <w:right w:val="single" w:sz="4" w:space="0" w:color="auto"/>
            </w:tcBorders>
            <w:vAlign w:val="center"/>
            <w:hideMark/>
            <w:tcPrChange w:id="5446"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5C17EDC9" w14:textId="29E09A8A" w:rsidR="00A00D69" w:rsidRPr="00A00D69" w:rsidRDefault="00A00D69">
            <w:pPr>
              <w:spacing w:after="0"/>
              <w:jc w:val="center"/>
              <w:rPr>
                <w:ins w:id="5447" w:author="Sam Dent" w:date="2026-09-03T11:12:00Z" w16du:dateUtc="2026-09-03T10:12:00Z"/>
                <w:rFonts w:cs="Calibri"/>
                <w:szCs w:val="20"/>
              </w:rPr>
              <w:pPrChange w:id="5448"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449"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1D0A238B" w14:textId="77777777" w:rsidR="00A00D69" w:rsidRPr="00A00D69" w:rsidRDefault="00A00D69">
            <w:pPr>
              <w:widowControl/>
              <w:spacing w:after="0"/>
              <w:jc w:val="center"/>
              <w:rPr>
                <w:ins w:id="5450" w:author="Sam Dent" w:date="2026-09-03T11:12:00Z" w16du:dateUtc="2026-09-03T10:12:00Z"/>
                <w:rFonts w:cs="Calibri"/>
                <w:szCs w:val="20"/>
              </w:rPr>
              <w:pPrChange w:id="5451"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452"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29025813" w14:textId="77777777" w:rsidR="00A00D69" w:rsidRPr="00A00D69" w:rsidRDefault="00A00D69" w:rsidP="00A00D69">
            <w:pPr>
              <w:widowControl/>
              <w:spacing w:after="0"/>
              <w:jc w:val="left"/>
              <w:rPr>
                <w:ins w:id="5453" w:author="Sam Dent" w:date="2026-09-03T11:12:00Z" w16du:dateUtc="2026-09-03T10:12:00Z"/>
                <w:rFonts w:cs="Calibri"/>
                <w:szCs w:val="20"/>
              </w:rPr>
            </w:pPr>
            <w:ins w:id="5454" w:author="Sam Dent" w:date="2026-09-03T11:12:00Z" w16du:dateUtc="2026-09-03T10:12:00Z">
              <w:r w:rsidRPr="00A00D69">
                <w:rPr>
                  <w:rFonts w:cs="Calibri"/>
                  <w:szCs w:val="20"/>
                </w:rPr>
                <w:t>4.5.4 LED Bulbs and Fixtures</w:t>
              </w:r>
            </w:ins>
          </w:p>
        </w:tc>
        <w:tc>
          <w:tcPr>
            <w:tcW w:w="2520" w:type="dxa"/>
            <w:tcBorders>
              <w:top w:val="nil"/>
              <w:left w:val="nil"/>
              <w:bottom w:val="single" w:sz="4" w:space="0" w:color="auto"/>
              <w:right w:val="single" w:sz="4" w:space="0" w:color="auto"/>
            </w:tcBorders>
            <w:noWrap/>
            <w:vAlign w:val="center"/>
            <w:hideMark/>
            <w:tcPrChange w:id="5455"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59F99CCE" w14:textId="77777777" w:rsidR="00A00D69" w:rsidRPr="00A00D69" w:rsidRDefault="00A00D69" w:rsidP="00A00D69">
            <w:pPr>
              <w:widowControl/>
              <w:spacing w:after="0"/>
              <w:jc w:val="left"/>
              <w:rPr>
                <w:ins w:id="5456" w:author="Sam Dent" w:date="2026-09-03T11:12:00Z" w16du:dateUtc="2026-09-03T10:12:00Z"/>
                <w:rFonts w:cs="Calibri"/>
                <w:color w:val="000000"/>
                <w:szCs w:val="20"/>
              </w:rPr>
            </w:pPr>
            <w:ins w:id="5457" w:author="Sam Dent" w:date="2026-09-03T11:12:00Z" w16du:dateUtc="2026-09-03T10:12:00Z">
              <w:r w:rsidRPr="00A00D69">
                <w:rPr>
                  <w:rFonts w:cs="Calibri"/>
                  <w:color w:val="000000"/>
                  <w:szCs w:val="20"/>
                </w:rPr>
                <w:t>CI-LTG-LEDB-V20-270101</w:t>
              </w:r>
            </w:ins>
          </w:p>
        </w:tc>
        <w:tc>
          <w:tcPr>
            <w:tcW w:w="946" w:type="dxa"/>
            <w:tcBorders>
              <w:top w:val="nil"/>
              <w:left w:val="nil"/>
              <w:bottom w:val="single" w:sz="4" w:space="0" w:color="auto"/>
              <w:right w:val="single" w:sz="4" w:space="0" w:color="auto"/>
            </w:tcBorders>
            <w:vAlign w:val="center"/>
            <w:hideMark/>
            <w:tcPrChange w:id="5458"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580164C0" w14:textId="77777777" w:rsidR="00A00D69" w:rsidRPr="00A00D69" w:rsidRDefault="00A00D69" w:rsidP="00A00D69">
            <w:pPr>
              <w:widowControl/>
              <w:spacing w:after="0"/>
              <w:jc w:val="left"/>
              <w:rPr>
                <w:ins w:id="5459" w:author="Sam Dent" w:date="2026-09-03T11:12:00Z" w16du:dateUtc="2026-09-03T10:12:00Z"/>
                <w:rFonts w:cs="Calibri"/>
                <w:szCs w:val="20"/>
              </w:rPr>
            </w:pPr>
            <w:ins w:id="5460"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461"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4882F264" w14:textId="77777777" w:rsidR="00A00D69" w:rsidRPr="00A00D69" w:rsidRDefault="00A00D69" w:rsidP="00A00D69">
            <w:pPr>
              <w:widowControl/>
              <w:spacing w:after="0"/>
              <w:jc w:val="left"/>
              <w:rPr>
                <w:ins w:id="5462" w:author="Sam Dent" w:date="2026-09-03T11:12:00Z" w16du:dateUtc="2026-09-03T10:12:00Z"/>
                <w:rFonts w:cs="Calibri"/>
                <w:szCs w:val="20"/>
              </w:rPr>
            </w:pPr>
            <w:ins w:id="5463" w:author="Sam Dent" w:date="2026-09-03T11:12:00Z" w16du:dateUtc="2026-09-03T10:12:00Z">
              <w:r w:rsidRPr="00A00D69">
                <w:rPr>
                  <w:rFonts w:cs="Calibri"/>
                  <w:szCs w:val="20"/>
                </w:rPr>
                <w:t>Temporary increase in LED efficacy by 14% to account for new DLC 6.0 specifications. A comprehensive, fixture type specific review will be performed for v16.  Updated default exterior hours in table to 70,000 hours to be consistent with default lifetimes added in previous update. Non-consensus memo produced to discuss implications of Clean Lighting Act.</w:t>
              </w:r>
            </w:ins>
          </w:p>
        </w:tc>
        <w:tc>
          <w:tcPr>
            <w:tcW w:w="1125" w:type="dxa"/>
            <w:tcBorders>
              <w:top w:val="nil"/>
              <w:left w:val="nil"/>
              <w:bottom w:val="single" w:sz="4" w:space="0" w:color="auto"/>
              <w:right w:val="single" w:sz="4" w:space="0" w:color="auto"/>
            </w:tcBorders>
            <w:vAlign w:val="center"/>
            <w:hideMark/>
            <w:tcPrChange w:id="5464"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6299BB98" w14:textId="77777777" w:rsidR="00A00D69" w:rsidRPr="00A00D69" w:rsidRDefault="00A00D69" w:rsidP="00A00D69">
            <w:pPr>
              <w:widowControl/>
              <w:spacing w:after="0"/>
              <w:jc w:val="center"/>
              <w:rPr>
                <w:ins w:id="5465" w:author="Sam Dent" w:date="2026-09-03T11:12:00Z" w16du:dateUtc="2026-09-03T10:12:00Z"/>
                <w:rFonts w:cs="Calibri"/>
                <w:szCs w:val="20"/>
              </w:rPr>
            </w:pPr>
            <w:ins w:id="5466" w:author="Sam Dent" w:date="2026-09-03T11:12:00Z" w16du:dateUtc="2026-09-03T10:12:00Z">
              <w:r w:rsidRPr="00A00D69">
                <w:rPr>
                  <w:rFonts w:cs="Calibri"/>
                  <w:szCs w:val="20"/>
                </w:rPr>
                <w:t>Increase</w:t>
              </w:r>
            </w:ins>
          </w:p>
        </w:tc>
      </w:tr>
      <w:tr w:rsidR="00A00D69" w:rsidRPr="00A00D69" w14:paraId="14488749" w14:textId="77777777" w:rsidTr="00443068">
        <w:trPr>
          <w:trHeight w:val="290"/>
          <w:ins w:id="5467" w:author="Sam Dent" w:date="2026-09-03T11:12:00Z"/>
          <w:trPrChange w:id="5468"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5469"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33B9F24E" w14:textId="6A1290AA" w:rsidR="00A00D69" w:rsidRPr="00A00D69" w:rsidRDefault="00A00D69">
            <w:pPr>
              <w:spacing w:after="0"/>
              <w:jc w:val="center"/>
              <w:rPr>
                <w:ins w:id="5470" w:author="Sam Dent" w:date="2026-09-03T11:12:00Z" w16du:dateUtc="2026-09-03T10:12:00Z"/>
                <w:rFonts w:cs="Calibri"/>
                <w:szCs w:val="20"/>
              </w:rPr>
              <w:pPrChange w:id="5471"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472"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7F917811" w14:textId="77777777" w:rsidR="00A00D69" w:rsidRPr="00A00D69" w:rsidRDefault="00A00D69">
            <w:pPr>
              <w:widowControl/>
              <w:spacing w:after="0"/>
              <w:jc w:val="center"/>
              <w:rPr>
                <w:ins w:id="5473" w:author="Sam Dent" w:date="2026-09-03T11:12:00Z" w16du:dateUtc="2026-09-03T10:12:00Z"/>
                <w:rFonts w:cs="Calibri"/>
                <w:szCs w:val="20"/>
              </w:rPr>
              <w:pPrChange w:id="5474"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475"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0AB82D4C" w14:textId="77777777" w:rsidR="00A00D69" w:rsidRPr="00A00D69" w:rsidRDefault="00A00D69" w:rsidP="00A00D69">
            <w:pPr>
              <w:widowControl/>
              <w:spacing w:after="0"/>
              <w:jc w:val="left"/>
              <w:rPr>
                <w:ins w:id="5476" w:author="Sam Dent" w:date="2026-09-03T11:12:00Z" w16du:dateUtc="2026-09-03T10:12:00Z"/>
                <w:rFonts w:cs="Calibri"/>
                <w:szCs w:val="20"/>
              </w:rPr>
            </w:pPr>
            <w:ins w:id="5477" w:author="Sam Dent" w:date="2026-09-03T11:12:00Z" w16du:dateUtc="2026-09-03T10:12:00Z">
              <w:r w:rsidRPr="00A00D69">
                <w:rPr>
                  <w:rFonts w:cs="Calibri"/>
                  <w:szCs w:val="20"/>
                </w:rPr>
                <w:t>4.5.6 LED Traffic and Pedestrian Signals</w:t>
              </w:r>
            </w:ins>
          </w:p>
        </w:tc>
        <w:tc>
          <w:tcPr>
            <w:tcW w:w="2520" w:type="dxa"/>
            <w:tcBorders>
              <w:top w:val="nil"/>
              <w:left w:val="nil"/>
              <w:bottom w:val="single" w:sz="4" w:space="0" w:color="auto"/>
              <w:right w:val="single" w:sz="4" w:space="0" w:color="auto"/>
            </w:tcBorders>
            <w:vAlign w:val="center"/>
            <w:hideMark/>
            <w:tcPrChange w:id="5478" w:author="Sam Dent" w:date="2026-09-03T11:27:00Z" w16du:dateUtc="2026-09-03T10:27:00Z">
              <w:tcPr>
                <w:tcW w:w="2975" w:type="dxa"/>
                <w:gridSpan w:val="3"/>
                <w:tcBorders>
                  <w:top w:val="nil"/>
                  <w:left w:val="nil"/>
                  <w:bottom w:val="single" w:sz="4" w:space="0" w:color="auto"/>
                  <w:right w:val="single" w:sz="4" w:space="0" w:color="auto"/>
                </w:tcBorders>
                <w:vAlign w:val="center"/>
                <w:hideMark/>
              </w:tcPr>
            </w:tcPrChange>
          </w:tcPr>
          <w:p w14:paraId="56AE7FAB" w14:textId="77777777" w:rsidR="00A00D69" w:rsidRPr="00A00D69" w:rsidRDefault="00A00D69" w:rsidP="00A00D69">
            <w:pPr>
              <w:widowControl/>
              <w:spacing w:after="0"/>
              <w:jc w:val="left"/>
              <w:rPr>
                <w:ins w:id="5479" w:author="Sam Dent" w:date="2026-09-03T11:12:00Z" w16du:dateUtc="2026-09-03T10:12:00Z"/>
                <w:rFonts w:cs="Calibri"/>
                <w:szCs w:val="20"/>
              </w:rPr>
            </w:pPr>
            <w:ins w:id="5480" w:author="Sam Dent" w:date="2026-09-03T11:12:00Z" w16du:dateUtc="2026-09-03T10:12:00Z">
              <w:r w:rsidRPr="00A00D69">
                <w:rPr>
                  <w:rFonts w:cs="Calibri"/>
                  <w:szCs w:val="20"/>
                </w:rPr>
                <w:t>N/A</w:t>
              </w:r>
            </w:ins>
          </w:p>
        </w:tc>
        <w:tc>
          <w:tcPr>
            <w:tcW w:w="946" w:type="dxa"/>
            <w:tcBorders>
              <w:top w:val="nil"/>
              <w:left w:val="nil"/>
              <w:bottom w:val="single" w:sz="4" w:space="0" w:color="auto"/>
              <w:right w:val="single" w:sz="4" w:space="0" w:color="auto"/>
            </w:tcBorders>
            <w:vAlign w:val="center"/>
            <w:hideMark/>
            <w:tcPrChange w:id="5481"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7F64B2C3" w14:textId="77777777" w:rsidR="00A00D69" w:rsidRPr="00A00D69" w:rsidRDefault="00A00D69" w:rsidP="00A00D69">
            <w:pPr>
              <w:widowControl/>
              <w:spacing w:after="0"/>
              <w:jc w:val="left"/>
              <w:rPr>
                <w:ins w:id="5482" w:author="Sam Dent" w:date="2026-09-03T11:12:00Z" w16du:dateUtc="2026-09-03T10:12:00Z"/>
                <w:rFonts w:cs="Calibri"/>
                <w:szCs w:val="20"/>
              </w:rPr>
            </w:pPr>
            <w:ins w:id="5483" w:author="Sam Dent" w:date="2026-09-03T11:12:00Z" w16du:dateUtc="2026-09-03T10:12:00Z">
              <w:r w:rsidRPr="00A00D69">
                <w:rPr>
                  <w:rFonts w:cs="Calibri"/>
                  <w:szCs w:val="20"/>
                </w:rPr>
                <w:t>Retired</w:t>
              </w:r>
            </w:ins>
          </w:p>
        </w:tc>
        <w:tc>
          <w:tcPr>
            <w:tcW w:w="7141" w:type="dxa"/>
            <w:tcBorders>
              <w:top w:val="nil"/>
              <w:left w:val="nil"/>
              <w:bottom w:val="single" w:sz="4" w:space="0" w:color="auto"/>
              <w:right w:val="single" w:sz="4" w:space="0" w:color="auto"/>
            </w:tcBorders>
            <w:vAlign w:val="center"/>
            <w:hideMark/>
            <w:tcPrChange w:id="5484"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552AD567" w14:textId="77777777" w:rsidR="00A00D69" w:rsidRPr="00A00D69" w:rsidRDefault="00A00D69" w:rsidP="00A00D69">
            <w:pPr>
              <w:widowControl/>
              <w:spacing w:after="0"/>
              <w:jc w:val="left"/>
              <w:rPr>
                <w:ins w:id="5485" w:author="Sam Dent" w:date="2026-09-03T11:12:00Z" w16du:dateUtc="2026-09-03T10:12:00Z"/>
                <w:rFonts w:cs="Calibri"/>
                <w:szCs w:val="20"/>
              </w:rPr>
            </w:pPr>
            <w:ins w:id="5486" w:author="Sam Dent" w:date="2026-09-03T11:12:00Z" w16du:dateUtc="2026-09-03T10:12:00Z">
              <w:r w:rsidRPr="00A00D69">
                <w:rPr>
                  <w:rFonts w:cs="Calibri"/>
                  <w:szCs w:val="20"/>
                </w:rPr>
                <w:t>Measure retired.</w:t>
              </w:r>
            </w:ins>
          </w:p>
        </w:tc>
        <w:tc>
          <w:tcPr>
            <w:tcW w:w="1125" w:type="dxa"/>
            <w:tcBorders>
              <w:top w:val="nil"/>
              <w:left w:val="nil"/>
              <w:bottom w:val="single" w:sz="4" w:space="0" w:color="auto"/>
              <w:right w:val="single" w:sz="4" w:space="0" w:color="auto"/>
            </w:tcBorders>
            <w:vAlign w:val="center"/>
            <w:hideMark/>
            <w:tcPrChange w:id="5487"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6749C647" w14:textId="77777777" w:rsidR="00A00D69" w:rsidRPr="00A00D69" w:rsidRDefault="00A00D69" w:rsidP="00A00D69">
            <w:pPr>
              <w:widowControl/>
              <w:spacing w:after="0"/>
              <w:jc w:val="center"/>
              <w:rPr>
                <w:ins w:id="5488" w:author="Sam Dent" w:date="2026-09-03T11:12:00Z" w16du:dateUtc="2026-09-03T10:12:00Z"/>
                <w:rFonts w:cs="Calibri"/>
                <w:szCs w:val="20"/>
              </w:rPr>
            </w:pPr>
            <w:ins w:id="5489" w:author="Sam Dent" w:date="2026-09-03T11:12:00Z" w16du:dateUtc="2026-09-03T10:12:00Z">
              <w:r w:rsidRPr="00A00D69">
                <w:rPr>
                  <w:rFonts w:cs="Calibri"/>
                  <w:szCs w:val="20"/>
                </w:rPr>
                <w:t>N/A</w:t>
              </w:r>
            </w:ins>
          </w:p>
        </w:tc>
      </w:tr>
      <w:tr w:rsidR="00A00D69" w:rsidRPr="00A00D69" w14:paraId="71A62072" w14:textId="77777777" w:rsidTr="00443068">
        <w:trPr>
          <w:trHeight w:val="290"/>
          <w:ins w:id="5490" w:author="Sam Dent" w:date="2026-09-03T11:12:00Z"/>
          <w:trPrChange w:id="5491"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5492"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3D7AA7CD" w14:textId="77FD3A73" w:rsidR="00A00D69" w:rsidRPr="00A00D69" w:rsidRDefault="00A00D69">
            <w:pPr>
              <w:spacing w:after="0"/>
              <w:jc w:val="center"/>
              <w:rPr>
                <w:ins w:id="5493" w:author="Sam Dent" w:date="2026-09-03T11:12:00Z" w16du:dateUtc="2026-09-03T10:12:00Z"/>
                <w:rFonts w:cs="Calibri"/>
                <w:szCs w:val="20"/>
              </w:rPr>
              <w:pPrChange w:id="5494"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495"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25844ABA" w14:textId="77777777" w:rsidR="00A00D69" w:rsidRPr="00A00D69" w:rsidRDefault="00A00D69">
            <w:pPr>
              <w:widowControl/>
              <w:spacing w:after="0"/>
              <w:jc w:val="center"/>
              <w:rPr>
                <w:ins w:id="5496" w:author="Sam Dent" w:date="2026-09-03T11:12:00Z" w16du:dateUtc="2026-09-03T10:12:00Z"/>
                <w:rFonts w:cs="Calibri"/>
                <w:szCs w:val="20"/>
              </w:rPr>
              <w:pPrChange w:id="5497"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498"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5F338095" w14:textId="77777777" w:rsidR="00A00D69" w:rsidRPr="00A00D69" w:rsidRDefault="00A00D69" w:rsidP="00A00D69">
            <w:pPr>
              <w:widowControl/>
              <w:spacing w:after="0"/>
              <w:jc w:val="left"/>
              <w:rPr>
                <w:ins w:id="5499" w:author="Sam Dent" w:date="2026-09-03T11:12:00Z" w16du:dateUtc="2026-09-03T10:12:00Z"/>
                <w:rFonts w:cs="Calibri"/>
                <w:szCs w:val="20"/>
              </w:rPr>
            </w:pPr>
            <w:ins w:id="5500" w:author="Sam Dent" w:date="2026-09-03T11:12:00Z" w16du:dateUtc="2026-09-03T10:12:00Z">
              <w:r w:rsidRPr="00A00D69">
                <w:rPr>
                  <w:rFonts w:cs="Calibri"/>
                  <w:szCs w:val="20"/>
                </w:rPr>
                <w:t>4.5.7 Lighting Power Density</w:t>
              </w:r>
            </w:ins>
          </w:p>
        </w:tc>
        <w:tc>
          <w:tcPr>
            <w:tcW w:w="2520" w:type="dxa"/>
            <w:tcBorders>
              <w:top w:val="nil"/>
              <w:left w:val="nil"/>
              <w:bottom w:val="single" w:sz="4" w:space="0" w:color="auto"/>
              <w:right w:val="single" w:sz="4" w:space="0" w:color="auto"/>
            </w:tcBorders>
            <w:noWrap/>
            <w:vAlign w:val="center"/>
            <w:hideMark/>
            <w:tcPrChange w:id="5501"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55D8CB1D" w14:textId="77777777" w:rsidR="00A00D69" w:rsidRPr="00A00D69" w:rsidRDefault="00A00D69" w:rsidP="00A00D69">
            <w:pPr>
              <w:widowControl/>
              <w:spacing w:after="0"/>
              <w:jc w:val="left"/>
              <w:rPr>
                <w:ins w:id="5502" w:author="Sam Dent" w:date="2026-09-03T11:12:00Z" w16du:dateUtc="2026-09-03T10:12:00Z"/>
                <w:rFonts w:cs="Calibri"/>
                <w:color w:val="000000"/>
                <w:szCs w:val="20"/>
              </w:rPr>
            </w:pPr>
            <w:ins w:id="5503" w:author="Sam Dent" w:date="2026-09-03T11:12:00Z" w16du:dateUtc="2026-09-03T10:12:00Z">
              <w:r w:rsidRPr="00A00D69">
                <w:rPr>
                  <w:rFonts w:cs="Calibri"/>
                  <w:color w:val="000000"/>
                  <w:szCs w:val="20"/>
                </w:rPr>
                <w:t>CI-LTG-LPDE-V11-270101</w:t>
              </w:r>
            </w:ins>
          </w:p>
        </w:tc>
        <w:tc>
          <w:tcPr>
            <w:tcW w:w="946" w:type="dxa"/>
            <w:tcBorders>
              <w:top w:val="nil"/>
              <w:left w:val="nil"/>
              <w:bottom w:val="single" w:sz="4" w:space="0" w:color="auto"/>
              <w:right w:val="single" w:sz="4" w:space="0" w:color="auto"/>
            </w:tcBorders>
            <w:vAlign w:val="center"/>
            <w:hideMark/>
            <w:tcPrChange w:id="5504"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78F50274" w14:textId="77777777" w:rsidR="00A00D69" w:rsidRPr="00A00D69" w:rsidRDefault="00A00D69" w:rsidP="00A00D69">
            <w:pPr>
              <w:widowControl/>
              <w:spacing w:after="0"/>
              <w:jc w:val="left"/>
              <w:rPr>
                <w:ins w:id="5505" w:author="Sam Dent" w:date="2026-09-03T11:12:00Z" w16du:dateUtc="2026-09-03T10:12:00Z"/>
                <w:rFonts w:cs="Calibri"/>
                <w:szCs w:val="20"/>
              </w:rPr>
            </w:pPr>
            <w:ins w:id="5506"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507"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6A6C240F" w14:textId="77777777" w:rsidR="00A00D69" w:rsidRPr="00A00D69" w:rsidRDefault="00A00D69" w:rsidP="00A00D69">
            <w:pPr>
              <w:widowControl/>
              <w:spacing w:after="0"/>
              <w:jc w:val="left"/>
              <w:rPr>
                <w:ins w:id="5508" w:author="Sam Dent" w:date="2026-09-03T11:12:00Z" w16du:dateUtc="2026-09-03T10:12:00Z"/>
                <w:rFonts w:cs="Calibri"/>
                <w:szCs w:val="20"/>
              </w:rPr>
            </w:pPr>
            <w:ins w:id="5509" w:author="Sam Dent" w:date="2026-09-03T11:12:00Z" w16du:dateUtc="2026-09-03T10:12:00Z">
              <w:r w:rsidRPr="00A00D69">
                <w:rPr>
                  <w:rFonts w:cs="Calibri"/>
                  <w:szCs w:val="20"/>
                </w:rPr>
                <w:t>Addition of IECC 2024 code requirements.</w:t>
              </w:r>
            </w:ins>
          </w:p>
        </w:tc>
        <w:tc>
          <w:tcPr>
            <w:tcW w:w="1125" w:type="dxa"/>
            <w:tcBorders>
              <w:top w:val="nil"/>
              <w:left w:val="nil"/>
              <w:bottom w:val="single" w:sz="4" w:space="0" w:color="auto"/>
              <w:right w:val="single" w:sz="4" w:space="0" w:color="auto"/>
            </w:tcBorders>
            <w:vAlign w:val="center"/>
            <w:hideMark/>
            <w:tcPrChange w:id="5510"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51B04078" w14:textId="77777777" w:rsidR="00A00D69" w:rsidRPr="00A00D69" w:rsidRDefault="00A00D69" w:rsidP="00A00D69">
            <w:pPr>
              <w:widowControl/>
              <w:spacing w:after="0"/>
              <w:jc w:val="center"/>
              <w:rPr>
                <w:ins w:id="5511" w:author="Sam Dent" w:date="2026-09-03T11:12:00Z" w16du:dateUtc="2026-09-03T10:12:00Z"/>
                <w:rFonts w:cs="Calibri"/>
                <w:szCs w:val="20"/>
              </w:rPr>
            </w:pPr>
            <w:ins w:id="5512" w:author="Sam Dent" w:date="2026-09-03T11:12:00Z" w16du:dateUtc="2026-09-03T10:12:00Z">
              <w:r w:rsidRPr="00A00D69">
                <w:rPr>
                  <w:rFonts w:cs="Calibri"/>
                  <w:szCs w:val="20"/>
                </w:rPr>
                <w:t>Decrease</w:t>
              </w:r>
            </w:ins>
          </w:p>
        </w:tc>
      </w:tr>
      <w:tr w:rsidR="00A00D69" w:rsidRPr="00A00D69" w14:paraId="66979BAB" w14:textId="77777777" w:rsidTr="00443068">
        <w:trPr>
          <w:trHeight w:val="290"/>
          <w:ins w:id="5513" w:author="Sam Dent" w:date="2026-09-03T11:12:00Z"/>
          <w:trPrChange w:id="5514"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5515"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0D37A1FD" w14:textId="75D33661" w:rsidR="00A00D69" w:rsidRPr="00A00D69" w:rsidRDefault="00A00D69">
            <w:pPr>
              <w:spacing w:after="0"/>
              <w:jc w:val="center"/>
              <w:rPr>
                <w:ins w:id="5516" w:author="Sam Dent" w:date="2026-09-03T11:12:00Z" w16du:dateUtc="2026-09-03T10:12:00Z"/>
                <w:rFonts w:cs="Calibri"/>
                <w:szCs w:val="20"/>
              </w:rPr>
              <w:pPrChange w:id="5517"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518"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2A4E2208" w14:textId="77777777" w:rsidR="00A00D69" w:rsidRPr="00A00D69" w:rsidRDefault="00A00D69">
            <w:pPr>
              <w:widowControl/>
              <w:spacing w:after="0"/>
              <w:jc w:val="center"/>
              <w:rPr>
                <w:ins w:id="5519" w:author="Sam Dent" w:date="2026-09-03T11:12:00Z" w16du:dateUtc="2026-09-03T10:12:00Z"/>
                <w:rFonts w:cs="Calibri"/>
                <w:szCs w:val="20"/>
              </w:rPr>
              <w:pPrChange w:id="5520"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521"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127C4C73" w14:textId="77777777" w:rsidR="00A00D69" w:rsidRPr="00A00D69" w:rsidRDefault="00A00D69" w:rsidP="00A00D69">
            <w:pPr>
              <w:widowControl/>
              <w:spacing w:after="0"/>
              <w:jc w:val="left"/>
              <w:rPr>
                <w:ins w:id="5522" w:author="Sam Dent" w:date="2026-09-03T11:12:00Z" w16du:dateUtc="2026-09-03T10:12:00Z"/>
                <w:rFonts w:cs="Calibri"/>
                <w:szCs w:val="20"/>
              </w:rPr>
            </w:pPr>
            <w:ins w:id="5523" w:author="Sam Dent" w:date="2026-09-03T11:12:00Z" w16du:dateUtc="2026-09-03T10:12:00Z">
              <w:r w:rsidRPr="00A00D69">
                <w:rPr>
                  <w:rFonts w:cs="Calibri"/>
                  <w:szCs w:val="20"/>
                </w:rPr>
                <w:t>4.5.9 Multi-Level Lighting Switch</w:t>
              </w:r>
            </w:ins>
          </w:p>
        </w:tc>
        <w:tc>
          <w:tcPr>
            <w:tcW w:w="2520" w:type="dxa"/>
            <w:tcBorders>
              <w:top w:val="nil"/>
              <w:left w:val="nil"/>
              <w:bottom w:val="single" w:sz="4" w:space="0" w:color="auto"/>
              <w:right w:val="single" w:sz="4" w:space="0" w:color="auto"/>
            </w:tcBorders>
            <w:noWrap/>
            <w:vAlign w:val="center"/>
            <w:hideMark/>
            <w:tcPrChange w:id="5524"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458D8C74" w14:textId="77777777" w:rsidR="00A00D69" w:rsidRPr="00A00D69" w:rsidRDefault="00A00D69" w:rsidP="00A00D69">
            <w:pPr>
              <w:widowControl/>
              <w:spacing w:after="0"/>
              <w:jc w:val="left"/>
              <w:rPr>
                <w:ins w:id="5525" w:author="Sam Dent" w:date="2026-09-03T11:12:00Z" w16du:dateUtc="2026-09-03T10:12:00Z"/>
                <w:rFonts w:cs="Calibri"/>
                <w:color w:val="000000"/>
                <w:szCs w:val="20"/>
              </w:rPr>
            </w:pPr>
            <w:ins w:id="5526" w:author="Sam Dent" w:date="2026-09-03T11:12:00Z" w16du:dateUtc="2026-09-03T10:12:00Z">
              <w:r w:rsidRPr="00A00D69">
                <w:rPr>
                  <w:rFonts w:cs="Calibri"/>
                  <w:color w:val="000000"/>
                  <w:szCs w:val="20"/>
                </w:rPr>
                <w:t>CI-LTG-MLLC-V08-270101</w:t>
              </w:r>
            </w:ins>
          </w:p>
        </w:tc>
        <w:tc>
          <w:tcPr>
            <w:tcW w:w="946" w:type="dxa"/>
            <w:tcBorders>
              <w:top w:val="nil"/>
              <w:left w:val="nil"/>
              <w:bottom w:val="single" w:sz="4" w:space="0" w:color="auto"/>
              <w:right w:val="single" w:sz="4" w:space="0" w:color="auto"/>
            </w:tcBorders>
            <w:vAlign w:val="center"/>
            <w:hideMark/>
            <w:tcPrChange w:id="5527"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62520C37" w14:textId="77777777" w:rsidR="00A00D69" w:rsidRPr="00A00D69" w:rsidRDefault="00A00D69" w:rsidP="00A00D69">
            <w:pPr>
              <w:widowControl/>
              <w:spacing w:after="0"/>
              <w:jc w:val="left"/>
              <w:rPr>
                <w:ins w:id="5528" w:author="Sam Dent" w:date="2026-09-03T11:12:00Z" w16du:dateUtc="2026-09-03T10:12:00Z"/>
                <w:rFonts w:cs="Calibri"/>
                <w:szCs w:val="20"/>
              </w:rPr>
            </w:pPr>
            <w:ins w:id="5529"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530"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00AB7E2A" w14:textId="77777777" w:rsidR="00A00D69" w:rsidRPr="00A00D69" w:rsidRDefault="00A00D69" w:rsidP="00A00D69">
            <w:pPr>
              <w:widowControl/>
              <w:spacing w:after="0"/>
              <w:jc w:val="left"/>
              <w:rPr>
                <w:ins w:id="5531" w:author="Sam Dent" w:date="2026-09-03T11:12:00Z" w16du:dateUtc="2026-09-03T10:12:00Z"/>
                <w:rFonts w:cs="Calibri"/>
                <w:szCs w:val="20"/>
              </w:rPr>
            </w:pPr>
            <w:ins w:id="5532" w:author="Sam Dent" w:date="2026-09-03T11:12:00Z" w16du:dateUtc="2026-09-03T10:12:00Z">
              <w:r w:rsidRPr="00A00D69">
                <w:rPr>
                  <w:rFonts w:cs="Calibri"/>
                  <w:szCs w:val="20"/>
                </w:rPr>
                <w:t>Addition of IECC 2024 code requirements.</w:t>
              </w:r>
            </w:ins>
          </w:p>
        </w:tc>
        <w:tc>
          <w:tcPr>
            <w:tcW w:w="1125" w:type="dxa"/>
            <w:tcBorders>
              <w:top w:val="nil"/>
              <w:left w:val="nil"/>
              <w:bottom w:val="single" w:sz="4" w:space="0" w:color="auto"/>
              <w:right w:val="single" w:sz="4" w:space="0" w:color="auto"/>
            </w:tcBorders>
            <w:vAlign w:val="center"/>
            <w:hideMark/>
            <w:tcPrChange w:id="5533"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4E13BF1D" w14:textId="77777777" w:rsidR="00A00D69" w:rsidRPr="00A00D69" w:rsidRDefault="00A00D69" w:rsidP="00A00D69">
            <w:pPr>
              <w:widowControl/>
              <w:spacing w:after="0"/>
              <w:jc w:val="center"/>
              <w:rPr>
                <w:ins w:id="5534" w:author="Sam Dent" w:date="2026-09-03T11:12:00Z" w16du:dateUtc="2026-09-03T10:12:00Z"/>
                <w:rFonts w:cs="Calibri"/>
                <w:szCs w:val="20"/>
              </w:rPr>
            </w:pPr>
            <w:ins w:id="5535" w:author="Sam Dent" w:date="2026-09-03T11:12:00Z" w16du:dateUtc="2026-09-03T10:12:00Z">
              <w:r w:rsidRPr="00A00D69">
                <w:rPr>
                  <w:rFonts w:cs="Calibri"/>
                  <w:szCs w:val="20"/>
                </w:rPr>
                <w:t>N/A</w:t>
              </w:r>
            </w:ins>
          </w:p>
        </w:tc>
      </w:tr>
      <w:tr w:rsidR="00A00D69" w:rsidRPr="00A00D69" w14:paraId="42A2760D" w14:textId="77777777" w:rsidTr="00443068">
        <w:trPr>
          <w:trHeight w:val="520"/>
          <w:ins w:id="5536" w:author="Sam Dent" w:date="2026-09-03T11:12:00Z"/>
          <w:trPrChange w:id="5537" w:author="Sam Dent" w:date="2026-09-03T11:27:00Z" w16du:dateUtc="2026-09-03T10:27:00Z">
            <w:trPr>
              <w:gridBefore w:val="2"/>
              <w:trHeight w:val="520"/>
            </w:trPr>
          </w:trPrChange>
        </w:trPr>
        <w:tc>
          <w:tcPr>
            <w:tcW w:w="1261" w:type="dxa"/>
            <w:vMerge/>
            <w:tcBorders>
              <w:left w:val="single" w:sz="4" w:space="0" w:color="auto"/>
              <w:right w:val="single" w:sz="4" w:space="0" w:color="auto"/>
            </w:tcBorders>
            <w:vAlign w:val="center"/>
            <w:hideMark/>
            <w:tcPrChange w:id="5538"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613BD625" w14:textId="28474117" w:rsidR="00A00D69" w:rsidRPr="00A00D69" w:rsidRDefault="00A00D69">
            <w:pPr>
              <w:spacing w:after="0"/>
              <w:jc w:val="center"/>
              <w:rPr>
                <w:ins w:id="5539" w:author="Sam Dent" w:date="2026-09-03T11:12:00Z" w16du:dateUtc="2026-09-03T10:12:00Z"/>
                <w:rFonts w:cs="Calibri"/>
                <w:szCs w:val="20"/>
              </w:rPr>
              <w:pPrChange w:id="5540"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541"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4F934047" w14:textId="77777777" w:rsidR="00A00D69" w:rsidRPr="00A00D69" w:rsidRDefault="00A00D69">
            <w:pPr>
              <w:widowControl/>
              <w:spacing w:after="0"/>
              <w:jc w:val="center"/>
              <w:rPr>
                <w:ins w:id="5542" w:author="Sam Dent" w:date="2026-09-03T11:12:00Z" w16du:dateUtc="2026-09-03T10:12:00Z"/>
                <w:rFonts w:cs="Calibri"/>
                <w:szCs w:val="20"/>
              </w:rPr>
              <w:pPrChange w:id="5543"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544"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5F15C0C7" w14:textId="77777777" w:rsidR="00A00D69" w:rsidRPr="00A00D69" w:rsidRDefault="00A00D69" w:rsidP="00A00D69">
            <w:pPr>
              <w:widowControl/>
              <w:spacing w:after="0"/>
              <w:jc w:val="left"/>
              <w:rPr>
                <w:ins w:id="5545" w:author="Sam Dent" w:date="2026-09-03T11:12:00Z" w16du:dateUtc="2026-09-03T10:12:00Z"/>
                <w:rFonts w:cs="Calibri"/>
                <w:szCs w:val="20"/>
              </w:rPr>
            </w:pPr>
            <w:ins w:id="5546" w:author="Sam Dent" w:date="2026-09-03T11:12:00Z" w16du:dateUtc="2026-09-03T10:12:00Z">
              <w:r w:rsidRPr="00A00D69">
                <w:rPr>
                  <w:rFonts w:cs="Calibri"/>
                  <w:szCs w:val="20"/>
                </w:rPr>
                <w:t>4.5.13 Occupancy Controlled Bi-Level Lighting Fixtures</w:t>
              </w:r>
            </w:ins>
          </w:p>
        </w:tc>
        <w:tc>
          <w:tcPr>
            <w:tcW w:w="2520" w:type="dxa"/>
            <w:tcBorders>
              <w:top w:val="nil"/>
              <w:left w:val="nil"/>
              <w:bottom w:val="single" w:sz="4" w:space="0" w:color="auto"/>
              <w:right w:val="single" w:sz="4" w:space="0" w:color="auto"/>
            </w:tcBorders>
            <w:noWrap/>
            <w:vAlign w:val="center"/>
            <w:hideMark/>
            <w:tcPrChange w:id="5547"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60917C17" w14:textId="77777777" w:rsidR="00A00D69" w:rsidRPr="00A00D69" w:rsidRDefault="00A00D69" w:rsidP="00A00D69">
            <w:pPr>
              <w:widowControl/>
              <w:spacing w:after="0"/>
              <w:jc w:val="left"/>
              <w:rPr>
                <w:ins w:id="5548" w:author="Sam Dent" w:date="2026-09-03T11:12:00Z" w16du:dateUtc="2026-09-03T10:12:00Z"/>
                <w:rFonts w:cs="Calibri"/>
                <w:color w:val="000000"/>
                <w:szCs w:val="20"/>
              </w:rPr>
            </w:pPr>
            <w:ins w:id="5549" w:author="Sam Dent" w:date="2026-09-03T11:12:00Z" w16du:dateUtc="2026-09-03T10:12:00Z">
              <w:r w:rsidRPr="00A00D69">
                <w:rPr>
                  <w:rFonts w:cs="Calibri"/>
                  <w:color w:val="000000"/>
                  <w:szCs w:val="20"/>
                </w:rPr>
                <w:t>CI-LTG-OCBL-V07-270101</w:t>
              </w:r>
            </w:ins>
          </w:p>
        </w:tc>
        <w:tc>
          <w:tcPr>
            <w:tcW w:w="946" w:type="dxa"/>
            <w:tcBorders>
              <w:top w:val="nil"/>
              <w:left w:val="nil"/>
              <w:bottom w:val="single" w:sz="4" w:space="0" w:color="auto"/>
              <w:right w:val="single" w:sz="4" w:space="0" w:color="auto"/>
            </w:tcBorders>
            <w:vAlign w:val="center"/>
            <w:hideMark/>
            <w:tcPrChange w:id="5550"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48526A7A" w14:textId="77777777" w:rsidR="00A00D69" w:rsidRPr="00A00D69" w:rsidRDefault="00A00D69" w:rsidP="00A00D69">
            <w:pPr>
              <w:widowControl/>
              <w:spacing w:after="0"/>
              <w:jc w:val="left"/>
              <w:rPr>
                <w:ins w:id="5551" w:author="Sam Dent" w:date="2026-09-03T11:12:00Z" w16du:dateUtc="2026-09-03T10:12:00Z"/>
                <w:rFonts w:cs="Calibri"/>
                <w:szCs w:val="20"/>
              </w:rPr>
            </w:pPr>
            <w:ins w:id="5552"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553"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1CCBA848" w14:textId="77777777" w:rsidR="00A00D69" w:rsidRPr="00A00D69" w:rsidRDefault="00A00D69" w:rsidP="00A00D69">
            <w:pPr>
              <w:widowControl/>
              <w:spacing w:after="0"/>
              <w:jc w:val="left"/>
              <w:rPr>
                <w:ins w:id="5554" w:author="Sam Dent" w:date="2026-09-03T11:12:00Z" w16du:dateUtc="2026-09-03T10:12:00Z"/>
                <w:rFonts w:cs="Calibri"/>
                <w:szCs w:val="20"/>
              </w:rPr>
            </w:pPr>
            <w:ins w:id="5555" w:author="Sam Dent" w:date="2026-09-03T11:12:00Z" w16du:dateUtc="2026-09-03T10:12:00Z">
              <w:r w:rsidRPr="00A00D69">
                <w:rPr>
                  <w:rFonts w:cs="Calibri"/>
                  <w:szCs w:val="20"/>
                </w:rPr>
                <w:t>Addition of IECC 2024 code requirements.</w:t>
              </w:r>
            </w:ins>
          </w:p>
        </w:tc>
        <w:tc>
          <w:tcPr>
            <w:tcW w:w="1125" w:type="dxa"/>
            <w:tcBorders>
              <w:top w:val="nil"/>
              <w:left w:val="nil"/>
              <w:bottom w:val="single" w:sz="4" w:space="0" w:color="auto"/>
              <w:right w:val="single" w:sz="4" w:space="0" w:color="auto"/>
            </w:tcBorders>
            <w:vAlign w:val="center"/>
            <w:hideMark/>
            <w:tcPrChange w:id="5556"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4C03A374" w14:textId="77777777" w:rsidR="00A00D69" w:rsidRPr="00A00D69" w:rsidRDefault="00A00D69" w:rsidP="00A00D69">
            <w:pPr>
              <w:widowControl/>
              <w:spacing w:after="0"/>
              <w:jc w:val="center"/>
              <w:rPr>
                <w:ins w:id="5557" w:author="Sam Dent" w:date="2026-09-03T11:12:00Z" w16du:dateUtc="2026-09-03T10:12:00Z"/>
                <w:rFonts w:cs="Calibri"/>
                <w:szCs w:val="20"/>
              </w:rPr>
            </w:pPr>
            <w:ins w:id="5558" w:author="Sam Dent" w:date="2026-09-03T11:12:00Z" w16du:dateUtc="2026-09-03T10:12:00Z">
              <w:r w:rsidRPr="00A00D69">
                <w:rPr>
                  <w:rFonts w:cs="Calibri"/>
                  <w:szCs w:val="20"/>
                </w:rPr>
                <w:t>N/A</w:t>
              </w:r>
            </w:ins>
          </w:p>
        </w:tc>
      </w:tr>
      <w:tr w:rsidR="00A00D69" w:rsidRPr="00A00D69" w14:paraId="43CA072C" w14:textId="77777777" w:rsidTr="00443068">
        <w:trPr>
          <w:trHeight w:val="520"/>
          <w:ins w:id="5559" w:author="Sam Dent" w:date="2026-09-03T11:12:00Z"/>
          <w:trPrChange w:id="5560" w:author="Sam Dent" w:date="2026-09-03T11:27:00Z" w16du:dateUtc="2026-09-03T10:27:00Z">
            <w:trPr>
              <w:gridBefore w:val="2"/>
              <w:trHeight w:val="520"/>
            </w:trPr>
          </w:trPrChange>
        </w:trPr>
        <w:tc>
          <w:tcPr>
            <w:tcW w:w="1261" w:type="dxa"/>
            <w:vMerge/>
            <w:tcBorders>
              <w:left w:val="single" w:sz="4" w:space="0" w:color="auto"/>
              <w:right w:val="single" w:sz="4" w:space="0" w:color="auto"/>
            </w:tcBorders>
            <w:vAlign w:val="center"/>
            <w:hideMark/>
            <w:tcPrChange w:id="5561"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6D97B38D" w14:textId="32F7408A" w:rsidR="00A00D69" w:rsidRPr="00A00D69" w:rsidRDefault="00A00D69">
            <w:pPr>
              <w:spacing w:after="0"/>
              <w:jc w:val="center"/>
              <w:rPr>
                <w:ins w:id="5562" w:author="Sam Dent" w:date="2026-09-03T11:12:00Z" w16du:dateUtc="2026-09-03T10:12:00Z"/>
                <w:rFonts w:cs="Calibri"/>
                <w:szCs w:val="20"/>
              </w:rPr>
              <w:pPrChange w:id="5563" w:author="Sam Dent" w:date="2026-09-03T11:17:00Z" w16du:dateUtc="2026-09-03T10:17:00Z">
                <w:pPr>
                  <w:spacing w:after="0"/>
                  <w:jc w:val="left"/>
                </w:pPr>
              </w:pPrChange>
            </w:pPr>
          </w:p>
        </w:tc>
        <w:tc>
          <w:tcPr>
            <w:tcW w:w="1377" w:type="dxa"/>
            <w:vMerge w:val="restart"/>
            <w:tcBorders>
              <w:top w:val="nil"/>
              <w:left w:val="single" w:sz="4" w:space="0" w:color="auto"/>
              <w:bottom w:val="single" w:sz="4" w:space="0" w:color="auto"/>
              <w:right w:val="single" w:sz="4" w:space="0" w:color="auto"/>
            </w:tcBorders>
            <w:vAlign w:val="center"/>
            <w:hideMark/>
            <w:tcPrChange w:id="5564" w:author="Sam Dent" w:date="2026-09-03T11:27:00Z" w16du:dateUtc="2026-09-03T10:27:00Z">
              <w:tcPr>
                <w:tcW w:w="1377" w:type="dxa"/>
                <w:vMerge w:val="restart"/>
                <w:tcBorders>
                  <w:top w:val="nil"/>
                  <w:left w:val="single" w:sz="4" w:space="0" w:color="auto"/>
                  <w:bottom w:val="single" w:sz="4" w:space="0" w:color="auto"/>
                  <w:right w:val="single" w:sz="4" w:space="0" w:color="auto"/>
                </w:tcBorders>
                <w:vAlign w:val="center"/>
                <w:hideMark/>
              </w:tcPr>
            </w:tcPrChange>
          </w:tcPr>
          <w:p w14:paraId="6FD01876" w14:textId="77777777" w:rsidR="00A00D69" w:rsidRPr="00A00D69" w:rsidRDefault="00A00D69" w:rsidP="00443068">
            <w:pPr>
              <w:widowControl/>
              <w:spacing w:after="0"/>
              <w:jc w:val="center"/>
              <w:rPr>
                <w:ins w:id="5565" w:author="Sam Dent" w:date="2026-09-03T11:12:00Z" w16du:dateUtc="2026-09-03T10:12:00Z"/>
                <w:rFonts w:cs="Calibri"/>
                <w:szCs w:val="20"/>
              </w:rPr>
            </w:pPr>
            <w:ins w:id="5566" w:author="Sam Dent" w:date="2026-09-03T11:12:00Z" w16du:dateUtc="2026-09-03T10:12:00Z">
              <w:r w:rsidRPr="00A00D69">
                <w:rPr>
                  <w:rFonts w:cs="Calibri"/>
                  <w:szCs w:val="20"/>
                </w:rPr>
                <w:t>Refrigeration</w:t>
              </w:r>
            </w:ins>
          </w:p>
        </w:tc>
        <w:tc>
          <w:tcPr>
            <w:tcW w:w="3482" w:type="dxa"/>
            <w:tcBorders>
              <w:top w:val="nil"/>
              <w:left w:val="nil"/>
              <w:bottom w:val="single" w:sz="4" w:space="0" w:color="auto"/>
              <w:right w:val="single" w:sz="4" w:space="0" w:color="auto"/>
            </w:tcBorders>
            <w:vAlign w:val="center"/>
            <w:hideMark/>
            <w:tcPrChange w:id="5567"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1D476AF8" w14:textId="77777777" w:rsidR="00A00D69" w:rsidRPr="00A00D69" w:rsidRDefault="00A00D69" w:rsidP="00A00D69">
            <w:pPr>
              <w:widowControl/>
              <w:spacing w:after="0"/>
              <w:jc w:val="left"/>
              <w:rPr>
                <w:ins w:id="5568" w:author="Sam Dent" w:date="2026-09-03T11:12:00Z" w16du:dateUtc="2026-09-03T10:12:00Z"/>
                <w:rFonts w:cs="Calibri"/>
                <w:szCs w:val="20"/>
              </w:rPr>
            </w:pPr>
            <w:ins w:id="5569" w:author="Sam Dent" w:date="2026-09-03T11:12:00Z" w16du:dateUtc="2026-09-03T10:12:00Z">
              <w:r w:rsidRPr="00A00D69">
                <w:rPr>
                  <w:rFonts w:cs="Calibri"/>
                  <w:szCs w:val="20"/>
                </w:rPr>
                <w:t>4.6.1 Automatic Door Closer for Walk-In Coolers and Freezers</w:t>
              </w:r>
            </w:ins>
          </w:p>
        </w:tc>
        <w:tc>
          <w:tcPr>
            <w:tcW w:w="2520" w:type="dxa"/>
            <w:tcBorders>
              <w:top w:val="nil"/>
              <w:left w:val="nil"/>
              <w:bottom w:val="single" w:sz="4" w:space="0" w:color="auto"/>
              <w:right w:val="single" w:sz="4" w:space="0" w:color="auto"/>
            </w:tcBorders>
            <w:vAlign w:val="center"/>
            <w:hideMark/>
            <w:tcPrChange w:id="5570" w:author="Sam Dent" w:date="2026-09-03T11:27:00Z" w16du:dateUtc="2026-09-03T10:27:00Z">
              <w:tcPr>
                <w:tcW w:w="2975" w:type="dxa"/>
                <w:gridSpan w:val="3"/>
                <w:tcBorders>
                  <w:top w:val="nil"/>
                  <w:left w:val="nil"/>
                  <w:bottom w:val="single" w:sz="4" w:space="0" w:color="auto"/>
                  <w:right w:val="single" w:sz="4" w:space="0" w:color="auto"/>
                </w:tcBorders>
                <w:vAlign w:val="center"/>
                <w:hideMark/>
              </w:tcPr>
            </w:tcPrChange>
          </w:tcPr>
          <w:p w14:paraId="57DF688F" w14:textId="77777777" w:rsidR="00A00D69" w:rsidRPr="00A00D69" w:rsidRDefault="00A00D69" w:rsidP="00A00D69">
            <w:pPr>
              <w:widowControl/>
              <w:spacing w:after="0"/>
              <w:jc w:val="left"/>
              <w:rPr>
                <w:ins w:id="5571" w:author="Sam Dent" w:date="2026-09-03T11:12:00Z" w16du:dateUtc="2026-09-03T10:12:00Z"/>
                <w:rFonts w:cs="Calibri"/>
                <w:szCs w:val="20"/>
              </w:rPr>
            </w:pPr>
            <w:ins w:id="5572" w:author="Sam Dent" w:date="2026-09-03T11:12:00Z" w16du:dateUtc="2026-09-03T10:12:00Z">
              <w:r w:rsidRPr="00A00D69">
                <w:rPr>
                  <w:rFonts w:cs="Calibri"/>
                  <w:szCs w:val="20"/>
                </w:rPr>
                <w:t>CI-RFG-ATDC-V04-270101</w:t>
              </w:r>
            </w:ins>
          </w:p>
        </w:tc>
        <w:tc>
          <w:tcPr>
            <w:tcW w:w="946" w:type="dxa"/>
            <w:tcBorders>
              <w:top w:val="nil"/>
              <w:left w:val="nil"/>
              <w:bottom w:val="single" w:sz="4" w:space="0" w:color="auto"/>
              <w:right w:val="single" w:sz="4" w:space="0" w:color="auto"/>
            </w:tcBorders>
            <w:vAlign w:val="center"/>
            <w:hideMark/>
            <w:tcPrChange w:id="5573"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30BB2631" w14:textId="77777777" w:rsidR="00A00D69" w:rsidRPr="00A00D69" w:rsidRDefault="00A00D69" w:rsidP="00A00D69">
            <w:pPr>
              <w:widowControl/>
              <w:spacing w:after="0"/>
              <w:jc w:val="left"/>
              <w:rPr>
                <w:ins w:id="5574" w:author="Sam Dent" w:date="2026-09-03T11:12:00Z" w16du:dateUtc="2026-09-03T10:12:00Z"/>
                <w:rFonts w:cs="Calibri"/>
                <w:szCs w:val="20"/>
              </w:rPr>
            </w:pPr>
            <w:ins w:id="5575"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576"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16B50364" w14:textId="77777777" w:rsidR="00A00D69" w:rsidRPr="00A00D69" w:rsidRDefault="00A00D69" w:rsidP="00A00D69">
            <w:pPr>
              <w:widowControl/>
              <w:spacing w:after="0"/>
              <w:jc w:val="left"/>
              <w:rPr>
                <w:ins w:id="5577" w:author="Sam Dent" w:date="2026-09-03T11:12:00Z" w16du:dateUtc="2026-09-03T10:12:00Z"/>
                <w:rFonts w:cs="Calibri"/>
                <w:szCs w:val="20"/>
              </w:rPr>
            </w:pPr>
            <w:ins w:id="5578" w:author="Sam Dent" w:date="2026-09-03T11:12:00Z" w16du:dateUtc="2026-09-03T10:12:00Z">
              <w:r w:rsidRPr="00A00D69">
                <w:rPr>
                  <w:rFonts w:cs="Calibri"/>
                  <w:szCs w:val="20"/>
                </w:rPr>
                <w:t>Updates to savings to reflect most recent version of sourced reference.</w:t>
              </w:r>
            </w:ins>
          </w:p>
        </w:tc>
        <w:tc>
          <w:tcPr>
            <w:tcW w:w="1125" w:type="dxa"/>
            <w:tcBorders>
              <w:top w:val="nil"/>
              <w:left w:val="nil"/>
              <w:bottom w:val="single" w:sz="4" w:space="0" w:color="auto"/>
              <w:right w:val="single" w:sz="4" w:space="0" w:color="auto"/>
            </w:tcBorders>
            <w:vAlign w:val="center"/>
            <w:hideMark/>
            <w:tcPrChange w:id="5579"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394FC1C9" w14:textId="77777777" w:rsidR="00A00D69" w:rsidRPr="00A00D69" w:rsidRDefault="00A00D69" w:rsidP="00A00D69">
            <w:pPr>
              <w:widowControl/>
              <w:spacing w:after="0"/>
              <w:jc w:val="center"/>
              <w:rPr>
                <w:ins w:id="5580" w:author="Sam Dent" w:date="2026-09-03T11:12:00Z" w16du:dateUtc="2026-09-03T10:12:00Z"/>
                <w:rFonts w:cs="Calibri"/>
                <w:szCs w:val="20"/>
              </w:rPr>
            </w:pPr>
            <w:ins w:id="5581" w:author="Sam Dent" w:date="2026-09-03T11:12:00Z" w16du:dateUtc="2026-09-03T10:12:00Z">
              <w:r w:rsidRPr="00A00D69">
                <w:rPr>
                  <w:rFonts w:cs="Calibri"/>
                  <w:szCs w:val="20"/>
                </w:rPr>
                <w:t>Decrease</w:t>
              </w:r>
            </w:ins>
          </w:p>
        </w:tc>
      </w:tr>
      <w:tr w:rsidR="00A00D69" w:rsidRPr="00A00D69" w14:paraId="057D0758" w14:textId="77777777" w:rsidTr="00443068">
        <w:trPr>
          <w:trHeight w:val="520"/>
          <w:ins w:id="5582" w:author="Sam Dent" w:date="2026-09-03T11:12:00Z"/>
          <w:trPrChange w:id="5583" w:author="Sam Dent" w:date="2026-09-03T11:27:00Z" w16du:dateUtc="2026-09-03T10:27:00Z">
            <w:trPr>
              <w:gridBefore w:val="2"/>
              <w:trHeight w:val="520"/>
            </w:trPr>
          </w:trPrChange>
        </w:trPr>
        <w:tc>
          <w:tcPr>
            <w:tcW w:w="1261" w:type="dxa"/>
            <w:vMerge/>
            <w:tcBorders>
              <w:left w:val="single" w:sz="4" w:space="0" w:color="auto"/>
              <w:right w:val="single" w:sz="4" w:space="0" w:color="auto"/>
            </w:tcBorders>
            <w:vAlign w:val="center"/>
            <w:hideMark/>
            <w:tcPrChange w:id="5584"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388203F1" w14:textId="2CDDAB00" w:rsidR="00A00D69" w:rsidRPr="00A00D69" w:rsidRDefault="00A00D69">
            <w:pPr>
              <w:spacing w:after="0"/>
              <w:jc w:val="center"/>
              <w:rPr>
                <w:ins w:id="5585" w:author="Sam Dent" w:date="2026-09-03T11:12:00Z" w16du:dateUtc="2026-09-03T10:12:00Z"/>
                <w:rFonts w:cs="Calibri"/>
                <w:szCs w:val="20"/>
              </w:rPr>
              <w:pPrChange w:id="5586"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587"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6EDE1009" w14:textId="77777777" w:rsidR="00A00D69" w:rsidRPr="00A00D69" w:rsidRDefault="00A00D69">
            <w:pPr>
              <w:widowControl/>
              <w:spacing w:after="0"/>
              <w:jc w:val="center"/>
              <w:rPr>
                <w:ins w:id="5588" w:author="Sam Dent" w:date="2026-09-03T11:12:00Z" w16du:dateUtc="2026-09-03T10:12:00Z"/>
                <w:rFonts w:cs="Calibri"/>
                <w:szCs w:val="20"/>
              </w:rPr>
              <w:pPrChange w:id="5589"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590"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581A2127" w14:textId="77777777" w:rsidR="00A00D69" w:rsidRPr="00A00D69" w:rsidRDefault="00A00D69" w:rsidP="00A00D69">
            <w:pPr>
              <w:widowControl/>
              <w:spacing w:after="0"/>
              <w:jc w:val="left"/>
              <w:rPr>
                <w:ins w:id="5591" w:author="Sam Dent" w:date="2026-09-03T11:12:00Z" w16du:dateUtc="2026-09-03T10:12:00Z"/>
                <w:rFonts w:cs="Calibri"/>
                <w:szCs w:val="20"/>
              </w:rPr>
            </w:pPr>
            <w:ins w:id="5592" w:author="Sam Dent" w:date="2026-09-03T11:12:00Z" w16du:dateUtc="2026-09-03T10:12:00Z">
              <w:r w:rsidRPr="00A00D69">
                <w:rPr>
                  <w:rFonts w:cs="Calibri"/>
                  <w:szCs w:val="20"/>
                </w:rPr>
                <w:t>4.6.13 Add Doors to Open Refrigerated Display Cases</w:t>
              </w:r>
            </w:ins>
          </w:p>
        </w:tc>
        <w:tc>
          <w:tcPr>
            <w:tcW w:w="2520" w:type="dxa"/>
            <w:tcBorders>
              <w:top w:val="nil"/>
              <w:left w:val="nil"/>
              <w:bottom w:val="single" w:sz="4" w:space="0" w:color="auto"/>
              <w:right w:val="single" w:sz="4" w:space="0" w:color="auto"/>
            </w:tcBorders>
            <w:noWrap/>
            <w:vAlign w:val="center"/>
            <w:hideMark/>
            <w:tcPrChange w:id="5593"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7D76C6FB" w14:textId="77777777" w:rsidR="00A00D69" w:rsidRPr="00A00D69" w:rsidRDefault="00A00D69" w:rsidP="00A00D69">
            <w:pPr>
              <w:widowControl/>
              <w:spacing w:after="0"/>
              <w:jc w:val="left"/>
              <w:rPr>
                <w:ins w:id="5594" w:author="Sam Dent" w:date="2026-09-03T11:12:00Z" w16du:dateUtc="2026-09-03T10:12:00Z"/>
                <w:rFonts w:cs="Calibri"/>
                <w:color w:val="000000"/>
                <w:szCs w:val="20"/>
              </w:rPr>
            </w:pPr>
            <w:ins w:id="5595" w:author="Sam Dent" w:date="2026-09-03T11:12:00Z" w16du:dateUtc="2026-09-03T10:12:00Z">
              <w:r w:rsidRPr="00A00D69">
                <w:rPr>
                  <w:rFonts w:cs="Calibri"/>
                  <w:color w:val="000000"/>
                  <w:szCs w:val="20"/>
                </w:rPr>
                <w:t>CI-RFG-DOOR-V04-260101</w:t>
              </w:r>
            </w:ins>
          </w:p>
        </w:tc>
        <w:tc>
          <w:tcPr>
            <w:tcW w:w="946" w:type="dxa"/>
            <w:tcBorders>
              <w:top w:val="nil"/>
              <w:left w:val="nil"/>
              <w:bottom w:val="single" w:sz="4" w:space="0" w:color="auto"/>
              <w:right w:val="single" w:sz="4" w:space="0" w:color="auto"/>
            </w:tcBorders>
            <w:vAlign w:val="center"/>
            <w:hideMark/>
            <w:tcPrChange w:id="5596"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50BC8803" w14:textId="77777777" w:rsidR="00A00D69" w:rsidRPr="00A00D69" w:rsidRDefault="00A00D69" w:rsidP="00A00D69">
            <w:pPr>
              <w:widowControl/>
              <w:spacing w:after="0"/>
              <w:jc w:val="left"/>
              <w:rPr>
                <w:ins w:id="5597" w:author="Sam Dent" w:date="2026-09-03T11:12:00Z" w16du:dateUtc="2026-09-03T10:12:00Z"/>
                <w:rFonts w:cs="Calibri"/>
                <w:szCs w:val="20"/>
              </w:rPr>
            </w:pPr>
            <w:ins w:id="5598" w:author="Sam Dent" w:date="2026-09-03T11:12:00Z" w16du:dateUtc="2026-09-03T10:12:00Z">
              <w:r w:rsidRPr="00A00D69">
                <w:rPr>
                  <w:rFonts w:cs="Calibri"/>
                  <w:szCs w:val="20"/>
                </w:rPr>
                <w:t>Errata</w:t>
              </w:r>
            </w:ins>
          </w:p>
        </w:tc>
        <w:tc>
          <w:tcPr>
            <w:tcW w:w="7141" w:type="dxa"/>
            <w:tcBorders>
              <w:top w:val="nil"/>
              <w:left w:val="nil"/>
              <w:bottom w:val="single" w:sz="4" w:space="0" w:color="auto"/>
              <w:right w:val="single" w:sz="4" w:space="0" w:color="auto"/>
            </w:tcBorders>
            <w:vAlign w:val="center"/>
            <w:hideMark/>
            <w:tcPrChange w:id="5599"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6BBACC9B" w14:textId="77777777" w:rsidR="00A00D69" w:rsidRPr="00A00D69" w:rsidRDefault="00A00D69" w:rsidP="00A00D69">
            <w:pPr>
              <w:widowControl/>
              <w:spacing w:after="0"/>
              <w:jc w:val="left"/>
              <w:rPr>
                <w:ins w:id="5600" w:author="Sam Dent" w:date="2026-09-03T11:12:00Z" w16du:dateUtc="2026-09-03T10:12:00Z"/>
                <w:rFonts w:cs="Calibri"/>
                <w:szCs w:val="20"/>
              </w:rPr>
            </w:pPr>
            <w:ins w:id="5601" w:author="Sam Dent" w:date="2026-09-03T11:12:00Z" w16du:dateUtc="2026-09-03T10:12:00Z">
              <w:r w:rsidRPr="00A00D69">
                <w:rPr>
                  <w:rFonts w:cs="Calibri"/>
                  <w:szCs w:val="20"/>
                </w:rPr>
                <w:t xml:space="preserve">Terms relating to night covers and additional lights fixed to be multiplied by case length. Units clarified for unit conversions. </w:t>
              </w:r>
            </w:ins>
          </w:p>
        </w:tc>
        <w:tc>
          <w:tcPr>
            <w:tcW w:w="1125" w:type="dxa"/>
            <w:tcBorders>
              <w:top w:val="nil"/>
              <w:left w:val="nil"/>
              <w:bottom w:val="single" w:sz="4" w:space="0" w:color="auto"/>
              <w:right w:val="single" w:sz="4" w:space="0" w:color="auto"/>
            </w:tcBorders>
            <w:vAlign w:val="center"/>
            <w:hideMark/>
            <w:tcPrChange w:id="5602"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78483743" w14:textId="77777777" w:rsidR="00A00D69" w:rsidRPr="00A00D69" w:rsidRDefault="00A00D69" w:rsidP="00A00D69">
            <w:pPr>
              <w:widowControl/>
              <w:spacing w:after="0"/>
              <w:jc w:val="center"/>
              <w:rPr>
                <w:ins w:id="5603" w:author="Sam Dent" w:date="2026-09-03T11:12:00Z" w16du:dateUtc="2026-09-03T10:12:00Z"/>
                <w:rFonts w:cs="Calibri"/>
                <w:szCs w:val="20"/>
              </w:rPr>
            </w:pPr>
            <w:ins w:id="5604" w:author="Sam Dent" w:date="2026-09-03T11:12:00Z" w16du:dateUtc="2026-09-03T10:12:00Z">
              <w:r w:rsidRPr="00A00D69">
                <w:rPr>
                  <w:rFonts w:cs="Calibri"/>
                  <w:szCs w:val="20"/>
                </w:rPr>
                <w:t>Increase</w:t>
              </w:r>
            </w:ins>
          </w:p>
        </w:tc>
      </w:tr>
      <w:tr w:rsidR="00A00D69" w:rsidRPr="00A00D69" w14:paraId="3470C0EA" w14:textId="77777777" w:rsidTr="00443068">
        <w:trPr>
          <w:trHeight w:val="520"/>
          <w:ins w:id="5605" w:author="Sam Dent" w:date="2026-09-03T11:12:00Z"/>
          <w:trPrChange w:id="5606" w:author="Sam Dent" w:date="2026-09-03T11:27:00Z" w16du:dateUtc="2026-09-03T10:27:00Z">
            <w:trPr>
              <w:gridBefore w:val="2"/>
              <w:trHeight w:val="520"/>
            </w:trPr>
          </w:trPrChange>
        </w:trPr>
        <w:tc>
          <w:tcPr>
            <w:tcW w:w="1261" w:type="dxa"/>
            <w:vMerge/>
            <w:tcBorders>
              <w:left w:val="single" w:sz="4" w:space="0" w:color="auto"/>
              <w:right w:val="single" w:sz="4" w:space="0" w:color="auto"/>
            </w:tcBorders>
            <w:vAlign w:val="center"/>
            <w:hideMark/>
            <w:tcPrChange w:id="5607"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288F7424" w14:textId="3EC7BC51" w:rsidR="00A00D69" w:rsidRPr="00A00D69" w:rsidRDefault="00A00D69">
            <w:pPr>
              <w:spacing w:after="0"/>
              <w:jc w:val="center"/>
              <w:rPr>
                <w:ins w:id="5608" w:author="Sam Dent" w:date="2026-09-03T11:12:00Z" w16du:dateUtc="2026-09-03T10:12:00Z"/>
                <w:rFonts w:cs="Calibri"/>
                <w:szCs w:val="20"/>
              </w:rPr>
              <w:pPrChange w:id="5609"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610"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22675342" w14:textId="77777777" w:rsidR="00A00D69" w:rsidRPr="00A00D69" w:rsidRDefault="00A00D69">
            <w:pPr>
              <w:widowControl/>
              <w:spacing w:after="0"/>
              <w:jc w:val="center"/>
              <w:rPr>
                <w:ins w:id="5611" w:author="Sam Dent" w:date="2026-09-03T11:12:00Z" w16du:dateUtc="2026-09-03T10:12:00Z"/>
                <w:rFonts w:cs="Calibri"/>
                <w:szCs w:val="20"/>
              </w:rPr>
              <w:pPrChange w:id="5612"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613"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70F1DE12" w14:textId="77777777" w:rsidR="00A00D69" w:rsidRPr="00A00D69" w:rsidRDefault="00A00D69" w:rsidP="00A00D69">
            <w:pPr>
              <w:widowControl/>
              <w:spacing w:after="0"/>
              <w:jc w:val="left"/>
              <w:rPr>
                <w:ins w:id="5614" w:author="Sam Dent" w:date="2026-09-03T11:12:00Z" w16du:dateUtc="2026-09-03T10:12:00Z"/>
                <w:rFonts w:cs="Calibri"/>
                <w:szCs w:val="20"/>
              </w:rPr>
            </w:pPr>
            <w:ins w:id="5615" w:author="Sam Dent" w:date="2026-09-03T11:12:00Z" w16du:dateUtc="2026-09-03T10:12:00Z">
              <w:r w:rsidRPr="00A00D69">
                <w:rPr>
                  <w:rFonts w:cs="Calibri"/>
                  <w:szCs w:val="20"/>
                </w:rPr>
                <w:t>4.6.15 Zero Energy Doors for Refrigerated Cases</w:t>
              </w:r>
            </w:ins>
          </w:p>
        </w:tc>
        <w:tc>
          <w:tcPr>
            <w:tcW w:w="2520" w:type="dxa"/>
            <w:tcBorders>
              <w:top w:val="nil"/>
              <w:left w:val="nil"/>
              <w:bottom w:val="single" w:sz="4" w:space="0" w:color="auto"/>
              <w:right w:val="single" w:sz="4" w:space="0" w:color="auto"/>
            </w:tcBorders>
            <w:noWrap/>
            <w:vAlign w:val="center"/>
            <w:hideMark/>
            <w:tcPrChange w:id="5616"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09E1433E" w14:textId="77777777" w:rsidR="00A00D69" w:rsidRPr="00A00D69" w:rsidRDefault="00A00D69" w:rsidP="00A00D69">
            <w:pPr>
              <w:widowControl/>
              <w:spacing w:after="0"/>
              <w:jc w:val="left"/>
              <w:rPr>
                <w:ins w:id="5617" w:author="Sam Dent" w:date="2026-09-03T11:12:00Z" w16du:dateUtc="2026-09-03T10:12:00Z"/>
                <w:rFonts w:cs="Calibri"/>
                <w:color w:val="000000"/>
                <w:szCs w:val="20"/>
              </w:rPr>
            </w:pPr>
            <w:ins w:id="5618" w:author="Sam Dent" w:date="2026-09-03T11:12:00Z" w16du:dateUtc="2026-09-03T10:12:00Z">
              <w:r w:rsidRPr="00A00D69">
                <w:rPr>
                  <w:rFonts w:cs="Calibri"/>
                  <w:color w:val="000000"/>
                  <w:szCs w:val="20"/>
                </w:rPr>
                <w:t>CI-RFG-ZED-V02-270101</w:t>
              </w:r>
            </w:ins>
          </w:p>
        </w:tc>
        <w:tc>
          <w:tcPr>
            <w:tcW w:w="946" w:type="dxa"/>
            <w:tcBorders>
              <w:top w:val="nil"/>
              <w:left w:val="nil"/>
              <w:bottom w:val="single" w:sz="4" w:space="0" w:color="auto"/>
              <w:right w:val="single" w:sz="4" w:space="0" w:color="auto"/>
            </w:tcBorders>
            <w:vAlign w:val="center"/>
            <w:hideMark/>
            <w:tcPrChange w:id="5619"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21DD47D0" w14:textId="77777777" w:rsidR="00A00D69" w:rsidRPr="00A00D69" w:rsidRDefault="00A00D69" w:rsidP="00A00D69">
            <w:pPr>
              <w:widowControl/>
              <w:spacing w:after="0"/>
              <w:jc w:val="left"/>
              <w:rPr>
                <w:ins w:id="5620" w:author="Sam Dent" w:date="2026-09-03T11:12:00Z" w16du:dateUtc="2026-09-03T10:12:00Z"/>
                <w:rFonts w:cs="Calibri"/>
                <w:szCs w:val="20"/>
              </w:rPr>
            </w:pPr>
            <w:ins w:id="5621"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622"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4118C96F" w14:textId="77777777" w:rsidR="00A00D69" w:rsidRPr="00A00D69" w:rsidRDefault="00A00D69" w:rsidP="00A00D69">
            <w:pPr>
              <w:widowControl/>
              <w:spacing w:after="0"/>
              <w:jc w:val="left"/>
              <w:rPr>
                <w:ins w:id="5623" w:author="Sam Dent" w:date="2026-09-03T11:12:00Z" w16du:dateUtc="2026-09-03T10:12:00Z"/>
                <w:rFonts w:cs="Calibri"/>
                <w:szCs w:val="20"/>
              </w:rPr>
            </w:pPr>
            <w:ins w:id="5624" w:author="Sam Dent" w:date="2026-09-03T11:12:00Z" w16du:dateUtc="2026-09-03T10:12:00Z">
              <w:r w:rsidRPr="00A00D69">
                <w:rPr>
                  <w:rFonts w:cs="Calibri"/>
                  <w:szCs w:val="20"/>
                </w:rPr>
                <w:t>Update to coincidence factor.</w:t>
              </w:r>
            </w:ins>
          </w:p>
        </w:tc>
        <w:tc>
          <w:tcPr>
            <w:tcW w:w="1125" w:type="dxa"/>
            <w:tcBorders>
              <w:top w:val="nil"/>
              <w:left w:val="nil"/>
              <w:bottom w:val="single" w:sz="4" w:space="0" w:color="auto"/>
              <w:right w:val="single" w:sz="4" w:space="0" w:color="auto"/>
            </w:tcBorders>
            <w:vAlign w:val="center"/>
            <w:hideMark/>
            <w:tcPrChange w:id="5625"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6EF47D1D" w14:textId="77777777" w:rsidR="00A00D69" w:rsidRPr="00A00D69" w:rsidRDefault="00A00D69" w:rsidP="00A00D69">
            <w:pPr>
              <w:widowControl/>
              <w:spacing w:after="0"/>
              <w:jc w:val="center"/>
              <w:rPr>
                <w:ins w:id="5626" w:author="Sam Dent" w:date="2026-09-03T11:12:00Z" w16du:dateUtc="2026-09-03T10:12:00Z"/>
                <w:rFonts w:cs="Calibri"/>
                <w:szCs w:val="20"/>
              </w:rPr>
            </w:pPr>
            <w:ins w:id="5627" w:author="Sam Dent" w:date="2026-09-03T11:12:00Z" w16du:dateUtc="2026-09-03T10:12:00Z">
              <w:r w:rsidRPr="00A00D69">
                <w:rPr>
                  <w:rFonts w:cs="Calibri"/>
                  <w:szCs w:val="20"/>
                </w:rPr>
                <w:t>Decrease demand</w:t>
              </w:r>
            </w:ins>
          </w:p>
        </w:tc>
      </w:tr>
      <w:tr w:rsidR="00A00D69" w:rsidRPr="00A00D69" w14:paraId="3E233483" w14:textId="77777777" w:rsidTr="00443068">
        <w:trPr>
          <w:trHeight w:val="520"/>
          <w:ins w:id="5628" w:author="Sam Dent" w:date="2026-09-03T11:12:00Z"/>
          <w:trPrChange w:id="5629" w:author="Sam Dent" w:date="2026-09-03T11:27:00Z" w16du:dateUtc="2026-09-03T10:27:00Z">
            <w:trPr>
              <w:gridBefore w:val="2"/>
              <w:trHeight w:val="520"/>
            </w:trPr>
          </w:trPrChange>
        </w:trPr>
        <w:tc>
          <w:tcPr>
            <w:tcW w:w="1261" w:type="dxa"/>
            <w:vMerge/>
            <w:tcBorders>
              <w:left w:val="single" w:sz="4" w:space="0" w:color="auto"/>
              <w:right w:val="single" w:sz="4" w:space="0" w:color="auto"/>
            </w:tcBorders>
            <w:vAlign w:val="center"/>
            <w:hideMark/>
            <w:tcPrChange w:id="5630"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64A5A2C1" w14:textId="7092BFF4" w:rsidR="00A00D69" w:rsidRPr="00A00D69" w:rsidRDefault="00A00D69">
            <w:pPr>
              <w:spacing w:after="0"/>
              <w:jc w:val="center"/>
              <w:rPr>
                <w:ins w:id="5631" w:author="Sam Dent" w:date="2026-09-03T11:12:00Z" w16du:dateUtc="2026-09-03T10:12:00Z"/>
                <w:rFonts w:cs="Calibri"/>
                <w:szCs w:val="20"/>
              </w:rPr>
              <w:pPrChange w:id="5632"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633"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4161A679" w14:textId="77777777" w:rsidR="00A00D69" w:rsidRPr="00A00D69" w:rsidRDefault="00A00D69">
            <w:pPr>
              <w:widowControl/>
              <w:spacing w:after="0"/>
              <w:jc w:val="center"/>
              <w:rPr>
                <w:ins w:id="5634" w:author="Sam Dent" w:date="2026-09-03T11:12:00Z" w16du:dateUtc="2026-09-03T10:12:00Z"/>
                <w:rFonts w:cs="Calibri"/>
                <w:szCs w:val="20"/>
              </w:rPr>
              <w:pPrChange w:id="5635"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636"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5A3C3A0F" w14:textId="77777777" w:rsidR="00A00D69" w:rsidRPr="00A00D69" w:rsidRDefault="00A00D69" w:rsidP="00A00D69">
            <w:pPr>
              <w:widowControl/>
              <w:spacing w:after="0"/>
              <w:jc w:val="left"/>
              <w:rPr>
                <w:ins w:id="5637" w:author="Sam Dent" w:date="2026-09-03T11:12:00Z" w16du:dateUtc="2026-09-03T10:12:00Z"/>
                <w:rFonts w:cs="Calibri"/>
                <w:szCs w:val="20"/>
              </w:rPr>
            </w:pPr>
            <w:ins w:id="5638" w:author="Sam Dent" w:date="2026-09-03T11:12:00Z" w16du:dateUtc="2026-09-03T10:12:00Z">
              <w:r w:rsidRPr="00A00D69">
                <w:rPr>
                  <w:rFonts w:cs="Calibri"/>
                  <w:szCs w:val="20"/>
                </w:rPr>
                <w:t>4.6.16 Door Gaskets for Walk-in and Reach-in Coolers and Freezers</w:t>
              </w:r>
            </w:ins>
          </w:p>
        </w:tc>
        <w:tc>
          <w:tcPr>
            <w:tcW w:w="2520" w:type="dxa"/>
            <w:tcBorders>
              <w:top w:val="nil"/>
              <w:left w:val="nil"/>
              <w:bottom w:val="single" w:sz="4" w:space="0" w:color="auto"/>
              <w:right w:val="single" w:sz="4" w:space="0" w:color="auto"/>
            </w:tcBorders>
            <w:noWrap/>
            <w:vAlign w:val="center"/>
            <w:hideMark/>
            <w:tcPrChange w:id="5639"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538C43F0" w14:textId="77777777" w:rsidR="00A00D69" w:rsidRPr="00A00D69" w:rsidRDefault="00A00D69" w:rsidP="00A00D69">
            <w:pPr>
              <w:widowControl/>
              <w:spacing w:after="0"/>
              <w:jc w:val="left"/>
              <w:rPr>
                <w:ins w:id="5640" w:author="Sam Dent" w:date="2026-09-03T11:12:00Z" w16du:dateUtc="2026-09-03T10:12:00Z"/>
                <w:rFonts w:cs="Calibri"/>
                <w:color w:val="000000"/>
                <w:szCs w:val="20"/>
              </w:rPr>
            </w:pPr>
            <w:ins w:id="5641" w:author="Sam Dent" w:date="2026-09-03T11:12:00Z" w16du:dateUtc="2026-09-03T10:12:00Z">
              <w:r w:rsidRPr="00A00D69">
                <w:rPr>
                  <w:rFonts w:cs="Calibri"/>
                  <w:color w:val="000000"/>
                  <w:szCs w:val="20"/>
                </w:rPr>
                <w:t>CI-RFG-DGS-V02-270101</w:t>
              </w:r>
            </w:ins>
          </w:p>
        </w:tc>
        <w:tc>
          <w:tcPr>
            <w:tcW w:w="946" w:type="dxa"/>
            <w:tcBorders>
              <w:top w:val="nil"/>
              <w:left w:val="nil"/>
              <w:bottom w:val="single" w:sz="4" w:space="0" w:color="auto"/>
              <w:right w:val="single" w:sz="4" w:space="0" w:color="auto"/>
            </w:tcBorders>
            <w:vAlign w:val="center"/>
            <w:hideMark/>
            <w:tcPrChange w:id="5642"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47173D02" w14:textId="77777777" w:rsidR="00A00D69" w:rsidRPr="00A00D69" w:rsidRDefault="00A00D69" w:rsidP="00A00D69">
            <w:pPr>
              <w:widowControl/>
              <w:spacing w:after="0"/>
              <w:jc w:val="left"/>
              <w:rPr>
                <w:ins w:id="5643" w:author="Sam Dent" w:date="2026-09-03T11:12:00Z" w16du:dateUtc="2026-09-03T10:12:00Z"/>
                <w:rFonts w:cs="Calibri"/>
                <w:szCs w:val="20"/>
              </w:rPr>
            </w:pPr>
            <w:ins w:id="5644"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645"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618C4200" w14:textId="77777777" w:rsidR="00A00D69" w:rsidRPr="00A00D69" w:rsidRDefault="00A00D69" w:rsidP="00A00D69">
            <w:pPr>
              <w:widowControl/>
              <w:spacing w:after="0"/>
              <w:jc w:val="left"/>
              <w:rPr>
                <w:ins w:id="5646" w:author="Sam Dent" w:date="2026-09-03T11:12:00Z" w16du:dateUtc="2026-09-03T10:12:00Z"/>
                <w:rFonts w:cs="Calibri"/>
                <w:szCs w:val="20"/>
              </w:rPr>
            </w:pPr>
            <w:ins w:id="5647" w:author="Sam Dent" w:date="2026-09-03T11:12:00Z" w16du:dateUtc="2026-09-03T10:12:00Z">
              <w:r w:rsidRPr="00A00D69">
                <w:rPr>
                  <w:rFonts w:cs="Calibri"/>
                  <w:szCs w:val="20"/>
                </w:rPr>
                <w:t>Measure cost updated. Default savings updated based on latest version of sourced reference.</w:t>
              </w:r>
            </w:ins>
          </w:p>
        </w:tc>
        <w:tc>
          <w:tcPr>
            <w:tcW w:w="1125" w:type="dxa"/>
            <w:tcBorders>
              <w:top w:val="nil"/>
              <w:left w:val="nil"/>
              <w:bottom w:val="single" w:sz="4" w:space="0" w:color="auto"/>
              <w:right w:val="single" w:sz="4" w:space="0" w:color="auto"/>
            </w:tcBorders>
            <w:vAlign w:val="center"/>
            <w:hideMark/>
            <w:tcPrChange w:id="5648"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5CCCF6C1" w14:textId="77777777" w:rsidR="00A00D69" w:rsidRPr="00A00D69" w:rsidRDefault="00A00D69" w:rsidP="00A00D69">
            <w:pPr>
              <w:widowControl/>
              <w:spacing w:after="0"/>
              <w:jc w:val="center"/>
              <w:rPr>
                <w:ins w:id="5649" w:author="Sam Dent" w:date="2026-09-03T11:12:00Z" w16du:dateUtc="2026-09-03T10:12:00Z"/>
                <w:rFonts w:cs="Calibri"/>
                <w:szCs w:val="20"/>
              </w:rPr>
            </w:pPr>
            <w:ins w:id="5650" w:author="Sam Dent" w:date="2026-09-03T11:12:00Z" w16du:dateUtc="2026-09-03T10:12:00Z">
              <w:r w:rsidRPr="00A00D69">
                <w:rPr>
                  <w:rFonts w:cs="Calibri"/>
                  <w:szCs w:val="20"/>
                </w:rPr>
                <w:t>Decrease</w:t>
              </w:r>
            </w:ins>
          </w:p>
        </w:tc>
      </w:tr>
      <w:tr w:rsidR="00A00D69" w:rsidRPr="00A00D69" w14:paraId="3C80A233" w14:textId="77777777" w:rsidTr="00443068">
        <w:trPr>
          <w:trHeight w:val="290"/>
          <w:ins w:id="5651" w:author="Sam Dent" w:date="2026-09-03T11:12:00Z"/>
          <w:trPrChange w:id="5652"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5653"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67A25CBB" w14:textId="336F26FD" w:rsidR="00A00D69" w:rsidRPr="00A00D69" w:rsidRDefault="00A00D69">
            <w:pPr>
              <w:spacing w:after="0"/>
              <w:jc w:val="center"/>
              <w:rPr>
                <w:ins w:id="5654" w:author="Sam Dent" w:date="2026-09-03T11:12:00Z" w16du:dateUtc="2026-09-03T10:12:00Z"/>
                <w:rFonts w:cs="Calibri"/>
                <w:szCs w:val="20"/>
              </w:rPr>
              <w:pPrChange w:id="5655"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656"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5ACC554A" w14:textId="77777777" w:rsidR="00A00D69" w:rsidRPr="00A00D69" w:rsidRDefault="00A00D69">
            <w:pPr>
              <w:widowControl/>
              <w:spacing w:after="0"/>
              <w:jc w:val="center"/>
              <w:rPr>
                <w:ins w:id="5657" w:author="Sam Dent" w:date="2026-09-03T11:12:00Z" w16du:dateUtc="2026-09-03T10:12:00Z"/>
                <w:rFonts w:cs="Calibri"/>
                <w:szCs w:val="20"/>
              </w:rPr>
              <w:pPrChange w:id="5658"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659"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6BF0CC2D" w14:textId="77777777" w:rsidR="00A00D69" w:rsidRPr="00A00D69" w:rsidRDefault="00A00D69" w:rsidP="00A00D69">
            <w:pPr>
              <w:widowControl/>
              <w:spacing w:after="0"/>
              <w:jc w:val="left"/>
              <w:rPr>
                <w:ins w:id="5660" w:author="Sam Dent" w:date="2026-09-03T11:12:00Z" w16du:dateUtc="2026-09-03T10:12:00Z"/>
                <w:rFonts w:cs="Calibri"/>
                <w:szCs w:val="20"/>
              </w:rPr>
            </w:pPr>
            <w:ins w:id="5661" w:author="Sam Dent" w:date="2026-09-03T11:12:00Z" w16du:dateUtc="2026-09-03T10:12:00Z">
              <w:r w:rsidRPr="00A00D69">
                <w:rPr>
                  <w:rFonts w:cs="Calibri"/>
                  <w:szCs w:val="20"/>
                </w:rPr>
                <w:t>4.6.17 Refrigeration Tune-up</w:t>
              </w:r>
            </w:ins>
          </w:p>
        </w:tc>
        <w:tc>
          <w:tcPr>
            <w:tcW w:w="2520" w:type="dxa"/>
            <w:tcBorders>
              <w:top w:val="nil"/>
              <w:left w:val="nil"/>
              <w:bottom w:val="single" w:sz="4" w:space="0" w:color="auto"/>
              <w:right w:val="single" w:sz="4" w:space="0" w:color="auto"/>
            </w:tcBorders>
            <w:noWrap/>
            <w:vAlign w:val="center"/>
            <w:hideMark/>
            <w:tcPrChange w:id="5662"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0FD5C174" w14:textId="77777777" w:rsidR="00A00D69" w:rsidRPr="00A00D69" w:rsidRDefault="00A00D69" w:rsidP="00A00D69">
            <w:pPr>
              <w:widowControl/>
              <w:spacing w:after="0"/>
              <w:jc w:val="left"/>
              <w:rPr>
                <w:ins w:id="5663" w:author="Sam Dent" w:date="2026-09-03T11:12:00Z" w16du:dateUtc="2026-09-03T10:12:00Z"/>
                <w:rFonts w:cs="Calibri"/>
                <w:color w:val="000000"/>
                <w:szCs w:val="20"/>
              </w:rPr>
            </w:pPr>
            <w:ins w:id="5664" w:author="Sam Dent" w:date="2026-09-03T11:12:00Z" w16du:dateUtc="2026-09-03T10:12:00Z">
              <w:r w:rsidRPr="00A00D69">
                <w:rPr>
                  <w:rFonts w:cs="Calibri"/>
                  <w:color w:val="000000"/>
                  <w:szCs w:val="20"/>
                </w:rPr>
                <w:t>CI-RFG-RTU-V01-270101</w:t>
              </w:r>
            </w:ins>
          </w:p>
        </w:tc>
        <w:tc>
          <w:tcPr>
            <w:tcW w:w="946" w:type="dxa"/>
            <w:tcBorders>
              <w:top w:val="nil"/>
              <w:left w:val="nil"/>
              <w:bottom w:val="single" w:sz="4" w:space="0" w:color="auto"/>
              <w:right w:val="single" w:sz="4" w:space="0" w:color="auto"/>
            </w:tcBorders>
            <w:vAlign w:val="center"/>
            <w:hideMark/>
            <w:tcPrChange w:id="5665"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166B3039" w14:textId="77777777" w:rsidR="00A00D69" w:rsidRPr="00A00D69" w:rsidRDefault="00A00D69" w:rsidP="00A00D69">
            <w:pPr>
              <w:widowControl/>
              <w:spacing w:after="0"/>
              <w:jc w:val="left"/>
              <w:rPr>
                <w:ins w:id="5666" w:author="Sam Dent" w:date="2026-09-03T11:12:00Z" w16du:dateUtc="2026-09-03T10:12:00Z"/>
                <w:rFonts w:cs="Calibri"/>
                <w:szCs w:val="20"/>
              </w:rPr>
            </w:pPr>
            <w:ins w:id="5667" w:author="Sam Dent" w:date="2026-09-03T11:12:00Z" w16du:dateUtc="2026-09-03T10:12:00Z">
              <w:r w:rsidRPr="00A00D69">
                <w:rPr>
                  <w:rFonts w:cs="Calibri"/>
                  <w:szCs w:val="20"/>
                </w:rPr>
                <w:t>New</w:t>
              </w:r>
            </w:ins>
          </w:p>
        </w:tc>
        <w:tc>
          <w:tcPr>
            <w:tcW w:w="7141" w:type="dxa"/>
            <w:tcBorders>
              <w:top w:val="nil"/>
              <w:left w:val="nil"/>
              <w:bottom w:val="single" w:sz="4" w:space="0" w:color="auto"/>
              <w:right w:val="single" w:sz="4" w:space="0" w:color="auto"/>
            </w:tcBorders>
            <w:vAlign w:val="center"/>
            <w:hideMark/>
            <w:tcPrChange w:id="5668"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2925AD36" w14:textId="77777777" w:rsidR="00A00D69" w:rsidRPr="00A00D69" w:rsidRDefault="00A00D69" w:rsidP="00A00D69">
            <w:pPr>
              <w:widowControl/>
              <w:spacing w:after="0"/>
              <w:jc w:val="left"/>
              <w:rPr>
                <w:ins w:id="5669" w:author="Sam Dent" w:date="2026-09-03T11:12:00Z" w16du:dateUtc="2026-09-03T10:12:00Z"/>
                <w:rFonts w:cs="Calibri"/>
                <w:szCs w:val="20"/>
              </w:rPr>
            </w:pPr>
            <w:ins w:id="5670" w:author="Sam Dent" w:date="2026-09-03T11:12:00Z" w16du:dateUtc="2026-09-03T10:12:00Z">
              <w:r w:rsidRPr="00A00D69">
                <w:rPr>
                  <w:rFonts w:cs="Calibri"/>
                  <w:szCs w:val="20"/>
                </w:rPr>
                <w:t>New measure</w:t>
              </w:r>
            </w:ins>
          </w:p>
        </w:tc>
        <w:tc>
          <w:tcPr>
            <w:tcW w:w="1125" w:type="dxa"/>
            <w:tcBorders>
              <w:top w:val="nil"/>
              <w:left w:val="nil"/>
              <w:bottom w:val="single" w:sz="4" w:space="0" w:color="auto"/>
              <w:right w:val="single" w:sz="4" w:space="0" w:color="auto"/>
            </w:tcBorders>
            <w:vAlign w:val="center"/>
            <w:hideMark/>
            <w:tcPrChange w:id="5671"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2572B46E" w14:textId="77777777" w:rsidR="00A00D69" w:rsidRPr="00A00D69" w:rsidRDefault="00A00D69" w:rsidP="00A00D69">
            <w:pPr>
              <w:widowControl/>
              <w:spacing w:after="0"/>
              <w:jc w:val="center"/>
              <w:rPr>
                <w:ins w:id="5672" w:author="Sam Dent" w:date="2026-09-03T11:12:00Z" w16du:dateUtc="2026-09-03T10:12:00Z"/>
                <w:rFonts w:cs="Calibri"/>
                <w:szCs w:val="20"/>
              </w:rPr>
            </w:pPr>
            <w:ins w:id="5673" w:author="Sam Dent" w:date="2026-09-03T11:12:00Z" w16du:dateUtc="2026-09-03T10:12:00Z">
              <w:r w:rsidRPr="00A00D69">
                <w:rPr>
                  <w:rFonts w:cs="Calibri"/>
                  <w:szCs w:val="20"/>
                </w:rPr>
                <w:t>N/A</w:t>
              </w:r>
            </w:ins>
          </w:p>
        </w:tc>
      </w:tr>
      <w:tr w:rsidR="00A00D69" w:rsidRPr="00A00D69" w14:paraId="0AE2BB35" w14:textId="77777777" w:rsidTr="00443068">
        <w:trPr>
          <w:trHeight w:val="290"/>
          <w:ins w:id="5674" w:author="Sam Dent" w:date="2026-09-03T11:12:00Z"/>
          <w:trPrChange w:id="5675"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5676"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2DDB47E2" w14:textId="2A59BCE5" w:rsidR="00A00D69" w:rsidRPr="00A00D69" w:rsidRDefault="00A00D69">
            <w:pPr>
              <w:spacing w:after="0"/>
              <w:jc w:val="center"/>
              <w:rPr>
                <w:ins w:id="5677" w:author="Sam Dent" w:date="2026-09-03T11:12:00Z" w16du:dateUtc="2026-09-03T10:12:00Z"/>
                <w:rFonts w:cs="Calibri"/>
                <w:szCs w:val="20"/>
              </w:rPr>
              <w:pPrChange w:id="5678" w:author="Sam Dent" w:date="2026-09-03T11:17:00Z" w16du:dateUtc="2026-09-03T10:17:00Z">
                <w:pPr>
                  <w:spacing w:after="0"/>
                  <w:jc w:val="left"/>
                </w:pPr>
              </w:pPrChange>
            </w:pPr>
          </w:p>
        </w:tc>
        <w:tc>
          <w:tcPr>
            <w:tcW w:w="1377" w:type="dxa"/>
            <w:vMerge w:val="restart"/>
            <w:tcBorders>
              <w:top w:val="nil"/>
              <w:left w:val="single" w:sz="4" w:space="0" w:color="auto"/>
              <w:bottom w:val="single" w:sz="4" w:space="0" w:color="auto"/>
              <w:right w:val="single" w:sz="4" w:space="0" w:color="auto"/>
            </w:tcBorders>
            <w:vAlign w:val="center"/>
            <w:hideMark/>
            <w:tcPrChange w:id="5679" w:author="Sam Dent" w:date="2026-09-03T11:27:00Z" w16du:dateUtc="2026-09-03T10:27:00Z">
              <w:tcPr>
                <w:tcW w:w="1377" w:type="dxa"/>
                <w:vMerge w:val="restart"/>
                <w:tcBorders>
                  <w:top w:val="nil"/>
                  <w:left w:val="single" w:sz="4" w:space="0" w:color="auto"/>
                  <w:bottom w:val="single" w:sz="4" w:space="0" w:color="auto"/>
                  <w:right w:val="single" w:sz="4" w:space="0" w:color="auto"/>
                </w:tcBorders>
                <w:vAlign w:val="center"/>
                <w:hideMark/>
              </w:tcPr>
            </w:tcPrChange>
          </w:tcPr>
          <w:p w14:paraId="50617C45" w14:textId="77777777" w:rsidR="00A00D69" w:rsidRPr="00A00D69" w:rsidRDefault="00A00D69" w:rsidP="00443068">
            <w:pPr>
              <w:widowControl/>
              <w:spacing w:after="0"/>
              <w:jc w:val="center"/>
              <w:rPr>
                <w:ins w:id="5680" w:author="Sam Dent" w:date="2026-09-03T11:12:00Z" w16du:dateUtc="2026-09-03T10:12:00Z"/>
                <w:rFonts w:cs="Calibri"/>
                <w:szCs w:val="20"/>
              </w:rPr>
            </w:pPr>
            <w:ins w:id="5681" w:author="Sam Dent" w:date="2026-09-03T11:12:00Z" w16du:dateUtc="2026-09-03T10:12:00Z">
              <w:r w:rsidRPr="00A00D69">
                <w:rPr>
                  <w:rFonts w:cs="Calibri"/>
                  <w:szCs w:val="20"/>
                </w:rPr>
                <w:t>Compressed Air</w:t>
              </w:r>
            </w:ins>
          </w:p>
        </w:tc>
        <w:tc>
          <w:tcPr>
            <w:tcW w:w="3482" w:type="dxa"/>
            <w:tcBorders>
              <w:top w:val="nil"/>
              <w:left w:val="nil"/>
              <w:bottom w:val="single" w:sz="4" w:space="0" w:color="auto"/>
              <w:right w:val="single" w:sz="4" w:space="0" w:color="auto"/>
            </w:tcBorders>
            <w:vAlign w:val="center"/>
            <w:hideMark/>
            <w:tcPrChange w:id="5682"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46E954BC" w14:textId="77777777" w:rsidR="00A00D69" w:rsidRPr="00A00D69" w:rsidRDefault="00A00D69" w:rsidP="00A00D69">
            <w:pPr>
              <w:widowControl/>
              <w:spacing w:after="0"/>
              <w:jc w:val="left"/>
              <w:rPr>
                <w:ins w:id="5683" w:author="Sam Dent" w:date="2026-09-03T11:12:00Z" w16du:dateUtc="2026-09-03T10:12:00Z"/>
                <w:rFonts w:cs="Calibri"/>
                <w:szCs w:val="20"/>
              </w:rPr>
            </w:pPr>
            <w:ins w:id="5684" w:author="Sam Dent" w:date="2026-09-03T11:12:00Z" w16du:dateUtc="2026-09-03T10:12:00Z">
              <w:r w:rsidRPr="00A00D69">
                <w:rPr>
                  <w:rFonts w:cs="Calibri"/>
                  <w:szCs w:val="20"/>
                </w:rPr>
                <w:t>4.7.1 VSD Air Compressor</w:t>
              </w:r>
            </w:ins>
          </w:p>
        </w:tc>
        <w:tc>
          <w:tcPr>
            <w:tcW w:w="2520" w:type="dxa"/>
            <w:tcBorders>
              <w:top w:val="nil"/>
              <w:left w:val="nil"/>
              <w:bottom w:val="single" w:sz="4" w:space="0" w:color="auto"/>
              <w:right w:val="single" w:sz="4" w:space="0" w:color="auto"/>
            </w:tcBorders>
            <w:noWrap/>
            <w:vAlign w:val="center"/>
            <w:hideMark/>
            <w:tcPrChange w:id="5685"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006478D5" w14:textId="77777777" w:rsidR="00A00D69" w:rsidRPr="00A00D69" w:rsidRDefault="00A00D69" w:rsidP="00A00D69">
            <w:pPr>
              <w:widowControl/>
              <w:spacing w:after="0"/>
              <w:jc w:val="left"/>
              <w:rPr>
                <w:ins w:id="5686" w:author="Sam Dent" w:date="2026-09-03T11:12:00Z" w16du:dateUtc="2026-09-03T10:12:00Z"/>
                <w:rFonts w:cs="Calibri"/>
                <w:color w:val="000000"/>
                <w:szCs w:val="20"/>
              </w:rPr>
            </w:pPr>
            <w:ins w:id="5687" w:author="Sam Dent" w:date="2026-09-03T11:12:00Z" w16du:dateUtc="2026-09-03T10:12:00Z">
              <w:r w:rsidRPr="00A00D69">
                <w:rPr>
                  <w:rFonts w:cs="Calibri"/>
                  <w:color w:val="000000"/>
                  <w:szCs w:val="20"/>
                </w:rPr>
                <w:t>CI-CPA-VSDA-V05-270101</w:t>
              </w:r>
            </w:ins>
          </w:p>
        </w:tc>
        <w:tc>
          <w:tcPr>
            <w:tcW w:w="946" w:type="dxa"/>
            <w:tcBorders>
              <w:top w:val="nil"/>
              <w:left w:val="nil"/>
              <w:bottom w:val="single" w:sz="4" w:space="0" w:color="auto"/>
              <w:right w:val="single" w:sz="4" w:space="0" w:color="auto"/>
            </w:tcBorders>
            <w:vAlign w:val="center"/>
            <w:hideMark/>
            <w:tcPrChange w:id="5688"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297C3043" w14:textId="77777777" w:rsidR="00A00D69" w:rsidRPr="00A00D69" w:rsidRDefault="00A00D69" w:rsidP="00A00D69">
            <w:pPr>
              <w:widowControl/>
              <w:spacing w:after="0"/>
              <w:jc w:val="left"/>
              <w:rPr>
                <w:ins w:id="5689" w:author="Sam Dent" w:date="2026-09-03T11:12:00Z" w16du:dateUtc="2026-09-03T10:12:00Z"/>
                <w:rFonts w:cs="Calibri"/>
                <w:szCs w:val="20"/>
              </w:rPr>
            </w:pPr>
            <w:ins w:id="5690"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691"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1C544C9D" w14:textId="77777777" w:rsidR="00A00D69" w:rsidRPr="00A00D69" w:rsidRDefault="00A00D69" w:rsidP="00A00D69">
            <w:pPr>
              <w:widowControl/>
              <w:spacing w:after="0"/>
              <w:jc w:val="left"/>
              <w:rPr>
                <w:ins w:id="5692" w:author="Sam Dent" w:date="2026-09-03T11:12:00Z" w16du:dateUtc="2026-09-03T10:12:00Z"/>
                <w:rFonts w:cs="Calibri"/>
                <w:szCs w:val="20"/>
              </w:rPr>
            </w:pPr>
            <w:ins w:id="5693" w:author="Sam Dent" w:date="2026-09-03T11:12:00Z" w16du:dateUtc="2026-09-03T10:12:00Z">
              <w:r w:rsidRPr="00A00D69">
                <w:rPr>
                  <w:rFonts w:cs="Calibri"/>
                  <w:szCs w:val="20"/>
                </w:rPr>
                <w:t>Measure cost updated.</w:t>
              </w:r>
            </w:ins>
          </w:p>
        </w:tc>
        <w:tc>
          <w:tcPr>
            <w:tcW w:w="1125" w:type="dxa"/>
            <w:tcBorders>
              <w:top w:val="nil"/>
              <w:left w:val="nil"/>
              <w:bottom w:val="single" w:sz="4" w:space="0" w:color="auto"/>
              <w:right w:val="single" w:sz="4" w:space="0" w:color="auto"/>
            </w:tcBorders>
            <w:vAlign w:val="center"/>
            <w:hideMark/>
            <w:tcPrChange w:id="5694"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690BF5D4" w14:textId="77777777" w:rsidR="00A00D69" w:rsidRPr="00A00D69" w:rsidRDefault="00A00D69" w:rsidP="00A00D69">
            <w:pPr>
              <w:widowControl/>
              <w:spacing w:after="0"/>
              <w:jc w:val="center"/>
              <w:rPr>
                <w:ins w:id="5695" w:author="Sam Dent" w:date="2026-09-03T11:12:00Z" w16du:dateUtc="2026-09-03T10:12:00Z"/>
                <w:rFonts w:cs="Calibri"/>
                <w:szCs w:val="20"/>
              </w:rPr>
            </w:pPr>
            <w:ins w:id="5696" w:author="Sam Dent" w:date="2026-09-03T11:12:00Z" w16du:dateUtc="2026-09-03T10:12:00Z">
              <w:r w:rsidRPr="00A00D69">
                <w:rPr>
                  <w:rFonts w:cs="Calibri"/>
                  <w:szCs w:val="20"/>
                </w:rPr>
                <w:t>N/A</w:t>
              </w:r>
            </w:ins>
          </w:p>
        </w:tc>
      </w:tr>
      <w:tr w:rsidR="00A00D69" w:rsidRPr="00A00D69" w14:paraId="58A990BB" w14:textId="77777777" w:rsidTr="00443068">
        <w:trPr>
          <w:trHeight w:val="520"/>
          <w:ins w:id="5697" w:author="Sam Dent" w:date="2026-09-03T11:12:00Z"/>
          <w:trPrChange w:id="5698" w:author="Sam Dent" w:date="2026-09-03T11:27:00Z" w16du:dateUtc="2026-09-03T10:27:00Z">
            <w:trPr>
              <w:gridBefore w:val="2"/>
              <w:trHeight w:val="520"/>
            </w:trPr>
          </w:trPrChange>
        </w:trPr>
        <w:tc>
          <w:tcPr>
            <w:tcW w:w="1261" w:type="dxa"/>
            <w:vMerge/>
            <w:tcBorders>
              <w:left w:val="single" w:sz="4" w:space="0" w:color="auto"/>
              <w:right w:val="single" w:sz="4" w:space="0" w:color="auto"/>
            </w:tcBorders>
            <w:vAlign w:val="center"/>
            <w:hideMark/>
            <w:tcPrChange w:id="5699"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37349707" w14:textId="4DC96C66" w:rsidR="00A00D69" w:rsidRPr="00A00D69" w:rsidRDefault="00A00D69">
            <w:pPr>
              <w:spacing w:after="0"/>
              <w:jc w:val="center"/>
              <w:rPr>
                <w:ins w:id="5700" w:author="Sam Dent" w:date="2026-09-03T11:12:00Z" w16du:dateUtc="2026-09-03T10:12:00Z"/>
                <w:rFonts w:cs="Calibri"/>
                <w:szCs w:val="20"/>
              </w:rPr>
              <w:pPrChange w:id="5701"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702"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7792B8E9" w14:textId="77777777" w:rsidR="00A00D69" w:rsidRPr="00A00D69" w:rsidRDefault="00A00D69">
            <w:pPr>
              <w:widowControl/>
              <w:spacing w:after="0"/>
              <w:jc w:val="center"/>
              <w:rPr>
                <w:ins w:id="5703" w:author="Sam Dent" w:date="2026-09-03T11:12:00Z" w16du:dateUtc="2026-09-03T10:12:00Z"/>
                <w:rFonts w:cs="Calibri"/>
                <w:szCs w:val="20"/>
              </w:rPr>
              <w:pPrChange w:id="5704"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705"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52CCCCE3" w14:textId="77777777" w:rsidR="00A00D69" w:rsidRPr="00A00D69" w:rsidRDefault="00A00D69" w:rsidP="00A00D69">
            <w:pPr>
              <w:widowControl/>
              <w:spacing w:after="0"/>
              <w:jc w:val="left"/>
              <w:rPr>
                <w:ins w:id="5706" w:author="Sam Dent" w:date="2026-09-03T11:12:00Z" w16du:dateUtc="2026-09-03T10:12:00Z"/>
                <w:rFonts w:cs="Calibri"/>
                <w:szCs w:val="20"/>
              </w:rPr>
            </w:pPr>
            <w:ins w:id="5707" w:author="Sam Dent" w:date="2026-09-03T11:12:00Z" w16du:dateUtc="2026-09-03T10:12:00Z">
              <w:r w:rsidRPr="00A00D69">
                <w:rPr>
                  <w:rFonts w:cs="Calibri"/>
                  <w:szCs w:val="20"/>
                </w:rPr>
                <w:t>4.7.13 Compressed Air Leak Repair</w:t>
              </w:r>
            </w:ins>
          </w:p>
        </w:tc>
        <w:tc>
          <w:tcPr>
            <w:tcW w:w="2520" w:type="dxa"/>
            <w:tcBorders>
              <w:top w:val="nil"/>
              <w:left w:val="nil"/>
              <w:bottom w:val="single" w:sz="4" w:space="0" w:color="auto"/>
              <w:right w:val="single" w:sz="4" w:space="0" w:color="auto"/>
            </w:tcBorders>
            <w:noWrap/>
            <w:vAlign w:val="center"/>
            <w:hideMark/>
            <w:tcPrChange w:id="5708"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15DCFF41" w14:textId="77777777" w:rsidR="00A00D69" w:rsidRPr="00A00D69" w:rsidRDefault="00A00D69" w:rsidP="00A00D69">
            <w:pPr>
              <w:widowControl/>
              <w:spacing w:after="0"/>
              <w:jc w:val="left"/>
              <w:rPr>
                <w:ins w:id="5709" w:author="Sam Dent" w:date="2026-09-03T11:12:00Z" w16du:dateUtc="2026-09-03T10:12:00Z"/>
                <w:rFonts w:cs="Calibri"/>
                <w:color w:val="000000"/>
                <w:szCs w:val="20"/>
              </w:rPr>
            </w:pPr>
            <w:ins w:id="5710" w:author="Sam Dent" w:date="2026-09-03T11:12:00Z" w16du:dateUtc="2026-09-03T10:12:00Z">
              <w:r w:rsidRPr="00A00D69">
                <w:rPr>
                  <w:rFonts w:cs="Calibri"/>
                  <w:color w:val="000000"/>
                  <w:szCs w:val="20"/>
                </w:rPr>
                <w:t>CI-CPA-CALR-V04-270101</w:t>
              </w:r>
            </w:ins>
          </w:p>
        </w:tc>
        <w:tc>
          <w:tcPr>
            <w:tcW w:w="946" w:type="dxa"/>
            <w:tcBorders>
              <w:top w:val="nil"/>
              <w:left w:val="nil"/>
              <w:bottom w:val="single" w:sz="4" w:space="0" w:color="auto"/>
              <w:right w:val="single" w:sz="4" w:space="0" w:color="auto"/>
            </w:tcBorders>
            <w:vAlign w:val="center"/>
            <w:hideMark/>
            <w:tcPrChange w:id="5711"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5A390B79" w14:textId="77777777" w:rsidR="00A00D69" w:rsidRPr="00A00D69" w:rsidRDefault="00A00D69" w:rsidP="00A00D69">
            <w:pPr>
              <w:widowControl/>
              <w:spacing w:after="0"/>
              <w:jc w:val="left"/>
              <w:rPr>
                <w:ins w:id="5712" w:author="Sam Dent" w:date="2026-09-03T11:12:00Z" w16du:dateUtc="2026-09-03T10:12:00Z"/>
                <w:rFonts w:cs="Calibri"/>
                <w:szCs w:val="20"/>
              </w:rPr>
            </w:pPr>
            <w:ins w:id="5713"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714"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5979F6E6" w14:textId="77777777" w:rsidR="00A00D69" w:rsidRPr="00A00D69" w:rsidRDefault="00A00D69" w:rsidP="00A00D69">
            <w:pPr>
              <w:widowControl/>
              <w:spacing w:after="0"/>
              <w:jc w:val="left"/>
              <w:rPr>
                <w:ins w:id="5715" w:author="Sam Dent" w:date="2026-09-03T11:12:00Z" w16du:dateUtc="2026-09-03T10:12:00Z"/>
                <w:rFonts w:cs="Calibri"/>
                <w:szCs w:val="20"/>
              </w:rPr>
            </w:pPr>
            <w:ins w:id="5716" w:author="Sam Dent" w:date="2026-09-03T11:12:00Z" w16du:dateUtc="2026-09-03T10:12:00Z">
              <w:r w:rsidRPr="00A00D69">
                <w:rPr>
                  <w:rFonts w:cs="Calibri"/>
                  <w:szCs w:val="20"/>
                </w:rPr>
                <w:t>Measure life update. TotalCFM calculation updated. Example added for ultrasonic detection.</w:t>
              </w:r>
            </w:ins>
          </w:p>
        </w:tc>
        <w:tc>
          <w:tcPr>
            <w:tcW w:w="1125" w:type="dxa"/>
            <w:tcBorders>
              <w:top w:val="nil"/>
              <w:left w:val="nil"/>
              <w:bottom w:val="single" w:sz="4" w:space="0" w:color="auto"/>
              <w:right w:val="single" w:sz="4" w:space="0" w:color="auto"/>
            </w:tcBorders>
            <w:vAlign w:val="center"/>
            <w:hideMark/>
            <w:tcPrChange w:id="5717"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3701BC82" w14:textId="77777777" w:rsidR="00A00D69" w:rsidRPr="00A00D69" w:rsidRDefault="00A00D69" w:rsidP="00A00D69">
            <w:pPr>
              <w:widowControl/>
              <w:spacing w:after="0"/>
              <w:jc w:val="center"/>
              <w:rPr>
                <w:ins w:id="5718" w:author="Sam Dent" w:date="2026-09-03T11:12:00Z" w16du:dateUtc="2026-09-03T10:12:00Z"/>
                <w:rFonts w:cs="Calibri"/>
                <w:szCs w:val="20"/>
              </w:rPr>
            </w:pPr>
            <w:ins w:id="5719" w:author="Sam Dent" w:date="2026-09-03T11:12:00Z" w16du:dateUtc="2026-09-03T10:12:00Z">
              <w:r w:rsidRPr="00A00D69">
                <w:rPr>
                  <w:rFonts w:cs="Calibri"/>
                  <w:szCs w:val="20"/>
                </w:rPr>
                <w:t>N/A</w:t>
              </w:r>
            </w:ins>
          </w:p>
        </w:tc>
      </w:tr>
      <w:tr w:rsidR="00A00D69" w:rsidRPr="00A00D69" w14:paraId="67D2FB18" w14:textId="77777777" w:rsidTr="00443068">
        <w:trPr>
          <w:trHeight w:val="290"/>
          <w:ins w:id="5720" w:author="Sam Dent" w:date="2026-09-03T11:12:00Z"/>
          <w:trPrChange w:id="5721"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5722"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7C22370A" w14:textId="070A6D78" w:rsidR="00A00D69" w:rsidRPr="00A00D69" w:rsidRDefault="00A00D69">
            <w:pPr>
              <w:spacing w:after="0"/>
              <w:jc w:val="center"/>
              <w:rPr>
                <w:ins w:id="5723" w:author="Sam Dent" w:date="2026-09-03T11:12:00Z" w16du:dateUtc="2026-09-03T10:12:00Z"/>
                <w:rFonts w:cs="Calibri"/>
                <w:szCs w:val="20"/>
              </w:rPr>
              <w:pPrChange w:id="5724"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725"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47A6640F" w14:textId="77777777" w:rsidR="00A00D69" w:rsidRPr="00A00D69" w:rsidRDefault="00A00D69">
            <w:pPr>
              <w:widowControl/>
              <w:spacing w:after="0"/>
              <w:jc w:val="center"/>
              <w:rPr>
                <w:ins w:id="5726" w:author="Sam Dent" w:date="2026-09-03T11:12:00Z" w16du:dateUtc="2026-09-03T10:12:00Z"/>
                <w:rFonts w:cs="Calibri"/>
                <w:szCs w:val="20"/>
              </w:rPr>
              <w:pPrChange w:id="5727"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728"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55595CCE" w14:textId="77777777" w:rsidR="00A00D69" w:rsidRPr="00A00D69" w:rsidRDefault="00A00D69" w:rsidP="00A00D69">
            <w:pPr>
              <w:widowControl/>
              <w:spacing w:after="0"/>
              <w:jc w:val="left"/>
              <w:rPr>
                <w:ins w:id="5729" w:author="Sam Dent" w:date="2026-09-03T11:12:00Z" w16du:dateUtc="2026-09-03T10:12:00Z"/>
                <w:rFonts w:cs="Calibri"/>
                <w:szCs w:val="20"/>
              </w:rPr>
            </w:pPr>
            <w:ins w:id="5730" w:author="Sam Dent" w:date="2026-09-03T11:12:00Z" w16du:dateUtc="2026-09-03T10:12:00Z">
              <w:r w:rsidRPr="00A00D69">
                <w:rPr>
                  <w:rFonts w:cs="Calibri"/>
                  <w:szCs w:val="20"/>
                </w:rPr>
                <w:t>4.7.14 Compressed Air Tool Replacement</w:t>
              </w:r>
            </w:ins>
          </w:p>
        </w:tc>
        <w:tc>
          <w:tcPr>
            <w:tcW w:w="2520" w:type="dxa"/>
            <w:tcBorders>
              <w:top w:val="nil"/>
              <w:left w:val="nil"/>
              <w:bottom w:val="single" w:sz="4" w:space="0" w:color="auto"/>
              <w:right w:val="single" w:sz="4" w:space="0" w:color="auto"/>
            </w:tcBorders>
            <w:noWrap/>
            <w:vAlign w:val="center"/>
            <w:hideMark/>
            <w:tcPrChange w:id="5731"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604A1E01" w14:textId="77777777" w:rsidR="00A00D69" w:rsidRPr="00A00D69" w:rsidRDefault="00A00D69" w:rsidP="00A00D69">
            <w:pPr>
              <w:widowControl/>
              <w:spacing w:after="0"/>
              <w:jc w:val="left"/>
              <w:rPr>
                <w:ins w:id="5732" w:author="Sam Dent" w:date="2026-09-03T11:12:00Z" w16du:dateUtc="2026-09-03T10:12:00Z"/>
                <w:rFonts w:cs="Calibri"/>
                <w:color w:val="000000"/>
                <w:szCs w:val="20"/>
              </w:rPr>
            </w:pPr>
            <w:ins w:id="5733" w:author="Sam Dent" w:date="2026-09-03T11:12:00Z" w16du:dateUtc="2026-09-03T10:12:00Z">
              <w:r w:rsidRPr="00A00D69">
                <w:rPr>
                  <w:rFonts w:cs="Calibri"/>
                  <w:color w:val="000000"/>
                  <w:szCs w:val="20"/>
                </w:rPr>
                <w:t>CI-CPA-CATR-V01-270101</w:t>
              </w:r>
            </w:ins>
          </w:p>
        </w:tc>
        <w:tc>
          <w:tcPr>
            <w:tcW w:w="946" w:type="dxa"/>
            <w:tcBorders>
              <w:top w:val="nil"/>
              <w:left w:val="nil"/>
              <w:bottom w:val="single" w:sz="4" w:space="0" w:color="auto"/>
              <w:right w:val="single" w:sz="4" w:space="0" w:color="auto"/>
            </w:tcBorders>
            <w:vAlign w:val="center"/>
            <w:hideMark/>
            <w:tcPrChange w:id="5734"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166DFE08" w14:textId="77777777" w:rsidR="00A00D69" w:rsidRPr="00A00D69" w:rsidRDefault="00A00D69" w:rsidP="00A00D69">
            <w:pPr>
              <w:widowControl/>
              <w:spacing w:after="0"/>
              <w:jc w:val="left"/>
              <w:rPr>
                <w:ins w:id="5735" w:author="Sam Dent" w:date="2026-09-03T11:12:00Z" w16du:dateUtc="2026-09-03T10:12:00Z"/>
                <w:rFonts w:cs="Calibri"/>
                <w:szCs w:val="20"/>
              </w:rPr>
            </w:pPr>
            <w:ins w:id="5736" w:author="Sam Dent" w:date="2026-09-03T11:12:00Z" w16du:dateUtc="2026-09-03T10:12:00Z">
              <w:r w:rsidRPr="00A00D69">
                <w:rPr>
                  <w:rFonts w:cs="Calibri"/>
                  <w:szCs w:val="20"/>
                </w:rPr>
                <w:t>New</w:t>
              </w:r>
            </w:ins>
          </w:p>
        </w:tc>
        <w:tc>
          <w:tcPr>
            <w:tcW w:w="7141" w:type="dxa"/>
            <w:tcBorders>
              <w:top w:val="nil"/>
              <w:left w:val="nil"/>
              <w:bottom w:val="single" w:sz="4" w:space="0" w:color="auto"/>
              <w:right w:val="single" w:sz="4" w:space="0" w:color="auto"/>
            </w:tcBorders>
            <w:vAlign w:val="center"/>
            <w:hideMark/>
            <w:tcPrChange w:id="5737"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14B74171" w14:textId="77777777" w:rsidR="00A00D69" w:rsidRPr="00A00D69" w:rsidRDefault="00A00D69" w:rsidP="00A00D69">
            <w:pPr>
              <w:widowControl/>
              <w:spacing w:after="0"/>
              <w:jc w:val="left"/>
              <w:rPr>
                <w:ins w:id="5738" w:author="Sam Dent" w:date="2026-09-03T11:12:00Z" w16du:dateUtc="2026-09-03T10:12:00Z"/>
                <w:rFonts w:cs="Calibri"/>
                <w:szCs w:val="20"/>
              </w:rPr>
            </w:pPr>
            <w:ins w:id="5739" w:author="Sam Dent" w:date="2026-09-03T11:12:00Z" w16du:dateUtc="2026-09-03T10:12:00Z">
              <w:r w:rsidRPr="00A00D69">
                <w:rPr>
                  <w:rFonts w:cs="Calibri"/>
                  <w:szCs w:val="20"/>
                </w:rPr>
                <w:t>New measure</w:t>
              </w:r>
            </w:ins>
          </w:p>
        </w:tc>
        <w:tc>
          <w:tcPr>
            <w:tcW w:w="1125" w:type="dxa"/>
            <w:tcBorders>
              <w:top w:val="nil"/>
              <w:left w:val="nil"/>
              <w:bottom w:val="single" w:sz="4" w:space="0" w:color="auto"/>
              <w:right w:val="single" w:sz="4" w:space="0" w:color="auto"/>
            </w:tcBorders>
            <w:vAlign w:val="center"/>
            <w:hideMark/>
            <w:tcPrChange w:id="5740"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555638EF" w14:textId="77777777" w:rsidR="00A00D69" w:rsidRPr="00A00D69" w:rsidRDefault="00A00D69" w:rsidP="00A00D69">
            <w:pPr>
              <w:widowControl/>
              <w:spacing w:after="0"/>
              <w:jc w:val="center"/>
              <w:rPr>
                <w:ins w:id="5741" w:author="Sam Dent" w:date="2026-09-03T11:12:00Z" w16du:dateUtc="2026-09-03T10:12:00Z"/>
                <w:rFonts w:cs="Calibri"/>
                <w:szCs w:val="20"/>
              </w:rPr>
            </w:pPr>
            <w:ins w:id="5742" w:author="Sam Dent" w:date="2026-09-03T11:12:00Z" w16du:dateUtc="2026-09-03T10:12:00Z">
              <w:r w:rsidRPr="00A00D69">
                <w:rPr>
                  <w:rFonts w:cs="Calibri"/>
                  <w:szCs w:val="20"/>
                </w:rPr>
                <w:t>N/A</w:t>
              </w:r>
            </w:ins>
          </w:p>
        </w:tc>
      </w:tr>
      <w:tr w:rsidR="00A00D69" w:rsidRPr="00A00D69" w14:paraId="31130F21" w14:textId="77777777" w:rsidTr="00443068">
        <w:trPr>
          <w:trHeight w:val="520"/>
          <w:ins w:id="5743" w:author="Sam Dent" w:date="2026-09-03T11:12:00Z"/>
          <w:trPrChange w:id="5744" w:author="Sam Dent" w:date="2026-09-03T11:27:00Z" w16du:dateUtc="2026-09-03T10:27:00Z">
            <w:trPr>
              <w:gridBefore w:val="2"/>
              <w:trHeight w:val="520"/>
            </w:trPr>
          </w:trPrChange>
        </w:trPr>
        <w:tc>
          <w:tcPr>
            <w:tcW w:w="1261" w:type="dxa"/>
            <w:vMerge/>
            <w:tcBorders>
              <w:left w:val="single" w:sz="4" w:space="0" w:color="auto"/>
              <w:right w:val="single" w:sz="4" w:space="0" w:color="auto"/>
            </w:tcBorders>
            <w:vAlign w:val="center"/>
            <w:hideMark/>
            <w:tcPrChange w:id="5745"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23F7B27E" w14:textId="1F7C9692" w:rsidR="00A00D69" w:rsidRPr="00A00D69" w:rsidRDefault="00A00D69">
            <w:pPr>
              <w:spacing w:after="0"/>
              <w:jc w:val="center"/>
              <w:rPr>
                <w:ins w:id="5746" w:author="Sam Dent" w:date="2026-09-03T11:12:00Z" w16du:dateUtc="2026-09-03T10:12:00Z"/>
                <w:rFonts w:cs="Calibri"/>
                <w:szCs w:val="20"/>
              </w:rPr>
              <w:pPrChange w:id="5747" w:author="Sam Dent" w:date="2026-09-03T11:17:00Z" w16du:dateUtc="2026-09-03T10:17:00Z">
                <w:pPr>
                  <w:spacing w:after="0"/>
                  <w:jc w:val="left"/>
                </w:pPr>
              </w:pPrChange>
            </w:pPr>
          </w:p>
        </w:tc>
        <w:tc>
          <w:tcPr>
            <w:tcW w:w="1377" w:type="dxa"/>
            <w:vMerge w:val="restart"/>
            <w:tcBorders>
              <w:top w:val="nil"/>
              <w:left w:val="single" w:sz="4" w:space="0" w:color="auto"/>
              <w:bottom w:val="single" w:sz="4" w:space="0" w:color="auto"/>
              <w:right w:val="single" w:sz="4" w:space="0" w:color="auto"/>
            </w:tcBorders>
            <w:vAlign w:val="center"/>
            <w:hideMark/>
            <w:tcPrChange w:id="5748" w:author="Sam Dent" w:date="2026-09-03T11:27:00Z" w16du:dateUtc="2026-09-03T10:27:00Z">
              <w:tcPr>
                <w:tcW w:w="1377" w:type="dxa"/>
                <w:vMerge w:val="restart"/>
                <w:tcBorders>
                  <w:top w:val="nil"/>
                  <w:left w:val="single" w:sz="4" w:space="0" w:color="auto"/>
                  <w:bottom w:val="single" w:sz="4" w:space="0" w:color="auto"/>
                  <w:right w:val="single" w:sz="4" w:space="0" w:color="auto"/>
                </w:tcBorders>
                <w:vAlign w:val="center"/>
                <w:hideMark/>
              </w:tcPr>
            </w:tcPrChange>
          </w:tcPr>
          <w:p w14:paraId="70875F64" w14:textId="77777777" w:rsidR="00A00D69" w:rsidRPr="00A00D69" w:rsidRDefault="00A00D69" w:rsidP="00443068">
            <w:pPr>
              <w:widowControl/>
              <w:spacing w:after="0"/>
              <w:jc w:val="center"/>
              <w:rPr>
                <w:ins w:id="5749" w:author="Sam Dent" w:date="2026-09-03T11:12:00Z" w16du:dateUtc="2026-09-03T10:12:00Z"/>
                <w:rFonts w:cs="Calibri"/>
                <w:szCs w:val="20"/>
              </w:rPr>
            </w:pPr>
            <w:ins w:id="5750" w:author="Sam Dent" w:date="2026-09-03T11:12:00Z" w16du:dateUtc="2026-09-03T10:12:00Z">
              <w:r w:rsidRPr="00A00D69">
                <w:rPr>
                  <w:rFonts w:cs="Calibri"/>
                  <w:szCs w:val="20"/>
                </w:rPr>
                <w:t>Shell</w:t>
              </w:r>
            </w:ins>
          </w:p>
        </w:tc>
        <w:tc>
          <w:tcPr>
            <w:tcW w:w="3482" w:type="dxa"/>
            <w:tcBorders>
              <w:top w:val="nil"/>
              <w:left w:val="nil"/>
              <w:bottom w:val="single" w:sz="4" w:space="0" w:color="auto"/>
              <w:right w:val="single" w:sz="4" w:space="0" w:color="auto"/>
            </w:tcBorders>
            <w:vAlign w:val="center"/>
            <w:hideMark/>
            <w:tcPrChange w:id="5751"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14637472" w14:textId="77777777" w:rsidR="00A00D69" w:rsidRPr="00A00D69" w:rsidRDefault="00A00D69" w:rsidP="00A00D69">
            <w:pPr>
              <w:widowControl/>
              <w:spacing w:after="0"/>
              <w:jc w:val="left"/>
              <w:rPr>
                <w:ins w:id="5752" w:author="Sam Dent" w:date="2026-09-03T11:12:00Z" w16du:dateUtc="2026-09-03T10:12:00Z"/>
                <w:rFonts w:cs="Calibri"/>
                <w:szCs w:val="20"/>
              </w:rPr>
            </w:pPr>
            <w:ins w:id="5753" w:author="Sam Dent" w:date="2026-09-03T11:12:00Z" w16du:dateUtc="2026-09-03T10:12:00Z">
              <w:r w:rsidRPr="00A00D69">
                <w:rPr>
                  <w:rFonts w:cs="Calibri"/>
                  <w:szCs w:val="20"/>
                </w:rPr>
                <w:t>4.8.1 Roof Insulation for C&amp;I Facilities</w:t>
              </w:r>
            </w:ins>
          </w:p>
        </w:tc>
        <w:tc>
          <w:tcPr>
            <w:tcW w:w="2520" w:type="dxa"/>
            <w:tcBorders>
              <w:top w:val="nil"/>
              <w:left w:val="nil"/>
              <w:bottom w:val="single" w:sz="4" w:space="0" w:color="auto"/>
              <w:right w:val="single" w:sz="4" w:space="0" w:color="auto"/>
            </w:tcBorders>
            <w:noWrap/>
            <w:vAlign w:val="center"/>
            <w:hideMark/>
            <w:tcPrChange w:id="5754"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4676E94B" w14:textId="77777777" w:rsidR="00A00D69" w:rsidRPr="00A00D69" w:rsidRDefault="00A00D69" w:rsidP="00A00D69">
            <w:pPr>
              <w:widowControl/>
              <w:spacing w:after="0"/>
              <w:jc w:val="left"/>
              <w:rPr>
                <w:ins w:id="5755" w:author="Sam Dent" w:date="2026-09-03T11:12:00Z" w16du:dateUtc="2026-09-03T10:12:00Z"/>
                <w:rFonts w:cs="Calibri"/>
                <w:color w:val="000000"/>
                <w:szCs w:val="20"/>
              </w:rPr>
            </w:pPr>
            <w:ins w:id="5756" w:author="Sam Dent" w:date="2026-09-03T11:12:00Z" w16du:dateUtc="2026-09-03T10:12:00Z">
              <w:r w:rsidRPr="00A00D69">
                <w:rPr>
                  <w:rFonts w:cs="Calibri"/>
                  <w:color w:val="000000"/>
                  <w:szCs w:val="20"/>
                </w:rPr>
                <w:t>CI-SHL-RINS-V11-270101</w:t>
              </w:r>
            </w:ins>
          </w:p>
        </w:tc>
        <w:tc>
          <w:tcPr>
            <w:tcW w:w="946" w:type="dxa"/>
            <w:tcBorders>
              <w:top w:val="nil"/>
              <w:left w:val="nil"/>
              <w:bottom w:val="single" w:sz="4" w:space="0" w:color="auto"/>
              <w:right w:val="single" w:sz="4" w:space="0" w:color="auto"/>
            </w:tcBorders>
            <w:vAlign w:val="center"/>
            <w:hideMark/>
            <w:tcPrChange w:id="5757"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5AE0BEB5" w14:textId="77777777" w:rsidR="00A00D69" w:rsidRPr="00A00D69" w:rsidRDefault="00A00D69" w:rsidP="00A00D69">
            <w:pPr>
              <w:widowControl/>
              <w:spacing w:after="0"/>
              <w:jc w:val="left"/>
              <w:rPr>
                <w:ins w:id="5758" w:author="Sam Dent" w:date="2026-09-03T11:12:00Z" w16du:dateUtc="2026-09-03T10:12:00Z"/>
                <w:rFonts w:cs="Calibri"/>
                <w:szCs w:val="20"/>
              </w:rPr>
            </w:pPr>
            <w:ins w:id="5759"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760"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7B010522" w14:textId="77777777" w:rsidR="00A00D69" w:rsidRPr="00A00D69" w:rsidRDefault="00A00D69" w:rsidP="00A00D69">
            <w:pPr>
              <w:widowControl/>
              <w:spacing w:after="0"/>
              <w:jc w:val="left"/>
              <w:rPr>
                <w:ins w:id="5761" w:author="Sam Dent" w:date="2026-09-03T11:12:00Z" w16du:dateUtc="2026-09-03T10:12:00Z"/>
                <w:rFonts w:cs="Calibri"/>
                <w:szCs w:val="20"/>
              </w:rPr>
            </w:pPr>
            <w:ins w:id="5762" w:author="Sam Dent" w:date="2026-09-03T11:12:00Z" w16du:dateUtc="2026-09-03T10:12:00Z">
              <w:r w:rsidRPr="00A00D69">
                <w:rPr>
                  <w:rFonts w:cs="Calibri"/>
                  <w:szCs w:val="20"/>
                </w:rPr>
                <w:t>Addition of IECC 2024 code requirements. Measure cost update. Gas heating system efficiency assumptions updated.</w:t>
              </w:r>
            </w:ins>
          </w:p>
        </w:tc>
        <w:tc>
          <w:tcPr>
            <w:tcW w:w="1125" w:type="dxa"/>
            <w:tcBorders>
              <w:top w:val="nil"/>
              <w:left w:val="nil"/>
              <w:bottom w:val="single" w:sz="4" w:space="0" w:color="auto"/>
              <w:right w:val="single" w:sz="4" w:space="0" w:color="auto"/>
            </w:tcBorders>
            <w:vAlign w:val="center"/>
            <w:hideMark/>
            <w:tcPrChange w:id="5763"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712EF251" w14:textId="77777777" w:rsidR="00A00D69" w:rsidRPr="00A00D69" w:rsidRDefault="00A00D69" w:rsidP="00A00D69">
            <w:pPr>
              <w:widowControl/>
              <w:spacing w:after="0"/>
              <w:jc w:val="center"/>
              <w:rPr>
                <w:ins w:id="5764" w:author="Sam Dent" w:date="2026-09-03T11:12:00Z" w16du:dateUtc="2026-09-03T10:12:00Z"/>
                <w:rFonts w:cs="Calibri"/>
                <w:szCs w:val="20"/>
              </w:rPr>
            </w:pPr>
            <w:ins w:id="5765" w:author="Sam Dent" w:date="2026-09-03T11:12:00Z" w16du:dateUtc="2026-09-03T10:12:00Z">
              <w:r w:rsidRPr="00A00D69">
                <w:rPr>
                  <w:rFonts w:cs="Calibri"/>
                  <w:szCs w:val="20"/>
                </w:rPr>
                <w:t>N/A</w:t>
              </w:r>
            </w:ins>
          </w:p>
        </w:tc>
      </w:tr>
      <w:tr w:rsidR="00A00D69" w:rsidRPr="00A00D69" w14:paraId="3B173973" w14:textId="77777777" w:rsidTr="00443068">
        <w:trPr>
          <w:trHeight w:val="530"/>
          <w:ins w:id="5766" w:author="Sam Dent" w:date="2026-09-03T11:12:00Z"/>
          <w:trPrChange w:id="5767" w:author="Sam Dent" w:date="2026-09-03T11:29:00Z" w16du:dateUtc="2026-09-03T10:29:00Z">
            <w:trPr>
              <w:gridBefore w:val="2"/>
              <w:trHeight w:val="780"/>
            </w:trPr>
          </w:trPrChange>
        </w:trPr>
        <w:tc>
          <w:tcPr>
            <w:tcW w:w="1261" w:type="dxa"/>
            <w:vMerge/>
            <w:tcBorders>
              <w:left w:val="single" w:sz="4" w:space="0" w:color="auto"/>
              <w:right w:val="single" w:sz="4" w:space="0" w:color="auto"/>
            </w:tcBorders>
            <w:vAlign w:val="center"/>
            <w:hideMark/>
            <w:tcPrChange w:id="5768" w:author="Sam Dent" w:date="2026-09-03T11:29:00Z" w16du:dateUtc="2026-09-03T10:29:00Z">
              <w:tcPr>
                <w:tcW w:w="1261" w:type="dxa"/>
                <w:gridSpan w:val="2"/>
                <w:vMerge/>
                <w:tcBorders>
                  <w:left w:val="single" w:sz="4" w:space="0" w:color="auto"/>
                  <w:right w:val="single" w:sz="4" w:space="0" w:color="auto"/>
                </w:tcBorders>
                <w:vAlign w:val="center"/>
                <w:hideMark/>
              </w:tcPr>
            </w:tcPrChange>
          </w:tcPr>
          <w:p w14:paraId="433828A6" w14:textId="7CFD407F" w:rsidR="00A00D69" w:rsidRPr="00A00D69" w:rsidRDefault="00A00D69">
            <w:pPr>
              <w:spacing w:after="0"/>
              <w:jc w:val="center"/>
              <w:rPr>
                <w:ins w:id="5769" w:author="Sam Dent" w:date="2026-09-03T11:12:00Z" w16du:dateUtc="2026-09-03T10:12:00Z"/>
                <w:rFonts w:cs="Calibri"/>
                <w:szCs w:val="20"/>
              </w:rPr>
              <w:pPrChange w:id="5770"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771" w:author="Sam Dent" w:date="2026-09-03T11:29:00Z" w16du:dateUtc="2026-09-03T10:29:00Z">
              <w:tcPr>
                <w:tcW w:w="1377" w:type="dxa"/>
                <w:vMerge/>
                <w:tcBorders>
                  <w:top w:val="nil"/>
                  <w:left w:val="single" w:sz="4" w:space="0" w:color="auto"/>
                  <w:bottom w:val="single" w:sz="4" w:space="0" w:color="auto"/>
                  <w:right w:val="single" w:sz="4" w:space="0" w:color="auto"/>
                </w:tcBorders>
                <w:vAlign w:val="center"/>
                <w:hideMark/>
              </w:tcPr>
            </w:tcPrChange>
          </w:tcPr>
          <w:p w14:paraId="5C7C42F7" w14:textId="77777777" w:rsidR="00A00D69" w:rsidRPr="00A00D69" w:rsidRDefault="00A00D69">
            <w:pPr>
              <w:widowControl/>
              <w:spacing w:after="0"/>
              <w:jc w:val="center"/>
              <w:rPr>
                <w:ins w:id="5772" w:author="Sam Dent" w:date="2026-09-03T11:12:00Z" w16du:dateUtc="2026-09-03T10:12:00Z"/>
                <w:rFonts w:cs="Calibri"/>
                <w:szCs w:val="20"/>
              </w:rPr>
              <w:pPrChange w:id="5773" w:author="Sam Dent" w:date="2026-09-03T11:26:00Z" w16du:dateUtc="2026-09-03T10:26:00Z">
                <w:pPr>
                  <w:widowControl/>
                  <w:spacing w:after="0"/>
                  <w:jc w:val="left"/>
                </w:pPr>
              </w:pPrChange>
            </w:pPr>
          </w:p>
        </w:tc>
        <w:tc>
          <w:tcPr>
            <w:tcW w:w="3482" w:type="dxa"/>
            <w:vMerge w:val="restart"/>
            <w:tcBorders>
              <w:top w:val="nil"/>
              <w:left w:val="single" w:sz="4" w:space="0" w:color="auto"/>
              <w:bottom w:val="single" w:sz="4" w:space="0" w:color="auto"/>
              <w:right w:val="single" w:sz="4" w:space="0" w:color="auto"/>
            </w:tcBorders>
            <w:vAlign w:val="center"/>
            <w:hideMark/>
            <w:tcPrChange w:id="5774" w:author="Sam Dent" w:date="2026-09-03T11:29:00Z" w16du:dateUtc="2026-09-03T10:29:00Z">
              <w:tcPr>
                <w:tcW w:w="3795" w:type="dxa"/>
                <w:gridSpan w:val="2"/>
                <w:vMerge w:val="restart"/>
                <w:tcBorders>
                  <w:top w:val="nil"/>
                  <w:left w:val="single" w:sz="4" w:space="0" w:color="auto"/>
                  <w:bottom w:val="single" w:sz="4" w:space="0" w:color="auto"/>
                  <w:right w:val="single" w:sz="4" w:space="0" w:color="auto"/>
                </w:tcBorders>
                <w:vAlign w:val="center"/>
                <w:hideMark/>
              </w:tcPr>
            </w:tcPrChange>
          </w:tcPr>
          <w:p w14:paraId="2621F5B1" w14:textId="77777777" w:rsidR="00A00D69" w:rsidRPr="00A00D69" w:rsidRDefault="00A00D69" w:rsidP="00A00D69">
            <w:pPr>
              <w:widowControl/>
              <w:spacing w:after="0"/>
              <w:jc w:val="left"/>
              <w:rPr>
                <w:ins w:id="5775" w:author="Sam Dent" w:date="2026-09-03T11:12:00Z" w16du:dateUtc="2026-09-03T10:12:00Z"/>
                <w:rFonts w:cs="Calibri"/>
                <w:szCs w:val="20"/>
              </w:rPr>
            </w:pPr>
            <w:ins w:id="5776" w:author="Sam Dent" w:date="2026-09-03T11:12:00Z" w16du:dateUtc="2026-09-03T10:12:00Z">
              <w:r w:rsidRPr="00A00D69">
                <w:rPr>
                  <w:rFonts w:cs="Calibri"/>
                  <w:szCs w:val="20"/>
                </w:rPr>
                <w:t>4.8.2 Spring-Loaded Garage Door Hinge</w:t>
              </w:r>
            </w:ins>
          </w:p>
        </w:tc>
        <w:tc>
          <w:tcPr>
            <w:tcW w:w="2520" w:type="dxa"/>
            <w:tcBorders>
              <w:top w:val="nil"/>
              <w:left w:val="nil"/>
              <w:bottom w:val="single" w:sz="4" w:space="0" w:color="auto"/>
              <w:right w:val="single" w:sz="4" w:space="0" w:color="auto"/>
            </w:tcBorders>
            <w:vAlign w:val="center"/>
            <w:hideMark/>
            <w:tcPrChange w:id="5777" w:author="Sam Dent" w:date="2026-09-03T11:29:00Z" w16du:dateUtc="2026-09-03T10:29:00Z">
              <w:tcPr>
                <w:tcW w:w="2975" w:type="dxa"/>
                <w:gridSpan w:val="3"/>
                <w:tcBorders>
                  <w:top w:val="nil"/>
                  <w:left w:val="nil"/>
                  <w:bottom w:val="single" w:sz="4" w:space="0" w:color="auto"/>
                  <w:right w:val="single" w:sz="4" w:space="0" w:color="auto"/>
                </w:tcBorders>
                <w:vAlign w:val="center"/>
                <w:hideMark/>
              </w:tcPr>
            </w:tcPrChange>
          </w:tcPr>
          <w:p w14:paraId="7FDB59B8" w14:textId="77777777" w:rsidR="00A00D69" w:rsidRPr="00A00D69" w:rsidRDefault="00A00D69" w:rsidP="00A00D69">
            <w:pPr>
              <w:widowControl/>
              <w:spacing w:after="0"/>
              <w:jc w:val="left"/>
              <w:rPr>
                <w:ins w:id="5778" w:author="Sam Dent" w:date="2026-09-03T11:12:00Z" w16du:dateUtc="2026-09-03T10:12:00Z"/>
                <w:rFonts w:cs="Calibri"/>
                <w:szCs w:val="20"/>
              </w:rPr>
            </w:pPr>
            <w:ins w:id="5779" w:author="Sam Dent" w:date="2026-09-03T11:12:00Z" w16du:dateUtc="2026-09-03T10:12:00Z">
              <w:r w:rsidRPr="00A00D69">
                <w:rPr>
                  <w:rFonts w:cs="Calibri"/>
                  <w:szCs w:val="20"/>
                </w:rPr>
                <w:t>CI-SHL-SLDH-V03-260101</w:t>
              </w:r>
            </w:ins>
          </w:p>
        </w:tc>
        <w:tc>
          <w:tcPr>
            <w:tcW w:w="946" w:type="dxa"/>
            <w:tcBorders>
              <w:top w:val="nil"/>
              <w:left w:val="nil"/>
              <w:bottom w:val="single" w:sz="4" w:space="0" w:color="auto"/>
              <w:right w:val="single" w:sz="4" w:space="0" w:color="auto"/>
            </w:tcBorders>
            <w:vAlign w:val="center"/>
            <w:hideMark/>
            <w:tcPrChange w:id="5780" w:author="Sam Dent" w:date="2026-09-03T11:29:00Z" w16du:dateUtc="2026-09-03T10:29:00Z">
              <w:tcPr>
                <w:tcW w:w="946" w:type="dxa"/>
                <w:tcBorders>
                  <w:top w:val="nil"/>
                  <w:left w:val="nil"/>
                  <w:bottom w:val="single" w:sz="4" w:space="0" w:color="auto"/>
                  <w:right w:val="single" w:sz="4" w:space="0" w:color="auto"/>
                </w:tcBorders>
                <w:vAlign w:val="center"/>
                <w:hideMark/>
              </w:tcPr>
            </w:tcPrChange>
          </w:tcPr>
          <w:p w14:paraId="1D0DE08E" w14:textId="77777777" w:rsidR="00A00D69" w:rsidRPr="00A00D69" w:rsidRDefault="00A00D69" w:rsidP="00A00D69">
            <w:pPr>
              <w:widowControl/>
              <w:spacing w:after="0"/>
              <w:jc w:val="left"/>
              <w:rPr>
                <w:ins w:id="5781" w:author="Sam Dent" w:date="2026-09-03T11:12:00Z" w16du:dateUtc="2026-09-03T10:12:00Z"/>
                <w:rFonts w:cs="Calibri"/>
                <w:szCs w:val="20"/>
              </w:rPr>
            </w:pPr>
            <w:ins w:id="5782" w:author="Sam Dent" w:date="2026-09-03T11:12:00Z" w16du:dateUtc="2026-09-03T10:12:00Z">
              <w:r w:rsidRPr="00A00D69">
                <w:rPr>
                  <w:rFonts w:cs="Calibri"/>
                  <w:szCs w:val="20"/>
                </w:rPr>
                <w:t>Errata</w:t>
              </w:r>
            </w:ins>
          </w:p>
        </w:tc>
        <w:tc>
          <w:tcPr>
            <w:tcW w:w="7141" w:type="dxa"/>
            <w:tcBorders>
              <w:top w:val="nil"/>
              <w:left w:val="nil"/>
              <w:bottom w:val="single" w:sz="4" w:space="0" w:color="auto"/>
              <w:right w:val="single" w:sz="4" w:space="0" w:color="auto"/>
            </w:tcBorders>
            <w:vAlign w:val="center"/>
            <w:hideMark/>
            <w:tcPrChange w:id="5783" w:author="Sam Dent" w:date="2026-09-03T11:29:00Z" w16du:dateUtc="2026-09-03T10:29:00Z">
              <w:tcPr>
                <w:tcW w:w="7141" w:type="dxa"/>
                <w:gridSpan w:val="3"/>
                <w:tcBorders>
                  <w:top w:val="nil"/>
                  <w:left w:val="nil"/>
                  <w:bottom w:val="single" w:sz="4" w:space="0" w:color="auto"/>
                  <w:right w:val="single" w:sz="4" w:space="0" w:color="auto"/>
                </w:tcBorders>
                <w:vAlign w:val="center"/>
                <w:hideMark/>
              </w:tcPr>
            </w:tcPrChange>
          </w:tcPr>
          <w:p w14:paraId="386C730A" w14:textId="77777777" w:rsidR="00A00D69" w:rsidRPr="00A00D69" w:rsidRDefault="00A00D69" w:rsidP="00A00D69">
            <w:pPr>
              <w:widowControl/>
              <w:spacing w:after="0"/>
              <w:jc w:val="left"/>
              <w:rPr>
                <w:ins w:id="5784" w:author="Sam Dent" w:date="2026-09-03T11:12:00Z" w16du:dateUtc="2026-09-03T10:12:00Z"/>
                <w:rFonts w:cs="Calibri"/>
                <w:szCs w:val="20"/>
              </w:rPr>
            </w:pPr>
            <w:ins w:id="5785" w:author="Sam Dent" w:date="2026-09-03T11:12:00Z" w16du:dateUtc="2026-09-03T10:12:00Z">
              <w:r w:rsidRPr="00A00D69">
                <w:rPr>
                  <w:rFonts w:cs="Calibri"/>
                  <w:szCs w:val="20"/>
                </w:rPr>
                <w:t>Errors in calculation spreadsheet: Three Existing Building electric savings values were using incorrect hour assumptions and delta T was not adjusted by location.</w:t>
              </w:r>
            </w:ins>
          </w:p>
        </w:tc>
        <w:tc>
          <w:tcPr>
            <w:tcW w:w="1125" w:type="dxa"/>
            <w:tcBorders>
              <w:top w:val="nil"/>
              <w:left w:val="nil"/>
              <w:bottom w:val="single" w:sz="4" w:space="0" w:color="auto"/>
              <w:right w:val="single" w:sz="4" w:space="0" w:color="auto"/>
            </w:tcBorders>
            <w:vAlign w:val="center"/>
            <w:hideMark/>
            <w:tcPrChange w:id="5786" w:author="Sam Dent" w:date="2026-09-03T11:29:00Z" w16du:dateUtc="2026-09-03T10:29:00Z">
              <w:tcPr>
                <w:tcW w:w="1125" w:type="dxa"/>
                <w:tcBorders>
                  <w:top w:val="nil"/>
                  <w:left w:val="nil"/>
                  <w:bottom w:val="single" w:sz="4" w:space="0" w:color="auto"/>
                  <w:right w:val="single" w:sz="4" w:space="0" w:color="auto"/>
                </w:tcBorders>
                <w:vAlign w:val="center"/>
                <w:hideMark/>
              </w:tcPr>
            </w:tcPrChange>
          </w:tcPr>
          <w:p w14:paraId="33861D1A" w14:textId="77777777" w:rsidR="00A00D69" w:rsidRPr="00A00D69" w:rsidRDefault="00A00D69" w:rsidP="00A00D69">
            <w:pPr>
              <w:widowControl/>
              <w:spacing w:after="0"/>
              <w:jc w:val="center"/>
              <w:rPr>
                <w:ins w:id="5787" w:author="Sam Dent" w:date="2026-09-03T11:12:00Z" w16du:dateUtc="2026-09-03T10:12:00Z"/>
                <w:rFonts w:cs="Calibri"/>
                <w:szCs w:val="20"/>
              </w:rPr>
            </w:pPr>
            <w:ins w:id="5788" w:author="Sam Dent" w:date="2026-09-03T11:12:00Z" w16du:dateUtc="2026-09-03T10:12:00Z">
              <w:r w:rsidRPr="00A00D69">
                <w:rPr>
                  <w:rFonts w:cs="Calibri"/>
                  <w:szCs w:val="20"/>
                </w:rPr>
                <w:t>Dependent on Inputs</w:t>
              </w:r>
            </w:ins>
          </w:p>
        </w:tc>
      </w:tr>
      <w:tr w:rsidR="00A00D69" w:rsidRPr="00A00D69" w14:paraId="6A75C51A" w14:textId="77777777" w:rsidTr="00443068">
        <w:trPr>
          <w:trHeight w:val="530"/>
          <w:ins w:id="5789" w:author="Sam Dent" w:date="2026-09-03T11:12:00Z"/>
          <w:trPrChange w:id="5790" w:author="Sam Dent" w:date="2026-09-03T11:29:00Z" w16du:dateUtc="2026-09-03T10:29:00Z">
            <w:trPr>
              <w:gridBefore w:val="2"/>
              <w:trHeight w:val="780"/>
            </w:trPr>
          </w:trPrChange>
        </w:trPr>
        <w:tc>
          <w:tcPr>
            <w:tcW w:w="1261" w:type="dxa"/>
            <w:vMerge/>
            <w:tcBorders>
              <w:left w:val="single" w:sz="4" w:space="0" w:color="auto"/>
              <w:right w:val="single" w:sz="4" w:space="0" w:color="auto"/>
            </w:tcBorders>
            <w:vAlign w:val="center"/>
            <w:hideMark/>
            <w:tcPrChange w:id="5791" w:author="Sam Dent" w:date="2026-09-03T11:29:00Z" w16du:dateUtc="2026-09-03T10:29:00Z">
              <w:tcPr>
                <w:tcW w:w="1261" w:type="dxa"/>
                <w:gridSpan w:val="2"/>
                <w:vMerge/>
                <w:tcBorders>
                  <w:left w:val="single" w:sz="4" w:space="0" w:color="auto"/>
                  <w:right w:val="single" w:sz="4" w:space="0" w:color="auto"/>
                </w:tcBorders>
                <w:vAlign w:val="center"/>
                <w:hideMark/>
              </w:tcPr>
            </w:tcPrChange>
          </w:tcPr>
          <w:p w14:paraId="0503C3CD" w14:textId="57641320" w:rsidR="00A00D69" w:rsidRPr="00A00D69" w:rsidRDefault="00A00D69">
            <w:pPr>
              <w:spacing w:after="0"/>
              <w:jc w:val="center"/>
              <w:rPr>
                <w:ins w:id="5792" w:author="Sam Dent" w:date="2026-09-03T11:12:00Z" w16du:dateUtc="2026-09-03T10:12:00Z"/>
                <w:rFonts w:cs="Calibri"/>
                <w:szCs w:val="20"/>
              </w:rPr>
              <w:pPrChange w:id="5793"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794" w:author="Sam Dent" w:date="2026-09-03T11:29:00Z" w16du:dateUtc="2026-09-03T10:29:00Z">
              <w:tcPr>
                <w:tcW w:w="1377" w:type="dxa"/>
                <w:vMerge/>
                <w:tcBorders>
                  <w:top w:val="nil"/>
                  <w:left w:val="single" w:sz="4" w:space="0" w:color="auto"/>
                  <w:bottom w:val="single" w:sz="4" w:space="0" w:color="auto"/>
                  <w:right w:val="single" w:sz="4" w:space="0" w:color="auto"/>
                </w:tcBorders>
                <w:vAlign w:val="center"/>
                <w:hideMark/>
              </w:tcPr>
            </w:tcPrChange>
          </w:tcPr>
          <w:p w14:paraId="7C7B4CD6" w14:textId="77777777" w:rsidR="00A00D69" w:rsidRPr="00A00D69" w:rsidRDefault="00A00D69">
            <w:pPr>
              <w:widowControl/>
              <w:spacing w:after="0"/>
              <w:jc w:val="center"/>
              <w:rPr>
                <w:ins w:id="5795" w:author="Sam Dent" w:date="2026-09-03T11:12:00Z" w16du:dateUtc="2026-09-03T10:12:00Z"/>
                <w:rFonts w:cs="Calibri"/>
                <w:szCs w:val="20"/>
              </w:rPr>
              <w:pPrChange w:id="5796" w:author="Sam Dent" w:date="2026-09-03T11:26:00Z" w16du:dateUtc="2026-09-03T10:26:00Z">
                <w:pPr>
                  <w:widowControl/>
                  <w:spacing w:after="0"/>
                  <w:jc w:val="left"/>
                </w:pPr>
              </w:pPrChange>
            </w:pPr>
          </w:p>
        </w:tc>
        <w:tc>
          <w:tcPr>
            <w:tcW w:w="3482" w:type="dxa"/>
            <w:vMerge/>
            <w:tcBorders>
              <w:top w:val="nil"/>
              <w:left w:val="single" w:sz="4" w:space="0" w:color="auto"/>
              <w:bottom w:val="single" w:sz="4" w:space="0" w:color="auto"/>
              <w:right w:val="single" w:sz="4" w:space="0" w:color="auto"/>
            </w:tcBorders>
            <w:vAlign w:val="center"/>
            <w:hideMark/>
            <w:tcPrChange w:id="5797" w:author="Sam Dent" w:date="2026-09-03T11:29:00Z" w16du:dateUtc="2026-09-03T10:29:00Z">
              <w:tcPr>
                <w:tcW w:w="3795" w:type="dxa"/>
                <w:gridSpan w:val="2"/>
                <w:vMerge/>
                <w:tcBorders>
                  <w:top w:val="nil"/>
                  <w:left w:val="single" w:sz="4" w:space="0" w:color="auto"/>
                  <w:bottom w:val="single" w:sz="4" w:space="0" w:color="auto"/>
                  <w:right w:val="single" w:sz="4" w:space="0" w:color="auto"/>
                </w:tcBorders>
                <w:vAlign w:val="center"/>
                <w:hideMark/>
              </w:tcPr>
            </w:tcPrChange>
          </w:tcPr>
          <w:p w14:paraId="213FA4E1" w14:textId="77777777" w:rsidR="00A00D69" w:rsidRPr="00A00D69" w:rsidRDefault="00A00D69" w:rsidP="00A00D69">
            <w:pPr>
              <w:widowControl/>
              <w:spacing w:after="0"/>
              <w:jc w:val="left"/>
              <w:rPr>
                <w:ins w:id="5798" w:author="Sam Dent" w:date="2026-09-03T11:12:00Z" w16du:dateUtc="2026-09-03T10:12:00Z"/>
                <w:rFonts w:cs="Calibri"/>
                <w:szCs w:val="20"/>
              </w:rPr>
            </w:pPr>
          </w:p>
        </w:tc>
        <w:tc>
          <w:tcPr>
            <w:tcW w:w="2520" w:type="dxa"/>
            <w:tcBorders>
              <w:top w:val="nil"/>
              <w:left w:val="nil"/>
              <w:bottom w:val="single" w:sz="4" w:space="0" w:color="auto"/>
              <w:right w:val="single" w:sz="4" w:space="0" w:color="auto"/>
            </w:tcBorders>
            <w:noWrap/>
            <w:vAlign w:val="center"/>
            <w:hideMark/>
            <w:tcPrChange w:id="5799" w:author="Sam Dent" w:date="2026-09-03T11:29:00Z" w16du:dateUtc="2026-09-03T10:29:00Z">
              <w:tcPr>
                <w:tcW w:w="2975" w:type="dxa"/>
                <w:gridSpan w:val="3"/>
                <w:tcBorders>
                  <w:top w:val="nil"/>
                  <w:left w:val="nil"/>
                  <w:bottom w:val="single" w:sz="4" w:space="0" w:color="auto"/>
                  <w:right w:val="single" w:sz="4" w:space="0" w:color="auto"/>
                </w:tcBorders>
                <w:noWrap/>
                <w:vAlign w:val="center"/>
                <w:hideMark/>
              </w:tcPr>
            </w:tcPrChange>
          </w:tcPr>
          <w:p w14:paraId="21A51E63" w14:textId="77777777" w:rsidR="00A00D69" w:rsidRPr="00A00D69" w:rsidRDefault="00A00D69" w:rsidP="00A00D69">
            <w:pPr>
              <w:widowControl/>
              <w:spacing w:after="0"/>
              <w:rPr>
                <w:ins w:id="5800" w:author="Sam Dent" w:date="2026-09-03T11:12:00Z" w16du:dateUtc="2026-09-03T10:12:00Z"/>
                <w:rFonts w:cs="Calibri"/>
                <w:color w:val="000000"/>
                <w:szCs w:val="20"/>
              </w:rPr>
            </w:pPr>
            <w:ins w:id="5801" w:author="Sam Dent" w:date="2026-09-03T11:12:00Z" w16du:dateUtc="2026-09-03T10:12:00Z">
              <w:r w:rsidRPr="00A00D69">
                <w:rPr>
                  <w:rFonts w:cs="Calibri"/>
                  <w:color w:val="000000"/>
                  <w:szCs w:val="20"/>
                </w:rPr>
                <w:t>CI-SHL-SLDH-V04-270101</w:t>
              </w:r>
            </w:ins>
          </w:p>
        </w:tc>
        <w:tc>
          <w:tcPr>
            <w:tcW w:w="946" w:type="dxa"/>
            <w:tcBorders>
              <w:top w:val="nil"/>
              <w:left w:val="nil"/>
              <w:bottom w:val="single" w:sz="4" w:space="0" w:color="auto"/>
              <w:right w:val="single" w:sz="4" w:space="0" w:color="auto"/>
            </w:tcBorders>
            <w:vAlign w:val="center"/>
            <w:hideMark/>
            <w:tcPrChange w:id="5802" w:author="Sam Dent" w:date="2026-09-03T11:29:00Z" w16du:dateUtc="2026-09-03T10:29:00Z">
              <w:tcPr>
                <w:tcW w:w="946" w:type="dxa"/>
                <w:tcBorders>
                  <w:top w:val="nil"/>
                  <w:left w:val="nil"/>
                  <w:bottom w:val="single" w:sz="4" w:space="0" w:color="auto"/>
                  <w:right w:val="single" w:sz="4" w:space="0" w:color="auto"/>
                </w:tcBorders>
                <w:vAlign w:val="center"/>
                <w:hideMark/>
              </w:tcPr>
            </w:tcPrChange>
          </w:tcPr>
          <w:p w14:paraId="568B7CDA" w14:textId="77777777" w:rsidR="00A00D69" w:rsidRPr="00A00D69" w:rsidRDefault="00A00D69" w:rsidP="00A00D69">
            <w:pPr>
              <w:widowControl/>
              <w:spacing w:after="0"/>
              <w:jc w:val="left"/>
              <w:rPr>
                <w:ins w:id="5803" w:author="Sam Dent" w:date="2026-09-03T11:12:00Z" w16du:dateUtc="2026-09-03T10:12:00Z"/>
                <w:rFonts w:cs="Calibri"/>
                <w:szCs w:val="20"/>
              </w:rPr>
            </w:pPr>
            <w:ins w:id="5804"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805" w:author="Sam Dent" w:date="2026-09-03T11:29:00Z" w16du:dateUtc="2026-09-03T10:29:00Z">
              <w:tcPr>
                <w:tcW w:w="7141" w:type="dxa"/>
                <w:gridSpan w:val="3"/>
                <w:tcBorders>
                  <w:top w:val="nil"/>
                  <w:left w:val="nil"/>
                  <w:bottom w:val="single" w:sz="4" w:space="0" w:color="auto"/>
                  <w:right w:val="single" w:sz="4" w:space="0" w:color="auto"/>
                </w:tcBorders>
                <w:vAlign w:val="center"/>
                <w:hideMark/>
              </w:tcPr>
            </w:tcPrChange>
          </w:tcPr>
          <w:p w14:paraId="40419C93" w14:textId="77777777" w:rsidR="00A00D69" w:rsidRPr="00A00D69" w:rsidRDefault="00A00D69" w:rsidP="00A00D69">
            <w:pPr>
              <w:widowControl/>
              <w:spacing w:after="0"/>
              <w:jc w:val="left"/>
              <w:rPr>
                <w:ins w:id="5806" w:author="Sam Dent" w:date="2026-09-03T11:12:00Z" w16du:dateUtc="2026-09-03T10:12:00Z"/>
                <w:rFonts w:cs="Calibri"/>
                <w:szCs w:val="20"/>
              </w:rPr>
            </w:pPr>
            <w:ins w:id="5807" w:author="Sam Dent" w:date="2026-09-03T11:12:00Z" w16du:dateUtc="2026-09-03T10:12:00Z">
              <w:r w:rsidRPr="00A00D69">
                <w:rPr>
                  <w:rFonts w:cs="Calibri"/>
                  <w:szCs w:val="20"/>
                </w:rPr>
                <w:t>Savings assumptions updated using new building modelling EFLH outputs and new building types added. Gas heating system efficiency assumptions updated.</w:t>
              </w:r>
            </w:ins>
          </w:p>
        </w:tc>
        <w:tc>
          <w:tcPr>
            <w:tcW w:w="1125" w:type="dxa"/>
            <w:tcBorders>
              <w:top w:val="nil"/>
              <w:left w:val="nil"/>
              <w:bottom w:val="single" w:sz="4" w:space="0" w:color="auto"/>
              <w:right w:val="single" w:sz="4" w:space="0" w:color="auto"/>
            </w:tcBorders>
            <w:vAlign w:val="center"/>
            <w:hideMark/>
            <w:tcPrChange w:id="5808" w:author="Sam Dent" w:date="2026-09-03T11:29:00Z" w16du:dateUtc="2026-09-03T10:29:00Z">
              <w:tcPr>
                <w:tcW w:w="1125" w:type="dxa"/>
                <w:tcBorders>
                  <w:top w:val="nil"/>
                  <w:left w:val="nil"/>
                  <w:bottom w:val="single" w:sz="4" w:space="0" w:color="auto"/>
                  <w:right w:val="single" w:sz="4" w:space="0" w:color="auto"/>
                </w:tcBorders>
                <w:vAlign w:val="center"/>
                <w:hideMark/>
              </w:tcPr>
            </w:tcPrChange>
          </w:tcPr>
          <w:p w14:paraId="30208407" w14:textId="77777777" w:rsidR="00A00D69" w:rsidRPr="00A00D69" w:rsidRDefault="00A00D69" w:rsidP="00A00D69">
            <w:pPr>
              <w:widowControl/>
              <w:spacing w:after="0"/>
              <w:jc w:val="center"/>
              <w:rPr>
                <w:ins w:id="5809" w:author="Sam Dent" w:date="2026-09-03T11:12:00Z" w16du:dateUtc="2026-09-03T10:12:00Z"/>
                <w:rFonts w:cs="Calibri"/>
                <w:szCs w:val="20"/>
              </w:rPr>
            </w:pPr>
            <w:ins w:id="5810" w:author="Sam Dent" w:date="2026-09-03T11:12:00Z" w16du:dateUtc="2026-09-03T10:12:00Z">
              <w:r w:rsidRPr="00A00D69">
                <w:rPr>
                  <w:rFonts w:cs="Calibri"/>
                  <w:szCs w:val="20"/>
                </w:rPr>
                <w:t>Dependent on Inputs</w:t>
              </w:r>
            </w:ins>
          </w:p>
        </w:tc>
      </w:tr>
      <w:tr w:rsidR="00A00D69" w:rsidRPr="00A00D69" w14:paraId="18C0ED6C" w14:textId="77777777" w:rsidTr="00443068">
        <w:trPr>
          <w:trHeight w:val="290"/>
          <w:ins w:id="5811" w:author="Sam Dent" w:date="2026-09-03T11:12:00Z"/>
          <w:trPrChange w:id="5812"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5813"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43175801" w14:textId="79FD50F3" w:rsidR="00A00D69" w:rsidRPr="00A00D69" w:rsidRDefault="00A00D69">
            <w:pPr>
              <w:spacing w:after="0"/>
              <w:jc w:val="center"/>
              <w:rPr>
                <w:ins w:id="5814" w:author="Sam Dent" w:date="2026-09-03T11:12:00Z" w16du:dateUtc="2026-09-03T10:12:00Z"/>
                <w:rFonts w:cs="Calibri"/>
                <w:szCs w:val="20"/>
              </w:rPr>
              <w:pPrChange w:id="5815"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816"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7197E4DE" w14:textId="77777777" w:rsidR="00A00D69" w:rsidRPr="00A00D69" w:rsidRDefault="00A00D69">
            <w:pPr>
              <w:widowControl/>
              <w:spacing w:after="0"/>
              <w:jc w:val="center"/>
              <w:rPr>
                <w:ins w:id="5817" w:author="Sam Dent" w:date="2026-09-03T11:12:00Z" w16du:dateUtc="2026-09-03T10:12:00Z"/>
                <w:rFonts w:cs="Calibri"/>
                <w:szCs w:val="20"/>
              </w:rPr>
              <w:pPrChange w:id="5818"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819"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6B3415ED" w14:textId="77777777" w:rsidR="00A00D69" w:rsidRPr="00A00D69" w:rsidRDefault="00A00D69" w:rsidP="00A00D69">
            <w:pPr>
              <w:widowControl/>
              <w:spacing w:after="0"/>
              <w:jc w:val="left"/>
              <w:rPr>
                <w:ins w:id="5820" w:author="Sam Dent" w:date="2026-09-03T11:12:00Z" w16du:dateUtc="2026-09-03T10:12:00Z"/>
                <w:rFonts w:cs="Calibri"/>
                <w:szCs w:val="20"/>
              </w:rPr>
            </w:pPr>
            <w:ins w:id="5821" w:author="Sam Dent" w:date="2026-09-03T11:12:00Z" w16du:dateUtc="2026-09-03T10:12:00Z">
              <w:r w:rsidRPr="00A00D69">
                <w:rPr>
                  <w:rFonts w:cs="Calibri"/>
                  <w:szCs w:val="20"/>
                </w:rPr>
                <w:t>4.8.3 Commercial Weather Stripping</w:t>
              </w:r>
            </w:ins>
          </w:p>
        </w:tc>
        <w:tc>
          <w:tcPr>
            <w:tcW w:w="2520" w:type="dxa"/>
            <w:tcBorders>
              <w:top w:val="nil"/>
              <w:left w:val="nil"/>
              <w:bottom w:val="single" w:sz="4" w:space="0" w:color="auto"/>
              <w:right w:val="single" w:sz="4" w:space="0" w:color="auto"/>
            </w:tcBorders>
            <w:noWrap/>
            <w:vAlign w:val="center"/>
            <w:hideMark/>
            <w:tcPrChange w:id="5822"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483A19E9" w14:textId="77777777" w:rsidR="00A00D69" w:rsidRPr="00A00D69" w:rsidRDefault="00A00D69" w:rsidP="00A00D69">
            <w:pPr>
              <w:widowControl/>
              <w:spacing w:after="0"/>
              <w:jc w:val="left"/>
              <w:rPr>
                <w:ins w:id="5823" w:author="Sam Dent" w:date="2026-09-03T11:12:00Z" w16du:dateUtc="2026-09-03T10:12:00Z"/>
                <w:rFonts w:cs="Calibri"/>
                <w:color w:val="000000"/>
                <w:szCs w:val="20"/>
              </w:rPr>
            </w:pPr>
            <w:ins w:id="5824" w:author="Sam Dent" w:date="2026-09-03T11:12:00Z" w16du:dateUtc="2026-09-03T10:12:00Z">
              <w:r w:rsidRPr="00A00D69">
                <w:rPr>
                  <w:rFonts w:cs="Calibri"/>
                  <w:color w:val="000000"/>
                  <w:szCs w:val="20"/>
                </w:rPr>
                <w:t>CI-SHL-WTST-V03-270101</w:t>
              </w:r>
            </w:ins>
          </w:p>
        </w:tc>
        <w:tc>
          <w:tcPr>
            <w:tcW w:w="946" w:type="dxa"/>
            <w:tcBorders>
              <w:top w:val="nil"/>
              <w:left w:val="nil"/>
              <w:bottom w:val="single" w:sz="4" w:space="0" w:color="auto"/>
              <w:right w:val="single" w:sz="4" w:space="0" w:color="auto"/>
            </w:tcBorders>
            <w:vAlign w:val="center"/>
            <w:hideMark/>
            <w:tcPrChange w:id="5825"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7800E060" w14:textId="77777777" w:rsidR="00A00D69" w:rsidRPr="00A00D69" w:rsidRDefault="00A00D69" w:rsidP="00A00D69">
            <w:pPr>
              <w:widowControl/>
              <w:spacing w:after="0"/>
              <w:jc w:val="left"/>
              <w:rPr>
                <w:ins w:id="5826" w:author="Sam Dent" w:date="2026-09-03T11:12:00Z" w16du:dateUtc="2026-09-03T10:12:00Z"/>
                <w:rFonts w:cs="Calibri"/>
                <w:szCs w:val="20"/>
              </w:rPr>
            </w:pPr>
            <w:ins w:id="5827"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828"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54ACAFD2" w14:textId="77777777" w:rsidR="00A00D69" w:rsidRPr="00A00D69" w:rsidRDefault="00A00D69" w:rsidP="00A00D69">
            <w:pPr>
              <w:widowControl/>
              <w:spacing w:after="0"/>
              <w:jc w:val="left"/>
              <w:rPr>
                <w:ins w:id="5829" w:author="Sam Dent" w:date="2026-09-03T11:12:00Z" w16du:dateUtc="2026-09-03T10:12:00Z"/>
                <w:rFonts w:cs="Calibri"/>
                <w:szCs w:val="20"/>
              </w:rPr>
            </w:pPr>
            <w:ins w:id="5830" w:author="Sam Dent" w:date="2026-09-03T11:12:00Z" w16du:dateUtc="2026-09-03T10:12:00Z">
              <w:r w:rsidRPr="00A00D69">
                <w:rPr>
                  <w:rFonts w:cs="Calibri"/>
                  <w:szCs w:val="20"/>
                </w:rPr>
                <w:t>Measure cost update.</w:t>
              </w:r>
            </w:ins>
          </w:p>
        </w:tc>
        <w:tc>
          <w:tcPr>
            <w:tcW w:w="1125" w:type="dxa"/>
            <w:tcBorders>
              <w:top w:val="nil"/>
              <w:left w:val="nil"/>
              <w:bottom w:val="single" w:sz="4" w:space="0" w:color="auto"/>
              <w:right w:val="single" w:sz="4" w:space="0" w:color="auto"/>
            </w:tcBorders>
            <w:vAlign w:val="center"/>
            <w:hideMark/>
            <w:tcPrChange w:id="5831"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7FE1E952" w14:textId="77777777" w:rsidR="00A00D69" w:rsidRPr="00A00D69" w:rsidRDefault="00A00D69" w:rsidP="00A00D69">
            <w:pPr>
              <w:widowControl/>
              <w:spacing w:after="0"/>
              <w:jc w:val="center"/>
              <w:rPr>
                <w:ins w:id="5832" w:author="Sam Dent" w:date="2026-09-03T11:12:00Z" w16du:dateUtc="2026-09-03T10:12:00Z"/>
                <w:rFonts w:cs="Calibri"/>
                <w:szCs w:val="20"/>
              </w:rPr>
            </w:pPr>
            <w:ins w:id="5833" w:author="Sam Dent" w:date="2026-09-03T11:12:00Z" w16du:dateUtc="2026-09-03T10:12:00Z">
              <w:r w:rsidRPr="00A00D69">
                <w:rPr>
                  <w:rFonts w:cs="Calibri"/>
                  <w:szCs w:val="20"/>
                </w:rPr>
                <w:t>N/A</w:t>
              </w:r>
            </w:ins>
          </w:p>
        </w:tc>
      </w:tr>
      <w:tr w:rsidR="00A00D69" w:rsidRPr="00A00D69" w14:paraId="3E76D0A1" w14:textId="77777777" w:rsidTr="00443068">
        <w:trPr>
          <w:trHeight w:val="503"/>
          <w:ins w:id="5834" w:author="Sam Dent" w:date="2026-09-03T11:12:00Z"/>
          <w:trPrChange w:id="5835" w:author="Sam Dent" w:date="2026-09-03T11:29:00Z" w16du:dateUtc="2026-09-03T10:29:00Z">
            <w:trPr>
              <w:gridBefore w:val="2"/>
              <w:trHeight w:val="780"/>
            </w:trPr>
          </w:trPrChange>
        </w:trPr>
        <w:tc>
          <w:tcPr>
            <w:tcW w:w="1261" w:type="dxa"/>
            <w:vMerge/>
            <w:tcBorders>
              <w:left w:val="single" w:sz="4" w:space="0" w:color="auto"/>
              <w:right w:val="single" w:sz="4" w:space="0" w:color="auto"/>
            </w:tcBorders>
            <w:vAlign w:val="center"/>
            <w:hideMark/>
            <w:tcPrChange w:id="5836" w:author="Sam Dent" w:date="2026-09-03T11:29:00Z" w16du:dateUtc="2026-09-03T10:29:00Z">
              <w:tcPr>
                <w:tcW w:w="1261" w:type="dxa"/>
                <w:gridSpan w:val="2"/>
                <w:vMerge/>
                <w:tcBorders>
                  <w:left w:val="single" w:sz="4" w:space="0" w:color="auto"/>
                  <w:right w:val="single" w:sz="4" w:space="0" w:color="auto"/>
                </w:tcBorders>
                <w:vAlign w:val="center"/>
                <w:hideMark/>
              </w:tcPr>
            </w:tcPrChange>
          </w:tcPr>
          <w:p w14:paraId="3C60FAD0" w14:textId="27201888" w:rsidR="00A00D69" w:rsidRPr="00A00D69" w:rsidRDefault="00A00D69">
            <w:pPr>
              <w:spacing w:after="0"/>
              <w:jc w:val="center"/>
              <w:rPr>
                <w:ins w:id="5837" w:author="Sam Dent" w:date="2026-09-03T11:12:00Z" w16du:dateUtc="2026-09-03T10:12:00Z"/>
                <w:rFonts w:cs="Calibri"/>
                <w:szCs w:val="20"/>
              </w:rPr>
              <w:pPrChange w:id="5838"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839" w:author="Sam Dent" w:date="2026-09-03T11:29:00Z" w16du:dateUtc="2026-09-03T10:29:00Z">
              <w:tcPr>
                <w:tcW w:w="1377" w:type="dxa"/>
                <w:vMerge/>
                <w:tcBorders>
                  <w:top w:val="nil"/>
                  <w:left w:val="single" w:sz="4" w:space="0" w:color="auto"/>
                  <w:bottom w:val="single" w:sz="4" w:space="0" w:color="auto"/>
                  <w:right w:val="single" w:sz="4" w:space="0" w:color="auto"/>
                </w:tcBorders>
                <w:vAlign w:val="center"/>
                <w:hideMark/>
              </w:tcPr>
            </w:tcPrChange>
          </w:tcPr>
          <w:p w14:paraId="6F82C857" w14:textId="77777777" w:rsidR="00A00D69" w:rsidRPr="00A00D69" w:rsidRDefault="00A00D69">
            <w:pPr>
              <w:widowControl/>
              <w:spacing w:after="0"/>
              <w:jc w:val="center"/>
              <w:rPr>
                <w:ins w:id="5840" w:author="Sam Dent" w:date="2026-09-03T11:12:00Z" w16du:dateUtc="2026-09-03T10:12:00Z"/>
                <w:rFonts w:cs="Calibri"/>
                <w:szCs w:val="20"/>
              </w:rPr>
              <w:pPrChange w:id="5841"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842" w:author="Sam Dent" w:date="2026-09-03T11:29:00Z" w16du:dateUtc="2026-09-03T10:29:00Z">
              <w:tcPr>
                <w:tcW w:w="3795" w:type="dxa"/>
                <w:gridSpan w:val="2"/>
                <w:tcBorders>
                  <w:top w:val="nil"/>
                  <w:left w:val="nil"/>
                  <w:bottom w:val="single" w:sz="4" w:space="0" w:color="auto"/>
                  <w:right w:val="single" w:sz="4" w:space="0" w:color="auto"/>
                </w:tcBorders>
                <w:vAlign w:val="center"/>
                <w:hideMark/>
              </w:tcPr>
            </w:tcPrChange>
          </w:tcPr>
          <w:p w14:paraId="074C9617" w14:textId="77777777" w:rsidR="00A00D69" w:rsidRPr="00A00D69" w:rsidRDefault="00A00D69" w:rsidP="00A00D69">
            <w:pPr>
              <w:widowControl/>
              <w:spacing w:after="0"/>
              <w:jc w:val="left"/>
              <w:rPr>
                <w:ins w:id="5843" w:author="Sam Dent" w:date="2026-09-03T11:12:00Z" w16du:dateUtc="2026-09-03T10:12:00Z"/>
                <w:rFonts w:cs="Calibri"/>
                <w:szCs w:val="20"/>
              </w:rPr>
            </w:pPr>
            <w:ins w:id="5844" w:author="Sam Dent" w:date="2026-09-03T11:12:00Z" w16du:dateUtc="2026-09-03T10:12:00Z">
              <w:r w:rsidRPr="00A00D69">
                <w:rPr>
                  <w:rFonts w:cs="Calibri"/>
                  <w:szCs w:val="20"/>
                </w:rPr>
                <w:t>4.8.4 C&amp;I Air Sealing</w:t>
              </w:r>
            </w:ins>
          </w:p>
        </w:tc>
        <w:tc>
          <w:tcPr>
            <w:tcW w:w="2520" w:type="dxa"/>
            <w:tcBorders>
              <w:top w:val="nil"/>
              <w:left w:val="nil"/>
              <w:bottom w:val="single" w:sz="4" w:space="0" w:color="auto"/>
              <w:right w:val="single" w:sz="4" w:space="0" w:color="auto"/>
            </w:tcBorders>
            <w:noWrap/>
            <w:vAlign w:val="center"/>
            <w:hideMark/>
            <w:tcPrChange w:id="5845" w:author="Sam Dent" w:date="2026-09-03T11:29:00Z" w16du:dateUtc="2026-09-03T10:29:00Z">
              <w:tcPr>
                <w:tcW w:w="2975" w:type="dxa"/>
                <w:gridSpan w:val="3"/>
                <w:tcBorders>
                  <w:top w:val="nil"/>
                  <w:left w:val="nil"/>
                  <w:bottom w:val="single" w:sz="4" w:space="0" w:color="auto"/>
                  <w:right w:val="single" w:sz="4" w:space="0" w:color="auto"/>
                </w:tcBorders>
                <w:noWrap/>
                <w:vAlign w:val="center"/>
                <w:hideMark/>
              </w:tcPr>
            </w:tcPrChange>
          </w:tcPr>
          <w:p w14:paraId="202693CC" w14:textId="77777777" w:rsidR="00A00D69" w:rsidRPr="00A00D69" w:rsidRDefault="00A00D69" w:rsidP="00A00D69">
            <w:pPr>
              <w:widowControl/>
              <w:spacing w:after="0"/>
              <w:jc w:val="left"/>
              <w:rPr>
                <w:ins w:id="5846" w:author="Sam Dent" w:date="2026-09-03T11:12:00Z" w16du:dateUtc="2026-09-03T10:12:00Z"/>
                <w:rFonts w:cs="Calibri"/>
                <w:color w:val="000000"/>
                <w:szCs w:val="20"/>
              </w:rPr>
            </w:pPr>
            <w:ins w:id="5847" w:author="Sam Dent" w:date="2026-09-03T11:12:00Z" w16du:dateUtc="2026-09-03T10:12:00Z">
              <w:r w:rsidRPr="00A00D69">
                <w:rPr>
                  <w:rFonts w:cs="Calibri"/>
                  <w:color w:val="000000"/>
                  <w:szCs w:val="20"/>
                </w:rPr>
                <w:t>CI-SHL-CAIR-V06-270101</w:t>
              </w:r>
            </w:ins>
          </w:p>
        </w:tc>
        <w:tc>
          <w:tcPr>
            <w:tcW w:w="946" w:type="dxa"/>
            <w:tcBorders>
              <w:top w:val="nil"/>
              <w:left w:val="nil"/>
              <w:bottom w:val="single" w:sz="4" w:space="0" w:color="auto"/>
              <w:right w:val="single" w:sz="4" w:space="0" w:color="auto"/>
            </w:tcBorders>
            <w:vAlign w:val="center"/>
            <w:hideMark/>
            <w:tcPrChange w:id="5848" w:author="Sam Dent" w:date="2026-09-03T11:29:00Z" w16du:dateUtc="2026-09-03T10:29:00Z">
              <w:tcPr>
                <w:tcW w:w="946" w:type="dxa"/>
                <w:tcBorders>
                  <w:top w:val="nil"/>
                  <w:left w:val="nil"/>
                  <w:bottom w:val="single" w:sz="4" w:space="0" w:color="auto"/>
                  <w:right w:val="single" w:sz="4" w:space="0" w:color="auto"/>
                </w:tcBorders>
                <w:vAlign w:val="center"/>
                <w:hideMark/>
              </w:tcPr>
            </w:tcPrChange>
          </w:tcPr>
          <w:p w14:paraId="0300CFBB" w14:textId="77777777" w:rsidR="00A00D69" w:rsidRPr="00A00D69" w:rsidRDefault="00A00D69" w:rsidP="00A00D69">
            <w:pPr>
              <w:widowControl/>
              <w:spacing w:after="0"/>
              <w:jc w:val="left"/>
              <w:rPr>
                <w:ins w:id="5849" w:author="Sam Dent" w:date="2026-09-03T11:12:00Z" w16du:dateUtc="2026-09-03T10:12:00Z"/>
                <w:rFonts w:cs="Calibri"/>
                <w:szCs w:val="20"/>
              </w:rPr>
            </w:pPr>
            <w:ins w:id="5850"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851" w:author="Sam Dent" w:date="2026-09-03T11:29:00Z" w16du:dateUtc="2026-09-03T10:29:00Z">
              <w:tcPr>
                <w:tcW w:w="7141" w:type="dxa"/>
                <w:gridSpan w:val="3"/>
                <w:tcBorders>
                  <w:top w:val="nil"/>
                  <w:left w:val="nil"/>
                  <w:bottom w:val="single" w:sz="4" w:space="0" w:color="auto"/>
                  <w:right w:val="single" w:sz="4" w:space="0" w:color="auto"/>
                </w:tcBorders>
                <w:vAlign w:val="center"/>
                <w:hideMark/>
              </w:tcPr>
            </w:tcPrChange>
          </w:tcPr>
          <w:p w14:paraId="512DEB82" w14:textId="77777777" w:rsidR="00A00D69" w:rsidRPr="00A00D69" w:rsidRDefault="00A00D69" w:rsidP="00A00D69">
            <w:pPr>
              <w:widowControl/>
              <w:spacing w:after="0"/>
              <w:jc w:val="left"/>
              <w:rPr>
                <w:ins w:id="5852" w:author="Sam Dent" w:date="2026-09-03T11:12:00Z" w16du:dateUtc="2026-09-03T10:12:00Z"/>
                <w:rFonts w:cs="Calibri"/>
                <w:szCs w:val="20"/>
              </w:rPr>
            </w:pPr>
            <w:ins w:id="5853" w:author="Sam Dent" w:date="2026-09-03T11:12:00Z" w16du:dateUtc="2026-09-03T10:12:00Z">
              <w:r w:rsidRPr="00A00D69">
                <w:rPr>
                  <w:rFonts w:cs="Calibri"/>
                  <w:szCs w:val="20"/>
                </w:rPr>
                <w:t>Measure cost update. Gas heating system efficiency assumptions updated.</w:t>
              </w:r>
            </w:ins>
          </w:p>
        </w:tc>
        <w:tc>
          <w:tcPr>
            <w:tcW w:w="1125" w:type="dxa"/>
            <w:tcBorders>
              <w:top w:val="nil"/>
              <w:left w:val="nil"/>
              <w:bottom w:val="single" w:sz="4" w:space="0" w:color="auto"/>
              <w:right w:val="single" w:sz="4" w:space="0" w:color="auto"/>
            </w:tcBorders>
            <w:vAlign w:val="center"/>
            <w:hideMark/>
            <w:tcPrChange w:id="5854" w:author="Sam Dent" w:date="2026-09-03T11:29:00Z" w16du:dateUtc="2026-09-03T10:29:00Z">
              <w:tcPr>
                <w:tcW w:w="1125" w:type="dxa"/>
                <w:tcBorders>
                  <w:top w:val="nil"/>
                  <w:left w:val="nil"/>
                  <w:bottom w:val="single" w:sz="4" w:space="0" w:color="auto"/>
                  <w:right w:val="single" w:sz="4" w:space="0" w:color="auto"/>
                </w:tcBorders>
                <w:vAlign w:val="center"/>
                <w:hideMark/>
              </w:tcPr>
            </w:tcPrChange>
          </w:tcPr>
          <w:p w14:paraId="69B0CB5E" w14:textId="77777777" w:rsidR="00A00D69" w:rsidRPr="00A00D69" w:rsidRDefault="00A00D69" w:rsidP="00A00D69">
            <w:pPr>
              <w:widowControl/>
              <w:spacing w:after="0"/>
              <w:jc w:val="center"/>
              <w:rPr>
                <w:ins w:id="5855" w:author="Sam Dent" w:date="2026-09-03T11:12:00Z" w16du:dateUtc="2026-09-03T10:12:00Z"/>
                <w:rFonts w:cs="Calibri"/>
                <w:szCs w:val="20"/>
              </w:rPr>
            </w:pPr>
            <w:ins w:id="5856" w:author="Sam Dent" w:date="2026-09-03T11:12:00Z" w16du:dateUtc="2026-09-03T10:12:00Z">
              <w:r w:rsidRPr="00A00D69">
                <w:rPr>
                  <w:rFonts w:cs="Calibri"/>
                  <w:szCs w:val="20"/>
                </w:rPr>
                <w:t>Dependent on Inputs</w:t>
              </w:r>
            </w:ins>
          </w:p>
        </w:tc>
      </w:tr>
      <w:tr w:rsidR="00A00D69" w:rsidRPr="00A00D69" w14:paraId="1F04DA94" w14:textId="77777777" w:rsidTr="00443068">
        <w:trPr>
          <w:trHeight w:val="530"/>
          <w:ins w:id="5857" w:author="Sam Dent" w:date="2026-09-03T11:12:00Z"/>
          <w:trPrChange w:id="5858" w:author="Sam Dent" w:date="2026-09-03T11:29:00Z" w16du:dateUtc="2026-09-03T10:29:00Z">
            <w:trPr>
              <w:gridBefore w:val="2"/>
              <w:trHeight w:val="780"/>
            </w:trPr>
          </w:trPrChange>
        </w:trPr>
        <w:tc>
          <w:tcPr>
            <w:tcW w:w="1261" w:type="dxa"/>
            <w:vMerge/>
            <w:tcBorders>
              <w:left w:val="single" w:sz="4" w:space="0" w:color="auto"/>
              <w:right w:val="single" w:sz="4" w:space="0" w:color="auto"/>
            </w:tcBorders>
            <w:vAlign w:val="center"/>
            <w:hideMark/>
            <w:tcPrChange w:id="5859" w:author="Sam Dent" w:date="2026-09-03T11:29:00Z" w16du:dateUtc="2026-09-03T10:29:00Z">
              <w:tcPr>
                <w:tcW w:w="1261" w:type="dxa"/>
                <w:gridSpan w:val="2"/>
                <w:vMerge/>
                <w:tcBorders>
                  <w:left w:val="single" w:sz="4" w:space="0" w:color="auto"/>
                  <w:right w:val="single" w:sz="4" w:space="0" w:color="auto"/>
                </w:tcBorders>
                <w:vAlign w:val="center"/>
                <w:hideMark/>
              </w:tcPr>
            </w:tcPrChange>
          </w:tcPr>
          <w:p w14:paraId="6F2E9783" w14:textId="2E3A91E9" w:rsidR="00A00D69" w:rsidRPr="00A00D69" w:rsidRDefault="00A00D69">
            <w:pPr>
              <w:spacing w:after="0"/>
              <w:jc w:val="center"/>
              <w:rPr>
                <w:ins w:id="5860" w:author="Sam Dent" w:date="2026-09-03T11:12:00Z" w16du:dateUtc="2026-09-03T10:12:00Z"/>
                <w:rFonts w:cs="Calibri"/>
                <w:szCs w:val="20"/>
              </w:rPr>
              <w:pPrChange w:id="5861"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862" w:author="Sam Dent" w:date="2026-09-03T11:29:00Z" w16du:dateUtc="2026-09-03T10:29:00Z">
              <w:tcPr>
                <w:tcW w:w="1377" w:type="dxa"/>
                <w:vMerge/>
                <w:tcBorders>
                  <w:top w:val="nil"/>
                  <w:left w:val="single" w:sz="4" w:space="0" w:color="auto"/>
                  <w:bottom w:val="single" w:sz="4" w:space="0" w:color="auto"/>
                  <w:right w:val="single" w:sz="4" w:space="0" w:color="auto"/>
                </w:tcBorders>
                <w:vAlign w:val="center"/>
                <w:hideMark/>
              </w:tcPr>
            </w:tcPrChange>
          </w:tcPr>
          <w:p w14:paraId="6977736D" w14:textId="77777777" w:rsidR="00A00D69" w:rsidRPr="00A00D69" w:rsidRDefault="00A00D69">
            <w:pPr>
              <w:widowControl/>
              <w:spacing w:after="0"/>
              <w:jc w:val="center"/>
              <w:rPr>
                <w:ins w:id="5863" w:author="Sam Dent" w:date="2026-09-03T11:12:00Z" w16du:dateUtc="2026-09-03T10:12:00Z"/>
                <w:rFonts w:cs="Calibri"/>
                <w:szCs w:val="20"/>
              </w:rPr>
              <w:pPrChange w:id="5864"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865" w:author="Sam Dent" w:date="2026-09-03T11:29:00Z" w16du:dateUtc="2026-09-03T10:29:00Z">
              <w:tcPr>
                <w:tcW w:w="3795" w:type="dxa"/>
                <w:gridSpan w:val="2"/>
                <w:tcBorders>
                  <w:top w:val="nil"/>
                  <w:left w:val="nil"/>
                  <w:bottom w:val="single" w:sz="4" w:space="0" w:color="auto"/>
                  <w:right w:val="single" w:sz="4" w:space="0" w:color="auto"/>
                </w:tcBorders>
                <w:vAlign w:val="center"/>
                <w:hideMark/>
              </w:tcPr>
            </w:tcPrChange>
          </w:tcPr>
          <w:p w14:paraId="2693F9BC" w14:textId="77777777" w:rsidR="00A00D69" w:rsidRPr="00A00D69" w:rsidRDefault="00A00D69" w:rsidP="00A00D69">
            <w:pPr>
              <w:widowControl/>
              <w:spacing w:after="0"/>
              <w:jc w:val="left"/>
              <w:rPr>
                <w:ins w:id="5866" w:author="Sam Dent" w:date="2026-09-03T11:12:00Z" w16du:dateUtc="2026-09-03T10:12:00Z"/>
                <w:rFonts w:cs="Calibri"/>
                <w:szCs w:val="20"/>
              </w:rPr>
            </w:pPr>
            <w:ins w:id="5867" w:author="Sam Dent" w:date="2026-09-03T11:12:00Z" w16du:dateUtc="2026-09-03T10:12:00Z">
              <w:r w:rsidRPr="00A00D69">
                <w:rPr>
                  <w:rFonts w:cs="Calibri"/>
                  <w:szCs w:val="20"/>
                </w:rPr>
                <w:t>4.8.5 High Speed Overhead Doors</w:t>
              </w:r>
            </w:ins>
          </w:p>
        </w:tc>
        <w:tc>
          <w:tcPr>
            <w:tcW w:w="2520" w:type="dxa"/>
            <w:tcBorders>
              <w:top w:val="nil"/>
              <w:left w:val="nil"/>
              <w:bottom w:val="single" w:sz="4" w:space="0" w:color="auto"/>
              <w:right w:val="single" w:sz="4" w:space="0" w:color="auto"/>
            </w:tcBorders>
            <w:noWrap/>
            <w:vAlign w:val="center"/>
            <w:hideMark/>
            <w:tcPrChange w:id="5868" w:author="Sam Dent" w:date="2026-09-03T11:29:00Z" w16du:dateUtc="2026-09-03T10:29:00Z">
              <w:tcPr>
                <w:tcW w:w="2975" w:type="dxa"/>
                <w:gridSpan w:val="3"/>
                <w:tcBorders>
                  <w:top w:val="nil"/>
                  <w:left w:val="nil"/>
                  <w:bottom w:val="single" w:sz="4" w:space="0" w:color="auto"/>
                  <w:right w:val="single" w:sz="4" w:space="0" w:color="auto"/>
                </w:tcBorders>
                <w:noWrap/>
                <w:vAlign w:val="center"/>
                <w:hideMark/>
              </w:tcPr>
            </w:tcPrChange>
          </w:tcPr>
          <w:p w14:paraId="15E072AC" w14:textId="77777777" w:rsidR="00A00D69" w:rsidRPr="00A00D69" w:rsidRDefault="00A00D69" w:rsidP="00A00D69">
            <w:pPr>
              <w:widowControl/>
              <w:spacing w:after="0"/>
              <w:jc w:val="left"/>
              <w:rPr>
                <w:ins w:id="5869" w:author="Sam Dent" w:date="2026-09-03T11:12:00Z" w16du:dateUtc="2026-09-03T10:12:00Z"/>
                <w:rFonts w:cs="Calibri"/>
                <w:color w:val="000000"/>
                <w:szCs w:val="20"/>
              </w:rPr>
            </w:pPr>
            <w:ins w:id="5870" w:author="Sam Dent" w:date="2026-09-03T11:12:00Z" w16du:dateUtc="2026-09-03T10:12:00Z">
              <w:r w:rsidRPr="00A00D69">
                <w:rPr>
                  <w:rFonts w:cs="Calibri"/>
                  <w:color w:val="000000"/>
                  <w:szCs w:val="20"/>
                </w:rPr>
                <w:t>CI-SHL-HSOD-V03-270101</w:t>
              </w:r>
            </w:ins>
          </w:p>
        </w:tc>
        <w:tc>
          <w:tcPr>
            <w:tcW w:w="946" w:type="dxa"/>
            <w:tcBorders>
              <w:top w:val="nil"/>
              <w:left w:val="nil"/>
              <w:bottom w:val="single" w:sz="4" w:space="0" w:color="auto"/>
              <w:right w:val="single" w:sz="4" w:space="0" w:color="auto"/>
            </w:tcBorders>
            <w:vAlign w:val="center"/>
            <w:hideMark/>
            <w:tcPrChange w:id="5871" w:author="Sam Dent" w:date="2026-09-03T11:29:00Z" w16du:dateUtc="2026-09-03T10:29:00Z">
              <w:tcPr>
                <w:tcW w:w="946" w:type="dxa"/>
                <w:tcBorders>
                  <w:top w:val="nil"/>
                  <w:left w:val="nil"/>
                  <w:bottom w:val="single" w:sz="4" w:space="0" w:color="auto"/>
                  <w:right w:val="single" w:sz="4" w:space="0" w:color="auto"/>
                </w:tcBorders>
                <w:vAlign w:val="center"/>
                <w:hideMark/>
              </w:tcPr>
            </w:tcPrChange>
          </w:tcPr>
          <w:p w14:paraId="5E9BEE00" w14:textId="77777777" w:rsidR="00A00D69" w:rsidRPr="00A00D69" w:rsidRDefault="00A00D69" w:rsidP="00A00D69">
            <w:pPr>
              <w:widowControl/>
              <w:spacing w:after="0"/>
              <w:jc w:val="left"/>
              <w:rPr>
                <w:ins w:id="5872" w:author="Sam Dent" w:date="2026-09-03T11:12:00Z" w16du:dateUtc="2026-09-03T10:12:00Z"/>
                <w:rFonts w:cs="Calibri"/>
                <w:szCs w:val="20"/>
              </w:rPr>
            </w:pPr>
            <w:ins w:id="5873"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874" w:author="Sam Dent" w:date="2026-09-03T11:29:00Z" w16du:dateUtc="2026-09-03T10:29:00Z">
              <w:tcPr>
                <w:tcW w:w="7141" w:type="dxa"/>
                <w:gridSpan w:val="3"/>
                <w:tcBorders>
                  <w:top w:val="nil"/>
                  <w:left w:val="nil"/>
                  <w:bottom w:val="single" w:sz="4" w:space="0" w:color="auto"/>
                  <w:right w:val="single" w:sz="4" w:space="0" w:color="auto"/>
                </w:tcBorders>
                <w:vAlign w:val="center"/>
                <w:hideMark/>
              </w:tcPr>
            </w:tcPrChange>
          </w:tcPr>
          <w:p w14:paraId="1F0654B6" w14:textId="77777777" w:rsidR="00A00D69" w:rsidRPr="00A00D69" w:rsidRDefault="00A00D69" w:rsidP="00A00D69">
            <w:pPr>
              <w:widowControl/>
              <w:spacing w:after="0"/>
              <w:jc w:val="left"/>
              <w:rPr>
                <w:ins w:id="5875" w:author="Sam Dent" w:date="2026-09-03T11:12:00Z" w16du:dateUtc="2026-09-03T10:12:00Z"/>
                <w:rFonts w:cs="Calibri"/>
                <w:szCs w:val="20"/>
              </w:rPr>
            </w:pPr>
            <w:ins w:id="5876" w:author="Sam Dent" w:date="2026-09-03T11:12:00Z" w16du:dateUtc="2026-09-03T10:12:00Z">
              <w:r w:rsidRPr="00A00D69">
                <w:rPr>
                  <w:rFonts w:cs="Calibri"/>
                  <w:szCs w:val="20"/>
                </w:rPr>
                <w:t>Addition of IECC 2024 code requirements. Gas heating system efficiency assumptions updated.</w:t>
              </w:r>
            </w:ins>
          </w:p>
        </w:tc>
        <w:tc>
          <w:tcPr>
            <w:tcW w:w="1125" w:type="dxa"/>
            <w:tcBorders>
              <w:top w:val="nil"/>
              <w:left w:val="nil"/>
              <w:bottom w:val="single" w:sz="4" w:space="0" w:color="auto"/>
              <w:right w:val="single" w:sz="4" w:space="0" w:color="auto"/>
            </w:tcBorders>
            <w:vAlign w:val="center"/>
            <w:hideMark/>
            <w:tcPrChange w:id="5877" w:author="Sam Dent" w:date="2026-09-03T11:29:00Z" w16du:dateUtc="2026-09-03T10:29:00Z">
              <w:tcPr>
                <w:tcW w:w="1125" w:type="dxa"/>
                <w:tcBorders>
                  <w:top w:val="nil"/>
                  <w:left w:val="nil"/>
                  <w:bottom w:val="single" w:sz="4" w:space="0" w:color="auto"/>
                  <w:right w:val="single" w:sz="4" w:space="0" w:color="auto"/>
                </w:tcBorders>
                <w:vAlign w:val="center"/>
                <w:hideMark/>
              </w:tcPr>
            </w:tcPrChange>
          </w:tcPr>
          <w:p w14:paraId="50EC945F" w14:textId="77777777" w:rsidR="00A00D69" w:rsidRPr="00A00D69" w:rsidRDefault="00A00D69" w:rsidP="00A00D69">
            <w:pPr>
              <w:widowControl/>
              <w:spacing w:after="0"/>
              <w:jc w:val="center"/>
              <w:rPr>
                <w:ins w:id="5878" w:author="Sam Dent" w:date="2026-09-03T11:12:00Z" w16du:dateUtc="2026-09-03T10:12:00Z"/>
                <w:rFonts w:cs="Calibri"/>
                <w:szCs w:val="20"/>
              </w:rPr>
            </w:pPr>
            <w:ins w:id="5879" w:author="Sam Dent" w:date="2026-09-03T11:12:00Z" w16du:dateUtc="2026-09-03T10:12:00Z">
              <w:r w:rsidRPr="00A00D69">
                <w:rPr>
                  <w:rFonts w:cs="Calibri"/>
                  <w:szCs w:val="20"/>
                </w:rPr>
                <w:t>Dependent on Inputs</w:t>
              </w:r>
            </w:ins>
          </w:p>
        </w:tc>
      </w:tr>
      <w:tr w:rsidR="00A00D69" w:rsidRPr="00A00D69" w14:paraId="274D58D4" w14:textId="77777777" w:rsidTr="00443068">
        <w:trPr>
          <w:trHeight w:val="530"/>
          <w:ins w:id="5880" w:author="Sam Dent" w:date="2026-09-03T11:12:00Z"/>
          <w:trPrChange w:id="5881" w:author="Sam Dent" w:date="2026-09-03T11:29:00Z" w16du:dateUtc="2026-09-03T10:29:00Z">
            <w:trPr>
              <w:gridBefore w:val="2"/>
              <w:trHeight w:val="780"/>
            </w:trPr>
          </w:trPrChange>
        </w:trPr>
        <w:tc>
          <w:tcPr>
            <w:tcW w:w="1261" w:type="dxa"/>
            <w:vMerge/>
            <w:tcBorders>
              <w:left w:val="single" w:sz="4" w:space="0" w:color="auto"/>
              <w:right w:val="single" w:sz="4" w:space="0" w:color="auto"/>
            </w:tcBorders>
            <w:vAlign w:val="center"/>
            <w:hideMark/>
            <w:tcPrChange w:id="5882" w:author="Sam Dent" w:date="2026-09-03T11:29:00Z" w16du:dateUtc="2026-09-03T10:29:00Z">
              <w:tcPr>
                <w:tcW w:w="1261" w:type="dxa"/>
                <w:gridSpan w:val="2"/>
                <w:vMerge/>
                <w:tcBorders>
                  <w:left w:val="single" w:sz="4" w:space="0" w:color="auto"/>
                  <w:right w:val="single" w:sz="4" w:space="0" w:color="auto"/>
                </w:tcBorders>
                <w:vAlign w:val="center"/>
                <w:hideMark/>
              </w:tcPr>
            </w:tcPrChange>
          </w:tcPr>
          <w:p w14:paraId="18421FFB" w14:textId="5CFA468D" w:rsidR="00A00D69" w:rsidRPr="00A00D69" w:rsidRDefault="00A00D69">
            <w:pPr>
              <w:spacing w:after="0"/>
              <w:jc w:val="center"/>
              <w:rPr>
                <w:ins w:id="5883" w:author="Sam Dent" w:date="2026-09-03T11:12:00Z" w16du:dateUtc="2026-09-03T10:12:00Z"/>
                <w:rFonts w:cs="Calibri"/>
                <w:szCs w:val="20"/>
              </w:rPr>
              <w:pPrChange w:id="5884"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885" w:author="Sam Dent" w:date="2026-09-03T11:29:00Z" w16du:dateUtc="2026-09-03T10:29:00Z">
              <w:tcPr>
                <w:tcW w:w="1377" w:type="dxa"/>
                <w:vMerge/>
                <w:tcBorders>
                  <w:top w:val="nil"/>
                  <w:left w:val="single" w:sz="4" w:space="0" w:color="auto"/>
                  <w:bottom w:val="single" w:sz="4" w:space="0" w:color="auto"/>
                  <w:right w:val="single" w:sz="4" w:space="0" w:color="auto"/>
                </w:tcBorders>
                <w:vAlign w:val="center"/>
                <w:hideMark/>
              </w:tcPr>
            </w:tcPrChange>
          </w:tcPr>
          <w:p w14:paraId="3BD1AD36" w14:textId="77777777" w:rsidR="00A00D69" w:rsidRPr="00A00D69" w:rsidRDefault="00A00D69">
            <w:pPr>
              <w:widowControl/>
              <w:spacing w:after="0"/>
              <w:jc w:val="center"/>
              <w:rPr>
                <w:ins w:id="5886" w:author="Sam Dent" w:date="2026-09-03T11:12:00Z" w16du:dateUtc="2026-09-03T10:12:00Z"/>
                <w:rFonts w:cs="Calibri"/>
                <w:szCs w:val="20"/>
              </w:rPr>
              <w:pPrChange w:id="5887"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888" w:author="Sam Dent" w:date="2026-09-03T11:29:00Z" w16du:dateUtc="2026-09-03T10:29:00Z">
              <w:tcPr>
                <w:tcW w:w="3795" w:type="dxa"/>
                <w:gridSpan w:val="2"/>
                <w:tcBorders>
                  <w:top w:val="nil"/>
                  <w:left w:val="nil"/>
                  <w:bottom w:val="single" w:sz="4" w:space="0" w:color="auto"/>
                  <w:right w:val="single" w:sz="4" w:space="0" w:color="auto"/>
                </w:tcBorders>
                <w:vAlign w:val="center"/>
                <w:hideMark/>
              </w:tcPr>
            </w:tcPrChange>
          </w:tcPr>
          <w:p w14:paraId="75EEBFF7" w14:textId="77777777" w:rsidR="00A00D69" w:rsidRPr="00A00D69" w:rsidRDefault="00A00D69" w:rsidP="00A00D69">
            <w:pPr>
              <w:widowControl/>
              <w:spacing w:after="0"/>
              <w:jc w:val="left"/>
              <w:rPr>
                <w:ins w:id="5889" w:author="Sam Dent" w:date="2026-09-03T11:12:00Z" w16du:dateUtc="2026-09-03T10:12:00Z"/>
                <w:rFonts w:cs="Calibri"/>
                <w:szCs w:val="20"/>
              </w:rPr>
            </w:pPr>
            <w:ins w:id="5890" w:author="Sam Dent" w:date="2026-09-03T11:12:00Z" w16du:dateUtc="2026-09-03T10:12:00Z">
              <w:r w:rsidRPr="00A00D69">
                <w:rPr>
                  <w:rFonts w:cs="Calibri"/>
                  <w:szCs w:val="20"/>
                </w:rPr>
                <w:t>4.8.6 Dock Door Seals and Shelter</w:t>
              </w:r>
            </w:ins>
          </w:p>
        </w:tc>
        <w:tc>
          <w:tcPr>
            <w:tcW w:w="2520" w:type="dxa"/>
            <w:tcBorders>
              <w:top w:val="nil"/>
              <w:left w:val="nil"/>
              <w:bottom w:val="single" w:sz="4" w:space="0" w:color="auto"/>
              <w:right w:val="single" w:sz="4" w:space="0" w:color="auto"/>
            </w:tcBorders>
            <w:noWrap/>
            <w:vAlign w:val="center"/>
            <w:hideMark/>
            <w:tcPrChange w:id="5891" w:author="Sam Dent" w:date="2026-09-03T11:29:00Z" w16du:dateUtc="2026-09-03T10:29:00Z">
              <w:tcPr>
                <w:tcW w:w="2975" w:type="dxa"/>
                <w:gridSpan w:val="3"/>
                <w:tcBorders>
                  <w:top w:val="nil"/>
                  <w:left w:val="nil"/>
                  <w:bottom w:val="single" w:sz="4" w:space="0" w:color="auto"/>
                  <w:right w:val="single" w:sz="4" w:space="0" w:color="auto"/>
                </w:tcBorders>
                <w:noWrap/>
                <w:vAlign w:val="center"/>
                <w:hideMark/>
              </w:tcPr>
            </w:tcPrChange>
          </w:tcPr>
          <w:p w14:paraId="63474E48" w14:textId="77777777" w:rsidR="00A00D69" w:rsidRPr="00A00D69" w:rsidRDefault="00A00D69" w:rsidP="00A00D69">
            <w:pPr>
              <w:widowControl/>
              <w:spacing w:after="0"/>
              <w:jc w:val="left"/>
              <w:rPr>
                <w:ins w:id="5892" w:author="Sam Dent" w:date="2026-09-03T11:12:00Z" w16du:dateUtc="2026-09-03T10:12:00Z"/>
                <w:rFonts w:cs="Calibri"/>
                <w:color w:val="000000"/>
                <w:szCs w:val="20"/>
              </w:rPr>
            </w:pPr>
            <w:ins w:id="5893" w:author="Sam Dent" w:date="2026-09-03T11:12:00Z" w16du:dateUtc="2026-09-03T10:12:00Z">
              <w:r w:rsidRPr="00A00D69">
                <w:rPr>
                  <w:rFonts w:cs="Calibri"/>
                  <w:color w:val="000000"/>
                  <w:szCs w:val="20"/>
                </w:rPr>
                <w:t>CI-SHL-DDSS-V03-270101</w:t>
              </w:r>
            </w:ins>
          </w:p>
        </w:tc>
        <w:tc>
          <w:tcPr>
            <w:tcW w:w="946" w:type="dxa"/>
            <w:tcBorders>
              <w:top w:val="nil"/>
              <w:left w:val="nil"/>
              <w:bottom w:val="single" w:sz="4" w:space="0" w:color="auto"/>
              <w:right w:val="single" w:sz="4" w:space="0" w:color="auto"/>
            </w:tcBorders>
            <w:vAlign w:val="center"/>
            <w:hideMark/>
            <w:tcPrChange w:id="5894" w:author="Sam Dent" w:date="2026-09-03T11:29:00Z" w16du:dateUtc="2026-09-03T10:29:00Z">
              <w:tcPr>
                <w:tcW w:w="946" w:type="dxa"/>
                <w:tcBorders>
                  <w:top w:val="nil"/>
                  <w:left w:val="nil"/>
                  <w:bottom w:val="single" w:sz="4" w:space="0" w:color="auto"/>
                  <w:right w:val="single" w:sz="4" w:space="0" w:color="auto"/>
                </w:tcBorders>
                <w:vAlign w:val="center"/>
                <w:hideMark/>
              </w:tcPr>
            </w:tcPrChange>
          </w:tcPr>
          <w:p w14:paraId="4192FB32" w14:textId="77777777" w:rsidR="00A00D69" w:rsidRPr="00A00D69" w:rsidRDefault="00A00D69" w:rsidP="00A00D69">
            <w:pPr>
              <w:widowControl/>
              <w:spacing w:after="0"/>
              <w:jc w:val="left"/>
              <w:rPr>
                <w:ins w:id="5895" w:author="Sam Dent" w:date="2026-09-03T11:12:00Z" w16du:dateUtc="2026-09-03T10:12:00Z"/>
                <w:rFonts w:cs="Calibri"/>
                <w:szCs w:val="20"/>
              </w:rPr>
            </w:pPr>
            <w:ins w:id="5896"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897" w:author="Sam Dent" w:date="2026-09-03T11:29:00Z" w16du:dateUtc="2026-09-03T10:29:00Z">
              <w:tcPr>
                <w:tcW w:w="7141" w:type="dxa"/>
                <w:gridSpan w:val="3"/>
                <w:tcBorders>
                  <w:top w:val="nil"/>
                  <w:left w:val="nil"/>
                  <w:bottom w:val="single" w:sz="4" w:space="0" w:color="auto"/>
                  <w:right w:val="single" w:sz="4" w:space="0" w:color="auto"/>
                </w:tcBorders>
                <w:vAlign w:val="center"/>
                <w:hideMark/>
              </w:tcPr>
            </w:tcPrChange>
          </w:tcPr>
          <w:p w14:paraId="3EBB7B3D" w14:textId="77777777" w:rsidR="00A00D69" w:rsidRPr="00A00D69" w:rsidRDefault="00A00D69" w:rsidP="00A00D69">
            <w:pPr>
              <w:widowControl/>
              <w:spacing w:after="0"/>
              <w:jc w:val="left"/>
              <w:rPr>
                <w:ins w:id="5898" w:author="Sam Dent" w:date="2026-09-03T11:12:00Z" w16du:dateUtc="2026-09-03T10:12:00Z"/>
                <w:rFonts w:cs="Calibri"/>
                <w:szCs w:val="20"/>
              </w:rPr>
            </w:pPr>
            <w:ins w:id="5899" w:author="Sam Dent" w:date="2026-09-03T11:12:00Z" w16du:dateUtc="2026-09-03T10:12:00Z">
              <w:r w:rsidRPr="00A00D69">
                <w:rPr>
                  <w:rFonts w:cs="Calibri"/>
                  <w:szCs w:val="20"/>
                </w:rPr>
                <w:t>Addition of IECC 2024 code requirements. Gas heating system efficiency assumptions updated.</w:t>
              </w:r>
            </w:ins>
          </w:p>
        </w:tc>
        <w:tc>
          <w:tcPr>
            <w:tcW w:w="1125" w:type="dxa"/>
            <w:tcBorders>
              <w:top w:val="nil"/>
              <w:left w:val="nil"/>
              <w:bottom w:val="single" w:sz="4" w:space="0" w:color="auto"/>
              <w:right w:val="single" w:sz="4" w:space="0" w:color="auto"/>
            </w:tcBorders>
            <w:vAlign w:val="center"/>
            <w:hideMark/>
            <w:tcPrChange w:id="5900" w:author="Sam Dent" w:date="2026-09-03T11:29:00Z" w16du:dateUtc="2026-09-03T10:29:00Z">
              <w:tcPr>
                <w:tcW w:w="1125" w:type="dxa"/>
                <w:tcBorders>
                  <w:top w:val="nil"/>
                  <w:left w:val="nil"/>
                  <w:bottom w:val="single" w:sz="4" w:space="0" w:color="auto"/>
                  <w:right w:val="single" w:sz="4" w:space="0" w:color="auto"/>
                </w:tcBorders>
                <w:vAlign w:val="center"/>
                <w:hideMark/>
              </w:tcPr>
            </w:tcPrChange>
          </w:tcPr>
          <w:p w14:paraId="3973B757" w14:textId="77777777" w:rsidR="00A00D69" w:rsidRPr="00A00D69" w:rsidRDefault="00A00D69" w:rsidP="00A00D69">
            <w:pPr>
              <w:widowControl/>
              <w:spacing w:after="0"/>
              <w:jc w:val="center"/>
              <w:rPr>
                <w:ins w:id="5901" w:author="Sam Dent" w:date="2026-09-03T11:12:00Z" w16du:dateUtc="2026-09-03T10:12:00Z"/>
                <w:rFonts w:cs="Calibri"/>
                <w:szCs w:val="20"/>
              </w:rPr>
            </w:pPr>
            <w:ins w:id="5902" w:author="Sam Dent" w:date="2026-09-03T11:12:00Z" w16du:dateUtc="2026-09-03T10:12:00Z">
              <w:r w:rsidRPr="00A00D69">
                <w:rPr>
                  <w:rFonts w:cs="Calibri"/>
                  <w:szCs w:val="20"/>
                </w:rPr>
                <w:t>Dependent on Inputs</w:t>
              </w:r>
            </w:ins>
          </w:p>
        </w:tc>
      </w:tr>
      <w:tr w:rsidR="00A00D69" w:rsidRPr="00A00D69" w14:paraId="6DD3C705" w14:textId="77777777" w:rsidTr="00443068">
        <w:trPr>
          <w:trHeight w:val="780"/>
          <w:ins w:id="5903" w:author="Sam Dent" w:date="2026-09-03T11:12:00Z"/>
          <w:trPrChange w:id="5904" w:author="Sam Dent" w:date="2026-09-03T11:27:00Z" w16du:dateUtc="2026-09-03T10:27:00Z">
            <w:trPr>
              <w:gridBefore w:val="2"/>
              <w:trHeight w:val="780"/>
            </w:trPr>
          </w:trPrChange>
        </w:trPr>
        <w:tc>
          <w:tcPr>
            <w:tcW w:w="1261" w:type="dxa"/>
            <w:vMerge/>
            <w:tcBorders>
              <w:left w:val="single" w:sz="4" w:space="0" w:color="auto"/>
              <w:right w:val="single" w:sz="4" w:space="0" w:color="auto"/>
            </w:tcBorders>
            <w:vAlign w:val="center"/>
            <w:hideMark/>
            <w:tcPrChange w:id="5905"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5D5576C9" w14:textId="5594243A" w:rsidR="00A00D69" w:rsidRPr="00A00D69" w:rsidRDefault="00A00D69">
            <w:pPr>
              <w:spacing w:after="0"/>
              <w:jc w:val="center"/>
              <w:rPr>
                <w:ins w:id="5906" w:author="Sam Dent" w:date="2026-09-03T11:12:00Z" w16du:dateUtc="2026-09-03T10:12:00Z"/>
                <w:rFonts w:cs="Calibri"/>
                <w:szCs w:val="20"/>
              </w:rPr>
              <w:pPrChange w:id="5907"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908"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32BAD895" w14:textId="77777777" w:rsidR="00A00D69" w:rsidRPr="00A00D69" w:rsidRDefault="00A00D69">
            <w:pPr>
              <w:widowControl/>
              <w:spacing w:after="0"/>
              <w:jc w:val="center"/>
              <w:rPr>
                <w:ins w:id="5909" w:author="Sam Dent" w:date="2026-09-03T11:12:00Z" w16du:dateUtc="2026-09-03T10:12:00Z"/>
                <w:rFonts w:cs="Calibri"/>
                <w:szCs w:val="20"/>
              </w:rPr>
              <w:pPrChange w:id="5910"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911"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4513A49F" w14:textId="77777777" w:rsidR="00A00D69" w:rsidRPr="00A00D69" w:rsidRDefault="00A00D69" w:rsidP="00A00D69">
            <w:pPr>
              <w:widowControl/>
              <w:spacing w:after="0"/>
              <w:jc w:val="left"/>
              <w:rPr>
                <w:ins w:id="5912" w:author="Sam Dent" w:date="2026-09-03T11:12:00Z" w16du:dateUtc="2026-09-03T10:12:00Z"/>
                <w:rFonts w:cs="Calibri"/>
                <w:szCs w:val="20"/>
              </w:rPr>
            </w:pPr>
            <w:ins w:id="5913" w:author="Sam Dent" w:date="2026-09-03T11:12:00Z" w16du:dateUtc="2026-09-03T10:12:00Z">
              <w:r w:rsidRPr="00A00D69">
                <w:rPr>
                  <w:rFonts w:cs="Calibri"/>
                  <w:szCs w:val="20"/>
                </w:rPr>
                <w:t>4.8.7 Commercial Wall Insulation</w:t>
              </w:r>
            </w:ins>
          </w:p>
        </w:tc>
        <w:tc>
          <w:tcPr>
            <w:tcW w:w="2520" w:type="dxa"/>
            <w:tcBorders>
              <w:top w:val="nil"/>
              <w:left w:val="nil"/>
              <w:bottom w:val="single" w:sz="4" w:space="0" w:color="auto"/>
              <w:right w:val="single" w:sz="4" w:space="0" w:color="auto"/>
            </w:tcBorders>
            <w:noWrap/>
            <w:vAlign w:val="center"/>
            <w:hideMark/>
            <w:tcPrChange w:id="5914"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1D9F2F19" w14:textId="77777777" w:rsidR="00A00D69" w:rsidRPr="00A00D69" w:rsidRDefault="00A00D69" w:rsidP="00A00D69">
            <w:pPr>
              <w:widowControl/>
              <w:spacing w:after="0"/>
              <w:jc w:val="left"/>
              <w:rPr>
                <w:ins w:id="5915" w:author="Sam Dent" w:date="2026-09-03T11:12:00Z" w16du:dateUtc="2026-09-03T10:12:00Z"/>
                <w:rFonts w:cs="Calibri"/>
                <w:color w:val="000000"/>
                <w:szCs w:val="20"/>
              </w:rPr>
            </w:pPr>
            <w:ins w:id="5916" w:author="Sam Dent" w:date="2026-09-03T11:12:00Z" w16du:dateUtc="2026-09-03T10:12:00Z">
              <w:r w:rsidRPr="00A00D69">
                <w:rPr>
                  <w:rFonts w:cs="Calibri"/>
                  <w:color w:val="000000"/>
                  <w:szCs w:val="20"/>
                </w:rPr>
                <w:t>CI-SHL-WINS-V06-270101</w:t>
              </w:r>
            </w:ins>
          </w:p>
        </w:tc>
        <w:tc>
          <w:tcPr>
            <w:tcW w:w="946" w:type="dxa"/>
            <w:tcBorders>
              <w:top w:val="nil"/>
              <w:left w:val="nil"/>
              <w:bottom w:val="single" w:sz="4" w:space="0" w:color="auto"/>
              <w:right w:val="single" w:sz="4" w:space="0" w:color="auto"/>
            </w:tcBorders>
            <w:vAlign w:val="center"/>
            <w:hideMark/>
            <w:tcPrChange w:id="5917"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7EDE828F" w14:textId="77777777" w:rsidR="00A00D69" w:rsidRPr="00A00D69" w:rsidRDefault="00A00D69" w:rsidP="00A00D69">
            <w:pPr>
              <w:widowControl/>
              <w:spacing w:after="0"/>
              <w:jc w:val="left"/>
              <w:rPr>
                <w:ins w:id="5918" w:author="Sam Dent" w:date="2026-09-03T11:12:00Z" w16du:dateUtc="2026-09-03T10:12:00Z"/>
                <w:rFonts w:cs="Calibri"/>
                <w:szCs w:val="20"/>
              </w:rPr>
            </w:pPr>
            <w:ins w:id="5919"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920"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394395CB" w14:textId="77777777" w:rsidR="00A00D69" w:rsidRPr="00A00D69" w:rsidRDefault="00A00D69" w:rsidP="00A00D69">
            <w:pPr>
              <w:widowControl/>
              <w:spacing w:after="0"/>
              <w:jc w:val="left"/>
              <w:rPr>
                <w:ins w:id="5921" w:author="Sam Dent" w:date="2026-09-03T11:12:00Z" w16du:dateUtc="2026-09-03T10:12:00Z"/>
                <w:rFonts w:cs="Calibri"/>
                <w:szCs w:val="20"/>
              </w:rPr>
            </w:pPr>
            <w:ins w:id="5922" w:author="Sam Dent" w:date="2026-09-03T11:12:00Z" w16du:dateUtc="2026-09-03T10:12:00Z">
              <w:r w:rsidRPr="00A00D69">
                <w:rPr>
                  <w:rFonts w:cs="Calibri"/>
                  <w:szCs w:val="20"/>
                </w:rPr>
                <w:t>Measure cost update. Gas heating system efficiency assumptions updated.</w:t>
              </w:r>
            </w:ins>
          </w:p>
        </w:tc>
        <w:tc>
          <w:tcPr>
            <w:tcW w:w="1125" w:type="dxa"/>
            <w:tcBorders>
              <w:top w:val="nil"/>
              <w:left w:val="nil"/>
              <w:bottom w:val="single" w:sz="4" w:space="0" w:color="auto"/>
              <w:right w:val="single" w:sz="4" w:space="0" w:color="auto"/>
            </w:tcBorders>
            <w:vAlign w:val="center"/>
            <w:hideMark/>
            <w:tcPrChange w:id="5923"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70D671AC" w14:textId="77777777" w:rsidR="00A00D69" w:rsidRPr="00A00D69" w:rsidRDefault="00A00D69" w:rsidP="00A00D69">
            <w:pPr>
              <w:widowControl/>
              <w:spacing w:after="0"/>
              <w:jc w:val="center"/>
              <w:rPr>
                <w:ins w:id="5924" w:author="Sam Dent" w:date="2026-09-03T11:12:00Z" w16du:dateUtc="2026-09-03T10:12:00Z"/>
                <w:rFonts w:cs="Calibri"/>
                <w:szCs w:val="20"/>
              </w:rPr>
            </w:pPr>
            <w:ins w:id="5925" w:author="Sam Dent" w:date="2026-09-03T11:12:00Z" w16du:dateUtc="2026-09-03T10:12:00Z">
              <w:r w:rsidRPr="00A00D69">
                <w:rPr>
                  <w:rFonts w:cs="Calibri"/>
                  <w:szCs w:val="20"/>
                </w:rPr>
                <w:t>Dependent on Inputs</w:t>
              </w:r>
            </w:ins>
          </w:p>
        </w:tc>
      </w:tr>
      <w:tr w:rsidR="00A00D69" w:rsidRPr="00A00D69" w14:paraId="67560F2F" w14:textId="77777777" w:rsidTr="00443068">
        <w:trPr>
          <w:trHeight w:val="780"/>
          <w:ins w:id="5926" w:author="Sam Dent" w:date="2026-09-03T11:12:00Z"/>
          <w:trPrChange w:id="5927" w:author="Sam Dent" w:date="2026-09-03T11:27:00Z" w16du:dateUtc="2026-09-03T10:27:00Z">
            <w:trPr>
              <w:gridBefore w:val="2"/>
              <w:trHeight w:val="780"/>
            </w:trPr>
          </w:trPrChange>
        </w:trPr>
        <w:tc>
          <w:tcPr>
            <w:tcW w:w="1261" w:type="dxa"/>
            <w:vMerge/>
            <w:tcBorders>
              <w:left w:val="single" w:sz="4" w:space="0" w:color="auto"/>
              <w:right w:val="single" w:sz="4" w:space="0" w:color="auto"/>
            </w:tcBorders>
            <w:vAlign w:val="center"/>
            <w:hideMark/>
            <w:tcPrChange w:id="5928"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70870E9D" w14:textId="281E7908" w:rsidR="00A00D69" w:rsidRPr="00A00D69" w:rsidRDefault="00A00D69">
            <w:pPr>
              <w:spacing w:after="0"/>
              <w:jc w:val="center"/>
              <w:rPr>
                <w:ins w:id="5929" w:author="Sam Dent" w:date="2026-09-03T11:12:00Z" w16du:dateUtc="2026-09-03T10:12:00Z"/>
                <w:rFonts w:cs="Calibri"/>
                <w:szCs w:val="20"/>
              </w:rPr>
              <w:pPrChange w:id="5930"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931"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08488A5C" w14:textId="77777777" w:rsidR="00A00D69" w:rsidRPr="00A00D69" w:rsidRDefault="00A00D69">
            <w:pPr>
              <w:widowControl/>
              <w:spacing w:after="0"/>
              <w:jc w:val="center"/>
              <w:rPr>
                <w:ins w:id="5932" w:author="Sam Dent" w:date="2026-09-03T11:12:00Z" w16du:dateUtc="2026-09-03T10:12:00Z"/>
                <w:rFonts w:cs="Calibri"/>
                <w:szCs w:val="20"/>
              </w:rPr>
              <w:pPrChange w:id="5933"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934"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61F09F7F" w14:textId="77777777" w:rsidR="00A00D69" w:rsidRPr="00A00D69" w:rsidRDefault="00A00D69" w:rsidP="00A00D69">
            <w:pPr>
              <w:widowControl/>
              <w:spacing w:after="0"/>
              <w:jc w:val="left"/>
              <w:rPr>
                <w:ins w:id="5935" w:author="Sam Dent" w:date="2026-09-03T11:12:00Z" w16du:dateUtc="2026-09-03T10:12:00Z"/>
                <w:rFonts w:cs="Calibri"/>
                <w:szCs w:val="20"/>
              </w:rPr>
            </w:pPr>
            <w:ins w:id="5936" w:author="Sam Dent" w:date="2026-09-03T11:12:00Z" w16du:dateUtc="2026-09-03T10:12:00Z">
              <w:r w:rsidRPr="00A00D69">
                <w:rPr>
                  <w:rFonts w:cs="Calibri"/>
                  <w:szCs w:val="20"/>
                </w:rPr>
                <w:t>4.8.8 Commercial Secondary Windows</w:t>
              </w:r>
            </w:ins>
          </w:p>
        </w:tc>
        <w:tc>
          <w:tcPr>
            <w:tcW w:w="2520" w:type="dxa"/>
            <w:tcBorders>
              <w:top w:val="nil"/>
              <w:left w:val="nil"/>
              <w:bottom w:val="single" w:sz="4" w:space="0" w:color="auto"/>
              <w:right w:val="single" w:sz="4" w:space="0" w:color="auto"/>
            </w:tcBorders>
            <w:noWrap/>
            <w:vAlign w:val="center"/>
            <w:hideMark/>
            <w:tcPrChange w:id="5937"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6723AE31" w14:textId="77777777" w:rsidR="00A00D69" w:rsidRPr="00A00D69" w:rsidRDefault="00A00D69" w:rsidP="00A00D69">
            <w:pPr>
              <w:widowControl/>
              <w:spacing w:after="0"/>
              <w:jc w:val="left"/>
              <w:rPr>
                <w:ins w:id="5938" w:author="Sam Dent" w:date="2026-09-03T11:12:00Z" w16du:dateUtc="2026-09-03T10:12:00Z"/>
                <w:rFonts w:cs="Calibri"/>
                <w:color w:val="000000"/>
                <w:szCs w:val="20"/>
              </w:rPr>
            </w:pPr>
            <w:ins w:id="5939" w:author="Sam Dent" w:date="2026-09-03T11:12:00Z" w16du:dateUtc="2026-09-03T10:12:00Z">
              <w:r w:rsidRPr="00A00D69">
                <w:rPr>
                  <w:rFonts w:cs="Calibri"/>
                  <w:color w:val="000000"/>
                  <w:szCs w:val="20"/>
                </w:rPr>
                <w:t>CI-SHL-CSW-V04-270101</w:t>
              </w:r>
            </w:ins>
          </w:p>
        </w:tc>
        <w:tc>
          <w:tcPr>
            <w:tcW w:w="946" w:type="dxa"/>
            <w:tcBorders>
              <w:top w:val="nil"/>
              <w:left w:val="nil"/>
              <w:bottom w:val="single" w:sz="4" w:space="0" w:color="auto"/>
              <w:right w:val="single" w:sz="4" w:space="0" w:color="auto"/>
            </w:tcBorders>
            <w:vAlign w:val="center"/>
            <w:hideMark/>
            <w:tcPrChange w:id="5940"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5EDE6C95" w14:textId="77777777" w:rsidR="00A00D69" w:rsidRPr="00A00D69" w:rsidRDefault="00A00D69" w:rsidP="00A00D69">
            <w:pPr>
              <w:widowControl/>
              <w:spacing w:after="0"/>
              <w:jc w:val="left"/>
              <w:rPr>
                <w:ins w:id="5941" w:author="Sam Dent" w:date="2026-09-03T11:12:00Z" w16du:dateUtc="2026-09-03T10:12:00Z"/>
                <w:rFonts w:cs="Calibri"/>
                <w:szCs w:val="20"/>
              </w:rPr>
            </w:pPr>
            <w:ins w:id="5942"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943"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15F887B8" w14:textId="77777777" w:rsidR="00A00D69" w:rsidRPr="00A00D69" w:rsidRDefault="00A00D69" w:rsidP="00A00D69">
            <w:pPr>
              <w:widowControl/>
              <w:spacing w:after="0"/>
              <w:jc w:val="left"/>
              <w:rPr>
                <w:ins w:id="5944" w:author="Sam Dent" w:date="2026-09-03T11:12:00Z" w16du:dateUtc="2026-09-03T10:12:00Z"/>
                <w:rFonts w:cs="Calibri"/>
                <w:szCs w:val="20"/>
              </w:rPr>
            </w:pPr>
            <w:ins w:id="5945" w:author="Sam Dent" w:date="2026-09-03T11:12:00Z" w16du:dateUtc="2026-09-03T10:12:00Z">
              <w:r w:rsidRPr="00A00D69">
                <w:rPr>
                  <w:rFonts w:cs="Calibri"/>
                  <w:szCs w:val="20"/>
                </w:rPr>
                <w:t>Measure description updated to be less restrictive. Algorithms and variables reworked so that savings calculated rather than based on modeling. Ubase assumptions updated to align with 4.8.9 Efficient Windows. Gas heating system efficiency assumptions updated.</w:t>
              </w:r>
            </w:ins>
          </w:p>
        </w:tc>
        <w:tc>
          <w:tcPr>
            <w:tcW w:w="1125" w:type="dxa"/>
            <w:tcBorders>
              <w:top w:val="nil"/>
              <w:left w:val="nil"/>
              <w:bottom w:val="single" w:sz="4" w:space="0" w:color="auto"/>
              <w:right w:val="single" w:sz="4" w:space="0" w:color="auto"/>
            </w:tcBorders>
            <w:vAlign w:val="center"/>
            <w:hideMark/>
            <w:tcPrChange w:id="5946"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7A7B4D6C" w14:textId="77777777" w:rsidR="00A00D69" w:rsidRPr="00A00D69" w:rsidRDefault="00A00D69" w:rsidP="00A00D69">
            <w:pPr>
              <w:widowControl/>
              <w:spacing w:after="0"/>
              <w:jc w:val="center"/>
              <w:rPr>
                <w:ins w:id="5947" w:author="Sam Dent" w:date="2026-09-03T11:12:00Z" w16du:dateUtc="2026-09-03T10:12:00Z"/>
                <w:rFonts w:cs="Calibri"/>
                <w:szCs w:val="20"/>
              </w:rPr>
            </w:pPr>
            <w:ins w:id="5948" w:author="Sam Dent" w:date="2026-09-03T11:12:00Z" w16du:dateUtc="2026-09-03T10:12:00Z">
              <w:r w:rsidRPr="00A00D69">
                <w:rPr>
                  <w:rFonts w:cs="Calibri"/>
                  <w:szCs w:val="20"/>
                </w:rPr>
                <w:t>Dependent on Inputs</w:t>
              </w:r>
            </w:ins>
          </w:p>
        </w:tc>
      </w:tr>
      <w:tr w:rsidR="00A00D69" w:rsidRPr="00A00D69" w14:paraId="50EA10A7" w14:textId="77777777" w:rsidTr="00443068">
        <w:trPr>
          <w:trHeight w:val="485"/>
          <w:ins w:id="5949" w:author="Sam Dent" w:date="2026-09-03T11:12:00Z"/>
          <w:trPrChange w:id="5950" w:author="Sam Dent" w:date="2026-09-03T11:29:00Z" w16du:dateUtc="2026-09-03T10:29:00Z">
            <w:trPr>
              <w:gridBefore w:val="2"/>
              <w:trHeight w:val="780"/>
            </w:trPr>
          </w:trPrChange>
        </w:trPr>
        <w:tc>
          <w:tcPr>
            <w:tcW w:w="1261" w:type="dxa"/>
            <w:vMerge/>
            <w:tcBorders>
              <w:left w:val="single" w:sz="4" w:space="0" w:color="auto"/>
              <w:right w:val="single" w:sz="4" w:space="0" w:color="auto"/>
            </w:tcBorders>
            <w:vAlign w:val="center"/>
            <w:hideMark/>
            <w:tcPrChange w:id="5951" w:author="Sam Dent" w:date="2026-09-03T11:29:00Z" w16du:dateUtc="2026-09-03T10:29:00Z">
              <w:tcPr>
                <w:tcW w:w="1261" w:type="dxa"/>
                <w:gridSpan w:val="2"/>
                <w:vMerge/>
                <w:tcBorders>
                  <w:left w:val="single" w:sz="4" w:space="0" w:color="auto"/>
                  <w:right w:val="single" w:sz="4" w:space="0" w:color="auto"/>
                </w:tcBorders>
                <w:vAlign w:val="center"/>
                <w:hideMark/>
              </w:tcPr>
            </w:tcPrChange>
          </w:tcPr>
          <w:p w14:paraId="6B916E17" w14:textId="0BE6D143" w:rsidR="00A00D69" w:rsidRPr="00A00D69" w:rsidRDefault="00A00D69">
            <w:pPr>
              <w:spacing w:after="0"/>
              <w:jc w:val="center"/>
              <w:rPr>
                <w:ins w:id="5952" w:author="Sam Dent" w:date="2026-09-03T11:12:00Z" w16du:dateUtc="2026-09-03T10:12:00Z"/>
                <w:rFonts w:cs="Calibri"/>
                <w:szCs w:val="20"/>
              </w:rPr>
              <w:pPrChange w:id="5953"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5954" w:author="Sam Dent" w:date="2026-09-03T11:29:00Z" w16du:dateUtc="2026-09-03T10:29:00Z">
              <w:tcPr>
                <w:tcW w:w="1377" w:type="dxa"/>
                <w:vMerge/>
                <w:tcBorders>
                  <w:top w:val="nil"/>
                  <w:left w:val="single" w:sz="4" w:space="0" w:color="auto"/>
                  <w:bottom w:val="single" w:sz="4" w:space="0" w:color="auto"/>
                  <w:right w:val="single" w:sz="4" w:space="0" w:color="auto"/>
                </w:tcBorders>
                <w:vAlign w:val="center"/>
                <w:hideMark/>
              </w:tcPr>
            </w:tcPrChange>
          </w:tcPr>
          <w:p w14:paraId="45395766" w14:textId="77777777" w:rsidR="00A00D69" w:rsidRPr="00A00D69" w:rsidRDefault="00A00D69">
            <w:pPr>
              <w:widowControl/>
              <w:spacing w:after="0"/>
              <w:jc w:val="center"/>
              <w:rPr>
                <w:ins w:id="5955" w:author="Sam Dent" w:date="2026-09-03T11:12:00Z" w16du:dateUtc="2026-09-03T10:12:00Z"/>
                <w:rFonts w:cs="Calibri"/>
                <w:szCs w:val="20"/>
              </w:rPr>
              <w:pPrChange w:id="5956"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5957" w:author="Sam Dent" w:date="2026-09-03T11:29:00Z" w16du:dateUtc="2026-09-03T10:29:00Z">
              <w:tcPr>
                <w:tcW w:w="3795" w:type="dxa"/>
                <w:gridSpan w:val="2"/>
                <w:tcBorders>
                  <w:top w:val="nil"/>
                  <w:left w:val="nil"/>
                  <w:bottom w:val="single" w:sz="4" w:space="0" w:color="auto"/>
                  <w:right w:val="single" w:sz="4" w:space="0" w:color="auto"/>
                </w:tcBorders>
                <w:vAlign w:val="center"/>
                <w:hideMark/>
              </w:tcPr>
            </w:tcPrChange>
          </w:tcPr>
          <w:p w14:paraId="43DAC563" w14:textId="77777777" w:rsidR="00A00D69" w:rsidRPr="00A00D69" w:rsidRDefault="00A00D69" w:rsidP="00A00D69">
            <w:pPr>
              <w:widowControl/>
              <w:spacing w:after="0"/>
              <w:jc w:val="left"/>
              <w:rPr>
                <w:ins w:id="5958" w:author="Sam Dent" w:date="2026-09-03T11:12:00Z" w16du:dateUtc="2026-09-03T10:12:00Z"/>
                <w:rFonts w:cs="Calibri"/>
                <w:szCs w:val="20"/>
              </w:rPr>
            </w:pPr>
            <w:ins w:id="5959" w:author="Sam Dent" w:date="2026-09-03T11:12:00Z" w16du:dateUtc="2026-09-03T10:12:00Z">
              <w:r w:rsidRPr="00A00D69">
                <w:rPr>
                  <w:rFonts w:cs="Calibri"/>
                  <w:szCs w:val="20"/>
                </w:rPr>
                <w:t>4.8.9 Efficient Windows</w:t>
              </w:r>
            </w:ins>
          </w:p>
        </w:tc>
        <w:tc>
          <w:tcPr>
            <w:tcW w:w="2520" w:type="dxa"/>
            <w:tcBorders>
              <w:top w:val="nil"/>
              <w:left w:val="nil"/>
              <w:bottom w:val="single" w:sz="4" w:space="0" w:color="auto"/>
              <w:right w:val="single" w:sz="4" w:space="0" w:color="auto"/>
            </w:tcBorders>
            <w:noWrap/>
            <w:vAlign w:val="center"/>
            <w:hideMark/>
            <w:tcPrChange w:id="5960" w:author="Sam Dent" w:date="2026-09-03T11:29:00Z" w16du:dateUtc="2026-09-03T10:29:00Z">
              <w:tcPr>
                <w:tcW w:w="2975" w:type="dxa"/>
                <w:gridSpan w:val="3"/>
                <w:tcBorders>
                  <w:top w:val="nil"/>
                  <w:left w:val="nil"/>
                  <w:bottom w:val="single" w:sz="4" w:space="0" w:color="auto"/>
                  <w:right w:val="single" w:sz="4" w:space="0" w:color="auto"/>
                </w:tcBorders>
                <w:noWrap/>
                <w:vAlign w:val="center"/>
                <w:hideMark/>
              </w:tcPr>
            </w:tcPrChange>
          </w:tcPr>
          <w:p w14:paraId="3AD33EEE" w14:textId="77777777" w:rsidR="00A00D69" w:rsidRPr="00A00D69" w:rsidRDefault="00A00D69" w:rsidP="00A00D69">
            <w:pPr>
              <w:widowControl/>
              <w:spacing w:after="0"/>
              <w:jc w:val="left"/>
              <w:rPr>
                <w:ins w:id="5961" w:author="Sam Dent" w:date="2026-09-03T11:12:00Z" w16du:dateUtc="2026-09-03T10:12:00Z"/>
                <w:rFonts w:cs="Calibri"/>
                <w:color w:val="000000"/>
                <w:szCs w:val="20"/>
              </w:rPr>
            </w:pPr>
            <w:ins w:id="5962" w:author="Sam Dent" w:date="2026-09-03T11:12:00Z" w16du:dateUtc="2026-09-03T10:12:00Z">
              <w:r w:rsidRPr="00A00D69">
                <w:rPr>
                  <w:rFonts w:cs="Calibri"/>
                  <w:color w:val="000000"/>
                  <w:szCs w:val="20"/>
                </w:rPr>
                <w:t>CI-SHL-CEFW-V02-270101</w:t>
              </w:r>
            </w:ins>
          </w:p>
        </w:tc>
        <w:tc>
          <w:tcPr>
            <w:tcW w:w="946" w:type="dxa"/>
            <w:tcBorders>
              <w:top w:val="nil"/>
              <w:left w:val="nil"/>
              <w:bottom w:val="single" w:sz="4" w:space="0" w:color="auto"/>
              <w:right w:val="single" w:sz="4" w:space="0" w:color="auto"/>
            </w:tcBorders>
            <w:vAlign w:val="center"/>
            <w:hideMark/>
            <w:tcPrChange w:id="5963" w:author="Sam Dent" w:date="2026-09-03T11:29:00Z" w16du:dateUtc="2026-09-03T10:29:00Z">
              <w:tcPr>
                <w:tcW w:w="946" w:type="dxa"/>
                <w:tcBorders>
                  <w:top w:val="nil"/>
                  <w:left w:val="nil"/>
                  <w:bottom w:val="single" w:sz="4" w:space="0" w:color="auto"/>
                  <w:right w:val="single" w:sz="4" w:space="0" w:color="auto"/>
                </w:tcBorders>
                <w:vAlign w:val="center"/>
                <w:hideMark/>
              </w:tcPr>
            </w:tcPrChange>
          </w:tcPr>
          <w:p w14:paraId="552213BD" w14:textId="77777777" w:rsidR="00A00D69" w:rsidRPr="00A00D69" w:rsidRDefault="00A00D69" w:rsidP="00A00D69">
            <w:pPr>
              <w:widowControl/>
              <w:spacing w:after="0"/>
              <w:jc w:val="left"/>
              <w:rPr>
                <w:ins w:id="5964" w:author="Sam Dent" w:date="2026-09-03T11:12:00Z" w16du:dateUtc="2026-09-03T10:12:00Z"/>
                <w:rFonts w:cs="Calibri"/>
                <w:szCs w:val="20"/>
              </w:rPr>
            </w:pPr>
            <w:ins w:id="5965"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5966" w:author="Sam Dent" w:date="2026-09-03T11:29:00Z" w16du:dateUtc="2026-09-03T10:29:00Z">
              <w:tcPr>
                <w:tcW w:w="7141" w:type="dxa"/>
                <w:gridSpan w:val="3"/>
                <w:tcBorders>
                  <w:top w:val="nil"/>
                  <w:left w:val="nil"/>
                  <w:bottom w:val="single" w:sz="4" w:space="0" w:color="auto"/>
                  <w:right w:val="single" w:sz="4" w:space="0" w:color="auto"/>
                </w:tcBorders>
                <w:vAlign w:val="center"/>
                <w:hideMark/>
              </w:tcPr>
            </w:tcPrChange>
          </w:tcPr>
          <w:p w14:paraId="175C2D5A" w14:textId="77777777" w:rsidR="00A00D69" w:rsidRPr="00A00D69" w:rsidRDefault="00A00D69" w:rsidP="00A00D69">
            <w:pPr>
              <w:widowControl/>
              <w:spacing w:after="0"/>
              <w:jc w:val="left"/>
              <w:rPr>
                <w:ins w:id="5967" w:author="Sam Dent" w:date="2026-09-03T11:12:00Z" w16du:dateUtc="2026-09-03T10:12:00Z"/>
                <w:rFonts w:cs="Calibri"/>
                <w:szCs w:val="20"/>
              </w:rPr>
            </w:pPr>
            <w:ins w:id="5968" w:author="Sam Dent" w:date="2026-09-03T11:12:00Z" w16du:dateUtc="2026-09-03T10:12:00Z">
              <w:r w:rsidRPr="00A00D69">
                <w:rPr>
                  <w:rFonts w:cs="Calibri"/>
                  <w:szCs w:val="20"/>
                </w:rPr>
                <w:t>Addition of IECC 2024 code requirements. Single pane U-value added to baseline table. Gas heating system efficiency assumptions updated.</w:t>
              </w:r>
            </w:ins>
          </w:p>
        </w:tc>
        <w:tc>
          <w:tcPr>
            <w:tcW w:w="1125" w:type="dxa"/>
            <w:tcBorders>
              <w:top w:val="nil"/>
              <w:left w:val="nil"/>
              <w:bottom w:val="single" w:sz="4" w:space="0" w:color="auto"/>
              <w:right w:val="single" w:sz="4" w:space="0" w:color="auto"/>
            </w:tcBorders>
            <w:vAlign w:val="center"/>
            <w:hideMark/>
            <w:tcPrChange w:id="5969" w:author="Sam Dent" w:date="2026-09-03T11:29:00Z" w16du:dateUtc="2026-09-03T10:29:00Z">
              <w:tcPr>
                <w:tcW w:w="1125" w:type="dxa"/>
                <w:tcBorders>
                  <w:top w:val="nil"/>
                  <w:left w:val="nil"/>
                  <w:bottom w:val="single" w:sz="4" w:space="0" w:color="auto"/>
                  <w:right w:val="single" w:sz="4" w:space="0" w:color="auto"/>
                </w:tcBorders>
                <w:vAlign w:val="center"/>
                <w:hideMark/>
              </w:tcPr>
            </w:tcPrChange>
          </w:tcPr>
          <w:p w14:paraId="46449A8E" w14:textId="77777777" w:rsidR="00A00D69" w:rsidRPr="00A00D69" w:rsidRDefault="00A00D69" w:rsidP="00A00D69">
            <w:pPr>
              <w:widowControl/>
              <w:spacing w:after="0"/>
              <w:jc w:val="center"/>
              <w:rPr>
                <w:ins w:id="5970" w:author="Sam Dent" w:date="2026-09-03T11:12:00Z" w16du:dateUtc="2026-09-03T10:12:00Z"/>
                <w:rFonts w:cs="Calibri"/>
                <w:szCs w:val="20"/>
              </w:rPr>
            </w:pPr>
            <w:ins w:id="5971" w:author="Sam Dent" w:date="2026-09-03T11:12:00Z" w16du:dateUtc="2026-09-03T10:12:00Z">
              <w:r w:rsidRPr="00A00D69">
                <w:rPr>
                  <w:rFonts w:cs="Calibri"/>
                  <w:szCs w:val="20"/>
                </w:rPr>
                <w:t>Dependent on Inputs</w:t>
              </w:r>
            </w:ins>
          </w:p>
        </w:tc>
      </w:tr>
      <w:tr w:rsidR="00A00D69" w:rsidRPr="00A00D69" w14:paraId="46B55DF0" w14:textId="77777777" w:rsidTr="00443068">
        <w:trPr>
          <w:trHeight w:val="290"/>
          <w:ins w:id="5972" w:author="Sam Dent" w:date="2026-09-03T11:12:00Z"/>
          <w:trPrChange w:id="5973"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5974"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3E8DB30E" w14:textId="6FF885ED" w:rsidR="00A00D69" w:rsidRPr="00A00D69" w:rsidRDefault="00A00D69">
            <w:pPr>
              <w:spacing w:after="0"/>
              <w:jc w:val="center"/>
              <w:rPr>
                <w:ins w:id="5975" w:author="Sam Dent" w:date="2026-09-03T11:12:00Z" w16du:dateUtc="2026-09-03T10:12:00Z"/>
                <w:rFonts w:cs="Calibri"/>
                <w:szCs w:val="20"/>
              </w:rPr>
              <w:pPrChange w:id="5976" w:author="Sam Dent" w:date="2026-09-03T11:17:00Z" w16du:dateUtc="2026-09-03T10:17:00Z">
                <w:pPr>
                  <w:spacing w:after="0"/>
                  <w:jc w:val="left"/>
                </w:pPr>
              </w:pPrChange>
            </w:pPr>
          </w:p>
        </w:tc>
        <w:tc>
          <w:tcPr>
            <w:tcW w:w="1377" w:type="dxa"/>
            <w:vMerge w:val="restart"/>
            <w:tcBorders>
              <w:top w:val="nil"/>
              <w:left w:val="single" w:sz="4" w:space="0" w:color="auto"/>
              <w:bottom w:val="single" w:sz="4" w:space="0" w:color="auto"/>
              <w:right w:val="single" w:sz="4" w:space="0" w:color="auto"/>
            </w:tcBorders>
            <w:vAlign w:val="center"/>
            <w:hideMark/>
            <w:tcPrChange w:id="5977" w:author="Sam Dent" w:date="2026-09-03T11:27:00Z" w16du:dateUtc="2026-09-03T10:27:00Z">
              <w:tcPr>
                <w:tcW w:w="1377" w:type="dxa"/>
                <w:vMerge w:val="restart"/>
                <w:tcBorders>
                  <w:top w:val="nil"/>
                  <w:left w:val="single" w:sz="4" w:space="0" w:color="auto"/>
                  <w:bottom w:val="single" w:sz="4" w:space="0" w:color="auto"/>
                  <w:right w:val="single" w:sz="4" w:space="0" w:color="auto"/>
                </w:tcBorders>
                <w:vAlign w:val="center"/>
                <w:hideMark/>
              </w:tcPr>
            </w:tcPrChange>
          </w:tcPr>
          <w:p w14:paraId="5D1AF880" w14:textId="77777777" w:rsidR="00A00D69" w:rsidRPr="00A00D69" w:rsidRDefault="00A00D69" w:rsidP="00443068">
            <w:pPr>
              <w:widowControl/>
              <w:spacing w:after="0"/>
              <w:jc w:val="center"/>
              <w:rPr>
                <w:ins w:id="5978" w:author="Sam Dent" w:date="2026-09-03T11:12:00Z" w16du:dateUtc="2026-09-03T10:12:00Z"/>
                <w:rFonts w:cs="Calibri"/>
                <w:szCs w:val="20"/>
              </w:rPr>
            </w:pPr>
            <w:ins w:id="5979" w:author="Sam Dent" w:date="2026-09-03T11:12:00Z" w16du:dateUtc="2026-09-03T10:12:00Z">
              <w:r w:rsidRPr="00A00D69">
                <w:rPr>
                  <w:rFonts w:cs="Calibri"/>
                  <w:szCs w:val="20"/>
                </w:rPr>
                <w:t>Miscellaneous</w:t>
              </w:r>
            </w:ins>
          </w:p>
        </w:tc>
        <w:tc>
          <w:tcPr>
            <w:tcW w:w="3482" w:type="dxa"/>
            <w:tcBorders>
              <w:top w:val="nil"/>
              <w:left w:val="nil"/>
              <w:bottom w:val="single" w:sz="4" w:space="0" w:color="auto"/>
              <w:right w:val="single" w:sz="4" w:space="0" w:color="auto"/>
            </w:tcBorders>
            <w:vAlign w:val="center"/>
            <w:hideMark/>
            <w:tcPrChange w:id="5980"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6EBC2D39" w14:textId="77777777" w:rsidR="00A00D69" w:rsidRPr="00A00D69" w:rsidRDefault="00A00D69" w:rsidP="00A00D69">
            <w:pPr>
              <w:widowControl/>
              <w:spacing w:after="0"/>
              <w:jc w:val="left"/>
              <w:rPr>
                <w:ins w:id="5981" w:author="Sam Dent" w:date="2026-09-03T11:12:00Z" w16du:dateUtc="2026-09-03T10:12:00Z"/>
                <w:rFonts w:cs="Calibri"/>
                <w:szCs w:val="20"/>
              </w:rPr>
            </w:pPr>
            <w:ins w:id="5982" w:author="Sam Dent" w:date="2026-09-03T11:12:00Z" w16du:dateUtc="2026-09-03T10:12:00Z">
              <w:r w:rsidRPr="00A00D69">
                <w:rPr>
                  <w:rFonts w:cs="Calibri"/>
                  <w:szCs w:val="20"/>
                </w:rPr>
                <w:t>4.9.2 Computer Power Management Software</w:t>
              </w:r>
            </w:ins>
          </w:p>
        </w:tc>
        <w:tc>
          <w:tcPr>
            <w:tcW w:w="2520" w:type="dxa"/>
            <w:tcBorders>
              <w:top w:val="nil"/>
              <w:left w:val="nil"/>
              <w:bottom w:val="single" w:sz="4" w:space="0" w:color="auto"/>
              <w:right w:val="single" w:sz="4" w:space="0" w:color="auto"/>
            </w:tcBorders>
            <w:vAlign w:val="center"/>
            <w:hideMark/>
            <w:tcPrChange w:id="5983" w:author="Sam Dent" w:date="2026-09-03T11:27:00Z" w16du:dateUtc="2026-09-03T10:27:00Z">
              <w:tcPr>
                <w:tcW w:w="2975" w:type="dxa"/>
                <w:gridSpan w:val="3"/>
                <w:tcBorders>
                  <w:top w:val="nil"/>
                  <w:left w:val="nil"/>
                  <w:bottom w:val="single" w:sz="4" w:space="0" w:color="auto"/>
                  <w:right w:val="single" w:sz="4" w:space="0" w:color="auto"/>
                </w:tcBorders>
                <w:vAlign w:val="center"/>
                <w:hideMark/>
              </w:tcPr>
            </w:tcPrChange>
          </w:tcPr>
          <w:p w14:paraId="441FE509" w14:textId="77777777" w:rsidR="00A00D69" w:rsidRPr="00A00D69" w:rsidRDefault="00A00D69" w:rsidP="00A00D69">
            <w:pPr>
              <w:widowControl/>
              <w:spacing w:after="0"/>
              <w:jc w:val="left"/>
              <w:rPr>
                <w:ins w:id="5984" w:author="Sam Dent" w:date="2026-09-03T11:12:00Z" w16du:dateUtc="2026-09-03T10:12:00Z"/>
                <w:rFonts w:cs="Calibri"/>
                <w:szCs w:val="20"/>
              </w:rPr>
            </w:pPr>
            <w:ins w:id="5985" w:author="Sam Dent" w:date="2026-09-03T11:12:00Z" w16du:dateUtc="2026-09-03T10:12:00Z">
              <w:r w:rsidRPr="00A00D69">
                <w:rPr>
                  <w:rFonts w:cs="Calibri"/>
                  <w:szCs w:val="20"/>
                </w:rPr>
                <w:t>N/A</w:t>
              </w:r>
            </w:ins>
          </w:p>
        </w:tc>
        <w:tc>
          <w:tcPr>
            <w:tcW w:w="946" w:type="dxa"/>
            <w:tcBorders>
              <w:top w:val="nil"/>
              <w:left w:val="nil"/>
              <w:bottom w:val="single" w:sz="4" w:space="0" w:color="auto"/>
              <w:right w:val="single" w:sz="4" w:space="0" w:color="auto"/>
            </w:tcBorders>
            <w:vAlign w:val="center"/>
            <w:hideMark/>
            <w:tcPrChange w:id="5986"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16A25187" w14:textId="77777777" w:rsidR="00A00D69" w:rsidRPr="00A00D69" w:rsidRDefault="00A00D69" w:rsidP="00A00D69">
            <w:pPr>
              <w:widowControl/>
              <w:spacing w:after="0"/>
              <w:jc w:val="left"/>
              <w:rPr>
                <w:ins w:id="5987" w:author="Sam Dent" w:date="2026-09-03T11:12:00Z" w16du:dateUtc="2026-09-03T10:12:00Z"/>
                <w:rFonts w:cs="Calibri"/>
                <w:szCs w:val="20"/>
              </w:rPr>
            </w:pPr>
            <w:ins w:id="5988" w:author="Sam Dent" w:date="2026-09-03T11:12:00Z" w16du:dateUtc="2026-09-03T10:12:00Z">
              <w:r w:rsidRPr="00A00D69">
                <w:rPr>
                  <w:rFonts w:cs="Calibri"/>
                  <w:szCs w:val="20"/>
                </w:rPr>
                <w:t>Retired</w:t>
              </w:r>
            </w:ins>
          </w:p>
        </w:tc>
        <w:tc>
          <w:tcPr>
            <w:tcW w:w="7141" w:type="dxa"/>
            <w:tcBorders>
              <w:top w:val="nil"/>
              <w:left w:val="nil"/>
              <w:bottom w:val="single" w:sz="4" w:space="0" w:color="auto"/>
              <w:right w:val="single" w:sz="4" w:space="0" w:color="auto"/>
            </w:tcBorders>
            <w:vAlign w:val="center"/>
            <w:hideMark/>
            <w:tcPrChange w:id="5989"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6C1E77EA" w14:textId="77777777" w:rsidR="00A00D69" w:rsidRPr="00A00D69" w:rsidRDefault="00A00D69" w:rsidP="00A00D69">
            <w:pPr>
              <w:widowControl/>
              <w:spacing w:after="0"/>
              <w:jc w:val="left"/>
              <w:rPr>
                <w:ins w:id="5990" w:author="Sam Dent" w:date="2026-09-03T11:12:00Z" w16du:dateUtc="2026-09-03T10:12:00Z"/>
                <w:rFonts w:cs="Calibri"/>
                <w:szCs w:val="20"/>
              </w:rPr>
            </w:pPr>
            <w:ins w:id="5991" w:author="Sam Dent" w:date="2026-09-03T11:12:00Z" w16du:dateUtc="2026-09-03T10:12:00Z">
              <w:r w:rsidRPr="00A00D69">
                <w:rPr>
                  <w:rFonts w:cs="Calibri"/>
                  <w:szCs w:val="20"/>
                </w:rPr>
                <w:t>Measure Retired</w:t>
              </w:r>
            </w:ins>
          </w:p>
        </w:tc>
        <w:tc>
          <w:tcPr>
            <w:tcW w:w="1125" w:type="dxa"/>
            <w:tcBorders>
              <w:top w:val="nil"/>
              <w:left w:val="nil"/>
              <w:bottom w:val="single" w:sz="4" w:space="0" w:color="auto"/>
              <w:right w:val="single" w:sz="4" w:space="0" w:color="auto"/>
            </w:tcBorders>
            <w:vAlign w:val="center"/>
            <w:hideMark/>
            <w:tcPrChange w:id="5992"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67EB3DF9" w14:textId="77777777" w:rsidR="00A00D69" w:rsidRPr="00A00D69" w:rsidRDefault="00A00D69" w:rsidP="00A00D69">
            <w:pPr>
              <w:widowControl/>
              <w:spacing w:after="0"/>
              <w:jc w:val="center"/>
              <w:rPr>
                <w:ins w:id="5993" w:author="Sam Dent" w:date="2026-09-03T11:12:00Z" w16du:dateUtc="2026-09-03T10:12:00Z"/>
                <w:rFonts w:cs="Calibri"/>
                <w:szCs w:val="20"/>
              </w:rPr>
            </w:pPr>
            <w:ins w:id="5994" w:author="Sam Dent" w:date="2026-09-03T11:12:00Z" w16du:dateUtc="2026-09-03T10:12:00Z">
              <w:r w:rsidRPr="00A00D69">
                <w:rPr>
                  <w:rFonts w:cs="Calibri"/>
                  <w:szCs w:val="20"/>
                </w:rPr>
                <w:t>N/A</w:t>
              </w:r>
            </w:ins>
          </w:p>
        </w:tc>
      </w:tr>
      <w:tr w:rsidR="00A00D69" w:rsidRPr="00A00D69" w14:paraId="149C0EB9" w14:textId="77777777" w:rsidTr="00443068">
        <w:trPr>
          <w:trHeight w:val="520"/>
          <w:ins w:id="5995" w:author="Sam Dent" w:date="2026-09-03T11:12:00Z"/>
          <w:trPrChange w:id="5996" w:author="Sam Dent" w:date="2026-09-03T11:27:00Z" w16du:dateUtc="2026-09-03T10:27:00Z">
            <w:trPr>
              <w:gridBefore w:val="2"/>
              <w:trHeight w:val="520"/>
            </w:trPr>
          </w:trPrChange>
        </w:trPr>
        <w:tc>
          <w:tcPr>
            <w:tcW w:w="1261" w:type="dxa"/>
            <w:vMerge/>
            <w:tcBorders>
              <w:left w:val="single" w:sz="4" w:space="0" w:color="auto"/>
              <w:right w:val="single" w:sz="4" w:space="0" w:color="auto"/>
            </w:tcBorders>
            <w:vAlign w:val="center"/>
            <w:hideMark/>
            <w:tcPrChange w:id="5997"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36E189EB" w14:textId="09620F55" w:rsidR="00A00D69" w:rsidRPr="00A00D69" w:rsidRDefault="00A00D69">
            <w:pPr>
              <w:spacing w:after="0"/>
              <w:jc w:val="center"/>
              <w:rPr>
                <w:ins w:id="5998" w:author="Sam Dent" w:date="2026-09-03T11:12:00Z" w16du:dateUtc="2026-09-03T10:12:00Z"/>
                <w:rFonts w:cs="Calibri"/>
                <w:szCs w:val="20"/>
              </w:rPr>
              <w:pPrChange w:id="5999"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000"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0574CC06" w14:textId="77777777" w:rsidR="00A00D69" w:rsidRPr="00A00D69" w:rsidRDefault="00A00D69">
            <w:pPr>
              <w:widowControl/>
              <w:spacing w:after="0"/>
              <w:jc w:val="center"/>
              <w:rPr>
                <w:ins w:id="6001" w:author="Sam Dent" w:date="2026-09-03T11:12:00Z" w16du:dateUtc="2026-09-03T10:12:00Z"/>
                <w:rFonts w:cs="Calibri"/>
                <w:szCs w:val="20"/>
              </w:rPr>
              <w:pPrChange w:id="6002"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003"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6CC3B8E0" w14:textId="77777777" w:rsidR="00A00D69" w:rsidRPr="00A00D69" w:rsidRDefault="00A00D69" w:rsidP="00A00D69">
            <w:pPr>
              <w:widowControl/>
              <w:spacing w:after="0"/>
              <w:jc w:val="left"/>
              <w:rPr>
                <w:ins w:id="6004" w:author="Sam Dent" w:date="2026-09-03T11:12:00Z" w16du:dateUtc="2026-09-03T10:12:00Z"/>
                <w:rFonts w:cs="Calibri"/>
                <w:szCs w:val="20"/>
              </w:rPr>
            </w:pPr>
            <w:ins w:id="6005" w:author="Sam Dent" w:date="2026-09-03T11:12:00Z" w16du:dateUtc="2026-09-03T10:12:00Z">
              <w:r w:rsidRPr="00A00D69">
                <w:rPr>
                  <w:rFonts w:cs="Calibri"/>
                  <w:szCs w:val="20"/>
                </w:rPr>
                <w:t>4.9.3 Modulating Commercial Gas Clothes Dryer</w:t>
              </w:r>
            </w:ins>
          </w:p>
        </w:tc>
        <w:tc>
          <w:tcPr>
            <w:tcW w:w="2520" w:type="dxa"/>
            <w:tcBorders>
              <w:top w:val="nil"/>
              <w:left w:val="nil"/>
              <w:bottom w:val="single" w:sz="4" w:space="0" w:color="auto"/>
              <w:right w:val="single" w:sz="4" w:space="0" w:color="auto"/>
            </w:tcBorders>
            <w:noWrap/>
            <w:vAlign w:val="center"/>
            <w:hideMark/>
            <w:tcPrChange w:id="6006"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2B985A25" w14:textId="77777777" w:rsidR="00A00D69" w:rsidRPr="00A00D69" w:rsidRDefault="00A00D69" w:rsidP="00A00D69">
            <w:pPr>
              <w:widowControl/>
              <w:spacing w:after="0"/>
              <w:jc w:val="left"/>
              <w:rPr>
                <w:ins w:id="6007" w:author="Sam Dent" w:date="2026-09-03T11:12:00Z" w16du:dateUtc="2026-09-03T10:12:00Z"/>
                <w:rFonts w:cs="Calibri"/>
                <w:color w:val="000000"/>
                <w:szCs w:val="20"/>
              </w:rPr>
            </w:pPr>
            <w:ins w:id="6008" w:author="Sam Dent" w:date="2026-09-03T11:12:00Z" w16du:dateUtc="2026-09-03T10:12:00Z">
              <w:r w:rsidRPr="00A00D69">
                <w:rPr>
                  <w:rFonts w:cs="Calibri"/>
                  <w:color w:val="000000"/>
                  <w:szCs w:val="20"/>
                </w:rPr>
                <w:t>CI-MSC-MODD-V03-270101</w:t>
              </w:r>
            </w:ins>
          </w:p>
        </w:tc>
        <w:tc>
          <w:tcPr>
            <w:tcW w:w="946" w:type="dxa"/>
            <w:tcBorders>
              <w:top w:val="nil"/>
              <w:left w:val="nil"/>
              <w:bottom w:val="single" w:sz="4" w:space="0" w:color="auto"/>
              <w:right w:val="single" w:sz="4" w:space="0" w:color="auto"/>
            </w:tcBorders>
            <w:vAlign w:val="center"/>
            <w:hideMark/>
            <w:tcPrChange w:id="6009"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0EC6FF28" w14:textId="77777777" w:rsidR="00A00D69" w:rsidRPr="00A00D69" w:rsidRDefault="00A00D69" w:rsidP="00A00D69">
            <w:pPr>
              <w:widowControl/>
              <w:spacing w:after="0"/>
              <w:jc w:val="left"/>
              <w:rPr>
                <w:ins w:id="6010" w:author="Sam Dent" w:date="2026-09-03T11:12:00Z" w16du:dateUtc="2026-09-03T10:12:00Z"/>
                <w:rFonts w:cs="Calibri"/>
                <w:szCs w:val="20"/>
              </w:rPr>
            </w:pPr>
            <w:ins w:id="6011"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012"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0337607A" w14:textId="77777777" w:rsidR="00A00D69" w:rsidRPr="00A00D69" w:rsidRDefault="00A00D69" w:rsidP="00A00D69">
            <w:pPr>
              <w:widowControl/>
              <w:spacing w:after="0"/>
              <w:jc w:val="left"/>
              <w:rPr>
                <w:ins w:id="6013" w:author="Sam Dent" w:date="2026-09-03T11:12:00Z" w16du:dateUtc="2026-09-03T10:12:00Z"/>
                <w:rFonts w:cs="Calibri"/>
                <w:szCs w:val="20"/>
              </w:rPr>
            </w:pPr>
            <w:ins w:id="6014" w:author="Sam Dent" w:date="2026-09-03T11:12:00Z" w16du:dateUtc="2026-09-03T10:12:00Z">
              <w:r w:rsidRPr="00A00D69">
                <w:rPr>
                  <w:rFonts w:cs="Calibri"/>
                  <w:szCs w:val="20"/>
                </w:rPr>
                <w:t>Measure cost update.</w:t>
              </w:r>
            </w:ins>
          </w:p>
        </w:tc>
        <w:tc>
          <w:tcPr>
            <w:tcW w:w="1125" w:type="dxa"/>
            <w:tcBorders>
              <w:top w:val="nil"/>
              <w:left w:val="nil"/>
              <w:bottom w:val="single" w:sz="4" w:space="0" w:color="auto"/>
              <w:right w:val="single" w:sz="4" w:space="0" w:color="auto"/>
            </w:tcBorders>
            <w:vAlign w:val="center"/>
            <w:hideMark/>
            <w:tcPrChange w:id="6015"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7E7CCB9C" w14:textId="77777777" w:rsidR="00A00D69" w:rsidRPr="00A00D69" w:rsidRDefault="00A00D69" w:rsidP="00A00D69">
            <w:pPr>
              <w:widowControl/>
              <w:spacing w:after="0"/>
              <w:jc w:val="center"/>
              <w:rPr>
                <w:ins w:id="6016" w:author="Sam Dent" w:date="2026-09-03T11:12:00Z" w16du:dateUtc="2026-09-03T10:12:00Z"/>
                <w:rFonts w:cs="Calibri"/>
                <w:szCs w:val="20"/>
              </w:rPr>
            </w:pPr>
            <w:ins w:id="6017" w:author="Sam Dent" w:date="2026-09-03T11:12:00Z" w16du:dateUtc="2026-09-03T10:12:00Z">
              <w:r w:rsidRPr="00A00D69">
                <w:rPr>
                  <w:rFonts w:cs="Calibri"/>
                  <w:szCs w:val="20"/>
                </w:rPr>
                <w:t>N/A</w:t>
              </w:r>
            </w:ins>
          </w:p>
        </w:tc>
      </w:tr>
      <w:tr w:rsidR="00A00D69" w:rsidRPr="00A00D69" w14:paraId="57C24CE9" w14:textId="77777777" w:rsidTr="00443068">
        <w:trPr>
          <w:trHeight w:val="485"/>
          <w:ins w:id="6018" w:author="Sam Dent" w:date="2026-09-03T11:12:00Z"/>
          <w:trPrChange w:id="6019" w:author="Sam Dent" w:date="2026-09-03T11:30:00Z" w16du:dateUtc="2026-09-03T10:30:00Z">
            <w:trPr>
              <w:gridBefore w:val="2"/>
              <w:trHeight w:val="780"/>
            </w:trPr>
          </w:trPrChange>
        </w:trPr>
        <w:tc>
          <w:tcPr>
            <w:tcW w:w="1261" w:type="dxa"/>
            <w:vMerge/>
            <w:tcBorders>
              <w:left w:val="single" w:sz="4" w:space="0" w:color="auto"/>
              <w:right w:val="single" w:sz="4" w:space="0" w:color="auto"/>
            </w:tcBorders>
            <w:vAlign w:val="center"/>
            <w:hideMark/>
            <w:tcPrChange w:id="6020" w:author="Sam Dent" w:date="2026-09-03T11:30:00Z" w16du:dateUtc="2026-09-03T10:30:00Z">
              <w:tcPr>
                <w:tcW w:w="1261" w:type="dxa"/>
                <w:gridSpan w:val="2"/>
                <w:vMerge/>
                <w:tcBorders>
                  <w:left w:val="single" w:sz="4" w:space="0" w:color="auto"/>
                  <w:right w:val="single" w:sz="4" w:space="0" w:color="auto"/>
                </w:tcBorders>
                <w:vAlign w:val="center"/>
                <w:hideMark/>
              </w:tcPr>
            </w:tcPrChange>
          </w:tcPr>
          <w:p w14:paraId="41ED7ABE" w14:textId="4B2F52B9" w:rsidR="00A00D69" w:rsidRPr="00A00D69" w:rsidRDefault="00A00D69">
            <w:pPr>
              <w:spacing w:after="0"/>
              <w:jc w:val="center"/>
              <w:rPr>
                <w:ins w:id="6021" w:author="Sam Dent" w:date="2026-09-03T11:12:00Z" w16du:dateUtc="2026-09-03T10:12:00Z"/>
                <w:rFonts w:cs="Calibri"/>
                <w:szCs w:val="20"/>
              </w:rPr>
              <w:pPrChange w:id="6022"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023" w:author="Sam Dent" w:date="2026-09-03T11:30:00Z" w16du:dateUtc="2026-09-03T10:30:00Z">
              <w:tcPr>
                <w:tcW w:w="1377" w:type="dxa"/>
                <w:vMerge/>
                <w:tcBorders>
                  <w:top w:val="nil"/>
                  <w:left w:val="single" w:sz="4" w:space="0" w:color="auto"/>
                  <w:bottom w:val="single" w:sz="4" w:space="0" w:color="auto"/>
                  <w:right w:val="single" w:sz="4" w:space="0" w:color="auto"/>
                </w:tcBorders>
                <w:vAlign w:val="center"/>
                <w:hideMark/>
              </w:tcPr>
            </w:tcPrChange>
          </w:tcPr>
          <w:p w14:paraId="4E8A92F4" w14:textId="77777777" w:rsidR="00A00D69" w:rsidRPr="00A00D69" w:rsidRDefault="00A00D69">
            <w:pPr>
              <w:widowControl/>
              <w:spacing w:after="0"/>
              <w:jc w:val="center"/>
              <w:rPr>
                <w:ins w:id="6024" w:author="Sam Dent" w:date="2026-09-03T11:12:00Z" w16du:dateUtc="2026-09-03T10:12:00Z"/>
                <w:rFonts w:cs="Calibri"/>
                <w:szCs w:val="20"/>
              </w:rPr>
              <w:pPrChange w:id="6025"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026" w:author="Sam Dent" w:date="2026-09-03T11:30:00Z" w16du:dateUtc="2026-09-03T10:30:00Z">
              <w:tcPr>
                <w:tcW w:w="3795" w:type="dxa"/>
                <w:gridSpan w:val="2"/>
                <w:tcBorders>
                  <w:top w:val="nil"/>
                  <w:left w:val="nil"/>
                  <w:bottom w:val="single" w:sz="4" w:space="0" w:color="auto"/>
                  <w:right w:val="single" w:sz="4" w:space="0" w:color="auto"/>
                </w:tcBorders>
                <w:vAlign w:val="center"/>
                <w:hideMark/>
              </w:tcPr>
            </w:tcPrChange>
          </w:tcPr>
          <w:p w14:paraId="353482DE" w14:textId="77777777" w:rsidR="00A00D69" w:rsidRPr="00A00D69" w:rsidRDefault="00A00D69" w:rsidP="00A00D69">
            <w:pPr>
              <w:widowControl/>
              <w:spacing w:after="0"/>
              <w:jc w:val="left"/>
              <w:rPr>
                <w:ins w:id="6027" w:author="Sam Dent" w:date="2026-09-03T11:12:00Z" w16du:dateUtc="2026-09-03T10:12:00Z"/>
                <w:rFonts w:cs="Calibri"/>
                <w:szCs w:val="20"/>
              </w:rPr>
            </w:pPr>
            <w:ins w:id="6028" w:author="Sam Dent" w:date="2026-09-03T11:12:00Z" w16du:dateUtc="2026-09-03T10:12:00Z">
              <w:r w:rsidRPr="00A00D69">
                <w:rPr>
                  <w:rFonts w:cs="Calibri"/>
                  <w:szCs w:val="20"/>
                </w:rPr>
                <w:t>4.9.10 Efficient Thermal Oxidizers</w:t>
              </w:r>
            </w:ins>
          </w:p>
        </w:tc>
        <w:tc>
          <w:tcPr>
            <w:tcW w:w="2520" w:type="dxa"/>
            <w:tcBorders>
              <w:top w:val="nil"/>
              <w:left w:val="nil"/>
              <w:bottom w:val="single" w:sz="4" w:space="0" w:color="auto"/>
              <w:right w:val="single" w:sz="4" w:space="0" w:color="auto"/>
            </w:tcBorders>
            <w:noWrap/>
            <w:vAlign w:val="center"/>
            <w:hideMark/>
            <w:tcPrChange w:id="6029" w:author="Sam Dent" w:date="2026-09-03T11:30:00Z" w16du:dateUtc="2026-09-03T10:30:00Z">
              <w:tcPr>
                <w:tcW w:w="2975" w:type="dxa"/>
                <w:gridSpan w:val="3"/>
                <w:tcBorders>
                  <w:top w:val="nil"/>
                  <w:left w:val="nil"/>
                  <w:bottom w:val="single" w:sz="4" w:space="0" w:color="auto"/>
                  <w:right w:val="single" w:sz="4" w:space="0" w:color="auto"/>
                </w:tcBorders>
                <w:noWrap/>
                <w:vAlign w:val="center"/>
                <w:hideMark/>
              </w:tcPr>
            </w:tcPrChange>
          </w:tcPr>
          <w:p w14:paraId="3A8D4B87" w14:textId="77777777" w:rsidR="00A00D69" w:rsidRPr="00A00D69" w:rsidRDefault="00A00D69" w:rsidP="00A00D69">
            <w:pPr>
              <w:widowControl/>
              <w:spacing w:after="0"/>
              <w:jc w:val="left"/>
              <w:rPr>
                <w:ins w:id="6030" w:author="Sam Dent" w:date="2026-09-03T11:12:00Z" w16du:dateUtc="2026-09-03T10:12:00Z"/>
                <w:rFonts w:cs="Calibri"/>
                <w:color w:val="000000"/>
                <w:szCs w:val="20"/>
              </w:rPr>
            </w:pPr>
            <w:ins w:id="6031" w:author="Sam Dent" w:date="2026-09-03T11:12:00Z" w16du:dateUtc="2026-09-03T10:12:00Z">
              <w:r w:rsidRPr="00A00D69">
                <w:rPr>
                  <w:rFonts w:cs="Calibri"/>
                  <w:color w:val="000000"/>
                  <w:szCs w:val="20"/>
                </w:rPr>
                <w:t>CI-MSC-ETOX-V03-260101</w:t>
              </w:r>
            </w:ins>
          </w:p>
        </w:tc>
        <w:tc>
          <w:tcPr>
            <w:tcW w:w="946" w:type="dxa"/>
            <w:tcBorders>
              <w:top w:val="nil"/>
              <w:left w:val="nil"/>
              <w:bottom w:val="single" w:sz="4" w:space="0" w:color="auto"/>
              <w:right w:val="single" w:sz="4" w:space="0" w:color="auto"/>
            </w:tcBorders>
            <w:vAlign w:val="center"/>
            <w:hideMark/>
            <w:tcPrChange w:id="6032" w:author="Sam Dent" w:date="2026-09-03T11:30:00Z" w16du:dateUtc="2026-09-03T10:30:00Z">
              <w:tcPr>
                <w:tcW w:w="946" w:type="dxa"/>
                <w:tcBorders>
                  <w:top w:val="nil"/>
                  <w:left w:val="nil"/>
                  <w:bottom w:val="single" w:sz="4" w:space="0" w:color="auto"/>
                  <w:right w:val="single" w:sz="4" w:space="0" w:color="auto"/>
                </w:tcBorders>
                <w:vAlign w:val="center"/>
                <w:hideMark/>
              </w:tcPr>
            </w:tcPrChange>
          </w:tcPr>
          <w:p w14:paraId="59973B74" w14:textId="77777777" w:rsidR="00A00D69" w:rsidRPr="00A00D69" w:rsidRDefault="00A00D69" w:rsidP="00A00D69">
            <w:pPr>
              <w:widowControl/>
              <w:spacing w:after="0"/>
              <w:jc w:val="left"/>
              <w:rPr>
                <w:ins w:id="6033" w:author="Sam Dent" w:date="2026-09-03T11:12:00Z" w16du:dateUtc="2026-09-03T10:12:00Z"/>
                <w:rFonts w:cs="Calibri"/>
                <w:szCs w:val="20"/>
              </w:rPr>
            </w:pPr>
            <w:ins w:id="6034" w:author="Sam Dent" w:date="2026-09-03T11:12:00Z" w16du:dateUtc="2026-09-03T10:12:00Z">
              <w:r w:rsidRPr="00A00D69">
                <w:rPr>
                  <w:rFonts w:cs="Calibri"/>
                  <w:szCs w:val="20"/>
                </w:rPr>
                <w:t>Errata</w:t>
              </w:r>
            </w:ins>
          </w:p>
        </w:tc>
        <w:tc>
          <w:tcPr>
            <w:tcW w:w="7141" w:type="dxa"/>
            <w:tcBorders>
              <w:top w:val="nil"/>
              <w:left w:val="nil"/>
              <w:bottom w:val="single" w:sz="4" w:space="0" w:color="auto"/>
              <w:right w:val="single" w:sz="4" w:space="0" w:color="auto"/>
            </w:tcBorders>
            <w:vAlign w:val="center"/>
            <w:hideMark/>
            <w:tcPrChange w:id="6035" w:author="Sam Dent" w:date="2026-09-03T11:30:00Z" w16du:dateUtc="2026-09-03T10:30:00Z">
              <w:tcPr>
                <w:tcW w:w="7141" w:type="dxa"/>
                <w:gridSpan w:val="3"/>
                <w:tcBorders>
                  <w:top w:val="nil"/>
                  <w:left w:val="nil"/>
                  <w:bottom w:val="single" w:sz="4" w:space="0" w:color="auto"/>
                  <w:right w:val="single" w:sz="4" w:space="0" w:color="auto"/>
                </w:tcBorders>
                <w:vAlign w:val="center"/>
                <w:hideMark/>
              </w:tcPr>
            </w:tcPrChange>
          </w:tcPr>
          <w:p w14:paraId="19D0C0F0" w14:textId="77777777" w:rsidR="00A00D69" w:rsidRPr="00A00D69" w:rsidRDefault="00A00D69" w:rsidP="00A00D69">
            <w:pPr>
              <w:widowControl/>
              <w:spacing w:after="0"/>
              <w:jc w:val="left"/>
              <w:rPr>
                <w:ins w:id="6036" w:author="Sam Dent" w:date="2026-09-03T11:12:00Z" w16du:dateUtc="2026-09-03T10:12:00Z"/>
                <w:rFonts w:cs="Calibri"/>
                <w:szCs w:val="20"/>
              </w:rPr>
            </w:pPr>
            <w:ins w:id="6037" w:author="Sam Dent" w:date="2026-09-03T11:12:00Z" w16du:dateUtc="2026-09-03T10:12:00Z">
              <w:r w:rsidRPr="00A00D69">
                <w:rPr>
                  <w:rFonts w:cs="Calibri"/>
                  <w:szCs w:val="20"/>
                </w:rPr>
                <w:t>Fixing issue with formula to calculate energy for heating oxidizer combustion air. Changed to compare ambient temp with combustion chamber temperature.</w:t>
              </w:r>
            </w:ins>
          </w:p>
        </w:tc>
        <w:tc>
          <w:tcPr>
            <w:tcW w:w="1125" w:type="dxa"/>
            <w:tcBorders>
              <w:top w:val="nil"/>
              <w:left w:val="nil"/>
              <w:bottom w:val="single" w:sz="4" w:space="0" w:color="auto"/>
              <w:right w:val="single" w:sz="4" w:space="0" w:color="auto"/>
            </w:tcBorders>
            <w:vAlign w:val="center"/>
            <w:hideMark/>
            <w:tcPrChange w:id="6038" w:author="Sam Dent" w:date="2026-09-03T11:30:00Z" w16du:dateUtc="2026-09-03T10:30:00Z">
              <w:tcPr>
                <w:tcW w:w="1125" w:type="dxa"/>
                <w:tcBorders>
                  <w:top w:val="nil"/>
                  <w:left w:val="nil"/>
                  <w:bottom w:val="single" w:sz="4" w:space="0" w:color="auto"/>
                  <w:right w:val="single" w:sz="4" w:space="0" w:color="auto"/>
                </w:tcBorders>
                <w:vAlign w:val="center"/>
                <w:hideMark/>
              </w:tcPr>
            </w:tcPrChange>
          </w:tcPr>
          <w:p w14:paraId="78866AF6" w14:textId="77777777" w:rsidR="00A00D69" w:rsidRPr="00A00D69" w:rsidRDefault="00A00D69" w:rsidP="00A00D69">
            <w:pPr>
              <w:widowControl/>
              <w:spacing w:after="0"/>
              <w:jc w:val="center"/>
              <w:rPr>
                <w:ins w:id="6039" w:author="Sam Dent" w:date="2026-09-03T11:12:00Z" w16du:dateUtc="2026-09-03T10:12:00Z"/>
                <w:rFonts w:cs="Calibri"/>
                <w:szCs w:val="20"/>
              </w:rPr>
            </w:pPr>
            <w:ins w:id="6040" w:author="Sam Dent" w:date="2026-09-03T11:12:00Z" w16du:dateUtc="2026-09-03T10:12:00Z">
              <w:r w:rsidRPr="00A00D69">
                <w:rPr>
                  <w:rFonts w:cs="Calibri"/>
                  <w:szCs w:val="20"/>
                </w:rPr>
                <w:t>Dependent on Inputs</w:t>
              </w:r>
            </w:ins>
          </w:p>
        </w:tc>
      </w:tr>
      <w:tr w:rsidR="00A00D69" w:rsidRPr="00A00D69" w14:paraId="59B84F52" w14:textId="77777777" w:rsidTr="00443068">
        <w:trPr>
          <w:trHeight w:val="290"/>
          <w:ins w:id="6041" w:author="Sam Dent" w:date="2026-09-03T11:12:00Z"/>
          <w:trPrChange w:id="6042"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6043"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540D7610" w14:textId="7D9DE4D1" w:rsidR="00A00D69" w:rsidRPr="00A00D69" w:rsidRDefault="00A00D69">
            <w:pPr>
              <w:spacing w:after="0"/>
              <w:jc w:val="center"/>
              <w:rPr>
                <w:ins w:id="6044" w:author="Sam Dent" w:date="2026-09-03T11:12:00Z" w16du:dateUtc="2026-09-03T10:12:00Z"/>
                <w:rFonts w:cs="Calibri"/>
                <w:szCs w:val="20"/>
              </w:rPr>
              <w:pPrChange w:id="6045"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046"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2377217A" w14:textId="77777777" w:rsidR="00A00D69" w:rsidRPr="00A00D69" w:rsidRDefault="00A00D69">
            <w:pPr>
              <w:widowControl/>
              <w:spacing w:after="0"/>
              <w:jc w:val="center"/>
              <w:rPr>
                <w:ins w:id="6047" w:author="Sam Dent" w:date="2026-09-03T11:12:00Z" w16du:dateUtc="2026-09-03T10:12:00Z"/>
                <w:rFonts w:cs="Calibri"/>
                <w:szCs w:val="20"/>
              </w:rPr>
              <w:pPrChange w:id="6048"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049"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2C4BFABF" w14:textId="77777777" w:rsidR="00A00D69" w:rsidRPr="00A00D69" w:rsidRDefault="00A00D69" w:rsidP="00A00D69">
            <w:pPr>
              <w:widowControl/>
              <w:spacing w:after="0"/>
              <w:jc w:val="left"/>
              <w:rPr>
                <w:ins w:id="6050" w:author="Sam Dent" w:date="2026-09-03T11:12:00Z" w16du:dateUtc="2026-09-03T10:12:00Z"/>
                <w:rFonts w:cs="Calibri"/>
                <w:szCs w:val="20"/>
              </w:rPr>
            </w:pPr>
            <w:ins w:id="6051" w:author="Sam Dent" w:date="2026-09-03T11:12:00Z" w16du:dateUtc="2026-09-03T10:12:00Z">
              <w:r w:rsidRPr="00A00D69">
                <w:rPr>
                  <w:rFonts w:cs="Calibri"/>
                  <w:szCs w:val="20"/>
                </w:rPr>
                <w:t>4.9.11 Variable Speed Drives for Process Fans</w:t>
              </w:r>
            </w:ins>
          </w:p>
        </w:tc>
        <w:tc>
          <w:tcPr>
            <w:tcW w:w="2520" w:type="dxa"/>
            <w:tcBorders>
              <w:top w:val="nil"/>
              <w:left w:val="nil"/>
              <w:bottom w:val="single" w:sz="4" w:space="0" w:color="auto"/>
              <w:right w:val="single" w:sz="4" w:space="0" w:color="auto"/>
            </w:tcBorders>
            <w:noWrap/>
            <w:vAlign w:val="center"/>
            <w:hideMark/>
            <w:tcPrChange w:id="6052"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79DF386A" w14:textId="77777777" w:rsidR="00A00D69" w:rsidRPr="00A00D69" w:rsidRDefault="00A00D69" w:rsidP="00A00D69">
            <w:pPr>
              <w:widowControl/>
              <w:spacing w:after="0"/>
              <w:jc w:val="left"/>
              <w:rPr>
                <w:ins w:id="6053" w:author="Sam Dent" w:date="2026-09-03T11:12:00Z" w16du:dateUtc="2026-09-03T10:12:00Z"/>
                <w:rFonts w:cs="Calibri"/>
                <w:color w:val="000000"/>
                <w:szCs w:val="20"/>
              </w:rPr>
            </w:pPr>
            <w:ins w:id="6054" w:author="Sam Dent" w:date="2026-09-03T11:12:00Z" w16du:dateUtc="2026-09-03T10:12:00Z">
              <w:r w:rsidRPr="00A00D69">
                <w:rPr>
                  <w:rFonts w:cs="Calibri"/>
                  <w:color w:val="000000"/>
                  <w:szCs w:val="20"/>
                </w:rPr>
                <w:t>CI-MSC-VSDP-V05-270101</w:t>
              </w:r>
            </w:ins>
          </w:p>
        </w:tc>
        <w:tc>
          <w:tcPr>
            <w:tcW w:w="946" w:type="dxa"/>
            <w:tcBorders>
              <w:top w:val="nil"/>
              <w:left w:val="nil"/>
              <w:bottom w:val="single" w:sz="4" w:space="0" w:color="auto"/>
              <w:right w:val="single" w:sz="4" w:space="0" w:color="auto"/>
            </w:tcBorders>
            <w:vAlign w:val="center"/>
            <w:hideMark/>
            <w:tcPrChange w:id="6055"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03844235" w14:textId="77777777" w:rsidR="00A00D69" w:rsidRPr="00A00D69" w:rsidRDefault="00A00D69" w:rsidP="00A00D69">
            <w:pPr>
              <w:widowControl/>
              <w:spacing w:after="0"/>
              <w:jc w:val="left"/>
              <w:rPr>
                <w:ins w:id="6056" w:author="Sam Dent" w:date="2026-09-03T11:12:00Z" w16du:dateUtc="2026-09-03T10:12:00Z"/>
                <w:rFonts w:cs="Calibri"/>
                <w:szCs w:val="20"/>
              </w:rPr>
            </w:pPr>
            <w:ins w:id="6057"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058"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03EC9CEF" w14:textId="77777777" w:rsidR="00A00D69" w:rsidRPr="00A00D69" w:rsidRDefault="00A00D69" w:rsidP="00A00D69">
            <w:pPr>
              <w:widowControl/>
              <w:spacing w:after="0"/>
              <w:jc w:val="left"/>
              <w:rPr>
                <w:ins w:id="6059" w:author="Sam Dent" w:date="2026-09-03T11:12:00Z" w16du:dateUtc="2026-09-03T10:12:00Z"/>
                <w:rFonts w:cs="Calibri"/>
                <w:szCs w:val="20"/>
              </w:rPr>
            </w:pPr>
            <w:ins w:id="6060" w:author="Sam Dent" w:date="2026-09-03T11:12:00Z" w16du:dateUtc="2026-09-03T10:12:00Z">
              <w:r w:rsidRPr="00A00D69">
                <w:rPr>
                  <w:rFonts w:cs="Calibri"/>
                  <w:szCs w:val="20"/>
                </w:rPr>
                <w:t>Addition of IECC 2024 code requirements.</w:t>
              </w:r>
            </w:ins>
          </w:p>
        </w:tc>
        <w:tc>
          <w:tcPr>
            <w:tcW w:w="1125" w:type="dxa"/>
            <w:tcBorders>
              <w:top w:val="nil"/>
              <w:left w:val="nil"/>
              <w:bottom w:val="single" w:sz="4" w:space="0" w:color="auto"/>
              <w:right w:val="single" w:sz="4" w:space="0" w:color="auto"/>
            </w:tcBorders>
            <w:vAlign w:val="center"/>
            <w:hideMark/>
            <w:tcPrChange w:id="6061"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274D40B6" w14:textId="77777777" w:rsidR="00A00D69" w:rsidRPr="00A00D69" w:rsidRDefault="00A00D69" w:rsidP="00A00D69">
            <w:pPr>
              <w:widowControl/>
              <w:spacing w:after="0"/>
              <w:jc w:val="center"/>
              <w:rPr>
                <w:ins w:id="6062" w:author="Sam Dent" w:date="2026-09-03T11:12:00Z" w16du:dateUtc="2026-09-03T10:12:00Z"/>
                <w:rFonts w:cs="Calibri"/>
                <w:szCs w:val="20"/>
              </w:rPr>
            </w:pPr>
            <w:ins w:id="6063" w:author="Sam Dent" w:date="2026-09-03T11:12:00Z" w16du:dateUtc="2026-09-03T10:12:00Z">
              <w:r w:rsidRPr="00A00D69">
                <w:rPr>
                  <w:rFonts w:cs="Calibri"/>
                  <w:szCs w:val="20"/>
                </w:rPr>
                <w:t>N/A</w:t>
              </w:r>
            </w:ins>
          </w:p>
        </w:tc>
      </w:tr>
      <w:tr w:rsidR="00A00D69" w:rsidRPr="00A00D69" w14:paraId="52966E42" w14:textId="77777777" w:rsidTr="00443068">
        <w:trPr>
          <w:trHeight w:val="485"/>
          <w:ins w:id="6064" w:author="Sam Dent" w:date="2026-09-03T11:12:00Z"/>
          <w:trPrChange w:id="6065" w:author="Sam Dent" w:date="2026-09-03T11:30:00Z" w16du:dateUtc="2026-09-03T10:30:00Z">
            <w:trPr>
              <w:gridBefore w:val="2"/>
              <w:trHeight w:val="780"/>
            </w:trPr>
          </w:trPrChange>
        </w:trPr>
        <w:tc>
          <w:tcPr>
            <w:tcW w:w="1261" w:type="dxa"/>
            <w:vMerge/>
            <w:tcBorders>
              <w:left w:val="single" w:sz="4" w:space="0" w:color="auto"/>
              <w:right w:val="single" w:sz="4" w:space="0" w:color="auto"/>
            </w:tcBorders>
            <w:vAlign w:val="center"/>
            <w:hideMark/>
            <w:tcPrChange w:id="6066" w:author="Sam Dent" w:date="2026-09-03T11:30:00Z" w16du:dateUtc="2026-09-03T10:30:00Z">
              <w:tcPr>
                <w:tcW w:w="1261" w:type="dxa"/>
                <w:gridSpan w:val="2"/>
                <w:vMerge/>
                <w:tcBorders>
                  <w:left w:val="single" w:sz="4" w:space="0" w:color="auto"/>
                  <w:right w:val="single" w:sz="4" w:space="0" w:color="auto"/>
                </w:tcBorders>
                <w:vAlign w:val="center"/>
                <w:hideMark/>
              </w:tcPr>
            </w:tcPrChange>
          </w:tcPr>
          <w:p w14:paraId="0EC7E864" w14:textId="01298FE9" w:rsidR="00A00D69" w:rsidRPr="00A00D69" w:rsidRDefault="00A00D69">
            <w:pPr>
              <w:spacing w:after="0"/>
              <w:jc w:val="center"/>
              <w:rPr>
                <w:ins w:id="6067" w:author="Sam Dent" w:date="2026-09-03T11:12:00Z" w16du:dateUtc="2026-09-03T10:12:00Z"/>
                <w:rFonts w:cs="Calibri"/>
                <w:szCs w:val="20"/>
              </w:rPr>
              <w:pPrChange w:id="6068"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069" w:author="Sam Dent" w:date="2026-09-03T11:30:00Z" w16du:dateUtc="2026-09-03T10:30:00Z">
              <w:tcPr>
                <w:tcW w:w="1377" w:type="dxa"/>
                <w:vMerge/>
                <w:tcBorders>
                  <w:top w:val="nil"/>
                  <w:left w:val="single" w:sz="4" w:space="0" w:color="auto"/>
                  <w:bottom w:val="single" w:sz="4" w:space="0" w:color="auto"/>
                  <w:right w:val="single" w:sz="4" w:space="0" w:color="auto"/>
                </w:tcBorders>
                <w:vAlign w:val="center"/>
                <w:hideMark/>
              </w:tcPr>
            </w:tcPrChange>
          </w:tcPr>
          <w:p w14:paraId="262AF183" w14:textId="77777777" w:rsidR="00A00D69" w:rsidRPr="00A00D69" w:rsidRDefault="00A00D69">
            <w:pPr>
              <w:widowControl/>
              <w:spacing w:after="0"/>
              <w:jc w:val="center"/>
              <w:rPr>
                <w:ins w:id="6070" w:author="Sam Dent" w:date="2026-09-03T11:12:00Z" w16du:dateUtc="2026-09-03T10:12:00Z"/>
                <w:rFonts w:cs="Calibri"/>
                <w:szCs w:val="20"/>
              </w:rPr>
              <w:pPrChange w:id="6071"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072" w:author="Sam Dent" w:date="2026-09-03T11:30:00Z" w16du:dateUtc="2026-09-03T10:30:00Z">
              <w:tcPr>
                <w:tcW w:w="3795" w:type="dxa"/>
                <w:gridSpan w:val="2"/>
                <w:tcBorders>
                  <w:top w:val="nil"/>
                  <w:left w:val="nil"/>
                  <w:bottom w:val="single" w:sz="4" w:space="0" w:color="auto"/>
                  <w:right w:val="single" w:sz="4" w:space="0" w:color="auto"/>
                </w:tcBorders>
                <w:vAlign w:val="center"/>
                <w:hideMark/>
              </w:tcPr>
            </w:tcPrChange>
          </w:tcPr>
          <w:p w14:paraId="587FF65F" w14:textId="77777777" w:rsidR="00A00D69" w:rsidRPr="00A00D69" w:rsidRDefault="00A00D69" w:rsidP="00A00D69">
            <w:pPr>
              <w:widowControl/>
              <w:spacing w:after="0"/>
              <w:jc w:val="left"/>
              <w:rPr>
                <w:ins w:id="6073" w:author="Sam Dent" w:date="2026-09-03T11:12:00Z" w16du:dateUtc="2026-09-03T10:12:00Z"/>
                <w:rFonts w:cs="Calibri"/>
                <w:szCs w:val="20"/>
              </w:rPr>
            </w:pPr>
            <w:ins w:id="6074" w:author="Sam Dent" w:date="2026-09-03T11:12:00Z" w16du:dateUtc="2026-09-03T10:12:00Z">
              <w:r w:rsidRPr="00A00D69">
                <w:rPr>
                  <w:rFonts w:cs="Calibri"/>
                  <w:szCs w:val="20"/>
                </w:rPr>
                <w:t>4.9.19 Smart Sockets</w:t>
              </w:r>
            </w:ins>
          </w:p>
        </w:tc>
        <w:tc>
          <w:tcPr>
            <w:tcW w:w="2520" w:type="dxa"/>
            <w:tcBorders>
              <w:top w:val="nil"/>
              <w:left w:val="nil"/>
              <w:bottom w:val="single" w:sz="4" w:space="0" w:color="auto"/>
              <w:right w:val="single" w:sz="4" w:space="0" w:color="auto"/>
            </w:tcBorders>
            <w:noWrap/>
            <w:vAlign w:val="center"/>
            <w:hideMark/>
            <w:tcPrChange w:id="6075" w:author="Sam Dent" w:date="2026-09-03T11:30:00Z" w16du:dateUtc="2026-09-03T10:30:00Z">
              <w:tcPr>
                <w:tcW w:w="2975" w:type="dxa"/>
                <w:gridSpan w:val="3"/>
                <w:tcBorders>
                  <w:top w:val="nil"/>
                  <w:left w:val="nil"/>
                  <w:bottom w:val="single" w:sz="4" w:space="0" w:color="auto"/>
                  <w:right w:val="single" w:sz="4" w:space="0" w:color="auto"/>
                </w:tcBorders>
                <w:noWrap/>
                <w:vAlign w:val="center"/>
                <w:hideMark/>
              </w:tcPr>
            </w:tcPrChange>
          </w:tcPr>
          <w:p w14:paraId="401B74CD" w14:textId="77777777" w:rsidR="00A00D69" w:rsidRPr="00A00D69" w:rsidRDefault="00A00D69" w:rsidP="00A00D69">
            <w:pPr>
              <w:widowControl/>
              <w:spacing w:after="0"/>
              <w:jc w:val="left"/>
              <w:rPr>
                <w:ins w:id="6076" w:author="Sam Dent" w:date="2026-09-03T11:12:00Z" w16du:dateUtc="2026-09-03T10:12:00Z"/>
                <w:rFonts w:cs="Calibri"/>
                <w:color w:val="000000"/>
                <w:szCs w:val="20"/>
              </w:rPr>
            </w:pPr>
            <w:ins w:id="6077" w:author="Sam Dent" w:date="2026-09-03T11:12:00Z" w16du:dateUtc="2026-09-03T10:12:00Z">
              <w:r w:rsidRPr="00A00D69">
                <w:rPr>
                  <w:rFonts w:cs="Calibri"/>
                  <w:color w:val="000000"/>
                  <w:szCs w:val="20"/>
                </w:rPr>
                <w:t>CI-MSC-SSOC-V03-270101</w:t>
              </w:r>
            </w:ins>
          </w:p>
        </w:tc>
        <w:tc>
          <w:tcPr>
            <w:tcW w:w="946" w:type="dxa"/>
            <w:tcBorders>
              <w:top w:val="nil"/>
              <w:left w:val="nil"/>
              <w:bottom w:val="single" w:sz="4" w:space="0" w:color="auto"/>
              <w:right w:val="single" w:sz="4" w:space="0" w:color="auto"/>
            </w:tcBorders>
            <w:vAlign w:val="center"/>
            <w:hideMark/>
            <w:tcPrChange w:id="6078" w:author="Sam Dent" w:date="2026-09-03T11:30:00Z" w16du:dateUtc="2026-09-03T10:30:00Z">
              <w:tcPr>
                <w:tcW w:w="946" w:type="dxa"/>
                <w:tcBorders>
                  <w:top w:val="nil"/>
                  <w:left w:val="nil"/>
                  <w:bottom w:val="single" w:sz="4" w:space="0" w:color="auto"/>
                  <w:right w:val="single" w:sz="4" w:space="0" w:color="auto"/>
                </w:tcBorders>
                <w:vAlign w:val="center"/>
                <w:hideMark/>
              </w:tcPr>
            </w:tcPrChange>
          </w:tcPr>
          <w:p w14:paraId="785CB197" w14:textId="77777777" w:rsidR="00A00D69" w:rsidRPr="00A00D69" w:rsidRDefault="00A00D69" w:rsidP="00A00D69">
            <w:pPr>
              <w:widowControl/>
              <w:spacing w:after="0"/>
              <w:jc w:val="left"/>
              <w:rPr>
                <w:ins w:id="6079" w:author="Sam Dent" w:date="2026-09-03T11:12:00Z" w16du:dateUtc="2026-09-03T10:12:00Z"/>
                <w:rFonts w:cs="Calibri"/>
                <w:szCs w:val="20"/>
              </w:rPr>
            </w:pPr>
            <w:ins w:id="6080"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081" w:author="Sam Dent" w:date="2026-09-03T11:30:00Z" w16du:dateUtc="2026-09-03T10:30:00Z">
              <w:tcPr>
                <w:tcW w:w="7141" w:type="dxa"/>
                <w:gridSpan w:val="3"/>
                <w:tcBorders>
                  <w:top w:val="nil"/>
                  <w:left w:val="nil"/>
                  <w:bottom w:val="single" w:sz="4" w:space="0" w:color="auto"/>
                  <w:right w:val="single" w:sz="4" w:space="0" w:color="auto"/>
                </w:tcBorders>
                <w:vAlign w:val="center"/>
                <w:hideMark/>
              </w:tcPr>
            </w:tcPrChange>
          </w:tcPr>
          <w:p w14:paraId="1715D4E2" w14:textId="77777777" w:rsidR="00A00D69" w:rsidRPr="00A00D69" w:rsidRDefault="00A00D69" w:rsidP="00A00D69">
            <w:pPr>
              <w:widowControl/>
              <w:spacing w:after="0"/>
              <w:jc w:val="left"/>
              <w:rPr>
                <w:ins w:id="6082" w:author="Sam Dent" w:date="2026-09-03T11:12:00Z" w16du:dateUtc="2026-09-03T10:12:00Z"/>
                <w:rFonts w:cs="Calibri"/>
                <w:szCs w:val="20"/>
              </w:rPr>
            </w:pPr>
            <w:ins w:id="6083" w:author="Sam Dent" w:date="2026-09-03T11:12:00Z" w16du:dateUtc="2026-09-03T10:12:00Z">
              <w:r w:rsidRPr="00A00D69">
                <w:rPr>
                  <w:rFonts w:cs="Calibri"/>
                  <w:szCs w:val="20"/>
                </w:rPr>
                <w:t xml:space="preserve">Addition of factors to allow different number of receptacles.  Updates to controlled equipment standby power assumptions. </w:t>
              </w:r>
            </w:ins>
          </w:p>
        </w:tc>
        <w:tc>
          <w:tcPr>
            <w:tcW w:w="1125" w:type="dxa"/>
            <w:tcBorders>
              <w:top w:val="nil"/>
              <w:left w:val="nil"/>
              <w:bottom w:val="single" w:sz="4" w:space="0" w:color="auto"/>
              <w:right w:val="single" w:sz="4" w:space="0" w:color="auto"/>
            </w:tcBorders>
            <w:vAlign w:val="center"/>
            <w:hideMark/>
            <w:tcPrChange w:id="6084" w:author="Sam Dent" w:date="2026-09-03T11:30:00Z" w16du:dateUtc="2026-09-03T10:30:00Z">
              <w:tcPr>
                <w:tcW w:w="1125" w:type="dxa"/>
                <w:tcBorders>
                  <w:top w:val="nil"/>
                  <w:left w:val="nil"/>
                  <w:bottom w:val="single" w:sz="4" w:space="0" w:color="auto"/>
                  <w:right w:val="single" w:sz="4" w:space="0" w:color="auto"/>
                </w:tcBorders>
                <w:vAlign w:val="center"/>
                <w:hideMark/>
              </w:tcPr>
            </w:tcPrChange>
          </w:tcPr>
          <w:p w14:paraId="3B94B2A6" w14:textId="77777777" w:rsidR="00A00D69" w:rsidRPr="00A00D69" w:rsidRDefault="00A00D69" w:rsidP="00A00D69">
            <w:pPr>
              <w:widowControl/>
              <w:spacing w:after="0"/>
              <w:jc w:val="center"/>
              <w:rPr>
                <w:ins w:id="6085" w:author="Sam Dent" w:date="2026-09-03T11:12:00Z" w16du:dateUtc="2026-09-03T10:12:00Z"/>
                <w:rFonts w:cs="Calibri"/>
                <w:szCs w:val="20"/>
              </w:rPr>
            </w:pPr>
            <w:ins w:id="6086" w:author="Sam Dent" w:date="2026-09-03T11:12:00Z" w16du:dateUtc="2026-09-03T10:12:00Z">
              <w:r w:rsidRPr="00A00D69">
                <w:rPr>
                  <w:rFonts w:cs="Calibri"/>
                  <w:szCs w:val="20"/>
                </w:rPr>
                <w:t>Dependent on Inputs</w:t>
              </w:r>
            </w:ins>
          </w:p>
        </w:tc>
      </w:tr>
      <w:tr w:rsidR="00A00D69" w:rsidRPr="00A00D69" w14:paraId="6E91C6CE" w14:textId="77777777" w:rsidTr="00443068">
        <w:trPr>
          <w:trHeight w:val="290"/>
          <w:ins w:id="6087" w:author="Sam Dent" w:date="2026-09-03T11:12:00Z"/>
          <w:trPrChange w:id="6088"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6089"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7010BFA7" w14:textId="527CCF14" w:rsidR="00A00D69" w:rsidRPr="00A00D69" w:rsidRDefault="00A00D69">
            <w:pPr>
              <w:spacing w:after="0"/>
              <w:jc w:val="center"/>
              <w:rPr>
                <w:ins w:id="6090" w:author="Sam Dent" w:date="2026-09-03T11:12:00Z" w16du:dateUtc="2026-09-03T10:12:00Z"/>
                <w:rFonts w:cs="Calibri"/>
                <w:szCs w:val="20"/>
              </w:rPr>
              <w:pPrChange w:id="6091"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092"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4D95562A" w14:textId="77777777" w:rsidR="00A00D69" w:rsidRPr="00A00D69" w:rsidRDefault="00A00D69">
            <w:pPr>
              <w:widowControl/>
              <w:spacing w:after="0"/>
              <w:jc w:val="center"/>
              <w:rPr>
                <w:ins w:id="6093" w:author="Sam Dent" w:date="2026-09-03T11:12:00Z" w16du:dateUtc="2026-09-03T10:12:00Z"/>
                <w:rFonts w:cs="Calibri"/>
                <w:szCs w:val="20"/>
              </w:rPr>
              <w:pPrChange w:id="6094"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095"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751763B1" w14:textId="77777777" w:rsidR="00A00D69" w:rsidRPr="00A00D69" w:rsidRDefault="00A00D69" w:rsidP="00A00D69">
            <w:pPr>
              <w:widowControl/>
              <w:spacing w:after="0"/>
              <w:jc w:val="left"/>
              <w:rPr>
                <w:ins w:id="6096" w:author="Sam Dent" w:date="2026-09-03T11:12:00Z" w16du:dateUtc="2026-09-03T10:12:00Z"/>
                <w:rFonts w:cs="Calibri"/>
                <w:szCs w:val="20"/>
              </w:rPr>
            </w:pPr>
            <w:ins w:id="6097" w:author="Sam Dent" w:date="2026-09-03T11:12:00Z" w16du:dateUtc="2026-09-03T10:12:00Z">
              <w:r w:rsidRPr="00A00D69">
                <w:rPr>
                  <w:rFonts w:cs="Calibri"/>
                  <w:szCs w:val="20"/>
                </w:rPr>
                <w:t>4.9.26 Engine Block Timer</w:t>
              </w:r>
            </w:ins>
          </w:p>
        </w:tc>
        <w:tc>
          <w:tcPr>
            <w:tcW w:w="2520" w:type="dxa"/>
            <w:tcBorders>
              <w:top w:val="nil"/>
              <w:left w:val="nil"/>
              <w:bottom w:val="single" w:sz="4" w:space="0" w:color="auto"/>
              <w:right w:val="single" w:sz="4" w:space="0" w:color="auto"/>
            </w:tcBorders>
            <w:noWrap/>
            <w:vAlign w:val="center"/>
            <w:hideMark/>
            <w:tcPrChange w:id="6098"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1D5886B9" w14:textId="77777777" w:rsidR="00A00D69" w:rsidRPr="00A00D69" w:rsidRDefault="00A00D69" w:rsidP="00A00D69">
            <w:pPr>
              <w:widowControl/>
              <w:spacing w:after="0"/>
              <w:jc w:val="left"/>
              <w:rPr>
                <w:ins w:id="6099" w:author="Sam Dent" w:date="2026-09-03T11:12:00Z" w16du:dateUtc="2026-09-03T10:12:00Z"/>
                <w:rFonts w:cs="Calibri"/>
                <w:color w:val="000000"/>
                <w:szCs w:val="20"/>
              </w:rPr>
            </w:pPr>
            <w:ins w:id="6100" w:author="Sam Dent" w:date="2026-09-03T11:12:00Z" w16du:dateUtc="2026-09-03T10:12:00Z">
              <w:r w:rsidRPr="00A00D69">
                <w:rPr>
                  <w:rFonts w:cs="Calibri"/>
                  <w:color w:val="000000"/>
                  <w:szCs w:val="20"/>
                </w:rPr>
                <w:t>CI -MSC-EBHC-V01-270101</w:t>
              </w:r>
            </w:ins>
          </w:p>
        </w:tc>
        <w:tc>
          <w:tcPr>
            <w:tcW w:w="946" w:type="dxa"/>
            <w:tcBorders>
              <w:top w:val="nil"/>
              <w:left w:val="nil"/>
              <w:bottom w:val="single" w:sz="4" w:space="0" w:color="auto"/>
              <w:right w:val="single" w:sz="4" w:space="0" w:color="auto"/>
            </w:tcBorders>
            <w:vAlign w:val="center"/>
            <w:hideMark/>
            <w:tcPrChange w:id="6101"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68351FC7" w14:textId="77777777" w:rsidR="00A00D69" w:rsidRPr="00A00D69" w:rsidRDefault="00A00D69" w:rsidP="00A00D69">
            <w:pPr>
              <w:widowControl/>
              <w:spacing w:after="0"/>
              <w:jc w:val="left"/>
              <w:rPr>
                <w:ins w:id="6102" w:author="Sam Dent" w:date="2026-09-03T11:12:00Z" w16du:dateUtc="2026-09-03T10:12:00Z"/>
                <w:rFonts w:cs="Calibri"/>
                <w:szCs w:val="20"/>
              </w:rPr>
            </w:pPr>
            <w:ins w:id="6103" w:author="Sam Dent" w:date="2026-09-03T11:12:00Z" w16du:dateUtc="2026-09-03T10:12:00Z">
              <w:r w:rsidRPr="00A00D69">
                <w:rPr>
                  <w:rFonts w:cs="Calibri"/>
                  <w:szCs w:val="20"/>
                </w:rPr>
                <w:t>New</w:t>
              </w:r>
            </w:ins>
          </w:p>
        </w:tc>
        <w:tc>
          <w:tcPr>
            <w:tcW w:w="7141" w:type="dxa"/>
            <w:tcBorders>
              <w:top w:val="nil"/>
              <w:left w:val="nil"/>
              <w:bottom w:val="single" w:sz="4" w:space="0" w:color="auto"/>
              <w:right w:val="single" w:sz="4" w:space="0" w:color="auto"/>
            </w:tcBorders>
            <w:vAlign w:val="center"/>
            <w:hideMark/>
            <w:tcPrChange w:id="6104"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5910F473" w14:textId="77777777" w:rsidR="00A00D69" w:rsidRPr="00A00D69" w:rsidRDefault="00A00D69" w:rsidP="00A00D69">
            <w:pPr>
              <w:widowControl/>
              <w:spacing w:after="0"/>
              <w:jc w:val="left"/>
              <w:rPr>
                <w:ins w:id="6105" w:author="Sam Dent" w:date="2026-09-03T11:12:00Z" w16du:dateUtc="2026-09-03T10:12:00Z"/>
                <w:rFonts w:cs="Calibri"/>
                <w:szCs w:val="20"/>
              </w:rPr>
            </w:pPr>
            <w:ins w:id="6106" w:author="Sam Dent" w:date="2026-09-03T11:12:00Z" w16du:dateUtc="2026-09-03T10:12:00Z">
              <w:r w:rsidRPr="00A00D69">
                <w:rPr>
                  <w:rFonts w:cs="Calibri"/>
                  <w:szCs w:val="20"/>
                </w:rPr>
                <w:t>New measure (copied and expanded from the Agriculture measure)</w:t>
              </w:r>
            </w:ins>
          </w:p>
        </w:tc>
        <w:tc>
          <w:tcPr>
            <w:tcW w:w="1125" w:type="dxa"/>
            <w:tcBorders>
              <w:top w:val="nil"/>
              <w:left w:val="nil"/>
              <w:bottom w:val="single" w:sz="4" w:space="0" w:color="auto"/>
              <w:right w:val="single" w:sz="4" w:space="0" w:color="auto"/>
            </w:tcBorders>
            <w:vAlign w:val="center"/>
            <w:hideMark/>
            <w:tcPrChange w:id="6107"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7A7ED3D7" w14:textId="77777777" w:rsidR="00A00D69" w:rsidRPr="00A00D69" w:rsidRDefault="00A00D69" w:rsidP="00A00D69">
            <w:pPr>
              <w:widowControl/>
              <w:spacing w:after="0"/>
              <w:jc w:val="center"/>
              <w:rPr>
                <w:ins w:id="6108" w:author="Sam Dent" w:date="2026-09-03T11:12:00Z" w16du:dateUtc="2026-09-03T10:12:00Z"/>
                <w:rFonts w:cs="Calibri"/>
                <w:szCs w:val="20"/>
              </w:rPr>
            </w:pPr>
            <w:ins w:id="6109" w:author="Sam Dent" w:date="2026-09-03T11:12:00Z" w16du:dateUtc="2026-09-03T10:12:00Z">
              <w:r w:rsidRPr="00A00D69">
                <w:rPr>
                  <w:rFonts w:cs="Calibri"/>
                  <w:szCs w:val="20"/>
                </w:rPr>
                <w:t>N/A</w:t>
              </w:r>
            </w:ins>
          </w:p>
        </w:tc>
      </w:tr>
      <w:tr w:rsidR="00A00D69" w:rsidRPr="00A00D69" w14:paraId="346A12EE" w14:textId="77777777" w:rsidTr="00443068">
        <w:trPr>
          <w:trHeight w:val="520"/>
          <w:ins w:id="6110" w:author="Sam Dent" w:date="2026-09-03T11:12:00Z"/>
          <w:trPrChange w:id="6111" w:author="Sam Dent" w:date="2026-09-03T11:27:00Z" w16du:dateUtc="2026-09-03T10:27:00Z">
            <w:trPr>
              <w:gridBefore w:val="2"/>
              <w:trHeight w:val="520"/>
            </w:trPr>
          </w:trPrChange>
        </w:trPr>
        <w:tc>
          <w:tcPr>
            <w:tcW w:w="1261" w:type="dxa"/>
            <w:vMerge/>
            <w:tcBorders>
              <w:left w:val="single" w:sz="4" w:space="0" w:color="auto"/>
              <w:bottom w:val="single" w:sz="4" w:space="0" w:color="auto"/>
              <w:right w:val="single" w:sz="4" w:space="0" w:color="auto"/>
            </w:tcBorders>
            <w:vAlign w:val="center"/>
            <w:hideMark/>
            <w:tcPrChange w:id="6112" w:author="Sam Dent" w:date="2026-09-03T11:27:00Z" w16du:dateUtc="2026-09-03T10:27:00Z">
              <w:tcPr>
                <w:tcW w:w="1261" w:type="dxa"/>
                <w:gridSpan w:val="2"/>
                <w:vMerge/>
                <w:tcBorders>
                  <w:left w:val="single" w:sz="4" w:space="0" w:color="auto"/>
                  <w:bottom w:val="single" w:sz="4" w:space="0" w:color="auto"/>
                  <w:right w:val="single" w:sz="4" w:space="0" w:color="auto"/>
                </w:tcBorders>
                <w:vAlign w:val="center"/>
                <w:hideMark/>
              </w:tcPr>
            </w:tcPrChange>
          </w:tcPr>
          <w:p w14:paraId="6984B5A9" w14:textId="7A62E8AA" w:rsidR="00A00D69" w:rsidRPr="00A00D69" w:rsidRDefault="00A00D69">
            <w:pPr>
              <w:widowControl/>
              <w:spacing w:after="0"/>
              <w:jc w:val="center"/>
              <w:rPr>
                <w:ins w:id="6113" w:author="Sam Dent" w:date="2026-09-03T11:12:00Z" w16du:dateUtc="2026-09-03T10:12:00Z"/>
                <w:rFonts w:cs="Calibri"/>
                <w:szCs w:val="20"/>
              </w:rPr>
              <w:pPrChange w:id="6114" w:author="Sam Dent" w:date="2026-09-03T11:17:00Z" w16du:dateUtc="2026-09-03T10:17:00Z">
                <w:pPr>
                  <w:widowControl/>
                  <w:spacing w:after="0"/>
                  <w:jc w:val="left"/>
                </w:pPr>
              </w:pPrChange>
            </w:pPr>
          </w:p>
        </w:tc>
        <w:tc>
          <w:tcPr>
            <w:tcW w:w="1377" w:type="dxa"/>
            <w:tcBorders>
              <w:top w:val="nil"/>
              <w:left w:val="nil"/>
              <w:bottom w:val="single" w:sz="4" w:space="0" w:color="auto"/>
              <w:right w:val="single" w:sz="4" w:space="0" w:color="auto"/>
            </w:tcBorders>
            <w:vAlign w:val="center"/>
            <w:hideMark/>
            <w:tcPrChange w:id="6115" w:author="Sam Dent" w:date="2026-09-03T11:27:00Z" w16du:dateUtc="2026-09-03T10:27:00Z">
              <w:tcPr>
                <w:tcW w:w="1377" w:type="dxa"/>
                <w:tcBorders>
                  <w:top w:val="nil"/>
                  <w:left w:val="nil"/>
                  <w:bottom w:val="single" w:sz="4" w:space="0" w:color="auto"/>
                  <w:right w:val="single" w:sz="4" w:space="0" w:color="auto"/>
                </w:tcBorders>
                <w:vAlign w:val="center"/>
                <w:hideMark/>
              </w:tcPr>
            </w:tcPrChange>
          </w:tcPr>
          <w:p w14:paraId="2339F2BB" w14:textId="77777777" w:rsidR="00A00D69" w:rsidRPr="00A00D69" w:rsidRDefault="00A00D69" w:rsidP="00443068">
            <w:pPr>
              <w:widowControl/>
              <w:spacing w:after="0"/>
              <w:jc w:val="center"/>
              <w:rPr>
                <w:ins w:id="6116" w:author="Sam Dent" w:date="2026-09-03T11:12:00Z" w16du:dateUtc="2026-09-03T10:12:00Z"/>
                <w:rFonts w:cs="Calibri"/>
                <w:szCs w:val="20"/>
              </w:rPr>
            </w:pPr>
            <w:ins w:id="6117" w:author="Sam Dent" w:date="2026-09-03T11:12:00Z" w16du:dateUtc="2026-09-03T10:12:00Z">
              <w:r w:rsidRPr="00A00D69">
                <w:rPr>
                  <w:rFonts w:cs="Calibri"/>
                  <w:szCs w:val="20"/>
                </w:rPr>
                <w:t>Appendix</w:t>
              </w:r>
            </w:ins>
          </w:p>
        </w:tc>
        <w:tc>
          <w:tcPr>
            <w:tcW w:w="3482" w:type="dxa"/>
            <w:tcBorders>
              <w:top w:val="nil"/>
              <w:left w:val="nil"/>
              <w:bottom w:val="single" w:sz="4" w:space="0" w:color="auto"/>
              <w:right w:val="single" w:sz="4" w:space="0" w:color="auto"/>
            </w:tcBorders>
            <w:vAlign w:val="center"/>
            <w:hideMark/>
            <w:tcPrChange w:id="6118"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0121BDB7" w14:textId="77777777" w:rsidR="00A00D69" w:rsidRPr="00A00D69" w:rsidRDefault="00A00D69" w:rsidP="00A00D69">
            <w:pPr>
              <w:widowControl/>
              <w:spacing w:after="0"/>
              <w:jc w:val="left"/>
              <w:rPr>
                <w:ins w:id="6119" w:author="Sam Dent" w:date="2026-09-03T11:12:00Z" w16du:dateUtc="2026-09-03T10:12:00Z"/>
                <w:rFonts w:cs="Calibri"/>
                <w:szCs w:val="20"/>
              </w:rPr>
            </w:pPr>
            <w:ins w:id="6120" w:author="Sam Dent" w:date="2026-09-03T11:12:00Z" w16du:dateUtc="2026-09-03T10:12:00Z">
              <w:r w:rsidRPr="00A00D69">
                <w:rPr>
                  <w:rFonts w:cs="Calibri"/>
                  <w:szCs w:val="20"/>
                </w:rPr>
                <w:t>A1 Appendix 1: Key Commercial OpenStudio Building Model Assumptions</w:t>
              </w:r>
            </w:ins>
          </w:p>
        </w:tc>
        <w:tc>
          <w:tcPr>
            <w:tcW w:w="2520" w:type="dxa"/>
            <w:tcBorders>
              <w:top w:val="nil"/>
              <w:left w:val="nil"/>
              <w:bottom w:val="single" w:sz="4" w:space="0" w:color="auto"/>
              <w:right w:val="single" w:sz="4" w:space="0" w:color="auto"/>
            </w:tcBorders>
            <w:vAlign w:val="center"/>
            <w:hideMark/>
            <w:tcPrChange w:id="6121" w:author="Sam Dent" w:date="2026-09-03T11:27:00Z" w16du:dateUtc="2026-09-03T10:27:00Z">
              <w:tcPr>
                <w:tcW w:w="2975" w:type="dxa"/>
                <w:gridSpan w:val="3"/>
                <w:tcBorders>
                  <w:top w:val="nil"/>
                  <w:left w:val="nil"/>
                  <w:bottom w:val="single" w:sz="4" w:space="0" w:color="auto"/>
                  <w:right w:val="single" w:sz="4" w:space="0" w:color="auto"/>
                </w:tcBorders>
                <w:vAlign w:val="center"/>
                <w:hideMark/>
              </w:tcPr>
            </w:tcPrChange>
          </w:tcPr>
          <w:p w14:paraId="0677B76D" w14:textId="77777777" w:rsidR="00A00D69" w:rsidRPr="00A00D69" w:rsidRDefault="00A00D69" w:rsidP="00A00D69">
            <w:pPr>
              <w:widowControl/>
              <w:spacing w:after="0"/>
              <w:jc w:val="left"/>
              <w:rPr>
                <w:ins w:id="6122" w:author="Sam Dent" w:date="2026-09-03T11:12:00Z" w16du:dateUtc="2026-09-03T10:12:00Z"/>
                <w:rFonts w:cs="Calibri"/>
                <w:szCs w:val="20"/>
              </w:rPr>
            </w:pPr>
            <w:ins w:id="6123" w:author="Sam Dent" w:date="2026-09-03T11:12:00Z" w16du:dateUtc="2026-09-03T10:12:00Z">
              <w:r w:rsidRPr="00A00D69">
                <w:rPr>
                  <w:rFonts w:cs="Calibri"/>
                  <w:szCs w:val="20"/>
                </w:rPr>
                <w:t>N/A</w:t>
              </w:r>
            </w:ins>
          </w:p>
        </w:tc>
        <w:tc>
          <w:tcPr>
            <w:tcW w:w="946" w:type="dxa"/>
            <w:tcBorders>
              <w:top w:val="nil"/>
              <w:left w:val="nil"/>
              <w:bottom w:val="single" w:sz="4" w:space="0" w:color="auto"/>
              <w:right w:val="single" w:sz="4" w:space="0" w:color="auto"/>
            </w:tcBorders>
            <w:vAlign w:val="center"/>
            <w:hideMark/>
            <w:tcPrChange w:id="6124"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39C48EF1" w14:textId="77777777" w:rsidR="00A00D69" w:rsidRPr="00A00D69" w:rsidRDefault="00A00D69" w:rsidP="00A00D69">
            <w:pPr>
              <w:widowControl/>
              <w:spacing w:after="0"/>
              <w:jc w:val="left"/>
              <w:rPr>
                <w:ins w:id="6125" w:author="Sam Dent" w:date="2026-09-03T11:12:00Z" w16du:dateUtc="2026-09-03T10:12:00Z"/>
                <w:rFonts w:cs="Calibri"/>
                <w:szCs w:val="20"/>
              </w:rPr>
            </w:pPr>
            <w:ins w:id="6126"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127"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44AC7752" w14:textId="77777777" w:rsidR="00A00D69" w:rsidRPr="00A00D69" w:rsidRDefault="00A00D69" w:rsidP="00A00D69">
            <w:pPr>
              <w:widowControl/>
              <w:spacing w:after="0"/>
              <w:jc w:val="left"/>
              <w:rPr>
                <w:ins w:id="6128" w:author="Sam Dent" w:date="2026-09-03T11:12:00Z" w16du:dateUtc="2026-09-03T10:12:00Z"/>
                <w:rFonts w:cs="Calibri"/>
                <w:szCs w:val="20"/>
              </w:rPr>
            </w:pPr>
            <w:ins w:id="6129" w:author="Sam Dent" w:date="2026-09-03T11:12:00Z" w16du:dateUtc="2026-09-03T10:12:00Z">
              <w:r w:rsidRPr="00A00D69">
                <w:rPr>
                  <w:rFonts w:cs="Calibri"/>
                  <w:szCs w:val="20"/>
                </w:rPr>
                <w:t>New table providing key attributes of OpenStudio building models to assist with selecting best fitting model.</w:t>
              </w:r>
            </w:ins>
          </w:p>
        </w:tc>
        <w:tc>
          <w:tcPr>
            <w:tcW w:w="1125" w:type="dxa"/>
            <w:tcBorders>
              <w:top w:val="nil"/>
              <w:left w:val="nil"/>
              <w:bottom w:val="single" w:sz="4" w:space="0" w:color="auto"/>
              <w:right w:val="single" w:sz="4" w:space="0" w:color="auto"/>
            </w:tcBorders>
            <w:vAlign w:val="center"/>
            <w:hideMark/>
            <w:tcPrChange w:id="6130"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276A4F1F" w14:textId="77777777" w:rsidR="00A00D69" w:rsidRPr="00A00D69" w:rsidRDefault="00A00D69" w:rsidP="00A00D69">
            <w:pPr>
              <w:widowControl/>
              <w:spacing w:after="0"/>
              <w:jc w:val="center"/>
              <w:rPr>
                <w:ins w:id="6131" w:author="Sam Dent" w:date="2026-09-03T11:12:00Z" w16du:dateUtc="2026-09-03T10:12:00Z"/>
                <w:rFonts w:cs="Calibri"/>
                <w:szCs w:val="20"/>
              </w:rPr>
            </w:pPr>
            <w:ins w:id="6132" w:author="Sam Dent" w:date="2026-09-03T11:12:00Z" w16du:dateUtc="2026-09-03T10:12:00Z">
              <w:r w:rsidRPr="00A00D69">
                <w:rPr>
                  <w:rFonts w:cs="Calibri"/>
                  <w:szCs w:val="20"/>
                </w:rPr>
                <w:t>N/A</w:t>
              </w:r>
            </w:ins>
          </w:p>
        </w:tc>
      </w:tr>
      <w:tr w:rsidR="008A1A9B" w:rsidRPr="00A00D69" w14:paraId="7C7B1B14" w14:textId="77777777" w:rsidTr="00443068">
        <w:trPr>
          <w:trHeight w:val="290"/>
          <w:ins w:id="6133" w:author="Sam Dent" w:date="2026-09-03T11:12:00Z"/>
          <w:trPrChange w:id="6134" w:author="Sam Dent" w:date="2026-09-03T11:27:00Z" w16du:dateUtc="2026-09-03T10:27:00Z">
            <w:trPr>
              <w:gridBefore w:val="2"/>
              <w:trHeight w:val="290"/>
            </w:trPr>
          </w:trPrChange>
        </w:trPr>
        <w:tc>
          <w:tcPr>
            <w:tcW w:w="1261" w:type="dxa"/>
            <w:vMerge w:val="restart"/>
            <w:tcBorders>
              <w:top w:val="nil"/>
              <w:left w:val="single" w:sz="4" w:space="0" w:color="auto"/>
              <w:right w:val="single" w:sz="4" w:space="0" w:color="auto"/>
            </w:tcBorders>
            <w:vAlign w:val="center"/>
            <w:hideMark/>
            <w:tcPrChange w:id="6135" w:author="Sam Dent" w:date="2026-09-03T11:27:00Z" w16du:dateUtc="2026-09-03T10:27:00Z">
              <w:tcPr>
                <w:tcW w:w="1261" w:type="dxa"/>
                <w:gridSpan w:val="2"/>
                <w:vMerge w:val="restart"/>
                <w:tcBorders>
                  <w:top w:val="nil"/>
                  <w:left w:val="single" w:sz="4" w:space="0" w:color="auto"/>
                  <w:right w:val="single" w:sz="4" w:space="0" w:color="auto"/>
                </w:tcBorders>
                <w:vAlign w:val="center"/>
                <w:hideMark/>
              </w:tcPr>
            </w:tcPrChange>
          </w:tcPr>
          <w:p w14:paraId="304E3781" w14:textId="77777777" w:rsidR="008A1A9B" w:rsidRPr="00A00D69" w:rsidRDefault="008A1A9B">
            <w:pPr>
              <w:widowControl/>
              <w:spacing w:after="0"/>
              <w:jc w:val="center"/>
              <w:rPr>
                <w:ins w:id="6136" w:author="Sam Dent" w:date="2026-09-03T11:12:00Z" w16du:dateUtc="2026-09-03T10:12:00Z"/>
                <w:rFonts w:cs="Calibri"/>
                <w:szCs w:val="20"/>
              </w:rPr>
              <w:pPrChange w:id="6137" w:author="Sam Dent" w:date="2026-09-03T11:17:00Z" w16du:dateUtc="2026-09-03T10:17:00Z">
                <w:pPr>
                  <w:widowControl/>
                  <w:spacing w:after="0"/>
                  <w:jc w:val="left"/>
                </w:pPr>
              </w:pPrChange>
            </w:pPr>
            <w:ins w:id="6138" w:author="Sam Dent" w:date="2026-09-03T11:12:00Z" w16du:dateUtc="2026-09-03T10:12:00Z">
              <w:r w:rsidRPr="00A00D69">
                <w:rPr>
                  <w:rFonts w:cs="Calibri"/>
                  <w:szCs w:val="20"/>
                </w:rPr>
                <w:t>Volume 3: Residential Measures</w:t>
              </w:r>
            </w:ins>
          </w:p>
          <w:p w14:paraId="646516EA" w14:textId="26FA157C" w:rsidR="008A1A9B" w:rsidRPr="00A00D69" w:rsidRDefault="008A1A9B">
            <w:pPr>
              <w:spacing w:after="0"/>
              <w:jc w:val="center"/>
              <w:rPr>
                <w:ins w:id="6139" w:author="Sam Dent" w:date="2026-09-03T11:12:00Z" w16du:dateUtc="2026-09-03T10:12:00Z"/>
                <w:rFonts w:cs="Calibri"/>
                <w:szCs w:val="20"/>
              </w:rPr>
              <w:pPrChange w:id="6140" w:author="Sam Dent" w:date="2026-09-03T11:17:00Z" w16du:dateUtc="2026-09-03T10:17:00Z">
                <w:pPr>
                  <w:spacing w:after="0"/>
                  <w:jc w:val="left"/>
                </w:pPr>
              </w:pPrChange>
            </w:pPr>
          </w:p>
        </w:tc>
        <w:tc>
          <w:tcPr>
            <w:tcW w:w="1377" w:type="dxa"/>
            <w:vMerge w:val="restart"/>
            <w:tcBorders>
              <w:top w:val="nil"/>
              <w:left w:val="single" w:sz="4" w:space="0" w:color="auto"/>
              <w:bottom w:val="single" w:sz="4" w:space="0" w:color="auto"/>
              <w:right w:val="single" w:sz="4" w:space="0" w:color="auto"/>
            </w:tcBorders>
            <w:vAlign w:val="center"/>
            <w:hideMark/>
            <w:tcPrChange w:id="6141" w:author="Sam Dent" w:date="2026-09-03T11:27:00Z" w16du:dateUtc="2026-09-03T10:27:00Z">
              <w:tcPr>
                <w:tcW w:w="1377" w:type="dxa"/>
                <w:vMerge w:val="restart"/>
                <w:tcBorders>
                  <w:top w:val="nil"/>
                  <w:left w:val="single" w:sz="4" w:space="0" w:color="auto"/>
                  <w:bottom w:val="single" w:sz="4" w:space="0" w:color="auto"/>
                  <w:right w:val="single" w:sz="4" w:space="0" w:color="auto"/>
                </w:tcBorders>
                <w:vAlign w:val="center"/>
                <w:hideMark/>
              </w:tcPr>
            </w:tcPrChange>
          </w:tcPr>
          <w:p w14:paraId="152D02C6" w14:textId="77777777" w:rsidR="008A1A9B" w:rsidRPr="00A00D69" w:rsidRDefault="008A1A9B" w:rsidP="00443068">
            <w:pPr>
              <w:widowControl/>
              <w:spacing w:after="0"/>
              <w:jc w:val="center"/>
              <w:rPr>
                <w:ins w:id="6142" w:author="Sam Dent" w:date="2026-09-03T11:12:00Z" w16du:dateUtc="2026-09-03T10:12:00Z"/>
                <w:rFonts w:cs="Calibri"/>
                <w:szCs w:val="20"/>
              </w:rPr>
            </w:pPr>
            <w:ins w:id="6143" w:author="Sam Dent" w:date="2026-09-03T11:12:00Z" w16du:dateUtc="2026-09-03T10:12:00Z">
              <w:r w:rsidRPr="00A00D69">
                <w:rPr>
                  <w:rFonts w:cs="Calibri"/>
                  <w:szCs w:val="20"/>
                </w:rPr>
                <w:t>Appliances</w:t>
              </w:r>
            </w:ins>
          </w:p>
        </w:tc>
        <w:tc>
          <w:tcPr>
            <w:tcW w:w="3482" w:type="dxa"/>
            <w:tcBorders>
              <w:top w:val="nil"/>
              <w:left w:val="nil"/>
              <w:bottom w:val="single" w:sz="4" w:space="0" w:color="auto"/>
              <w:right w:val="single" w:sz="4" w:space="0" w:color="auto"/>
            </w:tcBorders>
            <w:vAlign w:val="center"/>
            <w:hideMark/>
            <w:tcPrChange w:id="6144"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7AD031C1" w14:textId="77777777" w:rsidR="008A1A9B" w:rsidRPr="00A00D69" w:rsidRDefault="008A1A9B" w:rsidP="00A00D69">
            <w:pPr>
              <w:widowControl/>
              <w:spacing w:after="0"/>
              <w:jc w:val="left"/>
              <w:rPr>
                <w:ins w:id="6145" w:author="Sam Dent" w:date="2026-09-03T11:12:00Z" w16du:dateUtc="2026-09-03T10:12:00Z"/>
                <w:rFonts w:cs="Calibri"/>
                <w:szCs w:val="20"/>
              </w:rPr>
            </w:pPr>
            <w:ins w:id="6146" w:author="Sam Dent" w:date="2026-09-03T11:12:00Z" w16du:dateUtc="2026-09-03T10:12:00Z">
              <w:r w:rsidRPr="00A00D69">
                <w:rPr>
                  <w:rFonts w:cs="Calibri"/>
                  <w:szCs w:val="20"/>
                </w:rPr>
                <w:t>5.1.1 ENERGY STAR Air Purifier/Cleaner</w:t>
              </w:r>
            </w:ins>
          </w:p>
        </w:tc>
        <w:tc>
          <w:tcPr>
            <w:tcW w:w="2520" w:type="dxa"/>
            <w:tcBorders>
              <w:top w:val="nil"/>
              <w:left w:val="nil"/>
              <w:bottom w:val="single" w:sz="4" w:space="0" w:color="auto"/>
              <w:right w:val="single" w:sz="4" w:space="0" w:color="auto"/>
            </w:tcBorders>
            <w:noWrap/>
            <w:vAlign w:val="center"/>
            <w:hideMark/>
            <w:tcPrChange w:id="6147"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2011B26D" w14:textId="77777777" w:rsidR="008A1A9B" w:rsidRPr="00A00D69" w:rsidRDefault="008A1A9B" w:rsidP="00A00D69">
            <w:pPr>
              <w:widowControl/>
              <w:spacing w:after="0"/>
              <w:jc w:val="left"/>
              <w:rPr>
                <w:ins w:id="6148" w:author="Sam Dent" w:date="2026-09-03T11:12:00Z" w16du:dateUtc="2026-09-03T10:12:00Z"/>
                <w:rFonts w:cs="Calibri"/>
                <w:color w:val="000000"/>
                <w:szCs w:val="20"/>
              </w:rPr>
            </w:pPr>
            <w:ins w:id="6149" w:author="Sam Dent" w:date="2026-09-03T11:12:00Z" w16du:dateUtc="2026-09-03T10:12:00Z">
              <w:r w:rsidRPr="00A00D69">
                <w:rPr>
                  <w:rFonts w:cs="Calibri"/>
                  <w:color w:val="000000"/>
                  <w:szCs w:val="20"/>
                </w:rPr>
                <w:t>RS-APL-ESAP-V09-270101</w:t>
              </w:r>
            </w:ins>
          </w:p>
        </w:tc>
        <w:tc>
          <w:tcPr>
            <w:tcW w:w="946" w:type="dxa"/>
            <w:tcBorders>
              <w:top w:val="nil"/>
              <w:left w:val="nil"/>
              <w:bottom w:val="single" w:sz="4" w:space="0" w:color="auto"/>
              <w:right w:val="single" w:sz="4" w:space="0" w:color="auto"/>
            </w:tcBorders>
            <w:vAlign w:val="center"/>
            <w:hideMark/>
            <w:tcPrChange w:id="6150"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61F6B612" w14:textId="77777777" w:rsidR="008A1A9B" w:rsidRPr="00A00D69" w:rsidRDefault="008A1A9B" w:rsidP="00A00D69">
            <w:pPr>
              <w:widowControl/>
              <w:spacing w:after="0"/>
              <w:jc w:val="left"/>
              <w:rPr>
                <w:ins w:id="6151" w:author="Sam Dent" w:date="2026-09-03T11:12:00Z" w16du:dateUtc="2026-09-03T10:12:00Z"/>
                <w:rFonts w:cs="Calibri"/>
                <w:szCs w:val="20"/>
              </w:rPr>
            </w:pPr>
            <w:ins w:id="6152"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153"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50B3AC67" w14:textId="77777777" w:rsidR="008A1A9B" w:rsidRPr="00A00D69" w:rsidRDefault="008A1A9B" w:rsidP="00A00D69">
            <w:pPr>
              <w:widowControl/>
              <w:spacing w:after="0"/>
              <w:jc w:val="left"/>
              <w:rPr>
                <w:ins w:id="6154" w:author="Sam Dent" w:date="2026-09-03T11:12:00Z" w16du:dateUtc="2026-09-03T10:12:00Z"/>
                <w:rFonts w:cs="Calibri"/>
                <w:szCs w:val="20"/>
              </w:rPr>
            </w:pPr>
            <w:ins w:id="6155" w:author="Sam Dent" w:date="2026-09-03T11:12:00Z" w16du:dateUtc="2026-09-03T10:12:00Z">
              <w:r w:rsidRPr="00A00D69">
                <w:rPr>
                  <w:rFonts w:cs="Calibri"/>
                  <w:szCs w:val="20"/>
                </w:rPr>
                <w:t>Measure life update.</w:t>
              </w:r>
            </w:ins>
          </w:p>
        </w:tc>
        <w:tc>
          <w:tcPr>
            <w:tcW w:w="1125" w:type="dxa"/>
            <w:tcBorders>
              <w:top w:val="nil"/>
              <w:left w:val="nil"/>
              <w:bottom w:val="single" w:sz="4" w:space="0" w:color="auto"/>
              <w:right w:val="single" w:sz="4" w:space="0" w:color="auto"/>
            </w:tcBorders>
            <w:vAlign w:val="center"/>
            <w:hideMark/>
            <w:tcPrChange w:id="6156"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17E9B96C" w14:textId="77777777" w:rsidR="008A1A9B" w:rsidRPr="00A00D69" w:rsidRDefault="008A1A9B" w:rsidP="00A00D69">
            <w:pPr>
              <w:widowControl/>
              <w:spacing w:after="0"/>
              <w:jc w:val="center"/>
              <w:rPr>
                <w:ins w:id="6157" w:author="Sam Dent" w:date="2026-09-03T11:12:00Z" w16du:dateUtc="2026-09-03T10:12:00Z"/>
                <w:rFonts w:cs="Calibri"/>
                <w:szCs w:val="20"/>
              </w:rPr>
            </w:pPr>
            <w:ins w:id="6158" w:author="Sam Dent" w:date="2026-09-03T11:12:00Z" w16du:dateUtc="2026-09-03T10:12:00Z">
              <w:r w:rsidRPr="00A00D69">
                <w:rPr>
                  <w:rFonts w:cs="Calibri"/>
                  <w:szCs w:val="20"/>
                </w:rPr>
                <w:t> </w:t>
              </w:r>
            </w:ins>
          </w:p>
        </w:tc>
      </w:tr>
      <w:tr w:rsidR="008A1A9B" w:rsidRPr="00A00D69" w14:paraId="1F2562F2" w14:textId="77777777" w:rsidTr="00443068">
        <w:trPr>
          <w:trHeight w:val="780"/>
          <w:ins w:id="6159" w:author="Sam Dent" w:date="2026-09-03T11:12:00Z"/>
          <w:trPrChange w:id="6160" w:author="Sam Dent" w:date="2026-09-03T11:27:00Z" w16du:dateUtc="2026-09-03T10:27:00Z">
            <w:trPr>
              <w:gridBefore w:val="2"/>
              <w:trHeight w:val="780"/>
            </w:trPr>
          </w:trPrChange>
        </w:trPr>
        <w:tc>
          <w:tcPr>
            <w:tcW w:w="1261" w:type="dxa"/>
            <w:vMerge/>
            <w:tcBorders>
              <w:left w:val="single" w:sz="4" w:space="0" w:color="auto"/>
              <w:right w:val="single" w:sz="4" w:space="0" w:color="auto"/>
            </w:tcBorders>
            <w:vAlign w:val="center"/>
            <w:hideMark/>
            <w:tcPrChange w:id="6161"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19CACCF9" w14:textId="137AA505" w:rsidR="008A1A9B" w:rsidRPr="00A00D69" w:rsidRDefault="008A1A9B">
            <w:pPr>
              <w:spacing w:after="0"/>
              <w:jc w:val="center"/>
              <w:rPr>
                <w:ins w:id="6162" w:author="Sam Dent" w:date="2026-09-03T11:12:00Z" w16du:dateUtc="2026-09-03T10:12:00Z"/>
                <w:rFonts w:cs="Calibri"/>
                <w:szCs w:val="20"/>
              </w:rPr>
              <w:pPrChange w:id="6163"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164"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142625EE" w14:textId="77777777" w:rsidR="008A1A9B" w:rsidRPr="00A00D69" w:rsidRDefault="008A1A9B">
            <w:pPr>
              <w:widowControl/>
              <w:spacing w:after="0"/>
              <w:jc w:val="center"/>
              <w:rPr>
                <w:ins w:id="6165" w:author="Sam Dent" w:date="2026-09-03T11:12:00Z" w16du:dateUtc="2026-09-03T10:12:00Z"/>
                <w:rFonts w:cs="Calibri"/>
                <w:szCs w:val="20"/>
              </w:rPr>
              <w:pPrChange w:id="6166"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167"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1689DB27" w14:textId="77777777" w:rsidR="008A1A9B" w:rsidRPr="00A00D69" w:rsidRDefault="008A1A9B" w:rsidP="00A00D69">
            <w:pPr>
              <w:widowControl/>
              <w:spacing w:after="0"/>
              <w:jc w:val="left"/>
              <w:rPr>
                <w:ins w:id="6168" w:author="Sam Dent" w:date="2026-09-03T11:12:00Z" w16du:dateUtc="2026-09-03T10:12:00Z"/>
                <w:rFonts w:cs="Calibri"/>
                <w:szCs w:val="20"/>
              </w:rPr>
            </w:pPr>
            <w:ins w:id="6169" w:author="Sam Dent" w:date="2026-09-03T11:12:00Z" w16du:dateUtc="2026-09-03T10:12:00Z">
              <w:r w:rsidRPr="00A00D69">
                <w:rPr>
                  <w:rFonts w:cs="Calibri"/>
                  <w:szCs w:val="20"/>
                </w:rPr>
                <w:t>5.1.2 ENERGY STAR Clothes Washer</w:t>
              </w:r>
            </w:ins>
          </w:p>
        </w:tc>
        <w:tc>
          <w:tcPr>
            <w:tcW w:w="2520" w:type="dxa"/>
            <w:tcBorders>
              <w:top w:val="nil"/>
              <w:left w:val="nil"/>
              <w:bottom w:val="single" w:sz="4" w:space="0" w:color="auto"/>
              <w:right w:val="single" w:sz="4" w:space="0" w:color="auto"/>
            </w:tcBorders>
            <w:noWrap/>
            <w:vAlign w:val="center"/>
            <w:hideMark/>
            <w:tcPrChange w:id="6170"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41A929C8" w14:textId="77777777" w:rsidR="008A1A9B" w:rsidRPr="00A00D69" w:rsidRDefault="008A1A9B" w:rsidP="00A00D69">
            <w:pPr>
              <w:widowControl/>
              <w:spacing w:after="0"/>
              <w:jc w:val="left"/>
              <w:rPr>
                <w:ins w:id="6171" w:author="Sam Dent" w:date="2026-09-03T11:12:00Z" w16du:dateUtc="2026-09-03T10:12:00Z"/>
                <w:rFonts w:cs="Calibri"/>
                <w:color w:val="000000"/>
                <w:szCs w:val="20"/>
              </w:rPr>
            </w:pPr>
            <w:ins w:id="6172" w:author="Sam Dent" w:date="2026-09-03T11:12:00Z" w16du:dateUtc="2026-09-03T10:12:00Z">
              <w:r w:rsidRPr="00A00D69">
                <w:rPr>
                  <w:rFonts w:cs="Calibri"/>
                  <w:color w:val="000000"/>
                  <w:szCs w:val="20"/>
                </w:rPr>
                <w:t>RS-APL-ESCL-V15-270101</w:t>
              </w:r>
            </w:ins>
          </w:p>
        </w:tc>
        <w:tc>
          <w:tcPr>
            <w:tcW w:w="946" w:type="dxa"/>
            <w:tcBorders>
              <w:top w:val="nil"/>
              <w:left w:val="nil"/>
              <w:bottom w:val="single" w:sz="4" w:space="0" w:color="auto"/>
              <w:right w:val="single" w:sz="4" w:space="0" w:color="auto"/>
            </w:tcBorders>
            <w:vAlign w:val="center"/>
            <w:hideMark/>
            <w:tcPrChange w:id="6173"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11B4A37E" w14:textId="77777777" w:rsidR="008A1A9B" w:rsidRPr="00A00D69" w:rsidRDefault="008A1A9B" w:rsidP="00A00D69">
            <w:pPr>
              <w:widowControl/>
              <w:spacing w:after="0"/>
              <w:jc w:val="left"/>
              <w:rPr>
                <w:ins w:id="6174" w:author="Sam Dent" w:date="2026-09-03T11:12:00Z" w16du:dateUtc="2026-09-03T10:12:00Z"/>
                <w:rFonts w:cs="Calibri"/>
                <w:szCs w:val="20"/>
              </w:rPr>
            </w:pPr>
            <w:ins w:id="6175"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176"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59F0D756" w14:textId="77777777" w:rsidR="008A1A9B" w:rsidRPr="00A00D69" w:rsidRDefault="008A1A9B" w:rsidP="00A00D69">
            <w:pPr>
              <w:widowControl/>
              <w:spacing w:after="0"/>
              <w:jc w:val="left"/>
              <w:rPr>
                <w:ins w:id="6177" w:author="Sam Dent" w:date="2026-09-03T11:12:00Z" w16du:dateUtc="2026-09-03T10:12:00Z"/>
                <w:rFonts w:cs="Calibri"/>
                <w:szCs w:val="20"/>
              </w:rPr>
            </w:pPr>
            <w:ins w:id="6178" w:author="Sam Dent" w:date="2026-09-03T11:12:00Z" w16du:dateUtc="2026-09-03T10:12:00Z">
              <w:r w:rsidRPr="00A00D69">
                <w:rPr>
                  <w:rFonts w:cs="Calibri"/>
                  <w:szCs w:val="20"/>
                </w:rPr>
                <w:t>ENERGY STAR most efficient update. Capacity and IMEFbase assumptions updated to reflect top v front loading weighting from ComEd program. Split of consumption updated to reflect latest DOE LLC analysis.</w:t>
              </w:r>
            </w:ins>
          </w:p>
        </w:tc>
        <w:tc>
          <w:tcPr>
            <w:tcW w:w="1125" w:type="dxa"/>
            <w:tcBorders>
              <w:top w:val="nil"/>
              <w:left w:val="nil"/>
              <w:bottom w:val="single" w:sz="4" w:space="0" w:color="auto"/>
              <w:right w:val="single" w:sz="4" w:space="0" w:color="auto"/>
            </w:tcBorders>
            <w:vAlign w:val="center"/>
            <w:hideMark/>
            <w:tcPrChange w:id="6179"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0781F1C9" w14:textId="77777777" w:rsidR="008A1A9B" w:rsidRPr="00A00D69" w:rsidRDefault="008A1A9B" w:rsidP="00A00D69">
            <w:pPr>
              <w:widowControl/>
              <w:spacing w:after="0"/>
              <w:jc w:val="center"/>
              <w:rPr>
                <w:ins w:id="6180" w:author="Sam Dent" w:date="2026-09-03T11:12:00Z" w16du:dateUtc="2026-09-03T10:12:00Z"/>
                <w:rFonts w:cs="Calibri"/>
                <w:szCs w:val="20"/>
              </w:rPr>
            </w:pPr>
            <w:ins w:id="6181" w:author="Sam Dent" w:date="2026-09-03T11:12:00Z" w16du:dateUtc="2026-09-03T10:12:00Z">
              <w:r w:rsidRPr="00A00D69">
                <w:rPr>
                  <w:rFonts w:cs="Calibri"/>
                  <w:szCs w:val="20"/>
                </w:rPr>
                <w:t>Dependent on Inputs</w:t>
              </w:r>
            </w:ins>
          </w:p>
        </w:tc>
      </w:tr>
      <w:tr w:rsidR="008A1A9B" w:rsidRPr="00A00D69" w14:paraId="50FE6045" w14:textId="77777777" w:rsidTr="00443068">
        <w:trPr>
          <w:trHeight w:val="290"/>
          <w:ins w:id="6182" w:author="Sam Dent" w:date="2026-09-03T11:12:00Z"/>
          <w:trPrChange w:id="6183"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6184"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785196DB" w14:textId="6C3B74AB" w:rsidR="008A1A9B" w:rsidRPr="00A00D69" w:rsidRDefault="008A1A9B">
            <w:pPr>
              <w:spacing w:after="0"/>
              <w:jc w:val="center"/>
              <w:rPr>
                <w:ins w:id="6185" w:author="Sam Dent" w:date="2026-09-03T11:12:00Z" w16du:dateUtc="2026-09-03T10:12:00Z"/>
                <w:rFonts w:cs="Calibri"/>
                <w:szCs w:val="20"/>
              </w:rPr>
              <w:pPrChange w:id="6186"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187"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6D15518F" w14:textId="77777777" w:rsidR="008A1A9B" w:rsidRPr="00A00D69" w:rsidRDefault="008A1A9B">
            <w:pPr>
              <w:widowControl/>
              <w:spacing w:after="0"/>
              <w:jc w:val="center"/>
              <w:rPr>
                <w:ins w:id="6188" w:author="Sam Dent" w:date="2026-09-03T11:12:00Z" w16du:dateUtc="2026-09-03T10:12:00Z"/>
                <w:rFonts w:cs="Calibri"/>
                <w:szCs w:val="20"/>
              </w:rPr>
              <w:pPrChange w:id="6189"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190"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65E6BA7B" w14:textId="77777777" w:rsidR="008A1A9B" w:rsidRPr="00A00D69" w:rsidRDefault="008A1A9B" w:rsidP="00A00D69">
            <w:pPr>
              <w:widowControl/>
              <w:spacing w:after="0"/>
              <w:jc w:val="left"/>
              <w:rPr>
                <w:ins w:id="6191" w:author="Sam Dent" w:date="2026-09-03T11:12:00Z" w16du:dateUtc="2026-09-03T10:12:00Z"/>
                <w:rFonts w:cs="Calibri"/>
                <w:szCs w:val="20"/>
              </w:rPr>
            </w:pPr>
            <w:ins w:id="6192" w:author="Sam Dent" w:date="2026-09-03T11:12:00Z" w16du:dateUtc="2026-09-03T10:12:00Z">
              <w:r w:rsidRPr="00A00D69">
                <w:rPr>
                  <w:rFonts w:cs="Calibri"/>
                  <w:szCs w:val="20"/>
                </w:rPr>
                <w:t>5.1.3 ENERGY STAR Dehumidifier</w:t>
              </w:r>
            </w:ins>
          </w:p>
        </w:tc>
        <w:tc>
          <w:tcPr>
            <w:tcW w:w="2520" w:type="dxa"/>
            <w:tcBorders>
              <w:top w:val="nil"/>
              <w:left w:val="nil"/>
              <w:bottom w:val="single" w:sz="4" w:space="0" w:color="auto"/>
              <w:right w:val="single" w:sz="4" w:space="0" w:color="auto"/>
            </w:tcBorders>
            <w:noWrap/>
            <w:vAlign w:val="center"/>
            <w:hideMark/>
            <w:tcPrChange w:id="6193"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5F8CF14D" w14:textId="77777777" w:rsidR="008A1A9B" w:rsidRPr="00A00D69" w:rsidRDefault="008A1A9B" w:rsidP="00A00D69">
            <w:pPr>
              <w:widowControl/>
              <w:spacing w:after="0"/>
              <w:jc w:val="left"/>
              <w:rPr>
                <w:ins w:id="6194" w:author="Sam Dent" w:date="2026-09-03T11:12:00Z" w16du:dateUtc="2026-09-03T10:12:00Z"/>
                <w:rFonts w:cs="Calibri"/>
                <w:color w:val="000000"/>
                <w:szCs w:val="20"/>
              </w:rPr>
            </w:pPr>
            <w:ins w:id="6195" w:author="Sam Dent" w:date="2026-09-03T11:12:00Z" w16du:dateUtc="2026-09-03T10:12:00Z">
              <w:r w:rsidRPr="00A00D69">
                <w:rPr>
                  <w:rFonts w:cs="Calibri"/>
                  <w:color w:val="000000"/>
                  <w:szCs w:val="20"/>
                </w:rPr>
                <w:t>RS-APL-ESDH-V13-270101</w:t>
              </w:r>
            </w:ins>
          </w:p>
        </w:tc>
        <w:tc>
          <w:tcPr>
            <w:tcW w:w="946" w:type="dxa"/>
            <w:tcBorders>
              <w:top w:val="nil"/>
              <w:left w:val="nil"/>
              <w:bottom w:val="single" w:sz="4" w:space="0" w:color="auto"/>
              <w:right w:val="single" w:sz="4" w:space="0" w:color="auto"/>
            </w:tcBorders>
            <w:vAlign w:val="center"/>
            <w:hideMark/>
            <w:tcPrChange w:id="6196"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3D11F109" w14:textId="77777777" w:rsidR="008A1A9B" w:rsidRPr="00A00D69" w:rsidRDefault="008A1A9B" w:rsidP="00A00D69">
            <w:pPr>
              <w:widowControl/>
              <w:spacing w:after="0"/>
              <w:jc w:val="left"/>
              <w:rPr>
                <w:ins w:id="6197" w:author="Sam Dent" w:date="2026-09-03T11:12:00Z" w16du:dateUtc="2026-09-03T10:12:00Z"/>
                <w:rFonts w:cs="Calibri"/>
                <w:szCs w:val="20"/>
              </w:rPr>
            </w:pPr>
            <w:ins w:id="6198"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199"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7458CCD8" w14:textId="77777777" w:rsidR="008A1A9B" w:rsidRPr="00A00D69" w:rsidRDefault="008A1A9B" w:rsidP="00A00D69">
            <w:pPr>
              <w:widowControl/>
              <w:spacing w:after="0"/>
              <w:jc w:val="left"/>
              <w:rPr>
                <w:ins w:id="6200" w:author="Sam Dent" w:date="2026-09-03T11:12:00Z" w16du:dateUtc="2026-09-03T10:12:00Z"/>
                <w:rFonts w:cs="Calibri"/>
                <w:szCs w:val="20"/>
              </w:rPr>
            </w:pPr>
            <w:ins w:id="6201" w:author="Sam Dent" w:date="2026-09-03T11:12:00Z" w16du:dateUtc="2026-09-03T10:12:00Z">
              <w:r w:rsidRPr="00A00D69">
                <w:rPr>
                  <w:rFonts w:cs="Calibri"/>
                  <w:szCs w:val="20"/>
                </w:rPr>
                <w:t>Typo fixes.</w:t>
              </w:r>
            </w:ins>
          </w:p>
        </w:tc>
        <w:tc>
          <w:tcPr>
            <w:tcW w:w="1125" w:type="dxa"/>
            <w:tcBorders>
              <w:top w:val="nil"/>
              <w:left w:val="nil"/>
              <w:bottom w:val="single" w:sz="4" w:space="0" w:color="auto"/>
              <w:right w:val="single" w:sz="4" w:space="0" w:color="auto"/>
            </w:tcBorders>
            <w:vAlign w:val="center"/>
            <w:hideMark/>
            <w:tcPrChange w:id="6202"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0DB76DDD" w14:textId="77777777" w:rsidR="008A1A9B" w:rsidRPr="00A00D69" w:rsidRDefault="008A1A9B" w:rsidP="00A00D69">
            <w:pPr>
              <w:widowControl/>
              <w:spacing w:after="0"/>
              <w:jc w:val="center"/>
              <w:rPr>
                <w:ins w:id="6203" w:author="Sam Dent" w:date="2026-09-03T11:12:00Z" w16du:dateUtc="2026-09-03T10:12:00Z"/>
                <w:rFonts w:cs="Calibri"/>
                <w:szCs w:val="20"/>
              </w:rPr>
            </w:pPr>
            <w:ins w:id="6204" w:author="Sam Dent" w:date="2026-09-03T11:12:00Z" w16du:dateUtc="2026-09-03T10:12:00Z">
              <w:r w:rsidRPr="00A00D69">
                <w:rPr>
                  <w:rFonts w:cs="Calibri"/>
                  <w:szCs w:val="20"/>
                </w:rPr>
                <w:t>N/A</w:t>
              </w:r>
            </w:ins>
          </w:p>
        </w:tc>
      </w:tr>
      <w:tr w:rsidR="008A1A9B" w:rsidRPr="00A00D69" w14:paraId="4CAA9925" w14:textId="77777777" w:rsidTr="00443068">
        <w:trPr>
          <w:trHeight w:val="520"/>
          <w:ins w:id="6205" w:author="Sam Dent" w:date="2026-09-03T11:12:00Z"/>
          <w:trPrChange w:id="6206" w:author="Sam Dent" w:date="2026-09-03T11:27:00Z" w16du:dateUtc="2026-09-03T10:27:00Z">
            <w:trPr>
              <w:gridBefore w:val="2"/>
              <w:trHeight w:val="520"/>
            </w:trPr>
          </w:trPrChange>
        </w:trPr>
        <w:tc>
          <w:tcPr>
            <w:tcW w:w="1261" w:type="dxa"/>
            <w:vMerge/>
            <w:tcBorders>
              <w:left w:val="single" w:sz="4" w:space="0" w:color="auto"/>
              <w:right w:val="single" w:sz="4" w:space="0" w:color="auto"/>
            </w:tcBorders>
            <w:vAlign w:val="center"/>
            <w:hideMark/>
            <w:tcPrChange w:id="6207"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49C01E9E" w14:textId="74F62079" w:rsidR="008A1A9B" w:rsidRPr="00A00D69" w:rsidRDefault="008A1A9B">
            <w:pPr>
              <w:spacing w:after="0"/>
              <w:jc w:val="center"/>
              <w:rPr>
                <w:ins w:id="6208" w:author="Sam Dent" w:date="2026-09-03T11:12:00Z" w16du:dateUtc="2026-09-03T10:12:00Z"/>
                <w:rFonts w:cs="Calibri"/>
                <w:szCs w:val="20"/>
              </w:rPr>
              <w:pPrChange w:id="6209"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210"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6A636E49" w14:textId="77777777" w:rsidR="008A1A9B" w:rsidRPr="00A00D69" w:rsidRDefault="008A1A9B">
            <w:pPr>
              <w:widowControl/>
              <w:spacing w:after="0"/>
              <w:jc w:val="center"/>
              <w:rPr>
                <w:ins w:id="6211" w:author="Sam Dent" w:date="2026-09-03T11:12:00Z" w16du:dateUtc="2026-09-03T10:12:00Z"/>
                <w:rFonts w:cs="Calibri"/>
                <w:szCs w:val="20"/>
              </w:rPr>
              <w:pPrChange w:id="6212"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213"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038ACD07" w14:textId="77777777" w:rsidR="008A1A9B" w:rsidRPr="00A00D69" w:rsidRDefault="008A1A9B" w:rsidP="00A00D69">
            <w:pPr>
              <w:widowControl/>
              <w:spacing w:after="0"/>
              <w:jc w:val="left"/>
              <w:rPr>
                <w:ins w:id="6214" w:author="Sam Dent" w:date="2026-09-03T11:12:00Z" w16du:dateUtc="2026-09-03T10:12:00Z"/>
                <w:rFonts w:cs="Calibri"/>
                <w:szCs w:val="20"/>
              </w:rPr>
            </w:pPr>
            <w:ins w:id="6215" w:author="Sam Dent" w:date="2026-09-03T11:12:00Z" w16du:dateUtc="2026-09-03T10:12:00Z">
              <w:r w:rsidRPr="00A00D69">
                <w:rPr>
                  <w:rFonts w:cs="Calibri"/>
                  <w:szCs w:val="20"/>
                </w:rPr>
                <w:t>5.1.4 ENERGY STAR Dishwasher</w:t>
              </w:r>
            </w:ins>
          </w:p>
        </w:tc>
        <w:tc>
          <w:tcPr>
            <w:tcW w:w="2520" w:type="dxa"/>
            <w:tcBorders>
              <w:top w:val="nil"/>
              <w:left w:val="nil"/>
              <w:bottom w:val="single" w:sz="4" w:space="0" w:color="auto"/>
              <w:right w:val="single" w:sz="4" w:space="0" w:color="auto"/>
            </w:tcBorders>
            <w:noWrap/>
            <w:vAlign w:val="center"/>
            <w:hideMark/>
            <w:tcPrChange w:id="6216"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7EE8253C" w14:textId="77777777" w:rsidR="008A1A9B" w:rsidRPr="00A00D69" w:rsidRDefault="008A1A9B" w:rsidP="00A00D69">
            <w:pPr>
              <w:widowControl/>
              <w:spacing w:after="0"/>
              <w:jc w:val="left"/>
              <w:rPr>
                <w:ins w:id="6217" w:author="Sam Dent" w:date="2026-09-03T11:12:00Z" w16du:dateUtc="2026-09-03T10:12:00Z"/>
                <w:rFonts w:cs="Calibri"/>
                <w:color w:val="000000"/>
                <w:szCs w:val="20"/>
              </w:rPr>
            </w:pPr>
            <w:ins w:id="6218" w:author="Sam Dent" w:date="2026-09-03T11:12:00Z" w16du:dateUtc="2026-09-03T10:12:00Z">
              <w:r w:rsidRPr="00A00D69">
                <w:rPr>
                  <w:rFonts w:cs="Calibri"/>
                  <w:color w:val="000000"/>
                  <w:szCs w:val="20"/>
                </w:rPr>
                <w:t>RS-APL-ESDI-V13-270101</w:t>
              </w:r>
            </w:ins>
          </w:p>
        </w:tc>
        <w:tc>
          <w:tcPr>
            <w:tcW w:w="946" w:type="dxa"/>
            <w:tcBorders>
              <w:top w:val="nil"/>
              <w:left w:val="nil"/>
              <w:bottom w:val="single" w:sz="4" w:space="0" w:color="auto"/>
              <w:right w:val="single" w:sz="4" w:space="0" w:color="auto"/>
            </w:tcBorders>
            <w:vAlign w:val="center"/>
            <w:hideMark/>
            <w:tcPrChange w:id="6219"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2AE968A2" w14:textId="77777777" w:rsidR="008A1A9B" w:rsidRPr="00A00D69" w:rsidRDefault="008A1A9B" w:rsidP="00A00D69">
            <w:pPr>
              <w:widowControl/>
              <w:spacing w:after="0"/>
              <w:jc w:val="left"/>
              <w:rPr>
                <w:ins w:id="6220" w:author="Sam Dent" w:date="2026-09-03T11:12:00Z" w16du:dateUtc="2026-09-03T10:12:00Z"/>
                <w:rFonts w:cs="Calibri"/>
                <w:szCs w:val="20"/>
              </w:rPr>
            </w:pPr>
            <w:ins w:id="6221"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222"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575FCFD0" w14:textId="77777777" w:rsidR="008A1A9B" w:rsidRPr="00A00D69" w:rsidRDefault="008A1A9B" w:rsidP="00A00D69">
            <w:pPr>
              <w:widowControl/>
              <w:spacing w:after="0"/>
              <w:jc w:val="left"/>
              <w:rPr>
                <w:ins w:id="6223" w:author="Sam Dent" w:date="2026-09-03T11:12:00Z" w16du:dateUtc="2026-09-03T10:12:00Z"/>
                <w:rFonts w:cs="Calibri"/>
                <w:szCs w:val="20"/>
              </w:rPr>
            </w:pPr>
            <w:ins w:id="6224" w:author="Sam Dent" w:date="2026-09-03T11:12:00Z" w16du:dateUtc="2026-09-03T10:12:00Z">
              <w:r w:rsidRPr="00A00D69">
                <w:rPr>
                  <w:rFonts w:cs="Calibri"/>
                  <w:szCs w:val="20"/>
                </w:rPr>
                <w:t>Federal Standard does not go in to effect until April 2027. Footnote added to forewarn change next year.</w:t>
              </w:r>
            </w:ins>
          </w:p>
        </w:tc>
        <w:tc>
          <w:tcPr>
            <w:tcW w:w="1125" w:type="dxa"/>
            <w:tcBorders>
              <w:top w:val="nil"/>
              <w:left w:val="nil"/>
              <w:bottom w:val="single" w:sz="4" w:space="0" w:color="auto"/>
              <w:right w:val="single" w:sz="4" w:space="0" w:color="auto"/>
            </w:tcBorders>
            <w:vAlign w:val="center"/>
            <w:hideMark/>
            <w:tcPrChange w:id="6225"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11B44AE9" w14:textId="77777777" w:rsidR="008A1A9B" w:rsidRPr="00A00D69" w:rsidRDefault="008A1A9B" w:rsidP="00A00D69">
            <w:pPr>
              <w:widowControl/>
              <w:spacing w:after="0"/>
              <w:jc w:val="center"/>
              <w:rPr>
                <w:ins w:id="6226" w:author="Sam Dent" w:date="2026-09-03T11:12:00Z" w16du:dateUtc="2026-09-03T10:12:00Z"/>
                <w:rFonts w:cs="Calibri"/>
                <w:szCs w:val="20"/>
              </w:rPr>
            </w:pPr>
            <w:ins w:id="6227" w:author="Sam Dent" w:date="2026-09-03T11:12:00Z" w16du:dateUtc="2026-09-03T10:12:00Z">
              <w:r w:rsidRPr="00A00D69">
                <w:rPr>
                  <w:rFonts w:cs="Calibri"/>
                  <w:szCs w:val="20"/>
                </w:rPr>
                <w:t>N/A</w:t>
              </w:r>
            </w:ins>
          </w:p>
        </w:tc>
      </w:tr>
      <w:tr w:rsidR="008A1A9B" w:rsidRPr="00A00D69" w14:paraId="002BB2CA" w14:textId="77777777" w:rsidTr="00443068">
        <w:trPr>
          <w:trHeight w:val="530"/>
          <w:ins w:id="6228" w:author="Sam Dent" w:date="2026-09-03T11:12:00Z"/>
          <w:trPrChange w:id="6229" w:author="Sam Dent" w:date="2026-09-03T11:30:00Z" w16du:dateUtc="2026-09-03T10:30:00Z">
            <w:trPr>
              <w:gridBefore w:val="2"/>
              <w:trHeight w:val="780"/>
            </w:trPr>
          </w:trPrChange>
        </w:trPr>
        <w:tc>
          <w:tcPr>
            <w:tcW w:w="1261" w:type="dxa"/>
            <w:vMerge/>
            <w:tcBorders>
              <w:left w:val="single" w:sz="4" w:space="0" w:color="auto"/>
              <w:right w:val="single" w:sz="4" w:space="0" w:color="auto"/>
            </w:tcBorders>
            <w:vAlign w:val="center"/>
            <w:hideMark/>
            <w:tcPrChange w:id="6230" w:author="Sam Dent" w:date="2026-09-03T11:30:00Z" w16du:dateUtc="2026-09-03T10:30:00Z">
              <w:tcPr>
                <w:tcW w:w="1261" w:type="dxa"/>
                <w:gridSpan w:val="2"/>
                <w:vMerge/>
                <w:tcBorders>
                  <w:left w:val="single" w:sz="4" w:space="0" w:color="auto"/>
                  <w:right w:val="single" w:sz="4" w:space="0" w:color="auto"/>
                </w:tcBorders>
                <w:vAlign w:val="center"/>
                <w:hideMark/>
              </w:tcPr>
            </w:tcPrChange>
          </w:tcPr>
          <w:p w14:paraId="47C20BBD" w14:textId="232C1B2B" w:rsidR="008A1A9B" w:rsidRPr="00A00D69" w:rsidRDefault="008A1A9B">
            <w:pPr>
              <w:spacing w:after="0"/>
              <w:jc w:val="center"/>
              <w:rPr>
                <w:ins w:id="6231" w:author="Sam Dent" w:date="2026-09-03T11:12:00Z" w16du:dateUtc="2026-09-03T10:12:00Z"/>
                <w:rFonts w:cs="Calibri"/>
                <w:szCs w:val="20"/>
              </w:rPr>
              <w:pPrChange w:id="6232"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233" w:author="Sam Dent" w:date="2026-09-03T11:30:00Z" w16du:dateUtc="2026-09-03T10:30:00Z">
              <w:tcPr>
                <w:tcW w:w="1377" w:type="dxa"/>
                <w:vMerge/>
                <w:tcBorders>
                  <w:top w:val="nil"/>
                  <w:left w:val="single" w:sz="4" w:space="0" w:color="auto"/>
                  <w:bottom w:val="single" w:sz="4" w:space="0" w:color="auto"/>
                  <w:right w:val="single" w:sz="4" w:space="0" w:color="auto"/>
                </w:tcBorders>
                <w:vAlign w:val="center"/>
                <w:hideMark/>
              </w:tcPr>
            </w:tcPrChange>
          </w:tcPr>
          <w:p w14:paraId="7A492FB1" w14:textId="77777777" w:rsidR="008A1A9B" w:rsidRPr="00A00D69" w:rsidRDefault="008A1A9B">
            <w:pPr>
              <w:widowControl/>
              <w:spacing w:after="0"/>
              <w:jc w:val="center"/>
              <w:rPr>
                <w:ins w:id="6234" w:author="Sam Dent" w:date="2026-09-03T11:12:00Z" w16du:dateUtc="2026-09-03T10:12:00Z"/>
                <w:rFonts w:cs="Calibri"/>
                <w:szCs w:val="20"/>
              </w:rPr>
              <w:pPrChange w:id="6235"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236" w:author="Sam Dent" w:date="2026-09-03T11:30:00Z" w16du:dateUtc="2026-09-03T10:30:00Z">
              <w:tcPr>
                <w:tcW w:w="3795" w:type="dxa"/>
                <w:gridSpan w:val="2"/>
                <w:tcBorders>
                  <w:top w:val="nil"/>
                  <w:left w:val="nil"/>
                  <w:bottom w:val="single" w:sz="4" w:space="0" w:color="auto"/>
                  <w:right w:val="single" w:sz="4" w:space="0" w:color="auto"/>
                </w:tcBorders>
                <w:vAlign w:val="center"/>
                <w:hideMark/>
              </w:tcPr>
            </w:tcPrChange>
          </w:tcPr>
          <w:p w14:paraId="64B797ED" w14:textId="77777777" w:rsidR="008A1A9B" w:rsidRPr="00A00D69" w:rsidRDefault="008A1A9B" w:rsidP="00A00D69">
            <w:pPr>
              <w:widowControl/>
              <w:spacing w:after="0"/>
              <w:jc w:val="left"/>
              <w:rPr>
                <w:ins w:id="6237" w:author="Sam Dent" w:date="2026-09-03T11:12:00Z" w16du:dateUtc="2026-09-03T10:12:00Z"/>
                <w:rFonts w:cs="Calibri"/>
                <w:szCs w:val="20"/>
              </w:rPr>
            </w:pPr>
            <w:ins w:id="6238" w:author="Sam Dent" w:date="2026-09-03T11:12:00Z" w16du:dateUtc="2026-09-03T10:12:00Z">
              <w:r w:rsidRPr="00A00D69">
                <w:rPr>
                  <w:rFonts w:cs="Calibri"/>
                  <w:szCs w:val="20"/>
                </w:rPr>
                <w:t>5.1.5 ENERGY STAR Freezer</w:t>
              </w:r>
            </w:ins>
          </w:p>
        </w:tc>
        <w:tc>
          <w:tcPr>
            <w:tcW w:w="2520" w:type="dxa"/>
            <w:tcBorders>
              <w:top w:val="nil"/>
              <w:left w:val="nil"/>
              <w:bottom w:val="single" w:sz="4" w:space="0" w:color="auto"/>
              <w:right w:val="single" w:sz="4" w:space="0" w:color="auto"/>
            </w:tcBorders>
            <w:noWrap/>
            <w:vAlign w:val="center"/>
            <w:hideMark/>
            <w:tcPrChange w:id="6239" w:author="Sam Dent" w:date="2026-09-03T11:30:00Z" w16du:dateUtc="2026-09-03T10:30:00Z">
              <w:tcPr>
                <w:tcW w:w="2975" w:type="dxa"/>
                <w:gridSpan w:val="3"/>
                <w:tcBorders>
                  <w:top w:val="nil"/>
                  <w:left w:val="nil"/>
                  <w:bottom w:val="single" w:sz="4" w:space="0" w:color="auto"/>
                  <w:right w:val="single" w:sz="4" w:space="0" w:color="auto"/>
                </w:tcBorders>
                <w:noWrap/>
                <w:vAlign w:val="center"/>
                <w:hideMark/>
              </w:tcPr>
            </w:tcPrChange>
          </w:tcPr>
          <w:p w14:paraId="724C5E66" w14:textId="77777777" w:rsidR="008A1A9B" w:rsidRPr="00A00D69" w:rsidRDefault="008A1A9B" w:rsidP="00A00D69">
            <w:pPr>
              <w:widowControl/>
              <w:spacing w:after="0"/>
              <w:jc w:val="left"/>
              <w:rPr>
                <w:ins w:id="6240" w:author="Sam Dent" w:date="2026-09-03T11:12:00Z" w16du:dateUtc="2026-09-03T10:12:00Z"/>
                <w:rFonts w:cs="Calibri"/>
                <w:color w:val="000000"/>
                <w:szCs w:val="20"/>
              </w:rPr>
            </w:pPr>
            <w:ins w:id="6241" w:author="Sam Dent" w:date="2026-09-03T11:12:00Z" w16du:dateUtc="2026-09-03T10:12:00Z">
              <w:r w:rsidRPr="00A00D69">
                <w:rPr>
                  <w:rFonts w:cs="Calibri"/>
                  <w:color w:val="000000"/>
                  <w:szCs w:val="20"/>
                </w:rPr>
                <w:t>RS-APL-ESFR-V07-270101</w:t>
              </w:r>
            </w:ins>
          </w:p>
        </w:tc>
        <w:tc>
          <w:tcPr>
            <w:tcW w:w="946" w:type="dxa"/>
            <w:tcBorders>
              <w:top w:val="nil"/>
              <w:left w:val="nil"/>
              <w:bottom w:val="single" w:sz="4" w:space="0" w:color="auto"/>
              <w:right w:val="single" w:sz="4" w:space="0" w:color="auto"/>
            </w:tcBorders>
            <w:vAlign w:val="center"/>
            <w:hideMark/>
            <w:tcPrChange w:id="6242" w:author="Sam Dent" w:date="2026-09-03T11:30:00Z" w16du:dateUtc="2026-09-03T10:30:00Z">
              <w:tcPr>
                <w:tcW w:w="946" w:type="dxa"/>
                <w:tcBorders>
                  <w:top w:val="nil"/>
                  <w:left w:val="nil"/>
                  <w:bottom w:val="single" w:sz="4" w:space="0" w:color="auto"/>
                  <w:right w:val="single" w:sz="4" w:space="0" w:color="auto"/>
                </w:tcBorders>
                <w:vAlign w:val="center"/>
                <w:hideMark/>
              </w:tcPr>
            </w:tcPrChange>
          </w:tcPr>
          <w:p w14:paraId="76CE6032" w14:textId="77777777" w:rsidR="008A1A9B" w:rsidRPr="00A00D69" w:rsidRDefault="008A1A9B" w:rsidP="00A00D69">
            <w:pPr>
              <w:widowControl/>
              <w:spacing w:after="0"/>
              <w:jc w:val="left"/>
              <w:rPr>
                <w:ins w:id="6243" w:author="Sam Dent" w:date="2026-09-03T11:12:00Z" w16du:dateUtc="2026-09-03T10:12:00Z"/>
                <w:rFonts w:cs="Calibri"/>
                <w:szCs w:val="20"/>
              </w:rPr>
            </w:pPr>
            <w:ins w:id="6244"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245" w:author="Sam Dent" w:date="2026-09-03T11:30:00Z" w16du:dateUtc="2026-09-03T10:30:00Z">
              <w:tcPr>
                <w:tcW w:w="7141" w:type="dxa"/>
                <w:gridSpan w:val="3"/>
                <w:tcBorders>
                  <w:top w:val="nil"/>
                  <w:left w:val="nil"/>
                  <w:bottom w:val="single" w:sz="4" w:space="0" w:color="auto"/>
                  <w:right w:val="single" w:sz="4" w:space="0" w:color="auto"/>
                </w:tcBorders>
                <w:vAlign w:val="center"/>
                <w:hideMark/>
              </w:tcPr>
            </w:tcPrChange>
          </w:tcPr>
          <w:p w14:paraId="664D42CA" w14:textId="77777777" w:rsidR="008A1A9B" w:rsidRPr="00A00D69" w:rsidRDefault="008A1A9B" w:rsidP="00A00D69">
            <w:pPr>
              <w:widowControl/>
              <w:spacing w:after="0"/>
              <w:jc w:val="left"/>
              <w:rPr>
                <w:ins w:id="6246" w:author="Sam Dent" w:date="2026-09-03T11:12:00Z" w16du:dateUtc="2026-09-03T10:12:00Z"/>
                <w:rFonts w:cs="Calibri"/>
                <w:szCs w:val="20"/>
              </w:rPr>
            </w:pPr>
            <w:ins w:id="6247" w:author="Sam Dent" w:date="2026-09-03T11:12:00Z" w16du:dateUtc="2026-09-03T10:12:00Z">
              <w:r w:rsidRPr="00A00D69">
                <w:rPr>
                  <w:rFonts w:cs="Calibri"/>
                  <w:szCs w:val="20"/>
                </w:rPr>
                <w:t>Measure life update. Measure cost update. Update to deemed savings with latest ENERGY STAR QPL.</w:t>
              </w:r>
            </w:ins>
          </w:p>
        </w:tc>
        <w:tc>
          <w:tcPr>
            <w:tcW w:w="1125" w:type="dxa"/>
            <w:tcBorders>
              <w:top w:val="nil"/>
              <w:left w:val="nil"/>
              <w:bottom w:val="single" w:sz="4" w:space="0" w:color="auto"/>
              <w:right w:val="single" w:sz="4" w:space="0" w:color="auto"/>
            </w:tcBorders>
            <w:vAlign w:val="center"/>
            <w:hideMark/>
            <w:tcPrChange w:id="6248" w:author="Sam Dent" w:date="2026-09-03T11:30:00Z" w16du:dateUtc="2026-09-03T10:30:00Z">
              <w:tcPr>
                <w:tcW w:w="1125" w:type="dxa"/>
                <w:tcBorders>
                  <w:top w:val="nil"/>
                  <w:left w:val="nil"/>
                  <w:bottom w:val="single" w:sz="4" w:space="0" w:color="auto"/>
                  <w:right w:val="single" w:sz="4" w:space="0" w:color="auto"/>
                </w:tcBorders>
                <w:vAlign w:val="center"/>
                <w:hideMark/>
              </w:tcPr>
            </w:tcPrChange>
          </w:tcPr>
          <w:p w14:paraId="3D083D7D" w14:textId="77777777" w:rsidR="008A1A9B" w:rsidRPr="00A00D69" w:rsidRDefault="008A1A9B" w:rsidP="00A00D69">
            <w:pPr>
              <w:widowControl/>
              <w:spacing w:after="0"/>
              <w:jc w:val="center"/>
              <w:rPr>
                <w:ins w:id="6249" w:author="Sam Dent" w:date="2026-09-03T11:12:00Z" w16du:dateUtc="2026-09-03T10:12:00Z"/>
                <w:rFonts w:cs="Calibri"/>
                <w:szCs w:val="20"/>
              </w:rPr>
            </w:pPr>
            <w:ins w:id="6250" w:author="Sam Dent" w:date="2026-09-03T11:12:00Z" w16du:dateUtc="2026-09-03T10:12:00Z">
              <w:r w:rsidRPr="00A00D69">
                <w:rPr>
                  <w:rFonts w:cs="Calibri"/>
                  <w:szCs w:val="20"/>
                </w:rPr>
                <w:t>Dependent on Inputs</w:t>
              </w:r>
            </w:ins>
          </w:p>
        </w:tc>
      </w:tr>
      <w:tr w:rsidR="008A1A9B" w:rsidRPr="00A00D69" w14:paraId="138041B9" w14:textId="77777777" w:rsidTr="00443068">
        <w:trPr>
          <w:trHeight w:val="530"/>
          <w:ins w:id="6251" w:author="Sam Dent" w:date="2026-09-03T11:12:00Z"/>
          <w:trPrChange w:id="6252" w:author="Sam Dent" w:date="2026-09-03T11:30:00Z" w16du:dateUtc="2026-09-03T10:30:00Z">
            <w:trPr>
              <w:gridBefore w:val="2"/>
              <w:trHeight w:val="780"/>
            </w:trPr>
          </w:trPrChange>
        </w:trPr>
        <w:tc>
          <w:tcPr>
            <w:tcW w:w="1261" w:type="dxa"/>
            <w:vMerge/>
            <w:tcBorders>
              <w:left w:val="single" w:sz="4" w:space="0" w:color="auto"/>
              <w:right w:val="single" w:sz="4" w:space="0" w:color="auto"/>
            </w:tcBorders>
            <w:vAlign w:val="center"/>
            <w:hideMark/>
            <w:tcPrChange w:id="6253" w:author="Sam Dent" w:date="2026-09-03T11:30:00Z" w16du:dateUtc="2026-09-03T10:30:00Z">
              <w:tcPr>
                <w:tcW w:w="1261" w:type="dxa"/>
                <w:gridSpan w:val="2"/>
                <w:vMerge/>
                <w:tcBorders>
                  <w:left w:val="single" w:sz="4" w:space="0" w:color="auto"/>
                  <w:right w:val="single" w:sz="4" w:space="0" w:color="auto"/>
                </w:tcBorders>
                <w:vAlign w:val="center"/>
                <w:hideMark/>
              </w:tcPr>
            </w:tcPrChange>
          </w:tcPr>
          <w:p w14:paraId="2776A2B6" w14:textId="6FC51173" w:rsidR="008A1A9B" w:rsidRPr="00A00D69" w:rsidRDefault="008A1A9B">
            <w:pPr>
              <w:spacing w:after="0"/>
              <w:jc w:val="center"/>
              <w:rPr>
                <w:ins w:id="6254" w:author="Sam Dent" w:date="2026-09-03T11:12:00Z" w16du:dateUtc="2026-09-03T10:12:00Z"/>
                <w:rFonts w:cs="Calibri"/>
                <w:szCs w:val="20"/>
              </w:rPr>
              <w:pPrChange w:id="6255"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256" w:author="Sam Dent" w:date="2026-09-03T11:30:00Z" w16du:dateUtc="2026-09-03T10:30:00Z">
              <w:tcPr>
                <w:tcW w:w="1377" w:type="dxa"/>
                <w:vMerge/>
                <w:tcBorders>
                  <w:top w:val="nil"/>
                  <w:left w:val="single" w:sz="4" w:space="0" w:color="auto"/>
                  <w:bottom w:val="single" w:sz="4" w:space="0" w:color="auto"/>
                  <w:right w:val="single" w:sz="4" w:space="0" w:color="auto"/>
                </w:tcBorders>
                <w:vAlign w:val="center"/>
                <w:hideMark/>
              </w:tcPr>
            </w:tcPrChange>
          </w:tcPr>
          <w:p w14:paraId="0D4CE3DB" w14:textId="77777777" w:rsidR="008A1A9B" w:rsidRPr="00A00D69" w:rsidRDefault="008A1A9B">
            <w:pPr>
              <w:widowControl/>
              <w:spacing w:after="0"/>
              <w:jc w:val="center"/>
              <w:rPr>
                <w:ins w:id="6257" w:author="Sam Dent" w:date="2026-09-03T11:12:00Z" w16du:dateUtc="2026-09-03T10:12:00Z"/>
                <w:rFonts w:cs="Calibri"/>
                <w:szCs w:val="20"/>
              </w:rPr>
              <w:pPrChange w:id="6258"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259" w:author="Sam Dent" w:date="2026-09-03T11:30:00Z" w16du:dateUtc="2026-09-03T10:30:00Z">
              <w:tcPr>
                <w:tcW w:w="3795" w:type="dxa"/>
                <w:gridSpan w:val="2"/>
                <w:tcBorders>
                  <w:top w:val="nil"/>
                  <w:left w:val="nil"/>
                  <w:bottom w:val="single" w:sz="4" w:space="0" w:color="auto"/>
                  <w:right w:val="single" w:sz="4" w:space="0" w:color="auto"/>
                </w:tcBorders>
                <w:vAlign w:val="center"/>
                <w:hideMark/>
              </w:tcPr>
            </w:tcPrChange>
          </w:tcPr>
          <w:p w14:paraId="59CE1236" w14:textId="77777777" w:rsidR="008A1A9B" w:rsidRPr="00A00D69" w:rsidRDefault="008A1A9B" w:rsidP="00A00D69">
            <w:pPr>
              <w:widowControl/>
              <w:spacing w:after="0"/>
              <w:jc w:val="left"/>
              <w:rPr>
                <w:ins w:id="6260" w:author="Sam Dent" w:date="2026-09-03T11:12:00Z" w16du:dateUtc="2026-09-03T10:12:00Z"/>
                <w:rFonts w:cs="Calibri"/>
                <w:szCs w:val="20"/>
              </w:rPr>
            </w:pPr>
            <w:ins w:id="6261" w:author="Sam Dent" w:date="2026-09-03T11:12:00Z" w16du:dateUtc="2026-09-03T10:12:00Z">
              <w:r w:rsidRPr="00A00D69">
                <w:rPr>
                  <w:rFonts w:cs="Calibri"/>
                  <w:szCs w:val="20"/>
                </w:rPr>
                <w:t>5.1.6 ENERGY STAR, CEE Tier 2 or CEE Tier 3 Refrigerator</w:t>
              </w:r>
            </w:ins>
          </w:p>
        </w:tc>
        <w:tc>
          <w:tcPr>
            <w:tcW w:w="2520" w:type="dxa"/>
            <w:tcBorders>
              <w:top w:val="nil"/>
              <w:left w:val="nil"/>
              <w:bottom w:val="single" w:sz="4" w:space="0" w:color="auto"/>
              <w:right w:val="single" w:sz="4" w:space="0" w:color="auto"/>
            </w:tcBorders>
            <w:noWrap/>
            <w:vAlign w:val="center"/>
            <w:hideMark/>
            <w:tcPrChange w:id="6262" w:author="Sam Dent" w:date="2026-09-03T11:30:00Z" w16du:dateUtc="2026-09-03T10:30:00Z">
              <w:tcPr>
                <w:tcW w:w="2975" w:type="dxa"/>
                <w:gridSpan w:val="3"/>
                <w:tcBorders>
                  <w:top w:val="nil"/>
                  <w:left w:val="nil"/>
                  <w:bottom w:val="single" w:sz="4" w:space="0" w:color="auto"/>
                  <w:right w:val="single" w:sz="4" w:space="0" w:color="auto"/>
                </w:tcBorders>
                <w:noWrap/>
                <w:vAlign w:val="center"/>
                <w:hideMark/>
              </w:tcPr>
            </w:tcPrChange>
          </w:tcPr>
          <w:p w14:paraId="519D90A9" w14:textId="77777777" w:rsidR="008A1A9B" w:rsidRPr="00A00D69" w:rsidRDefault="008A1A9B" w:rsidP="00A00D69">
            <w:pPr>
              <w:widowControl/>
              <w:spacing w:after="0"/>
              <w:jc w:val="left"/>
              <w:rPr>
                <w:ins w:id="6263" w:author="Sam Dent" w:date="2026-09-03T11:12:00Z" w16du:dateUtc="2026-09-03T10:12:00Z"/>
                <w:rFonts w:cs="Calibri"/>
                <w:color w:val="000000"/>
                <w:szCs w:val="20"/>
              </w:rPr>
            </w:pPr>
            <w:ins w:id="6264" w:author="Sam Dent" w:date="2026-09-03T11:12:00Z" w16du:dateUtc="2026-09-03T10:12:00Z">
              <w:r w:rsidRPr="00A00D69">
                <w:rPr>
                  <w:rFonts w:cs="Calibri"/>
                  <w:color w:val="000000"/>
                  <w:szCs w:val="20"/>
                </w:rPr>
                <w:t>RS-APL-ESRE-V13-270101</w:t>
              </w:r>
            </w:ins>
          </w:p>
        </w:tc>
        <w:tc>
          <w:tcPr>
            <w:tcW w:w="946" w:type="dxa"/>
            <w:tcBorders>
              <w:top w:val="nil"/>
              <w:left w:val="nil"/>
              <w:bottom w:val="single" w:sz="4" w:space="0" w:color="auto"/>
              <w:right w:val="single" w:sz="4" w:space="0" w:color="auto"/>
            </w:tcBorders>
            <w:vAlign w:val="center"/>
            <w:hideMark/>
            <w:tcPrChange w:id="6265" w:author="Sam Dent" w:date="2026-09-03T11:30:00Z" w16du:dateUtc="2026-09-03T10:30:00Z">
              <w:tcPr>
                <w:tcW w:w="946" w:type="dxa"/>
                <w:tcBorders>
                  <w:top w:val="nil"/>
                  <w:left w:val="nil"/>
                  <w:bottom w:val="single" w:sz="4" w:space="0" w:color="auto"/>
                  <w:right w:val="single" w:sz="4" w:space="0" w:color="auto"/>
                </w:tcBorders>
                <w:vAlign w:val="center"/>
                <w:hideMark/>
              </w:tcPr>
            </w:tcPrChange>
          </w:tcPr>
          <w:p w14:paraId="24C38494" w14:textId="77777777" w:rsidR="008A1A9B" w:rsidRPr="00A00D69" w:rsidRDefault="008A1A9B" w:rsidP="00A00D69">
            <w:pPr>
              <w:widowControl/>
              <w:spacing w:after="0"/>
              <w:jc w:val="left"/>
              <w:rPr>
                <w:ins w:id="6266" w:author="Sam Dent" w:date="2026-09-03T11:12:00Z" w16du:dateUtc="2026-09-03T10:12:00Z"/>
                <w:rFonts w:cs="Calibri"/>
                <w:szCs w:val="20"/>
              </w:rPr>
            </w:pPr>
            <w:ins w:id="6267"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268" w:author="Sam Dent" w:date="2026-09-03T11:30:00Z" w16du:dateUtc="2026-09-03T10:30:00Z">
              <w:tcPr>
                <w:tcW w:w="7141" w:type="dxa"/>
                <w:gridSpan w:val="3"/>
                <w:tcBorders>
                  <w:top w:val="nil"/>
                  <w:left w:val="nil"/>
                  <w:bottom w:val="single" w:sz="4" w:space="0" w:color="auto"/>
                  <w:right w:val="single" w:sz="4" w:space="0" w:color="auto"/>
                </w:tcBorders>
                <w:vAlign w:val="center"/>
                <w:hideMark/>
              </w:tcPr>
            </w:tcPrChange>
          </w:tcPr>
          <w:p w14:paraId="7BC1EBCB" w14:textId="77777777" w:rsidR="008A1A9B" w:rsidRPr="00A00D69" w:rsidRDefault="008A1A9B" w:rsidP="00A00D69">
            <w:pPr>
              <w:widowControl/>
              <w:spacing w:after="0"/>
              <w:jc w:val="left"/>
              <w:rPr>
                <w:ins w:id="6269" w:author="Sam Dent" w:date="2026-09-03T11:12:00Z" w16du:dateUtc="2026-09-03T10:12:00Z"/>
                <w:rFonts w:cs="Calibri"/>
                <w:szCs w:val="20"/>
              </w:rPr>
            </w:pPr>
            <w:ins w:id="6270" w:author="Sam Dent" w:date="2026-09-03T11:12:00Z" w16du:dateUtc="2026-09-03T10:12:00Z">
              <w:r w:rsidRPr="00A00D69">
                <w:rPr>
                  <w:rFonts w:cs="Calibri"/>
                  <w:szCs w:val="20"/>
                </w:rPr>
                <w:t>Measure life update. Measure cost update. Update to deemed savings with latest ENERGY STAR QPL.</w:t>
              </w:r>
            </w:ins>
          </w:p>
        </w:tc>
        <w:tc>
          <w:tcPr>
            <w:tcW w:w="1125" w:type="dxa"/>
            <w:tcBorders>
              <w:top w:val="nil"/>
              <w:left w:val="nil"/>
              <w:bottom w:val="single" w:sz="4" w:space="0" w:color="auto"/>
              <w:right w:val="single" w:sz="4" w:space="0" w:color="auto"/>
            </w:tcBorders>
            <w:vAlign w:val="center"/>
            <w:hideMark/>
            <w:tcPrChange w:id="6271" w:author="Sam Dent" w:date="2026-09-03T11:30:00Z" w16du:dateUtc="2026-09-03T10:30:00Z">
              <w:tcPr>
                <w:tcW w:w="1125" w:type="dxa"/>
                <w:tcBorders>
                  <w:top w:val="nil"/>
                  <w:left w:val="nil"/>
                  <w:bottom w:val="single" w:sz="4" w:space="0" w:color="auto"/>
                  <w:right w:val="single" w:sz="4" w:space="0" w:color="auto"/>
                </w:tcBorders>
                <w:vAlign w:val="center"/>
                <w:hideMark/>
              </w:tcPr>
            </w:tcPrChange>
          </w:tcPr>
          <w:p w14:paraId="597FB644" w14:textId="77777777" w:rsidR="008A1A9B" w:rsidRPr="00A00D69" w:rsidRDefault="008A1A9B" w:rsidP="00A00D69">
            <w:pPr>
              <w:widowControl/>
              <w:spacing w:after="0"/>
              <w:jc w:val="center"/>
              <w:rPr>
                <w:ins w:id="6272" w:author="Sam Dent" w:date="2026-09-03T11:12:00Z" w16du:dateUtc="2026-09-03T10:12:00Z"/>
                <w:rFonts w:cs="Calibri"/>
                <w:szCs w:val="20"/>
              </w:rPr>
            </w:pPr>
            <w:ins w:id="6273" w:author="Sam Dent" w:date="2026-09-03T11:12:00Z" w16du:dateUtc="2026-09-03T10:12:00Z">
              <w:r w:rsidRPr="00A00D69">
                <w:rPr>
                  <w:rFonts w:cs="Calibri"/>
                  <w:szCs w:val="20"/>
                </w:rPr>
                <w:t>Dependent on Inputs</w:t>
              </w:r>
            </w:ins>
          </w:p>
        </w:tc>
      </w:tr>
      <w:tr w:rsidR="008A1A9B" w:rsidRPr="00A00D69" w14:paraId="3B1A27EA" w14:textId="77777777" w:rsidTr="00443068">
        <w:trPr>
          <w:trHeight w:val="485"/>
          <w:ins w:id="6274" w:author="Sam Dent" w:date="2026-09-03T11:12:00Z"/>
          <w:trPrChange w:id="6275" w:author="Sam Dent" w:date="2026-09-03T11:30:00Z" w16du:dateUtc="2026-09-03T10:30:00Z">
            <w:trPr>
              <w:gridBefore w:val="2"/>
              <w:trHeight w:val="780"/>
            </w:trPr>
          </w:trPrChange>
        </w:trPr>
        <w:tc>
          <w:tcPr>
            <w:tcW w:w="1261" w:type="dxa"/>
            <w:vMerge/>
            <w:tcBorders>
              <w:left w:val="single" w:sz="4" w:space="0" w:color="auto"/>
              <w:right w:val="single" w:sz="4" w:space="0" w:color="auto"/>
            </w:tcBorders>
            <w:vAlign w:val="center"/>
            <w:hideMark/>
            <w:tcPrChange w:id="6276" w:author="Sam Dent" w:date="2026-09-03T11:30:00Z" w16du:dateUtc="2026-09-03T10:30:00Z">
              <w:tcPr>
                <w:tcW w:w="1261" w:type="dxa"/>
                <w:gridSpan w:val="2"/>
                <w:vMerge/>
                <w:tcBorders>
                  <w:left w:val="single" w:sz="4" w:space="0" w:color="auto"/>
                  <w:right w:val="single" w:sz="4" w:space="0" w:color="auto"/>
                </w:tcBorders>
                <w:vAlign w:val="center"/>
                <w:hideMark/>
              </w:tcPr>
            </w:tcPrChange>
          </w:tcPr>
          <w:p w14:paraId="3A6602B7" w14:textId="622C542D" w:rsidR="008A1A9B" w:rsidRPr="00A00D69" w:rsidRDefault="008A1A9B">
            <w:pPr>
              <w:spacing w:after="0"/>
              <w:jc w:val="center"/>
              <w:rPr>
                <w:ins w:id="6277" w:author="Sam Dent" w:date="2026-09-03T11:12:00Z" w16du:dateUtc="2026-09-03T10:12:00Z"/>
                <w:rFonts w:cs="Calibri"/>
                <w:szCs w:val="20"/>
              </w:rPr>
              <w:pPrChange w:id="6278"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279" w:author="Sam Dent" w:date="2026-09-03T11:30:00Z" w16du:dateUtc="2026-09-03T10:30:00Z">
              <w:tcPr>
                <w:tcW w:w="1377" w:type="dxa"/>
                <w:vMerge/>
                <w:tcBorders>
                  <w:top w:val="nil"/>
                  <w:left w:val="single" w:sz="4" w:space="0" w:color="auto"/>
                  <w:bottom w:val="single" w:sz="4" w:space="0" w:color="auto"/>
                  <w:right w:val="single" w:sz="4" w:space="0" w:color="auto"/>
                </w:tcBorders>
                <w:vAlign w:val="center"/>
                <w:hideMark/>
              </w:tcPr>
            </w:tcPrChange>
          </w:tcPr>
          <w:p w14:paraId="7682FC45" w14:textId="77777777" w:rsidR="008A1A9B" w:rsidRPr="00A00D69" w:rsidRDefault="008A1A9B">
            <w:pPr>
              <w:widowControl/>
              <w:spacing w:after="0"/>
              <w:jc w:val="center"/>
              <w:rPr>
                <w:ins w:id="6280" w:author="Sam Dent" w:date="2026-09-03T11:12:00Z" w16du:dateUtc="2026-09-03T10:12:00Z"/>
                <w:rFonts w:cs="Calibri"/>
                <w:szCs w:val="20"/>
              </w:rPr>
              <w:pPrChange w:id="6281"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282" w:author="Sam Dent" w:date="2026-09-03T11:30:00Z" w16du:dateUtc="2026-09-03T10:30:00Z">
              <w:tcPr>
                <w:tcW w:w="3795" w:type="dxa"/>
                <w:gridSpan w:val="2"/>
                <w:tcBorders>
                  <w:top w:val="nil"/>
                  <w:left w:val="nil"/>
                  <w:bottom w:val="single" w:sz="4" w:space="0" w:color="auto"/>
                  <w:right w:val="single" w:sz="4" w:space="0" w:color="auto"/>
                </w:tcBorders>
                <w:vAlign w:val="center"/>
                <w:hideMark/>
              </w:tcPr>
            </w:tcPrChange>
          </w:tcPr>
          <w:p w14:paraId="1A14E272" w14:textId="77777777" w:rsidR="008A1A9B" w:rsidRPr="00A00D69" w:rsidRDefault="008A1A9B" w:rsidP="00A00D69">
            <w:pPr>
              <w:widowControl/>
              <w:spacing w:after="0"/>
              <w:jc w:val="left"/>
              <w:rPr>
                <w:ins w:id="6283" w:author="Sam Dent" w:date="2026-09-03T11:12:00Z" w16du:dateUtc="2026-09-03T10:12:00Z"/>
                <w:rFonts w:cs="Calibri"/>
                <w:szCs w:val="20"/>
              </w:rPr>
            </w:pPr>
            <w:ins w:id="6284" w:author="Sam Dent" w:date="2026-09-03T11:12:00Z" w16du:dateUtc="2026-09-03T10:12:00Z">
              <w:r w:rsidRPr="00A00D69">
                <w:rPr>
                  <w:rFonts w:cs="Calibri"/>
                  <w:szCs w:val="20"/>
                </w:rPr>
                <w:t>5.1.7 Room Air Conditioner</w:t>
              </w:r>
            </w:ins>
          </w:p>
        </w:tc>
        <w:tc>
          <w:tcPr>
            <w:tcW w:w="2520" w:type="dxa"/>
            <w:tcBorders>
              <w:top w:val="nil"/>
              <w:left w:val="nil"/>
              <w:bottom w:val="single" w:sz="4" w:space="0" w:color="auto"/>
              <w:right w:val="single" w:sz="4" w:space="0" w:color="auto"/>
            </w:tcBorders>
            <w:noWrap/>
            <w:vAlign w:val="center"/>
            <w:hideMark/>
            <w:tcPrChange w:id="6285" w:author="Sam Dent" w:date="2026-09-03T11:30:00Z" w16du:dateUtc="2026-09-03T10:30:00Z">
              <w:tcPr>
                <w:tcW w:w="2975" w:type="dxa"/>
                <w:gridSpan w:val="3"/>
                <w:tcBorders>
                  <w:top w:val="nil"/>
                  <w:left w:val="nil"/>
                  <w:bottom w:val="single" w:sz="4" w:space="0" w:color="auto"/>
                  <w:right w:val="single" w:sz="4" w:space="0" w:color="auto"/>
                </w:tcBorders>
                <w:noWrap/>
                <w:vAlign w:val="center"/>
                <w:hideMark/>
              </w:tcPr>
            </w:tcPrChange>
          </w:tcPr>
          <w:p w14:paraId="2E40012A" w14:textId="77777777" w:rsidR="008A1A9B" w:rsidRPr="00A00D69" w:rsidRDefault="008A1A9B" w:rsidP="00A00D69">
            <w:pPr>
              <w:widowControl/>
              <w:spacing w:after="0"/>
              <w:jc w:val="left"/>
              <w:rPr>
                <w:ins w:id="6286" w:author="Sam Dent" w:date="2026-09-03T11:12:00Z" w16du:dateUtc="2026-09-03T10:12:00Z"/>
                <w:rFonts w:cs="Calibri"/>
                <w:color w:val="000000"/>
                <w:szCs w:val="20"/>
              </w:rPr>
            </w:pPr>
            <w:ins w:id="6287" w:author="Sam Dent" w:date="2026-09-03T11:12:00Z" w16du:dateUtc="2026-09-03T10:12:00Z">
              <w:r w:rsidRPr="00A00D69">
                <w:rPr>
                  <w:rFonts w:cs="Calibri"/>
                  <w:color w:val="000000"/>
                  <w:szCs w:val="20"/>
                </w:rPr>
                <w:t>RS-APL-ESRA-V14-270101</w:t>
              </w:r>
            </w:ins>
          </w:p>
        </w:tc>
        <w:tc>
          <w:tcPr>
            <w:tcW w:w="946" w:type="dxa"/>
            <w:tcBorders>
              <w:top w:val="nil"/>
              <w:left w:val="nil"/>
              <w:bottom w:val="single" w:sz="4" w:space="0" w:color="auto"/>
              <w:right w:val="single" w:sz="4" w:space="0" w:color="auto"/>
            </w:tcBorders>
            <w:vAlign w:val="center"/>
            <w:hideMark/>
            <w:tcPrChange w:id="6288" w:author="Sam Dent" w:date="2026-09-03T11:30:00Z" w16du:dateUtc="2026-09-03T10:30:00Z">
              <w:tcPr>
                <w:tcW w:w="946" w:type="dxa"/>
                <w:tcBorders>
                  <w:top w:val="nil"/>
                  <w:left w:val="nil"/>
                  <w:bottom w:val="single" w:sz="4" w:space="0" w:color="auto"/>
                  <w:right w:val="single" w:sz="4" w:space="0" w:color="auto"/>
                </w:tcBorders>
                <w:vAlign w:val="center"/>
                <w:hideMark/>
              </w:tcPr>
            </w:tcPrChange>
          </w:tcPr>
          <w:p w14:paraId="68796240" w14:textId="77777777" w:rsidR="008A1A9B" w:rsidRPr="00A00D69" w:rsidRDefault="008A1A9B" w:rsidP="00A00D69">
            <w:pPr>
              <w:widowControl/>
              <w:spacing w:after="0"/>
              <w:jc w:val="left"/>
              <w:rPr>
                <w:ins w:id="6289" w:author="Sam Dent" w:date="2026-09-03T11:12:00Z" w16du:dateUtc="2026-09-03T10:12:00Z"/>
                <w:rFonts w:cs="Calibri"/>
                <w:szCs w:val="20"/>
              </w:rPr>
            </w:pPr>
            <w:ins w:id="6290"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291" w:author="Sam Dent" w:date="2026-09-03T11:30:00Z" w16du:dateUtc="2026-09-03T10:30:00Z">
              <w:tcPr>
                <w:tcW w:w="7141" w:type="dxa"/>
                <w:gridSpan w:val="3"/>
                <w:tcBorders>
                  <w:top w:val="nil"/>
                  <w:left w:val="nil"/>
                  <w:bottom w:val="single" w:sz="4" w:space="0" w:color="auto"/>
                  <w:right w:val="single" w:sz="4" w:space="0" w:color="auto"/>
                </w:tcBorders>
                <w:vAlign w:val="center"/>
                <w:hideMark/>
              </w:tcPr>
            </w:tcPrChange>
          </w:tcPr>
          <w:p w14:paraId="13BB21B8" w14:textId="77777777" w:rsidR="008A1A9B" w:rsidRPr="00A00D69" w:rsidRDefault="008A1A9B" w:rsidP="00A00D69">
            <w:pPr>
              <w:widowControl/>
              <w:spacing w:after="0"/>
              <w:jc w:val="left"/>
              <w:rPr>
                <w:ins w:id="6292" w:author="Sam Dent" w:date="2026-09-03T11:12:00Z" w16du:dateUtc="2026-09-03T10:12:00Z"/>
                <w:rFonts w:cs="Calibri"/>
                <w:szCs w:val="20"/>
              </w:rPr>
            </w:pPr>
            <w:ins w:id="6293" w:author="Sam Dent" w:date="2026-09-03T11:12:00Z" w16du:dateUtc="2026-09-03T10:12:00Z">
              <w:r w:rsidRPr="00A00D69">
                <w:rPr>
                  <w:rFonts w:cs="Calibri"/>
                  <w:szCs w:val="20"/>
                </w:rPr>
                <w:t>Federal Standard update. Removal of ENERGY STAR and CEE Tier 2 criteria.</w:t>
              </w:r>
            </w:ins>
          </w:p>
        </w:tc>
        <w:tc>
          <w:tcPr>
            <w:tcW w:w="1125" w:type="dxa"/>
            <w:tcBorders>
              <w:top w:val="nil"/>
              <w:left w:val="nil"/>
              <w:bottom w:val="single" w:sz="4" w:space="0" w:color="auto"/>
              <w:right w:val="single" w:sz="4" w:space="0" w:color="auto"/>
            </w:tcBorders>
            <w:vAlign w:val="center"/>
            <w:hideMark/>
            <w:tcPrChange w:id="6294" w:author="Sam Dent" w:date="2026-09-03T11:30:00Z" w16du:dateUtc="2026-09-03T10:30:00Z">
              <w:tcPr>
                <w:tcW w:w="1125" w:type="dxa"/>
                <w:tcBorders>
                  <w:top w:val="nil"/>
                  <w:left w:val="nil"/>
                  <w:bottom w:val="single" w:sz="4" w:space="0" w:color="auto"/>
                  <w:right w:val="single" w:sz="4" w:space="0" w:color="auto"/>
                </w:tcBorders>
                <w:vAlign w:val="center"/>
                <w:hideMark/>
              </w:tcPr>
            </w:tcPrChange>
          </w:tcPr>
          <w:p w14:paraId="0D095BF9" w14:textId="77777777" w:rsidR="008A1A9B" w:rsidRPr="00A00D69" w:rsidRDefault="008A1A9B" w:rsidP="00A00D69">
            <w:pPr>
              <w:widowControl/>
              <w:spacing w:after="0"/>
              <w:jc w:val="center"/>
              <w:rPr>
                <w:ins w:id="6295" w:author="Sam Dent" w:date="2026-09-03T11:12:00Z" w16du:dateUtc="2026-09-03T10:12:00Z"/>
                <w:rFonts w:cs="Calibri"/>
                <w:szCs w:val="20"/>
              </w:rPr>
            </w:pPr>
            <w:ins w:id="6296" w:author="Sam Dent" w:date="2026-09-03T11:12:00Z" w16du:dateUtc="2026-09-03T10:12:00Z">
              <w:r w:rsidRPr="00A00D69">
                <w:rPr>
                  <w:rFonts w:cs="Calibri"/>
                  <w:szCs w:val="20"/>
                </w:rPr>
                <w:t>Dependent on Inputs</w:t>
              </w:r>
            </w:ins>
          </w:p>
        </w:tc>
      </w:tr>
      <w:tr w:rsidR="008A1A9B" w:rsidRPr="00A00D69" w14:paraId="0D82EF09" w14:textId="77777777" w:rsidTr="00443068">
        <w:trPr>
          <w:trHeight w:val="290"/>
          <w:ins w:id="6297" w:author="Sam Dent" w:date="2026-09-03T11:12:00Z"/>
          <w:trPrChange w:id="6298"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6299"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757A0848" w14:textId="03382C7E" w:rsidR="008A1A9B" w:rsidRPr="00A00D69" w:rsidRDefault="008A1A9B">
            <w:pPr>
              <w:spacing w:after="0"/>
              <w:jc w:val="center"/>
              <w:rPr>
                <w:ins w:id="6300" w:author="Sam Dent" w:date="2026-09-03T11:12:00Z" w16du:dateUtc="2026-09-03T10:12:00Z"/>
                <w:rFonts w:cs="Calibri"/>
                <w:szCs w:val="20"/>
              </w:rPr>
              <w:pPrChange w:id="6301"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302"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659CAEE9" w14:textId="77777777" w:rsidR="008A1A9B" w:rsidRPr="00A00D69" w:rsidRDefault="008A1A9B">
            <w:pPr>
              <w:widowControl/>
              <w:spacing w:after="0"/>
              <w:jc w:val="center"/>
              <w:rPr>
                <w:ins w:id="6303" w:author="Sam Dent" w:date="2026-09-03T11:12:00Z" w16du:dateUtc="2026-09-03T10:12:00Z"/>
                <w:rFonts w:cs="Calibri"/>
                <w:szCs w:val="20"/>
              </w:rPr>
              <w:pPrChange w:id="6304"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305"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46EF0B1E" w14:textId="77777777" w:rsidR="008A1A9B" w:rsidRPr="00A00D69" w:rsidRDefault="008A1A9B" w:rsidP="00A00D69">
            <w:pPr>
              <w:widowControl/>
              <w:spacing w:after="0"/>
              <w:jc w:val="left"/>
              <w:rPr>
                <w:ins w:id="6306" w:author="Sam Dent" w:date="2026-09-03T11:12:00Z" w16du:dateUtc="2026-09-03T10:12:00Z"/>
                <w:rFonts w:cs="Calibri"/>
                <w:szCs w:val="20"/>
              </w:rPr>
            </w:pPr>
            <w:ins w:id="6307" w:author="Sam Dent" w:date="2026-09-03T11:12:00Z" w16du:dateUtc="2026-09-03T10:12:00Z">
              <w:r w:rsidRPr="00A00D69">
                <w:rPr>
                  <w:rFonts w:cs="Calibri"/>
                  <w:szCs w:val="20"/>
                </w:rPr>
                <w:t>5.1.10 ENERGY STAR Clothes Dryer</w:t>
              </w:r>
            </w:ins>
          </w:p>
        </w:tc>
        <w:tc>
          <w:tcPr>
            <w:tcW w:w="2520" w:type="dxa"/>
            <w:tcBorders>
              <w:top w:val="nil"/>
              <w:left w:val="nil"/>
              <w:bottom w:val="single" w:sz="4" w:space="0" w:color="auto"/>
              <w:right w:val="single" w:sz="4" w:space="0" w:color="auto"/>
            </w:tcBorders>
            <w:noWrap/>
            <w:vAlign w:val="center"/>
            <w:hideMark/>
            <w:tcPrChange w:id="6308"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5B8A5C02" w14:textId="77777777" w:rsidR="008A1A9B" w:rsidRPr="00A00D69" w:rsidRDefault="008A1A9B" w:rsidP="00A00D69">
            <w:pPr>
              <w:widowControl/>
              <w:spacing w:after="0"/>
              <w:jc w:val="left"/>
              <w:rPr>
                <w:ins w:id="6309" w:author="Sam Dent" w:date="2026-09-03T11:12:00Z" w16du:dateUtc="2026-09-03T10:12:00Z"/>
                <w:rFonts w:cs="Calibri"/>
                <w:color w:val="000000"/>
                <w:szCs w:val="20"/>
              </w:rPr>
            </w:pPr>
            <w:ins w:id="6310" w:author="Sam Dent" w:date="2026-09-03T11:12:00Z" w16du:dateUtc="2026-09-03T10:12:00Z">
              <w:r w:rsidRPr="00A00D69">
                <w:rPr>
                  <w:rFonts w:cs="Calibri"/>
                  <w:color w:val="000000"/>
                  <w:szCs w:val="20"/>
                </w:rPr>
                <w:t>RS-APL-ESDR-V09-270101</w:t>
              </w:r>
            </w:ins>
          </w:p>
        </w:tc>
        <w:tc>
          <w:tcPr>
            <w:tcW w:w="946" w:type="dxa"/>
            <w:tcBorders>
              <w:top w:val="nil"/>
              <w:left w:val="nil"/>
              <w:bottom w:val="single" w:sz="4" w:space="0" w:color="auto"/>
              <w:right w:val="single" w:sz="4" w:space="0" w:color="auto"/>
            </w:tcBorders>
            <w:vAlign w:val="center"/>
            <w:hideMark/>
            <w:tcPrChange w:id="6311"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65F897F5" w14:textId="77777777" w:rsidR="008A1A9B" w:rsidRPr="00A00D69" w:rsidRDefault="008A1A9B" w:rsidP="00A00D69">
            <w:pPr>
              <w:widowControl/>
              <w:spacing w:after="0"/>
              <w:jc w:val="left"/>
              <w:rPr>
                <w:ins w:id="6312" w:author="Sam Dent" w:date="2026-09-03T11:12:00Z" w16du:dateUtc="2026-09-03T10:12:00Z"/>
                <w:rFonts w:cs="Calibri"/>
                <w:szCs w:val="20"/>
              </w:rPr>
            </w:pPr>
            <w:ins w:id="6313"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314"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0CEA8D0A" w14:textId="77777777" w:rsidR="008A1A9B" w:rsidRPr="00A00D69" w:rsidRDefault="008A1A9B" w:rsidP="00A00D69">
            <w:pPr>
              <w:widowControl/>
              <w:spacing w:after="0"/>
              <w:jc w:val="left"/>
              <w:rPr>
                <w:ins w:id="6315" w:author="Sam Dent" w:date="2026-09-03T11:12:00Z" w16du:dateUtc="2026-09-03T10:12:00Z"/>
                <w:rFonts w:cs="Calibri"/>
                <w:szCs w:val="20"/>
              </w:rPr>
            </w:pPr>
            <w:ins w:id="6316" w:author="Sam Dent" w:date="2026-09-03T11:12:00Z" w16du:dateUtc="2026-09-03T10:12:00Z">
              <w:r w:rsidRPr="00A00D69">
                <w:rPr>
                  <w:rFonts w:cs="Calibri"/>
                  <w:szCs w:val="20"/>
                </w:rPr>
                <w:t>Fuel switch algorithm reorganized to split out fuel impacts.</w:t>
              </w:r>
            </w:ins>
          </w:p>
        </w:tc>
        <w:tc>
          <w:tcPr>
            <w:tcW w:w="1125" w:type="dxa"/>
            <w:tcBorders>
              <w:top w:val="nil"/>
              <w:left w:val="nil"/>
              <w:bottom w:val="single" w:sz="4" w:space="0" w:color="auto"/>
              <w:right w:val="single" w:sz="4" w:space="0" w:color="auto"/>
            </w:tcBorders>
            <w:vAlign w:val="center"/>
            <w:hideMark/>
            <w:tcPrChange w:id="6317"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1D3175DA" w14:textId="77777777" w:rsidR="008A1A9B" w:rsidRPr="00A00D69" w:rsidRDefault="008A1A9B" w:rsidP="00A00D69">
            <w:pPr>
              <w:widowControl/>
              <w:spacing w:after="0"/>
              <w:jc w:val="center"/>
              <w:rPr>
                <w:ins w:id="6318" w:author="Sam Dent" w:date="2026-09-03T11:12:00Z" w16du:dateUtc="2026-09-03T10:12:00Z"/>
                <w:rFonts w:cs="Calibri"/>
                <w:szCs w:val="20"/>
              </w:rPr>
            </w:pPr>
            <w:ins w:id="6319" w:author="Sam Dent" w:date="2026-09-03T11:12:00Z" w16du:dateUtc="2026-09-03T10:12:00Z">
              <w:r w:rsidRPr="00A00D69">
                <w:rPr>
                  <w:rFonts w:cs="Calibri"/>
                  <w:szCs w:val="20"/>
                </w:rPr>
                <w:t>N/A</w:t>
              </w:r>
            </w:ins>
          </w:p>
        </w:tc>
      </w:tr>
      <w:tr w:rsidR="008A1A9B" w:rsidRPr="00A00D69" w14:paraId="040F19F8" w14:textId="77777777" w:rsidTr="00443068">
        <w:trPr>
          <w:trHeight w:val="780"/>
          <w:ins w:id="6320" w:author="Sam Dent" w:date="2026-09-03T11:12:00Z"/>
          <w:trPrChange w:id="6321" w:author="Sam Dent" w:date="2026-09-03T11:27:00Z" w16du:dateUtc="2026-09-03T10:27:00Z">
            <w:trPr>
              <w:gridBefore w:val="2"/>
              <w:trHeight w:val="780"/>
            </w:trPr>
          </w:trPrChange>
        </w:trPr>
        <w:tc>
          <w:tcPr>
            <w:tcW w:w="1261" w:type="dxa"/>
            <w:vMerge/>
            <w:tcBorders>
              <w:left w:val="single" w:sz="4" w:space="0" w:color="auto"/>
              <w:right w:val="single" w:sz="4" w:space="0" w:color="auto"/>
            </w:tcBorders>
            <w:vAlign w:val="center"/>
            <w:hideMark/>
            <w:tcPrChange w:id="6322"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7318E0A4" w14:textId="66FECA34" w:rsidR="008A1A9B" w:rsidRPr="00A00D69" w:rsidRDefault="008A1A9B">
            <w:pPr>
              <w:spacing w:after="0"/>
              <w:jc w:val="center"/>
              <w:rPr>
                <w:ins w:id="6323" w:author="Sam Dent" w:date="2026-09-03T11:12:00Z" w16du:dateUtc="2026-09-03T10:12:00Z"/>
                <w:rFonts w:cs="Calibri"/>
                <w:szCs w:val="20"/>
              </w:rPr>
              <w:pPrChange w:id="6324"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325"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1C6EF282" w14:textId="77777777" w:rsidR="008A1A9B" w:rsidRPr="00A00D69" w:rsidRDefault="008A1A9B">
            <w:pPr>
              <w:widowControl/>
              <w:spacing w:after="0"/>
              <w:jc w:val="center"/>
              <w:rPr>
                <w:ins w:id="6326" w:author="Sam Dent" w:date="2026-09-03T11:12:00Z" w16du:dateUtc="2026-09-03T10:12:00Z"/>
                <w:rFonts w:cs="Calibri"/>
                <w:szCs w:val="20"/>
              </w:rPr>
              <w:pPrChange w:id="6327"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328"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675A33AD" w14:textId="77777777" w:rsidR="008A1A9B" w:rsidRPr="00A00D69" w:rsidRDefault="008A1A9B" w:rsidP="00A00D69">
            <w:pPr>
              <w:widowControl/>
              <w:spacing w:after="0"/>
              <w:jc w:val="left"/>
              <w:rPr>
                <w:ins w:id="6329" w:author="Sam Dent" w:date="2026-09-03T11:12:00Z" w16du:dateUtc="2026-09-03T10:12:00Z"/>
                <w:rFonts w:cs="Calibri"/>
                <w:szCs w:val="20"/>
              </w:rPr>
            </w:pPr>
            <w:ins w:id="6330" w:author="Sam Dent" w:date="2026-09-03T11:12:00Z" w16du:dateUtc="2026-09-03T10:12:00Z">
              <w:r w:rsidRPr="00A00D69">
                <w:rPr>
                  <w:rFonts w:cs="Calibri"/>
                  <w:szCs w:val="20"/>
                </w:rPr>
                <w:t>5.1.17 ENERGY STAR All-in-One Clothes Washer-Dryer</w:t>
              </w:r>
            </w:ins>
          </w:p>
        </w:tc>
        <w:tc>
          <w:tcPr>
            <w:tcW w:w="2520" w:type="dxa"/>
            <w:tcBorders>
              <w:top w:val="nil"/>
              <w:left w:val="nil"/>
              <w:bottom w:val="single" w:sz="4" w:space="0" w:color="auto"/>
              <w:right w:val="single" w:sz="4" w:space="0" w:color="auto"/>
            </w:tcBorders>
            <w:noWrap/>
            <w:vAlign w:val="center"/>
            <w:hideMark/>
            <w:tcPrChange w:id="6331"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0A7D5482" w14:textId="77777777" w:rsidR="008A1A9B" w:rsidRPr="00A00D69" w:rsidRDefault="008A1A9B" w:rsidP="00A00D69">
            <w:pPr>
              <w:widowControl/>
              <w:spacing w:after="0"/>
              <w:jc w:val="left"/>
              <w:rPr>
                <w:ins w:id="6332" w:author="Sam Dent" w:date="2026-09-03T11:12:00Z" w16du:dateUtc="2026-09-03T10:12:00Z"/>
                <w:rFonts w:cs="Calibri"/>
                <w:color w:val="000000"/>
                <w:szCs w:val="20"/>
              </w:rPr>
            </w:pPr>
            <w:ins w:id="6333" w:author="Sam Dent" w:date="2026-09-03T11:12:00Z" w16du:dateUtc="2026-09-03T10:12:00Z">
              <w:r w:rsidRPr="00A00D69">
                <w:rPr>
                  <w:rFonts w:cs="Calibri"/>
                  <w:color w:val="000000"/>
                  <w:szCs w:val="20"/>
                </w:rPr>
                <w:t>RS-APL-ACWD-V03-260101</w:t>
              </w:r>
            </w:ins>
          </w:p>
        </w:tc>
        <w:tc>
          <w:tcPr>
            <w:tcW w:w="946" w:type="dxa"/>
            <w:tcBorders>
              <w:top w:val="nil"/>
              <w:left w:val="nil"/>
              <w:bottom w:val="single" w:sz="4" w:space="0" w:color="auto"/>
              <w:right w:val="single" w:sz="4" w:space="0" w:color="auto"/>
            </w:tcBorders>
            <w:vAlign w:val="center"/>
            <w:hideMark/>
            <w:tcPrChange w:id="6334"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051FBED8" w14:textId="77777777" w:rsidR="008A1A9B" w:rsidRPr="00A00D69" w:rsidRDefault="008A1A9B" w:rsidP="00A00D69">
            <w:pPr>
              <w:widowControl/>
              <w:spacing w:after="0"/>
              <w:jc w:val="left"/>
              <w:rPr>
                <w:ins w:id="6335" w:author="Sam Dent" w:date="2026-09-03T11:12:00Z" w16du:dateUtc="2026-09-03T10:12:00Z"/>
                <w:rFonts w:cs="Calibri"/>
                <w:szCs w:val="20"/>
              </w:rPr>
            </w:pPr>
            <w:ins w:id="6336" w:author="Sam Dent" w:date="2026-09-03T11:12:00Z" w16du:dateUtc="2026-09-03T10:12:00Z">
              <w:r w:rsidRPr="00A00D69">
                <w:rPr>
                  <w:rFonts w:cs="Calibri"/>
                  <w:szCs w:val="20"/>
                </w:rPr>
                <w:t>Errata</w:t>
              </w:r>
            </w:ins>
          </w:p>
        </w:tc>
        <w:tc>
          <w:tcPr>
            <w:tcW w:w="7141" w:type="dxa"/>
            <w:tcBorders>
              <w:top w:val="nil"/>
              <w:left w:val="nil"/>
              <w:bottom w:val="single" w:sz="4" w:space="0" w:color="auto"/>
              <w:right w:val="single" w:sz="4" w:space="0" w:color="auto"/>
            </w:tcBorders>
            <w:vAlign w:val="center"/>
            <w:hideMark/>
            <w:tcPrChange w:id="6337"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2DE9201D" w14:textId="77777777" w:rsidR="008A1A9B" w:rsidRPr="00A00D69" w:rsidRDefault="008A1A9B" w:rsidP="00A00D69">
            <w:pPr>
              <w:widowControl/>
              <w:spacing w:after="0"/>
              <w:jc w:val="left"/>
              <w:rPr>
                <w:ins w:id="6338" w:author="Sam Dent" w:date="2026-09-03T11:12:00Z" w16du:dateUtc="2026-09-03T10:12:00Z"/>
                <w:rFonts w:cs="Calibri"/>
                <w:szCs w:val="20"/>
              </w:rPr>
            </w:pPr>
            <w:ins w:id="6339" w:author="Sam Dent" w:date="2026-09-03T11:12:00Z" w16du:dateUtc="2026-09-03T10:12:00Z">
              <w:r w:rsidRPr="00A00D69">
                <w:rPr>
                  <w:rFonts w:cs="Calibri"/>
                  <w:szCs w:val="20"/>
                </w:rPr>
                <w:t>Removal of IQadj in efficient consumption algorithm. Added CW fuel switch scenario. Distinguished between IQadj for clothes washer and clothes dryer. Added IQadjCW to kWh algorithm in cost effectiveness section.</w:t>
              </w:r>
            </w:ins>
          </w:p>
        </w:tc>
        <w:tc>
          <w:tcPr>
            <w:tcW w:w="1125" w:type="dxa"/>
            <w:tcBorders>
              <w:top w:val="nil"/>
              <w:left w:val="nil"/>
              <w:bottom w:val="single" w:sz="4" w:space="0" w:color="auto"/>
              <w:right w:val="single" w:sz="4" w:space="0" w:color="auto"/>
            </w:tcBorders>
            <w:vAlign w:val="center"/>
            <w:hideMark/>
            <w:tcPrChange w:id="6340"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6381C27D" w14:textId="77777777" w:rsidR="008A1A9B" w:rsidRPr="00A00D69" w:rsidRDefault="008A1A9B" w:rsidP="00A00D69">
            <w:pPr>
              <w:widowControl/>
              <w:spacing w:after="0"/>
              <w:jc w:val="center"/>
              <w:rPr>
                <w:ins w:id="6341" w:author="Sam Dent" w:date="2026-09-03T11:12:00Z" w16du:dateUtc="2026-09-03T10:12:00Z"/>
                <w:rFonts w:cs="Calibri"/>
                <w:szCs w:val="20"/>
              </w:rPr>
            </w:pPr>
            <w:ins w:id="6342" w:author="Sam Dent" w:date="2026-09-03T11:12:00Z" w16du:dateUtc="2026-09-03T10:12:00Z">
              <w:r w:rsidRPr="00A00D69">
                <w:rPr>
                  <w:rFonts w:cs="Calibri"/>
                  <w:szCs w:val="20"/>
                </w:rPr>
                <w:t>Dependent on Inputs</w:t>
              </w:r>
            </w:ins>
          </w:p>
        </w:tc>
      </w:tr>
      <w:tr w:rsidR="008A1A9B" w:rsidRPr="00A00D69" w14:paraId="5985B8D6" w14:textId="77777777" w:rsidTr="00443068">
        <w:trPr>
          <w:trHeight w:val="503"/>
          <w:ins w:id="6343" w:author="Sam Dent" w:date="2026-09-03T11:12:00Z"/>
          <w:trPrChange w:id="6344" w:author="Sam Dent" w:date="2026-09-03T11:30:00Z" w16du:dateUtc="2026-09-03T10:30:00Z">
            <w:trPr>
              <w:gridBefore w:val="2"/>
              <w:trHeight w:val="780"/>
            </w:trPr>
          </w:trPrChange>
        </w:trPr>
        <w:tc>
          <w:tcPr>
            <w:tcW w:w="1261" w:type="dxa"/>
            <w:vMerge/>
            <w:tcBorders>
              <w:left w:val="single" w:sz="4" w:space="0" w:color="auto"/>
              <w:right w:val="single" w:sz="4" w:space="0" w:color="auto"/>
            </w:tcBorders>
            <w:vAlign w:val="center"/>
            <w:hideMark/>
            <w:tcPrChange w:id="6345" w:author="Sam Dent" w:date="2026-09-03T11:30:00Z" w16du:dateUtc="2026-09-03T10:30:00Z">
              <w:tcPr>
                <w:tcW w:w="1261" w:type="dxa"/>
                <w:gridSpan w:val="2"/>
                <w:vMerge/>
                <w:tcBorders>
                  <w:left w:val="single" w:sz="4" w:space="0" w:color="auto"/>
                  <w:right w:val="single" w:sz="4" w:space="0" w:color="auto"/>
                </w:tcBorders>
                <w:vAlign w:val="center"/>
                <w:hideMark/>
              </w:tcPr>
            </w:tcPrChange>
          </w:tcPr>
          <w:p w14:paraId="5263E96D" w14:textId="10A98BE1" w:rsidR="008A1A9B" w:rsidRPr="00A00D69" w:rsidRDefault="008A1A9B">
            <w:pPr>
              <w:spacing w:after="0"/>
              <w:jc w:val="center"/>
              <w:rPr>
                <w:ins w:id="6346" w:author="Sam Dent" w:date="2026-09-03T11:12:00Z" w16du:dateUtc="2026-09-03T10:12:00Z"/>
                <w:rFonts w:cs="Calibri"/>
                <w:szCs w:val="20"/>
              </w:rPr>
              <w:pPrChange w:id="6347" w:author="Sam Dent" w:date="2026-09-03T11:17:00Z" w16du:dateUtc="2026-09-03T10:17:00Z">
                <w:pPr>
                  <w:spacing w:after="0"/>
                  <w:jc w:val="left"/>
                </w:pPr>
              </w:pPrChange>
            </w:pPr>
          </w:p>
        </w:tc>
        <w:tc>
          <w:tcPr>
            <w:tcW w:w="1377" w:type="dxa"/>
            <w:vMerge w:val="restart"/>
            <w:tcBorders>
              <w:top w:val="nil"/>
              <w:left w:val="single" w:sz="4" w:space="0" w:color="auto"/>
              <w:bottom w:val="single" w:sz="4" w:space="0" w:color="auto"/>
              <w:right w:val="single" w:sz="4" w:space="0" w:color="auto"/>
            </w:tcBorders>
            <w:vAlign w:val="center"/>
            <w:hideMark/>
            <w:tcPrChange w:id="6348" w:author="Sam Dent" w:date="2026-09-03T11:30:00Z" w16du:dateUtc="2026-09-03T10:30:00Z">
              <w:tcPr>
                <w:tcW w:w="1377" w:type="dxa"/>
                <w:vMerge w:val="restart"/>
                <w:tcBorders>
                  <w:top w:val="nil"/>
                  <w:left w:val="single" w:sz="4" w:space="0" w:color="auto"/>
                  <w:bottom w:val="single" w:sz="4" w:space="0" w:color="auto"/>
                  <w:right w:val="single" w:sz="4" w:space="0" w:color="auto"/>
                </w:tcBorders>
                <w:vAlign w:val="center"/>
                <w:hideMark/>
              </w:tcPr>
            </w:tcPrChange>
          </w:tcPr>
          <w:p w14:paraId="5DFEEC7D" w14:textId="77777777" w:rsidR="008A1A9B" w:rsidRPr="00A00D69" w:rsidRDefault="008A1A9B" w:rsidP="00443068">
            <w:pPr>
              <w:widowControl/>
              <w:spacing w:after="0"/>
              <w:jc w:val="center"/>
              <w:rPr>
                <w:ins w:id="6349" w:author="Sam Dent" w:date="2026-09-03T11:12:00Z" w16du:dateUtc="2026-09-03T10:12:00Z"/>
                <w:rFonts w:cs="Calibri"/>
                <w:szCs w:val="20"/>
              </w:rPr>
            </w:pPr>
            <w:ins w:id="6350" w:author="Sam Dent" w:date="2026-09-03T11:12:00Z" w16du:dateUtc="2026-09-03T10:12:00Z">
              <w:r w:rsidRPr="00A00D69">
                <w:rPr>
                  <w:rFonts w:cs="Calibri"/>
                  <w:szCs w:val="20"/>
                </w:rPr>
                <w:t>Consumer Electronics</w:t>
              </w:r>
            </w:ins>
          </w:p>
        </w:tc>
        <w:tc>
          <w:tcPr>
            <w:tcW w:w="3482" w:type="dxa"/>
            <w:tcBorders>
              <w:top w:val="nil"/>
              <w:left w:val="nil"/>
              <w:bottom w:val="single" w:sz="4" w:space="0" w:color="auto"/>
              <w:right w:val="single" w:sz="4" w:space="0" w:color="auto"/>
            </w:tcBorders>
            <w:vAlign w:val="center"/>
            <w:hideMark/>
            <w:tcPrChange w:id="6351" w:author="Sam Dent" w:date="2026-09-03T11:30:00Z" w16du:dateUtc="2026-09-03T10:30:00Z">
              <w:tcPr>
                <w:tcW w:w="3795" w:type="dxa"/>
                <w:gridSpan w:val="2"/>
                <w:tcBorders>
                  <w:top w:val="nil"/>
                  <w:left w:val="nil"/>
                  <w:bottom w:val="single" w:sz="4" w:space="0" w:color="auto"/>
                  <w:right w:val="single" w:sz="4" w:space="0" w:color="auto"/>
                </w:tcBorders>
                <w:vAlign w:val="center"/>
                <w:hideMark/>
              </w:tcPr>
            </w:tcPrChange>
          </w:tcPr>
          <w:p w14:paraId="17C354D9" w14:textId="77777777" w:rsidR="008A1A9B" w:rsidRPr="00A00D69" w:rsidRDefault="008A1A9B" w:rsidP="00A00D69">
            <w:pPr>
              <w:widowControl/>
              <w:spacing w:after="0"/>
              <w:jc w:val="left"/>
              <w:rPr>
                <w:ins w:id="6352" w:author="Sam Dent" w:date="2026-09-03T11:12:00Z" w16du:dateUtc="2026-09-03T10:12:00Z"/>
                <w:rFonts w:cs="Calibri"/>
                <w:szCs w:val="20"/>
              </w:rPr>
            </w:pPr>
            <w:ins w:id="6353" w:author="Sam Dent" w:date="2026-09-03T11:12:00Z" w16du:dateUtc="2026-09-03T10:12:00Z">
              <w:r w:rsidRPr="00A00D69">
                <w:rPr>
                  <w:rFonts w:cs="Calibri"/>
                  <w:szCs w:val="20"/>
                </w:rPr>
                <w:t>5.2.1 Advanced Power Strip – Tier 1</w:t>
              </w:r>
            </w:ins>
          </w:p>
        </w:tc>
        <w:tc>
          <w:tcPr>
            <w:tcW w:w="2520" w:type="dxa"/>
            <w:tcBorders>
              <w:top w:val="nil"/>
              <w:left w:val="nil"/>
              <w:bottom w:val="single" w:sz="4" w:space="0" w:color="auto"/>
              <w:right w:val="single" w:sz="4" w:space="0" w:color="auto"/>
            </w:tcBorders>
            <w:noWrap/>
            <w:vAlign w:val="center"/>
            <w:hideMark/>
            <w:tcPrChange w:id="6354" w:author="Sam Dent" w:date="2026-09-03T11:30:00Z" w16du:dateUtc="2026-09-03T10:30:00Z">
              <w:tcPr>
                <w:tcW w:w="2975" w:type="dxa"/>
                <w:gridSpan w:val="3"/>
                <w:tcBorders>
                  <w:top w:val="nil"/>
                  <w:left w:val="nil"/>
                  <w:bottom w:val="single" w:sz="4" w:space="0" w:color="auto"/>
                  <w:right w:val="single" w:sz="4" w:space="0" w:color="auto"/>
                </w:tcBorders>
                <w:noWrap/>
                <w:vAlign w:val="center"/>
                <w:hideMark/>
              </w:tcPr>
            </w:tcPrChange>
          </w:tcPr>
          <w:p w14:paraId="3B9ACFB7" w14:textId="77777777" w:rsidR="008A1A9B" w:rsidRPr="00A00D69" w:rsidRDefault="008A1A9B" w:rsidP="00A00D69">
            <w:pPr>
              <w:widowControl/>
              <w:spacing w:after="0"/>
              <w:jc w:val="left"/>
              <w:rPr>
                <w:ins w:id="6355" w:author="Sam Dent" w:date="2026-09-03T11:12:00Z" w16du:dateUtc="2026-09-03T10:12:00Z"/>
                <w:rFonts w:cs="Calibri"/>
                <w:color w:val="000000"/>
                <w:szCs w:val="20"/>
              </w:rPr>
            </w:pPr>
            <w:ins w:id="6356" w:author="Sam Dent" w:date="2026-09-03T11:12:00Z" w16du:dateUtc="2026-09-03T10:12:00Z">
              <w:r w:rsidRPr="00A00D69">
                <w:rPr>
                  <w:rFonts w:cs="Calibri"/>
                  <w:color w:val="000000"/>
                  <w:szCs w:val="20"/>
                </w:rPr>
                <w:t>RS-CEL-SSTR-V11-260101</w:t>
              </w:r>
            </w:ins>
          </w:p>
        </w:tc>
        <w:tc>
          <w:tcPr>
            <w:tcW w:w="946" w:type="dxa"/>
            <w:tcBorders>
              <w:top w:val="nil"/>
              <w:left w:val="nil"/>
              <w:bottom w:val="single" w:sz="4" w:space="0" w:color="auto"/>
              <w:right w:val="single" w:sz="4" w:space="0" w:color="auto"/>
            </w:tcBorders>
            <w:vAlign w:val="center"/>
            <w:hideMark/>
            <w:tcPrChange w:id="6357" w:author="Sam Dent" w:date="2026-09-03T11:30:00Z" w16du:dateUtc="2026-09-03T10:30:00Z">
              <w:tcPr>
                <w:tcW w:w="946" w:type="dxa"/>
                <w:tcBorders>
                  <w:top w:val="nil"/>
                  <w:left w:val="nil"/>
                  <w:bottom w:val="single" w:sz="4" w:space="0" w:color="auto"/>
                  <w:right w:val="single" w:sz="4" w:space="0" w:color="auto"/>
                </w:tcBorders>
                <w:vAlign w:val="center"/>
                <w:hideMark/>
              </w:tcPr>
            </w:tcPrChange>
          </w:tcPr>
          <w:p w14:paraId="3D1F72E0" w14:textId="77777777" w:rsidR="008A1A9B" w:rsidRPr="00A00D69" w:rsidRDefault="008A1A9B" w:rsidP="00A00D69">
            <w:pPr>
              <w:widowControl/>
              <w:spacing w:after="0"/>
              <w:jc w:val="left"/>
              <w:rPr>
                <w:ins w:id="6358" w:author="Sam Dent" w:date="2026-09-03T11:12:00Z" w16du:dateUtc="2026-09-03T10:12:00Z"/>
                <w:rFonts w:cs="Calibri"/>
                <w:szCs w:val="20"/>
              </w:rPr>
            </w:pPr>
            <w:ins w:id="6359"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360" w:author="Sam Dent" w:date="2026-09-03T11:30:00Z" w16du:dateUtc="2026-09-03T10:30:00Z">
              <w:tcPr>
                <w:tcW w:w="7141" w:type="dxa"/>
                <w:gridSpan w:val="3"/>
                <w:tcBorders>
                  <w:top w:val="nil"/>
                  <w:left w:val="nil"/>
                  <w:bottom w:val="single" w:sz="4" w:space="0" w:color="auto"/>
                  <w:right w:val="single" w:sz="4" w:space="0" w:color="auto"/>
                </w:tcBorders>
                <w:vAlign w:val="center"/>
                <w:hideMark/>
              </w:tcPr>
            </w:tcPrChange>
          </w:tcPr>
          <w:p w14:paraId="7A86DB94" w14:textId="77777777" w:rsidR="008A1A9B" w:rsidRPr="00A00D69" w:rsidRDefault="008A1A9B" w:rsidP="00A00D69">
            <w:pPr>
              <w:widowControl/>
              <w:spacing w:after="0"/>
              <w:jc w:val="left"/>
              <w:rPr>
                <w:ins w:id="6361" w:author="Sam Dent" w:date="2026-09-03T11:12:00Z" w16du:dateUtc="2026-09-03T10:12:00Z"/>
                <w:rFonts w:cs="Calibri"/>
                <w:szCs w:val="20"/>
              </w:rPr>
            </w:pPr>
            <w:ins w:id="6362" w:author="Sam Dent" w:date="2026-09-03T11:12:00Z" w16du:dateUtc="2026-09-03T10:12:00Z">
              <w:r w:rsidRPr="00A00D69">
                <w:rPr>
                  <w:rFonts w:cs="Calibri"/>
                  <w:szCs w:val="20"/>
                </w:rPr>
                <w:t>Correction of multifamily kit kWh and kW default values using updated ISR.</w:t>
              </w:r>
            </w:ins>
          </w:p>
        </w:tc>
        <w:tc>
          <w:tcPr>
            <w:tcW w:w="1125" w:type="dxa"/>
            <w:tcBorders>
              <w:top w:val="nil"/>
              <w:left w:val="nil"/>
              <w:bottom w:val="single" w:sz="4" w:space="0" w:color="auto"/>
              <w:right w:val="single" w:sz="4" w:space="0" w:color="auto"/>
            </w:tcBorders>
            <w:vAlign w:val="center"/>
            <w:hideMark/>
            <w:tcPrChange w:id="6363" w:author="Sam Dent" w:date="2026-09-03T11:30:00Z" w16du:dateUtc="2026-09-03T10:30:00Z">
              <w:tcPr>
                <w:tcW w:w="1125" w:type="dxa"/>
                <w:tcBorders>
                  <w:top w:val="nil"/>
                  <w:left w:val="nil"/>
                  <w:bottom w:val="single" w:sz="4" w:space="0" w:color="auto"/>
                  <w:right w:val="single" w:sz="4" w:space="0" w:color="auto"/>
                </w:tcBorders>
                <w:vAlign w:val="center"/>
                <w:hideMark/>
              </w:tcPr>
            </w:tcPrChange>
          </w:tcPr>
          <w:p w14:paraId="22A2C5A9" w14:textId="77777777" w:rsidR="008A1A9B" w:rsidRPr="00A00D69" w:rsidRDefault="008A1A9B" w:rsidP="00A00D69">
            <w:pPr>
              <w:widowControl/>
              <w:spacing w:after="0"/>
              <w:jc w:val="center"/>
              <w:rPr>
                <w:ins w:id="6364" w:author="Sam Dent" w:date="2026-09-03T11:12:00Z" w16du:dateUtc="2026-09-03T10:12:00Z"/>
                <w:rFonts w:cs="Calibri"/>
                <w:szCs w:val="20"/>
              </w:rPr>
            </w:pPr>
            <w:ins w:id="6365" w:author="Sam Dent" w:date="2026-09-03T11:12:00Z" w16du:dateUtc="2026-09-03T10:12:00Z">
              <w:r w:rsidRPr="00A00D69">
                <w:rPr>
                  <w:rFonts w:cs="Calibri"/>
                  <w:szCs w:val="20"/>
                </w:rPr>
                <w:t>Dependent on Inputs</w:t>
              </w:r>
            </w:ins>
          </w:p>
        </w:tc>
      </w:tr>
      <w:tr w:rsidR="008A1A9B" w:rsidRPr="00A00D69" w14:paraId="6F6C80FD" w14:textId="77777777" w:rsidTr="00443068">
        <w:trPr>
          <w:trHeight w:val="780"/>
          <w:ins w:id="6366" w:author="Sam Dent" w:date="2026-09-03T11:12:00Z"/>
          <w:trPrChange w:id="6367" w:author="Sam Dent" w:date="2026-09-03T11:27:00Z" w16du:dateUtc="2026-09-03T10:27:00Z">
            <w:trPr>
              <w:gridBefore w:val="2"/>
              <w:trHeight w:val="780"/>
            </w:trPr>
          </w:trPrChange>
        </w:trPr>
        <w:tc>
          <w:tcPr>
            <w:tcW w:w="1261" w:type="dxa"/>
            <w:vMerge/>
            <w:tcBorders>
              <w:left w:val="single" w:sz="4" w:space="0" w:color="auto"/>
              <w:right w:val="single" w:sz="4" w:space="0" w:color="auto"/>
            </w:tcBorders>
            <w:vAlign w:val="center"/>
            <w:hideMark/>
            <w:tcPrChange w:id="6368"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7A10DEC7" w14:textId="713CAA6F" w:rsidR="008A1A9B" w:rsidRPr="00A00D69" w:rsidRDefault="008A1A9B">
            <w:pPr>
              <w:spacing w:after="0"/>
              <w:jc w:val="center"/>
              <w:rPr>
                <w:ins w:id="6369" w:author="Sam Dent" w:date="2026-09-03T11:12:00Z" w16du:dateUtc="2026-09-03T10:12:00Z"/>
                <w:rFonts w:cs="Calibri"/>
                <w:szCs w:val="20"/>
              </w:rPr>
              <w:pPrChange w:id="6370"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371"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743F6DDA" w14:textId="77777777" w:rsidR="008A1A9B" w:rsidRPr="00A00D69" w:rsidRDefault="008A1A9B">
            <w:pPr>
              <w:widowControl/>
              <w:spacing w:after="0"/>
              <w:jc w:val="center"/>
              <w:rPr>
                <w:ins w:id="6372" w:author="Sam Dent" w:date="2026-09-03T11:12:00Z" w16du:dateUtc="2026-09-03T10:12:00Z"/>
                <w:rFonts w:cs="Calibri"/>
                <w:szCs w:val="20"/>
              </w:rPr>
              <w:pPrChange w:id="6373"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374"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40664440" w14:textId="77777777" w:rsidR="008A1A9B" w:rsidRPr="00A00D69" w:rsidRDefault="008A1A9B" w:rsidP="00A00D69">
            <w:pPr>
              <w:widowControl/>
              <w:spacing w:after="0"/>
              <w:jc w:val="left"/>
              <w:rPr>
                <w:ins w:id="6375" w:author="Sam Dent" w:date="2026-09-03T11:12:00Z" w16du:dateUtc="2026-09-03T10:12:00Z"/>
                <w:rFonts w:cs="Calibri"/>
                <w:szCs w:val="20"/>
              </w:rPr>
            </w:pPr>
            <w:ins w:id="6376" w:author="Sam Dent" w:date="2026-09-03T11:12:00Z" w16du:dateUtc="2026-09-03T10:12:00Z">
              <w:r w:rsidRPr="00A00D69">
                <w:rPr>
                  <w:rFonts w:cs="Calibri"/>
                  <w:szCs w:val="20"/>
                </w:rPr>
                <w:t>5.2.4 Smart Sockets</w:t>
              </w:r>
            </w:ins>
          </w:p>
        </w:tc>
        <w:tc>
          <w:tcPr>
            <w:tcW w:w="2520" w:type="dxa"/>
            <w:tcBorders>
              <w:top w:val="nil"/>
              <w:left w:val="nil"/>
              <w:bottom w:val="single" w:sz="4" w:space="0" w:color="auto"/>
              <w:right w:val="single" w:sz="4" w:space="0" w:color="auto"/>
            </w:tcBorders>
            <w:noWrap/>
            <w:vAlign w:val="center"/>
            <w:hideMark/>
            <w:tcPrChange w:id="6377"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2E550F10" w14:textId="77777777" w:rsidR="008A1A9B" w:rsidRPr="00A00D69" w:rsidRDefault="008A1A9B" w:rsidP="00A00D69">
            <w:pPr>
              <w:widowControl/>
              <w:spacing w:after="0"/>
              <w:jc w:val="left"/>
              <w:rPr>
                <w:ins w:id="6378" w:author="Sam Dent" w:date="2026-09-03T11:12:00Z" w16du:dateUtc="2026-09-03T10:12:00Z"/>
                <w:rFonts w:cs="Calibri"/>
                <w:color w:val="000000"/>
                <w:szCs w:val="20"/>
              </w:rPr>
            </w:pPr>
            <w:ins w:id="6379" w:author="Sam Dent" w:date="2026-09-03T11:12:00Z" w16du:dateUtc="2026-09-03T10:12:00Z">
              <w:r w:rsidRPr="00A00D69">
                <w:rPr>
                  <w:rFonts w:cs="Calibri"/>
                  <w:color w:val="000000"/>
                  <w:szCs w:val="20"/>
                </w:rPr>
                <w:t>RS-CEL-SSOC-V03-270101</w:t>
              </w:r>
            </w:ins>
          </w:p>
        </w:tc>
        <w:tc>
          <w:tcPr>
            <w:tcW w:w="946" w:type="dxa"/>
            <w:tcBorders>
              <w:top w:val="nil"/>
              <w:left w:val="nil"/>
              <w:bottom w:val="single" w:sz="4" w:space="0" w:color="auto"/>
              <w:right w:val="single" w:sz="4" w:space="0" w:color="auto"/>
            </w:tcBorders>
            <w:vAlign w:val="center"/>
            <w:hideMark/>
            <w:tcPrChange w:id="6380"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102F9B0D" w14:textId="77777777" w:rsidR="008A1A9B" w:rsidRPr="00A00D69" w:rsidRDefault="008A1A9B" w:rsidP="00A00D69">
            <w:pPr>
              <w:widowControl/>
              <w:spacing w:after="0"/>
              <w:jc w:val="left"/>
              <w:rPr>
                <w:ins w:id="6381" w:author="Sam Dent" w:date="2026-09-03T11:12:00Z" w16du:dateUtc="2026-09-03T10:12:00Z"/>
                <w:rFonts w:cs="Calibri"/>
                <w:szCs w:val="20"/>
              </w:rPr>
            </w:pPr>
            <w:ins w:id="6382"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383"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0D5C0B15" w14:textId="77777777" w:rsidR="008A1A9B" w:rsidRPr="00A00D69" w:rsidRDefault="008A1A9B" w:rsidP="00A00D69">
            <w:pPr>
              <w:widowControl/>
              <w:spacing w:after="0"/>
              <w:jc w:val="left"/>
              <w:rPr>
                <w:ins w:id="6384" w:author="Sam Dent" w:date="2026-09-03T11:12:00Z" w16du:dateUtc="2026-09-03T10:12:00Z"/>
                <w:rFonts w:cs="Calibri"/>
                <w:szCs w:val="20"/>
              </w:rPr>
            </w:pPr>
            <w:ins w:id="6385" w:author="Sam Dent" w:date="2026-09-03T11:12:00Z" w16du:dateUtc="2026-09-03T10:12:00Z">
              <w:r w:rsidRPr="00A00D69">
                <w:rPr>
                  <w:rFonts w:cs="Calibri"/>
                  <w:szCs w:val="20"/>
                </w:rPr>
                <w:t xml:space="preserve">Addition of factors to allow different number of receptacles.  Updates to controlled equipment standby power assumptions. Baseline table expanded to reflect more possible appliances.   </w:t>
              </w:r>
            </w:ins>
          </w:p>
        </w:tc>
        <w:tc>
          <w:tcPr>
            <w:tcW w:w="1125" w:type="dxa"/>
            <w:tcBorders>
              <w:top w:val="nil"/>
              <w:left w:val="nil"/>
              <w:bottom w:val="single" w:sz="4" w:space="0" w:color="auto"/>
              <w:right w:val="single" w:sz="4" w:space="0" w:color="auto"/>
            </w:tcBorders>
            <w:vAlign w:val="center"/>
            <w:hideMark/>
            <w:tcPrChange w:id="6386"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1F21D170" w14:textId="77777777" w:rsidR="008A1A9B" w:rsidRPr="00A00D69" w:rsidRDefault="008A1A9B" w:rsidP="00A00D69">
            <w:pPr>
              <w:widowControl/>
              <w:spacing w:after="0"/>
              <w:jc w:val="center"/>
              <w:rPr>
                <w:ins w:id="6387" w:author="Sam Dent" w:date="2026-09-03T11:12:00Z" w16du:dateUtc="2026-09-03T10:12:00Z"/>
                <w:rFonts w:cs="Calibri"/>
                <w:szCs w:val="20"/>
              </w:rPr>
            </w:pPr>
            <w:ins w:id="6388" w:author="Sam Dent" w:date="2026-09-03T11:12:00Z" w16du:dateUtc="2026-09-03T10:12:00Z">
              <w:r w:rsidRPr="00A00D69">
                <w:rPr>
                  <w:rFonts w:cs="Calibri"/>
                  <w:szCs w:val="20"/>
                </w:rPr>
                <w:t>Dependent on Inputs</w:t>
              </w:r>
            </w:ins>
          </w:p>
        </w:tc>
      </w:tr>
      <w:tr w:rsidR="008A1A9B" w:rsidRPr="00A00D69" w14:paraId="66401BC0" w14:textId="77777777" w:rsidTr="00443068">
        <w:trPr>
          <w:trHeight w:val="1820"/>
          <w:ins w:id="6389" w:author="Sam Dent" w:date="2026-09-03T11:12:00Z"/>
          <w:trPrChange w:id="6390" w:author="Sam Dent" w:date="2026-09-03T11:27:00Z" w16du:dateUtc="2026-09-03T10:27:00Z">
            <w:trPr>
              <w:gridBefore w:val="2"/>
              <w:trHeight w:val="1820"/>
            </w:trPr>
          </w:trPrChange>
        </w:trPr>
        <w:tc>
          <w:tcPr>
            <w:tcW w:w="1261" w:type="dxa"/>
            <w:vMerge/>
            <w:tcBorders>
              <w:left w:val="single" w:sz="4" w:space="0" w:color="auto"/>
              <w:right w:val="single" w:sz="4" w:space="0" w:color="auto"/>
            </w:tcBorders>
            <w:vAlign w:val="center"/>
            <w:hideMark/>
            <w:tcPrChange w:id="6391"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309D58CE" w14:textId="5198D008" w:rsidR="008A1A9B" w:rsidRPr="00A00D69" w:rsidRDefault="008A1A9B">
            <w:pPr>
              <w:spacing w:after="0"/>
              <w:jc w:val="center"/>
              <w:rPr>
                <w:ins w:id="6392" w:author="Sam Dent" w:date="2026-09-03T11:12:00Z" w16du:dateUtc="2026-09-03T10:12:00Z"/>
                <w:rFonts w:cs="Calibri"/>
                <w:szCs w:val="20"/>
              </w:rPr>
              <w:pPrChange w:id="6393" w:author="Sam Dent" w:date="2026-09-03T11:17:00Z" w16du:dateUtc="2026-09-03T10:17:00Z">
                <w:pPr>
                  <w:spacing w:after="0"/>
                  <w:jc w:val="left"/>
                </w:pPr>
              </w:pPrChange>
            </w:pPr>
          </w:p>
        </w:tc>
        <w:tc>
          <w:tcPr>
            <w:tcW w:w="1377" w:type="dxa"/>
            <w:vMerge w:val="restart"/>
            <w:tcBorders>
              <w:top w:val="nil"/>
              <w:left w:val="single" w:sz="4" w:space="0" w:color="auto"/>
              <w:bottom w:val="single" w:sz="4" w:space="0" w:color="auto"/>
              <w:right w:val="single" w:sz="4" w:space="0" w:color="auto"/>
            </w:tcBorders>
            <w:vAlign w:val="center"/>
            <w:hideMark/>
            <w:tcPrChange w:id="6394" w:author="Sam Dent" w:date="2026-09-03T11:27:00Z" w16du:dateUtc="2026-09-03T10:27:00Z">
              <w:tcPr>
                <w:tcW w:w="1377" w:type="dxa"/>
                <w:vMerge w:val="restart"/>
                <w:tcBorders>
                  <w:top w:val="nil"/>
                  <w:left w:val="single" w:sz="4" w:space="0" w:color="auto"/>
                  <w:bottom w:val="single" w:sz="4" w:space="0" w:color="auto"/>
                  <w:right w:val="single" w:sz="4" w:space="0" w:color="auto"/>
                </w:tcBorders>
                <w:vAlign w:val="center"/>
                <w:hideMark/>
              </w:tcPr>
            </w:tcPrChange>
          </w:tcPr>
          <w:p w14:paraId="1F64AA15" w14:textId="77777777" w:rsidR="008A1A9B" w:rsidRPr="00A00D69" w:rsidRDefault="008A1A9B" w:rsidP="00443068">
            <w:pPr>
              <w:widowControl/>
              <w:spacing w:after="0"/>
              <w:jc w:val="center"/>
              <w:rPr>
                <w:ins w:id="6395" w:author="Sam Dent" w:date="2026-09-03T11:12:00Z" w16du:dateUtc="2026-09-03T10:12:00Z"/>
                <w:rFonts w:cs="Calibri"/>
                <w:szCs w:val="20"/>
              </w:rPr>
            </w:pPr>
            <w:ins w:id="6396" w:author="Sam Dent" w:date="2026-09-03T11:12:00Z" w16du:dateUtc="2026-09-03T10:12:00Z">
              <w:r w:rsidRPr="00A00D69">
                <w:rPr>
                  <w:rFonts w:cs="Calibri"/>
                  <w:szCs w:val="20"/>
                </w:rPr>
                <w:t>HVAC</w:t>
              </w:r>
            </w:ins>
          </w:p>
        </w:tc>
        <w:tc>
          <w:tcPr>
            <w:tcW w:w="3482" w:type="dxa"/>
            <w:tcBorders>
              <w:top w:val="nil"/>
              <w:left w:val="nil"/>
              <w:bottom w:val="single" w:sz="4" w:space="0" w:color="auto"/>
              <w:right w:val="single" w:sz="4" w:space="0" w:color="auto"/>
            </w:tcBorders>
            <w:vAlign w:val="center"/>
            <w:hideMark/>
            <w:tcPrChange w:id="6397"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73DDB9E6" w14:textId="77777777" w:rsidR="008A1A9B" w:rsidRPr="00A00D69" w:rsidRDefault="008A1A9B" w:rsidP="00A00D69">
            <w:pPr>
              <w:widowControl/>
              <w:spacing w:after="0"/>
              <w:jc w:val="left"/>
              <w:rPr>
                <w:ins w:id="6398" w:author="Sam Dent" w:date="2026-09-03T11:12:00Z" w16du:dateUtc="2026-09-03T10:12:00Z"/>
                <w:rFonts w:cs="Calibri"/>
                <w:szCs w:val="20"/>
              </w:rPr>
            </w:pPr>
            <w:ins w:id="6399" w:author="Sam Dent" w:date="2026-09-03T11:12:00Z" w16du:dateUtc="2026-09-03T10:12:00Z">
              <w:r w:rsidRPr="00A00D69">
                <w:rPr>
                  <w:rFonts w:cs="Calibri"/>
                  <w:szCs w:val="20"/>
                </w:rPr>
                <w:t>5.3.1 Whole Home Centrally Ducted Air Source Heat Pump (Central, Ductless and Portable)</w:t>
              </w:r>
            </w:ins>
          </w:p>
        </w:tc>
        <w:tc>
          <w:tcPr>
            <w:tcW w:w="2520" w:type="dxa"/>
            <w:tcBorders>
              <w:top w:val="nil"/>
              <w:left w:val="nil"/>
              <w:bottom w:val="single" w:sz="4" w:space="0" w:color="auto"/>
              <w:right w:val="single" w:sz="4" w:space="0" w:color="auto"/>
            </w:tcBorders>
            <w:noWrap/>
            <w:vAlign w:val="center"/>
            <w:hideMark/>
            <w:tcPrChange w:id="6400"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1C319754" w14:textId="77777777" w:rsidR="008A1A9B" w:rsidRPr="00A00D69" w:rsidRDefault="008A1A9B" w:rsidP="00A00D69">
            <w:pPr>
              <w:widowControl/>
              <w:spacing w:after="0"/>
              <w:jc w:val="left"/>
              <w:rPr>
                <w:ins w:id="6401" w:author="Sam Dent" w:date="2026-09-03T11:12:00Z" w16du:dateUtc="2026-09-03T10:12:00Z"/>
                <w:rFonts w:cs="Calibri"/>
                <w:color w:val="000000"/>
                <w:szCs w:val="20"/>
              </w:rPr>
            </w:pPr>
            <w:ins w:id="6402" w:author="Sam Dent" w:date="2026-09-03T11:12:00Z" w16du:dateUtc="2026-09-03T10:12:00Z">
              <w:r w:rsidRPr="00A00D69">
                <w:rPr>
                  <w:rFonts w:cs="Calibri"/>
                  <w:color w:val="000000"/>
                  <w:szCs w:val="20"/>
                </w:rPr>
                <w:t>RS-HVC-ASHP-V17-270101</w:t>
              </w:r>
            </w:ins>
          </w:p>
        </w:tc>
        <w:tc>
          <w:tcPr>
            <w:tcW w:w="946" w:type="dxa"/>
            <w:tcBorders>
              <w:top w:val="nil"/>
              <w:left w:val="nil"/>
              <w:bottom w:val="single" w:sz="4" w:space="0" w:color="auto"/>
              <w:right w:val="single" w:sz="4" w:space="0" w:color="auto"/>
            </w:tcBorders>
            <w:vAlign w:val="center"/>
            <w:hideMark/>
            <w:tcPrChange w:id="6403"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35874536" w14:textId="77777777" w:rsidR="008A1A9B" w:rsidRPr="00A00D69" w:rsidRDefault="008A1A9B" w:rsidP="00A00D69">
            <w:pPr>
              <w:widowControl/>
              <w:spacing w:after="0"/>
              <w:jc w:val="left"/>
              <w:rPr>
                <w:ins w:id="6404" w:author="Sam Dent" w:date="2026-09-03T11:12:00Z" w16du:dateUtc="2026-09-03T10:12:00Z"/>
                <w:rFonts w:cs="Calibri"/>
                <w:szCs w:val="20"/>
              </w:rPr>
            </w:pPr>
            <w:ins w:id="6405"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406"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2176FE56" w14:textId="77777777" w:rsidR="008A1A9B" w:rsidRPr="00A00D69" w:rsidRDefault="008A1A9B" w:rsidP="00A00D69">
            <w:pPr>
              <w:widowControl/>
              <w:spacing w:after="0"/>
              <w:jc w:val="left"/>
              <w:rPr>
                <w:ins w:id="6407" w:author="Sam Dent" w:date="2026-09-03T11:12:00Z" w16du:dateUtc="2026-09-03T10:12:00Z"/>
                <w:rFonts w:cs="Calibri"/>
                <w:szCs w:val="20"/>
              </w:rPr>
            </w:pPr>
            <w:ins w:id="6408" w:author="Sam Dent" w:date="2026-09-03T11:12:00Z" w16du:dateUtc="2026-09-03T10:12:00Z">
              <w:r w:rsidRPr="00A00D69">
                <w:rPr>
                  <w:rFonts w:cs="Calibri"/>
                  <w:szCs w:val="20"/>
                </w:rPr>
                <w:t>Measure has been split into two. This one now represents only systems that provide conditioning for the whole home.  Addition of language for use of an Excel tool developed by GTI/Nicor for hybrid systems.  Maximum cost for repairs for early replacement changed to 20% of new baseline cost. Measure lives updated. Baseline measure costs updated. Use of Room AC as a baseline expanded to all IQ homes (not just mobile homes). Clarifications of IQ v non-IQ baselines. Addition of Room AC as baseline in Summer Coincident Peak Demand Savings section.</w:t>
              </w:r>
            </w:ins>
          </w:p>
        </w:tc>
        <w:tc>
          <w:tcPr>
            <w:tcW w:w="1125" w:type="dxa"/>
            <w:tcBorders>
              <w:top w:val="nil"/>
              <w:left w:val="nil"/>
              <w:bottom w:val="single" w:sz="4" w:space="0" w:color="auto"/>
              <w:right w:val="single" w:sz="4" w:space="0" w:color="auto"/>
            </w:tcBorders>
            <w:vAlign w:val="center"/>
            <w:hideMark/>
            <w:tcPrChange w:id="6409"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6D07FB49" w14:textId="77777777" w:rsidR="008A1A9B" w:rsidRPr="00A00D69" w:rsidRDefault="008A1A9B" w:rsidP="00A00D69">
            <w:pPr>
              <w:widowControl/>
              <w:spacing w:after="0"/>
              <w:jc w:val="center"/>
              <w:rPr>
                <w:ins w:id="6410" w:author="Sam Dent" w:date="2026-09-03T11:12:00Z" w16du:dateUtc="2026-09-03T10:12:00Z"/>
                <w:rFonts w:cs="Calibri"/>
                <w:szCs w:val="20"/>
              </w:rPr>
            </w:pPr>
            <w:ins w:id="6411" w:author="Sam Dent" w:date="2026-09-03T11:12:00Z" w16du:dateUtc="2026-09-03T10:12:00Z">
              <w:r w:rsidRPr="00A00D69">
                <w:rPr>
                  <w:rFonts w:cs="Calibri"/>
                  <w:szCs w:val="20"/>
                </w:rPr>
                <w:t>Dependent on Inputs</w:t>
              </w:r>
            </w:ins>
          </w:p>
        </w:tc>
      </w:tr>
      <w:tr w:rsidR="008A1A9B" w:rsidRPr="00A00D69" w14:paraId="50579655" w14:textId="77777777" w:rsidTr="00443068">
        <w:trPr>
          <w:trHeight w:val="290"/>
          <w:ins w:id="6412" w:author="Sam Dent" w:date="2026-09-03T11:12:00Z"/>
          <w:trPrChange w:id="6413"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6414"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447574E2" w14:textId="3D19F647" w:rsidR="008A1A9B" w:rsidRPr="00A00D69" w:rsidRDefault="008A1A9B">
            <w:pPr>
              <w:spacing w:after="0"/>
              <w:jc w:val="center"/>
              <w:rPr>
                <w:ins w:id="6415" w:author="Sam Dent" w:date="2026-09-03T11:12:00Z" w16du:dateUtc="2026-09-03T10:12:00Z"/>
                <w:rFonts w:cs="Calibri"/>
                <w:szCs w:val="20"/>
              </w:rPr>
              <w:pPrChange w:id="6416"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417"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6911DDA9" w14:textId="77777777" w:rsidR="008A1A9B" w:rsidRPr="00A00D69" w:rsidRDefault="008A1A9B">
            <w:pPr>
              <w:widowControl/>
              <w:spacing w:after="0"/>
              <w:jc w:val="center"/>
              <w:rPr>
                <w:ins w:id="6418" w:author="Sam Dent" w:date="2026-09-03T11:12:00Z" w16du:dateUtc="2026-09-03T10:12:00Z"/>
                <w:rFonts w:cs="Calibri"/>
                <w:szCs w:val="20"/>
              </w:rPr>
              <w:pPrChange w:id="6419"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420"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6D719B3F" w14:textId="77777777" w:rsidR="008A1A9B" w:rsidRPr="00A00D69" w:rsidRDefault="008A1A9B" w:rsidP="00A00D69">
            <w:pPr>
              <w:widowControl/>
              <w:spacing w:after="0"/>
              <w:jc w:val="left"/>
              <w:rPr>
                <w:ins w:id="6421" w:author="Sam Dent" w:date="2026-09-03T11:12:00Z" w16du:dateUtc="2026-09-03T10:12:00Z"/>
                <w:rFonts w:cs="Calibri"/>
                <w:szCs w:val="20"/>
              </w:rPr>
            </w:pPr>
            <w:ins w:id="6422" w:author="Sam Dent" w:date="2026-09-03T11:12:00Z" w16du:dateUtc="2026-09-03T10:12:00Z">
              <w:r w:rsidRPr="00A00D69">
                <w:rPr>
                  <w:rFonts w:cs="Calibri"/>
                  <w:szCs w:val="20"/>
                </w:rPr>
                <w:t>5.3.2 Boiler Pipe Insulation</w:t>
              </w:r>
            </w:ins>
          </w:p>
        </w:tc>
        <w:tc>
          <w:tcPr>
            <w:tcW w:w="2520" w:type="dxa"/>
            <w:tcBorders>
              <w:top w:val="nil"/>
              <w:left w:val="nil"/>
              <w:bottom w:val="single" w:sz="4" w:space="0" w:color="auto"/>
              <w:right w:val="single" w:sz="4" w:space="0" w:color="auto"/>
            </w:tcBorders>
            <w:noWrap/>
            <w:vAlign w:val="center"/>
            <w:hideMark/>
            <w:tcPrChange w:id="6423"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3A5DAD95" w14:textId="77777777" w:rsidR="008A1A9B" w:rsidRPr="00A00D69" w:rsidRDefault="008A1A9B" w:rsidP="00A00D69">
            <w:pPr>
              <w:widowControl/>
              <w:spacing w:after="0"/>
              <w:jc w:val="left"/>
              <w:rPr>
                <w:ins w:id="6424" w:author="Sam Dent" w:date="2026-09-03T11:12:00Z" w16du:dateUtc="2026-09-03T10:12:00Z"/>
                <w:rFonts w:cs="Calibri"/>
                <w:color w:val="000000"/>
                <w:szCs w:val="20"/>
              </w:rPr>
            </w:pPr>
            <w:ins w:id="6425" w:author="Sam Dent" w:date="2026-09-03T11:12:00Z" w16du:dateUtc="2026-09-03T10:12:00Z">
              <w:r w:rsidRPr="00A00D69">
                <w:rPr>
                  <w:rFonts w:cs="Calibri"/>
                  <w:color w:val="000000"/>
                  <w:szCs w:val="20"/>
                </w:rPr>
                <w:t>RS-HVC-PINS-V09-270101</w:t>
              </w:r>
            </w:ins>
          </w:p>
        </w:tc>
        <w:tc>
          <w:tcPr>
            <w:tcW w:w="946" w:type="dxa"/>
            <w:tcBorders>
              <w:top w:val="nil"/>
              <w:left w:val="nil"/>
              <w:bottom w:val="single" w:sz="4" w:space="0" w:color="auto"/>
              <w:right w:val="single" w:sz="4" w:space="0" w:color="auto"/>
            </w:tcBorders>
            <w:vAlign w:val="center"/>
            <w:hideMark/>
            <w:tcPrChange w:id="6426"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36D903F9" w14:textId="77777777" w:rsidR="008A1A9B" w:rsidRPr="00A00D69" w:rsidRDefault="008A1A9B" w:rsidP="00A00D69">
            <w:pPr>
              <w:widowControl/>
              <w:spacing w:after="0"/>
              <w:jc w:val="left"/>
              <w:rPr>
                <w:ins w:id="6427" w:author="Sam Dent" w:date="2026-09-03T11:12:00Z" w16du:dateUtc="2026-09-03T10:12:00Z"/>
                <w:rFonts w:cs="Calibri"/>
                <w:szCs w:val="20"/>
              </w:rPr>
            </w:pPr>
            <w:ins w:id="6428"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429"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3E7A2EF0" w14:textId="77777777" w:rsidR="008A1A9B" w:rsidRPr="00A00D69" w:rsidRDefault="008A1A9B" w:rsidP="00A00D69">
            <w:pPr>
              <w:widowControl/>
              <w:spacing w:after="0"/>
              <w:jc w:val="left"/>
              <w:rPr>
                <w:ins w:id="6430" w:author="Sam Dent" w:date="2026-09-03T11:12:00Z" w16du:dateUtc="2026-09-03T10:12:00Z"/>
                <w:rFonts w:cs="Calibri"/>
                <w:szCs w:val="20"/>
              </w:rPr>
            </w:pPr>
            <w:ins w:id="6431" w:author="Sam Dent" w:date="2026-09-03T11:12:00Z" w16du:dateUtc="2026-09-03T10:12:00Z">
              <w:r w:rsidRPr="00A00D69">
                <w:rPr>
                  <w:rFonts w:cs="Calibri"/>
                  <w:szCs w:val="20"/>
                </w:rPr>
                <w:t>Measure cost updated.</w:t>
              </w:r>
            </w:ins>
          </w:p>
        </w:tc>
        <w:tc>
          <w:tcPr>
            <w:tcW w:w="1125" w:type="dxa"/>
            <w:tcBorders>
              <w:top w:val="nil"/>
              <w:left w:val="nil"/>
              <w:bottom w:val="single" w:sz="4" w:space="0" w:color="auto"/>
              <w:right w:val="single" w:sz="4" w:space="0" w:color="auto"/>
            </w:tcBorders>
            <w:vAlign w:val="center"/>
            <w:hideMark/>
            <w:tcPrChange w:id="6432"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706791F7" w14:textId="77777777" w:rsidR="008A1A9B" w:rsidRPr="00A00D69" w:rsidRDefault="008A1A9B" w:rsidP="00A00D69">
            <w:pPr>
              <w:widowControl/>
              <w:spacing w:after="0"/>
              <w:jc w:val="center"/>
              <w:rPr>
                <w:ins w:id="6433" w:author="Sam Dent" w:date="2026-09-03T11:12:00Z" w16du:dateUtc="2026-09-03T10:12:00Z"/>
                <w:rFonts w:cs="Calibri"/>
                <w:szCs w:val="20"/>
              </w:rPr>
            </w:pPr>
            <w:ins w:id="6434" w:author="Sam Dent" w:date="2026-09-03T11:12:00Z" w16du:dateUtc="2026-09-03T10:12:00Z">
              <w:r w:rsidRPr="00A00D69">
                <w:rPr>
                  <w:rFonts w:cs="Calibri"/>
                  <w:szCs w:val="20"/>
                </w:rPr>
                <w:t>N/A</w:t>
              </w:r>
            </w:ins>
          </w:p>
        </w:tc>
      </w:tr>
      <w:tr w:rsidR="008A1A9B" w:rsidRPr="00A00D69" w14:paraId="1DBF0895" w14:textId="77777777" w:rsidTr="00443068">
        <w:trPr>
          <w:trHeight w:val="780"/>
          <w:ins w:id="6435" w:author="Sam Dent" w:date="2026-09-03T11:12:00Z"/>
          <w:trPrChange w:id="6436" w:author="Sam Dent" w:date="2026-09-03T11:27:00Z" w16du:dateUtc="2026-09-03T10:27:00Z">
            <w:trPr>
              <w:gridBefore w:val="2"/>
              <w:trHeight w:val="780"/>
            </w:trPr>
          </w:trPrChange>
        </w:trPr>
        <w:tc>
          <w:tcPr>
            <w:tcW w:w="1261" w:type="dxa"/>
            <w:vMerge/>
            <w:tcBorders>
              <w:left w:val="single" w:sz="4" w:space="0" w:color="auto"/>
              <w:right w:val="single" w:sz="4" w:space="0" w:color="auto"/>
            </w:tcBorders>
            <w:vAlign w:val="center"/>
            <w:hideMark/>
            <w:tcPrChange w:id="6437"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4B2F2068" w14:textId="002D3548" w:rsidR="008A1A9B" w:rsidRPr="00A00D69" w:rsidRDefault="008A1A9B">
            <w:pPr>
              <w:spacing w:after="0"/>
              <w:jc w:val="center"/>
              <w:rPr>
                <w:ins w:id="6438" w:author="Sam Dent" w:date="2026-09-03T11:12:00Z" w16du:dateUtc="2026-09-03T10:12:00Z"/>
                <w:rFonts w:cs="Calibri"/>
                <w:szCs w:val="20"/>
              </w:rPr>
              <w:pPrChange w:id="6439"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440"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69FB1457" w14:textId="77777777" w:rsidR="008A1A9B" w:rsidRPr="00A00D69" w:rsidRDefault="008A1A9B">
            <w:pPr>
              <w:widowControl/>
              <w:spacing w:after="0"/>
              <w:jc w:val="center"/>
              <w:rPr>
                <w:ins w:id="6441" w:author="Sam Dent" w:date="2026-09-03T11:12:00Z" w16du:dateUtc="2026-09-03T10:12:00Z"/>
                <w:rFonts w:cs="Calibri"/>
                <w:szCs w:val="20"/>
              </w:rPr>
              <w:pPrChange w:id="6442"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443"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60483049" w14:textId="77777777" w:rsidR="008A1A9B" w:rsidRPr="00A00D69" w:rsidRDefault="008A1A9B" w:rsidP="00A00D69">
            <w:pPr>
              <w:widowControl/>
              <w:spacing w:after="0"/>
              <w:jc w:val="left"/>
              <w:rPr>
                <w:ins w:id="6444" w:author="Sam Dent" w:date="2026-09-03T11:12:00Z" w16du:dateUtc="2026-09-03T10:12:00Z"/>
                <w:rFonts w:cs="Calibri"/>
                <w:szCs w:val="20"/>
              </w:rPr>
            </w:pPr>
            <w:ins w:id="6445" w:author="Sam Dent" w:date="2026-09-03T11:12:00Z" w16du:dateUtc="2026-09-03T10:12:00Z">
              <w:r w:rsidRPr="00A00D69">
                <w:rPr>
                  <w:rFonts w:cs="Calibri"/>
                  <w:szCs w:val="20"/>
                </w:rPr>
                <w:t>5.3.3 Central Air Conditioning</w:t>
              </w:r>
            </w:ins>
          </w:p>
        </w:tc>
        <w:tc>
          <w:tcPr>
            <w:tcW w:w="2520" w:type="dxa"/>
            <w:tcBorders>
              <w:top w:val="nil"/>
              <w:left w:val="nil"/>
              <w:bottom w:val="single" w:sz="4" w:space="0" w:color="auto"/>
              <w:right w:val="single" w:sz="4" w:space="0" w:color="auto"/>
            </w:tcBorders>
            <w:noWrap/>
            <w:vAlign w:val="center"/>
            <w:hideMark/>
            <w:tcPrChange w:id="6446"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4C7142D3" w14:textId="77777777" w:rsidR="008A1A9B" w:rsidRPr="00A00D69" w:rsidRDefault="008A1A9B" w:rsidP="00A00D69">
            <w:pPr>
              <w:widowControl/>
              <w:spacing w:after="0"/>
              <w:jc w:val="left"/>
              <w:rPr>
                <w:ins w:id="6447" w:author="Sam Dent" w:date="2026-09-03T11:12:00Z" w16du:dateUtc="2026-09-03T10:12:00Z"/>
                <w:rFonts w:cs="Calibri"/>
                <w:color w:val="000000"/>
                <w:szCs w:val="20"/>
              </w:rPr>
            </w:pPr>
            <w:ins w:id="6448" w:author="Sam Dent" w:date="2026-09-03T11:12:00Z" w16du:dateUtc="2026-09-03T10:12:00Z">
              <w:r w:rsidRPr="00A00D69">
                <w:rPr>
                  <w:rFonts w:cs="Calibri"/>
                  <w:color w:val="000000"/>
                  <w:szCs w:val="20"/>
                </w:rPr>
                <w:t>RS-HVC-CAC1-V15-270101</w:t>
              </w:r>
            </w:ins>
          </w:p>
        </w:tc>
        <w:tc>
          <w:tcPr>
            <w:tcW w:w="946" w:type="dxa"/>
            <w:tcBorders>
              <w:top w:val="nil"/>
              <w:left w:val="nil"/>
              <w:bottom w:val="single" w:sz="4" w:space="0" w:color="auto"/>
              <w:right w:val="single" w:sz="4" w:space="0" w:color="auto"/>
            </w:tcBorders>
            <w:vAlign w:val="center"/>
            <w:hideMark/>
            <w:tcPrChange w:id="6449"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301D7E7B" w14:textId="77777777" w:rsidR="008A1A9B" w:rsidRPr="00A00D69" w:rsidRDefault="008A1A9B" w:rsidP="00A00D69">
            <w:pPr>
              <w:widowControl/>
              <w:spacing w:after="0"/>
              <w:jc w:val="left"/>
              <w:rPr>
                <w:ins w:id="6450" w:author="Sam Dent" w:date="2026-09-03T11:12:00Z" w16du:dateUtc="2026-09-03T10:12:00Z"/>
                <w:rFonts w:cs="Calibri"/>
                <w:szCs w:val="20"/>
              </w:rPr>
            </w:pPr>
            <w:ins w:id="6451"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452"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768A08C0" w14:textId="77777777" w:rsidR="008A1A9B" w:rsidRPr="00A00D69" w:rsidRDefault="008A1A9B" w:rsidP="00A00D69">
            <w:pPr>
              <w:widowControl/>
              <w:spacing w:after="0"/>
              <w:jc w:val="left"/>
              <w:rPr>
                <w:ins w:id="6453" w:author="Sam Dent" w:date="2026-09-03T11:12:00Z" w16du:dateUtc="2026-09-03T10:12:00Z"/>
                <w:rFonts w:cs="Calibri"/>
                <w:szCs w:val="20"/>
              </w:rPr>
            </w:pPr>
            <w:ins w:id="6454" w:author="Sam Dent" w:date="2026-09-03T11:12:00Z" w16du:dateUtc="2026-09-03T10:12:00Z">
              <w:r w:rsidRPr="00A00D69">
                <w:rPr>
                  <w:rFonts w:cs="Calibri"/>
                  <w:szCs w:val="20"/>
                </w:rPr>
                <w:t>Maximum cost for repairs for early replacement changed to 20% of new baseline cost. Measure lives updated. Baseline measure costs updated. Use of Room AC as a baseline expanded to all IQ homes (not just mobile homes).</w:t>
              </w:r>
            </w:ins>
          </w:p>
        </w:tc>
        <w:tc>
          <w:tcPr>
            <w:tcW w:w="1125" w:type="dxa"/>
            <w:tcBorders>
              <w:top w:val="nil"/>
              <w:left w:val="nil"/>
              <w:bottom w:val="single" w:sz="4" w:space="0" w:color="auto"/>
              <w:right w:val="single" w:sz="4" w:space="0" w:color="auto"/>
            </w:tcBorders>
            <w:vAlign w:val="center"/>
            <w:hideMark/>
            <w:tcPrChange w:id="6455"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287EA650" w14:textId="77777777" w:rsidR="008A1A9B" w:rsidRPr="00A00D69" w:rsidRDefault="008A1A9B" w:rsidP="00A00D69">
            <w:pPr>
              <w:widowControl/>
              <w:spacing w:after="0"/>
              <w:jc w:val="center"/>
              <w:rPr>
                <w:ins w:id="6456" w:author="Sam Dent" w:date="2026-09-03T11:12:00Z" w16du:dateUtc="2026-09-03T10:12:00Z"/>
                <w:rFonts w:cs="Calibri"/>
                <w:szCs w:val="20"/>
              </w:rPr>
            </w:pPr>
            <w:ins w:id="6457" w:author="Sam Dent" w:date="2026-09-03T11:12:00Z" w16du:dateUtc="2026-09-03T10:12:00Z">
              <w:r w:rsidRPr="00A00D69">
                <w:rPr>
                  <w:rFonts w:cs="Calibri"/>
                  <w:szCs w:val="20"/>
                </w:rPr>
                <w:t>N/A</w:t>
              </w:r>
            </w:ins>
          </w:p>
        </w:tc>
      </w:tr>
      <w:tr w:rsidR="008A1A9B" w:rsidRPr="00A00D69" w14:paraId="3E87921F" w14:textId="77777777" w:rsidTr="00906AB6">
        <w:trPr>
          <w:trHeight w:val="512"/>
          <w:ins w:id="6458" w:author="Sam Dent" w:date="2026-09-03T11:12:00Z"/>
          <w:trPrChange w:id="6459" w:author="Sam Dent" w:date="2026-09-03T11:30:00Z" w16du:dateUtc="2026-09-03T10:30:00Z">
            <w:trPr>
              <w:gridBefore w:val="2"/>
              <w:trHeight w:val="780"/>
            </w:trPr>
          </w:trPrChange>
        </w:trPr>
        <w:tc>
          <w:tcPr>
            <w:tcW w:w="1261" w:type="dxa"/>
            <w:vMerge/>
            <w:tcBorders>
              <w:left w:val="single" w:sz="4" w:space="0" w:color="auto"/>
              <w:right w:val="single" w:sz="4" w:space="0" w:color="auto"/>
            </w:tcBorders>
            <w:vAlign w:val="center"/>
            <w:hideMark/>
            <w:tcPrChange w:id="6460" w:author="Sam Dent" w:date="2026-09-03T11:30:00Z" w16du:dateUtc="2026-09-03T10:30:00Z">
              <w:tcPr>
                <w:tcW w:w="1261" w:type="dxa"/>
                <w:gridSpan w:val="2"/>
                <w:vMerge/>
                <w:tcBorders>
                  <w:left w:val="single" w:sz="4" w:space="0" w:color="auto"/>
                  <w:right w:val="single" w:sz="4" w:space="0" w:color="auto"/>
                </w:tcBorders>
                <w:vAlign w:val="center"/>
                <w:hideMark/>
              </w:tcPr>
            </w:tcPrChange>
          </w:tcPr>
          <w:p w14:paraId="44B8F47A" w14:textId="11F343B1" w:rsidR="008A1A9B" w:rsidRPr="00A00D69" w:rsidRDefault="008A1A9B">
            <w:pPr>
              <w:spacing w:after="0"/>
              <w:jc w:val="center"/>
              <w:rPr>
                <w:ins w:id="6461" w:author="Sam Dent" w:date="2026-09-03T11:12:00Z" w16du:dateUtc="2026-09-03T10:12:00Z"/>
                <w:rFonts w:cs="Calibri"/>
                <w:szCs w:val="20"/>
              </w:rPr>
              <w:pPrChange w:id="6462"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463" w:author="Sam Dent" w:date="2026-09-03T11:30:00Z" w16du:dateUtc="2026-09-03T10:30:00Z">
              <w:tcPr>
                <w:tcW w:w="1377" w:type="dxa"/>
                <w:vMerge/>
                <w:tcBorders>
                  <w:top w:val="nil"/>
                  <w:left w:val="single" w:sz="4" w:space="0" w:color="auto"/>
                  <w:bottom w:val="single" w:sz="4" w:space="0" w:color="auto"/>
                  <w:right w:val="single" w:sz="4" w:space="0" w:color="auto"/>
                </w:tcBorders>
                <w:vAlign w:val="center"/>
                <w:hideMark/>
              </w:tcPr>
            </w:tcPrChange>
          </w:tcPr>
          <w:p w14:paraId="0687B694" w14:textId="77777777" w:rsidR="008A1A9B" w:rsidRPr="00A00D69" w:rsidRDefault="008A1A9B">
            <w:pPr>
              <w:widowControl/>
              <w:spacing w:after="0"/>
              <w:jc w:val="center"/>
              <w:rPr>
                <w:ins w:id="6464" w:author="Sam Dent" w:date="2026-09-03T11:12:00Z" w16du:dateUtc="2026-09-03T10:12:00Z"/>
                <w:rFonts w:cs="Calibri"/>
                <w:szCs w:val="20"/>
              </w:rPr>
              <w:pPrChange w:id="6465" w:author="Sam Dent" w:date="2026-09-03T11:26:00Z" w16du:dateUtc="2026-09-03T10:26:00Z">
                <w:pPr>
                  <w:widowControl/>
                  <w:spacing w:after="0"/>
                  <w:jc w:val="left"/>
                </w:pPr>
              </w:pPrChange>
            </w:pPr>
          </w:p>
        </w:tc>
        <w:tc>
          <w:tcPr>
            <w:tcW w:w="3482" w:type="dxa"/>
            <w:vMerge w:val="restart"/>
            <w:tcBorders>
              <w:top w:val="nil"/>
              <w:left w:val="single" w:sz="4" w:space="0" w:color="auto"/>
              <w:bottom w:val="single" w:sz="4" w:space="0" w:color="auto"/>
              <w:right w:val="single" w:sz="4" w:space="0" w:color="auto"/>
            </w:tcBorders>
            <w:vAlign w:val="center"/>
            <w:hideMark/>
            <w:tcPrChange w:id="6466" w:author="Sam Dent" w:date="2026-09-03T11:30:00Z" w16du:dateUtc="2026-09-03T10:30:00Z">
              <w:tcPr>
                <w:tcW w:w="3795" w:type="dxa"/>
                <w:gridSpan w:val="2"/>
                <w:vMerge w:val="restart"/>
                <w:tcBorders>
                  <w:top w:val="nil"/>
                  <w:left w:val="single" w:sz="4" w:space="0" w:color="auto"/>
                  <w:bottom w:val="single" w:sz="4" w:space="0" w:color="auto"/>
                  <w:right w:val="single" w:sz="4" w:space="0" w:color="auto"/>
                </w:tcBorders>
                <w:vAlign w:val="center"/>
                <w:hideMark/>
              </w:tcPr>
            </w:tcPrChange>
          </w:tcPr>
          <w:p w14:paraId="1F73FF78" w14:textId="77777777" w:rsidR="008A1A9B" w:rsidRPr="00A00D69" w:rsidRDefault="008A1A9B" w:rsidP="00A00D69">
            <w:pPr>
              <w:widowControl/>
              <w:spacing w:after="0"/>
              <w:jc w:val="left"/>
              <w:rPr>
                <w:ins w:id="6467" w:author="Sam Dent" w:date="2026-09-03T11:12:00Z" w16du:dateUtc="2026-09-03T10:12:00Z"/>
                <w:rFonts w:cs="Calibri"/>
                <w:szCs w:val="20"/>
              </w:rPr>
            </w:pPr>
            <w:ins w:id="6468" w:author="Sam Dent" w:date="2026-09-03T11:12:00Z" w16du:dateUtc="2026-09-03T10:12:00Z">
              <w:r w:rsidRPr="00A00D69">
                <w:rPr>
                  <w:rFonts w:cs="Calibri"/>
                  <w:szCs w:val="20"/>
                </w:rPr>
                <w:t>5.3.4 Duct Insulation and Sealing</w:t>
              </w:r>
            </w:ins>
          </w:p>
        </w:tc>
        <w:tc>
          <w:tcPr>
            <w:tcW w:w="2520" w:type="dxa"/>
            <w:tcBorders>
              <w:top w:val="nil"/>
              <w:left w:val="nil"/>
              <w:bottom w:val="single" w:sz="4" w:space="0" w:color="auto"/>
              <w:right w:val="single" w:sz="4" w:space="0" w:color="auto"/>
            </w:tcBorders>
            <w:noWrap/>
            <w:vAlign w:val="center"/>
            <w:hideMark/>
            <w:tcPrChange w:id="6469" w:author="Sam Dent" w:date="2026-09-03T11:30:00Z" w16du:dateUtc="2026-09-03T10:30:00Z">
              <w:tcPr>
                <w:tcW w:w="2975" w:type="dxa"/>
                <w:gridSpan w:val="3"/>
                <w:tcBorders>
                  <w:top w:val="nil"/>
                  <w:left w:val="nil"/>
                  <w:bottom w:val="single" w:sz="4" w:space="0" w:color="auto"/>
                  <w:right w:val="single" w:sz="4" w:space="0" w:color="auto"/>
                </w:tcBorders>
                <w:noWrap/>
                <w:vAlign w:val="center"/>
                <w:hideMark/>
              </w:tcPr>
            </w:tcPrChange>
          </w:tcPr>
          <w:p w14:paraId="401C5ECF" w14:textId="77777777" w:rsidR="008A1A9B" w:rsidRPr="00A00D69" w:rsidRDefault="008A1A9B" w:rsidP="00A00D69">
            <w:pPr>
              <w:widowControl/>
              <w:spacing w:after="0"/>
              <w:jc w:val="left"/>
              <w:rPr>
                <w:ins w:id="6470" w:author="Sam Dent" w:date="2026-09-03T11:12:00Z" w16du:dateUtc="2026-09-03T10:12:00Z"/>
                <w:rFonts w:cs="Calibri"/>
                <w:color w:val="000000"/>
                <w:szCs w:val="20"/>
              </w:rPr>
            </w:pPr>
            <w:ins w:id="6471" w:author="Sam Dent" w:date="2026-09-03T11:12:00Z" w16du:dateUtc="2026-09-03T10:12:00Z">
              <w:r w:rsidRPr="00A00D69">
                <w:rPr>
                  <w:rFonts w:cs="Calibri"/>
                  <w:color w:val="000000"/>
                  <w:szCs w:val="20"/>
                </w:rPr>
                <w:t>RS-HVC-DINS-V15-260101</w:t>
              </w:r>
            </w:ins>
          </w:p>
        </w:tc>
        <w:tc>
          <w:tcPr>
            <w:tcW w:w="946" w:type="dxa"/>
            <w:tcBorders>
              <w:top w:val="nil"/>
              <w:left w:val="nil"/>
              <w:bottom w:val="single" w:sz="4" w:space="0" w:color="auto"/>
              <w:right w:val="single" w:sz="4" w:space="0" w:color="auto"/>
            </w:tcBorders>
            <w:vAlign w:val="center"/>
            <w:hideMark/>
            <w:tcPrChange w:id="6472" w:author="Sam Dent" w:date="2026-09-03T11:30:00Z" w16du:dateUtc="2026-09-03T10:30:00Z">
              <w:tcPr>
                <w:tcW w:w="946" w:type="dxa"/>
                <w:tcBorders>
                  <w:top w:val="nil"/>
                  <w:left w:val="nil"/>
                  <w:bottom w:val="single" w:sz="4" w:space="0" w:color="auto"/>
                  <w:right w:val="single" w:sz="4" w:space="0" w:color="auto"/>
                </w:tcBorders>
                <w:vAlign w:val="center"/>
                <w:hideMark/>
              </w:tcPr>
            </w:tcPrChange>
          </w:tcPr>
          <w:p w14:paraId="1B6DF83A" w14:textId="77777777" w:rsidR="008A1A9B" w:rsidRPr="00A00D69" w:rsidRDefault="008A1A9B" w:rsidP="00A00D69">
            <w:pPr>
              <w:widowControl/>
              <w:spacing w:after="0"/>
              <w:jc w:val="left"/>
              <w:rPr>
                <w:ins w:id="6473" w:author="Sam Dent" w:date="2026-09-03T11:12:00Z" w16du:dateUtc="2026-09-03T10:12:00Z"/>
                <w:rFonts w:cs="Calibri"/>
                <w:szCs w:val="20"/>
              </w:rPr>
            </w:pPr>
            <w:ins w:id="6474" w:author="Sam Dent" w:date="2026-09-03T11:12:00Z" w16du:dateUtc="2026-09-03T10:12:00Z">
              <w:r w:rsidRPr="00A00D69">
                <w:rPr>
                  <w:rFonts w:cs="Calibri"/>
                  <w:szCs w:val="20"/>
                </w:rPr>
                <w:t>Errata</w:t>
              </w:r>
            </w:ins>
          </w:p>
        </w:tc>
        <w:tc>
          <w:tcPr>
            <w:tcW w:w="7141" w:type="dxa"/>
            <w:tcBorders>
              <w:top w:val="nil"/>
              <w:left w:val="nil"/>
              <w:bottom w:val="single" w:sz="4" w:space="0" w:color="auto"/>
              <w:right w:val="single" w:sz="4" w:space="0" w:color="auto"/>
            </w:tcBorders>
            <w:vAlign w:val="center"/>
            <w:hideMark/>
            <w:tcPrChange w:id="6475" w:author="Sam Dent" w:date="2026-09-03T11:30:00Z" w16du:dateUtc="2026-09-03T10:30:00Z">
              <w:tcPr>
                <w:tcW w:w="7141" w:type="dxa"/>
                <w:gridSpan w:val="3"/>
                <w:tcBorders>
                  <w:top w:val="nil"/>
                  <w:left w:val="nil"/>
                  <w:bottom w:val="single" w:sz="4" w:space="0" w:color="auto"/>
                  <w:right w:val="single" w:sz="4" w:space="0" w:color="auto"/>
                </w:tcBorders>
                <w:vAlign w:val="center"/>
                <w:hideMark/>
              </w:tcPr>
            </w:tcPrChange>
          </w:tcPr>
          <w:p w14:paraId="64D8986B" w14:textId="77777777" w:rsidR="008A1A9B" w:rsidRPr="00A00D69" w:rsidRDefault="008A1A9B" w:rsidP="00A00D69">
            <w:pPr>
              <w:widowControl/>
              <w:spacing w:after="0"/>
              <w:jc w:val="left"/>
              <w:rPr>
                <w:ins w:id="6476" w:author="Sam Dent" w:date="2026-09-03T11:12:00Z" w16du:dateUtc="2026-09-03T10:12:00Z"/>
                <w:rFonts w:cs="Calibri"/>
                <w:szCs w:val="20"/>
              </w:rPr>
            </w:pPr>
            <w:ins w:id="6477" w:author="Sam Dent" w:date="2026-09-03T11:12:00Z" w16du:dateUtc="2026-09-03T10:12:00Z">
              <w:r w:rsidRPr="00A00D69">
                <w:rPr>
                  <w:rFonts w:cs="Calibri"/>
                  <w:szCs w:val="20"/>
                </w:rPr>
                <w:t>Gas Equivalent Full Load Hours (EFLHs) were incorrectly the same as the electric EFLHs. Fixed to be consistent with other gas measures.</w:t>
              </w:r>
            </w:ins>
          </w:p>
        </w:tc>
        <w:tc>
          <w:tcPr>
            <w:tcW w:w="1125" w:type="dxa"/>
            <w:tcBorders>
              <w:top w:val="nil"/>
              <w:left w:val="nil"/>
              <w:bottom w:val="single" w:sz="4" w:space="0" w:color="auto"/>
              <w:right w:val="single" w:sz="4" w:space="0" w:color="auto"/>
            </w:tcBorders>
            <w:vAlign w:val="center"/>
            <w:hideMark/>
            <w:tcPrChange w:id="6478" w:author="Sam Dent" w:date="2026-09-03T11:30:00Z" w16du:dateUtc="2026-09-03T10:30:00Z">
              <w:tcPr>
                <w:tcW w:w="1125" w:type="dxa"/>
                <w:tcBorders>
                  <w:top w:val="nil"/>
                  <w:left w:val="nil"/>
                  <w:bottom w:val="single" w:sz="4" w:space="0" w:color="auto"/>
                  <w:right w:val="single" w:sz="4" w:space="0" w:color="auto"/>
                </w:tcBorders>
                <w:vAlign w:val="center"/>
                <w:hideMark/>
              </w:tcPr>
            </w:tcPrChange>
          </w:tcPr>
          <w:p w14:paraId="645C286C" w14:textId="77777777" w:rsidR="008A1A9B" w:rsidRPr="00A00D69" w:rsidRDefault="008A1A9B" w:rsidP="00A00D69">
            <w:pPr>
              <w:widowControl/>
              <w:spacing w:after="0"/>
              <w:jc w:val="center"/>
              <w:rPr>
                <w:ins w:id="6479" w:author="Sam Dent" w:date="2026-09-03T11:12:00Z" w16du:dateUtc="2026-09-03T10:12:00Z"/>
                <w:rFonts w:cs="Calibri"/>
                <w:szCs w:val="20"/>
              </w:rPr>
            </w:pPr>
            <w:ins w:id="6480" w:author="Sam Dent" w:date="2026-09-03T11:12:00Z" w16du:dateUtc="2026-09-03T10:12:00Z">
              <w:r w:rsidRPr="00A00D69">
                <w:rPr>
                  <w:rFonts w:cs="Calibri"/>
                  <w:szCs w:val="20"/>
                </w:rPr>
                <w:t>Dependent on Inputs</w:t>
              </w:r>
            </w:ins>
          </w:p>
        </w:tc>
      </w:tr>
      <w:tr w:rsidR="008A1A9B" w:rsidRPr="00A00D69" w14:paraId="7DCADD72" w14:textId="77777777" w:rsidTr="00443068">
        <w:trPr>
          <w:trHeight w:val="1300"/>
          <w:ins w:id="6481" w:author="Sam Dent" w:date="2026-09-03T11:12:00Z"/>
          <w:trPrChange w:id="6482" w:author="Sam Dent" w:date="2026-09-03T11:27:00Z" w16du:dateUtc="2026-09-03T10:27:00Z">
            <w:trPr>
              <w:gridBefore w:val="2"/>
              <w:trHeight w:val="1300"/>
            </w:trPr>
          </w:trPrChange>
        </w:trPr>
        <w:tc>
          <w:tcPr>
            <w:tcW w:w="1261" w:type="dxa"/>
            <w:vMerge/>
            <w:tcBorders>
              <w:left w:val="single" w:sz="4" w:space="0" w:color="auto"/>
              <w:right w:val="single" w:sz="4" w:space="0" w:color="auto"/>
            </w:tcBorders>
            <w:vAlign w:val="center"/>
            <w:hideMark/>
            <w:tcPrChange w:id="6483"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71FD95C3" w14:textId="3EF741A6" w:rsidR="008A1A9B" w:rsidRPr="00A00D69" w:rsidRDefault="008A1A9B">
            <w:pPr>
              <w:spacing w:after="0"/>
              <w:jc w:val="center"/>
              <w:rPr>
                <w:ins w:id="6484" w:author="Sam Dent" w:date="2026-09-03T11:12:00Z" w16du:dateUtc="2026-09-03T10:12:00Z"/>
                <w:rFonts w:cs="Calibri"/>
                <w:szCs w:val="20"/>
              </w:rPr>
              <w:pPrChange w:id="6485"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486"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28674643" w14:textId="77777777" w:rsidR="008A1A9B" w:rsidRPr="00A00D69" w:rsidRDefault="008A1A9B">
            <w:pPr>
              <w:widowControl/>
              <w:spacing w:after="0"/>
              <w:jc w:val="center"/>
              <w:rPr>
                <w:ins w:id="6487" w:author="Sam Dent" w:date="2026-09-03T11:12:00Z" w16du:dateUtc="2026-09-03T10:12:00Z"/>
                <w:rFonts w:cs="Calibri"/>
                <w:szCs w:val="20"/>
              </w:rPr>
              <w:pPrChange w:id="6488" w:author="Sam Dent" w:date="2026-09-03T11:26:00Z" w16du:dateUtc="2026-09-03T10:26:00Z">
                <w:pPr>
                  <w:widowControl/>
                  <w:spacing w:after="0"/>
                  <w:jc w:val="left"/>
                </w:pPr>
              </w:pPrChange>
            </w:pPr>
          </w:p>
        </w:tc>
        <w:tc>
          <w:tcPr>
            <w:tcW w:w="3482" w:type="dxa"/>
            <w:vMerge/>
            <w:tcBorders>
              <w:top w:val="nil"/>
              <w:left w:val="single" w:sz="4" w:space="0" w:color="auto"/>
              <w:bottom w:val="single" w:sz="4" w:space="0" w:color="auto"/>
              <w:right w:val="single" w:sz="4" w:space="0" w:color="auto"/>
            </w:tcBorders>
            <w:vAlign w:val="center"/>
            <w:hideMark/>
            <w:tcPrChange w:id="6489" w:author="Sam Dent" w:date="2026-09-03T11:27:00Z" w16du:dateUtc="2026-09-03T10:27:00Z">
              <w:tcPr>
                <w:tcW w:w="3795" w:type="dxa"/>
                <w:gridSpan w:val="2"/>
                <w:vMerge/>
                <w:tcBorders>
                  <w:top w:val="nil"/>
                  <w:left w:val="single" w:sz="4" w:space="0" w:color="auto"/>
                  <w:bottom w:val="single" w:sz="4" w:space="0" w:color="auto"/>
                  <w:right w:val="single" w:sz="4" w:space="0" w:color="auto"/>
                </w:tcBorders>
                <w:vAlign w:val="center"/>
                <w:hideMark/>
              </w:tcPr>
            </w:tcPrChange>
          </w:tcPr>
          <w:p w14:paraId="1CFF4BE3" w14:textId="77777777" w:rsidR="008A1A9B" w:rsidRPr="00A00D69" w:rsidRDefault="008A1A9B" w:rsidP="00A00D69">
            <w:pPr>
              <w:widowControl/>
              <w:spacing w:after="0"/>
              <w:jc w:val="left"/>
              <w:rPr>
                <w:ins w:id="6490" w:author="Sam Dent" w:date="2026-09-03T11:12:00Z" w16du:dateUtc="2026-09-03T10:12:00Z"/>
                <w:rFonts w:cs="Calibri"/>
                <w:szCs w:val="20"/>
              </w:rPr>
            </w:pPr>
          </w:p>
        </w:tc>
        <w:tc>
          <w:tcPr>
            <w:tcW w:w="2520" w:type="dxa"/>
            <w:tcBorders>
              <w:top w:val="nil"/>
              <w:left w:val="nil"/>
              <w:bottom w:val="single" w:sz="4" w:space="0" w:color="auto"/>
              <w:right w:val="single" w:sz="4" w:space="0" w:color="auto"/>
            </w:tcBorders>
            <w:noWrap/>
            <w:vAlign w:val="center"/>
            <w:hideMark/>
            <w:tcPrChange w:id="6491"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090F0B40" w14:textId="77777777" w:rsidR="008A1A9B" w:rsidRPr="00A00D69" w:rsidRDefault="008A1A9B" w:rsidP="00A00D69">
            <w:pPr>
              <w:widowControl/>
              <w:spacing w:after="0"/>
              <w:jc w:val="left"/>
              <w:rPr>
                <w:ins w:id="6492" w:author="Sam Dent" w:date="2026-09-03T11:12:00Z" w16du:dateUtc="2026-09-03T10:12:00Z"/>
                <w:rFonts w:cs="Calibri"/>
                <w:color w:val="000000"/>
                <w:szCs w:val="20"/>
              </w:rPr>
            </w:pPr>
            <w:ins w:id="6493" w:author="Sam Dent" w:date="2026-09-03T11:12:00Z" w16du:dateUtc="2026-09-03T10:12:00Z">
              <w:r w:rsidRPr="00A00D69">
                <w:rPr>
                  <w:rFonts w:cs="Calibri"/>
                  <w:color w:val="000000"/>
                  <w:szCs w:val="20"/>
                </w:rPr>
                <w:t>RS-HVC-DINS-V16-270101</w:t>
              </w:r>
            </w:ins>
          </w:p>
        </w:tc>
        <w:tc>
          <w:tcPr>
            <w:tcW w:w="946" w:type="dxa"/>
            <w:tcBorders>
              <w:top w:val="nil"/>
              <w:left w:val="nil"/>
              <w:bottom w:val="single" w:sz="4" w:space="0" w:color="auto"/>
              <w:right w:val="single" w:sz="4" w:space="0" w:color="auto"/>
            </w:tcBorders>
            <w:vAlign w:val="center"/>
            <w:hideMark/>
            <w:tcPrChange w:id="6494"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212F4A2D" w14:textId="77777777" w:rsidR="008A1A9B" w:rsidRPr="00A00D69" w:rsidRDefault="008A1A9B" w:rsidP="00A00D69">
            <w:pPr>
              <w:widowControl/>
              <w:spacing w:after="0"/>
              <w:jc w:val="left"/>
              <w:rPr>
                <w:ins w:id="6495" w:author="Sam Dent" w:date="2026-09-03T11:12:00Z" w16du:dateUtc="2026-09-03T10:12:00Z"/>
                <w:rFonts w:cs="Calibri"/>
                <w:szCs w:val="20"/>
              </w:rPr>
            </w:pPr>
            <w:ins w:id="6496"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497"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2E3D7578" w14:textId="77777777" w:rsidR="008A1A9B" w:rsidRPr="00A00D69" w:rsidRDefault="008A1A9B" w:rsidP="00A00D69">
            <w:pPr>
              <w:widowControl/>
              <w:spacing w:after="0"/>
              <w:jc w:val="left"/>
              <w:rPr>
                <w:ins w:id="6498" w:author="Sam Dent" w:date="2026-09-03T11:12:00Z" w16du:dateUtc="2026-09-03T10:12:00Z"/>
                <w:rFonts w:cs="Calibri"/>
                <w:szCs w:val="20"/>
              </w:rPr>
            </w:pPr>
            <w:ins w:id="6499" w:author="Sam Dent" w:date="2026-09-03T11:12:00Z" w16du:dateUtc="2026-09-03T10:12:00Z">
              <w:r w:rsidRPr="00A00D69">
                <w:rPr>
                  <w:rFonts w:cs="Calibri"/>
                  <w:szCs w:val="20"/>
                </w:rPr>
                <w:t>Addition of mobile home default assumptions. Addition of assumptions finding % of fossil heat and electric heat that is assumed to be a furnace for fan savings. Removal of systems without ducts. Removal of Thermal Regain Factor for cooling. Thermal Regain Factor for heating updated based on duct location. %Cool updated to be consistent with other measures.</w:t>
              </w:r>
            </w:ins>
          </w:p>
        </w:tc>
        <w:tc>
          <w:tcPr>
            <w:tcW w:w="1125" w:type="dxa"/>
            <w:tcBorders>
              <w:top w:val="nil"/>
              <w:left w:val="nil"/>
              <w:bottom w:val="single" w:sz="4" w:space="0" w:color="auto"/>
              <w:right w:val="single" w:sz="4" w:space="0" w:color="auto"/>
            </w:tcBorders>
            <w:vAlign w:val="center"/>
            <w:hideMark/>
            <w:tcPrChange w:id="6500"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06D03D43" w14:textId="77777777" w:rsidR="008A1A9B" w:rsidRPr="00A00D69" w:rsidRDefault="008A1A9B" w:rsidP="00A00D69">
            <w:pPr>
              <w:widowControl/>
              <w:spacing w:after="0"/>
              <w:jc w:val="center"/>
              <w:rPr>
                <w:ins w:id="6501" w:author="Sam Dent" w:date="2026-09-03T11:12:00Z" w16du:dateUtc="2026-09-03T10:12:00Z"/>
                <w:rFonts w:cs="Calibri"/>
                <w:szCs w:val="20"/>
              </w:rPr>
            </w:pPr>
            <w:ins w:id="6502" w:author="Sam Dent" w:date="2026-09-03T11:12:00Z" w16du:dateUtc="2026-09-03T10:12:00Z">
              <w:r w:rsidRPr="00A00D69">
                <w:rPr>
                  <w:rFonts w:cs="Calibri"/>
                  <w:szCs w:val="20"/>
                </w:rPr>
                <w:t>Dependent on Inputs</w:t>
              </w:r>
            </w:ins>
          </w:p>
        </w:tc>
      </w:tr>
      <w:tr w:rsidR="008A1A9B" w:rsidRPr="00A00D69" w14:paraId="643A4996" w14:textId="77777777" w:rsidTr="00443068">
        <w:trPr>
          <w:trHeight w:val="290"/>
          <w:ins w:id="6503" w:author="Sam Dent" w:date="2026-09-03T11:12:00Z"/>
          <w:trPrChange w:id="6504"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6505"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6A9E61C3" w14:textId="0C18931B" w:rsidR="008A1A9B" w:rsidRPr="00A00D69" w:rsidRDefault="008A1A9B">
            <w:pPr>
              <w:spacing w:after="0"/>
              <w:jc w:val="center"/>
              <w:rPr>
                <w:ins w:id="6506" w:author="Sam Dent" w:date="2026-09-03T11:12:00Z" w16du:dateUtc="2026-09-03T10:12:00Z"/>
                <w:rFonts w:cs="Calibri"/>
                <w:szCs w:val="20"/>
              </w:rPr>
              <w:pPrChange w:id="6507"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508"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59195FB6" w14:textId="77777777" w:rsidR="008A1A9B" w:rsidRPr="00A00D69" w:rsidRDefault="008A1A9B">
            <w:pPr>
              <w:widowControl/>
              <w:spacing w:after="0"/>
              <w:jc w:val="center"/>
              <w:rPr>
                <w:ins w:id="6509" w:author="Sam Dent" w:date="2026-09-03T11:12:00Z" w16du:dateUtc="2026-09-03T10:12:00Z"/>
                <w:rFonts w:cs="Calibri"/>
                <w:szCs w:val="20"/>
              </w:rPr>
              <w:pPrChange w:id="6510"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511"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3D79BC35" w14:textId="77777777" w:rsidR="008A1A9B" w:rsidRPr="00A00D69" w:rsidRDefault="008A1A9B" w:rsidP="00A00D69">
            <w:pPr>
              <w:widowControl/>
              <w:spacing w:after="0"/>
              <w:jc w:val="left"/>
              <w:rPr>
                <w:ins w:id="6512" w:author="Sam Dent" w:date="2026-09-03T11:12:00Z" w16du:dateUtc="2026-09-03T10:12:00Z"/>
                <w:rFonts w:cs="Calibri"/>
                <w:szCs w:val="20"/>
              </w:rPr>
            </w:pPr>
            <w:ins w:id="6513" w:author="Sam Dent" w:date="2026-09-03T11:12:00Z" w16du:dateUtc="2026-09-03T10:12:00Z">
              <w:r w:rsidRPr="00A00D69">
                <w:rPr>
                  <w:rFonts w:cs="Calibri"/>
                  <w:szCs w:val="20"/>
                </w:rPr>
                <w:t>5.3.5 Furnace Blower Motor</w:t>
              </w:r>
            </w:ins>
          </w:p>
        </w:tc>
        <w:tc>
          <w:tcPr>
            <w:tcW w:w="2520" w:type="dxa"/>
            <w:tcBorders>
              <w:top w:val="nil"/>
              <w:left w:val="nil"/>
              <w:bottom w:val="single" w:sz="4" w:space="0" w:color="auto"/>
              <w:right w:val="single" w:sz="4" w:space="0" w:color="auto"/>
            </w:tcBorders>
            <w:noWrap/>
            <w:vAlign w:val="center"/>
            <w:hideMark/>
            <w:tcPrChange w:id="6514"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02361719" w14:textId="77777777" w:rsidR="008A1A9B" w:rsidRPr="00A00D69" w:rsidRDefault="008A1A9B" w:rsidP="00A00D69">
            <w:pPr>
              <w:widowControl/>
              <w:spacing w:after="0"/>
              <w:jc w:val="left"/>
              <w:rPr>
                <w:ins w:id="6515" w:author="Sam Dent" w:date="2026-09-03T11:12:00Z" w16du:dateUtc="2026-09-03T10:12:00Z"/>
                <w:rFonts w:cs="Calibri"/>
                <w:color w:val="000000"/>
                <w:szCs w:val="20"/>
              </w:rPr>
            </w:pPr>
            <w:ins w:id="6516" w:author="Sam Dent" w:date="2026-09-03T11:12:00Z" w16du:dateUtc="2026-09-03T10:12:00Z">
              <w:r w:rsidRPr="00A00D69">
                <w:rPr>
                  <w:rFonts w:cs="Calibri"/>
                  <w:color w:val="000000"/>
                  <w:szCs w:val="20"/>
                </w:rPr>
                <w:t>RS-HVC-FBMT-V10-270101</w:t>
              </w:r>
            </w:ins>
          </w:p>
        </w:tc>
        <w:tc>
          <w:tcPr>
            <w:tcW w:w="946" w:type="dxa"/>
            <w:tcBorders>
              <w:top w:val="nil"/>
              <w:left w:val="nil"/>
              <w:bottom w:val="single" w:sz="4" w:space="0" w:color="auto"/>
              <w:right w:val="single" w:sz="4" w:space="0" w:color="auto"/>
            </w:tcBorders>
            <w:vAlign w:val="center"/>
            <w:hideMark/>
            <w:tcPrChange w:id="6517"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7020C563" w14:textId="77777777" w:rsidR="008A1A9B" w:rsidRPr="00A00D69" w:rsidRDefault="008A1A9B" w:rsidP="00A00D69">
            <w:pPr>
              <w:widowControl/>
              <w:spacing w:after="0"/>
              <w:jc w:val="left"/>
              <w:rPr>
                <w:ins w:id="6518" w:author="Sam Dent" w:date="2026-09-03T11:12:00Z" w16du:dateUtc="2026-09-03T10:12:00Z"/>
                <w:rFonts w:cs="Calibri"/>
                <w:szCs w:val="20"/>
              </w:rPr>
            </w:pPr>
            <w:ins w:id="6519"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520"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344166B9" w14:textId="77777777" w:rsidR="008A1A9B" w:rsidRPr="00A00D69" w:rsidRDefault="008A1A9B" w:rsidP="00A00D69">
            <w:pPr>
              <w:widowControl/>
              <w:spacing w:after="0"/>
              <w:jc w:val="left"/>
              <w:rPr>
                <w:ins w:id="6521" w:author="Sam Dent" w:date="2026-09-03T11:12:00Z" w16du:dateUtc="2026-09-03T10:12:00Z"/>
                <w:rFonts w:cs="Calibri"/>
                <w:szCs w:val="20"/>
              </w:rPr>
            </w:pPr>
            <w:ins w:id="6522" w:author="Sam Dent" w:date="2026-09-03T11:12:00Z" w16du:dateUtc="2026-09-03T10:12:00Z">
              <w:r w:rsidRPr="00A00D69">
                <w:rPr>
                  <w:rFonts w:cs="Calibri"/>
                  <w:szCs w:val="20"/>
                </w:rPr>
                <w:t>Clarification of heating savings per cooling capacity.</w:t>
              </w:r>
            </w:ins>
          </w:p>
        </w:tc>
        <w:tc>
          <w:tcPr>
            <w:tcW w:w="1125" w:type="dxa"/>
            <w:tcBorders>
              <w:top w:val="nil"/>
              <w:left w:val="nil"/>
              <w:bottom w:val="single" w:sz="4" w:space="0" w:color="auto"/>
              <w:right w:val="single" w:sz="4" w:space="0" w:color="auto"/>
            </w:tcBorders>
            <w:vAlign w:val="center"/>
            <w:hideMark/>
            <w:tcPrChange w:id="6523"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4C0E8612" w14:textId="77777777" w:rsidR="008A1A9B" w:rsidRPr="00A00D69" w:rsidRDefault="008A1A9B" w:rsidP="00A00D69">
            <w:pPr>
              <w:widowControl/>
              <w:spacing w:after="0"/>
              <w:jc w:val="center"/>
              <w:rPr>
                <w:ins w:id="6524" w:author="Sam Dent" w:date="2026-09-03T11:12:00Z" w16du:dateUtc="2026-09-03T10:12:00Z"/>
                <w:rFonts w:cs="Calibri"/>
                <w:szCs w:val="20"/>
              </w:rPr>
            </w:pPr>
            <w:ins w:id="6525" w:author="Sam Dent" w:date="2026-09-03T11:12:00Z" w16du:dateUtc="2026-09-03T10:12:00Z">
              <w:r w:rsidRPr="00A00D69">
                <w:rPr>
                  <w:rFonts w:cs="Calibri"/>
                  <w:szCs w:val="20"/>
                </w:rPr>
                <w:t>N/A</w:t>
              </w:r>
            </w:ins>
          </w:p>
        </w:tc>
      </w:tr>
      <w:tr w:rsidR="008A1A9B" w:rsidRPr="00A00D69" w14:paraId="744E8C76" w14:textId="77777777" w:rsidTr="00443068">
        <w:trPr>
          <w:trHeight w:val="290"/>
          <w:ins w:id="6526" w:author="Sam Dent" w:date="2026-09-03T11:12:00Z"/>
          <w:trPrChange w:id="6527"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6528"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2B25F2A9" w14:textId="1FD67D10" w:rsidR="008A1A9B" w:rsidRPr="00A00D69" w:rsidRDefault="008A1A9B">
            <w:pPr>
              <w:spacing w:after="0"/>
              <w:jc w:val="center"/>
              <w:rPr>
                <w:ins w:id="6529" w:author="Sam Dent" w:date="2026-09-03T11:12:00Z" w16du:dateUtc="2026-09-03T10:12:00Z"/>
                <w:rFonts w:cs="Calibri"/>
                <w:szCs w:val="20"/>
              </w:rPr>
              <w:pPrChange w:id="6530"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531"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69DAF7D6" w14:textId="77777777" w:rsidR="008A1A9B" w:rsidRPr="00A00D69" w:rsidRDefault="008A1A9B">
            <w:pPr>
              <w:widowControl/>
              <w:spacing w:after="0"/>
              <w:jc w:val="center"/>
              <w:rPr>
                <w:ins w:id="6532" w:author="Sam Dent" w:date="2026-09-03T11:12:00Z" w16du:dateUtc="2026-09-03T10:12:00Z"/>
                <w:rFonts w:cs="Calibri"/>
                <w:szCs w:val="20"/>
              </w:rPr>
              <w:pPrChange w:id="6533"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534"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1062C0A9" w14:textId="77777777" w:rsidR="008A1A9B" w:rsidRPr="00A00D69" w:rsidRDefault="008A1A9B" w:rsidP="00A00D69">
            <w:pPr>
              <w:widowControl/>
              <w:spacing w:after="0"/>
              <w:jc w:val="left"/>
              <w:rPr>
                <w:ins w:id="6535" w:author="Sam Dent" w:date="2026-09-03T11:12:00Z" w16du:dateUtc="2026-09-03T10:12:00Z"/>
                <w:rFonts w:cs="Calibri"/>
                <w:szCs w:val="20"/>
              </w:rPr>
            </w:pPr>
            <w:ins w:id="6536" w:author="Sam Dent" w:date="2026-09-03T11:12:00Z" w16du:dateUtc="2026-09-03T10:12:00Z">
              <w:r w:rsidRPr="00A00D69">
                <w:rPr>
                  <w:rFonts w:cs="Calibri"/>
                  <w:szCs w:val="20"/>
                </w:rPr>
                <w:t>5.3.6 Gas High Efficiency Boiler</w:t>
              </w:r>
            </w:ins>
          </w:p>
        </w:tc>
        <w:tc>
          <w:tcPr>
            <w:tcW w:w="2520" w:type="dxa"/>
            <w:tcBorders>
              <w:top w:val="nil"/>
              <w:left w:val="nil"/>
              <w:bottom w:val="single" w:sz="4" w:space="0" w:color="auto"/>
              <w:right w:val="single" w:sz="4" w:space="0" w:color="auto"/>
            </w:tcBorders>
            <w:noWrap/>
            <w:vAlign w:val="center"/>
            <w:hideMark/>
            <w:tcPrChange w:id="6537"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3785C6CC" w14:textId="77777777" w:rsidR="008A1A9B" w:rsidRPr="00A00D69" w:rsidRDefault="008A1A9B" w:rsidP="00A00D69">
            <w:pPr>
              <w:widowControl/>
              <w:spacing w:after="0"/>
              <w:jc w:val="left"/>
              <w:rPr>
                <w:ins w:id="6538" w:author="Sam Dent" w:date="2026-09-03T11:12:00Z" w16du:dateUtc="2026-09-03T10:12:00Z"/>
                <w:rFonts w:cs="Calibri"/>
                <w:color w:val="000000"/>
                <w:szCs w:val="20"/>
              </w:rPr>
            </w:pPr>
            <w:ins w:id="6539" w:author="Sam Dent" w:date="2026-09-03T11:12:00Z" w16du:dateUtc="2026-09-03T10:12:00Z">
              <w:r w:rsidRPr="00A00D69">
                <w:rPr>
                  <w:rFonts w:cs="Calibri"/>
                  <w:color w:val="000000"/>
                  <w:szCs w:val="20"/>
                </w:rPr>
                <w:t>RS-HVC-GHEB-V14-270101</w:t>
              </w:r>
            </w:ins>
          </w:p>
        </w:tc>
        <w:tc>
          <w:tcPr>
            <w:tcW w:w="946" w:type="dxa"/>
            <w:tcBorders>
              <w:top w:val="nil"/>
              <w:left w:val="nil"/>
              <w:bottom w:val="single" w:sz="4" w:space="0" w:color="auto"/>
              <w:right w:val="single" w:sz="4" w:space="0" w:color="auto"/>
            </w:tcBorders>
            <w:vAlign w:val="center"/>
            <w:hideMark/>
            <w:tcPrChange w:id="6540"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22284AD1" w14:textId="77777777" w:rsidR="008A1A9B" w:rsidRPr="00A00D69" w:rsidRDefault="008A1A9B" w:rsidP="00A00D69">
            <w:pPr>
              <w:widowControl/>
              <w:spacing w:after="0"/>
              <w:jc w:val="left"/>
              <w:rPr>
                <w:ins w:id="6541" w:author="Sam Dent" w:date="2026-09-03T11:12:00Z" w16du:dateUtc="2026-09-03T10:12:00Z"/>
                <w:rFonts w:cs="Calibri"/>
                <w:szCs w:val="20"/>
              </w:rPr>
            </w:pPr>
            <w:ins w:id="6542"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543"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7ECAEB12" w14:textId="77777777" w:rsidR="008A1A9B" w:rsidRPr="00A00D69" w:rsidRDefault="008A1A9B" w:rsidP="00A00D69">
            <w:pPr>
              <w:widowControl/>
              <w:spacing w:after="0"/>
              <w:jc w:val="left"/>
              <w:rPr>
                <w:ins w:id="6544" w:author="Sam Dent" w:date="2026-09-03T11:12:00Z" w16du:dateUtc="2026-09-03T10:12:00Z"/>
                <w:rFonts w:cs="Calibri"/>
                <w:szCs w:val="20"/>
              </w:rPr>
            </w:pPr>
            <w:ins w:id="6545" w:author="Sam Dent" w:date="2026-09-03T11:12:00Z" w16du:dateUtc="2026-09-03T10:12:00Z">
              <w:r w:rsidRPr="00A00D69">
                <w:rPr>
                  <w:rFonts w:cs="Calibri"/>
                  <w:szCs w:val="20"/>
                </w:rPr>
                <w:t>Maximum cost for repairs for early replacement changed to 20% of new baseline cost.</w:t>
              </w:r>
            </w:ins>
          </w:p>
        </w:tc>
        <w:tc>
          <w:tcPr>
            <w:tcW w:w="1125" w:type="dxa"/>
            <w:tcBorders>
              <w:top w:val="nil"/>
              <w:left w:val="nil"/>
              <w:bottom w:val="single" w:sz="4" w:space="0" w:color="auto"/>
              <w:right w:val="single" w:sz="4" w:space="0" w:color="auto"/>
            </w:tcBorders>
            <w:vAlign w:val="center"/>
            <w:hideMark/>
            <w:tcPrChange w:id="6546"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49A905C1" w14:textId="77777777" w:rsidR="008A1A9B" w:rsidRPr="00A00D69" w:rsidRDefault="008A1A9B" w:rsidP="00A00D69">
            <w:pPr>
              <w:widowControl/>
              <w:spacing w:after="0"/>
              <w:jc w:val="center"/>
              <w:rPr>
                <w:ins w:id="6547" w:author="Sam Dent" w:date="2026-09-03T11:12:00Z" w16du:dateUtc="2026-09-03T10:12:00Z"/>
                <w:rFonts w:cs="Calibri"/>
                <w:szCs w:val="20"/>
              </w:rPr>
            </w:pPr>
            <w:ins w:id="6548" w:author="Sam Dent" w:date="2026-09-03T11:12:00Z" w16du:dateUtc="2026-09-03T10:12:00Z">
              <w:r w:rsidRPr="00A00D69">
                <w:rPr>
                  <w:rFonts w:cs="Calibri"/>
                  <w:szCs w:val="20"/>
                </w:rPr>
                <w:t>N/A</w:t>
              </w:r>
            </w:ins>
          </w:p>
        </w:tc>
      </w:tr>
      <w:tr w:rsidR="008A1A9B" w:rsidRPr="00A00D69" w14:paraId="0D0568A5" w14:textId="77777777" w:rsidTr="00443068">
        <w:trPr>
          <w:trHeight w:val="780"/>
          <w:ins w:id="6549" w:author="Sam Dent" w:date="2026-09-03T11:12:00Z"/>
          <w:trPrChange w:id="6550" w:author="Sam Dent" w:date="2026-09-03T11:27:00Z" w16du:dateUtc="2026-09-03T10:27:00Z">
            <w:trPr>
              <w:gridBefore w:val="2"/>
              <w:trHeight w:val="780"/>
            </w:trPr>
          </w:trPrChange>
        </w:trPr>
        <w:tc>
          <w:tcPr>
            <w:tcW w:w="1261" w:type="dxa"/>
            <w:vMerge/>
            <w:tcBorders>
              <w:left w:val="single" w:sz="4" w:space="0" w:color="auto"/>
              <w:right w:val="single" w:sz="4" w:space="0" w:color="auto"/>
            </w:tcBorders>
            <w:vAlign w:val="center"/>
            <w:hideMark/>
            <w:tcPrChange w:id="6551"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046F726C" w14:textId="2EF0E51F" w:rsidR="008A1A9B" w:rsidRPr="00A00D69" w:rsidRDefault="008A1A9B">
            <w:pPr>
              <w:spacing w:after="0"/>
              <w:jc w:val="center"/>
              <w:rPr>
                <w:ins w:id="6552" w:author="Sam Dent" w:date="2026-09-03T11:12:00Z" w16du:dateUtc="2026-09-03T10:12:00Z"/>
                <w:rFonts w:cs="Calibri"/>
                <w:szCs w:val="20"/>
              </w:rPr>
              <w:pPrChange w:id="6553"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554"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42854DE9" w14:textId="77777777" w:rsidR="008A1A9B" w:rsidRPr="00A00D69" w:rsidRDefault="008A1A9B">
            <w:pPr>
              <w:widowControl/>
              <w:spacing w:after="0"/>
              <w:jc w:val="center"/>
              <w:rPr>
                <w:ins w:id="6555" w:author="Sam Dent" w:date="2026-09-03T11:12:00Z" w16du:dateUtc="2026-09-03T10:12:00Z"/>
                <w:rFonts w:cs="Calibri"/>
                <w:szCs w:val="20"/>
              </w:rPr>
              <w:pPrChange w:id="6556"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557"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0F0AB1B9" w14:textId="77777777" w:rsidR="008A1A9B" w:rsidRPr="00A00D69" w:rsidRDefault="008A1A9B" w:rsidP="00A00D69">
            <w:pPr>
              <w:widowControl/>
              <w:spacing w:after="0"/>
              <w:jc w:val="left"/>
              <w:rPr>
                <w:ins w:id="6558" w:author="Sam Dent" w:date="2026-09-03T11:12:00Z" w16du:dateUtc="2026-09-03T10:12:00Z"/>
                <w:rFonts w:cs="Calibri"/>
                <w:szCs w:val="20"/>
              </w:rPr>
            </w:pPr>
            <w:ins w:id="6559" w:author="Sam Dent" w:date="2026-09-03T11:12:00Z" w16du:dateUtc="2026-09-03T10:12:00Z">
              <w:r w:rsidRPr="00A00D69">
                <w:rPr>
                  <w:rFonts w:cs="Calibri"/>
                  <w:szCs w:val="20"/>
                </w:rPr>
                <w:t>5.3.7 Gas High Efficiency Furnace</w:t>
              </w:r>
            </w:ins>
          </w:p>
        </w:tc>
        <w:tc>
          <w:tcPr>
            <w:tcW w:w="2520" w:type="dxa"/>
            <w:tcBorders>
              <w:top w:val="nil"/>
              <w:left w:val="nil"/>
              <w:bottom w:val="single" w:sz="4" w:space="0" w:color="auto"/>
              <w:right w:val="single" w:sz="4" w:space="0" w:color="auto"/>
            </w:tcBorders>
            <w:noWrap/>
            <w:vAlign w:val="center"/>
            <w:hideMark/>
            <w:tcPrChange w:id="6560"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2850C406" w14:textId="77777777" w:rsidR="008A1A9B" w:rsidRPr="00A00D69" w:rsidRDefault="008A1A9B" w:rsidP="00A00D69">
            <w:pPr>
              <w:widowControl/>
              <w:spacing w:after="0"/>
              <w:jc w:val="left"/>
              <w:rPr>
                <w:ins w:id="6561" w:author="Sam Dent" w:date="2026-09-03T11:12:00Z" w16du:dateUtc="2026-09-03T10:12:00Z"/>
                <w:rFonts w:cs="Calibri"/>
                <w:color w:val="000000"/>
                <w:szCs w:val="20"/>
              </w:rPr>
            </w:pPr>
            <w:ins w:id="6562" w:author="Sam Dent" w:date="2026-09-03T11:12:00Z" w16du:dateUtc="2026-09-03T10:12:00Z">
              <w:r w:rsidRPr="00A00D69">
                <w:rPr>
                  <w:rFonts w:cs="Calibri"/>
                  <w:color w:val="000000"/>
                  <w:szCs w:val="20"/>
                </w:rPr>
                <w:t>RS-HVC-GHEF-V16-270101</w:t>
              </w:r>
            </w:ins>
          </w:p>
        </w:tc>
        <w:tc>
          <w:tcPr>
            <w:tcW w:w="946" w:type="dxa"/>
            <w:tcBorders>
              <w:top w:val="nil"/>
              <w:left w:val="nil"/>
              <w:bottom w:val="single" w:sz="4" w:space="0" w:color="auto"/>
              <w:right w:val="single" w:sz="4" w:space="0" w:color="auto"/>
            </w:tcBorders>
            <w:vAlign w:val="center"/>
            <w:hideMark/>
            <w:tcPrChange w:id="6563"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3D7CEE66" w14:textId="77777777" w:rsidR="008A1A9B" w:rsidRPr="00A00D69" w:rsidRDefault="008A1A9B" w:rsidP="00A00D69">
            <w:pPr>
              <w:widowControl/>
              <w:spacing w:after="0"/>
              <w:jc w:val="left"/>
              <w:rPr>
                <w:ins w:id="6564" w:author="Sam Dent" w:date="2026-09-03T11:12:00Z" w16du:dateUtc="2026-09-03T10:12:00Z"/>
                <w:rFonts w:cs="Calibri"/>
                <w:szCs w:val="20"/>
              </w:rPr>
            </w:pPr>
            <w:ins w:id="6565"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566"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7CD29F2F" w14:textId="77777777" w:rsidR="008A1A9B" w:rsidRPr="00A00D69" w:rsidRDefault="008A1A9B" w:rsidP="00A00D69">
            <w:pPr>
              <w:widowControl/>
              <w:spacing w:after="0"/>
              <w:jc w:val="left"/>
              <w:rPr>
                <w:ins w:id="6567" w:author="Sam Dent" w:date="2026-09-03T11:12:00Z" w16du:dateUtc="2026-09-03T10:12:00Z"/>
                <w:rFonts w:cs="Calibri"/>
                <w:szCs w:val="20"/>
              </w:rPr>
            </w:pPr>
            <w:ins w:id="6568" w:author="Sam Dent" w:date="2026-09-03T11:12:00Z" w16du:dateUtc="2026-09-03T10:12:00Z">
              <w:r w:rsidRPr="00A00D69">
                <w:rPr>
                  <w:rFonts w:cs="Calibri"/>
                  <w:szCs w:val="20"/>
                </w:rPr>
                <w:t>Maximum cost for repairs for early replacement changed to 20% of new baseline cost. ENERGY STAR criteria update. New federal standard due in 2028. Measure life updated. Baseline measure costs.</w:t>
              </w:r>
            </w:ins>
          </w:p>
        </w:tc>
        <w:tc>
          <w:tcPr>
            <w:tcW w:w="1125" w:type="dxa"/>
            <w:tcBorders>
              <w:top w:val="nil"/>
              <w:left w:val="nil"/>
              <w:bottom w:val="single" w:sz="4" w:space="0" w:color="auto"/>
              <w:right w:val="single" w:sz="4" w:space="0" w:color="auto"/>
            </w:tcBorders>
            <w:vAlign w:val="center"/>
            <w:hideMark/>
            <w:tcPrChange w:id="6569"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3731D000" w14:textId="77777777" w:rsidR="008A1A9B" w:rsidRPr="00A00D69" w:rsidRDefault="008A1A9B" w:rsidP="00A00D69">
            <w:pPr>
              <w:widowControl/>
              <w:spacing w:after="0"/>
              <w:jc w:val="center"/>
              <w:rPr>
                <w:ins w:id="6570" w:author="Sam Dent" w:date="2026-09-03T11:12:00Z" w16du:dateUtc="2026-09-03T10:12:00Z"/>
                <w:rFonts w:cs="Calibri"/>
                <w:szCs w:val="20"/>
              </w:rPr>
            </w:pPr>
            <w:ins w:id="6571" w:author="Sam Dent" w:date="2026-09-03T11:12:00Z" w16du:dateUtc="2026-09-03T10:12:00Z">
              <w:r w:rsidRPr="00A00D69">
                <w:rPr>
                  <w:rFonts w:cs="Calibri"/>
                  <w:szCs w:val="20"/>
                </w:rPr>
                <w:t>N/A</w:t>
              </w:r>
            </w:ins>
          </w:p>
        </w:tc>
      </w:tr>
      <w:tr w:rsidR="008A1A9B" w:rsidRPr="00A00D69" w14:paraId="01FCB028" w14:textId="77777777" w:rsidTr="00443068">
        <w:trPr>
          <w:trHeight w:val="1040"/>
          <w:ins w:id="6572" w:author="Sam Dent" w:date="2026-09-03T11:12:00Z"/>
          <w:trPrChange w:id="6573" w:author="Sam Dent" w:date="2026-09-03T11:27:00Z" w16du:dateUtc="2026-09-03T10:27:00Z">
            <w:trPr>
              <w:gridBefore w:val="2"/>
              <w:trHeight w:val="1040"/>
            </w:trPr>
          </w:trPrChange>
        </w:trPr>
        <w:tc>
          <w:tcPr>
            <w:tcW w:w="1261" w:type="dxa"/>
            <w:vMerge/>
            <w:tcBorders>
              <w:left w:val="single" w:sz="4" w:space="0" w:color="auto"/>
              <w:right w:val="single" w:sz="4" w:space="0" w:color="auto"/>
            </w:tcBorders>
            <w:vAlign w:val="center"/>
            <w:hideMark/>
            <w:tcPrChange w:id="6574"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238C30D9" w14:textId="13BB981E" w:rsidR="008A1A9B" w:rsidRPr="00A00D69" w:rsidRDefault="008A1A9B">
            <w:pPr>
              <w:spacing w:after="0"/>
              <w:jc w:val="center"/>
              <w:rPr>
                <w:ins w:id="6575" w:author="Sam Dent" w:date="2026-09-03T11:12:00Z" w16du:dateUtc="2026-09-03T10:12:00Z"/>
                <w:rFonts w:cs="Calibri"/>
                <w:szCs w:val="20"/>
              </w:rPr>
              <w:pPrChange w:id="6576"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577"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543AC36E" w14:textId="77777777" w:rsidR="008A1A9B" w:rsidRPr="00A00D69" w:rsidRDefault="008A1A9B">
            <w:pPr>
              <w:widowControl/>
              <w:spacing w:after="0"/>
              <w:jc w:val="center"/>
              <w:rPr>
                <w:ins w:id="6578" w:author="Sam Dent" w:date="2026-09-03T11:12:00Z" w16du:dateUtc="2026-09-03T10:12:00Z"/>
                <w:rFonts w:cs="Calibri"/>
                <w:szCs w:val="20"/>
              </w:rPr>
              <w:pPrChange w:id="6579"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580"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6D68418D" w14:textId="77777777" w:rsidR="008A1A9B" w:rsidRPr="00A00D69" w:rsidRDefault="008A1A9B" w:rsidP="00A00D69">
            <w:pPr>
              <w:widowControl/>
              <w:spacing w:after="0"/>
              <w:jc w:val="left"/>
              <w:rPr>
                <w:ins w:id="6581" w:author="Sam Dent" w:date="2026-09-03T11:12:00Z" w16du:dateUtc="2026-09-03T10:12:00Z"/>
                <w:rFonts w:cs="Calibri"/>
                <w:szCs w:val="20"/>
              </w:rPr>
            </w:pPr>
            <w:ins w:id="6582" w:author="Sam Dent" w:date="2026-09-03T11:12:00Z" w16du:dateUtc="2026-09-03T10:12:00Z">
              <w:r w:rsidRPr="00A00D69">
                <w:rPr>
                  <w:rFonts w:cs="Calibri"/>
                  <w:szCs w:val="20"/>
                </w:rPr>
                <w:t>5.3.8 Ground Source Heat Pump</w:t>
              </w:r>
            </w:ins>
          </w:p>
        </w:tc>
        <w:tc>
          <w:tcPr>
            <w:tcW w:w="2520" w:type="dxa"/>
            <w:tcBorders>
              <w:top w:val="nil"/>
              <w:left w:val="nil"/>
              <w:bottom w:val="single" w:sz="4" w:space="0" w:color="auto"/>
              <w:right w:val="single" w:sz="4" w:space="0" w:color="auto"/>
            </w:tcBorders>
            <w:noWrap/>
            <w:vAlign w:val="center"/>
            <w:hideMark/>
            <w:tcPrChange w:id="6583"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53A7C252" w14:textId="77777777" w:rsidR="008A1A9B" w:rsidRPr="00A00D69" w:rsidRDefault="008A1A9B" w:rsidP="00A00D69">
            <w:pPr>
              <w:widowControl/>
              <w:spacing w:after="0"/>
              <w:jc w:val="left"/>
              <w:rPr>
                <w:ins w:id="6584" w:author="Sam Dent" w:date="2026-09-03T11:12:00Z" w16du:dateUtc="2026-09-03T10:12:00Z"/>
                <w:rFonts w:cs="Calibri"/>
                <w:color w:val="000000"/>
                <w:szCs w:val="20"/>
              </w:rPr>
            </w:pPr>
            <w:ins w:id="6585" w:author="Sam Dent" w:date="2026-09-03T11:12:00Z" w16du:dateUtc="2026-09-03T10:12:00Z">
              <w:r w:rsidRPr="00A00D69">
                <w:rPr>
                  <w:rFonts w:cs="Calibri"/>
                  <w:color w:val="000000"/>
                  <w:szCs w:val="20"/>
                </w:rPr>
                <w:t>RS-HVC-GSHP-V17-270101</w:t>
              </w:r>
            </w:ins>
          </w:p>
        </w:tc>
        <w:tc>
          <w:tcPr>
            <w:tcW w:w="946" w:type="dxa"/>
            <w:tcBorders>
              <w:top w:val="nil"/>
              <w:left w:val="nil"/>
              <w:bottom w:val="single" w:sz="4" w:space="0" w:color="auto"/>
              <w:right w:val="single" w:sz="4" w:space="0" w:color="auto"/>
            </w:tcBorders>
            <w:vAlign w:val="center"/>
            <w:hideMark/>
            <w:tcPrChange w:id="6586"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65D6A69E" w14:textId="77777777" w:rsidR="008A1A9B" w:rsidRPr="00A00D69" w:rsidRDefault="008A1A9B" w:rsidP="00A00D69">
            <w:pPr>
              <w:widowControl/>
              <w:spacing w:after="0"/>
              <w:jc w:val="left"/>
              <w:rPr>
                <w:ins w:id="6587" w:author="Sam Dent" w:date="2026-09-03T11:12:00Z" w16du:dateUtc="2026-09-03T10:12:00Z"/>
                <w:rFonts w:cs="Calibri"/>
                <w:szCs w:val="20"/>
              </w:rPr>
            </w:pPr>
            <w:ins w:id="6588"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589"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76C2EBA3" w14:textId="77777777" w:rsidR="008A1A9B" w:rsidRPr="00A00D69" w:rsidRDefault="008A1A9B" w:rsidP="00A00D69">
            <w:pPr>
              <w:widowControl/>
              <w:spacing w:after="0"/>
              <w:jc w:val="left"/>
              <w:rPr>
                <w:ins w:id="6590" w:author="Sam Dent" w:date="2026-09-03T11:12:00Z" w16du:dateUtc="2026-09-03T10:12:00Z"/>
                <w:rFonts w:cs="Calibri"/>
                <w:szCs w:val="20"/>
              </w:rPr>
            </w:pPr>
            <w:ins w:id="6591" w:author="Sam Dent" w:date="2026-09-03T11:12:00Z" w16du:dateUtc="2026-09-03T10:12:00Z">
              <w:r w:rsidRPr="00A00D69">
                <w:rPr>
                  <w:rFonts w:cs="Calibri"/>
                  <w:szCs w:val="20"/>
                </w:rPr>
                <w:t>Maximum cost for repairs for early replacement changed to 20% of new baseline cost. Baseline measure life updated. RUL of electric resistance heat made consistent with full measure life. Measure cost updated. Addition of Room AC as possible cooling baseline (IQ only).</w:t>
              </w:r>
            </w:ins>
          </w:p>
        </w:tc>
        <w:tc>
          <w:tcPr>
            <w:tcW w:w="1125" w:type="dxa"/>
            <w:tcBorders>
              <w:top w:val="nil"/>
              <w:left w:val="nil"/>
              <w:bottom w:val="single" w:sz="4" w:space="0" w:color="auto"/>
              <w:right w:val="single" w:sz="4" w:space="0" w:color="auto"/>
            </w:tcBorders>
            <w:vAlign w:val="center"/>
            <w:hideMark/>
            <w:tcPrChange w:id="6592"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2ED6D02A" w14:textId="77777777" w:rsidR="008A1A9B" w:rsidRPr="00A00D69" w:rsidRDefault="008A1A9B" w:rsidP="00A00D69">
            <w:pPr>
              <w:widowControl/>
              <w:spacing w:after="0"/>
              <w:jc w:val="center"/>
              <w:rPr>
                <w:ins w:id="6593" w:author="Sam Dent" w:date="2026-09-03T11:12:00Z" w16du:dateUtc="2026-09-03T10:12:00Z"/>
                <w:rFonts w:cs="Calibri"/>
                <w:szCs w:val="20"/>
              </w:rPr>
            </w:pPr>
            <w:ins w:id="6594" w:author="Sam Dent" w:date="2026-09-03T11:12:00Z" w16du:dateUtc="2026-09-03T10:12:00Z">
              <w:r w:rsidRPr="00A00D69">
                <w:rPr>
                  <w:rFonts w:cs="Calibri"/>
                  <w:szCs w:val="20"/>
                </w:rPr>
                <w:t>N/A</w:t>
              </w:r>
            </w:ins>
          </w:p>
        </w:tc>
      </w:tr>
      <w:tr w:rsidR="008A1A9B" w:rsidRPr="00A00D69" w14:paraId="6E25BED7" w14:textId="77777777" w:rsidTr="00906AB6">
        <w:trPr>
          <w:trHeight w:val="512"/>
          <w:ins w:id="6595" w:author="Sam Dent" w:date="2026-09-03T11:12:00Z"/>
          <w:trPrChange w:id="6596" w:author="Sam Dent" w:date="2026-09-03T11:30:00Z" w16du:dateUtc="2026-09-03T10:30:00Z">
            <w:trPr>
              <w:gridBefore w:val="2"/>
              <w:trHeight w:val="780"/>
            </w:trPr>
          </w:trPrChange>
        </w:trPr>
        <w:tc>
          <w:tcPr>
            <w:tcW w:w="1261" w:type="dxa"/>
            <w:vMerge/>
            <w:tcBorders>
              <w:left w:val="single" w:sz="4" w:space="0" w:color="auto"/>
              <w:right w:val="single" w:sz="4" w:space="0" w:color="auto"/>
            </w:tcBorders>
            <w:vAlign w:val="center"/>
            <w:hideMark/>
            <w:tcPrChange w:id="6597" w:author="Sam Dent" w:date="2026-09-03T11:30:00Z" w16du:dateUtc="2026-09-03T10:30:00Z">
              <w:tcPr>
                <w:tcW w:w="1261" w:type="dxa"/>
                <w:gridSpan w:val="2"/>
                <w:vMerge/>
                <w:tcBorders>
                  <w:left w:val="single" w:sz="4" w:space="0" w:color="auto"/>
                  <w:right w:val="single" w:sz="4" w:space="0" w:color="auto"/>
                </w:tcBorders>
                <w:vAlign w:val="center"/>
                <w:hideMark/>
              </w:tcPr>
            </w:tcPrChange>
          </w:tcPr>
          <w:p w14:paraId="55FE9A4A" w14:textId="56C0B08F" w:rsidR="008A1A9B" w:rsidRPr="00A00D69" w:rsidRDefault="008A1A9B">
            <w:pPr>
              <w:spacing w:after="0"/>
              <w:jc w:val="center"/>
              <w:rPr>
                <w:ins w:id="6598" w:author="Sam Dent" w:date="2026-09-03T11:12:00Z" w16du:dateUtc="2026-09-03T10:12:00Z"/>
                <w:rFonts w:cs="Calibri"/>
                <w:szCs w:val="20"/>
              </w:rPr>
              <w:pPrChange w:id="6599"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600" w:author="Sam Dent" w:date="2026-09-03T11:30:00Z" w16du:dateUtc="2026-09-03T10:30:00Z">
              <w:tcPr>
                <w:tcW w:w="1377" w:type="dxa"/>
                <w:vMerge/>
                <w:tcBorders>
                  <w:top w:val="nil"/>
                  <w:left w:val="single" w:sz="4" w:space="0" w:color="auto"/>
                  <w:bottom w:val="single" w:sz="4" w:space="0" w:color="auto"/>
                  <w:right w:val="single" w:sz="4" w:space="0" w:color="auto"/>
                </w:tcBorders>
                <w:vAlign w:val="center"/>
                <w:hideMark/>
              </w:tcPr>
            </w:tcPrChange>
          </w:tcPr>
          <w:p w14:paraId="2371E5B9" w14:textId="77777777" w:rsidR="008A1A9B" w:rsidRPr="00A00D69" w:rsidRDefault="008A1A9B">
            <w:pPr>
              <w:widowControl/>
              <w:spacing w:after="0"/>
              <w:jc w:val="center"/>
              <w:rPr>
                <w:ins w:id="6601" w:author="Sam Dent" w:date="2026-09-03T11:12:00Z" w16du:dateUtc="2026-09-03T10:12:00Z"/>
                <w:rFonts w:cs="Calibri"/>
                <w:szCs w:val="20"/>
              </w:rPr>
              <w:pPrChange w:id="6602"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603" w:author="Sam Dent" w:date="2026-09-03T11:30:00Z" w16du:dateUtc="2026-09-03T10:30:00Z">
              <w:tcPr>
                <w:tcW w:w="3795" w:type="dxa"/>
                <w:gridSpan w:val="2"/>
                <w:tcBorders>
                  <w:top w:val="nil"/>
                  <w:left w:val="nil"/>
                  <w:bottom w:val="single" w:sz="4" w:space="0" w:color="auto"/>
                  <w:right w:val="single" w:sz="4" w:space="0" w:color="auto"/>
                </w:tcBorders>
                <w:vAlign w:val="center"/>
                <w:hideMark/>
              </w:tcPr>
            </w:tcPrChange>
          </w:tcPr>
          <w:p w14:paraId="6386B6B5" w14:textId="77777777" w:rsidR="008A1A9B" w:rsidRPr="00A00D69" w:rsidRDefault="008A1A9B" w:rsidP="00A00D69">
            <w:pPr>
              <w:widowControl/>
              <w:spacing w:after="0"/>
              <w:jc w:val="left"/>
              <w:rPr>
                <w:ins w:id="6604" w:author="Sam Dent" w:date="2026-09-03T11:12:00Z" w16du:dateUtc="2026-09-03T10:12:00Z"/>
                <w:rFonts w:cs="Calibri"/>
                <w:szCs w:val="20"/>
              </w:rPr>
            </w:pPr>
            <w:ins w:id="6605" w:author="Sam Dent" w:date="2026-09-03T11:12:00Z" w16du:dateUtc="2026-09-03T10:12:00Z">
              <w:r w:rsidRPr="00A00D69">
                <w:rPr>
                  <w:rFonts w:cs="Calibri"/>
                  <w:szCs w:val="20"/>
                </w:rPr>
                <w:t>5.3.9 High Efficiency Bathroom Exhaust or Radon Mitigation Fan</w:t>
              </w:r>
            </w:ins>
          </w:p>
        </w:tc>
        <w:tc>
          <w:tcPr>
            <w:tcW w:w="2520" w:type="dxa"/>
            <w:tcBorders>
              <w:top w:val="nil"/>
              <w:left w:val="nil"/>
              <w:bottom w:val="single" w:sz="4" w:space="0" w:color="auto"/>
              <w:right w:val="single" w:sz="4" w:space="0" w:color="auto"/>
            </w:tcBorders>
            <w:noWrap/>
            <w:vAlign w:val="center"/>
            <w:hideMark/>
            <w:tcPrChange w:id="6606" w:author="Sam Dent" w:date="2026-09-03T11:30:00Z" w16du:dateUtc="2026-09-03T10:30:00Z">
              <w:tcPr>
                <w:tcW w:w="2975" w:type="dxa"/>
                <w:gridSpan w:val="3"/>
                <w:tcBorders>
                  <w:top w:val="nil"/>
                  <w:left w:val="nil"/>
                  <w:bottom w:val="single" w:sz="4" w:space="0" w:color="auto"/>
                  <w:right w:val="single" w:sz="4" w:space="0" w:color="auto"/>
                </w:tcBorders>
                <w:noWrap/>
                <w:vAlign w:val="center"/>
                <w:hideMark/>
              </w:tcPr>
            </w:tcPrChange>
          </w:tcPr>
          <w:p w14:paraId="421C290D" w14:textId="77777777" w:rsidR="008A1A9B" w:rsidRPr="00A00D69" w:rsidRDefault="008A1A9B" w:rsidP="00A00D69">
            <w:pPr>
              <w:widowControl/>
              <w:spacing w:after="0"/>
              <w:jc w:val="left"/>
              <w:rPr>
                <w:ins w:id="6607" w:author="Sam Dent" w:date="2026-09-03T11:12:00Z" w16du:dateUtc="2026-09-03T10:12:00Z"/>
                <w:rFonts w:cs="Calibri"/>
                <w:color w:val="000000"/>
                <w:szCs w:val="20"/>
              </w:rPr>
            </w:pPr>
            <w:ins w:id="6608" w:author="Sam Dent" w:date="2026-09-03T11:12:00Z" w16du:dateUtc="2026-09-03T10:12:00Z">
              <w:r w:rsidRPr="00A00D69">
                <w:rPr>
                  <w:rFonts w:cs="Calibri"/>
                  <w:color w:val="000000"/>
                  <w:szCs w:val="20"/>
                </w:rPr>
                <w:t>RS-HVC-BAFA-V06-270101</w:t>
              </w:r>
            </w:ins>
          </w:p>
        </w:tc>
        <w:tc>
          <w:tcPr>
            <w:tcW w:w="946" w:type="dxa"/>
            <w:tcBorders>
              <w:top w:val="nil"/>
              <w:left w:val="nil"/>
              <w:bottom w:val="single" w:sz="4" w:space="0" w:color="auto"/>
              <w:right w:val="single" w:sz="4" w:space="0" w:color="auto"/>
            </w:tcBorders>
            <w:vAlign w:val="center"/>
            <w:hideMark/>
            <w:tcPrChange w:id="6609" w:author="Sam Dent" w:date="2026-09-03T11:30:00Z" w16du:dateUtc="2026-09-03T10:30:00Z">
              <w:tcPr>
                <w:tcW w:w="946" w:type="dxa"/>
                <w:tcBorders>
                  <w:top w:val="nil"/>
                  <w:left w:val="nil"/>
                  <w:bottom w:val="single" w:sz="4" w:space="0" w:color="auto"/>
                  <w:right w:val="single" w:sz="4" w:space="0" w:color="auto"/>
                </w:tcBorders>
                <w:vAlign w:val="center"/>
                <w:hideMark/>
              </w:tcPr>
            </w:tcPrChange>
          </w:tcPr>
          <w:p w14:paraId="4D5FB5C2" w14:textId="77777777" w:rsidR="008A1A9B" w:rsidRPr="00A00D69" w:rsidRDefault="008A1A9B" w:rsidP="00A00D69">
            <w:pPr>
              <w:widowControl/>
              <w:spacing w:after="0"/>
              <w:jc w:val="left"/>
              <w:rPr>
                <w:ins w:id="6610" w:author="Sam Dent" w:date="2026-09-03T11:12:00Z" w16du:dateUtc="2026-09-03T10:12:00Z"/>
                <w:rFonts w:cs="Calibri"/>
                <w:szCs w:val="20"/>
              </w:rPr>
            </w:pPr>
            <w:ins w:id="6611"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612" w:author="Sam Dent" w:date="2026-09-03T11:30:00Z" w16du:dateUtc="2026-09-03T10:30:00Z">
              <w:tcPr>
                <w:tcW w:w="7141" w:type="dxa"/>
                <w:gridSpan w:val="3"/>
                <w:tcBorders>
                  <w:top w:val="nil"/>
                  <w:left w:val="nil"/>
                  <w:bottom w:val="single" w:sz="4" w:space="0" w:color="auto"/>
                  <w:right w:val="single" w:sz="4" w:space="0" w:color="auto"/>
                </w:tcBorders>
                <w:vAlign w:val="center"/>
                <w:hideMark/>
              </w:tcPr>
            </w:tcPrChange>
          </w:tcPr>
          <w:p w14:paraId="6BCCABBD" w14:textId="77777777" w:rsidR="008A1A9B" w:rsidRPr="00A00D69" w:rsidRDefault="008A1A9B" w:rsidP="00A00D69">
            <w:pPr>
              <w:widowControl/>
              <w:spacing w:after="0"/>
              <w:jc w:val="left"/>
              <w:rPr>
                <w:ins w:id="6613" w:author="Sam Dent" w:date="2026-09-03T11:12:00Z" w16du:dateUtc="2026-09-03T10:12:00Z"/>
                <w:rFonts w:cs="Calibri"/>
                <w:szCs w:val="20"/>
              </w:rPr>
            </w:pPr>
            <w:ins w:id="6614" w:author="Sam Dent" w:date="2026-09-03T11:12:00Z" w16du:dateUtc="2026-09-03T10:12:00Z">
              <w:r w:rsidRPr="00A00D69">
                <w:rPr>
                  <w:rFonts w:cs="Calibri"/>
                  <w:szCs w:val="20"/>
                </w:rPr>
                <w:t>ENERGY STAR Most Efficient specification updated. ENERGY STAR (In-line tested with filter) specification added.</w:t>
              </w:r>
            </w:ins>
          </w:p>
        </w:tc>
        <w:tc>
          <w:tcPr>
            <w:tcW w:w="1125" w:type="dxa"/>
            <w:tcBorders>
              <w:top w:val="nil"/>
              <w:left w:val="nil"/>
              <w:bottom w:val="single" w:sz="4" w:space="0" w:color="auto"/>
              <w:right w:val="single" w:sz="4" w:space="0" w:color="auto"/>
            </w:tcBorders>
            <w:vAlign w:val="center"/>
            <w:hideMark/>
            <w:tcPrChange w:id="6615" w:author="Sam Dent" w:date="2026-09-03T11:30:00Z" w16du:dateUtc="2026-09-03T10:30:00Z">
              <w:tcPr>
                <w:tcW w:w="1125" w:type="dxa"/>
                <w:tcBorders>
                  <w:top w:val="nil"/>
                  <w:left w:val="nil"/>
                  <w:bottom w:val="single" w:sz="4" w:space="0" w:color="auto"/>
                  <w:right w:val="single" w:sz="4" w:space="0" w:color="auto"/>
                </w:tcBorders>
                <w:vAlign w:val="center"/>
                <w:hideMark/>
              </w:tcPr>
            </w:tcPrChange>
          </w:tcPr>
          <w:p w14:paraId="25E570D1" w14:textId="77777777" w:rsidR="008A1A9B" w:rsidRPr="00A00D69" w:rsidRDefault="008A1A9B" w:rsidP="00A00D69">
            <w:pPr>
              <w:widowControl/>
              <w:spacing w:after="0"/>
              <w:jc w:val="center"/>
              <w:rPr>
                <w:ins w:id="6616" w:author="Sam Dent" w:date="2026-09-03T11:12:00Z" w16du:dateUtc="2026-09-03T10:12:00Z"/>
                <w:rFonts w:cs="Calibri"/>
                <w:szCs w:val="20"/>
              </w:rPr>
            </w:pPr>
            <w:ins w:id="6617" w:author="Sam Dent" w:date="2026-09-03T11:12:00Z" w16du:dateUtc="2026-09-03T10:12:00Z">
              <w:r w:rsidRPr="00A00D69">
                <w:rPr>
                  <w:rFonts w:cs="Calibri"/>
                  <w:szCs w:val="20"/>
                </w:rPr>
                <w:t>Dependent on Inputs</w:t>
              </w:r>
            </w:ins>
          </w:p>
        </w:tc>
      </w:tr>
      <w:tr w:rsidR="008A1A9B" w:rsidRPr="00A00D69" w14:paraId="0C58DCE2" w14:textId="77777777" w:rsidTr="00906AB6">
        <w:trPr>
          <w:trHeight w:val="530"/>
          <w:ins w:id="6618" w:author="Sam Dent" w:date="2026-09-03T11:12:00Z"/>
          <w:trPrChange w:id="6619" w:author="Sam Dent" w:date="2026-09-03T11:31:00Z" w16du:dateUtc="2026-09-03T10:31:00Z">
            <w:trPr>
              <w:gridBefore w:val="2"/>
              <w:trHeight w:val="780"/>
            </w:trPr>
          </w:trPrChange>
        </w:trPr>
        <w:tc>
          <w:tcPr>
            <w:tcW w:w="1261" w:type="dxa"/>
            <w:vMerge/>
            <w:tcBorders>
              <w:left w:val="single" w:sz="4" w:space="0" w:color="auto"/>
              <w:right w:val="single" w:sz="4" w:space="0" w:color="auto"/>
            </w:tcBorders>
            <w:vAlign w:val="center"/>
            <w:hideMark/>
            <w:tcPrChange w:id="6620" w:author="Sam Dent" w:date="2026-09-03T11:31:00Z" w16du:dateUtc="2026-09-03T10:31:00Z">
              <w:tcPr>
                <w:tcW w:w="1261" w:type="dxa"/>
                <w:gridSpan w:val="2"/>
                <w:vMerge/>
                <w:tcBorders>
                  <w:left w:val="single" w:sz="4" w:space="0" w:color="auto"/>
                  <w:right w:val="single" w:sz="4" w:space="0" w:color="auto"/>
                </w:tcBorders>
                <w:vAlign w:val="center"/>
                <w:hideMark/>
              </w:tcPr>
            </w:tcPrChange>
          </w:tcPr>
          <w:p w14:paraId="391731CC" w14:textId="5A990B06" w:rsidR="008A1A9B" w:rsidRPr="00A00D69" w:rsidRDefault="008A1A9B">
            <w:pPr>
              <w:spacing w:after="0"/>
              <w:jc w:val="center"/>
              <w:rPr>
                <w:ins w:id="6621" w:author="Sam Dent" w:date="2026-09-03T11:12:00Z" w16du:dateUtc="2026-09-03T10:12:00Z"/>
                <w:rFonts w:cs="Calibri"/>
                <w:szCs w:val="20"/>
              </w:rPr>
              <w:pPrChange w:id="6622"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623" w:author="Sam Dent" w:date="2026-09-03T11:31:00Z" w16du:dateUtc="2026-09-03T10:31:00Z">
              <w:tcPr>
                <w:tcW w:w="1377" w:type="dxa"/>
                <w:vMerge/>
                <w:tcBorders>
                  <w:top w:val="nil"/>
                  <w:left w:val="single" w:sz="4" w:space="0" w:color="auto"/>
                  <w:bottom w:val="single" w:sz="4" w:space="0" w:color="auto"/>
                  <w:right w:val="single" w:sz="4" w:space="0" w:color="auto"/>
                </w:tcBorders>
                <w:vAlign w:val="center"/>
                <w:hideMark/>
              </w:tcPr>
            </w:tcPrChange>
          </w:tcPr>
          <w:p w14:paraId="49DE23F8" w14:textId="77777777" w:rsidR="008A1A9B" w:rsidRPr="00A00D69" w:rsidRDefault="008A1A9B">
            <w:pPr>
              <w:widowControl/>
              <w:spacing w:after="0"/>
              <w:jc w:val="center"/>
              <w:rPr>
                <w:ins w:id="6624" w:author="Sam Dent" w:date="2026-09-03T11:12:00Z" w16du:dateUtc="2026-09-03T10:12:00Z"/>
                <w:rFonts w:cs="Calibri"/>
                <w:szCs w:val="20"/>
              </w:rPr>
              <w:pPrChange w:id="6625"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626" w:author="Sam Dent" w:date="2026-09-03T11:31:00Z" w16du:dateUtc="2026-09-03T10:31:00Z">
              <w:tcPr>
                <w:tcW w:w="3795" w:type="dxa"/>
                <w:gridSpan w:val="2"/>
                <w:tcBorders>
                  <w:top w:val="nil"/>
                  <w:left w:val="nil"/>
                  <w:bottom w:val="single" w:sz="4" w:space="0" w:color="auto"/>
                  <w:right w:val="single" w:sz="4" w:space="0" w:color="auto"/>
                </w:tcBorders>
                <w:vAlign w:val="center"/>
                <w:hideMark/>
              </w:tcPr>
            </w:tcPrChange>
          </w:tcPr>
          <w:p w14:paraId="6A16B828" w14:textId="77777777" w:rsidR="008A1A9B" w:rsidRPr="00A00D69" w:rsidRDefault="008A1A9B" w:rsidP="00A00D69">
            <w:pPr>
              <w:widowControl/>
              <w:spacing w:after="0"/>
              <w:jc w:val="left"/>
              <w:rPr>
                <w:ins w:id="6627" w:author="Sam Dent" w:date="2026-09-03T11:12:00Z" w16du:dateUtc="2026-09-03T10:12:00Z"/>
                <w:rFonts w:cs="Calibri"/>
                <w:szCs w:val="20"/>
              </w:rPr>
            </w:pPr>
            <w:ins w:id="6628" w:author="Sam Dent" w:date="2026-09-03T11:12:00Z" w16du:dateUtc="2026-09-03T10:12:00Z">
              <w:r w:rsidRPr="00A00D69">
                <w:rPr>
                  <w:rFonts w:cs="Calibri"/>
                  <w:szCs w:val="20"/>
                </w:rPr>
                <w:t>5.3.11 Programmable Thermostats</w:t>
              </w:r>
            </w:ins>
          </w:p>
        </w:tc>
        <w:tc>
          <w:tcPr>
            <w:tcW w:w="2520" w:type="dxa"/>
            <w:tcBorders>
              <w:top w:val="nil"/>
              <w:left w:val="nil"/>
              <w:bottom w:val="single" w:sz="4" w:space="0" w:color="auto"/>
              <w:right w:val="single" w:sz="4" w:space="0" w:color="auto"/>
            </w:tcBorders>
            <w:noWrap/>
            <w:vAlign w:val="center"/>
            <w:hideMark/>
            <w:tcPrChange w:id="6629" w:author="Sam Dent" w:date="2026-09-03T11:31:00Z" w16du:dateUtc="2026-09-03T10:31:00Z">
              <w:tcPr>
                <w:tcW w:w="2975" w:type="dxa"/>
                <w:gridSpan w:val="3"/>
                <w:tcBorders>
                  <w:top w:val="nil"/>
                  <w:left w:val="nil"/>
                  <w:bottom w:val="single" w:sz="4" w:space="0" w:color="auto"/>
                  <w:right w:val="single" w:sz="4" w:space="0" w:color="auto"/>
                </w:tcBorders>
                <w:noWrap/>
                <w:vAlign w:val="center"/>
                <w:hideMark/>
              </w:tcPr>
            </w:tcPrChange>
          </w:tcPr>
          <w:p w14:paraId="04A3D949" w14:textId="77777777" w:rsidR="008A1A9B" w:rsidRPr="00A00D69" w:rsidRDefault="008A1A9B" w:rsidP="00A00D69">
            <w:pPr>
              <w:widowControl/>
              <w:spacing w:after="0"/>
              <w:jc w:val="left"/>
              <w:rPr>
                <w:ins w:id="6630" w:author="Sam Dent" w:date="2026-09-03T11:12:00Z" w16du:dateUtc="2026-09-03T10:12:00Z"/>
                <w:rFonts w:cs="Calibri"/>
                <w:color w:val="000000"/>
                <w:szCs w:val="20"/>
              </w:rPr>
            </w:pPr>
            <w:ins w:id="6631" w:author="Sam Dent" w:date="2026-09-03T11:12:00Z" w16du:dateUtc="2026-09-03T10:12:00Z">
              <w:r w:rsidRPr="00A00D69">
                <w:rPr>
                  <w:rFonts w:cs="Calibri"/>
                  <w:color w:val="000000"/>
                  <w:szCs w:val="20"/>
                </w:rPr>
                <w:t>RS-HVC-PROG-V11-270101</w:t>
              </w:r>
            </w:ins>
          </w:p>
        </w:tc>
        <w:tc>
          <w:tcPr>
            <w:tcW w:w="946" w:type="dxa"/>
            <w:tcBorders>
              <w:top w:val="nil"/>
              <w:left w:val="nil"/>
              <w:bottom w:val="single" w:sz="4" w:space="0" w:color="auto"/>
              <w:right w:val="single" w:sz="4" w:space="0" w:color="auto"/>
            </w:tcBorders>
            <w:vAlign w:val="center"/>
            <w:hideMark/>
            <w:tcPrChange w:id="6632" w:author="Sam Dent" w:date="2026-09-03T11:31:00Z" w16du:dateUtc="2026-09-03T10:31:00Z">
              <w:tcPr>
                <w:tcW w:w="946" w:type="dxa"/>
                <w:tcBorders>
                  <w:top w:val="nil"/>
                  <w:left w:val="nil"/>
                  <w:bottom w:val="single" w:sz="4" w:space="0" w:color="auto"/>
                  <w:right w:val="single" w:sz="4" w:space="0" w:color="auto"/>
                </w:tcBorders>
                <w:vAlign w:val="center"/>
                <w:hideMark/>
              </w:tcPr>
            </w:tcPrChange>
          </w:tcPr>
          <w:p w14:paraId="1CD37793" w14:textId="77777777" w:rsidR="008A1A9B" w:rsidRPr="00A00D69" w:rsidRDefault="008A1A9B" w:rsidP="00A00D69">
            <w:pPr>
              <w:widowControl/>
              <w:spacing w:after="0"/>
              <w:jc w:val="left"/>
              <w:rPr>
                <w:ins w:id="6633" w:author="Sam Dent" w:date="2026-09-03T11:12:00Z" w16du:dateUtc="2026-09-03T10:12:00Z"/>
                <w:rFonts w:cs="Calibri"/>
                <w:szCs w:val="20"/>
              </w:rPr>
            </w:pPr>
            <w:ins w:id="6634"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635" w:author="Sam Dent" w:date="2026-09-03T11:31:00Z" w16du:dateUtc="2026-09-03T10:31:00Z">
              <w:tcPr>
                <w:tcW w:w="7141" w:type="dxa"/>
                <w:gridSpan w:val="3"/>
                <w:tcBorders>
                  <w:top w:val="nil"/>
                  <w:left w:val="nil"/>
                  <w:bottom w:val="single" w:sz="4" w:space="0" w:color="auto"/>
                  <w:right w:val="single" w:sz="4" w:space="0" w:color="auto"/>
                </w:tcBorders>
                <w:vAlign w:val="center"/>
                <w:hideMark/>
              </w:tcPr>
            </w:tcPrChange>
          </w:tcPr>
          <w:p w14:paraId="779F02C3" w14:textId="77777777" w:rsidR="008A1A9B" w:rsidRPr="00A00D69" w:rsidRDefault="008A1A9B" w:rsidP="00A00D69">
            <w:pPr>
              <w:widowControl/>
              <w:spacing w:after="0"/>
              <w:jc w:val="left"/>
              <w:rPr>
                <w:ins w:id="6636" w:author="Sam Dent" w:date="2026-09-03T11:12:00Z" w16du:dateUtc="2026-09-03T10:12:00Z"/>
                <w:rFonts w:cs="Calibri"/>
                <w:szCs w:val="20"/>
              </w:rPr>
            </w:pPr>
            <w:ins w:id="6637" w:author="Sam Dent" w:date="2026-09-03T11:12:00Z" w16du:dateUtc="2026-09-03T10:12:00Z">
              <w:r w:rsidRPr="00A00D69">
                <w:rPr>
                  <w:rFonts w:cs="Calibri"/>
                  <w:szCs w:val="20"/>
                </w:rPr>
                <w:t>Addition of assumptions finding % of fossil heat and electric heat that is assumed to be a furnace for fan savings.</w:t>
              </w:r>
            </w:ins>
          </w:p>
        </w:tc>
        <w:tc>
          <w:tcPr>
            <w:tcW w:w="1125" w:type="dxa"/>
            <w:tcBorders>
              <w:top w:val="nil"/>
              <w:left w:val="nil"/>
              <w:bottom w:val="single" w:sz="4" w:space="0" w:color="auto"/>
              <w:right w:val="single" w:sz="4" w:space="0" w:color="auto"/>
            </w:tcBorders>
            <w:vAlign w:val="center"/>
            <w:hideMark/>
            <w:tcPrChange w:id="6638" w:author="Sam Dent" w:date="2026-09-03T11:31:00Z" w16du:dateUtc="2026-09-03T10:31:00Z">
              <w:tcPr>
                <w:tcW w:w="1125" w:type="dxa"/>
                <w:tcBorders>
                  <w:top w:val="nil"/>
                  <w:left w:val="nil"/>
                  <w:bottom w:val="single" w:sz="4" w:space="0" w:color="auto"/>
                  <w:right w:val="single" w:sz="4" w:space="0" w:color="auto"/>
                </w:tcBorders>
                <w:vAlign w:val="center"/>
                <w:hideMark/>
              </w:tcPr>
            </w:tcPrChange>
          </w:tcPr>
          <w:p w14:paraId="2A39F42B" w14:textId="77777777" w:rsidR="008A1A9B" w:rsidRPr="00A00D69" w:rsidRDefault="008A1A9B" w:rsidP="00A00D69">
            <w:pPr>
              <w:widowControl/>
              <w:spacing w:after="0"/>
              <w:jc w:val="center"/>
              <w:rPr>
                <w:ins w:id="6639" w:author="Sam Dent" w:date="2026-09-03T11:12:00Z" w16du:dateUtc="2026-09-03T10:12:00Z"/>
                <w:rFonts w:cs="Calibri"/>
                <w:szCs w:val="20"/>
              </w:rPr>
            </w:pPr>
            <w:ins w:id="6640" w:author="Sam Dent" w:date="2026-09-03T11:12:00Z" w16du:dateUtc="2026-09-03T10:12:00Z">
              <w:r w:rsidRPr="00A00D69">
                <w:rPr>
                  <w:rFonts w:cs="Calibri"/>
                  <w:szCs w:val="20"/>
                </w:rPr>
                <w:t>Dependent on Inputs</w:t>
              </w:r>
            </w:ins>
          </w:p>
        </w:tc>
      </w:tr>
      <w:tr w:rsidR="008A1A9B" w:rsidRPr="00A00D69" w14:paraId="2C0C4FC6" w14:textId="77777777" w:rsidTr="00443068">
        <w:trPr>
          <w:trHeight w:val="290"/>
          <w:ins w:id="6641" w:author="Sam Dent" w:date="2026-09-03T11:12:00Z"/>
          <w:trPrChange w:id="6642"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6643"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481E739D" w14:textId="41FC4D8E" w:rsidR="008A1A9B" w:rsidRPr="00A00D69" w:rsidRDefault="008A1A9B">
            <w:pPr>
              <w:spacing w:after="0"/>
              <w:jc w:val="center"/>
              <w:rPr>
                <w:ins w:id="6644" w:author="Sam Dent" w:date="2026-09-03T11:12:00Z" w16du:dateUtc="2026-09-03T10:12:00Z"/>
                <w:rFonts w:cs="Calibri"/>
                <w:szCs w:val="20"/>
              </w:rPr>
              <w:pPrChange w:id="6645"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646"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534619A3" w14:textId="77777777" w:rsidR="008A1A9B" w:rsidRPr="00A00D69" w:rsidRDefault="008A1A9B">
            <w:pPr>
              <w:widowControl/>
              <w:spacing w:after="0"/>
              <w:jc w:val="center"/>
              <w:rPr>
                <w:ins w:id="6647" w:author="Sam Dent" w:date="2026-09-03T11:12:00Z" w16du:dateUtc="2026-09-03T10:12:00Z"/>
                <w:rFonts w:cs="Calibri"/>
                <w:szCs w:val="20"/>
              </w:rPr>
              <w:pPrChange w:id="6648"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649"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4352669E" w14:textId="77777777" w:rsidR="008A1A9B" w:rsidRPr="00A00D69" w:rsidRDefault="008A1A9B" w:rsidP="00A00D69">
            <w:pPr>
              <w:widowControl/>
              <w:spacing w:after="0"/>
              <w:jc w:val="left"/>
              <w:rPr>
                <w:ins w:id="6650" w:author="Sam Dent" w:date="2026-09-03T11:12:00Z" w16du:dateUtc="2026-09-03T10:12:00Z"/>
                <w:rFonts w:cs="Calibri"/>
                <w:szCs w:val="20"/>
              </w:rPr>
            </w:pPr>
            <w:ins w:id="6651" w:author="Sam Dent" w:date="2026-09-03T11:12:00Z" w16du:dateUtc="2026-09-03T10:12:00Z">
              <w:r w:rsidRPr="00A00D69">
                <w:rPr>
                  <w:rFonts w:cs="Calibri"/>
                  <w:szCs w:val="20"/>
                </w:rPr>
                <w:t>5.3.14 Boiler Reset Controls</w:t>
              </w:r>
            </w:ins>
          </w:p>
        </w:tc>
        <w:tc>
          <w:tcPr>
            <w:tcW w:w="2520" w:type="dxa"/>
            <w:tcBorders>
              <w:top w:val="nil"/>
              <w:left w:val="nil"/>
              <w:bottom w:val="single" w:sz="4" w:space="0" w:color="auto"/>
              <w:right w:val="single" w:sz="4" w:space="0" w:color="auto"/>
            </w:tcBorders>
            <w:noWrap/>
            <w:vAlign w:val="center"/>
            <w:hideMark/>
            <w:tcPrChange w:id="6652"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4B37A486" w14:textId="77777777" w:rsidR="008A1A9B" w:rsidRPr="00A00D69" w:rsidRDefault="008A1A9B" w:rsidP="00A00D69">
            <w:pPr>
              <w:widowControl/>
              <w:spacing w:after="0"/>
              <w:jc w:val="left"/>
              <w:rPr>
                <w:ins w:id="6653" w:author="Sam Dent" w:date="2026-09-03T11:12:00Z" w16du:dateUtc="2026-09-03T10:12:00Z"/>
                <w:rFonts w:cs="Calibri"/>
                <w:color w:val="000000"/>
                <w:szCs w:val="20"/>
              </w:rPr>
            </w:pPr>
            <w:ins w:id="6654" w:author="Sam Dent" w:date="2026-09-03T11:12:00Z" w16du:dateUtc="2026-09-03T10:12:00Z">
              <w:r w:rsidRPr="00A00D69">
                <w:rPr>
                  <w:rFonts w:cs="Calibri"/>
                  <w:color w:val="000000"/>
                  <w:szCs w:val="20"/>
                </w:rPr>
                <w:t>RS-HVC-BREC-V05-270101</w:t>
              </w:r>
            </w:ins>
          </w:p>
        </w:tc>
        <w:tc>
          <w:tcPr>
            <w:tcW w:w="946" w:type="dxa"/>
            <w:tcBorders>
              <w:top w:val="nil"/>
              <w:left w:val="nil"/>
              <w:bottom w:val="single" w:sz="4" w:space="0" w:color="auto"/>
              <w:right w:val="single" w:sz="4" w:space="0" w:color="auto"/>
            </w:tcBorders>
            <w:vAlign w:val="center"/>
            <w:hideMark/>
            <w:tcPrChange w:id="6655"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30AF7C73" w14:textId="77777777" w:rsidR="008A1A9B" w:rsidRPr="00A00D69" w:rsidRDefault="008A1A9B" w:rsidP="00A00D69">
            <w:pPr>
              <w:widowControl/>
              <w:spacing w:after="0"/>
              <w:jc w:val="left"/>
              <w:rPr>
                <w:ins w:id="6656" w:author="Sam Dent" w:date="2026-09-03T11:12:00Z" w16du:dateUtc="2026-09-03T10:12:00Z"/>
                <w:rFonts w:cs="Calibri"/>
                <w:szCs w:val="20"/>
              </w:rPr>
            </w:pPr>
            <w:ins w:id="6657"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658"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57462476" w14:textId="77777777" w:rsidR="008A1A9B" w:rsidRPr="00A00D69" w:rsidRDefault="008A1A9B" w:rsidP="00A00D69">
            <w:pPr>
              <w:widowControl/>
              <w:spacing w:after="0"/>
              <w:jc w:val="left"/>
              <w:rPr>
                <w:ins w:id="6659" w:author="Sam Dent" w:date="2026-09-03T11:12:00Z" w16du:dateUtc="2026-09-03T10:12:00Z"/>
                <w:rFonts w:cs="Calibri"/>
                <w:szCs w:val="20"/>
              </w:rPr>
            </w:pPr>
            <w:ins w:id="6660" w:author="Sam Dent" w:date="2026-09-03T11:12:00Z" w16du:dateUtc="2026-09-03T10:12:00Z">
              <w:r w:rsidRPr="00A00D69">
                <w:rPr>
                  <w:rFonts w:cs="Calibri"/>
                  <w:szCs w:val="20"/>
                </w:rPr>
                <w:t>Boiler load assumptions updated to represent load not consumption.</w:t>
              </w:r>
            </w:ins>
          </w:p>
        </w:tc>
        <w:tc>
          <w:tcPr>
            <w:tcW w:w="1125" w:type="dxa"/>
            <w:tcBorders>
              <w:top w:val="nil"/>
              <w:left w:val="nil"/>
              <w:bottom w:val="single" w:sz="4" w:space="0" w:color="auto"/>
              <w:right w:val="single" w:sz="4" w:space="0" w:color="auto"/>
            </w:tcBorders>
            <w:vAlign w:val="center"/>
            <w:hideMark/>
            <w:tcPrChange w:id="6661"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38F1B728" w14:textId="77777777" w:rsidR="008A1A9B" w:rsidRPr="00A00D69" w:rsidRDefault="008A1A9B" w:rsidP="00A00D69">
            <w:pPr>
              <w:widowControl/>
              <w:spacing w:after="0"/>
              <w:jc w:val="center"/>
              <w:rPr>
                <w:ins w:id="6662" w:author="Sam Dent" w:date="2026-09-03T11:12:00Z" w16du:dateUtc="2026-09-03T10:12:00Z"/>
                <w:rFonts w:cs="Calibri"/>
                <w:szCs w:val="20"/>
              </w:rPr>
            </w:pPr>
            <w:ins w:id="6663" w:author="Sam Dent" w:date="2026-09-03T11:12:00Z" w16du:dateUtc="2026-09-03T10:12:00Z">
              <w:r w:rsidRPr="00A00D69">
                <w:rPr>
                  <w:rFonts w:cs="Calibri"/>
                  <w:szCs w:val="20"/>
                </w:rPr>
                <w:t>Decrease</w:t>
              </w:r>
            </w:ins>
          </w:p>
        </w:tc>
      </w:tr>
      <w:tr w:rsidR="008A1A9B" w:rsidRPr="00A00D69" w14:paraId="3C2587DB" w14:textId="77777777" w:rsidTr="00906AB6">
        <w:trPr>
          <w:trHeight w:val="503"/>
          <w:ins w:id="6664" w:author="Sam Dent" w:date="2026-09-03T11:12:00Z"/>
          <w:trPrChange w:id="6665" w:author="Sam Dent" w:date="2026-09-03T11:31:00Z" w16du:dateUtc="2026-09-03T10:31:00Z">
            <w:trPr>
              <w:gridBefore w:val="2"/>
              <w:trHeight w:val="780"/>
            </w:trPr>
          </w:trPrChange>
        </w:trPr>
        <w:tc>
          <w:tcPr>
            <w:tcW w:w="1261" w:type="dxa"/>
            <w:vMerge/>
            <w:tcBorders>
              <w:left w:val="single" w:sz="4" w:space="0" w:color="auto"/>
              <w:right w:val="single" w:sz="4" w:space="0" w:color="auto"/>
            </w:tcBorders>
            <w:vAlign w:val="center"/>
            <w:hideMark/>
            <w:tcPrChange w:id="6666" w:author="Sam Dent" w:date="2026-09-03T11:31:00Z" w16du:dateUtc="2026-09-03T10:31:00Z">
              <w:tcPr>
                <w:tcW w:w="1261" w:type="dxa"/>
                <w:gridSpan w:val="2"/>
                <w:vMerge/>
                <w:tcBorders>
                  <w:left w:val="single" w:sz="4" w:space="0" w:color="auto"/>
                  <w:right w:val="single" w:sz="4" w:space="0" w:color="auto"/>
                </w:tcBorders>
                <w:vAlign w:val="center"/>
                <w:hideMark/>
              </w:tcPr>
            </w:tcPrChange>
          </w:tcPr>
          <w:p w14:paraId="6F5D3B63" w14:textId="4878D5D1" w:rsidR="008A1A9B" w:rsidRPr="00A00D69" w:rsidRDefault="008A1A9B">
            <w:pPr>
              <w:spacing w:after="0"/>
              <w:jc w:val="center"/>
              <w:rPr>
                <w:ins w:id="6667" w:author="Sam Dent" w:date="2026-09-03T11:12:00Z" w16du:dateUtc="2026-09-03T10:12:00Z"/>
                <w:rFonts w:cs="Calibri"/>
                <w:szCs w:val="20"/>
              </w:rPr>
              <w:pPrChange w:id="6668"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669" w:author="Sam Dent" w:date="2026-09-03T11:31:00Z" w16du:dateUtc="2026-09-03T10:31:00Z">
              <w:tcPr>
                <w:tcW w:w="1377" w:type="dxa"/>
                <w:vMerge/>
                <w:tcBorders>
                  <w:top w:val="nil"/>
                  <w:left w:val="single" w:sz="4" w:space="0" w:color="auto"/>
                  <w:bottom w:val="single" w:sz="4" w:space="0" w:color="auto"/>
                  <w:right w:val="single" w:sz="4" w:space="0" w:color="auto"/>
                </w:tcBorders>
                <w:vAlign w:val="center"/>
                <w:hideMark/>
              </w:tcPr>
            </w:tcPrChange>
          </w:tcPr>
          <w:p w14:paraId="66BC4AB6" w14:textId="77777777" w:rsidR="008A1A9B" w:rsidRPr="00A00D69" w:rsidRDefault="008A1A9B">
            <w:pPr>
              <w:widowControl/>
              <w:spacing w:after="0"/>
              <w:jc w:val="center"/>
              <w:rPr>
                <w:ins w:id="6670" w:author="Sam Dent" w:date="2026-09-03T11:12:00Z" w16du:dateUtc="2026-09-03T10:12:00Z"/>
                <w:rFonts w:cs="Calibri"/>
                <w:szCs w:val="20"/>
              </w:rPr>
              <w:pPrChange w:id="6671"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672" w:author="Sam Dent" w:date="2026-09-03T11:31:00Z" w16du:dateUtc="2026-09-03T10:31:00Z">
              <w:tcPr>
                <w:tcW w:w="3795" w:type="dxa"/>
                <w:gridSpan w:val="2"/>
                <w:tcBorders>
                  <w:top w:val="nil"/>
                  <w:left w:val="nil"/>
                  <w:bottom w:val="single" w:sz="4" w:space="0" w:color="auto"/>
                  <w:right w:val="single" w:sz="4" w:space="0" w:color="auto"/>
                </w:tcBorders>
                <w:vAlign w:val="center"/>
                <w:hideMark/>
              </w:tcPr>
            </w:tcPrChange>
          </w:tcPr>
          <w:p w14:paraId="608B0ACC" w14:textId="77777777" w:rsidR="008A1A9B" w:rsidRPr="00A00D69" w:rsidRDefault="008A1A9B" w:rsidP="00A00D69">
            <w:pPr>
              <w:widowControl/>
              <w:spacing w:after="0"/>
              <w:jc w:val="left"/>
              <w:rPr>
                <w:ins w:id="6673" w:author="Sam Dent" w:date="2026-09-03T11:12:00Z" w16du:dateUtc="2026-09-03T10:12:00Z"/>
                <w:rFonts w:cs="Calibri"/>
                <w:szCs w:val="20"/>
              </w:rPr>
            </w:pPr>
            <w:ins w:id="6674" w:author="Sam Dent" w:date="2026-09-03T11:12:00Z" w16du:dateUtc="2026-09-03T10:12:00Z">
              <w:r w:rsidRPr="00A00D69">
                <w:rPr>
                  <w:rFonts w:cs="Calibri"/>
                  <w:szCs w:val="20"/>
                </w:rPr>
                <w:t>5.3.16 Advanced Thermostats</w:t>
              </w:r>
            </w:ins>
          </w:p>
        </w:tc>
        <w:tc>
          <w:tcPr>
            <w:tcW w:w="2520" w:type="dxa"/>
            <w:tcBorders>
              <w:top w:val="nil"/>
              <w:left w:val="nil"/>
              <w:bottom w:val="single" w:sz="4" w:space="0" w:color="auto"/>
              <w:right w:val="single" w:sz="4" w:space="0" w:color="auto"/>
            </w:tcBorders>
            <w:noWrap/>
            <w:vAlign w:val="center"/>
            <w:hideMark/>
            <w:tcPrChange w:id="6675" w:author="Sam Dent" w:date="2026-09-03T11:31:00Z" w16du:dateUtc="2026-09-03T10:31:00Z">
              <w:tcPr>
                <w:tcW w:w="2975" w:type="dxa"/>
                <w:gridSpan w:val="3"/>
                <w:tcBorders>
                  <w:top w:val="nil"/>
                  <w:left w:val="nil"/>
                  <w:bottom w:val="single" w:sz="4" w:space="0" w:color="auto"/>
                  <w:right w:val="single" w:sz="4" w:space="0" w:color="auto"/>
                </w:tcBorders>
                <w:noWrap/>
                <w:vAlign w:val="center"/>
                <w:hideMark/>
              </w:tcPr>
            </w:tcPrChange>
          </w:tcPr>
          <w:p w14:paraId="512A166A" w14:textId="77777777" w:rsidR="008A1A9B" w:rsidRPr="00A00D69" w:rsidRDefault="008A1A9B" w:rsidP="00A00D69">
            <w:pPr>
              <w:widowControl/>
              <w:spacing w:after="0"/>
              <w:jc w:val="left"/>
              <w:rPr>
                <w:ins w:id="6676" w:author="Sam Dent" w:date="2026-09-03T11:12:00Z" w16du:dateUtc="2026-09-03T10:12:00Z"/>
                <w:rFonts w:cs="Calibri"/>
                <w:color w:val="000000"/>
                <w:szCs w:val="20"/>
              </w:rPr>
            </w:pPr>
            <w:ins w:id="6677" w:author="Sam Dent" w:date="2026-09-03T11:12:00Z" w16du:dateUtc="2026-09-03T10:12:00Z">
              <w:r w:rsidRPr="00A00D69">
                <w:rPr>
                  <w:rFonts w:cs="Calibri"/>
                  <w:color w:val="000000"/>
                  <w:szCs w:val="20"/>
                </w:rPr>
                <w:t>RS-HVC-ADTH-V12-270101</w:t>
              </w:r>
            </w:ins>
          </w:p>
        </w:tc>
        <w:tc>
          <w:tcPr>
            <w:tcW w:w="946" w:type="dxa"/>
            <w:tcBorders>
              <w:top w:val="nil"/>
              <w:left w:val="nil"/>
              <w:bottom w:val="single" w:sz="4" w:space="0" w:color="auto"/>
              <w:right w:val="single" w:sz="4" w:space="0" w:color="auto"/>
            </w:tcBorders>
            <w:vAlign w:val="center"/>
            <w:hideMark/>
            <w:tcPrChange w:id="6678" w:author="Sam Dent" w:date="2026-09-03T11:31:00Z" w16du:dateUtc="2026-09-03T10:31:00Z">
              <w:tcPr>
                <w:tcW w:w="946" w:type="dxa"/>
                <w:tcBorders>
                  <w:top w:val="nil"/>
                  <w:left w:val="nil"/>
                  <w:bottom w:val="single" w:sz="4" w:space="0" w:color="auto"/>
                  <w:right w:val="single" w:sz="4" w:space="0" w:color="auto"/>
                </w:tcBorders>
                <w:vAlign w:val="center"/>
                <w:hideMark/>
              </w:tcPr>
            </w:tcPrChange>
          </w:tcPr>
          <w:p w14:paraId="56AAC656" w14:textId="77777777" w:rsidR="008A1A9B" w:rsidRPr="00A00D69" w:rsidRDefault="008A1A9B" w:rsidP="00A00D69">
            <w:pPr>
              <w:widowControl/>
              <w:spacing w:after="0"/>
              <w:jc w:val="left"/>
              <w:rPr>
                <w:ins w:id="6679" w:author="Sam Dent" w:date="2026-09-03T11:12:00Z" w16du:dateUtc="2026-09-03T10:12:00Z"/>
                <w:rFonts w:cs="Calibri"/>
                <w:szCs w:val="20"/>
              </w:rPr>
            </w:pPr>
            <w:ins w:id="6680"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681" w:author="Sam Dent" w:date="2026-09-03T11:31:00Z" w16du:dateUtc="2026-09-03T10:31:00Z">
              <w:tcPr>
                <w:tcW w:w="7141" w:type="dxa"/>
                <w:gridSpan w:val="3"/>
                <w:tcBorders>
                  <w:top w:val="nil"/>
                  <w:left w:val="nil"/>
                  <w:bottom w:val="single" w:sz="4" w:space="0" w:color="auto"/>
                  <w:right w:val="single" w:sz="4" w:space="0" w:color="auto"/>
                </w:tcBorders>
                <w:vAlign w:val="center"/>
                <w:hideMark/>
              </w:tcPr>
            </w:tcPrChange>
          </w:tcPr>
          <w:p w14:paraId="7087A54F" w14:textId="77777777" w:rsidR="008A1A9B" w:rsidRPr="00A00D69" w:rsidRDefault="008A1A9B" w:rsidP="00A00D69">
            <w:pPr>
              <w:widowControl/>
              <w:spacing w:after="0"/>
              <w:jc w:val="left"/>
              <w:rPr>
                <w:ins w:id="6682" w:author="Sam Dent" w:date="2026-09-03T11:12:00Z" w16du:dateUtc="2026-09-03T10:12:00Z"/>
                <w:rFonts w:cs="Calibri"/>
                <w:szCs w:val="20"/>
              </w:rPr>
            </w:pPr>
            <w:ins w:id="6683" w:author="Sam Dent" w:date="2026-09-03T11:12:00Z" w16du:dateUtc="2026-09-03T10:12:00Z">
              <w:r w:rsidRPr="00A00D69">
                <w:rPr>
                  <w:rFonts w:cs="Calibri"/>
                  <w:szCs w:val="20"/>
                </w:rPr>
                <w:t>Addition of assumptions finding % of fossil heat and electric heat that is assumed to be a furnace for fan savings.</w:t>
              </w:r>
            </w:ins>
          </w:p>
        </w:tc>
        <w:tc>
          <w:tcPr>
            <w:tcW w:w="1125" w:type="dxa"/>
            <w:tcBorders>
              <w:top w:val="nil"/>
              <w:left w:val="nil"/>
              <w:bottom w:val="single" w:sz="4" w:space="0" w:color="auto"/>
              <w:right w:val="single" w:sz="4" w:space="0" w:color="auto"/>
            </w:tcBorders>
            <w:vAlign w:val="center"/>
            <w:hideMark/>
            <w:tcPrChange w:id="6684" w:author="Sam Dent" w:date="2026-09-03T11:31:00Z" w16du:dateUtc="2026-09-03T10:31:00Z">
              <w:tcPr>
                <w:tcW w:w="1125" w:type="dxa"/>
                <w:tcBorders>
                  <w:top w:val="nil"/>
                  <w:left w:val="nil"/>
                  <w:bottom w:val="single" w:sz="4" w:space="0" w:color="auto"/>
                  <w:right w:val="single" w:sz="4" w:space="0" w:color="auto"/>
                </w:tcBorders>
                <w:vAlign w:val="center"/>
                <w:hideMark/>
              </w:tcPr>
            </w:tcPrChange>
          </w:tcPr>
          <w:p w14:paraId="1EDDC043" w14:textId="77777777" w:rsidR="008A1A9B" w:rsidRPr="00A00D69" w:rsidRDefault="008A1A9B" w:rsidP="00A00D69">
            <w:pPr>
              <w:widowControl/>
              <w:spacing w:after="0"/>
              <w:jc w:val="center"/>
              <w:rPr>
                <w:ins w:id="6685" w:author="Sam Dent" w:date="2026-09-03T11:12:00Z" w16du:dateUtc="2026-09-03T10:12:00Z"/>
                <w:rFonts w:cs="Calibri"/>
                <w:szCs w:val="20"/>
              </w:rPr>
            </w:pPr>
            <w:ins w:id="6686" w:author="Sam Dent" w:date="2026-09-03T11:12:00Z" w16du:dateUtc="2026-09-03T10:12:00Z">
              <w:r w:rsidRPr="00A00D69">
                <w:rPr>
                  <w:rFonts w:cs="Calibri"/>
                  <w:szCs w:val="20"/>
                </w:rPr>
                <w:t>Dependent on Inputs</w:t>
              </w:r>
            </w:ins>
          </w:p>
        </w:tc>
      </w:tr>
      <w:tr w:rsidR="008A1A9B" w:rsidRPr="00A00D69" w14:paraId="311085C7" w14:textId="77777777" w:rsidTr="00443068">
        <w:trPr>
          <w:trHeight w:val="290"/>
          <w:ins w:id="6687" w:author="Sam Dent" w:date="2026-09-03T11:12:00Z"/>
          <w:trPrChange w:id="6688"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6689"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06D9BB46" w14:textId="793BAB86" w:rsidR="008A1A9B" w:rsidRPr="00A00D69" w:rsidRDefault="008A1A9B">
            <w:pPr>
              <w:spacing w:after="0"/>
              <w:jc w:val="center"/>
              <w:rPr>
                <w:ins w:id="6690" w:author="Sam Dent" w:date="2026-09-03T11:12:00Z" w16du:dateUtc="2026-09-03T10:12:00Z"/>
                <w:rFonts w:cs="Calibri"/>
                <w:szCs w:val="20"/>
              </w:rPr>
              <w:pPrChange w:id="6691"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692"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69F21051" w14:textId="77777777" w:rsidR="008A1A9B" w:rsidRPr="00A00D69" w:rsidRDefault="008A1A9B">
            <w:pPr>
              <w:widowControl/>
              <w:spacing w:after="0"/>
              <w:jc w:val="center"/>
              <w:rPr>
                <w:ins w:id="6693" w:author="Sam Dent" w:date="2026-09-03T11:12:00Z" w16du:dateUtc="2026-09-03T10:12:00Z"/>
                <w:rFonts w:cs="Calibri"/>
                <w:szCs w:val="20"/>
              </w:rPr>
              <w:pPrChange w:id="6694"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695"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0668F3DB" w14:textId="77777777" w:rsidR="008A1A9B" w:rsidRPr="00A00D69" w:rsidRDefault="008A1A9B" w:rsidP="00A00D69">
            <w:pPr>
              <w:widowControl/>
              <w:spacing w:after="0"/>
              <w:jc w:val="left"/>
              <w:rPr>
                <w:ins w:id="6696" w:author="Sam Dent" w:date="2026-09-03T11:12:00Z" w16du:dateUtc="2026-09-03T10:12:00Z"/>
                <w:rFonts w:cs="Calibri"/>
                <w:szCs w:val="20"/>
              </w:rPr>
            </w:pPr>
            <w:ins w:id="6697" w:author="Sam Dent" w:date="2026-09-03T11:12:00Z" w16du:dateUtc="2026-09-03T10:12:00Z">
              <w:r w:rsidRPr="00A00D69">
                <w:rPr>
                  <w:rFonts w:cs="Calibri"/>
                  <w:szCs w:val="20"/>
                </w:rPr>
                <w:t>5.3.17 Gas High Efficiency Combination Boiler</w:t>
              </w:r>
            </w:ins>
          </w:p>
        </w:tc>
        <w:tc>
          <w:tcPr>
            <w:tcW w:w="2520" w:type="dxa"/>
            <w:tcBorders>
              <w:top w:val="nil"/>
              <w:left w:val="nil"/>
              <w:bottom w:val="single" w:sz="4" w:space="0" w:color="auto"/>
              <w:right w:val="single" w:sz="4" w:space="0" w:color="auto"/>
            </w:tcBorders>
            <w:noWrap/>
            <w:vAlign w:val="center"/>
            <w:hideMark/>
            <w:tcPrChange w:id="6698"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035FD8C7" w14:textId="77777777" w:rsidR="008A1A9B" w:rsidRPr="00A00D69" w:rsidRDefault="008A1A9B" w:rsidP="00A00D69">
            <w:pPr>
              <w:widowControl/>
              <w:spacing w:after="0"/>
              <w:jc w:val="left"/>
              <w:rPr>
                <w:ins w:id="6699" w:author="Sam Dent" w:date="2026-09-03T11:12:00Z" w16du:dateUtc="2026-09-03T10:12:00Z"/>
                <w:rFonts w:cs="Calibri"/>
                <w:color w:val="000000"/>
                <w:szCs w:val="20"/>
              </w:rPr>
            </w:pPr>
            <w:ins w:id="6700" w:author="Sam Dent" w:date="2026-09-03T11:12:00Z" w16du:dateUtc="2026-09-03T10:12:00Z">
              <w:r w:rsidRPr="00A00D69">
                <w:rPr>
                  <w:rFonts w:cs="Calibri"/>
                  <w:color w:val="000000"/>
                  <w:szCs w:val="20"/>
                </w:rPr>
                <w:t>RS-HVC-COMB-V07-270101</w:t>
              </w:r>
            </w:ins>
          </w:p>
        </w:tc>
        <w:tc>
          <w:tcPr>
            <w:tcW w:w="946" w:type="dxa"/>
            <w:tcBorders>
              <w:top w:val="nil"/>
              <w:left w:val="nil"/>
              <w:bottom w:val="single" w:sz="4" w:space="0" w:color="auto"/>
              <w:right w:val="single" w:sz="4" w:space="0" w:color="auto"/>
            </w:tcBorders>
            <w:vAlign w:val="center"/>
            <w:hideMark/>
            <w:tcPrChange w:id="6701"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0F0BF0F6" w14:textId="77777777" w:rsidR="008A1A9B" w:rsidRPr="00A00D69" w:rsidRDefault="008A1A9B" w:rsidP="00A00D69">
            <w:pPr>
              <w:widowControl/>
              <w:spacing w:after="0"/>
              <w:jc w:val="left"/>
              <w:rPr>
                <w:ins w:id="6702" w:author="Sam Dent" w:date="2026-09-03T11:12:00Z" w16du:dateUtc="2026-09-03T10:12:00Z"/>
                <w:rFonts w:cs="Calibri"/>
                <w:szCs w:val="20"/>
              </w:rPr>
            </w:pPr>
            <w:ins w:id="6703"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704"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5827B65A" w14:textId="77777777" w:rsidR="008A1A9B" w:rsidRPr="00A00D69" w:rsidRDefault="008A1A9B" w:rsidP="00A00D69">
            <w:pPr>
              <w:widowControl/>
              <w:spacing w:after="0"/>
              <w:jc w:val="left"/>
              <w:rPr>
                <w:ins w:id="6705" w:author="Sam Dent" w:date="2026-09-03T11:12:00Z" w16du:dateUtc="2026-09-03T10:12:00Z"/>
                <w:rFonts w:cs="Calibri"/>
                <w:szCs w:val="20"/>
              </w:rPr>
            </w:pPr>
            <w:ins w:id="6706" w:author="Sam Dent" w:date="2026-09-03T11:12:00Z" w16du:dateUtc="2026-09-03T10:12:00Z">
              <w:r w:rsidRPr="00A00D69">
                <w:rPr>
                  <w:rFonts w:cs="Calibri"/>
                  <w:szCs w:val="20"/>
                </w:rPr>
                <w:t>Addition of Early Replacement assumptions.</w:t>
              </w:r>
            </w:ins>
          </w:p>
        </w:tc>
        <w:tc>
          <w:tcPr>
            <w:tcW w:w="1125" w:type="dxa"/>
            <w:tcBorders>
              <w:top w:val="nil"/>
              <w:left w:val="nil"/>
              <w:bottom w:val="single" w:sz="4" w:space="0" w:color="auto"/>
              <w:right w:val="single" w:sz="4" w:space="0" w:color="auto"/>
            </w:tcBorders>
            <w:vAlign w:val="center"/>
            <w:hideMark/>
            <w:tcPrChange w:id="6707"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068B8240" w14:textId="77777777" w:rsidR="008A1A9B" w:rsidRPr="00A00D69" w:rsidRDefault="008A1A9B" w:rsidP="00A00D69">
            <w:pPr>
              <w:widowControl/>
              <w:spacing w:after="0"/>
              <w:jc w:val="center"/>
              <w:rPr>
                <w:ins w:id="6708" w:author="Sam Dent" w:date="2026-09-03T11:12:00Z" w16du:dateUtc="2026-09-03T10:12:00Z"/>
                <w:rFonts w:cs="Calibri"/>
                <w:szCs w:val="20"/>
              </w:rPr>
            </w:pPr>
            <w:ins w:id="6709" w:author="Sam Dent" w:date="2026-09-03T11:12:00Z" w16du:dateUtc="2026-09-03T10:12:00Z">
              <w:r w:rsidRPr="00A00D69">
                <w:rPr>
                  <w:rFonts w:cs="Calibri"/>
                  <w:szCs w:val="20"/>
                </w:rPr>
                <w:t>N/A</w:t>
              </w:r>
            </w:ins>
          </w:p>
        </w:tc>
      </w:tr>
      <w:tr w:rsidR="008A1A9B" w:rsidRPr="00A00D69" w14:paraId="3C760EC6" w14:textId="77777777" w:rsidTr="00443068">
        <w:trPr>
          <w:trHeight w:val="520"/>
          <w:ins w:id="6710" w:author="Sam Dent" w:date="2026-09-03T11:12:00Z"/>
          <w:trPrChange w:id="6711" w:author="Sam Dent" w:date="2026-09-03T11:27:00Z" w16du:dateUtc="2026-09-03T10:27:00Z">
            <w:trPr>
              <w:gridBefore w:val="2"/>
              <w:trHeight w:val="520"/>
            </w:trPr>
          </w:trPrChange>
        </w:trPr>
        <w:tc>
          <w:tcPr>
            <w:tcW w:w="1261" w:type="dxa"/>
            <w:vMerge/>
            <w:tcBorders>
              <w:left w:val="single" w:sz="4" w:space="0" w:color="auto"/>
              <w:right w:val="single" w:sz="4" w:space="0" w:color="auto"/>
            </w:tcBorders>
            <w:vAlign w:val="center"/>
            <w:hideMark/>
            <w:tcPrChange w:id="6712"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61E8E36E" w14:textId="0E235410" w:rsidR="008A1A9B" w:rsidRPr="00A00D69" w:rsidRDefault="008A1A9B">
            <w:pPr>
              <w:spacing w:after="0"/>
              <w:jc w:val="center"/>
              <w:rPr>
                <w:ins w:id="6713" w:author="Sam Dent" w:date="2026-09-03T11:12:00Z" w16du:dateUtc="2026-09-03T10:12:00Z"/>
                <w:rFonts w:cs="Calibri"/>
                <w:szCs w:val="20"/>
              </w:rPr>
              <w:pPrChange w:id="6714"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715"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3E69DF62" w14:textId="77777777" w:rsidR="008A1A9B" w:rsidRPr="00A00D69" w:rsidRDefault="008A1A9B">
            <w:pPr>
              <w:widowControl/>
              <w:spacing w:after="0"/>
              <w:jc w:val="center"/>
              <w:rPr>
                <w:ins w:id="6716" w:author="Sam Dent" w:date="2026-09-03T11:12:00Z" w16du:dateUtc="2026-09-03T10:12:00Z"/>
                <w:rFonts w:cs="Calibri"/>
                <w:szCs w:val="20"/>
              </w:rPr>
              <w:pPrChange w:id="6717"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718"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7EAB8611" w14:textId="77777777" w:rsidR="008A1A9B" w:rsidRPr="00A00D69" w:rsidRDefault="008A1A9B" w:rsidP="00A00D69">
            <w:pPr>
              <w:widowControl/>
              <w:spacing w:after="0"/>
              <w:jc w:val="left"/>
              <w:rPr>
                <w:ins w:id="6719" w:author="Sam Dent" w:date="2026-09-03T11:12:00Z" w16du:dateUtc="2026-09-03T10:12:00Z"/>
                <w:rFonts w:cs="Calibri"/>
                <w:szCs w:val="20"/>
              </w:rPr>
            </w:pPr>
            <w:ins w:id="6720" w:author="Sam Dent" w:date="2026-09-03T11:12:00Z" w16du:dateUtc="2026-09-03T10:12:00Z">
              <w:r w:rsidRPr="00A00D69">
                <w:rPr>
                  <w:rFonts w:cs="Calibri"/>
                  <w:szCs w:val="20"/>
                </w:rPr>
                <w:t>5.3.23 Residential Gas Heat Pump</w:t>
              </w:r>
            </w:ins>
          </w:p>
        </w:tc>
        <w:tc>
          <w:tcPr>
            <w:tcW w:w="2520" w:type="dxa"/>
            <w:tcBorders>
              <w:top w:val="nil"/>
              <w:left w:val="nil"/>
              <w:bottom w:val="single" w:sz="4" w:space="0" w:color="auto"/>
              <w:right w:val="single" w:sz="4" w:space="0" w:color="auto"/>
            </w:tcBorders>
            <w:noWrap/>
            <w:vAlign w:val="center"/>
            <w:hideMark/>
            <w:tcPrChange w:id="6721"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154347B8" w14:textId="77777777" w:rsidR="008A1A9B" w:rsidRPr="00A00D69" w:rsidRDefault="008A1A9B" w:rsidP="00A00D69">
            <w:pPr>
              <w:widowControl/>
              <w:spacing w:after="0"/>
              <w:jc w:val="left"/>
              <w:rPr>
                <w:ins w:id="6722" w:author="Sam Dent" w:date="2026-09-03T11:12:00Z" w16du:dateUtc="2026-09-03T10:12:00Z"/>
                <w:rFonts w:cs="Calibri"/>
                <w:color w:val="000000"/>
                <w:szCs w:val="20"/>
              </w:rPr>
            </w:pPr>
            <w:ins w:id="6723" w:author="Sam Dent" w:date="2026-09-03T11:12:00Z" w16du:dateUtc="2026-09-03T10:12:00Z">
              <w:r w:rsidRPr="00A00D69">
                <w:rPr>
                  <w:rFonts w:cs="Calibri"/>
                  <w:color w:val="000000"/>
                  <w:szCs w:val="20"/>
                </w:rPr>
                <w:t>RS-HVC-RGPHP-V02-270101</w:t>
              </w:r>
            </w:ins>
          </w:p>
        </w:tc>
        <w:tc>
          <w:tcPr>
            <w:tcW w:w="946" w:type="dxa"/>
            <w:tcBorders>
              <w:top w:val="nil"/>
              <w:left w:val="nil"/>
              <w:bottom w:val="single" w:sz="4" w:space="0" w:color="auto"/>
              <w:right w:val="single" w:sz="4" w:space="0" w:color="auto"/>
            </w:tcBorders>
            <w:vAlign w:val="center"/>
            <w:hideMark/>
            <w:tcPrChange w:id="6724"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512315F7" w14:textId="77777777" w:rsidR="008A1A9B" w:rsidRPr="00A00D69" w:rsidRDefault="008A1A9B" w:rsidP="00A00D69">
            <w:pPr>
              <w:widowControl/>
              <w:spacing w:after="0"/>
              <w:jc w:val="left"/>
              <w:rPr>
                <w:ins w:id="6725" w:author="Sam Dent" w:date="2026-09-03T11:12:00Z" w16du:dateUtc="2026-09-03T10:12:00Z"/>
                <w:rFonts w:cs="Calibri"/>
                <w:szCs w:val="20"/>
              </w:rPr>
            </w:pPr>
            <w:ins w:id="6726"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727"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4A0E8071" w14:textId="77777777" w:rsidR="008A1A9B" w:rsidRPr="00A00D69" w:rsidRDefault="008A1A9B" w:rsidP="00A00D69">
            <w:pPr>
              <w:widowControl/>
              <w:spacing w:after="0"/>
              <w:jc w:val="left"/>
              <w:rPr>
                <w:ins w:id="6728" w:author="Sam Dent" w:date="2026-09-03T11:12:00Z" w16du:dateUtc="2026-09-03T10:12:00Z"/>
                <w:rFonts w:cs="Calibri"/>
                <w:szCs w:val="20"/>
              </w:rPr>
            </w:pPr>
            <w:ins w:id="6729" w:author="Sam Dent" w:date="2026-09-03T11:12:00Z" w16du:dateUtc="2026-09-03T10:12:00Z">
              <w:r w:rsidRPr="00A00D69">
                <w:rPr>
                  <w:rFonts w:cs="Calibri"/>
                  <w:szCs w:val="20"/>
                </w:rPr>
                <w:t>Remaining Useful life of different HVAC equipment made consistent with other measures.</w:t>
              </w:r>
            </w:ins>
          </w:p>
        </w:tc>
        <w:tc>
          <w:tcPr>
            <w:tcW w:w="1125" w:type="dxa"/>
            <w:tcBorders>
              <w:top w:val="nil"/>
              <w:left w:val="nil"/>
              <w:bottom w:val="single" w:sz="4" w:space="0" w:color="auto"/>
              <w:right w:val="single" w:sz="4" w:space="0" w:color="auto"/>
            </w:tcBorders>
            <w:vAlign w:val="center"/>
            <w:hideMark/>
            <w:tcPrChange w:id="6730"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2962557B" w14:textId="77777777" w:rsidR="008A1A9B" w:rsidRPr="00A00D69" w:rsidRDefault="008A1A9B" w:rsidP="00A00D69">
            <w:pPr>
              <w:widowControl/>
              <w:spacing w:after="0"/>
              <w:jc w:val="center"/>
              <w:rPr>
                <w:ins w:id="6731" w:author="Sam Dent" w:date="2026-09-03T11:12:00Z" w16du:dateUtc="2026-09-03T10:12:00Z"/>
                <w:rFonts w:cs="Calibri"/>
                <w:szCs w:val="20"/>
              </w:rPr>
            </w:pPr>
            <w:ins w:id="6732" w:author="Sam Dent" w:date="2026-09-03T11:12:00Z" w16du:dateUtc="2026-09-03T10:12:00Z">
              <w:r w:rsidRPr="00A00D69">
                <w:rPr>
                  <w:rFonts w:cs="Calibri"/>
                  <w:szCs w:val="20"/>
                </w:rPr>
                <w:t>N/A</w:t>
              </w:r>
            </w:ins>
          </w:p>
        </w:tc>
      </w:tr>
      <w:tr w:rsidR="008A1A9B" w:rsidRPr="00A00D69" w14:paraId="576D7BDF" w14:textId="77777777" w:rsidTr="00443068">
        <w:trPr>
          <w:trHeight w:val="520"/>
          <w:ins w:id="6733" w:author="Sam Dent" w:date="2026-09-03T11:12:00Z"/>
          <w:trPrChange w:id="6734" w:author="Sam Dent" w:date="2026-09-03T11:27:00Z" w16du:dateUtc="2026-09-03T10:27:00Z">
            <w:trPr>
              <w:gridBefore w:val="2"/>
              <w:trHeight w:val="520"/>
            </w:trPr>
          </w:trPrChange>
        </w:trPr>
        <w:tc>
          <w:tcPr>
            <w:tcW w:w="1261" w:type="dxa"/>
            <w:vMerge/>
            <w:tcBorders>
              <w:left w:val="single" w:sz="4" w:space="0" w:color="auto"/>
              <w:right w:val="single" w:sz="4" w:space="0" w:color="auto"/>
            </w:tcBorders>
            <w:vAlign w:val="center"/>
            <w:hideMark/>
            <w:tcPrChange w:id="6735"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18219986" w14:textId="5EB31922" w:rsidR="008A1A9B" w:rsidRPr="00A00D69" w:rsidRDefault="008A1A9B">
            <w:pPr>
              <w:spacing w:after="0"/>
              <w:jc w:val="center"/>
              <w:rPr>
                <w:ins w:id="6736" w:author="Sam Dent" w:date="2026-09-03T11:12:00Z" w16du:dateUtc="2026-09-03T10:12:00Z"/>
                <w:rFonts w:cs="Calibri"/>
                <w:szCs w:val="20"/>
              </w:rPr>
              <w:pPrChange w:id="6737"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738"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5C0B6A1E" w14:textId="77777777" w:rsidR="008A1A9B" w:rsidRPr="00A00D69" w:rsidRDefault="008A1A9B">
            <w:pPr>
              <w:widowControl/>
              <w:spacing w:after="0"/>
              <w:jc w:val="center"/>
              <w:rPr>
                <w:ins w:id="6739" w:author="Sam Dent" w:date="2026-09-03T11:12:00Z" w16du:dateUtc="2026-09-03T10:12:00Z"/>
                <w:rFonts w:cs="Calibri"/>
                <w:szCs w:val="20"/>
              </w:rPr>
              <w:pPrChange w:id="6740"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741"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3CF2E2D5" w14:textId="77777777" w:rsidR="008A1A9B" w:rsidRPr="00A00D69" w:rsidRDefault="008A1A9B" w:rsidP="00A00D69">
            <w:pPr>
              <w:widowControl/>
              <w:spacing w:after="0"/>
              <w:jc w:val="left"/>
              <w:rPr>
                <w:ins w:id="6742" w:author="Sam Dent" w:date="2026-09-03T11:12:00Z" w16du:dateUtc="2026-09-03T10:12:00Z"/>
                <w:rFonts w:cs="Calibri"/>
                <w:szCs w:val="20"/>
              </w:rPr>
            </w:pPr>
            <w:ins w:id="6743" w:author="Sam Dent" w:date="2026-09-03T11:12:00Z" w16du:dateUtc="2026-09-03T10:12:00Z">
              <w:r w:rsidRPr="00A00D69">
                <w:rPr>
                  <w:rFonts w:cs="Calibri"/>
                  <w:szCs w:val="20"/>
                </w:rPr>
                <w:t>5.3.24 Supplemental Air Source Heat Pump (Ductless, Portable)</w:t>
              </w:r>
            </w:ins>
          </w:p>
        </w:tc>
        <w:tc>
          <w:tcPr>
            <w:tcW w:w="2520" w:type="dxa"/>
            <w:tcBorders>
              <w:top w:val="nil"/>
              <w:left w:val="nil"/>
              <w:bottom w:val="single" w:sz="4" w:space="0" w:color="auto"/>
              <w:right w:val="single" w:sz="4" w:space="0" w:color="auto"/>
            </w:tcBorders>
            <w:noWrap/>
            <w:vAlign w:val="center"/>
            <w:hideMark/>
            <w:tcPrChange w:id="6744"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4CF4C85D" w14:textId="77777777" w:rsidR="008A1A9B" w:rsidRPr="00A00D69" w:rsidRDefault="008A1A9B" w:rsidP="00A00D69">
            <w:pPr>
              <w:widowControl/>
              <w:spacing w:after="0"/>
              <w:jc w:val="left"/>
              <w:rPr>
                <w:ins w:id="6745" w:author="Sam Dent" w:date="2026-09-03T11:12:00Z" w16du:dateUtc="2026-09-03T10:12:00Z"/>
                <w:rFonts w:cs="Calibri"/>
                <w:color w:val="000000"/>
                <w:szCs w:val="20"/>
              </w:rPr>
            </w:pPr>
            <w:ins w:id="6746" w:author="Sam Dent" w:date="2026-09-03T11:12:00Z" w16du:dateUtc="2026-09-03T10:12:00Z">
              <w:r w:rsidRPr="00A00D69">
                <w:rPr>
                  <w:rFonts w:cs="Calibri"/>
                  <w:color w:val="000000"/>
                  <w:szCs w:val="20"/>
                </w:rPr>
                <w:t>RS-HVC-AHPS-V01-270101</w:t>
              </w:r>
            </w:ins>
          </w:p>
        </w:tc>
        <w:tc>
          <w:tcPr>
            <w:tcW w:w="946" w:type="dxa"/>
            <w:tcBorders>
              <w:top w:val="nil"/>
              <w:left w:val="nil"/>
              <w:bottom w:val="single" w:sz="4" w:space="0" w:color="auto"/>
              <w:right w:val="single" w:sz="4" w:space="0" w:color="auto"/>
            </w:tcBorders>
            <w:vAlign w:val="center"/>
            <w:hideMark/>
            <w:tcPrChange w:id="6747"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65B78075" w14:textId="77777777" w:rsidR="008A1A9B" w:rsidRPr="00A00D69" w:rsidRDefault="008A1A9B" w:rsidP="00A00D69">
            <w:pPr>
              <w:widowControl/>
              <w:spacing w:after="0"/>
              <w:jc w:val="left"/>
              <w:rPr>
                <w:ins w:id="6748" w:author="Sam Dent" w:date="2026-09-03T11:12:00Z" w16du:dateUtc="2026-09-03T10:12:00Z"/>
                <w:rFonts w:cs="Calibri"/>
                <w:szCs w:val="20"/>
              </w:rPr>
            </w:pPr>
            <w:ins w:id="6749" w:author="Sam Dent" w:date="2026-09-03T11:12:00Z" w16du:dateUtc="2026-09-03T10:12:00Z">
              <w:r w:rsidRPr="00A00D69">
                <w:rPr>
                  <w:rFonts w:cs="Calibri"/>
                  <w:szCs w:val="20"/>
                </w:rPr>
                <w:t>New</w:t>
              </w:r>
            </w:ins>
          </w:p>
        </w:tc>
        <w:tc>
          <w:tcPr>
            <w:tcW w:w="7141" w:type="dxa"/>
            <w:tcBorders>
              <w:top w:val="nil"/>
              <w:left w:val="nil"/>
              <w:bottom w:val="single" w:sz="4" w:space="0" w:color="auto"/>
              <w:right w:val="single" w:sz="4" w:space="0" w:color="auto"/>
            </w:tcBorders>
            <w:vAlign w:val="center"/>
            <w:hideMark/>
            <w:tcPrChange w:id="6750"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4BC7FF31" w14:textId="77777777" w:rsidR="008A1A9B" w:rsidRPr="00A00D69" w:rsidRDefault="008A1A9B" w:rsidP="00A00D69">
            <w:pPr>
              <w:widowControl/>
              <w:spacing w:after="0"/>
              <w:jc w:val="left"/>
              <w:rPr>
                <w:ins w:id="6751" w:author="Sam Dent" w:date="2026-09-03T11:12:00Z" w16du:dateUtc="2026-09-03T10:12:00Z"/>
                <w:rFonts w:cs="Calibri"/>
                <w:szCs w:val="20"/>
              </w:rPr>
            </w:pPr>
            <w:ins w:id="6752" w:author="Sam Dent" w:date="2026-09-03T11:12:00Z" w16du:dateUtc="2026-09-03T10:12:00Z">
              <w:r w:rsidRPr="00A00D69">
                <w:rPr>
                  <w:rFonts w:cs="Calibri"/>
                  <w:szCs w:val="20"/>
                </w:rPr>
                <w:t xml:space="preserve">New measure (split out from 5.3.1) </w:t>
              </w:r>
            </w:ins>
          </w:p>
        </w:tc>
        <w:tc>
          <w:tcPr>
            <w:tcW w:w="1125" w:type="dxa"/>
            <w:tcBorders>
              <w:top w:val="nil"/>
              <w:left w:val="nil"/>
              <w:bottom w:val="single" w:sz="4" w:space="0" w:color="auto"/>
              <w:right w:val="single" w:sz="4" w:space="0" w:color="auto"/>
            </w:tcBorders>
            <w:vAlign w:val="center"/>
            <w:hideMark/>
            <w:tcPrChange w:id="6753"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5295C9D9" w14:textId="77777777" w:rsidR="008A1A9B" w:rsidRPr="00A00D69" w:rsidRDefault="008A1A9B" w:rsidP="00A00D69">
            <w:pPr>
              <w:widowControl/>
              <w:spacing w:after="0"/>
              <w:jc w:val="center"/>
              <w:rPr>
                <w:ins w:id="6754" w:author="Sam Dent" w:date="2026-09-03T11:12:00Z" w16du:dateUtc="2026-09-03T10:12:00Z"/>
                <w:rFonts w:cs="Calibri"/>
                <w:szCs w:val="20"/>
              </w:rPr>
            </w:pPr>
            <w:ins w:id="6755" w:author="Sam Dent" w:date="2026-09-03T11:12:00Z" w16du:dateUtc="2026-09-03T10:12:00Z">
              <w:r w:rsidRPr="00A00D69">
                <w:rPr>
                  <w:rFonts w:cs="Calibri"/>
                  <w:szCs w:val="20"/>
                </w:rPr>
                <w:t>N/A</w:t>
              </w:r>
            </w:ins>
          </w:p>
        </w:tc>
      </w:tr>
      <w:tr w:rsidR="008A1A9B" w:rsidRPr="00A00D69" w14:paraId="6DF1844B" w14:textId="77777777" w:rsidTr="00443068">
        <w:trPr>
          <w:trHeight w:val="290"/>
          <w:ins w:id="6756" w:author="Sam Dent" w:date="2026-09-03T11:12:00Z"/>
          <w:trPrChange w:id="6757"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6758"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1E360563" w14:textId="1C2AB9EB" w:rsidR="008A1A9B" w:rsidRPr="00A00D69" w:rsidRDefault="008A1A9B">
            <w:pPr>
              <w:spacing w:after="0"/>
              <w:jc w:val="center"/>
              <w:rPr>
                <w:ins w:id="6759" w:author="Sam Dent" w:date="2026-09-03T11:12:00Z" w16du:dateUtc="2026-09-03T10:12:00Z"/>
                <w:rFonts w:cs="Calibri"/>
                <w:szCs w:val="20"/>
              </w:rPr>
              <w:pPrChange w:id="6760"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761"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1979659C" w14:textId="77777777" w:rsidR="008A1A9B" w:rsidRPr="00A00D69" w:rsidRDefault="008A1A9B">
            <w:pPr>
              <w:widowControl/>
              <w:spacing w:after="0"/>
              <w:jc w:val="center"/>
              <w:rPr>
                <w:ins w:id="6762" w:author="Sam Dent" w:date="2026-09-03T11:12:00Z" w16du:dateUtc="2026-09-03T10:12:00Z"/>
                <w:rFonts w:cs="Calibri"/>
                <w:szCs w:val="20"/>
              </w:rPr>
              <w:pPrChange w:id="6763"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764"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613BBF74" w14:textId="77777777" w:rsidR="008A1A9B" w:rsidRPr="00A00D69" w:rsidRDefault="008A1A9B" w:rsidP="00A00D69">
            <w:pPr>
              <w:widowControl/>
              <w:spacing w:after="0"/>
              <w:jc w:val="left"/>
              <w:rPr>
                <w:ins w:id="6765" w:author="Sam Dent" w:date="2026-09-03T11:12:00Z" w16du:dateUtc="2026-09-03T10:12:00Z"/>
                <w:rFonts w:cs="Calibri"/>
                <w:szCs w:val="20"/>
              </w:rPr>
            </w:pPr>
            <w:ins w:id="6766" w:author="Sam Dent" w:date="2026-09-03T11:12:00Z" w16du:dateUtc="2026-09-03T10:12:00Z">
              <w:r w:rsidRPr="00A00D69">
                <w:rPr>
                  <w:rFonts w:cs="Calibri"/>
                  <w:szCs w:val="20"/>
                </w:rPr>
                <w:t>5.3.25 Air to Water Heat Pump</w:t>
              </w:r>
            </w:ins>
          </w:p>
        </w:tc>
        <w:tc>
          <w:tcPr>
            <w:tcW w:w="2520" w:type="dxa"/>
            <w:tcBorders>
              <w:top w:val="nil"/>
              <w:left w:val="nil"/>
              <w:bottom w:val="single" w:sz="4" w:space="0" w:color="auto"/>
              <w:right w:val="single" w:sz="4" w:space="0" w:color="auto"/>
            </w:tcBorders>
            <w:noWrap/>
            <w:vAlign w:val="center"/>
            <w:hideMark/>
            <w:tcPrChange w:id="6767"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4C2C9E4E" w14:textId="77777777" w:rsidR="008A1A9B" w:rsidRPr="00A00D69" w:rsidRDefault="008A1A9B" w:rsidP="00A00D69">
            <w:pPr>
              <w:widowControl/>
              <w:spacing w:after="0"/>
              <w:jc w:val="left"/>
              <w:rPr>
                <w:ins w:id="6768" w:author="Sam Dent" w:date="2026-09-03T11:12:00Z" w16du:dateUtc="2026-09-03T10:12:00Z"/>
                <w:rFonts w:cs="Calibri"/>
                <w:color w:val="000000"/>
                <w:szCs w:val="20"/>
              </w:rPr>
            </w:pPr>
            <w:ins w:id="6769" w:author="Sam Dent" w:date="2026-09-03T11:12:00Z" w16du:dateUtc="2026-09-03T10:12:00Z">
              <w:r w:rsidRPr="00A00D69">
                <w:rPr>
                  <w:rFonts w:cs="Calibri"/>
                  <w:color w:val="000000"/>
                  <w:szCs w:val="20"/>
                </w:rPr>
                <w:t>RS-HVC-AWHP-V01-270101</w:t>
              </w:r>
            </w:ins>
          </w:p>
        </w:tc>
        <w:tc>
          <w:tcPr>
            <w:tcW w:w="946" w:type="dxa"/>
            <w:tcBorders>
              <w:top w:val="nil"/>
              <w:left w:val="nil"/>
              <w:bottom w:val="single" w:sz="4" w:space="0" w:color="auto"/>
              <w:right w:val="single" w:sz="4" w:space="0" w:color="auto"/>
            </w:tcBorders>
            <w:vAlign w:val="center"/>
            <w:hideMark/>
            <w:tcPrChange w:id="6770"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66C1F604" w14:textId="77777777" w:rsidR="008A1A9B" w:rsidRPr="00A00D69" w:rsidRDefault="008A1A9B" w:rsidP="00A00D69">
            <w:pPr>
              <w:widowControl/>
              <w:spacing w:after="0"/>
              <w:jc w:val="left"/>
              <w:rPr>
                <w:ins w:id="6771" w:author="Sam Dent" w:date="2026-09-03T11:12:00Z" w16du:dateUtc="2026-09-03T10:12:00Z"/>
                <w:rFonts w:cs="Calibri"/>
                <w:szCs w:val="20"/>
              </w:rPr>
            </w:pPr>
            <w:ins w:id="6772" w:author="Sam Dent" w:date="2026-09-03T11:12:00Z" w16du:dateUtc="2026-09-03T10:12:00Z">
              <w:r w:rsidRPr="00A00D69">
                <w:rPr>
                  <w:rFonts w:cs="Calibri"/>
                  <w:szCs w:val="20"/>
                </w:rPr>
                <w:t>New</w:t>
              </w:r>
            </w:ins>
          </w:p>
        </w:tc>
        <w:tc>
          <w:tcPr>
            <w:tcW w:w="7141" w:type="dxa"/>
            <w:tcBorders>
              <w:top w:val="nil"/>
              <w:left w:val="nil"/>
              <w:bottom w:val="single" w:sz="4" w:space="0" w:color="auto"/>
              <w:right w:val="single" w:sz="4" w:space="0" w:color="auto"/>
            </w:tcBorders>
            <w:vAlign w:val="center"/>
            <w:hideMark/>
            <w:tcPrChange w:id="6773"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3A07F5EF" w14:textId="77777777" w:rsidR="008A1A9B" w:rsidRPr="00A00D69" w:rsidRDefault="008A1A9B" w:rsidP="00A00D69">
            <w:pPr>
              <w:widowControl/>
              <w:spacing w:after="0"/>
              <w:jc w:val="left"/>
              <w:rPr>
                <w:ins w:id="6774" w:author="Sam Dent" w:date="2026-09-03T11:12:00Z" w16du:dateUtc="2026-09-03T10:12:00Z"/>
                <w:rFonts w:cs="Calibri"/>
                <w:szCs w:val="20"/>
              </w:rPr>
            </w:pPr>
            <w:ins w:id="6775" w:author="Sam Dent" w:date="2026-09-03T11:12:00Z" w16du:dateUtc="2026-09-03T10:12:00Z">
              <w:r w:rsidRPr="00A00D69">
                <w:rPr>
                  <w:rFonts w:cs="Calibri"/>
                  <w:szCs w:val="20"/>
                </w:rPr>
                <w:t>New measure</w:t>
              </w:r>
            </w:ins>
          </w:p>
        </w:tc>
        <w:tc>
          <w:tcPr>
            <w:tcW w:w="1125" w:type="dxa"/>
            <w:tcBorders>
              <w:top w:val="nil"/>
              <w:left w:val="nil"/>
              <w:bottom w:val="single" w:sz="4" w:space="0" w:color="auto"/>
              <w:right w:val="single" w:sz="4" w:space="0" w:color="auto"/>
            </w:tcBorders>
            <w:vAlign w:val="center"/>
            <w:hideMark/>
            <w:tcPrChange w:id="6776"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5E729CAD" w14:textId="77777777" w:rsidR="008A1A9B" w:rsidRPr="00A00D69" w:rsidRDefault="008A1A9B" w:rsidP="00A00D69">
            <w:pPr>
              <w:widowControl/>
              <w:spacing w:after="0"/>
              <w:jc w:val="center"/>
              <w:rPr>
                <w:ins w:id="6777" w:author="Sam Dent" w:date="2026-09-03T11:12:00Z" w16du:dateUtc="2026-09-03T10:12:00Z"/>
                <w:rFonts w:cs="Calibri"/>
                <w:szCs w:val="20"/>
              </w:rPr>
            </w:pPr>
            <w:ins w:id="6778" w:author="Sam Dent" w:date="2026-09-03T11:12:00Z" w16du:dateUtc="2026-09-03T10:12:00Z">
              <w:r w:rsidRPr="00A00D69">
                <w:rPr>
                  <w:rFonts w:cs="Calibri"/>
                  <w:szCs w:val="20"/>
                </w:rPr>
                <w:t>N/A</w:t>
              </w:r>
            </w:ins>
          </w:p>
        </w:tc>
      </w:tr>
      <w:tr w:rsidR="008A1A9B" w:rsidRPr="00A00D69" w14:paraId="56806808" w14:textId="77777777" w:rsidTr="00443068">
        <w:trPr>
          <w:trHeight w:val="290"/>
          <w:ins w:id="6779" w:author="Sam Dent" w:date="2026-09-03T11:12:00Z"/>
          <w:trPrChange w:id="6780"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6781"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656D1D37" w14:textId="7CFF0DBD" w:rsidR="008A1A9B" w:rsidRPr="00A00D69" w:rsidRDefault="008A1A9B">
            <w:pPr>
              <w:spacing w:after="0"/>
              <w:jc w:val="center"/>
              <w:rPr>
                <w:ins w:id="6782" w:author="Sam Dent" w:date="2026-09-03T11:12:00Z" w16du:dateUtc="2026-09-03T10:12:00Z"/>
                <w:rFonts w:cs="Calibri"/>
                <w:szCs w:val="20"/>
              </w:rPr>
              <w:pPrChange w:id="6783" w:author="Sam Dent" w:date="2026-09-03T11:17:00Z" w16du:dateUtc="2026-09-03T10:17:00Z">
                <w:pPr>
                  <w:spacing w:after="0"/>
                  <w:jc w:val="left"/>
                </w:pPr>
              </w:pPrChange>
            </w:pPr>
          </w:p>
        </w:tc>
        <w:tc>
          <w:tcPr>
            <w:tcW w:w="1377" w:type="dxa"/>
            <w:vMerge w:val="restart"/>
            <w:tcBorders>
              <w:top w:val="nil"/>
              <w:left w:val="single" w:sz="4" w:space="0" w:color="auto"/>
              <w:bottom w:val="single" w:sz="4" w:space="0" w:color="auto"/>
              <w:right w:val="single" w:sz="4" w:space="0" w:color="auto"/>
            </w:tcBorders>
            <w:vAlign w:val="center"/>
            <w:hideMark/>
            <w:tcPrChange w:id="6784" w:author="Sam Dent" w:date="2026-09-03T11:27:00Z" w16du:dateUtc="2026-09-03T10:27:00Z">
              <w:tcPr>
                <w:tcW w:w="1377" w:type="dxa"/>
                <w:vMerge w:val="restart"/>
                <w:tcBorders>
                  <w:top w:val="nil"/>
                  <w:left w:val="single" w:sz="4" w:space="0" w:color="auto"/>
                  <w:bottom w:val="single" w:sz="4" w:space="0" w:color="auto"/>
                  <w:right w:val="single" w:sz="4" w:space="0" w:color="auto"/>
                </w:tcBorders>
                <w:vAlign w:val="center"/>
                <w:hideMark/>
              </w:tcPr>
            </w:tcPrChange>
          </w:tcPr>
          <w:p w14:paraId="2606BD72" w14:textId="77777777" w:rsidR="008A1A9B" w:rsidRPr="00A00D69" w:rsidRDefault="008A1A9B" w:rsidP="00443068">
            <w:pPr>
              <w:widowControl/>
              <w:spacing w:after="0"/>
              <w:jc w:val="center"/>
              <w:rPr>
                <w:ins w:id="6785" w:author="Sam Dent" w:date="2026-09-03T11:12:00Z" w16du:dateUtc="2026-09-03T10:12:00Z"/>
                <w:rFonts w:cs="Calibri"/>
                <w:szCs w:val="20"/>
              </w:rPr>
            </w:pPr>
            <w:ins w:id="6786" w:author="Sam Dent" w:date="2026-09-03T11:12:00Z" w16du:dateUtc="2026-09-03T10:12:00Z">
              <w:r w:rsidRPr="00A00D69">
                <w:rPr>
                  <w:rFonts w:cs="Calibri"/>
                  <w:szCs w:val="20"/>
                </w:rPr>
                <w:t>Hot Water</w:t>
              </w:r>
            </w:ins>
          </w:p>
        </w:tc>
        <w:tc>
          <w:tcPr>
            <w:tcW w:w="3482" w:type="dxa"/>
            <w:tcBorders>
              <w:top w:val="nil"/>
              <w:left w:val="nil"/>
              <w:bottom w:val="single" w:sz="4" w:space="0" w:color="auto"/>
              <w:right w:val="single" w:sz="4" w:space="0" w:color="auto"/>
            </w:tcBorders>
            <w:vAlign w:val="center"/>
            <w:hideMark/>
            <w:tcPrChange w:id="6787"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6B9E788E" w14:textId="77777777" w:rsidR="008A1A9B" w:rsidRPr="00A00D69" w:rsidRDefault="008A1A9B" w:rsidP="00A00D69">
            <w:pPr>
              <w:widowControl/>
              <w:spacing w:after="0"/>
              <w:jc w:val="left"/>
              <w:rPr>
                <w:ins w:id="6788" w:author="Sam Dent" w:date="2026-09-03T11:12:00Z" w16du:dateUtc="2026-09-03T10:12:00Z"/>
                <w:rFonts w:cs="Calibri"/>
                <w:szCs w:val="20"/>
              </w:rPr>
            </w:pPr>
            <w:ins w:id="6789" w:author="Sam Dent" w:date="2026-09-03T11:12:00Z" w16du:dateUtc="2026-09-03T10:12:00Z">
              <w:r w:rsidRPr="00A00D69">
                <w:rPr>
                  <w:rFonts w:cs="Calibri"/>
                  <w:szCs w:val="20"/>
                </w:rPr>
                <w:t>5.4.2 Gas Water Heater</w:t>
              </w:r>
            </w:ins>
          </w:p>
        </w:tc>
        <w:tc>
          <w:tcPr>
            <w:tcW w:w="2520" w:type="dxa"/>
            <w:tcBorders>
              <w:top w:val="nil"/>
              <w:left w:val="nil"/>
              <w:bottom w:val="single" w:sz="4" w:space="0" w:color="auto"/>
              <w:right w:val="single" w:sz="4" w:space="0" w:color="auto"/>
            </w:tcBorders>
            <w:noWrap/>
            <w:vAlign w:val="center"/>
            <w:hideMark/>
            <w:tcPrChange w:id="6790"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3983DDFE" w14:textId="77777777" w:rsidR="008A1A9B" w:rsidRPr="00A00D69" w:rsidRDefault="008A1A9B" w:rsidP="00A00D69">
            <w:pPr>
              <w:widowControl/>
              <w:spacing w:after="0"/>
              <w:jc w:val="left"/>
              <w:rPr>
                <w:ins w:id="6791" w:author="Sam Dent" w:date="2026-09-03T11:12:00Z" w16du:dateUtc="2026-09-03T10:12:00Z"/>
                <w:rFonts w:cs="Calibri"/>
                <w:color w:val="000000"/>
                <w:szCs w:val="20"/>
              </w:rPr>
            </w:pPr>
            <w:ins w:id="6792" w:author="Sam Dent" w:date="2026-09-03T11:12:00Z" w16du:dateUtc="2026-09-03T10:12:00Z">
              <w:r w:rsidRPr="00A00D69">
                <w:rPr>
                  <w:rFonts w:cs="Calibri"/>
                  <w:color w:val="000000"/>
                  <w:szCs w:val="20"/>
                </w:rPr>
                <w:t>RS-HWE-GWHT-V14-270101</w:t>
              </w:r>
            </w:ins>
          </w:p>
        </w:tc>
        <w:tc>
          <w:tcPr>
            <w:tcW w:w="946" w:type="dxa"/>
            <w:tcBorders>
              <w:top w:val="nil"/>
              <w:left w:val="nil"/>
              <w:bottom w:val="single" w:sz="4" w:space="0" w:color="auto"/>
              <w:right w:val="single" w:sz="4" w:space="0" w:color="auto"/>
            </w:tcBorders>
            <w:vAlign w:val="center"/>
            <w:hideMark/>
            <w:tcPrChange w:id="6793"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12E81D3D" w14:textId="77777777" w:rsidR="008A1A9B" w:rsidRPr="00A00D69" w:rsidRDefault="008A1A9B" w:rsidP="00A00D69">
            <w:pPr>
              <w:widowControl/>
              <w:spacing w:after="0"/>
              <w:jc w:val="left"/>
              <w:rPr>
                <w:ins w:id="6794" w:author="Sam Dent" w:date="2026-09-03T11:12:00Z" w16du:dateUtc="2026-09-03T10:12:00Z"/>
                <w:rFonts w:cs="Calibri"/>
                <w:szCs w:val="20"/>
              </w:rPr>
            </w:pPr>
            <w:ins w:id="6795"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796"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6DB656F8" w14:textId="77777777" w:rsidR="008A1A9B" w:rsidRPr="00A00D69" w:rsidRDefault="008A1A9B" w:rsidP="00A00D69">
            <w:pPr>
              <w:widowControl/>
              <w:spacing w:after="0"/>
              <w:jc w:val="left"/>
              <w:rPr>
                <w:ins w:id="6797" w:author="Sam Dent" w:date="2026-09-03T11:12:00Z" w16du:dateUtc="2026-09-03T10:12:00Z"/>
                <w:rFonts w:cs="Calibri"/>
                <w:szCs w:val="20"/>
              </w:rPr>
            </w:pPr>
            <w:ins w:id="6798" w:author="Sam Dent" w:date="2026-09-03T11:12:00Z" w16du:dateUtc="2026-09-03T10:12:00Z">
              <w:r w:rsidRPr="00A00D69">
                <w:rPr>
                  <w:rFonts w:cs="Calibri"/>
                  <w:szCs w:val="20"/>
                </w:rPr>
                <w:t>Minor text edits.</w:t>
              </w:r>
            </w:ins>
          </w:p>
        </w:tc>
        <w:tc>
          <w:tcPr>
            <w:tcW w:w="1125" w:type="dxa"/>
            <w:tcBorders>
              <w:top w:val="nil"/>
              <w:left w:val="nil"/>
              <w:bottom w:val="single" w:sz="4" w:space="0" w:color="auto"/>
              <w:right w:val="single" w:sz="4" w:space="0" w:color="auto"/>
            </w:tcBorders>
            <w:vAlign w:val="center"/>
            <w:hideMark/>
            <w:tcPrChange w:id="6799"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07334F93" w14:textId="77777777" w:rsidR="008A1A9B" w:rsidRPr="00A00D69" w:rsidRDefault="008A1A9B" w:rsidP="00A00D69">
            <w:pPr>
              <w:widowControl/>
              <w:spacing w:after="0"/>
              <w:jc w:val="center"/>
              <w:rPr>
                <w:ins w:id="6800" w:author="Sam Dent" w:date="2026-09-03T11:12:00Z" w16du:dateUtc="2026-09-03T10:12:00Z"/>
                <w:rFonts w:cs="Calibri"/>
                <w:szCs w:val="20"/>
              </w:rPr>
            </w:pPr>
            <w:ins w:id="6801" w:author="Sam Dent" w:date="2026-09-03T11:12:00Z" w16du:dateUtc="2026-09-03T10:12:00Z">
              <w:r w:rsidRPr="00A00D69">
                <w:rPr>
                  <w:rFonts w:cs="Calibri"/>
                  <w:szCs w:val="20"/>
                </w:rPr>
                <w:t>N/A</w:t>
              </w:r>
            </w:ins>
          </w:p>
        </w:tc>
      </w:tr>
      <w:tr w:rsidR="008A1A9B" w:rsidRPr="00A00D69" w14:paraId="3ABD02E7" w14:textId="77777777" w:rsidTr="00443068">
        <w:trPr>
          <w:trHeight w:val="520"/>
          <w:ins w:id="6802" w:author="Sam Dent" w:date="2026-09-03T11:12:00Z"/>
          <w:trPrChange w:id="6803" w:author="Sam Dent" w:date="2026-09-03T11:27:00Z" w16du:dateUtc="2026-09-03T10:27:00Z">
            <w:trPr>
              <w:gridBefore w:val="2"/>
              <w:trHeight w:val="520"/>
            </w:trPr>
          </w:trPrChange>
        </w:trPr>
        <w:tc>
          <w:tcPr>
            <w:tcW w:w="1261" w:type="dxa"/>
            <w:vMerge/>
            <w:tcBorders>
              <w:left w:val="single" w:sz="4" w:space="0" w:color="auto"/>
              <w:right w:val="single" w:sz="4" w:space="0" w:color="auto"/>
            </w:tcBorders>
            <w:vAlign w:val="center"/>
            <w:hideMark/>
            <w:tcPrChange w:id="6804"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1723EC80" w14:textId="772E25C1" w:rsidR="008A1A9B" w:rsidRPr="00A00D69" w:rsidRDefault="008A1A9B">
            <w:pPr>
              <w:spacing w:after="0"/>
              <w:jc w:val="center"/>
              <w:rPr>
                <w:ins w:id="6805" w:author="Sam Dent" w:date="2026-09-03T11:12:00Z" w16du:dateUtc="2026-09-03T10:12:00Z"/>
                <w:rFonts w:cs="Calibri"/>
                <w:szCs w:val="20"/>
              </w:rPr>
              <w:pPrChange w:id="6806"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807"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5834AC10" w14:textId="77777777" w:rsidR="008A1A9B" w:rsidRPr="00A00D69" w:rsidRDefault="008A1A9B">
            <w:pPr>
              <w:widowControl/>
              <w:spacing w:after="0"/>
              <w:jc w:val="center"/>
              <w:rPr>
                <w:ins w:id="6808" w:author="Sam Dent" w:date="2026-09-03T11:12:00Z" w16du:dateUtc="2026-09-03T10:12:00Z"/>
                <w:rFonts w:cs="Calibri"/>
                <w:szCs w:val="20"/>
              </w:rPr>
              <w:pPrChange w:id="6809"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810"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77B9B92D" w14:textId="77777777" w:rsidR="008A1A9B" w:rsidRPr="00A00D69" w:rsidRDefault="008A1A9B" w:rsidP="00A00D69">
            <w:pPr>
              <w:widowControl/>
              <w:spacing w:after="0"/>
              <w:jc w:val="left"/>
              <w:rPr>
                <w:ins w:id="6811" w:author="Sam Dent" w:date="2026-09-03T11:12:00Z" w16du:dateUtc="2026-09-03T10:12:00Z"/>
                <w:rFonts w:cs="Calibri"/>
                <w:szCs w:val="20"/>
              </w:rPr>
            </w:pPr>
            <w:ins w:id="6812" w:author="Sam Dent" w:date="2026-09-03T11:12:00Z" w16du:dateUtc="2026-09-03T10:12:00Z">
              <w:r w:rsidRPr="00A00D69">
                <w:rPr>
                  <w:rFonts w:cs="Calibri"/>
                  <w:szCs w:val="20"/>
                </w:rPr>
                <w:t>5.4.14 Residential Solar Water Heater</w:t>
              </w:r>
            </w:ins>
          </w:p>
        </w:tc>
        <w:tc>
          <w:tcPr>
            <w:tcW w:w="2520" w:type="dxa"/>
            <w:tcBorders>
              <w:top w:val="nil"/>
              <w:left w:val="nil"/>
              <w:bottom w:val="single" w:sz="4" w:space="0" w:color="auto"/>
              <w:right w:val="single" w:sz="4" w:space="0" w:color="auto"/>
            </w:tcBorders>
            <w:noWrap/>
            <w:vAlign w:val="center"/>
            <w:hideMark/>
            <w:tcPrChange w:id="6813"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2B01EB9C" w14:textId="77777777" w:rsidR="008A1A9B" w:rsidRPr="00A00D69" w:rsidRDefault="008A1A9B" w:rsidP="00A00D69">
            <w:pPr>
              <w:widowControl/>
              <w:spacing w:after="0"/>
              <w:jc w:val="left"/>
              <w:rPr>
                <w:ins w:id="6814" w:author="Sam Dent" w:date="2026-09-03T11:12:00Z" w16du:dateUtc="2026-09-03T10:12:00Z"/>
                <w:rFonts w:cs="Calibri"/>
                <w:color w:val="000000"/>
                <w:szCs w:val="20"/>
              </w:rPr>
            </w:pPr>
            <w:ins w:id="6815" w:author="Sam Dent" w:date="2026-09-03T11:12:00Z" w16du:dateUtc="2026-09-03T10:12:00Z">
              <w:r w:rsidRPr="00A00D69">
                <w:rPr>
                  <w:rFonts w:cs="Calibri"/>
                  <w:color w:val="000000"/>
                  <w:szCs w:val="20"/>
                </w:rPr>
                <w:t>RS-HWE-RSWH-V02-270101</w:t>
              </w:r>
            </w:ins>
          </w:p>
        </w:tc>
        <w:tc>
          <w:tcPr>
            <w:tcW w:w="946" w:type="dxa"/>
            <w:tcBorders>
              <w:top w:val="nil"/>
              <w:left w:val="nil"/>
              <w:bottom w:val="single" w:sz="4" w:space="0" w:color="auto"/>
              <w:right w:val="single" w:sz="4" w:space="0" w:color="auto"/>
            </w:tcBorders>
            <w:vAlign w:val="center"/>
            <w:hideMark/>
            <w:tcPrChange w:id="6816"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03B887AF" w14:textId="77777777" w:rsidR="008A1A9B" w:rsidRPr="00A00D69" w:rsidRDefault="008A1A9B" w:rsidP="00A00D69">
            <w:pPr>
              <w:widowControl/>
              <w:spacing w:after="0"/>
              <w:jc w:val="left"/>
              <w:rPr>
                <w:ins w:id="6817" w:author="Sam Dent" w:date="2026-09-03T11:12:00Z" w16du:dateUtc="2026-09-03T10:12:00Z"/>
                <w:rFonts w:cs="Calibri"/>
                <w:szCs w:val="20"/>
              </w:rPr>
            </w:pPr>
            <w:ins w:id="6818"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819"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5939E70A" w14:textId="77777777" w:rsidR="008A1A9B" w:rsidRPr="00A00D69" w:rsidRDefault="008A1A9B" w:rsidP="00A00D69">
            <w:pPr>
              <w:widowControl/>
              <w:spacing w:after="0"/>
              <w:jc w:val="left"/>
              <w:rPr>
                <w:ins w:id="6820" w:author="Sam Dent" w:date="2026-09-03T11:12:00Z" w16du:dateUtc="2026-09-03T10:12:00Z"/>
                <w:rFonts w:cs="Calibri"/>
                <w:szCs w:val="20"/>
              </w:rPr>
            </w:pPr>
            <w:ins w:id="6821" w:author="Sam Dent" w:date="2026-09-03T11:12:00Z" w16du:dateUtc="2026-09-03T10:12:00Z">
              <w:r w:rsidRPr="00A00D69">
                <w:rPr>
                  <w:rFonts w:cs="Calibri"/>
                  <w:szCs w:val="20"/>
                </w:rPr>
                <w:t>Updated savings algorithms to separate TOS/NC from RF savings and add fossil fuel baseline.  Measure life update.</w:t>
              </w:r>
            </w:ins>
          </w:p>
        </w:tc>
        <w:tc>
          <w:tcPr>
            <w:tcW w:w="1125" w:type="dxa"/>
            <w:tcBorders>
              <w:top w:val="nil"/>
              <w:left w:val="nil"/>
              <w:bottom w:val="single" w:sz="4" w:space="0" w:color="auto"/>
              <w:right w:val="single" w:sz="4" w:space="0" w:color="auto"/>
            </w:tcBorders>
            <w:vAlign w:val="center"/>
            <w:hideMark/>
            <w:tcPrChange w:id="6822"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1D6159C1" w14:textId="77777777" w:rsidR="008A1A9B" w:rsidRPr="00A00D69" w:rsidRDefault="008A1A9B" w:rsidP="00A00D69">
            <w:pPr>
              <w:widowControl/>
              <w:spacing w:after="0"/>
              <w:jc w:val="center"/>
              <w:rPr>
                <w:ins w:id="6823" w:author="Sam Dent" w:date="2026-09-03T11:12:00Z" w16du:dateUtc="2026-09-03T10:12:00Z"/>
                <w:rFonts w:cs="Calibri"/>
                <w:szCs w:val="20"/>
              </w:rPr>
            </w:pPr>
            <w:ins w:id="6824" w:author="Sam Dent" w:date="2026-09-03T11:12:00Z" w16du:dateUtc="2026-09-03T10:12:00Z">
              <w:r w:rsidRPr="00A00D69">
                <w:rPr>
                  <w:rFonts w:cs="Calibri"/>
                  <w:szCs w:val="20"/>
                </w:rPr>
                <w:t>N/A</w:t>
              </w:r>
            </w:ins>
          </w:p>
        </w:tc>
      </w:tr>
      <w:tr w:rsidR="008A1A9B" w:rsidRPr="00A00D69" w14:paraId="44AFF99F" w14:textId="77777777" w:rsidTr="00443068">
        <w:trPr>
          <w:trHeight w:val="520"/>
          <w:ins w:id="6825" w:author="Sam Dent" w:date="2026-09-03T11:12:00Z"/>
          <w:trPrChange w:id="6826" w:author="Sam Dent" w:date="2026-09-03T11:27:00Z" w16du:dateUtc="2026-09-03T10:27:00Z">
            <w:trPr>
              <w:gridBefore w:val="2"/>
              <w:trHeight w:val="520"/>
            </w:trPr>
          </w:trPrChange>
        </w:trPr>
        <w:tc>
          <w:tcPr>
            <w:tcW w:w="1261" w:type="dxa"/>
            <w:vMerge/>
            <w:tcBorders>
              <w:left w:val="single" w:sz="4" w:space="0" w:color="auto"/>
              <w:right w:val="single" w:sz="4" w:space="0" w:color="auto"/>
            </w:tcBorders>
            <w:vAlign w:val="center"/>
            <w:hideMark/>
            <w:tcPrChange w:id="6827"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00251DD5" w14:textId="407C785C" w:rsidR="008A1A9B" w:rsidRPr="00A00D69" w:rsidRDefault="008A1A9B">
            <w:pPr>
              <w:spacing w:after="0"/>
              <w:jc w:val="center"/>
              <w:rPr>
                <w:ins w:id="6828" w:author="Sam Dent" w:date="2026-09-03T11:12:00Z" w16du:dateUtc="2026-09-03T10:12:00Z"/>
                <w:rFonts w:cs="Calibri"/>
                <w:szCs w:val="20"/>
              </w:rPr>
              <w:pPrChange w:id="6829" w:author="Sam Dent" w:date="2026-09-03T11:17:00Z" w16du:dateUtc="2026-09-03T10:17:00Z">
                <w:pPr>
                  <w:spacing w:after="0"/>
                  <w:jc w:val="left"/>
                </w:pPr>
              </w:pPrChange>
            </w:pPr>
          </w:p>
        </w:tc>
        <w:tc>
          <w:tcPr>
            <w:tcW w:w="1377" w:type="dxa"/>
            <w:vMerge w:val="restart"/>
            <w:tcBorders>
              <w:top w:val="nil"/>
              <w:left w:val="single" w:sz="4" w:space="0" w:color="auto"/>
              <w:bottom w:val="single" w:sz="4" w:space="0" w:color="auto"/>
              <w:right w:val="single" w:sz="4" w:space="0" w:color="auto"/>
            </w:tcBorders>
            <w:vAlign w:val="center"/>
            <w:hideMark/>
            <w:tcPrChange w:id="6830" w:author="Sam Dent" w:date="2026-09-03T11:27:00Z" w16du:dateUtc="2026-09-03T10:27:00Z">
              <w:tcPr>
                <w:tcW w:w="1377" w:type="dxa"/>
                <w:vMerge w:val="restart"/>
                <w:tcBorders>
                  <w:top w:val="nil"/>
                  <w:left w:val="single" w:sz="4" w:space="0" w:color="auto"/>
                  <w:bottom w:val="single" w:sz="4" w:space="0" w:color="auto"/>
                  <w:right w:val="single" w:sz="4" w:space="0" w:color="auto"/>
                </w:tcBorders>
                <w:vAlign w:val="center"/>
                <w:hideMark/>
              </w:tcPr>
            </w:tcPrChange>
          </w:tcPr>
          <w:p w14:paraId="2AF6138D" w14:textId="77777777" w:rsidR="008A1A9B" w:rsidRPr="00A00D69" w:rsidRDefault="008A1A9B" w:rsidP="00443068">
            <w:pPr>
              <w:widowControl/>
              <w:spacing w:after="0"/>
              <w:jc w:val="center"/>
              <w:rPr>
                <w:ins w:id="6831" w:author="Sam Dent" w:date="2026-09-03T11:12:00Z" w16du:dateUtc="2026-09-03T10:12:00Z"/>
                <w:rFonts w:cs="Calibri"/>
                <w:szCs w:val="20"/>
              </w:rPr>
            </w:pPr>
            <w:ins w:id="6832" w:author="Sam Dent" w:date="2026-09-03T11:12:00Z" w16du:dateUtc="2026-09-03T10:12:00Z">
              <w:r w:rsidRPr="00A00D69">
                <w:rPr>
                  <w:rFonts w:cs="Calibri"/>
                  <w:szCs w:val="20"/>
                </w:rPr>
                <w:t>Lighting</w:t>
              </w:r>
            </w:ins>
          </w:p>
        </w:tc>
        <w:tc>
          <w:tcPr>
            <w:tcW w:w="3482" w:type="dxa"/>
            <w:tcBorders>
              <w:top w:val="nil"/>
              <w:left w:val="nil"/>
              <w:bottom w:val="single" w:sz="4" w:space="0" w:color="auto"/>
              <w:right w:val="single" w:sz="4" w:space="0" w:color="auto"/>
            </w:tcBorders>
            <w:vAlign w:val="center"/>
            <w:hideMark/>
            <w:tcPrChange w:id="6833"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3D58D148" w14:textId="77777777" w:rsidR="008A1A9B" w:rsidRPr="00A00D69" w:rsidRDefault="008A1A9B" w:rsidP="00A00D69">
            <w:pPr>
              <w:widowControl/>
              <w:spacing w:after="0"/>
              <w:jc w:val="left"/>
              <w:rPr>
                <w:ins w:id="6834" w:author="Sam Dent" w:date="2026-09-03T11:12:00Z" w16du:dateUtc="2026-09-03T10:12:00Z"/>
                <w:rFonts w:cs="Calibri"/>
                <w:szCs w:val="20"/>
              </w:rPr>
            </w:pPr>
            <w:ins w:id="6835" w:author="Sam Dent" w:date="2026-09-03T11:12:00Z" w16du:dateUtc="2026-09-03T10:12:00Z">
              <w:r w:rsidRPr="00A00D69">
                <w:rPr>
                  <w:rFonts w:cs="Calibri"/>
                  <w:szCs w:val="20"/>
                </w:rPr>
                <w:t>5.5.15 IQ Integrated Porchlight with Motion Sensor - Provisional</w:t>
              </w:r>
            </w:ins>
          </w:p>
        </w:tc>
        <w:tc>
          <w:tcPr>
            <w:tcW w:w="2520" w:type="dxa"/>
            <w:tcBorders>
              <w:top w:val="nil"/>
              <w:left w:val="nil"/>
              <w:bottom w:val="single" w:sz="4" w:space="0" w:color="auto"/>
              <w:right w:val="single" w:sz="4" w:space="0" w:color="auto"/>
            </w:tcBorders>
            <w:noWrap/>
            <w:vAlign w:val="center"/>
            <w:hideMark/>
            <w:tcPrChange w:id="6836"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13617CD8" w14:textId="77777777" w:rsidR="008A1A9B" w:rsidRPr="00A00D69" w:rsidRDefault="008A1A9B" w:rsidP="00A00D69">
            <w:pPr>
              <w:widowControl/>
              <w:spacing w:after="0"/>
              <w:jc w:val="left"/>
              <w:rPr>
                <w:ins w:id="6837" w:author="Sam Dent" w:date="2026-09-03T11:12:00Z" w16du:dateUtc="2026-09-03T10:12:00Z"/>
                <w:rFonts w:cs="Calibri"/>
                <w:color w:val="000000"/>
                <w:szCs w:val="20"/>
              </w:rPr>
            </w:pPr>
            <w:ins w:id="6838" w:author="Sam Dent" w:date="2026-09-03T11:12:00Z" w16du:dateUtc="2026-09-03T10:12:00Z">
              <w:r w:rsidRPr="00A00D69">
                <w:rPr>
                  <w:rFonts w:cs="Calibri"/>
                  <w:color w:val="000000"/>
                  <w:szCs w:val="20"/>
                </w:rPr>
                <w:t>RS-LTG-PLFX-V01-270101</w:t>
              </w:r>
            </w:ins>
          </w:p>
        </w:tc>
        <w:tc>
          <w:tcPr>
            <w:tcW w:w="946" w:type="dxa"/>
            <w:tcBorders>
              <w:top w:val="nil"/>
              <w:left w:val="nil"/>
              <w:bottom w:val="single" w:sz="4" w:space="0" w:color="auto"/>
              <w:right w:val="single" w:sz="4" w:space="0" w:color="auto"/>
            </w:tcBorders>
            <w:vAlign w:val="center"/>
            <w:hideMark/>
            <w:tcPrChange w:id="6839"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1DFF1B1A" w14:textId="77777777" w:rsidR="008A1A9B" w:rsidRPr="00A00D69" w:rsidRDefault="008A1A9B" w:rsidP="00A00D69">
            <w:pPr>
              <w:widowControl/>
              <w:spacing w:after="0"/>
              <w:jc w:val="left"/>
              <w:rPr>
                <w:ins w:id="6840" w:author="Sam Dent" w:date="2026-09-03T11:12:00Z" w16du:dateUtc="2026-09-03T10:12:00Z"/>
                <w:rFonts w:cs="Calibri"/>
                <w:szCs w:val="20"/>
              </w:rPr>
            </w:pPr>
            <w:ins w:id="6841" w:author="Sam Dent" w:date="2026-09-03T11:12:00Z" w16du:dateUtc="2026-09-03T10:12:00Z">
              <w:r w:rsidRPr="00A00D69">
                <w:rPr>
                  <w:rFonts w:cs="Calibri"/>
                  <w:szCs w:val="20"/>
                </w:rPr>
                <w:t>New</w:t>
              </w:r>
            </w:ins>
          </w:p>
        </w:tc>
        <w:tc>
          <w:tcPr>
            <w:tcW w:w="7141" w:type="dxa"/>
            <w:tcBorders>
              <w:top w:val="nil"/>
              <w:left w:val="nil"/>
              <w:bottom w:val="single" w:sz="4" w:space="0" w:color="auto"/>
              <w:right w:val="single" w:sz="4" w:space="0" w:color="auto"/>
            </w:tcBorders>
            <w:vAlign w:val="center"/>
            <w:hideMark/>
            <w:tcPrChange w:id="6842"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5EBF6380" w14:textId="77777777" w:rsidR="008A1A9B" w:rsidRPr="00A00D69" w:rsidRDefault="008A1A9B" w:rsidP="00A00D69">
            <w:pPr>
              <w:widowControl/>
              <w:spacing w:after="0"/>
              <w:jc w:val="left"/>
              <w:rPr>
                <w:ins w:id="6843" w:author="Sam Dent" w:date="2026-09-03T11:12:00Z" w16du:dateUtc="2026-09-03T10:12:00Z"/>
                <w:rFonts w:cs="Calibri"/>
                <w:szCs w:val="20"/>
              </w:rPr>
            </w:pPr>
            <w:ins w:id="6844" w:author="Sam Dent" w:date="2026-09-03T11:12:00Z" w16du:dateUtc="2026-09-03T10:12:00Z">
              <w:r w:rsidRPr="00A00D69">
                <w:rPr>
                  <w:rFonts w:cs="Calibri"/>
                  <w:szCs w:val="20"/>
                </w:rPr>
                <w:t>New measure</w:t>
              </w:r>
            </w:ins>
          </w:p>
        </w:tc>
        <w:tc>
          <w:tcPr>
            <w:tcW w:w="1125" w:type="dxa"/>
            <w:tcBorders>
              <w:top w:val="nil"/>
              <w:left w:val="nil"/>
              <w:bottom w:val="single" w:sz="4" w:space="0" w:color="auto"/>
              <w:right w:val="single" w:sz="4" w:space="0" w:color="auto"/>
            </w:tcBorders>
            <w:vAlign w:val="center"/>
            <w:hideMark/>
            <w:tcPrChange w:id="6845"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6F590209" w14:textId="77777777" w:rsidR="008A1A9B" w:rsidRPr="00A00D69" w:rsidRDefault="008A1A9B" w:rsidP="00A00D69">
            <w:pPr>
              <w:widowControl/>
              <w:spacing w:after="0"/>
              <w:jc w:val="center"/>
              <w:rPr>
                <w:ins w:id="6846" w:author="Sam Dent" w:date="2026-09-03T11:12:00Z" w16du:dateUtc="2026-09-03T10:12:00Z"/>
                <w:rFonts w:cs="Calibri"/>
                <w:szCs w:val="20"/>
              </w:rPr>
            </w:pPr>
            <w:ins w:id="6847" w:author="Sam Dent" w:date="2026-09-03T11:12:00Z" w16du:dateUtc="2026-09-03T10:12:00Z">
              <w:r w:rsidRPr="00A00D69">
                <w:rPr>
                  <w:rFonts w:cs="Calibri"/>
                  <w:szCs w:val="20"/>
                </w:rPr>
                <w:t>N/A</w:t>
              </w:r>
            </w:ins>
          </w:p>
        </w:tc>
      </w:tr>
      <w:tr w:rsidR="008A1A9B" w:rsidRPr="00A00D69" w14:paraId="5E33C51E" w14:textId="77777777" w:rsidTr="00443068">
        <w:trPr>
          <w:trHeight w:val="520"/>
          <w:ins w:id="6848" w:author="Sam Dent" w:date="2026-09-03T11:12:00Z"/>
          <w:trPrChange w:id="6849" w:author="Sam Dent" w:date="2026-09-03T11:27:00Z" w16du:dateUtc="2026-09-03T10:27:00Z">
            <w:trPr>
              <w:gridBefore w:val="2"/>
              <w:trHeight w:val="520"/>
            </w:trPr>
          </w:trPrChange>
        </w:trPr>
        <w:tc>
          <w:tcPr>
            <w:tcW w:w="1261" w:type="dxa"/>
            <w:vMerge/>
            <w:tcBorders>
              <w:left w:val="single" w:sz="4" w:space="0" w:color="auto"/>
              <w:right w:val="single" w:sz="4" w:space="0" w:color="auto"/>
            </w:tcBorders>
            <w:vAlign w:val="center"/>
            <w:hideMark/>
            <w:tcPrChange w:id="6850"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2E082766" w14:textId="5B3CCA8D" w:rsidR="008A1A9B" w:rsidRPr="00A00D69" w:rsidRDefault="008A1A9B">
            <w:pPr>
              <w:spacing w:after="0"/>
              <w:jc w:val="center"/>
              <w:rPr>
                <w:ins w:id="6851" w:author="Sam Dent" w:date="2026-09-03T11:12:00Z" w16du:dateUtc="2026-09-03T10:12:00Z"/>
                <w:rFonts w:cs="Calibri"/>
                <w:szCs w:val="20"/>
              </w:rPr>
              <w:pPrChange w:id="6852"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853"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09DC3758" w14:textId="77777777" w:rsidR="008A1A9B" w:rsidRPr="00A00D69" w:rsidRDefault="008A1A9B">
            <w:pPr>
              <w:widowControl/>
              <w:spacing w:after="0"/>
              <w:jc w:val="center"/>
              <w:rPr>
                <w:ins w:id="6854" w:author="Sam Dent" w:date="2026-09-03T11:12:00Z" w16du:dateUtc="2026-09-03T10:12:00Z"/>
                <w:rFonts w:cs="Calibri"/>
                <w:szCs w:val="20"/>
              </w:rPr>
              <w:pPrChange w:id="6855"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856"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6043E2CA" w14:textId="77777777" w:rsidR="008A1A9B" w:rsidRPr="00A00D69" w:rsidRDefault="008A1A9B" w:rsidP="00A00D69">
            <w:pPr>
              <w:widowControl/>
              <w:spacing w:after="0"/>
              <w:jc w:val="left"/>
              <w:rPr>
                <w:ins w:id="6857" w:author="Sam Dent" w:date="2026-09-03T11:12:00Z" w16du:dateUtc="2026-09-03T10:12:00Z"/>
                <w:rFonts w:cs="Calibri"/>
                <w:szCs w:val="20"/>
              </w:rPr>
            </w:pPr>
            <w:ins w:id="6858" w:author="Sam Dent" w:date="2026-09-03T11:12:00Z" w16du:dateUtc="2026-09-03T10:12:00Z">
              <w:r w:rsidRPr="00A00D69">
                <w:rPr>
                  <w:rFonts w:cs="Calibri"/>
                  <w:szCs w:val="20"/>
                </w:rPr>
                <w:t>5.5.16 Residential Lighting Controls - Provisional</w:t>
              </w:r>
            </w:ins>
          </w:p>
        </w:tc>
        <w:tc>
          <w:tcPr>
            <w:tcW w:w="2520" w:type="dxa"/>
            <w:tcBorders>
              <w:top w:val="nil"/>
              <w:left w:val="nil"/>
              <w:bottom w:val="single" w:sz="4" w:space="0" w:color="auto"/>
              <w:right w:val="single" w:sz="4" w:space="0" w:color="auto"/>
            </w:tcBorders>
            <w:noWrap/>
            <w:vAlign w:val="center"/>
            <w:hideMark/>
            <w:tcPrChange w:id="6859"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27604596" w14:textId="77777777" w:rsidR="008A1A9B" w:rsidRPr="00A00D69" w:rsidRDefault="008A1A9B" w:rsidP="00A00D69">
            <w:pPr>
              <w:widowControl/>
              <w:spacing w:after="0"/>
              <w:jc w:val="left"/>
              <w:rPr>
                <w:ins w:id="6860" w:author="Sam Dent" w:date="2026-09-03T11:12:00Z" w16du:dateUtc="2026-09-03T10:12:00Z"/>
                <w:rFonts w:cs="Calibri"/>
                <w:color w:val="000000"/>
                <w:szCs w:val="20"/>
              </w:rPr>
            </w:pPr>
            <w:ins w:id="6861" w:author="Sam Dent" w:date="2026-09-03T11:12:00Z" w16du:dateUtc="2026-09-03T10:12:00Z">
              <w:r w:rsidRPr="00A00D69">
                <w:rPr>
                  <w:rFonts w:cs="Calibri"/>
                  <w:color w:val="000000"/>
                  <w:szCs w:val="20"/>
                </w:rPr>
                <w:t>RS-LTG-RLCO-V01-270101</w:t>
              </w:r>
            </w:ins>
          </w:p>
        </w:tc>
        <w:tc>
          <w:tcPr>
            <w:tcW w:w="946" w:type="dxa"/>
            <w:tcBorders>
              <w:top w:val="nil"/>
              <w:left w:val="nil"/>
              <w:bottom w:val="single" w:sz="4" w:space="0" w:color="auto"/>
              <w:right w:val="single" w:sz="4" w:space="0" w:color="auto"/>
            </w:tcBorders>
            <w:vAlign w:val="center"/>
            <w:hideMark/>
            <w:tcPrChange w:id="6862"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335A5C0B" w14:textId="77777777" w:rsidR="008A1A9B" w:rsidRPr="00A00D69" w:rsidRDefault="008A1A9B" w:rsidP="00A00D69">
            <w:pPr>
              <w:widowControl/>
              <w:spacing w:after="0"/>
              <w:jc w:val="left"/>
              <w:rPr>
                <w:ins w:id="6863" w:author="Sam Dent" w:date="2026-09-03T11:12:00Z" w16du:dateUtc="2026-09-03T10:12:00Z"/>
                <w:rFonts w:cs="Calibri"/>
                <w:szCs w:val="20"/>
              </w:rPr>
            </w:pPr>
            <w:ins w:id="6864" w:author="Sam Dent" w:date="2026-09-03T11:12:00Z" w16du:dateUtc="2026-09-03T10:12:00Z">
              <w:r w:rsidRPr="00A00D69">
                <w:rPr>
                  <w:rFonts w:cs="Calibri"/>
                  <w:szCs w:val="20"/>
                </w:rPr>
                <w:t>New</w:t>
              </w:r>
            </w:ins>
          </w:p>
        </w:tc>
        <w:tc>
          <w:tcPr>
            <w:tcW w:w="7141" w:type="dxa"/>
            <w:tcBorders>
              <w:top w:val="nil"/>
              <w:left w:val="nil"/>
              <w:bottom w:val="single" w:sz="4" w:space="0" w:color="auto"/>
              <w:right w:val="single" w:sz="4" w:space="0" w:color="auto"/>
            </w:tcBorders>
            <w:vAlign w:val="center"/>
            <w:hideMark/>
            <w:tcPrChange w:id="6865"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2C89CF97" w14:textId="77777777" w:rsidR="008A1A9B" w:rsidRPr="00A00D69" w:rsidRDefault="008A1A9B" w:rsidP="00A00D69">
            <w:pPr>
              <w:widowControl/>
              <w:spacing w:after="0"/>
              <w:jc w:val="left"/>
              <w:rPr>
                <w:ins w:id="6866" w:author="Sam Dent" w:date="2026-09-03T11:12:00Z" w16du:dateUtc="2026-09-03T10:12:00Z"/>
                <w:rFonts w:cs="Calibri"/>
                <w:szCs w:val="20"/>
              </w:rPr>
            </w:pPr>
            <w:ins w:id="6867" w:author="Sam Dent" w:date="2026-09-03T11:12:00Z" w16du:dateUtc="2026-09-03T10:12:00Z">
              <w:r w:rsidRPr="00A00D69">
                <w:rPr>
                  <w:rFonts w:cs="Calibri"/>
                  <w:szCs w:val="20"/>
                </w:rPr>
                <w:t>New measure</w:t>
              </w:r>
            </w:ins>
          </w:p>
        </w:tc>
        <w:tc>
          <w:tcPr>
            <w:tcW w:w="1125" w:type="dxa"/>
            <w:tcBorders>
              <w:top w:val="nil"/>
              <w:left w:val="nil"/>
              <w:bottom w:val="single" w:sz="4" w:space="0" w:color="auto"/>
              <w:right w:val="single" w:sz="4" w:space="0" w:color="auto"/>
            </w:tcBorders>
            <w:vAlign w:val="center"/>
            <w:hideMark/>
            <w:tcPrChange w:id="6868"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3DED932C" w14:textId="77777777" w:rsidR="008A1A9B" w:rsidRPr="00A00D69" w:rsidRDefault="008A1A9B" w:rsidP="00A00D69">
            <w:pPr>
              <w:widowControl/>
              <w:spacing w:after="0"/>
              <w:jc w:val="center"/>
              <w:rPr>
                <w:ins w:id="6869" w:author="Sam Dent" w:date="2026-09-03T11:12:00Z" w16du:dateUtc="2026-09-03T10:12:00Z"/>
                <w:rFonts w:cs="Calibri"/>
                <w:szCs w:val="20"/>
              </w:rPr>
            </w:pPr>
            <w:ins w:id="6870" w:author="Sam Dent" w:date="2026-09-03T11:12:00Z" w16du:dateUtc="2026-09-03T10:12:00Z">
              <w:r w:rsidRPr="00A00D69">
                <w:rPr>
                  <w:rFonts w:cs="Calibri"/>
                  <w:szCs w:val="20"/>
                </w:rPr>
                <w:t>N/A</w:t>
              </w:r>
            </w:ins>
          </w:p>
        </w:tc>
      </w:tr>
      <w:tr w:rsidR="008A1A9B" w:rsidRPr="00A00D69" w14:paraId="45655A94" w14:textId="77777777" w:rsidTr="00443068">
        <w:trPr>
          <w:trHeight w:val="2080"/>
          <w:ins w:id="6871" w:author="Sam Dent" w:date="2026-09-03T11:12:00Z"/>
          <w:trPrChange w:id="6872" w:author="Sam Dent" w:date="2026-09-03T11:27:00Z" w16du:dateUtc="2026-09-03T10:27:00Z">
            <w:trPr>
              <w:gridBefore w:val="2"/>
              <w:trHeight w:val="2080"/>
            </w:trPr>
          </w:trPrChange>
        </w:trPr>
        <w:tc>
          <w:tcPr>
            <w:tcW w:w="1261" w:type="dxa"/>
            <w:vMerge/>
            <w:tcBorders>
              <w:left w:val="single" w:sz="4" w:space="0" w:color="auto"/>
              <w:right w:val="single" w:sz="4" w:space="0" w:color="auto"/>
            </w:tcBorders>
            <w:vAlign w:val="center"/>
            <w:hideMark/>
            <w:tcPrChange w:id="6873"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031DEA57" w14:textId="5931942D" w:rsidR="008A1A9B" w:rsidRPr="00A00D69" w:rsidRDefault="008A1A9B">
            <w:pPr>
              <w:spacing w:after="0"/>
              <w:jc w:val="center"/>
              <w:rPr>
                <w:ins w:id="6874" w:author="Sam Dent" w:date="2026-09-03T11:12:00Z" w16du:dateUtc="2026-09-03T10:12:00Z"/>
                <w:rFonts w:cs="Calibri"/>
                <w:szCs w:val="20"/>
              </w:rPr>
              <w:pPrChange w:id="6875" w:author="Sam Dent" w:date="2026-09-03T11:17:00Z" w16du:dateUtc="2026-09-03T10:17:00Z">
                <w:pPr>
                  <w:spacing w:after="0"/>
                  <w:jc w:val="left"/>
                </w:pPr>
              </w:pPrChange>
            </w:pPr>
          </w:p>
        </w:tc>
        <w:tc>
          <w:tcPr>
            <w:tcW w:w="1377" w:type="dxa"/>
            <w:vMerge w:val="restart"/>
            <w:tcBorders>
              <w:top w:val="nil"/>
              <w:left w:val="single" w:sz="4" w:space="0" w:color="auto"/>
              <w:bottom w:val="single" w:sz="4" w:space="0" w:color="auto"/>
              <w:right w:val="single" w:sz="4" w:space="0" w:color="auto"/>
            </w:tcBorders>
            <w:vAlign w:val="center"/>
            <w:hideMark/>
            <w:tcPrChange w:id="6876" w:author="Sam Dent" w:date="2026-09-03T11:27:00Z" w16du:dateUtc="2026-09-03T10:27:00Z">
              <w:tcPr>
                <w:tcW w:w="1377" w:type="dxa"/>
                <w:vMerge w:val="restart"/>
                <w:tcBorders>
                  <w:top w:val="nil"/>
                  <w:left w:val="single" w:sz="4" w:space="0" w:color="auto"/>
                  <w:bottom w:val="single" w:sz="4" w:space="0" w:color="auto"/>
                  <w:right w:val="single" w:sz="4" w:space="0" w:color="auto"/>
                </w:tcBorders>
                <w:vAlign w:val="center"/>
                <w:hideMark/>
              </w:tcPr>
            </w:tcPrChange>
          </w:tcPr>
          <w:p w14:paraId="2DB3C84D" w14:textId="77777777" w:rsidR="008A1A9B" w:rsidRPr="00A00D69" w:rsidRDefault="008A1A9B" w:rsidP="00443068">
            <w:pPr>
              <w:widowControl/>
              <w:spacing w:after="0"/>
              <w:jc w:val="center"/>
              <w:rPr>
                <w:ins w:id="6877" w:author="Sam Dent" w:date="2026-09-03T11:12:00Z" w16du:dateUtc="2026-09-03T10:12:00Z"/>
                <w:rFonts w:cs="Calibri"/>
                <w:szCs w:val="20"/>
              </w:rPr>
            </w:pPr>
            <w:ins w:id="6878" w:author="Sam Dent" w:date="2026-09-03T11:12:00Z" w16du:dateUtc="2026-09-03T10:12:00Z">
              <w:r w:rsidRPr="00A00D69">
                <w:rPr>
                  <w:rFonts w:cs="Calibri"/>
                  <w:szCs w:val="20"/>
                </w:rPr>
                <w:t>Shell</w:t>
              </w:r>
            </w:ins>
          </w:p>
        </w:tc>
        <w:tc>
          <w:tcPr>
            <w:tcW w:w="3482" w:type="dxa"/>
            <w:tcBorders>
              <w:top w:val="nil"/>
              <w:left w:val="nil"/>
              <w:bottom w:val="single" w:sz="4" w:space="0" w:color="auto"/>
              <w:right w:val="single" w:sz="4" w:space="0" w:color="auto"/>
            </w:tcBorders>
            <w:vAlign w:val="center"/>
            <w:hideMark/>
            <w:tcPrChange w:id="6879"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6517EA65" w14:textId="77777777" w:rsidR="008A1A9B" w:rsidRPr="00A00D69" w:rsidRDefault="008A1A9B" w:rsidP="00A00D69">
            <w:pPr>
              <w:widowControl/>
              <w:spacing w:after="0"/>
              <w:jc w:val="left"/>
              <w:rPr>
                <w:ins w:id="6880" w:author="Sam Dent" w:date="2026-09-03T11:12:00Z" w16du:dateUtc="2026-09-03T10:12:00Z"/>
                <w:rFonts w:cs="Calibri"/>
                <w:szCs w:val="20"/>
              </w:rPr>
            </w:pPr>
            <w:ins w:id="6881" w:author="Sam Dent" w:date="2026-09-03T11:12:00Z" w16du:dateUtc="2026-09-03T10:12:00Z">
              <w:r w:rsidRPr="00A00D69">
                <w:rPr>
                  <w:rFonts w:cs="Calibri"/>
                  <w:szCs w:val="20"/>
                </w:rPr>
                <w:t>5.6.1 Air Sealing</w:t>
              </w:r>
            </w:ins>
          </w:p>
        </w:tc>
        <w:tc>
          <w:tcPr>
            <w:tcW w:w="2520" w:type="dxa"/>
            <w:tcBorders>
              <w:top w:val="nil"/>
              <w:left w:val="nil"/>
              <w:bottom w:val="single" w:sz="4" w:space="0" w:color="auto"/>
              <w:right w:val="single" w:sz="4" w:space="0" w:color="auto"/>
            </w:tcBorders>
            <w:noWrap/>
            <w:vAlign w:val="center"/>
            <w:hideMark/>
            <w:tcPrChange w:id="6882"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61880CEA" w14:textId="77777777" w:rsidR="008A1A9B" w:rsidRPr="00A00D69" w:rsidRDefault="008A1A9B" w:rsidP="00A00D69">
            <w:pPr>
              <w:widowControl/>
              <w:spacing w:after="0"/>
              <w:jc w:val="left"/>
              <w:rPr>
                <w:ins w:id="6883" w:author="Sam Dent" w:date="2026-09-03T11:12:00Z" w16du:dateUtc="2026-09-03T10:12:00Z"/>
                <w:rFonts w:cs="Calibri"/>
                <w:color w:val="000000"/>
                <w:szCs w:val="20"/>
              </w:rPr>
            </w:pPr>
            <w:ins w:id="6884" w:author="Sam Dent" w:date="2026-09-03T11:12:00Z" w16du:dateUtc="2026-09-03T10:12:00Z">
              <w:r w:rsidRPr="00A00D69">
                <w:rPr>
                  <w:rFonts w:cs="Calibri"/>
                  <w:color w:val="000000"/>
                  <w:szCs w:val="20"/>
                </w:rPr>
                <w:t>RS-SHL-AIRS-V16-270101</w:t>
              </w:r>
            </w:ins>
          </w:p>
        </w:tc>
        <w:tc>
          <w:tcPr>
            <w:tcW w:w="946" w:type="dxa"/>
            <w:tcBorders>
              <w:top w:val="nil"/>
              <w:left w:val="nil"/>
              <w:bottom w:val="single" w:sz="4" w:space="0" w:color="auto"/>
              <w:right w:val="single" w:sz="4" w:space="0" w:color="auto"/>
            </w:tcBorders>
            <w:vAlign w:val="center"/>
            <w:hideMark/>
            <w:tcPrChange w:id="6885"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3B646040" w14:textId="77777777" w:rsidR="008A1A9B" w:rsidRPr="00A00D69" w:rsidRDefault="008A1A9B" w:rsidP="00A00D69">
            <w:pPr>
              <w:widowControl/>
              <w:spacing w:after="0"/>
              <w:jc w:val="left"/>
              <w:rPr>
                <w:ins w:id="6886" w:author="Sam Dent" w:date="2026-09-03T11:12:00Z" w16du:dateUtc="2026-09-03T10:12:00Z"/>
                <w:rFonts w:cs="Calibri"/>
                <w:szCs w:val="20"/>
              </w:rPr>
            </w:pPr>
            <w:ins w:id="6887"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888"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14CD38AA" w14:textId="77777777" w:rsidR="008A1A9B" w:rsidRPr="00A00D69" w:rsidRDefault="008A1A9B" w:rsidP="00A00D69">
            <w:pPr>
              <w:widowControl/>
              <w:spacing w:after="0"/>
              <w:jc w:val="left"/>
              <w:rPr>
                <w:ins w:id="6889" w:author="Sam Dent" w:date="2026-09-03T11:12:00Z" w16du:dateUtc="2026-09-03T10:12:00Z"/>
                <w:rFonts w:cs="Calibri"/>
                <w:szCs w:val="20"/>
              </w:rPr>
            </w:pPr>
            <w:ins w:id="6890" w:author="Sam Dent" w:date="2026-09-03T11:12:00Z" w16du:dateUtc="2026-09-03T10:12:00Z">
              <w:r w:rsidRPr="00A00D69">
                <w:rPr>
                  <w:rFonts w:cs="Calibri"/>
                  <w:szCs w:val="20"/>
                </w:rPr>
                <w:t>Addition of Room AC cover in Rx savings. Updates to Rx measure life assumptions. Measure life assumptions have been updated. Addition of assumptions finding % of fossil heat and electric heat that is assumed to be a furnace for fan savings. Update to Rx kWh and therm assumptions. Rx Adjustment factor removed. v14 values for caulking/other sealing products added back in for use only with professional air sealing programs that are unable to do blower door testing.  Addition of Retail In Service Rate assumptions. Gas efficiency assumption, when unknown, made consistent with other shell measures.</w:t>
              </w:r>
            </w:ins>
          </w:p>
        </w:tc>
        <w:tc>
          <w:tcPr>
            <w:tcW w:w="1125" w:type="dxa"/>
            <w:tcBorders>
              <w:top w:val="nil"/>
              <w:left w:val="nil"/>
              <w:bottom w:val="single" w:sz="4" w:space="0" w:color="auto"/>
              <w:right w:val="single" w:sz="4" w:space="0" w:color="auto"/>
            </w:tcBorders>
            <w:vAlign w:val="center"/>
            <w:hideMark/>
            <w:tcPrChange w:id="6891"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20039B31" w14:textId="77777777" w:rsidR="008A1A9B" w:rsidRPr="00A00D69" w:rsidRDefault="008A1A9B" w:rsidP="00A00D69">
            <w:pPr>
              <w:widowControl/>
              <w:spacing w:after="0"/>
              <w:jc w:val="center"/>
              <w:rPr>
                <w:ins w:id="6892" w:author="Sam Dent" w:date="2026-09-03T11:12:00Z" w16du:dateUtc="2026-09-03T10:12:00Z"/>
                <w:rFonts w:cs="Calibri"/>
                <w:szCs w:val="20"/>
              </w:rPr>
            </w:pPr>
            <w:ins w:id="6893" w:author="Sam Dent" w:date="2026-09-03T11:12:00Z" w16du:dateUtc="2026-09-03T10:12:00Z">
              <w:r w:rsidRPr="00A00D69">
                <w:rPr>
                  <w:rFonts w:cs="Calibri"/>
                  <w:szCs w:val="20"/>
                </w:rPr>
                <w:t>Dependent on Inputs</w:t>
              </w:r>
            </w:ins>
          </w:p>
        </w:tc>
      </w:tr>
      <w:tr w:rsidR="008A1A9B" w:rsidRPr="00A00D69" w14:paraId="74170A44" w14:textId="77777777" w:rsidTr="00443068">
        <w:trPr>
          <w:trHeight w:val="2340"/>
          <w:ins w:id="6894" w:author="Sam Dent" w:date="2026-09-03T11:12:00Z"/>
          <w:trPrChange w:id="6895" w:author="Sam Dent" w:date="2026-09-03T11:27:00Z" w16du:dateUtc="2026-09-03T10:27:00Z">
            <w:trPr>
              <w:gridBefore w:val="2"/>
              <w:trHeight w:val="2340"/>
            </w:trPr>
          </w:trPrChange>
        </w:trPr>
        <w:tc>
          <w:tcPr>
            <w:tcW w:w="1261" w:type="dxa"/>
            <w:vMerge/>
            <w:tcBorders>
              <w:left w:val="single" w:sz="4" w:space="0" w:color="auto"/>
              <w:right w:val="single" w:sz="4" w:space="0" w:color="auto"/>
            </w:tcBorders>
            <w:vAlign w:val="center"/>
            <w:hideMark/>
            <w:tcPrChange w:id="6896"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5C50A6F2" w14:textId="5F00E1F8" w:rsidR="008A1A9B" w:rsidRPr="00A00D69" w:rsidRDefault="008A1A9B">
            <w:pPr>
              <w:spacing w:after="0"/>
              <w:jc w:val="center"/>
              <w:rPr>
                <w:ins w:id="6897" w:author="Sam Dent" w:date="2026-09-03T11:12:00Z" w16du:dateUtc="2026-09-03T10:12:00Z"/>
                <w:rFonts w:cs="Calibri"/>
                <w:szCs w:val="20"/>
              </w:rPr>
              <w:pPrChange w:id="6898"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899"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1D21812F" w14:textId="77777777" w:rsidR="008A1A9B" w:rsidRPr="00A00D69" w:rsidRDefault="008A1A9B">
            <w:pPr>
              <w:widowControl/>
              <w:spacing w:after="0"/>
              <w:jc w:val="center"/>
              <w:rPr>
                <w:ins w:id="6900" w:author="Sam Dent" w:date="2026-09-03T11:12:00Z" w16du:dateUtc="2026-09-03T10:12:00Z"/>
                <w:rFonts w:cs="Calibri"/>
                <w:szCs w:val="20"/>
              </w:rPr>
              <w:pPrChange w:id="6901"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902"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2965B7CD" w14:textId="77777777" w:rsidR="008A1A9B" w:rsidRPr="00A00D69" w:rsidRDefault="008A1A9B" w:rsidP="00A00D69">
            <w:pPr>
              <w:widowControl/>
              <w:spacing w:after="0"/>
              <w:jc w:val="left"/>
              <w:rPr>
                <w:ins w:id="6903" w:author="Sam Dent" w:date="2026-09-03T11:12:00Z" w16du:dateUtc="2026-09-03T10:12:00Z"/>
                <w:rFonts w:cs="Calibri"/>
                <w:szCs w:val="20"/>
              </w:rPr>
            </w:pPr>
            <w:ins w:id="6904" w:author="Sam Dent" w:date="2026-09-03T11:12:00Z" w16du:dateUtc="2026-09-03T10:12:00Z">
              <w:r w:rsidRPr="00A00D69">
                <w:rPr>
                  <w:rFonts w:cs="Calibri"/>
                  <w:szCs w:val="20"/>
                </w:rPr>
                <w:t>5.6.2 Basement Sidewall Insulation</w:t>
              </w:r>
              <w:r w:rsidRPr="00A00D69">
                <w:rPr>
                  <w:rFonts w:cs="Calibri"/>
                  <w:szCs w:val="20"/>
                </w:rPr>
                <w:br/>
                <w:t>5.6.3 Floor Insulation Above Crawlspace</w:t>
              </w:r>
              <w:r w:rsidRPr="00A00D69">
                <w:rPr>
                  <w:rFonts w:cs="Calibri"/>
                  <w:szCs w:val="20"/>
                </w:rPr>
                <w:br/>
                <w:t>5.6.4 Wall Insulation</w:t>
              </w:r>
              <w:r w:rsidRPr="00A00D69">
                <w:rPr>
                  <w:rFonts w:cs="Calibri"/>
                  <w:szCs w:val="20"/>
                </w:rPr>
                <w:br/>
                <w:t>5.6.5 Ceiling/Attic Insulation</w:t>
              </w:r>
              <w:r w:rsidRPr="00A00D69">
                <w:rPr>
                  <w:rFonts w:cs="Calibri"/>
                  <w:szCs w:val="20"/>
                </w:rPr>
                <w:br/>
                <w:t>5.6.6 Rim/Band Joist Insulation</w:t>
              </w:r>
              <w:r w:rsidRPr="00A00D69">
                <w:rPr>
                  <w:rFonts w:cs="Calibri"/>
                  <w:szCs w:val="20"/>
                </w:rPr>
                <w:br/>
                <w:t>5.6.7 Low-E Storm Window</w:t>
              </w:r>
              <w:r w:rsidRPr="00A00D69">
                <w:rPr>
                  <w:rFonts w:cs="Calibri"/>
                  <w:szCs w:val="20"/>
                </w:rPr>
                <w:br/>
                <w:t>5.6.9 Insulated Cellular Shades</w:t>
              </w:r>
              <w:r w:rsidRPr="00A00D69">
                <w:rPr>
                  <w:rFonts w:cs="Calibri"/>
                  <w:szCs w:val="20"/>
                </w:rPr>
                <w:br/>
                <w:t>5.6.11 Insulated Concrete Forms</w:t>
              </w:r>
              <w:r w:rsidRPr="00A00D69">
                <w:rPr>
                  <w:rFonts w:cs="Calibri"/>
                  <w:szCs w:val="20"/>
                </w:rPr>
                <w:br/>
                <w:t>5.6.12 Energy Efficient Doors</w:t>
              </w:r>
            </w:ins>
          </w:p>
        </w:tc>
        <w:tc>
          <w:tcPr>
            <w:tcW w:w="2520" w:type="dxa"/>
            <w:tcBorders>
              <w:top w:val="nil"/>
              <w:left w:val="nil"/>
              <w:bottom w:val="single" w:sz="4" w:space="0" w:color="auto"/>
              <w:right w:val="single" w:sz="4" w:space="0" w:color="auto"/>
            </w:tcBorders>
            <w:vAlign w:val="center"/>
            <w:hideMark/>
            <w:tcPrChange w:id="6905" w:author="Sam Dent" w:date="2026-09-03T11:27:00Z" w16du:dateUtc="2026-09-03T10:27:00Z">
              <w:tcPr>
                <w:tcW w:w="2975" w:type="dxa"/>
                <w:gridSpan w:val="3"/>
                <w:tcBorders>
                  <w:top w:val="nil"/>
                  <w:left w:val="nil"/>
                  <w:bottom w:val="single" w:sz="4" w:space="0" w:color="auto"/>
                  <w:right w:val="single" w:sz="4" w:space="0" w:color="auto"/>
                </w:tcBorders>
                <w:vAlign w:val="center"/>
                <w:hideMark/>
              </w:tcPr>
            </w:tcPrChange>
          </w:tcPr>
          <w:p w14:paraId="3E48F124" w14:textId="77777777" w:rsidR="008A1A9B" w:rsidRPr="00A00D69" w:rsidRDefault="008A1A9B" w:rsidP="00A00D69">
            <w:pPr>
              <w:widowControl/>
              <w:spacing w:after="0"/>
              <w:jc w:val="left"/>
              <w:rPr>
                <w:ins w:id="6906" w:author="Sam Dent" w:date="2026-09-03T11:12:00Z" w16du:dateUtc="2026-09-03T10:12:00Z"/>
                <w:rFonts w:cs="Calibri"/>
                <w:color w:val="000000"/>
                <w:szCs w:val="20"/>
              </w:rPr>
            </w:pPr>
            <w:ins w:id="6907" w:author="Sam Dent" w:date="2026-09-03T11:12:00Z" w16du:dateUtc="2026-09-03T10:12:00Z">
              <w:r w:rsidRPr="00A00D69">
                <w:rPr>
                  <w:rFonts w:cs="Calibri"/>
                  <w:color w:val="000000"/>
                  <w:szCs w:val="20"/>
                </w:rPr>
                <w:t>RS-SHL-BINS-V17-270101</w:t>
              </w:r>
              <w:r w:rsidRPr="00A00D69">
                <w:rPr>
                  <w:rFonts w:cs="Calibri"/>
                  <w:color w:val="000000"/>
                  <w:szCs w:val="20"/>
                </w:rPr>
                <w:br/>
                <w:t>RS-SHL-FINS-V19-270101</w:t>
              </w:r>
              <w:r w:rsidRPr="00A00D69">
                <w:rPr>
                  <w:rFonts w:cs="Calibri"/>
                  <w:color w:val="000000"/>
                  <w:szCs w:val="20"/>
                </w:rPr>
                <w:br/>
                <w:t>RS-SHL-WINS-V16-270101</w:t>
              </w:r>
              <w:r w:rsidRPr="00A00D69">
                <w:rPr>
                  <w:rFonts w:cs="Calibri"/>
                  <w:color w:val="000000"/>
                  <w:szCs w:val="20"/>
                </w:rPr>
                <w:br/>
                <w:t>RS-SHL-AINS-V10-270101</w:t>
              </w:r>
              <w:r w:rsidRPr="00A00D69">
                <w:rPr>
                  <w:rFonts w:cs="Calibri"/>
                  <w:color w:val="000000"/>
                  <w:szCs w:val="20"/>
                </w:rPr>
                <w:br/>
                <w:t>RS-SHL-RINS-V09-270101</w:t>
              </w:r>
              <w:r w:rsidRPr="00A00D69">
                <w:rPr>
                  <w:rFonts w:cs="Calibri"/>
                  <w:color w:val="000000"/>
                  <w:szCs w:val="20"/>
                </w:rPr>
                <w:br/>
                <w:t>RS-SHL-RINS-V09-270101</w:t>
              </w:r>
              <w:r w:rsidRPr="00A00D69">
                <w:rPr>
                  <w:rFonts w:cs="Calibri"/>
                  <w:color w:val="000000"/>
                  <w:szCs w:val="20"/>
                </w:rPr>
                <w:br/>
                <w:t>RS-SHL-INCS-V05-270101</w:t>
              </w:r>
              <w:r w:rsidRPr="00A00D69">
                <w:rPr>
                  <w:rFonts w:cs="Calibri"/>
                  <w:color w:val="000000"/>
                  <w:szCs w:val="20"/>
                </w:rPr>
                <w:br/>
                <w:t>RS-SHL-ICF-V04-270101</w:t>
              </w:r>
              <w:r w:rsidRPr="00A00D69">
                <w:rPr>
                  <w:rFonts w:cs="Calibri"/>
                  <w:color w:val="000000"/>
                  <w:szCs w:val="20"/>
                </w:rPr>
                <w:br/>
                <w:t>RS-SHL-EEDR-V02-270101</w:t>
              </w:r>
            </w:ins>
          </w:p>
        </w:tc>
        <w:tc>
          <w:tcPr>
            <w:tcW w:w="946" w:type="dxa"/>
            <w:tcBorders>
              <w:top w:val="nil"/>
              <w:left w:val="nil"/>
              <w:bottom w:val="single" w:sz="4" w:space="0" w:color="auto"/>
              <w:right w:val="single" w:sz="4" w:space="0" w:color="auto"/>
            </w:tcBorders>
            <w:vAlign w:val="center"/>
            <w:hideMark/>
            <w:tcPrChange w:id="6908"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0F57B85D" w14:textId="77777777" w:rsidR="008A1A9B" w:rsidRPr="00A00D69" w:rsidRDefault="008A1A9B" w:rsidP="00A00D69">
            <w:pPr>
              <w:widowControl/>
              <w:spacing w:after="0"/>
              <w:jc w:val="left"/>
              <w:rPr>
                <w:ins w:id="6909" w:author="Sam Dent" w:date="2026-09-03T11:12:00Z" w16du:dateUtc="2026-09-03T10:12:00Z"/>
                <w:rFonts w:cs="Calibri"/>
                <w:szCs w:val="20"/>
              </w:rPr>
            </w:pPr>
            <w:ins w:id="6910"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911"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334889CC" w14:textId="77777777" w:rsidR="008A1A9B" w:rsidRPr="00A00D69" w:rsidRDefault="008A1A9B" w:rsidP="00A00D69">
            <w:pPr>
              <w:widowControl/>
              <w:spacing w:after="0"/>
              <w:jc w:val="left"/>
              <w:rPr>
                <w:ins w:id="6912" w:author="Sam Dent" w:date="2026-09-03T11:12:00Z" w16du:dateUtc="2026-09-03T10:12:00Z"/>
                <w:rFonts w:cs="Calibri"/>
                <w:szCs w:val="20"/>
              </w:rPr>
            </w:pPr>
            <w:ins w:id="6913" w:author="Sam Dent" w:date="2026-09-03T11:12:00Z" w16du:dateUtc="2026-09-03T10:12:00Z">
              <w:r w:rsidRPr="00A00D69">
                <w:rPr>
                  <w:rFonts w:cs="Calibri"/>
                  <w:szCs w:val="20"/>
                </w:rPr>
                <w:t>Addition of assumptions finding % of fossil heat and electric heat that is assumed to be a furnace for fan savings.</w:t>
              </w:r>
            </w:ins>
          </w:p>
        </w:tc>
        <w:tc>
          <w:tcPr>
            <w:tcW w:w="1125" w:type="dxa"/>
            <w:tcBorders>
              <w:top w:val="nil"/>
              <w:left w:val="nil"/>
              <w:bottom w:val="single" w:sz="4" w:space="0" w:color="auto"/>
              <w:right w:val="single" w:sz="4" w:space="0" w:color="auto"/>
            </w:tcBorders>
            <w:vAlign w:val="center"/>
            <w:hideMark/>
            <w:tcPrChange w:id="6914"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00DB31ED" w14:textId="77777777" w:rsidR="008A1A9B" w:rsidRPr="00A00D69" w:rsidRDefault="008A1A9B" w:rsidP="00A00D69">
            <w:pPr>
              <w:widowControl/>
              <w:spacing w:after="0"/>
              <w:jc w:val="center"/>
              <w:rPr>
                <w:ins w:id="6915" w:author="Sam Dent" w:date="2026-09-03T11:12:00Z" w16du:dateUtc="2026-09-03T10:12:00Z"/>
                <w:rFonts w:cs="Calibri"/>
                <w:szCs w:val="20"/>
              </w:rPr>
            </w:pPr>
            <w:ins w:id="6916" w:author="Sam Dent" w:date="2026-09-03T11:12:00Z" w16du:dateUtc="2026-09-03T10:12:00Z">
              <w:r w:rsidRPr="00A00D69">
                <w:rPr>
                  <w:rFonts w:cs="Calibri"/>
                  <w:szCs w:val="20"/>
                </w:rPr>
                <w:t>N/A</w:t>
              </w:r>
            </w:ins>
          </w:p>
        </w:tc>
      </w:tr>
      <w:tr w:rsidR="008A1A9B" w:rsidRPr="00A00D69" w14:paraId="13CD2C09" w14:textId="77777777" w:rsidTr="00443068">
        <w:trPr>
          <w:trHeight w:val="290"/>
          <w:ins w:id="6917" w:author="Sam Dent" w:date="2026-09-03T11:12:00Z"/>
          <w:trPrChange w:id="6918"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6919"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32F1C33F" w14:textId="059ECF90" w:rsidR="008A1A9B" w:rsidRPr="00A00D69" w:rsidRDefault="008A1A9B">
            <w:pPr>
              <w:spacing w:after="0"/>
              <w:jc w:val="center"/>
              <w:rPr>
                <w:ins w:id="6920" w:author="Sam Dent" w:date="2026-09-03T11:12:00Z" w16du:dateUtc="2026-09-03T10:12:00Z"/>
                <w:rFonts w:cs="Calibri"/>
                <w:szCs w:val="20"/>
              </w:rPr>
              <w:pPrChange w:id="6921"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922"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7FDC2685" w14:textId="77777777" w:rsidR="008A1A9B" w:rsidRPr="00A00D69" w:rsidRDefault="008A1A9B">
            <w:pPr>
              <w:widowControl/>
              <w:spacing w:after="0"/>
              <w:jc w:val="center"/>
              <w:rPr>
                <w:ins w:id="6923" w:author="Sam Dent" w:date="2026-09-03T11:12:00Z" w16du:dateUtc="2026-09-03T10:12:00Z"/>
                <w:rFonts w:cs="Calibri"/>
                <w:szCs w:val="20"/>
              </w:rPr>
              <w:pPrChange w:id="6924"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925"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3BBEA5F7" w14:textId="77777777" w:rsidR="008A1A9B" w:rsidRPr="00A00D69" w:rsidRDefault="008A1A9B" w:rsidP="00A00D69">
            <w:pPr>
              <w:widowControl/>
              <w:spacing w:after="0"/>
              <w:jc w:val="left"/>
              <w:rPr>
                <w:ins w:id="6926" w:author="Sam Dent" w:date="2026-09-03T11:12:00Z" w16du:dateUtc="2026-09-03T10:12:00Z"/>
                <w:rFonts w:cs="Calibri"/>
                <w:szCs w:val="20"/>
              </w:rPr>
            </w:pPr>
            <w:ins w:id="6927" w:author="Sam Dent" w:date="2026-09-03T11:12:00Z" w16du:dateUtc="2026-09-03T10:12:00Z">
              <w:r w:rsidRPr="00A00D69">
                <w:rPr>
                  <w:rFonts w:cs="Calibri"/>
                  <w:szCs w:val="20"/>
                </w:rPr>
                <w:t>5.6.3 Floor Insulation Above Crawlspace</w:t>
              </w:r>
            </w:ins>
          </w:p>
        </w:tc>
        <w:tc>
          <w:tcPr>
            <w:tcW w:w="2520" w:type="dxa"/>
            <w:tcBorders>
              <w:top w:val="nil"/>
              <w:left w:val="nil"/>
              <w:bottom w:val="single" w:sz="4" w:space="0" w:color="auto"/>
              <w:right w:val="single" w:sz="4" w:space="0" w:color="auto"/>
            </w:tcBorders>
            <w:vAlign w:val="center"/>
            <w:hideMark/>
            <w:tcPrChange w:id="6928" w:author="Sam Dent" w:date="2026-09-03T11:27:00Z" w16du:dateUtc="2026-09-03T10:27:00Z">
              <w:tcPr>
                <w:tcW w:w="2975" w:type="dxa"/>
                <w:gridSpan w:val="3"/>
                <w:tcBorders>
                  <w:top w:val="nil"/>
                  <w:left w:val="nil"/>
                  <w:bottom w:val="single" w:sz="4" w:space="0" w:color="auto"/>
                  <w:right w:val="single" w:sz="4" w:space="0" w:color="auto"/>
                </w:tcBorders>
                <w:vAlign w:val="center"/>
                <w:hideMark/>
              </w:tcPr>
            </w:tcPrChange>
          </w:tcPr>
          <w:p w14:paraId="1BF1D311" w14:textId="77777777" w:rsidR="008A1A9B" w:rsidRPr="00A00D69" w:rsidRDefault="008A1A9B" w:rsidP="00A00D69">
            <w:pPr>
              <w:widowControl/>
              <w:spacing w:after="0"/>
              <w:jc w:val="left"/>
              <w:rPr>
                <w:ins w:id="6929" w:author="Sam Dent" w:date="2026-09-03T11:12:00Z" w16du:dateUtc="2026-09-03T10:12:00Z"/>
                <w:rFonts w:cs="Calibri"/>
                <w:szCs w:val="20"/>
              </w:rPr>
            </w:pPr>
            <w:ins w:id="6930" w:author="Sam Dent" w:date="2026-09-03T11:12:00Z" w16du:dateUtc="2026-09-03T10:12:00Z">
              <w:r w:rsidRPr="00A00D69">
                <w:rPr>
                  <w:rFonts w:cs="Calibri"/>
                  <w:szCs w:val="20"/>
                </w:rPr>
                <w:t>RS-SHL-WINS-V16-270101</w:t>
              </w:r>
            </w:ins>
          </w:p>
        </w:tc>
        <w:tc>
          <w:tcPr>
            <w:tcW w:w="946" w:type="dxa"/>
            <w:tcBorders>
              <w:top w:val="nil"/>
              <w:left w:val="nil"/>
              <w:bottom w:val="single" w:sz="4" w:space="0" w:color="auto"/>
              <w:right w:val="single" w:sz="4" w:space="0" w:color="auto"/>
            </w:tcBorders>
            <w:vAlign w:val="center"/>
            <w:hideMark/>
            <w:tcPrChange w:id="6931"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273B00F4" w14:textId="77777777" w:rsidR="008A1A9B" w:rsidRPr="00A00D69" w:rsidRDefault="008A1A9B" w:rsidP="00A00D69">
            <w:pPr>
              <w:widowControl/>
              <w:spacing w:after="0"/>
              <w:jc w:val="left"/>
              <w:rPr>
                <w:ins w:id="6932" w:author="Sam Dent" w:date="2026-09-03T11:12:00Z" w16du:dateUtc="2026-09-03T10:12:00Z"/>
                <w:rFonts w:cs="Calibri"/>
                <w:szCs w:val="20"/>
              </w:rPr>
            </w:pPr>
            <w:ins w:id="6933"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934"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1DA058F3" w14:textId="77777777" w:rsidR="008A1A9B" w:rsidRPr="00A00D69" w:rsidRDefault="008A1A9B" w:rsidP="00A00D69">
            <w:pPr>
              <w:widowControl/>
              <w:spacing w:after="0"/>
              <w:jc w:val="left"/>
              <w:rPr>
                <w:ins w:id="6935" w:author="Sam Dent" w:date="2026-09-03T11:12:00Z" w16du:dateUtc="2026-09-03T10:12:00Z"/>
                <w:rFonts w:cs="Calibri"/>
                <w:szCs w:val="20"/>
              </w:rPr>
            </w:pPr>
            <w:ins w:id="6936" w:author="Sam Dent" w:date="2026-09-03T11:12:00Z" w16du:dateUtc="2026-09-03T10:12:00Z">
              <w:r w:rsidRPr="00A00D69">
                <w:rPr>
                  <w:rFonts w:cs="Calibri"/>
                  <w:szCs w:val="20"/>
                </w:rPr>
                <w:t>Fixing example calculations</w:t>
              </w:r>
            </w:ins>
          </w:p>
        </w:tc>
        <w:tc>
          <w:tcPr>
            <w:tcW w:w="1125" w:type="dxa"/>
            <w:tcBorders>
              <w:top w:val="nil"/>
              <w:left w:val="nil"/>
              <w:bottom w:val="single" w:sz="4" w:space="0" w:color="auto"/>
              <w:right w:val="single" w:sz="4" w:space="0" w:color="auto"/>
            </w:tcBorders>
            <w:vAlign w:val="center"/>
            <w:hideMark/>
            <w:tcPrChange w:id="6937"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2B81209F" w14:textId="77777777" w:rsidR="008A1A9B" w:rsidRPr="00A00D69" w:rsidRDefault="008A1A9B" w:rsidP="00A00D69">
            <w:pPr>
              <w:widowControl/>
              <w:spacing w:after="0"/>
              <w:jc w:val="center"/>
              <w:rPr>
                <w:ins w:id="6938" w:author="Sam Dent" w:date="2026-09-03T11:12:00Z" w16du:dateUtc="2026-09-03T10:12:00Z"/>
                <w:rFonts w:cs="Calibri"/>
                <w:szCs w:val="20"/>
              </w:rPr>
            </w:pPr>
            <w:ins w:id="6939" w:author="Sam Dent" w:date="2026-09-03T11:12:00Z" w16du:dateUtc="2026-09-03T10:12:00Z">
              <w:r w:rsidRPr="00A00D69">
                <w:rPr>
                  <w:rFonts w:cs="Calibri"/>
                  <w:szCs w:val="20"/>
                </w:rPr>
                <w:t>N/A</w:t>
              </w:r>
            </w:ins>
          </w:p>
        </w:tc>
      </w:tr>
      <w:tr w:rsidR="008A1A9B" w:rsidRPr="00A00D69" w14:paraId="199A5CDA" w14:textId="77777777" w:rsidTr="00443068">
        <w:trPr>
          <w:trHeight w:val="290"/>
          <w:ins w:id="6940" w:author="Sam Dent" w:date="2026-09-03T11:12:00Z"/>
          <w:trPrChange w:id="6941"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6942"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411F188E" w14:textId="565F7A23" w:rsidR="008A1A9B" w:rsidRPr="00A00D69" w:rsidRDefault="008A1A9B">
            <w:pPr>
              <w:spacing w:after="0"/>
              <w:jc w:val="center"/>
              <w:rPr>
                <w:ins w:id="6943" w:author="Sam Dent" w:date="2026-09-03T11:12:00Z" w16du:dateUtc="2026-09-03T10:12:00Z"/>
                <w:rFonts w:cs="Calibri"/>
                <w:szCs w:val="20"/>
              </w:rPr>
              <w:pPrChange w:id="6944"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945"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60FDDDC5" w14:textId="77777777" w:rsidR="008A1A9B" w:rsidRPr="00A00D69" w:rsidRDefault="008A1A9B">
            <w:pPr>
              <w:widowControl/>
              <w:spacing w:after="0"/>
              <w:jc w:val="center"/>
              <w:rPr>
                <w:ins w:id="6946" w:author="Sam Dent" w:date="2026-09-03T11:12:00Z" w16du:dateUtc="2026-09-03T10:12:00Z"/>
                <w:rFonts w:cs="Calibri"/>
                <w:szCs w:val="20"/>
              </w:rPr>
              <w:pPrChange w:id="6947"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948"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0631B4C6" w14:textId="77777777" w:rsidR="008A1A9B" w:rsidRPr="00A00D69" w:rsidRDefault="008A1A9B" w:rsidP="00A00D69">
            <w:pPr>
              <w:widowControl/>
              <w:spacing w:after="0"/>
              <w:jc w:val="left"/>
              <w:rPr>
                <w:ins w:id="6949" w:author="Sam Dent" w:date="2026-09-03T11:12:00Z" w16du:dateUtc="2026-09-03T10:12:00Z"/>
                <w:rFonts w:cs="Calibri"/>
                <w:szCs w:val="20"/>
              </w:rPr>
            </w:pPr>
            <w:ins w:id="6950" w:author="Sam Dent" w:date="2026-09-03T11:12:00Z" w16du:dateUtc="2026-09-03T10:12:00Z">
              <w:r w:rsidRPr="00A00D69">
                <w:rPr>
                  <w:rFonts w:cs="Calibri"/>
                  <w:szCs w:val="20"/>
                </w:rPr>
                <w:t>5.6.5 Ceiling/Attic Insulation</w:t>
              </w:r>
            </w:ins>
          </w:p>
        </w:tc>
        <w:tc>
          <w:tcPr>
            <w:tcW w:w="2520" w:type="dxa"/>
            <w:tcBorders>
              <w:top w:val="nil"/>
              <w:left w:val="nil"/>
              <w:bottom w:val="single" w:sz="4" w:space="0" w:color="auto"/>
              <w:right w:val="single" w:sz="4" w:space="0" w:color="auto"/>
            </w:tcBorders>
            <w:vAlign w:val="center"/>
            <w:hideMark/>
            <w:tcPrChange w:id="6951" w:author="Sam Dent" w:date="2026-09-03T11:27:00Z" w16du:dateUtc="2026-09-03T10:27:00Z">
              <w:tcPr>
                <w:tcW w:w="2975" w:type="dxa"/>
                <w:gridSpan w:val="3"/>
                <w:tcBorders>
                  <w:top w:val="nil"/>
                  <w:left w:val="nil"/>
                  <w:bottom w:val="single" w:sz="4" w:space="0" w:color="auto"/>
                  <w:right w:val="single" w:sz="4" w:space="0" w:color="auto"/>
                </w:tcBorders>
                <w:vAlign w:val="center"/>
                <w:hideMark/>
              </w:tcPr>
            </w:tcPrChange>
          </w:tcPr>
          <w:p w14:paraId="3BF0BA1D" w14:textId="77777777" w:rsidR="008A1A9B" w:rsidRPr="00A00D69" w:rsidRDefault="008A1A9B" w:rsidP="00A00D69">
            <w:pPr>
              <w:widowControl/>
              <w:spacing w:after="0"/>
              <w:jc w:val="left"/>
              <w:rPr>
                <w:ins w:id="6952" w:author="Sam Dent" w:date="2026-09-03T11:12:00Z" w16du:dateUtc="2026-09-03T10:12:00Z"/>
                <w:rFonts w:cs="Calibri"/>
                <w:szCs w:val="20"/>
              </w:rPr>
            </w:pPr>
            <w:ins w:id="6953" w:author="Sam Dent" w:date="2026-09-03T11:12:00Z" w16du:dateUtc="2026-09-03T10:12:00Z">
              <w:r w:rsidRPr="00A00D69">
                <w:rPr>
                  <w:rFonts w:cs="Calibri"/>
                  <w:szCs w:val="20"/>
                </w:rPr>
                <w:t>RS-SHL-AINS-V10-270101</w:t>
              </w:r>
            </w:ins>
          </w:p>
        </w:tc>
        <w:tc>
          <w:tcPr>
            <w:tcW w:w="946" w:type="dxa"/>
            <w:tcBorders>
              <w:top w:val="nil"/>
              <w:left w:val="nil"/>
              <w:bottom w:val="single" w:sz="4" w:space="0" w:color="auto"/>
              <w:right w:val="single" w:sz="4" w:space="0" w:color="auto"/>
            </w:tcBorders>
            <w:vAlign w:val="center"/>
            <w:hideMark/>
            <w:tcPrChange w:id="6954"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1D20CE7E" w14:textId="77777777" w:rsidR="008A1A9B" w:rsidRPr="00A00D69" w:rsidRDefault="008A1A9B" w:rsidP="00A00D69">
            <w:pPr>
              <w:widowControl/>
              <w:spacing w:after="0"/>
              <w:jc w:val="left"/>
              <w:rPr>
                <w:ins w:id="6955" w:author="Sam Dent" w:date="2026-09-03T11:12:00Z" w16du:dateUtc="2026-09-03T10:12:00Z"/>
                <w:rFonts w:cs="Calibri"/>
                <w:szCs w:val="20"/>
              </w:rPr>
            </w:pPr>
            <w:ins w:id="6956"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957"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0E9E7717" w14:textId="77777777" w:rsidR="008A1A9B" w:rsidRPr="00A00D69" w:rsidRDefault="008A1A9B" w:rsidP="00A00D69">
            <w:pPr>
              <w:widowControl/>
              <w:spacing w:after="0"/>
              <w:jc w:val="left"/>
              <w:rPr>
                <w:ins w:id="6958" w:author="Sam Dent" w:date="2026-09-03T11:12:00Z" w16du:dateUtc="2026-09-03T10:12:00Z"/>
                <w:rFonts w:cs="Calibri"/>
                <w:szCs w:val="20"/>
              </w:rPr>
            </w:pPr>
            <w:ins w:id="6959" w:author="Sam Dent" w:date="2026-09-03T11:12:00Z" w16du:dateUtc="2026-09-03T10:12:00Z">
              <w:r w:rsidRPr="00A00D69">
                <w:rPr>
                  <w:rFonts w:cs="Calibri"/>
                  <w:szCs w:val="20"/>
                </w:rPr>
                <w:t>Measure life update. %furnancefossil added to example calculation.</w:t>
              </w:r>
            </w:ins>
          </w:p>
        </w:tc>
        <w:tc>
          <w:tcPr>
            <w:tcW w:w="1125" w:type="dxa"/>
            <w:tcBorders>
              <w:top w:val="nil"/>
              <w:left w:val="nil"/>
              <w:bottom w:val="single" w:sz="4" w:space="0" w:color="auto"/>
              <w:right w:val="single" w:sz="4" w:space="0" w:color="auto"/>
            </w:tcBorders>
            <w:vAlign w:val="center"/>
            <w:hideMark/>
            <w:tcPrChange w:id="6960"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704B737C" w14:textId="77777777" w:rsidR="008A1A9B" w:rsidRPr="00A00D69" w:rsidRDefault="008A1A9B" w:rsidP="00A00D69">
            <w:pPr>
              <w:widowControl/>
              <w:spacing w:after="0"/>
              <w:jc w:val="center"/>
              <w:rPr>
                <w:ins w:id="6961" w:author="Sam Dent" w:date="2026-09-03T11:12:00Z" w16du:dateUtc="2026-09-03T10:12:00Z"/>
                <w:rFonts w:cs="Calibri"/>
                <w:szCs w:val="20"/>
              </w:rPr>
            </w:pPr>
            <w:ins w:id="6962" w:author="Sam Dent" w:date="2026-09-03T11:12:00Z" w16du:dateUtc="2026-09-03T10:12:00Z">
              <w:r w:rsidRPr="00A00D69">
                <w:rPr>
                  <w:rFonts w:cs="Calibri"/>
                  <w:szCs w:val="20"/>
                </w:rPr>
                <w:t>N/A</w:t>
              </w:r>
            </w:ins>
          </w:p>
        </w:tc>
      </w:tr>
      <w:tr w:rsidR="008A1A9B" w:rsidRPr="00A00D69" w14:paraId="338B43DA" w14:textId="77777777" w:rsidTr="00906AB6">
        <w:trPr>
          <w:trHeight w:val="503"/>
          <w:ins w:id="6963" w:author="Sam Dent" w:date="2026-09-03T11:12:00Z"/>
          <w:trPrChange w:id="6964" w:author="Sam Dent" w:date="2026-09-03T11:31:00Z" w16du:dateUtc="2026-09-03T10:31:00Z">
            <w:trPr>
              <w:gridBefore w:val="2"/>
              <w:trHeight w:val="780"/>
            </w:trPr>
          </w:trPrChange>
        </w:trPr>
        <w:tc>
          <w:tcPr>
            <w:tcW w:w="1261" w:type="dxa"/>
            <w:vMerge/>
            <w:tcBorders>
              <w:left w:val="single" w:sz="4" w:space="0" w:color="auto"/>
              <w:right w:val="single" w:sz="4" w:space="0" w:color="auto"/>
            </w:tcBorders>
            <w:vAlign w:val="center"/>
            <w:hideMark/>
            <w:tcPrChange w:id="6965" w:author="Sam Dent" w:date="2026-09-03T11:31:00Z" w16du:dateUtc="2026-09-03T10:31:00Z">
              <w:tcPr>
                <w:tcW w:w="1261" w:type="dxa"/>
                <w:gridSpan w:val="2"/>
                <w:vMerge/>
                <w:tcBorders>
                  <w:left w:val="single" w:sz="4" w:space="0" w:color="auto"/>
                  <w:right w:val="single" w:sz="4" w:space="0" w:color="auto"/>
                </w:tcBorders>
                <w:vAlign w:val="center"/>
                <w:hideMark/>
              </w:tcPr>
            </w:tcPrChange>
          </w:tcPr>
          <w:p w14:paraId="51E8D3F6" w14:textId="4799FDCA" w:rsidR="008A1A9B" w:rsidRPr="00A00D69" w:rsidRDefault="008A1A9B">
            <w:pPr>
              <w:spacing w:after="0"/>
              <w:jc w:val="center"/>
              <w:rPr>
                <w:ins w:id="6966" w:author="Sam Dent" w:date="2026-09-03T11:12:00Z" w16du:dateUtc="2026-09-03T10:12:00Z"/>
                <w:rFonts w:cs="Calibri"/>
                <w:szCs w:val="20"/>
              </w:rPr>
              <w:pPrChange w:id="6967"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968" w:author="Sam Dent" w:date="2026-09-03T11:31:00Z" w16du:dateUtc="2026-09-03T10:31:00Z">
              <w:tcPr>
                <w:tcW w:w="1377" w:type="dxa"/>
                <w:vMerge/>
                <w:tcBorders>
                  <w:top w:val="nil"/>
                  <w:left w:val="single" w:sz="4" w:space="0" w:color="auto"/>
                  <w:bottom w:val="single" w:sz="4" w:space="0" w:color="auto"/>
                  <w:right w:val="single" w:sz="4" w:space="0" w:color="auto"/>
                </w:tcBorders>
                <w:vAlign w:val="center"/>
                <w:hideMark/>
              </w:tcPr>
            </w:tcPrChange>
          </w:tcPr>
          <w:p w14:paraId="6C186A1E" w14:textId="77777777" w:rsidR="008A1A9B" w:rsidRPr="00A00D69" w:rsidRDefault="008A1A9B">
            <w:pPr>
              <w:widowControl/>
              <w:spacing w:after="0"/>
              <w:jc w:val="center"/>
              <w:rPr>
                <w:ins w:id="6969" w:author="Sam Dent" w:date="2026-09-03T11:12:00Z" w16du:dateUtc="2026-09-03T10:12:00Z"/>
                <w:rFonts w:cs="Calibri"/>
                <w:szCs w:val="20"/>
              </w:rPr>
              <w:pPrChange w:id="6970"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971" w:author="Sam Dent" w:date="2026-09-03T11:31:00Z" w16du:dateUtc="2026-09-03T10:31:00Z">
              <w:tcPr>
                <w:tcW w:w="3795" w:type="dxa"/>
                <w:gridSpan w:val="2"/>
                <w:tcBorders>
                  <w:top w:val="nil"/>
                  <w:left w:val="nil"/>
                  <w:bottom w:val="single" w:sz="4" w:space="0" w:color="auto"/>
                  <w:right w:val="single" w:sz="4" w:space="0" w:color="auto"/>
                </w:tcBorders>
                <w:vAlign w:val="center"/>
                <w:hideMark/>
              </w:tcPr>
            </w:tcPrChange>
          </w:tcPr>
          <w:p w14:paraId="7FABF45C" w14:textId="77777777" w:rsidR="008A1A9B" w:rsidRPr="00A00D69" w:rsidRDefault="008A1A9B" w:rsidP="00A00D69">
            <w:pPr>
              <w:widowControl/>
              <w:spacing w:after="0"/>
              <w:jc w:val="left"/>
              <w:rPr>
                <w:ins w:id="6972" w:author="Sam Dent" w:date="2026-09-03T11:12:00Z" w16du:dateUtc="2026-09-03T10:12:00Z"/>
                <w:rFonts w:cs="Calibri"/>
                <w:szCs w:val="20"/>
              </w:rPr>
            </w:pPr>
            <w:ins w:id="6973" w:author="Sam Dent" w:date="2026-09-03T11:12:00Z" w16du:dateUtc="2026-09-03T10:12:00Z">
              <w:r w:rsidRPr="00A00D69">
                <w:rPr>
                  <w:rFonts w:cs="Calibri"/>
                  <w:szCs w:val="20"/>
                </w:rPr>
                <w:t>5.6.8 High Performance Windows</w:t>
              </w:r>
            </w:ins>
          </w:p>
        </w:tc>
        <w:tc>
          <w:tcPr>
            <w:tcW w:w="2520" w:type="dxa"/>
            <w:tcBorders>
              <w:top w:val="nil"/>
              <w:left w:val="nil"/>
              <w:bottom w:val="single" w:sz="4" w:space="0" w:color="auto"/>
              <w:right w:val="single" w:sz="4" w:space="0" w:color="auto"/>
            </w:tcBorders>
            <w:noWrap/>
            <w:vAlign w:val="center"/>
            <w:hideMark/>
            <w:tcPrChange w:id="6974" w:author="Sam Dent" w:date="2026-09-03T11:31:00Z" w16du:dateUtc="2026-09-03T10:31:00Z">
              <w:tcPr>
                <w:tcW w:w="2975" w:type="dxa"/>
                <w:gridSpan w:val="3"/>
                <w:tcBorders>
                  <w:top w:val="nil"/>
                  <w:left w:val="nil"/>
                  <w:bottom w:val="single" w:sz="4" w:space="0" w:color="auto"/>
                  <w:right w:val="single" w:sz="4" w:space="0" w:color="auto"/>
                </w:tcBorders>
                <w:noWrap/>
                <w:vAlign w:val="center"/>
                <w:hideMark/>
              </w:tcPr>
            </w:tcPrChange>
          </w:tcPr>
          <w:p w14:paraId="02CA6A2E" w14:textId="77777777" w:rsidR="008A1A9B" w:rsidRPr="00A00D69" w:rsidRDefault="008A1A9B" w:rsidP="00A00D69">
            <w:pPr>
              <w:widowControl/>
              <w:spacing w:after="0"/>
              <w:jc w:val="left"/>
              <w:rPr>
                <w:ins w:id="6975" w:author="Sam Dent" w:date="2026-09-03T11:12:00Z" w16du:dateUtc="2026-09-03T10:12:00Z"/>
                <w:rFonts w:cs="Calibri"/>
                <w:color w:val="000000"/>
                <w:szCs w:val="20"/>
              </w:rPr>
            </w:pPr>
            <w:ins w:id="6976" w:author="Sam Dent" w:date="2026-09-03T11:12:00Z" w16du:dateUtc="2026-09-03T10:12:00Z">
              <w:r w:rsidRPr="00A00D69">
                <w:rPr>
                  <w:rFonts w:cs="Calibri"/>
                  <w:color w:val="000000"/>
                  <w:szCs w:val="20"/>
                </w:rPr>
                <w:t>RS-SHL-TTWI-V07-270101</w:t>
              </w:r>
            </w:ins>
          </w:p>
        </w:tc>
        <w:tc>
          <w:tcPr>
            <w:tcW w:w="946" w:type="dxa"/>
            <w:tcBorders>
              <w:top w:val="nil"/>
              <w:left w:val="nil"/>
              <w:bottom w:val="single" w:sz="4" w:space="0" w:color="auto"/>
              <w:right w:val="single" w:sz="4" w:space="0" w:color="auto"/>
            </w:tcBorders>
            <w:vAlign w:val="center"/>
            <w:hideMark/>
            <w:tcPrChange w:id="6977" w:author="Sam Dent" w:date="2026-09-03T11:31:00Z" w16du:dateUtc="2026-09-03T10:31:00Z">
              <w:tcPr>
                <w:tcW w:w="946" w:type="dxa"/>
                <w:tcBorders>
                  <w:top w:val="nil"/>
                  <w:left w:val="nil"/>
                  <w:bottom w:val="single" w:sz="4" w:space="0" w:color="auto"/>
                  <w:right w:val="single" w:sz="4" w:space="0" w:color="auto"/>
                </w:tcBorders>
                <w:vAlign w:val="center"/>
                <w:hideMark/>
              </w:tcPr>
            </w:tcPrChange>
          </w:tcPr>
          <w:p w14:paraId="2A582AD3" w14:textId="77777777" w:rsidR="008A1A9B" w:rsidRPr="00A00D69" w:rsidRDefault="008A1A9B" w:rsidP="00A00D69">
            <w:pPr>
              <w:widowControl/>
              <w:spacing w:after="0"/>
              <w:jc w:val="left"/>
              <w:rPr>
                <w:ins w:id="6978" w:author="Sam Dent" w:date="2026-09-03T11:12:00Z" w16du:dateUtc="2026-09-03T10:12:00Z"/>
                <w:rFonts w:cs="Calibri"/>
                <w:szCs w:val="20"/>
              </w:rPr>
            </w:pPr>
            <w:ins w:id="6979"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6980" w:author="Sam Dent" w:date="2026-09-03T11:31:00Z" w16du:dateUtc="2026-09-03T10:31:00Z">
              <w:tcPr>
                <w:tcW w:w="7141" w:type="dxa"/>
                <w:gridSpan w:val="3"/>
                <w:tcBorders>
                  <w:top w:val="nil"/>
                  <w:left w:val="nil"/>
                  <w:bottom w:val="single" w:sz="4" w:space="0" w:color="auto"/>
                  <w:right w:val="single" w:sz="4" w:space="0" w:color="auto"/>
                </w:tcBorders>
                <w:vAlign w:val="center"/>
                <w:hideMark/>
              </w:tcPr>
            </w:tcPrChange>
          </w:tcPr>
          <w:p w14:paraId="136F9868" w14:textId="77777777" w:rsidR="008A1A9B" w:rsidRPr="00A00D69" w:rsidRDefault="008A1A9B" w:rsidP="00A00D69">
            <w:pPr>
              <w:widowControl/>
              <w:spacing w:after="0"/>
              <w:jc w:val="left"/>
              <w:rPr>
                <w:ins w:id="6981" w:author="Sam Dent" w:date="2026-09-03T11:12:00Z" w16du:dateUtc="2026-09-03T10:12:00Z"/>
                <w:rFonts w:cs="Calibri"/>
                <w:szCs w:val="20"/>
              </w:rPr>
            </w:pPr>
            <w:ins w:id="6982" w:author="Sam Dent" w:date="2026-09-03T11:12:00Z" w16du:dateUtc="2026-09-03T10:12:00Z">
              <w:r w:rsidRPr="00A00D69">
                <w:rPr>
                  <w:rFonts w:cs="Calibri"/>
                  <w:szCs w:val="20"/>
                </w:rPr>
                <w:t>Addition of IECC 2024 code requirements. Assumptions for NC (IECC 2024) added.</w:t>
              </w:r>
            </w:ins>
          </w:p>
        </w:tc>
        <w:tc>
          <w:tcPr>
            <w:tcW w:w="1125" w:type="dxa"/>
            <w:tcBorders>
              <w:top w:val="nil"/>
              <w:left w:val="nil"/>
              <w:bottom w:val="single" w:sz="4" w:space="0" w:color="auto"/>
              <w:right w:val="single" w:sz="4" w:space="0" w:color="auto"/>
            </w:tcBorders>
            <w:vAlign w:val="center"/>
            <w:hideMark/>
            <w:tcPrChange w:id="6983" w:author="Sam Dent" w:date="2026-09-03T11:31:00Z" w16du:dateUtc="2026-09-03T10:31:00Z">
              <w:tcPr>
                <w:tcW w:w="1125" w:type="dxa"/>
                <w:tcBorders>
                  <w:top w:val="nil"/>
                  <w:left w:val="nil"/>
                  <w:bottom w:val="single" w:sz="4" w:space="0" w:color="auto"/>
                  <w:right w:val="single" w:sz="4" w:space="0" w:color="auto"/>
                </w:tcBorders>
                <w:vAlign w:val="center"/>
                <w:hideMark/>
              </w:tcPr>
            </w:tcPrChange>
          </w:tcPr>
          <w:p w14:paraId="3B36774B" w14:textId="77777777" w:rsidR="008A1A9B" w:rsidRPr="00A00D69" w:rsidRDefault="008A1A9B" w:rsidP="00A00D69">
            <w:pPr>
              <w:widowControl/>
              <w:spacing w:after="0"/>
              <w:jc w:val="center"/>
              <w:rPr>
                <w:ins w:id="6984" w:author="Sam Dent" w:date="2026-09-03T11:12:00Z" w16du:dateUtc="2026-09-03T10:12:00Z"/>
                <w:rFonts w:cs="Calibri"/>
                <w:szCs w:val="20"/>
              </w:rPr>
            </w:pPr>
            <w:ins w:id="6985" w:author="Sam Dent" w:date="2026-09-03T11:12:00Z" w16du:dateUtc="2026-09-03T10:12:00Z">
              <w:r w:rsidRPr="00A00D69">
                <w:rPr>
                  <w:rFonts w:cs="Calibri"/>
                  <w:szCs w:val="20"/>
                </w:rPr>
                <w:t>Dependent on Inputs</w:t>
              </w:r>
            </w:ins>
          </w:p>
        </w:tc>
      </w:tr>
      <w:tr w:rsidR="008A1A9B" w:rsidRPr="00A00D69" w14:paraId="04AD45B4" w14:textId="77777777" w:rsidTr="00443068">
        <w:trPr>
          <w:trHeight w:val="290"/>
          <w:ins w:id="6986" w:author="Sam Dent" w:date="2026-09-03T11:12:00Z"/>
          <w:trPrChange w:id="6987" w:author="Sam Dent" w:date="2026-09-03T11:27:00Z" w16du:dateUtc="2026-09-03T10:27:00Z">
            <w:trPr>
              <w:gridBefore w:val="2"/>
              <w:trHeight w:val="290"/>
            </w:trPr>
          </w:trPrChange>
        </w:trPr>
        <w:tc>
          <w:tcPr>
            <w:tcW w:w="1261" w:type="dxa"/>
            <w:vMerge/>
            <w:tcBorders>
              <w:left w:val="single" w:sz="4" w:space="0" w:color="auto"/>
              <w:right w:val="single" w:sz="4" w:space="0" w:color="auto"/>
            </w:tcBorders>
            <w:vAlign w:val="center"/>
            <w:hideMark/>
            <w:tcPrChange w:id="6988"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00B6C03D" w14:textId="3DB0085F" w:rsidR="008A1A9B" w:rsidRPr="00A00D69" w:rsidRDefault="008A1A9B">
            <w:pPr>
              <w:spacing w:after="0"/>
              <w:jc w:val="center"/>
              <w:rPr>
                <w:ins w:id="6989" w:author="Sam Dent" w:date="2026-09-03T11:12:00Z" w16du:dateUtc="2026-09-03T10:12:00Z"/>
                <w:rFonts w:cs="Calibri"/>
                <w:szCs w:val="20"/>
              </w:rPr>
              <w:pPrChange w:id="6990"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6991"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7DF9A6EB" w14:textId="77777777" w:rsidR="008A1A9B" w:rsidRPr="00A00D69" w:rsidRDefault="008A1A9B">
            <w:pPr>
              <w:widowControl/>
              <w:spacing w:after="0"/>
              <w:jc w:val="center"/>
              <w:rPr>
                <w:ins w:id="6992" w:author="Sam Dent" w:date="2026-09-03T11:12:00Z" w16du:dateUtc="2026-09-03T10:12:00Z"/>
                <w:rFonts w:cs="Calibri"/>
                <w:szCs w:val="20"/>
              </w:rPr>
              <w:pPrChange w:id="6993"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6994"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6D857F81" w14:textId="77777777" w:rsidR="008A1A9B" w:rsidRPr="00A00D69" w:rsidRDefault="008A1A9B" w:rsidP="00A00D69">
            <w:pPr>
              <w:widowControl/>
              <w:spacing w:after="0"/>
              <w:jc w:val="left"/>
              <w:rPr>
                <w:ins w:id="6995" w:author="Sam Dent" w:date="2026-09-03T11:12:00Z" w16du:dateUtc="2026-09-03T10:12:00Z"/>
                <w:rFonts w:cs="Calibri"/>
                <w:szCs w:val="20"/>
              </w:rPr>
            </w:pPr>
            <w:ins w:id="6996" w:author="Sam Dent" w:date="2026-09-03T11:12:00Z" w16du:dateUtc="2026-09-03T10:12:00Z">
              <w:r w:rsidRPr="00A00D69">
                <w:rPr>
                  <w:rFonts w:cs="Calibri"/>
                  <w:szCs w:val="20"/>
                </w:rPr>
                <w:t>5.6.11 Insulated Concrete Forms</w:t>
              </w:r>
            </w:ins>
          </w:p>
        </w:tc>
        <w:tc>
          <w:tcPr>
            <w:tcW w:w="2520" w:type="dxa"/>
            <w:tcBorders>
              <w:top w:val="nil"/>
              <w:left w:val="nil"/>
              <w:bottom w:val="single" w:sz="4" w:space="0" w:color="auto"/>
              <w:right w:val="single" w:sz="4" w:space="0" w:color="auto"/>
            </w:tcBorders>
            <w:vAlign w:val="center"/>
            <w:hideMark/>
            <w:tcPrChange w:id="6997" w:author="Sam Dent" w:date="2026-09-03T11:27:00Z" w16du:dateUtc="2026-09-03T10:27:00Z">
              <w:tcPr>
                <w:tcW w:w="2975" w:type="dxa"/>
                <w:gridSpan w:val="3"/>
                <w:tcBorders>
                  <w:top w:val="nil"/>
                  <w:left w:val="nil"/>
                  <w:bottom w:val="single" w:sz="4" w:space="0" w:color="auto"/>
                  <w:right w:val="single" w:sz="4" w:space="0" w:color="auto"/>
                </w:tcBorders>
                <w:vAlign w:val="center"/>
                <w:hideMark/>
              </w:tcPr>
            </w:tcPrChange>
          </w:tcPr>
          <w:p w14:paraId="35796017" w14:textId="77777777" w:rsidR="008A1A9B" w:rsidRPr="00A00D69" w:rsidRDefault="008A1A9B" w:rsidP="00A00D69">
            <w:pPr>
              <w:widowControl/>
              <w:spacing w:after="0"/>
              <w:jc w:val="left"/>
              <w:rPr>
                <w:ins w:id="6998" w:author="Sam Dent" w:date="2026-09-03T11:12:00Z" w16du:dateUtc="2026-09-03T10:12:00Z"/>
                <w:rFonts w:cs="Calibri"/>
                <w:szCs w:val="20"/>
              </w:rPr>
            </w:pPr>
            <w:ins w:id="6999" w:author="Sam Dent" w:date="2026-09-03T11:12:00Z" w16du:dateUtc="2026-09-03T10:12:00Z">
              <w:r w:rsidRPr="00A00D69">
                <w:rPr>
                  <w:rFonts w:cs="Calibri"/>
                  <w:szCs w:val="20"/>
                </w:rPr>
                <w:t>RS-SHL-ICF-V04-270101</w:t>
              </w:r>
            </w:ins>
          </w:p>
        </w:tc>
        <w:tc>
          <w:tcPr>
            <w:tcW w:w="946" w:type="dxa"/>
            <w:tcBorders>
              <w:top w:val="nil"/>
              <w:left w:val="nil"/>
              <w:bottom w:val="single" w:sz="4" w:space="0" w:color="auto"/>
              <w:right w:val="single" w:sz="4" w:space="0" w:color="auto"/>
            </w:tcBorders>
            <w:vAlign w:val="center"/>
            <w:hideMark/>
            <w:tcPrChange w:id="7000"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0C681F4F" w14:textId="77777777" w:rsidR="008A1A9B" w:rsidRPr="00A00D69" w:rsidRDefault="008A1A9B" w:rsidP="00A00D69">
            <w:pPr>
              <w:widowControl/>
              <w:spacing w:after="0"/>
              <w:jc w:val="left"/>
              <w:rPr>
                <w:ins w:id="7001" w:author="Sam Dent" w:date="2026-09-03T11:12:00Z" w16du:dateUtc="2026-09-03T10:12:00Z"/>
                <w:rFonts w:cs="Calibri"/>
                <w:szCs w:val="20"/>
              </w:rPr>
            </w:pPr>
            <w:ins w:id="7002"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7003"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1185E215" w14:textId="77777777" w:rsidR="008A1A9B" w:rsidRPr="00A00D69" w:rsidRDefault="008A1A9B" w:rsidP="00A00D69">
            <w:pPr>
              <w:widowControl/>
              <w:spacing w:after="0"/>
              <w:jc w:val="left"/>
              <w:rPr>
                <w:ins w:id="7004" w:author="Sam Dent" w:date="2026-09-03T11:12:00Z" w16du:dateUtc="2026-09-03T10:12:00Z"/>
                <w:rFonts w:cs="Calibri"/>
                <w:szCs w:val="20"/>
              </w:rPr>
            </w:pPr>
            <w:ins w:id="7005" w:author="Sam Dent" w:date="2026-09-03T11:12:00Z" w16du:dateUtc="2026-09-03T10:12:00Z">
              <w:r w:rsidRPr="00A00D69">
                <w:rPr>
                  <w:rFonts w:cs="Calibri"/>
                  <w:szCs w:val="20"/>
                </w:rPr>
                <w:t>Addition of IECC 2024 code requirements.</w:t>
              </w:r>
            </w:ins>
          </w:p>
        </w:tc>
        <w:tc>
          <w:tcPr>
            <w:tcW w:w="1125" w:type="dxa"/>
            <w:tcBorders>
              <w:top w:val="nil"/>
              <w:left w:val="nil"/>
              <w:bottom w:val="single" w:sz="4" w:space="0" w:color="auto"/>
              <w:right w:val="single" w:sz="4" w:space="0" w:color="auto"/>
            </w:tcBorders>
            <w:vAlign w:val="center"/>
            <w:hideMark/>
            <w:tcPrChange w:id="7006"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583F04F0" w14:textId="77777777" w:rsidR="008A1A9B" w:rsidRPr="00A00D69" w:rsidRDefault="008A1A9B" w:rsidP="00A00D69">
            <w:pPr>
              <w:widowControl/>
              <w:spacing w:after="0"/>
              <w:jc w:val="center"/>
              <w:rPr>
                <w:ins w:id="7007" w:author="Sam Dent" w:date="2026-09-03T11:12:00Z" w16du:dateUtc="2026-09-03T10:12:00Z"/>
                <w:rFonts w:cs="Calibri"/>
                <w:szCs w:val="20"/>
              </w:rPr>
            </w:pPr>
            <w:ins w:id="7008" w:author="Sam Dent" w:date="2026-09-03T11:12:00Z" w16du:dateUtc="2026-09-03T10:12:00Z">
              <w:r w:rsidRPr="00A00D69">
                <w:rPr>
                  <w:rFonts w:cs="Calibri"/>
                  <w:szCs w:val="20"/>
                </w:rPr>
                <w:t>N/A</w:t>
              </w:r>
            </w:ins>
          </w:p>
        </w:tc>
      </w:tr>
      <w:tr w:rsidR="008A1A9B" w:rsidRPr="00A00D69" w14:paraId="4B950160" w14:textId="77777777" w:rsidTr="00906AB6">
        <w:trPr>
          <w:trHeight w:val="503"/>
          <w:ins w:id="7009" w:author="Sam Dent" w:date="2026-09-03T11:12:00Z"/>
          <w:trPrChange w:id="7010" w:author="Sam Dent" w:date="2026-09-03T11:31:00Z" w16du:dateUtc="2026-09-03T10:31:00Z">
            <w:trPr>
              <w:gridBefore w:val="2"/>
              <w:trHeight w:val="780"/>
            </w:trPr>
          </w:trPrChange>
        </w:trPr>
        <w:tc>
          <w:tcPr>
            <w:tcW w:w="1261" w:type="dxa"/>
            <w:vMerge/>
            <w:tcBorders>
              <w:left w:val="single" w:sz="4" w:space="0" w:color="auto"/>
              <w:right w:val="single" w:sz="4" w:space="0" w:color="auto"/>
            </w:tcBorders>
            <w:vAlign w:val="center"/>
            <w:hideMark/>
            <w:tcPrChange w:id="7011" w:author="Sam Dent" w:date="2026-09-03T11:31:00Z" w16du:dateUtc="2026-09-03T10:31:00Z">
              <w:tcPr>
                <w:tcW w:w="1261" w:type="dxa"/>
                <w:gridSpan w:val="2"/>
                <w:vMerge/>
                <w:tcBorders>
                  <w:left w:val="single" w:sz="4" w:space="0" w:color="auto"/>
                  <w:right w:val="single" w:sz="4" w:space="0" w:color="auto"/>
                </w:tcBorders>
                <w:vAlign w:val="center"/>
                <w:hideMark/>
              </w:tcPr>
            </w:tcPrChange>
          </w:tcPr>
          <w:p w14:paraId="0657CE0E" w14:textId="5706F179" w:rsidR="008A1A9B" w:rsidRPr="00A00D69" w:rsidRDefault="008A1A9B">
            <w:pPr>
              <w:spacing w:after="0"/>
              <w:jc w:val="center"/>
              <w:rPr>
                <w:ins w:id="7012" w:author="Sam Dent" w:date="2026-09-03T11:12:00Z" w16du:dateUtc="2026-09-03T10:12:00Z"/>
                <w:rFonts w:cs="Calibri"/>
                <w:szCs w:val="20"/>
              </w:rPr>
              <w:pPrChange w:id="7013" w:author="Sam Dent" w:date="2026-09-03T11:17:00Z" w16du:dateUtc="2026-09-03T10:17:00Z">
                <w:pPr>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7014" w:author="Sam Dent" w:date="2026-09-03T11:31:00Z" w16du:dateUtc="2026-09-03T10:31:00Z">
              <w:tcPr>
                <w:tcW w:w="1377" w:type="dxa"/>
                <w:vMerge/>
                <w:tcBorders>
                  <w:top w:val="nil"/>
                  <w:left w:val="single" w:sz="4" w:space="0" w:color="auto"/>
                  <w:bottom w:val="single" w:sz="4" w:space="0" w:color="auto"/>
                  <w:right w:val="single" w:sz="4" w:space="0" w:color="auto"/>
                </w:tcBorders>
                <w:vAlign w:val="center"/>
                <w:hideMark/>
              </w:tcPr>
            </w:tcPrChange>
          </w:tcPr>
          <w:p w14:paraId="7188A362" w14:textId="77777777" w:rsidR="008A1A9B" w:rsidRPr="00A00D69" w:rsidRDefault="008A1A9B">
            <w:pPr>
              <w:widowControl/>
              <w:spacing w:after="0"/>
              <w:jc w:val="center"/>
              <w:rPr>
                <w:ins w:id="7015" w:author="Sam Dent" w:date="2026-09-03T11:12:00Z" w16du:dateUtc="2026-09-03T10:12:00Z"/>
                <w:rFonts w:cs="Calibri"/>
                <w:szCs w:val="20"/>
              </w:rPr>
              <w:pPrChange w:id="7016"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7017" w:author="Sam Dent" w:date="2026-09-03T11:31:00Z" w16du:dateUtc="2026-09-03T10:31:00Z">
              <w:tcPr>
                <w:tcW w:w="3795" w:type="dxa"/>
                <w:gridSpan w:val="2"/>
                <w:tcBorders>
                  <w:top w:val="nil"/>
                  <w:left w:val="nil"/>
                  <w:bottom w:val="single" w:sz="4" w:space="0" w:color="auto"/>
                  <w:right w:val="single" w:sz="4" w:space="0" w:color="auto"/>
                </w:tcBorders>
                <w:vAlign w:val="center"/>
                <w:hideMark/>
              </w:tcPr>
            </w:tcPrChange>
          </w:tcPr>
          <w:p w14:paraId="21F0DE90" w14:textId="77777777" w:rsidR="008A1A9B" w:rsidRPr="00A00D69" w:rsidRDefault="008A1A9B" w:rsidP="00A00D69">
            <w:pPr>
              <w:widowControl/>
              <w:spacing w:after="0"/>
              <w:jc w:val="left"/>
              <w:rPr>
                <w:ins w:id="7018" w:author="Sam Dent" w:date="2026-09-03T11:12:00Z" w16du:dateUtc="2026-09-03T10:12:00Z"/>
                <w:rFonts w:cs="Calibri"/>
                <w:szCs w:val="20"/>
              </w:rPr>
            </w:pPr>
            <w:ins w:id="7019" w:author="Sam Dent" w:date="2026-09-03T11:12:00Z" w16du:dateUtc="2026-09-03T10:12:00Z">
              <w:r w:rsidRPr="00A00D69">
                <w:rPr>
                  <w:rFonts w:cs="Calibri"/>
                  <w:szCs w:val="20"/>
                </w:rPr>
                <w:t>5.6.12 Energy Efficient Doors</w:t>
              </w:r>
            </w:ins>
          </w:p>
        </w:tc>
        <w:tc>
          <w:tcPr>
            <w:tcW w:w="2520" w:type="dxa"/>
            <w:tcBorders>
              <w:top w:val="nil"/>
              <w:left w:val="nil"/>
              <w:bottom w:val="single" w:sz="4" w:space="0" w:color="auto"/>
              <w:right w:val="single" w:sz="4" w:space="0" w:color="auto"/>
            </w:tcBorders>
            <w:vAlign w:val="center"/>
            <w:hideMark/>
            <w:tcPrChange w:id="7020" w:author="Sam Dent" w:date="2026-09-03T11:31:00Z" w16du:dateUtc="2026-09-03T10:31:00Z">
              <w:tcPr>
                <w:tcW w:w="2975" w:type="dxa"/>
                <w:gridSpan w:val="3"/>
                <w:tcBorders>
                  <w:top w:val="nil"/>
                  <w:left w:val="nil"/>
                  <w:bottom w:val="single" w:sz="4" w:space="0" w:color="auto"/>
                  <w:right w:val="single" w:sz="4" w:space="0" w:color="auto"/>
                </w:tcBorders>
                <w:vAlign w:val="center"/>
                <w:hideMark/>
              </w:tcPr>
            </w:tcPrChange>
          </w:tcPr>
          <w:p w14:paraId="30970CCF" w14:textId="77777777" w:rsidR="008A1A9B" w:rsidRPr="00A00D69" w:rsidRDefault="008A1A9B" w:rsidP="00A00D69">
            <w:pPr>
              <w:widowControl/>
              <w:spacing w:after="0"/>
              <w:jc w:val="left"/>
              <w:rPr>
                <w:ins w:id="7021" w:author="Sam Dent" w:date="2026-09-03T11:12:00Z" w16du:dateUtc="2026-09-03T10:12:00Z"/>
                <w:rFonts w:cs="Calibri"/>
                <w:szCs w:val="20"/>
              </w:rPr>
            </w:pPr>
            <w:ins w:id="7022" w:author="Sam Dent" w:date="2026-09-03T11:12:00Z" w16du:dateUtc="2026-09-03T10:12:00Z">
              <w:r w:rsidRPr="00A00D69">
                <w:rPr>
                  <w:rFonts w:cs="Calibri"/>
                  <w:szCs w:val="20"/>
                </w:rPr>
                <w:t>RS-SHL-EEDR-V02-270101</w:t>
              </w:r>
            </w:ins>
          </w:p>
        </w:tc>
        <w:tc>
          <w:tcPr>
            <w:tcW w:w="946" w:type="dxa"/>
            <w:tcBorders>
              <w:top w:val="nil"/>
              <w:left w:val="nil"/>
              <w:bottom w:val="single" w:sz="4" w:space="0" w:color="auto"/>
              <w:right w:val="single" w:sz="4" w:space="0" w:color="auto"/>
            </w:tcBorders>
            <w:vAlign w:val="center"/>
            <w:hideMark/>
            <w:tcPrChange w:id="7023" w:author="Sam Dent" w:date="2026-09-03T11:31:00Z" w16du:dateUtc="2026-09-03T10:31:00Z">
              <w:tcPr>
                <w:tcW w:w="946" w:type="dxa"/>
                <w:tcBorders>
                  <w:top w:val="nil"/>
                  <w:left w:val="nil"/>
                  <w:bottom w:val="single" w:sz="4" w:space="0" w:color="auto"/>
                  <w:right w:val="single" w:sz="4" w:space="0" w:color="auto"/>
                </w:tcBorders>
                <w:vAlign w:val="center"/>
                <w:hideMark/>
              </w:tcPr>
            </w:tcPrChange>
          </w:tcPr>
          <w:p w14:paraId="2DD33A84" w14:textId="77777777" w:rsidR="008A1A9B" w:rsidRPr="00A00D69" w:rsidRDefault="008A1A9B" w:rsidP="00A00D69">
            <w:pPr>
              <w:widowControl/>
              <w:spacing w:after="0"/>
              <w:jc w:val="left"/>
              <w:rPr>
                <w:ins w:id="7024" w:author="Sam Dent" w:date="2026-09-03T11:12:00Z" w16du:dateUtc="2026-09-03T10:12:00Z"/>
                <w:rFonts w:cs="Calibri"/>
                <w:szCs w:val="20"/>
              </w:rPr>
            </w:pPr>
            <w:ins w:id="7025"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7026" w:author="Sam Dent" w:date="2026-09-03T11:31:00Z" w16du:dateUtc="2026-09-03T10:31:00Z">
              <w:tcPr>
                <w:tcW w:w="7141" w:type="dxa"/>
                <w:gridSpan w:val="3"/>
                <w:tcBorders>
                  <w:top w:val="nil"/>
                  <w:left w:val="nil"/>
                  <w:bottom w:val="single" w:sz="4" w:space="0" w:color="auto"/>
                  <w:right w:val="single" w:sz="4" w:space="0" w:color="auto"/>
                </w:tcBorders>
                <w:vAlign w:val="center"/>
                <w:hideMark/>
              </w:tcPr>
            </w:tcPrChange>
          </w:tcPr>
          <w:p w14:paraId="1B78A136" w14:textId="77777777" w:rsidR="008A1A9B" w:rsidRPr="00A00D69" w:rsidRDefault="008A1A9B" w:rsidP="00A00D69">
            <w:pPr>
              <w:widowControl/>
              <w:spacing w:after="0"/>
              <w:jc w:val="left"/>
              <w:rPr>
                <w:ins w:id="7027" w:author="Sam Dent" w:date="2026-09-03T11:12:00Z" w16du:dateUtc="2026-09-03T10:12:00Z"/>
                <w:rFonts w:cs="Calibri"/>
                <w:szCs w:val="20"/>
              </w:rPr>
            </w:pPr>
            <w:ins w:id="7028" w:author="Sam Dent" w:date="2026-09-03T11:12:00Z" w16du:dateUtc="2026-09-03T10:12:00Z">
              <w:r w:rsidRPr="00A00D69">
                <w:rPr>
                  <w:rFonts w:cs="Calibri"/>
                  <w:szCs w:val="20"/>
                </w:rPr>
                <w:t>Addition of IECC 2024 code requirements.</w:t>
              </w:r>
            </w:ins>
          </w:p>
        </w:tc>
        <w:tc>
          <w:tcPr>
            <w:tcW w:w="1125" w:type="dxa"/>
            <w:tcBorders>
              <w:top w:val="nil"/>
              <w:left w:val="nil"/>
              <w:bottom w:val="single" w:sz="4" w:space="0" w:color="auto"/>
              <w:right w:val="single" w:sz="4" w:space="0" w:color="auto"/>
            </w:tcBorders>
            <w:vAlign w:val="center"/>
            <w:hideMark/>
            <w:tcPrChange w:id="7029" w:author="Sam Dent" w:date="2026-09-03T11:31:00Z" w16du:dateUtc="2026-09-03T10:31:00Z">
              <w:tcPr>
                <w:tcW w:w="1125" w:type="dxa"/>
                <w:tcBorders>
                  <w:top w:val="nil"/>
                  <w:left w:val="nil"/>
                  <w:bottom w:val="single" w:sz="4" w:space="0" w:color="auto"/>
                  <w:right w:val="single" w:sz="4" w:space="0" w:color="auto"/>
                </w:tcBorders>
                <w:vAlign w:val="center"/>
                <w:hideMark/>
              </w:tcPr>
            </w:tcPrChange>
          </w:tcPr>
          <w:p w14:paraId="7DCD647D" w14:textId="77777777" w:rsidR="008A1A9B" w:rsidRPr="00A00D69" w:rsidRDefault="008A1A9B" w:rsidP="00A00D69">
            <w:pPr>
              <w:widowControl/>
              <w:spacing w:after="0"/>
              <w:jc w:val="center"/>
              <w:rPr>
                <w:ins w:id="7030" w:author="Sam Dent" w:date="2026-09-03T11:12:00Z" w16du:dateUtc="2026-09-03T10:12:00Z"/>
                <w:rFonts w:cs="Calibri"/>
                <w:szCs w:val="20"/>
              </w:rPr>
            </w:pPr>
            <w:ins w:id="7031" w:author="Sam Dent" w:date="2026-09-03T11:12:00Z" w16du:dateUtc="2026-09-03T10:12:00Z">
              <w:r w:rsidRPr="00A00D69">
                <w:rPr>
                  <w:rFonts w:cs="Calibri"/>
                  <w:szCs w:val="20"/>
                </w:rPr>
                <w:t>Dependent on Inputs</w:t>
              </w:r>
            </w:ins>
          </w:p>
        </w:tc>
      </w:tr>
      <w:tr w:rsidR="008A1A9B" w:rsidRPr="00A00D69" w14:paraId="6940CDE7" w14:textId="77777777" w:rsidTr="00906AB6">
        <w:trPr>
          <w:trHeight w:val="530"/>
          <w:ins w:id="7032" w:author="Sam Dent" w:date="2026-09-03T11:12:00Z"/>
          <w:trPrChange w:id="7033" w:author="Sam Dent" w:date="2026-09-03T11:31:00Z" w16du:dateUtc="2026-09-03T10:31:00Z">
            <w:trPr>
              <w:gridBefore w:val="2"/>
              <w:trHeight w:val="780"/>
            </w:trPr>
          </w:trPrChange>
        </w:trPr>
        <w:tc>
          <w:tcPr>
            <w:tcW w:w="1261" w:type="dxa"/>
            <w:vMerge/>
            <w:tcBorders>
              <w:left w:val="single" w:sz="4" w:space="0" w:color="auto"/>
              <w:right w:val="single" w:sz="4" w:space="0" w:color="auto"/>
            </w:tcBorders>
            <w:vAlign w:val="center"/>
            <w:hideMark/>
            <w:tcPrChange w:id="7034" w:author="Sam Dent" w:date="2026-09-03T11:31:00Z" w16du:dateUtc="2026-09-03T10:31:00Z">
              <w:tcPr>
                <w:tcW w:w="1261" w:type="dxa"/>
                <w:gridSpan w:val="2"/>
                <w:vMerge/>
                <w:tcBorders>
                  <w:left w:val="single" w:sz="4" w:space="0" w:color="auto"/>
                  <w:right w:val="single" w:sz="4" w:space="0" w:color="auto"/>
                </w:tcBorders>
                <w:vAlign w:val="center"/>
                <w:hideMark/>
              </w:tcPr>
            </w:tcPrChange>
          </w:tcPr>
          <w:p w14:paraId="2E62A45B" w14:textId="6A048A2E" w:rsidR="008A1A9B" w:rsidRPr="00A00D69" w:rsidRDefault="008A1A9B">
            <w:pPr>
              <w:spacing w:after="0"/>
              <w:jc w:val="center"/>
              <w:rPr>
                <w:ins w:id="7035" w:author="Sam Dent" w:date="2026-09-03T11:12:00Z" w16du:dateUtc="2026-09-03T10:12:00Z"/>
                <w:rFonts w:cs="Calibri"/>
                <w:szCs w:val="20"/>
              </w:rPr>
              <w:pPrChange w:id="7036" w:author="Sam Dent" w:date="2026-09-03T11:17:00Z" w16du:dateUtc="2026-09-03T10:17:00Z">
                <w:pPr>
                  <w:spacing w:after="0"/>
                  <w:jc w:val="left"/>
                </w:pPr>
              </w:pPrChange>
            </w:pPr>
          </w:p>
        </w:tc>
        <w:tc>
          <w:tcPr>
            <w:tcW w:w="1377" w:type="dxa"/>
            <w:vMerge w:val="restart"/>
            <w:tcBorders>
              <w:top w:val="nil"/>
              <w:left w:val="single" w:sz="4" w:space="0" w:color="auto"/>
              <w:bottom w:val="single" w:sz="4" w:space="0" w:color="auto"/>
              <w:right w:val="single" w:sz="4" w:space="0" w:color="auto"/>
            </w:tcBorders>
            <w:vAlign w:val="center"/>
            <w:hideMark/>
            <w:tcPrChange w:id="7037" w:author="Sam Dent" w:date="2026-09-03T11:31:00Z" w16du:dateUtc="2026-09-03T10:31:00Z">
              <w:tcPr>
                <w:tcW w:w="1377" w:type="dxa"/>
                <w:vMerge w:val="restart"/>
                <w:tcBorders>
                  <w:top w:val="nil"/>
                  <w:left w:val="single" w:sz="4" w:space="0" w:color="auto"/>
                  <w:bottom w:val="single" w:sz="4" w:space="0" w:color="auto"/>
                  <w:right w:val="single" w:sz="4" w:space="0" w:color="auto"/>
                </w:tcBorders>
                <w:vAlign w:val="center"/>
                <w:hideMark/>
              </w:tcPr>
            </w:tcPrChange>
          </w:tcPr>
          <w:p w14:paraId="194800CA" w14:textId="77777777" w:rsidR="008A1A9B" w:rsidRPr="00A00D69" w:rsidRDefault="008A1A9B" w:rsidP="00443068">
            <w:pPr>
              <w:widowControl/>
              <w:spacing w:after="0"/>
              <w:jc w:val="center"/>
              <w:rPr>
                <w:ins w:id="7038" w:author="Sam Dent" w:date="2026-09-03T11:12:00Z" w16du:dateUtc="2026-09-03T10:12:00Z"/>
                <w:rFonts w:cs="Calibri"/>
                <w:szCs w:val="20"/>
              </w:rPr>
            </w:pPr>
            <w:ins w:id="7039" w:author="Sam Dent" w:date="2026-09-03T11:12:00Z" w16du:dateUtc="2026-09-03T10:12:00Z">
              <w:r w:rsidRPr="00A00D69">
                <w:rPr>
                  <w:rFonts w:cs="Calibri"/>
                  <w:szCs w:val="20"/>
                </w:rPr>
                <w:t>Miscellaneous</w:t>
              </w:r>
            </w:ins>
          </w:p>
        </w:tc>
        <w:tc>
          <w:tcPr>
            <w:tcW w:w="3482" w:type="dxa"/>
            <w:tcBorders>
              <w:top w:val="nil"/>
              <w:left w:val="nil"/>
              <w:bottom w:val="single" w:sz="4" w:space="0" w:color="auto"/>
              <w:right w:val="single" w:sz="4" w:space="0" w:color="auto"/>
            </w:tcBorders>
            <w:vAlign w:val="center"/>
            <w:hideMark/>
            <w:tcPrChange w:id="7040" w:author="Sam Dent" w:date="2026-09-03T11:31:00Z" w16du:dateUtc="2026-09-03T10:31:00Z">
              <w:tcPr>
                <w:tcW w:w="3795" w:type="dxa"/>
                <w:gridSpan w:val="2"/>
                <w:tcBorders>
                  <w:top w:val="nil"/>
                  <w:left w:val="nil"/>
                  <w:bottom w:val="single" w:sz="4" w:space="0" w:color="auto"/>
                  <w:right w:val="single" w:sz="4" w:space="0" w:color="auto"/>
                </w:tcBorders>
                <w:vAlign w:val="center"/>
                <w:hideMark/>
              </w:tcPr>
            </w:tcPrChange>
          </w:tcPr>
          <w:p w14:paraId="7A531507" w14:textId="77777777" w:rsidR="008A1A9B" w:rsidRPr="00A00D69" w:rsidRDefault="008A1A9B" w:rsidP="00A00D69">
            <w:pPr>
              <w:widowControl/>
              <w:spacing w:after="0"/>
              <w:jc w:val="left"/>
              <w:rPr>
                <w:ins w:id="7041" w:author="Sam Dent" w:date="2026-09-03T11:12:00Z" w16du:dateUtc="2026-09-03T10:12:00Z"/>
                <w:rFonts w:cs="Calibri"/>
                <w:szCs w:val="20"/>
              </w:rPr>
            </w:pPr>
            <w:ins w:id="7042" w:author="Sam Dent" w:date="2026-09-03T11:12:00Z" w16du:dateUtc="2026-09-03T10:12:00Z">
              <w:r w:rsidRPr="00A00D69">
                <w:rPr>
                  <w:rFonts w:cs="Calibri"/>
                  <w:szCs w:val="20"/>
                </w:rPr>
                <w:t>5.7.1 High Efficiency Pool Pumps</w:t>
              </w:r>
            </w:ins>
          </w:p>
        </w:tc>
        <w:tc>
          <w:tcPr>
            <w:tcW w:w="2520" w:type="dxa"/>
            <w:tcBorders>
              <w:top w:val="nil"/>
              <w:left w:val="nil"/>
              <w:bottom w:val="single" w:sz="4" w:space="0" w:color="auto"/>
              <w:right w:val="single" w:sz="4" w:space="0" w:color="auto"/>
            </w:tcBorders>
            <w:noWrap/>
            <w:vAlign w:val="center"/>
            <w:hideMark/>
            <w:tcPrChange w:id="7043" w:author="Sam Dent" w:date="2026-09-03T11:31:00Z" w16du:dateUtc="2026-09-03T10:31:00Z">
              <w:tcPr>
                <w:tcW w:w="2975" w:type="dxa"/>
                <w:gridSpan w:val="3"/>
                <w:tcBorders>
                  <w:top w:val="nil"/>
                  <w:left w:val="nil"/>
                  <w:bottom w:val="single" w:sz="4" w:space="0" w:color="auto"/>
                  <w:right w:val="single" w:sz="4" w:space="0" w:color="auto"/>
                </w:tcBorders>
                <w:noWrap/>
                <w:vAlign w:val="center"/>
                <w:hideMark/>
              </w:tcPr>
            </w:tcPrChange>
          </w:tcPr>
          <w:p w14:paraId="605AB0F7" w14:textId="77777777" w:rsidR="008A1A9B" w:rsidRPr="00A00D69" w:rsidRDefault="008A1A9B" w:rsidP="00A00D69">
            <w:pPr>
              <w:widowControl/>
              <w:spacing w:after="0"/>
              <w:jc w:val="left"/>
              <w:rPr>
                <w:ins w:id="7044" w:author="Sam Dent" w:date="2026-09-03T11:12:00Z" w16du:dateUtc="2026-09-03T10:12:00Z"/>
                <w:rFonts w:cs="Calibri"/>
                <w:color w:val="000000"/>
                <w:szCs w:val="20"/>
              </w:rPr>
            </w:pPr>
            <w:ins w:id="7045" w:author="Sam Dent" w:date="2026-09-03T11:12:00Z" w16du:dateUtc="2026-09-03T10:12:00Z">
              <w:r w:rsidRPr="00A00D69">
                <w:rPr>
                  <w:rFonts w:cs="Calibri"/>
                  <w:color w:val="000000"/>
                  <w:szCs w:val="20"/>
                </w:rPr>
                <w:t>RS-MSC-RPLP-V06-270101</w:t>
              </w:r>
            </w:ins>
          </w:p>
        </w:tc>
        <w:tc>
          <w:tcPr>
            <w:tcW w:w="946" w:type="dxa"/>
            <w:tcBorders>
              <w:top w:val="nil"/>
              <w:left w:val="nil"/>
              <w:bottom w:val="single" w:sz="4" w:space="0" w:color="auto"/>
              <w:right w:val="single" w:sz="4" w:space="0" w:color="auto"/>
            </w:tcBorders>
            <w:vAlign w:val="center"/>
            <w:hideMark/>
            <w:tcPrChange w:id="7046" w:author="Sam Dent" w:date="2026-09-03T11:31:00Z" w16du:dateUtc="2026-09-03T10:31:00Z">
              <w:tcPr>
                <w:tcW w:w="946" w:type="dxa"/>
                <w:tcBorders>
                  <w:top w:val="nil"/>
                  <w:left w:val="nil"/>
                  <w:bottom w:val="single" w:sz="4" w:space="0" w:color="auto"/>
                  <w:right w:val="single" w:sz="4" w:space="0" w:color="auto"/>
                </w:tcBorders>
                <w:vAlign w:val="center"/>
                <w:hideMark/>
              </w:tcPr>
            </w:tcPrChange>
          </w:tcPr>
          <w:p w14:paraId="1243E4A7" w14:textId="77777777" w:rsidR="008A1A9B" w:rsidRPr="00A00D69" w:rsidRDefault="008A1A9B" w:rsidP="00A00D69">
            <w:pPr>
              <w:widowControl/>
              <w:spacing w:after="0"/>
              <w:jc w:val="left"/>
              <w:rPr>
                <w:ins w:id="7047" w:author="Sam Dent" w:date="2026-09-03T11:12:00Z" w16du:dateUtc="2026-09-03T10:12:00Z"/>
                <w:rFonts w:cs="Calibri"/>
                <w:szCs w:val="20"/>
              </w:rPr>
            </w:pPr>
            <w:ins w:id="7048"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7049" w:author="Sam Dent" w:date="2026-09-03T11:31:00Z" w16du:dateUtc="2026-09-03T10:31:00Z">
              <w:tcPr>
                <w:tcW w:w="7141" w:type="dxa"/>
                <w:gridSpan w:val="3"/>
                <w:tcBorders>
                  <w:top w:val="nil"/>
                  <w:left w:val="nil"/>
                  <w:bottom w:val="single" w:sz="4" w:space="0" w:color="auto"/>
                  <w:right w:val="single" w:sz="4" w:space="0" w:color="auto"/>
                </w:tcBorders>
                <w:vAlign w:val="center"/>
                <w:hideMark/>
              </w:tcPr>
            </w:tcPrChange>
          </w:tcPr>
          <w:p w14:paraId="51A783E1" w14:textId="77777777" w:rsidR="008A1A9B" w:rsidRPr="00A00D69" w:rsidRDefault="008A1A9B" w:rsidP="00A00D69">
            <w:pPr>
              <w:widowControl/>
              <w:spacing w:after="0"/>
              <w:jc w:val="left"/>
              <w:rPr>
                <w:ins w:id="7050" w:author="Sam Dent" w:date="2026-09-03T11:12:00Z" w16du:dateUtc="2026-09-03T10:12:00Z"/>
                <w:rFonts w:cs="Calibri"/>
                <w:szCs w:val="20"/>
              </w:rPr>
            </w:pPr>
            <w:ins w:id="7051" w:author="Sam Dent" w:date="2026-09-03T11:12:00Z" w16du:dateUtc="2026-09-03T10:12:00Z">
              <w:r w:rsidRPr="00A00D69">
                <w:rPr>
                  <w:rFonts w:cs="Calibri"/>
                  <w:szCs w:val="20"/>
                </w:rPr>
                <w:t>Update to changes based on updated ENERGY STAR QPL.</w:t>
              </w:r>
            </w:ins>
          </w:p>
        </w:tc>
        <w:tc>
          <w:tcPr>
            <w:tcW w:w="1125" w:type="dxa"/>
            <w:tcBorders>
              <w:top w:val="nil"/>
              <w:left w:val="nil"/>
              <w:bottom w:val="single" w:sz="4" w:space="0" w:color="auto"/>
              <w:right w:val="single" w:sz="4" w:space="0" w:color="auto"/>
            </w:tcBorders>
            <w:vAlign w:val="center"/>
            <w:hideMark/>
            <w:tcPrChange w:id="7052" w:author="Sam Dent" w:date="2026-09-03T11:31:00Z" w16du:dateUtc="2026-09-03T10:31:00Z">
              <w:tcPr>
                <w:tcW w:w="1125" w:type="dxa"/>
                <w:tcBorders>
                  <w:top w:val="nil"/>
                  <w:left w:val="nil"/>
                  <w:bottom w:val="single" w:sz="4" w:space="0" w:color="auto"/>
                  <w:right w:val="single" w:sz="4" w:space="0" w:color="auto"/>
                </w:tcBorders>
                <w:vAlign w:val="center"/>
                <w:hideMark/>
              </w:tcPr>
            </w:tcPrChange>
          </w:tcPr>
          <w:p w14:paraId="227B24D5" w14:textId="77777777" w:rsidR="008A1A9B" w:rsidRPr="00A00D69" w:rsidRDefault="008A1A9B" w:rsidP="00A00D69">
            <w:pPr>
              <w:widowControl/>
              <w:spacing w:after="0"/>
              <w:jc w:val="center"/>
              <w:rPr>
                <w:ins w:id="7053" w:author="Sam Dent" w:date="2026-09-03T11:12:00Z" w16du:dateUtc="2026-09-03T10:12:00Z"/>
                <w:rFonts w:cs="Calibri"/>
                <w:szCs w:val="20"/>
              </w:rPr>
            </w:pPr>
            <w:ins w:id="7054" w:author="Sam Dent" w:date="2026-09-03T11:12:00Z" w16du:dateUtc="2026-09-03T10:12:00Z">
              <w:r w:rsidRPr="00A00D69">
                <w:rPr>
                  <w:rFonts w:cs="Calibri"/>
                  <w:szCs w:val="20"/>
                </w:rPr>
                <w:t>Dependent on Inputs</w:t>
              </w:r>
            </w:ins>
          </w:p>
        </w:tc>
      </w:tr>
      <w:tr w:rsidR="008A1A9B" w:rsidRPr="00A00D69" w14:paraId="5C37524C" w14:textId="77777777" w:rsidTr="00443068">
        <w:trPr>
          <w:trHeight w:val="290"/>
          <w:ins w:id="7055" w:author="Sam Dent" w:date="2026-09-03T11:12:00Z"/>
          <w:trPrChange w:id="7056" w:author="Sam Dent" w:date="2026-09-03T11:27:00Z" w16du:dateUtc="2026-09-03T10:27:00Z">
            <w:trPr>
              <w:gridBefore w:val="2"/>
              <w:trHeight w:val="290"/>
            </w:trPr>
          </w:trPrChange>
        </w:trPr>
        <w:tc>
          <w:tcPr>
            <w:tcW w:w="1261" w:type="dxa"/>
            <w:vMerge/>
            <w:tcBorders>
              <w:left w:val="single" w:sz="4" w:space="0" w:color="auto"/>
              <w:bottom w:val="single" w:sz="4" w:space="0" w:color="auto"/>
              <w:right w:val="single" w:sz="4" w:space="0" w:color="auto"/>
            </w:tcBorders>
            <w:vAlign w:val="center"/>
            <w:hideMark/>
            <w:tcPrChange w:id="7057" w:author="Sam Dent" w:date="2026-09-03T11:27:00Z" w16du:dateUtc="2026-09-03T10:27:00Z">
              <w:tcPr>
                <w:tcW w:w="1261" w:type="dxa"/>
                <w:gridSpan w:val="2"/>
                <w:vMerge/>
                <w:tcBorders>
                  <w:left w:val="single" w:sz="4" w:space="0" w:color="auto"/>
                  <w:bottom w:val="single" w:sz="4" w:space="0" w:color="auto"/>
                  <w:right w:val="single" w:sz="4" w:space="0" w:color="auto"/>
                </w:tcBorders>
                <w:vAlign w:val="center"/>
                <w:hideMark/>
              </w:tcPr>
            </w:tcPrChange>
          </w:tcPr>
          <w:p w14:paraId="7627FE8A" w14:textId="4E5DF59B" w:rsidR="008A1A9B" w:rsidRPr="00A00D69" w:rsidRDefault="008A1A9B">
            <w:pPr>
              <w:widowControl/>
              <w:spacing w:after="0"/>
              <w:jc w:val="center"/>
              <w:rPr>
                <w:ins w:id="7058" w:author="Sam Dent" w:date="2026-09-03T11:12:00Z" w16du:dateUtc="2026-09-03T10:12:00Z"/>
                <w:rFonts w:cs="Calibri"/>
                <w:szCs w:val="20"/>
              </w:rPr>
              <w:pPrChange w:id="7059" w:author="Sam Dent" w:date="2026-09-03T11:17:00Z" w16du:dateUtc="2026-09-03T10:17:00Z">
                <w:pPr>
                  <w:widowControl/>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7060"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775CFC59" w14:textId="77777777" w:rsidR="008A1A9B" w:rsidRPr="00A00D69" w:rsidRDefault="008A1A9B">
            <w:pPr>
              <w:widowControl/>
              <w:spacing w:after="0"/>
              <w:jc w:val="center"/>
              <w:rPr>
                <w:ins w:id="7061" w:author="Sam Dent" w:date="2026-09-03T11:12:00Z" w16du:dateUtc="2026-09-03T10:12:00Z"/>
                <w:rFonts w:cs="Calibri"/>
                <w:szCs w:val="20"/>
              </w:rPr>
              <w:pPrChange w:id="7062" w:author="Sam Dent" w:date="2026-09-03T11:26:00Z" w16du:dateUtc="2026-09-03T10:26:00Z">
                <w:pPr>
                  <w:widowControl/>
                  <w:spacing w:after="0"/>
                  <w:jc w:val="left"/>
                </w:pPr>
              </w:pPrChange>
            </w:pPr>
          </w:p>
        </w:tc>
        <w:tc>
          <w:tcPr>
            <w:tcW w:w="3482" w:type="dxa"/>
            <w:tcBorders>
              <w:top w:val="nil"/>
              <w:left w:val="nil"/>
              <w:bottom w:val="single" w:sz="4" w:space="0" w:color="auto"/>
              <w:right w:val="single" w:sz="4" w:space="0" w:color="auto"/>
            </w:tcBorders>
            <w:vAlign w:val="center"/>
            <w:hideMark/>
            <w:tcPrChange w:id="7063"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4549EB3A" w14:textId="77777777" w:rsidR="008A1A9B" w:rsidRPr="00A00D69" w:rsidRDefault="008A1A9B" w:rsidP="00A00D69">
            <w:pPr>
              <w:widowControl/>
              <w:spacing w:after="0"/>
              <w:jc w:val="left"/>
              <w:rPr>
                <w:ins w:id="7064" w:author="Sam Dent" w:date="2026-09-03T11:12:00Z" w16du:dateUtc="2026-09-03T10:12:00Z"/>
                <w:rFonts w:cs="Calibri"/>
                <w:szCs w:val="20"/>
              </w:rPr>
            </w:pPr>
            <w:ins w:id="7065" w:author="Sam Dent" w:date="2026-09-03T11:12:00Z" w16du:dateUtc="2026-09-03T10:12:00Z">
              <w:r w:rsidRPr="00A00D69">
                <w:rPr>
                  <w:rFonts w:cs="Calibri"/>
                  <w:szCs w:val="20"/>
                </w:rPr>
                <w:t>5.7.4 Heat Pump Swimming Pool Heater</w:t>
              </w:r>
            </w:ins>
          </w:p>
        </w:tc>
        <w:tc>
          <w:tcPr>
            <w:tcW w:w="2520" w:type="dxa"/>
            <w:tcBorders>
              <w:top w:val="nil"/>
              <w:left w:val="nil"/>
              <w:bottom w:val="single" w:sz="4" w:space="0" w:color="auto"/>
              <w:right w:val="single" w:sz="4" w:space="0" w:color="auto"/>
            </w:tcBorders>
            <w:noWrap/>
            <w:vAlign w:val="center"/>
            <w:hideMark/>
            <w:tcPrChange w:id="7066" w:author="Sam Dent" w:date="2026-09-03T11:27:00Z" w16du:dateUtc="2026-09-03T10:27:00Z">
              <w:tcPr>
                <w:tcW w:w="2975" w:type="dxa"/>
                <w:gridSpan w:val="3"/>
                <w:tcBorders>
                  <w:top w:val="nil"/>
                  <w:left w:val="nil"/>
                  <w:bottom w:val="single" w:sz="4" w:space="0" w:color="auto"/>
                  <w:right w:val="single" w:sz="4" w:space="0" w:color="auto"/>
                </w:tcBorders>
                <w:noWrap/>
                <w:vAlign w:val="center"/>
                <w:hideMark/>
              </w:tcPr>
            </w:tcPrChange>
          </w:tcPr>
          <w:p w14:paraId="3FD1E484" w14:textId="77777777" w:rsidR="008A1A9B" w:rsidRPr="00A00D69" w:rsidRDefault="008A1A9B" w:rsidP="00A00D69">
            <w:pPr>
              <w:widowControl/>
              <w:spacing w:after="0"/>
              <w:jc w:val="left"/>
              <w:rPr>
                <w:ins w:id="7067" w:author="Sam Dent" w:date="2026-09-03T11:12:00Z" w16du:dateUtc="2026-09-03T10:12:00Z"/>
                <w:rFonts w:cs="Calibri"/>
                <w:color w:val="000000"/>
                <w:szCs w:val="20"/>
              </w:rPr>
            </w:pPr>
            <w:ins w:id="7068" w:author="Sam Dent" w:date="2026-09-03T11:12:00Z" w16du:dateUtc="2026-09-03T10:12:00Z">
              <w:r w:rsidRPr="00A00D69">
                <w:rPr>
                  <w:rFonts w:cs="Calibri"/>
                  <w:color w:val="000000"/>
                  <w:szCs w:val="20"/>
                </w:rPr>
                <w:t>RS-MSC-HPPH-V02-260101</w:t>
              </w:r>
            </w:ins>
          </w:p>
        </w:tc>
        <w:tc>
          <w:tcPr>
            <w:tcW w:w="946" w:type="dxa"/>
            <w:tcBorders>
              <w:top w:val="nil"/>
              <w:left w:val="nil"/>
              <w:bottom w:val="single" w:sz="4" w:space="0" w:color="auto"/>
              <w:right w:val="single" w:sz="4" w:space="0" w:color="auto"/>
            </w:tcBorders>
            <w:vAlign w:val="center"/>
            <w:hideMark/>
            <w:tcPrChange w:id="7069"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72386AA0" w14:textId="77777777" w:rsidR="008A1A9B" w:rsidRPr="00A00D69" w:rsidRDefault="008A1A9B" w:rsidP="00A00D69">
            <w:pPr>
              <w:widowControl/>
              <w:spacing w:after="0"/>
              <w:jc w:val="left"/>
              <w:rPr>
                <w:ins w:id="7070" w:author="Sam Dent" w:date="2026-09-03T11:12:00Z" w16du:dateUtc="2026-09-03T10:12:00Z"/>
                <w:rFonts w:cs="Calibri"/>
                <w:szCs w:val="20"/>
              </w:rPr>
            </w:pPr>
            <w:ins w:id="7071" w:author="Sam Dent" w:date="2026-09-03T11:12:00Z" w16du:dateUtc="2026-09-03T10:12:00Z">
              <w:r w:rsidRPr="00A00D69">
                <w:rPr>
                  <w:rFonts w:cs="Calibri"/>
                  <w:szCs w:val="20"/>
                </w:rPr>
                <w:t>Errata</w:t>
              </w:r>
            </w:ins>
          </w:p>
        </w:tc>
        <w:tc>
          <w:tcPr>
            <w:tcW w:w="7141" w:type="dxa"/>
            <w:tcBorders>
              <w:top w:val="nil"/>
              <w:left w:val="nil"/>
              <w:bottom w:val="single" w:sz="4" w:space="0" w:color="auto"/>
              <w:right w:val="single" w:sz="4" w:space="0" w:color="auto"/>
            </w:tcBorders>
            <w:vAlign w:val="center"/>
            <w:hideMark/>
            <w:tcPrChange w:id="7072"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795F71AF" w14:textId="77777777" w:rsidR="008A1A9B" w:rsidRPr="00A00D69" w:rsidRDefault="008A1A9B" w:rsidP="00A00D69">
            <w:pPr>
              <w:widowControl/>
              <w:spacing w:after="0"/>
              <w:jc w:val="left"/>
              <w:rPr>
                <w:ins w:id="7073" w:author="Sam Dent" w:date="2026-09-03T11:12:00Z" w16du:dateUtc="2026-09-03T10:12:00Z"/>
                <w:rFonts w:cs="Calibri"/>
                <w:szCs w:val="20"/>
              </w:rPr>
            </w:pPr>
            <w:ins w:id="7074" w:author="Sam Dent" w:date="2026-09-03T11:12:00Z" w16du:dateUtc="2026-09-03T10:12:00Z">
              <w:r w:rsidRPr="00A00D69">
                <w:rPr>
                  <w:rFonts w:cs="Calibri"/>
                  <w:szCs w:val="20"/>
                </w:rPr>
                <w:t>Adjustments to fuel switch algorithms to reflect actual electric added and gas replaced.</w:t>
              </w:r>
            </w:ins>
          </w:p>
        </w:tc>
        <w:tc>
          <w:tcPr>
            <w:tcW w:w="1125" w:type="dxa"/>
            <w:tcBorders>
              <w:top w:val="nil"/>
              <w:left w:val="nil"/>
              <w:bottom w:val="single" w:sz="4" w:space="0" w:color="auto"/>
              <w:right w:val="single" w:sz="4" w:space="0" w:color="auto"/>
            </w:tcBorders>
            <w:vAlign w:val="center"/>
            <w:hideMark/>
            <w:tcPrChange w:id="7075"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5D9946A0" w14:textId="77777777" w:rsidR="008A1A9B" w:rsidRPr="00A00D69" w:rsidRDefault="008A1A9B" w:rsidP="00A00D69">
            <w:pPr>
              <w:widowControl/>
              <w:spacing w:after="0"/>
              <w:jc w:val="center"/>
              <w:rPr>
                <w:ins w:id="7076" w:author="Sam Dent" w:date="2026-09-03T11:12:00Z" w16du:dateUtc="2026-09-03T10:12:00Z"/>
                <w:rFonts w:cs="Calibri"/>
                <w:szCs w:val="20"/>
              </w:rPr>
            </w:pPr>
            <w:ins w:id="7077" w:author="Sam Dent" w:date="2026-09-03T11:12:00Z" w16du:dateUtc="2026-09-03T10:12:00Z">
              <w:r w:rsidRPr="00A00D69">
                <w:rPr>
                  <w:rFonts w:cs="Calibri"/>
                  <w:szCs w:val="20"/>
                </w:rPr>
                <w:t>N/A</w:t>
              </w:r>
            </w:ins>
          </w:p>
        </w:tc>
      </w:tr>
      <w:tr w:rsidR="008A1A9B" w:rsidRPr="00A00D69" w14:paraId="30B0076E" w14:textId="77777777" w:rsidTr="00443068">
        <w:trPr>
          <w:trHeight w:val="520"/>
          <w:ins w:id="7078" w:author="Sam Dent" w:date="2026-09-03T11:12:00Z"/>
          <w:trPrChange w:id="7079" w:author="Sam Dent" w:date="2026-09-03T11:27:00Z" w16du:dateUtc="2026-09-03T10:27:00Z">
            <w:trPr>
              <w:gridBefore w:val="2"/>
              <w:trHeight w:val="520"/>
            </w:trPr>
          </w:trPrChange>
        </w:trPr>
        <w:tc>
          <w:tcPr>
            <w:tcW w:w="1261" w:type="dxa"/>
            <w:vMerge w:val="restart"/>
            <w:tcBorders>
              <w:top w:val="nil"/>
              <w:left w:val="single" w:sz="4" w:space="0" w:color="auto"/>
              <w:right w:val="single" w:sz="4" w:space="0" w:color="auto"/>
            </w:tcBorders>
            <w:vAlign w:val="center"/>
            <w:hideMark/>
            <w:tcPrChange w:id="7080" w:author="Sam Dent" w:date="2026-09-03T11:27:00Z" w16du:dateUtc="2026-09-03T10:27:00Z">
              <w:tcPr>
                <w:tcW w:w="1261" w:type="dxa"/>
                <w:gridSpan w:val="2"/>
                <w:vMerge w:val="restart"/>
                <w:tcBorders>
                  <w:top w:val="nil"/>
                  <w:left w:val="single" w:sz="4" w:space="0" w:color="auto"/>
                  <w:right w:val="single" w:sz="4" w:space="0" w:color="auto"/>
                </w:tcBorders>
                <w:vAlign w:val="center"/>
                <w:hideMark/>
              </w:tcPr>
            </w:tcPrChange>
          </w:tcPr>
          <w:p w14:paraId="515D1635" w14:textId="0927F210" w:rsidR="008A1A9B" w:rsidRPr="00A00D69" w:rsidRDefault="008A1A9B">
            <w:pPr>
              <w:widowControl/>
              <w:spacing w:after="0"/>
              <w:jc w:val="center"/>
              <w:rPr>
                <w:ins w:id="7081" w:author="Sam Dent" w:date="2026-09-03T11:12:00Z" w16du:dateUtc="2026-09-03T10:12:00Z"/>
                <w:rFonts w:cs="Calibri"/>
                <w:szCs w:val="20"/>
              </w:rPr>
              <w:pPrChange w:id="7082" w:author="Sam Dent" w:date="2026-09-03T11:17:00Z" w16du:dateUtc="2026-09-03T10:17:00Z">
                <w:pPr>
                  <w:spacing w:after="0"/>
                  <w:jc w:val="left"/>
                </w:pPr>
              </w:pPrChange>
            </w:pPr>
            <w:ins w:id="7083" w:author="Sam Dent" w:date="2026-09-03T11:12:00Z" w16du:dateUtc="2026-09-03T10:12:00Z">
              <w:r w:rsidRPr="00A00D69">
                <w:rPr>
                  <w:rFonts w:cs="Calibri"/>
                  <w:szCs w:val="20"/>
                </w:rPr>
                <w:t>Volume 4 – Cross-Cutting Measures and Attachments</w:t>
              </w:r>
            </w:ins>
          </w:p>
        </w:tc>
        <w:tc>
          <w:tcPr>
            <w:tcW w:w="1377" w:type="dxa"/>
            <w:tcBorders>
              <w:top w:val="nil"/>
              <w:left w:val="nil"/>
              <w:bottom w:val="single" w:sz="4" w:space="0" w:color="auto"/>
              <w:right w:val="single" w:sz="4" w:space="0" w:color="auto"/>
            </w:tcBorders>
            <w:vAlign w:val="center"/>
            <w:hideMark/>
            <w:tcPrChange w:id="7084" w:author="Sam Dent" w:date="2026-09-03T11:27:00Z" w16du:dateUtc="2026-09-03T10:27:00Z">
              <w:tcPr>
                <w:tcW w:w="1377" w:type="dxa"/>
                <w:tcBorders>
                  <w:top w:val="nil"/>
                  <w:left w:val="nil"/>
                  <w:bottom w:val="single" w:sz="4" w:space="0" w:color="auto"/>
                  <w:right w:val="single" w:sz="4" w:space="0" w:color="auto"/>
                </w:tcBorders>
                <w:vAlign w:val="center"/>
                <w:hideMark/>
              </w:tcPr>
            </w:tcPrChange>
          </w:tcPr>
          <w:p w14:paraId="7B29DEF8" w14:textId="77777777" w:rsidR="008A1A9B" w:rsidRPr="00A00D69" w:rsidRDefault="008A1A9B" w:rsidP="00443068">
            <w:pPr>
              <w:widowControl/>
              <w:spacing w:after="0"/>
              <w:jc w:val="center"/>
              <w:rPr>
                <w:ins w:id="7085" w:author="Sam Dent" w:date="2026-09-03T11:12:00Z" w16du:dateUtc="2026-09-03T10:12:00Z"/>
                <w:rFonts w:cs="Calibri"/>
                <w:szCs w:val="20"/>
              </w:rPr>
            </w:pPr>
            <w:ins w:id="7086" w:author="Sam Dent" w:date="2026-09-03T11:12:00Z" w16du:dateUtc="2026-09-03T10:12:00Z">
              <w:r w:rsidRPr="00A00D69">
                <w:rPr>
                  <w:rFonts w:cs="Calibri"/>
                  <w:szCs w:val="20"/>
                </w:rPr>
                <w:t>Behavior</w:t>
              </w:r>
            </w:ins>
          </w:p>
        </w:tc>
        <w:tc>
          <w:tcPr>
            <w:tcW w:w="3482" w:type="dxa"/>
            <w:tcBorders>
              <w:top w:val="nil"/>
              <w:left w:val="nil"/>
              <w:bottom w:val="single" w:sz="4" w:space="0" w:color="auto"/>
              <w:right w:val="single" w:sz="4" w:space="0" w:color="auto"/>
            </w:tcBorders>
            <w:vAlign w:val="center"/>
            <w:hideMark/>
            <w:tcPrChange w:id="7087" w:author="Sam Dent" w:date="2026-09-03T11:27:00Z" w16du:dateUtc="2026-09-03T10:27:00Z">
              <w:tcPr>
                <w:tcW w:w="3795" w:type="dxa"/>
                <w:gridSpan w:val="2"/>
                <w:tcBorders>
                  <w:top w:val="nil"/>
                  <w:left w:val="nil"/>
                  <w:bottom w:val="single" w:sz="4" w:space="0" w:color="auto"/>
                  <w:right w:val="single" w:sz="4" w:space="0" w:color="auto"/>
                </w:tcBorders>
                <w:vAlign w:val="center"/>
                <w:hideMark/>
              </w:tcPr>
            </w:tcPrChange>
          </w:tcPr>
          <w:p w14:paraId="105BC9A1" w14:textId="77777777" w:rsidR="008A1A9B" w:rsidRPr="00A00D69" w:rsidRDefault="008A1A9B" w:rsidP="00A00D69">
            <w:pPr>
              <w:widowControl/>
              <w:spacing w:after="0"/>
              <w:jc w:val="left"/>
              <w:rPr>
                <w:ins w:id="7088" w:author="Sam Dent" w:date="2026-09-03T11:12:00Z" w16du:dateUtc="2026-09-03T10:12:00Z"/>
                <w:rFonts w:cs="Calibri"/>
                <w:szCs w:val="20"/>
              </w:rPr>
            </w:pPr>
            <w:ins w:id="7089" w:author="Sam Dent" w:date="2026-09-03T11:12:00Z" w16du:dateUtc="2026-09-03T10:12:00Z">
              <w:r w:rsidRPr="00A00D69">
                <w:rPr>
                  <w:rFonts w:cs="Calibri"/>
                  <w:szCs w:val="20"/>
                </w:rPr>
                <w:t>6.1.1 Adjustments to Behavior Savings to Account for Persistence</w:t>
              </w:r>
            </w:ins>
          </w:p>
        </w:tc>
        <w:tc>
          <w:tcPr>
            <w:tcW w:w="2520" w:type="dxa"/>
            <w:tcBorders>
              <w:top w:val="nil"/>
              <w:left w:val="nil"/>
              <w:bottom w:val="single" w:sz="4" w:space="0" w:color="auto"/>
              <w:right w:val="single" w:sz="4" w:space="0" w:color="auto"/>
            </w:tcBorders>
            <w:vAlign w:val="center"/>
            <w:hideMark/>
            <w:tcPrChange w:id="7090" w:author="Sam Dent" w:date="2026-09-03T11:27:00Z" w16du:dateUtc="2026-09-03T10:27:00Z">
              <w:tcPr>
                <w:tcW w:w="2975" w:type="dxa"/>
                <w:gridSpan w:val="3"/>
                <w:tcBorders>
                  <w:top w:val="nil"/>
                  <w:left w:val="nil"/>
                  <w:bottom w:val="single" w:sz="4" w:space="0" w:color="auto"/>
                  <w:right w:val="single" w:sz="4" w:space="0" w:color="auto"/>
                </w:tcBorders>
                <w:vAlign w:val="center"/>
                <w:hideMark/>
              </w:tcPr>
            </w:tcPrChange>
          </w:tcPr>
          <w:p w14:paraId="2C52F0F1" w14:textId="77777777" w:rsidR="008A1A9B" w:rsidRPr="00A00D69" w:rsidRDefault="008A1A9B" w:rsidP="00A00D69">
            <w:pPr>
              <w:widowControl/>
              <w:spacing w:after="0"/>
              <w:jc w:val="left"/>
              <w:rPr>
                <w:ins w:id="7091" w:author="Sam Dent" w:date="2026-09-03T11:12:00Z" w16du:dateUtc="2026-09-03T10:12:00Z"/>
                <w:rFonts w:cs="Calibri"/>
                <w:szCs w:val="20"/>
              </w:rPr>
            </w:pPr>
            <w:ins w:id="7092" w:author="Sam Dent" w:date="2026-09-03T11:12:00Z" w16du:dateUtc="2026-09-03T10:12:00Z">
              <w:r w:rsidRPr="00A00D69">
                <w:rPr>
                  <w:rFonts w:cs="Calibri"/>
                  <w:szCs w:val="20"/>
                </w:rPr>
                <w:t>CC-BEH-BEHP-V07-270101</w:t>
              </w:r>
            </w:ins>
          </w:p>
        </w:tc>
        <w:tc>
          <w:tcPr>
            <w:tcW w:w="946" w:type="dxa"/>
            <w:tcBorders>
              <w:top w:val="nil"/>
              <w:left w:val="nil"/>
              <w:bottom w:val="single" w:sz="4" w:space="0" w:color="auto"/>
              <w:right w:val="single" w:sz="4" w:space="0" w:color="auto"/>
            </w:tcBorders>
            <w:vAlign w:val="center"/>
            <w:hideMark/>
            <w:tcPrChange w:id="7093"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04F22406" w14:textId="77777777" w:rsidR="008A1A9B" w:rsidRPr="00A00D69" w:rsidRDefault="008A1A9B" w:rsidP="00A00D69">
            <w:pPr>
              <w:widowControl/>
              <w:spacing w:after="0"/>
              <w:jc w:val="left"/>
              <w:rPr>
                <w:ins w:id="7094" w:author="Sam Dent" w:date="2026-09-03T11:12:00Z" w16du:dateUtc="2026-09-03T10:12:00Z"/>
                <w:rFonts w:cs="Calibri"/>
                <w:szCs w:val="20"/>
              </w:rPr>
            </w:pPr>
            <w:ins w:id="7095"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7096"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585C9ED2" w14:textId="77777777" w:rsidR="008A1A9B" w:rsidRPr="00A00D69" w:rsidRDefault="008A1A9B" w:rsidP="00A00D69">
            <w:pPr>
              <w:widowControl/>
              <w:spacing w:after="0"/>
              <w:jc w:val="left"/>
              <w:rPr>
                <w:ins w:id="7097" w:author="Sam Dent" w:date="2026-09-03T11:12:00Z" w16du:dateUtc="2026-09-03T10:12:00Z"/>
                <w:rFonts w:cs="Calibri"/>
                <w:szCs w:val="20"/>
              </w:rPr>
            </w:pPr>
            <w:ins w:id="7098" w:author="Sam Dent" w:date="2026-09-03T11:12:00Z" w16du:dateUtc="2026-09-03T10:12:00Z">
              <w:r w:rsidRPr="00A00D69">
                <w:rPr>
                  <w:rFonts w:cs="Calibri"/>
                  <w:szCs w:val="20"/>
                </w:rPr>
                <w:t>Clarification of percentage of load in summer months.</w:t>
              </w:r>
            </w:ins>
          </w:p>
        </w:tc>
        <w:tc>
          <w:tcPr>
            <w:tcW w:w="1125" w:type="dxa"/>
            <w:tcBorders>
              <w:top w:val="nil"/>
              <w:left w:val="nil"/>
              <w:bottom w:val="single" w:sz="4" w:space="0" w:color="auto"/>
              <w:right w:val="single" w:sz="4" w:space="0" w:color="auto"/>
            </w:tcBorders>
            <w:vAlign w:val="center"/>
            <w:hideMark/>
            <w:tcPrChange w:id="7099"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7445B14F" w14:textId="77777777" w:rsidR="008A1A9B" w:rsidRPr="00A00D69" w:rsidRDefault="008A1A9B" w:rsidP="00A00D69">
            <w:pPr>
              <w:widowControl/>
              <w:spacing w:after="0"/>
              <w:jc w:val="center"/>
              <w:rPr>
                <w:ins w:id="7100" w:author="Sam Dent" w:date="2026-09-03T11:12:00Z" w16du:dateUtc="2026-09-03T10:12:00Z"/>
                <w:rFonts w:cs="Calibri"/>
                <w:szCs w:val="20"/>
              </w:rPr>
            </w:pPr>
            <w:ins w:id="7101" w:author="Sam Dent" w:date="2026-09-03T11:12:00Z" w16du:dateUtc="2026-09-03T10:12:00Z">
              <w:r w:rsidRPr="00A00D69">
                <w:rPr>
                  <w:rFonts w:cs="Calibri"/>
                  <w:szCs w:val="20"/>
                </w:rPr>
                <w:t>N/A</w:t>
              </w:r>
            </w:ins>
          </w:p>
        </w:tc>
      </w:tr>
      <w:tr w:rsidR="008A1A9B" w:rsidRPr="00A00D69" w14:paraId="51625843" w14:textId="77777777" w:rsidTr="00443068">
        <w:trPr>
          <w:trHeight w:val="520"/>
          <w:ins w:id="7102" w:author="Sam Dent" w:date="2026-09-03T11:12:00Z"/>
          <w:trPrChange w:id="7103" w:author="Sam Dent" w:date="2026-09-03T11:27:00Z" w16du:dateUtc="2026-09-03T10:27:00Z">
            <w:trPr>
              <w:gridBefore w:val="2"/>
              <w:trHeight w:val="520"/>
            </w:trPr>
          </w:trPrChange>
        </w:trPr>
        <w:tc>
          <w:tcPr>
            <w:tcW w:w="1261" w:type="dxa"/>
            <w:vMerge/>
            <w:tcBorders>
              <w:left w:val="single" w:sz="4" w:space="0" w:color="auto"/>
              <w:right w:val="single" w:sz="4" w:space="0" w:color="auto"/>
            </w:tcBorders>
            <w:vAlign w:val="center"/>
            <w:hideMark/>
            <w:tcPrChange w:id="7104" w:author="Sam Dent" w:date="2026-09-03T11:27:00Z" w16du:dateUtc="2026-09-03T10:27:00Z">
              <w:tcPr>
                <w:tcW w:w="1261" w:type="dxa"/>
                <w:gridSpan w:val="2"/>
                <w:vMerge/>
                <w:tcBorders>
                  <w:left w:val="single" w:sz="4" w:space="0" w:color="auto"/>
                  <w:right w:val="single" w:sz="4" w:space="0" w:color="auto"/>
                </w:tcBorders>
                <w:vAlign w:val="center"/>
                <w:hideMark/>
              </w:tcPr>
            </w:tcPrChange>
          </w:tcPr>
          <w:p w14:paraId="6C19D7CE" w14:textId="3CDF042E" w:rsidR="008A1A9B" w:rsidRPr="00A00D69" w:rsidRDefault="008A1A9B">
            <w:pPr>
              <w:spacing w:after="0"/>
              <w:jc w:val="center"/>
              <w:rPr>
                <w:ins w:id="7105" w:author="Sam Dent" w:date="2026-09-03T11:12:00Z" w16du:dateUtc="2026-09-03T10:12:00Z"/>
                <w:rFonts w:cs="Calibri"/>
                <w:szCs w:val="20"/>
              </w:rPr>
              <w:pPrChange w:id="7106" w:author="Sam Dent" w:date="2026-09-03T11:17:00Z" w16du:dateUtc="2026-09-03T10:17:00Z">
                <w:pPr>
                  <w:spacing w:after="0"/>
                  <w:jc w:val="left"/>
                </w:pPr>
              </w:pPrChange>
            </w:pPr>
          </w:p>
        </w:tc>
        <w:tc>
          <w:tcPr>
            <w:tcW w:w="1377" w:type="dxa"/>
            <w:vMerge w:val="restart"/>
            <w:tcBorders>
              <w:top w:val="nil"/>
              <w:left w:val="single" w:sz="4" w:space="0" w:color="auto"/>
              <w:bottom w:val="single" w:sz="4" w:space="0" w:color="auto"/>
              <w:right w:val="single" w:sz="4" w:space="0" w:color="auto"/>
            </w:tcBorders>
            <w:vAlign w:val="center"/>
            <w:hideMark/>
            <w:tcPrChange w:id="7107" w:author="Sam Dent" w:date="2026-09-03T11:27:00Z" w16du:dateUtc="2026-09-03T10:27:00Z">
              <w:tcPr>
                <w:tcW w:w="1377" w:type="dxa"/>
                <w:vMerge w:val="restart"/>
                <w:tcBorders>
                  <w:top w:val="nil"/>
                  <w:left w:val="single" w:sz="4" w:space="0" w:color="auto"/>
                  <w:bottom w:val="single" w:sz="4" w:space="0" w:color="auto"/>
                  <w:right w:val="single" w:sz="4" w:space="0" w:color="auto"/>
                </w:tcBorders>
                <w:vAlign w:val="center"/>
                <w:hideMark/>
              </w:tcPr>
            </w:tcPrChange>
          </w:tcPr>
          <w:p w14:paraId="3678F9AA" w14:textId="77777777" w:rsidR="008A1A9B" w:rsidRPr="00A00D69" w:rsidRDefault="008A1A9B" w:rsidP="00443068">
            <w:pPr>
              <w:widowControl/>
              <w:spacing w:after="0"/>
              <w:jc w:val="center"/>
              <w:rPr>
                <w:ins w:id="7108" w:author="Sam Dent" w:date="2026-09-03T11:12:00Z" w16du:dateUtc="2026-09-03T10:12:00Z"/>
                <w:rFonts w:cs="Calibri"/>
                <w:szCs w:val="20"/>
              </w:rPr>
            </w:pPr>
            <w:ins w:id="7109" w:author="Sam Dent" w:date="2026-09-03T11:12:00Z" w16du:dateUtc="2026-09-03T10:12:00Z">
              <w:r w:rsidRPr="00A00D69">
                <w:rPr>
                  <w:rFonts w:cs="Calibri"/>
                  <w:szCs w:val="20"/>
                </w:rPr>
                <w:t>System Wide</w:t>
              </w:r>
            </w:ins>
          </w:p>
        </w:tc>
        <w:tc>
          <w:tcPr>
            <w:tcW w:w="3482" w:type="dxa"/>
            <w:vMerge w:val="restart"/>
            <w:tcBorders>
              <w:top w:val="nil"/>
              <w:left w:val="single" w:sz="4" w:space="0" w:color="auto"/>
              <w:bottom w:val="single" w:sz="4" w:space="0" w:color="auto"/>
              <w:right w:val="single" w:sz="4" w:space="0" w:color="auto"/>
            </w:tcBorders>
            <w:vAlign w:val="center"/>
            <w:hideMark/>
            <w:tcPrChange w:id="7110" w:author="Sam Dent" w:date="2026-09-03T11:27:00Z" w16du:dateUtc="2026-09-03T10:27:00Z">
              <w:tcPr>
                <w:tcW w:w="3795" w:type="dxa"/>
                <w:gridSpan w:val="2"/>
                <w:vMerge w:val="restart"/>
                <w:tcBorders>
                  <w:top w:val="nil"/>
                  <w:left w:val="single" w:sz="4" w:space="0" w:color="auto"/>
                  <w:bottom w:val="single" w:sz="4" w:space="0" w:color="auto"/>
                  <w:right w:val="single" w:sz="4" w:space="0" w:color="auto"/>
                </w:tcBorders>
                <w:vAlign w:val="center"/>
                <w:hideMark/>
              </w:tcPr>
            </w:tcPrChange>
          </w:tcPr>
          <w:p w14:paraId="5A0EC41A" w14:textId="77777777" w:rsidR="008A1A9B" w:rsidRPr="00A00D69" w:rsidRDefault="008A1A9B" w:rsidP="00A00D69">
            <w:pPr>
              <w:widowControl/>
              <w:spacing w:after="0"/>
              <w:jc w:val="left"/>
              <w:rPr>
                <w:ins w:id="7111" w:author="Sam Dent" w:date="2026-09-03T11:12:00Z" w16du:dateUtc="2026-09-03T10:12:00Z"/>
                <w:rFonts w:cs="Calibri"/>
                <w:szCs w:val="20"/>
              </w:rPr>
            </w:pPr>
            <w:ins w:id="7112" w:author="Sam Dent" w:date="2026-09-03T11:12:00Z" w16du:dateUtc="2026-09-03T10:12:00Z">
              <w:r w:rsidRPr="00A00D69">
                <w:rPr>
                  <w:rFonts w:cs="Calibri"/>
                  <w:szCs w:val="20"/>
                </w:rPr>
                <w:t>6.2.1 Voltage Optimization</w:t>
              </w:r>
            </w:ins>
          </w:p>
        </w:tc>
        <w:tc>
          <w:tcPr>
            <w:tcW w:w="2520" w:type="dxa"/>
            <w:tcBorders>
              <w:top w:val="nil"/>
              <w:left w:val="nil"/>
              <w:bottom w:val="single" w:sz="4" w:space="0" w:color="auto"/>
              <w:right w:val="single" w:sz="4" w:space="0" w:color="auto"/>
            </w:tcBorders>
            <w:vAlign w:val="center"/>
            <w:hideMark/>
            <w:tcPrChange w:id="7113" w:author="Sam Dent" w:date="2026-09-03T11:27:00Z" w16du:dateUtc="2026-09-03T10:27:00Z">
              <w:tcPr>
                <w:tcW w:w="2975" w:type="dxa"/>
                <w:gridSpan w:val="3"/>
                <w:tcBorders>
                  <w:top w:val="nil"/>
                  <w:left w:val="nil"/>
                  <w:bottom w:val="single" w:sz="4" w:space="0" w:color="auto"/>
                  <w:right w:val="single" w:sz="4" w:space="0" w:color="auto"/>
                </w:tcBorders>
                <w:vAlign w:val="center"/>
                <w:hideMark/>
              </w:tcPr>
            </w:tcPrChange>
          </w:tcPr>
          <w:p w14:paraId="0385EF04" w14:textId="77777777" w:rsidR="008A1A9B" w:rsidRPr="00A00D69" w:rsidRDefault="008A1A9B" w:rsidP="00A00D69">
            <w:pPr>
              <w:widowControl/>
              <w:spacing w:after="0"/>
              <w:jc w:val="left"/>
              <w:rPr>
                <w:ins w:id="7114" w:author="Sam Dent" w:date="2026-09-03T11:12:00Z" w16du:dateUtc="2026-09-03T10:12:00Z"/>
                <w:rFonts w:cs="Calibri"/>
                <w:szCs w:val="20"/>
              </w:rPr>
            </w:pPr>
            <w:ins w:id="7115" w:author="Sam Dent" w:date="2026-09-03T11:12:00Z" w16du:dateUtc="2026-09-03T10:12:00Z">
              <w:r w:rsidRPr="00A00D69">
                <w:rPr>
                  <w:rFonts w:cs="Calibri"/>
                  <w:szCs w:val="20"/>
                </w:rPr>
                <w:t>CC-SYS-VOPT-V04-260101</w:t>
              </w:r>
            </w:ins>
          </w:p>
        </w:tc>
        <w:tc>
          <w:tcPr>
            <w:tcW w:w="946" w:type="dxa"/>
            <w:tcBorders>
              <w:top w:val="nil"/>
              <w:left w:val="nil"/>
              <w:bottom w:val="single" w:sz="4" w:space="0" w:color="auto"/>
              <w:right w:val="single" w:sz="4" w:space="0" w:color="auto"/>
            </w:tcBorders>
            <w:vAlign w:val="center"/>
            <w:hideMark/>
            <w:tcPrChange w:id="7116"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442F3090" w14:textId="77777777" w:rsidR="008A1A9B" w:rsidRPr="00A00D69" w:rsidRDefault="008A1A9B" w:rsidP="00A00D69">
            <w:pPr>
              <w:widowControl/>
              <w:spacing w:after="0"/>
              <w:jc w:val="left"/>
              <w:rPr>
                <w:ins w:id="7117" w:author="Sam Dent" w:date="2026-09-03T11:12:00Z" w16du:dateUtc="2026-09-03T10:12:00Z"/>
                <w:rFonts w:cs="Calibri"/>
                <w:szCs w:val="20"/>
              </w:rPr>
            </w:pPr>
            <w:ins w:id="7118" w:author="Sam Dent" w:date="2026-09-03T11:12:00Z" w16du:dateUtc="2026-09-03T10:12:00Z">
              <w:r w:rsidRPr="00A00D69">
                <w:rPr>
                  <w:rFonts w:cs="Calibri"/>
                  <w:szCs w:val="20"/>
                </w:rPr>
                <w:t>Errata</w:t>
              </w:r>
            </w:ins>
          </w:p>
        </w:tc>
        <w:tc>
          <w:tcPr>
            <w:tcW w:w="7141" w:type="dxa"/>
            <w:tcBorders>
              <w:top w:val="nil"/>
              <w:left w:val="nil"/>
              <w:bottom w:val="single" w:sz="4" w:space="0" w:color="auto"/>
              <w:right w:val="single" w:sz="4" w:space="0" w:color="auto"/>
            </w:tcBorders>
            <w:vAlign w:val="center"/>
            <w:hideMark/>
            <w:tcPrChange w:id="7119"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6166E26C" w14:textId="77777777" w:rsidR="008A1A9B" w:rsidRPr="00A00D69" w:rsidRDefault="008A1A9B" w:rsidP="00A00D69">
            <w:pPr>
              <w:widowControl/>
              <w:spacing w:after="0"/>
              <w:jc w:val="left"/>
              <w:rPr>
                <w:ins w:id="7120" w:author="Sam Dent" w:date="2026-09-03T11:12:00Z" w16du:dateUtc="2026-09-03T10:12:00Z"/>
                <w:rFonts w:cs="Calibri"/>
                <w:szCs w:val="20"/>
              </w:rPr>
            </w:pPr>
            <w:ins w:id="7121" w:author="Sam Dent" w:date="2026-09-03T11:12:00Z" w16du:dateUtc="2026-09-03T10:12:00Z">
              <w:r w:rsidRPr="00A00D69">
                <w:rPr>
                  <w:rFonts w:cs="Calibri"/>
                  <w:szCs w:val="20"/>
                </w:rPr>
                <w:t>Update to reflect the ICC’s approval of the Ameren Illinois Multi-Year Integrated Grid Plan (MYIGP) and the new baseline energy use period of 2019-2021.</w:t>
              </w:r>
            </w:ins>
          </w:p>
        </w:tc>
        <w:tc>
          <w:tcPr>
            <w:tcW w:w="1125" w:type="dxa"/>
            <w:tcBorders>
              <w:top w:val="nil"/>
              <w:left w:val="nil"/>
              <w:bottom w:val="single" w:sz="4" w:space="0" w:color="auto"/>
              <w:right w:val="single" w:sz="4" w:space="0" w:color="auto"/>
            </w:tcBorders>
            <w:vAlign w:val="center"/>
            <w:hideMark/>
            <w:tcPrChange w:id="7122"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43092878" w14:textId="77777777" w:rsidR="008A1A9B" w:rsidRPr="00A00D69" w:rsidRDefault="008A1A9B" w:rsidP="00A00D69">
            <w:pPr>
              <w:widowControl/>
              <w:spacing w:after="0"/>
              <w:jc w:val="center"/>
              <w:rPr>
                <w:ins w:id="7123" w:author="Sam Dent" w:date="2026-09-03T11:12:00Z" w16du:dateUtc="2026-09-03T10:12:00Z"/>
                <w:rFonts w:cs="Calibri"/>
                <w:szCs w:val="20"/>
              </w:rPr>
            </w:pPr>
            <w:ins w:id="7124" w:author="Sam Dent" w:date="2026-09-03T11:12:00Z" w16du:dateUtc="2026-09-03T10:12:00Z">
              <w:r w:rsidRPr="00A00D69">
                <w:rPr>
                  <w:rFonts w:cs="Calibri"/>
                  <w:szCs w:val="20"/>
                </w:rPr>
                <w:t>N/A</w:t>
              </w:r>
            </w:ins>
          </w:p>
        </w:tc>
      </w:tr>
      <w:tr w:rsidR="008A1A9B" w:rsidRPr="00A00D69" w14:paraId="6BCE6D6E" w14:textId="77777777" w:rsidTr="00443068">
        <w:trPr>
          <w:trHeight w:val="290"/>
          <w:ins w:id="7125" w:author="Sam Dent" w:date="2026-09-03T11:12:00Z"/>
          <w:trPrChange w:id="7126" w:author="Sam Dent" w:date="2026-09-03T11:27:00Z" w16du:dateUtc="2026-09-03T10:27:00Z">
            <w:trPr>
              <w:gridBefore w:val="2"/>
              <w:trHeight w:val="290"/>
            </w:trPr>
          </w:trPrChange>
        </w:trPr>
        <w:tc>
          <w:tcPr>
            <w:tcW w:w="1261" w:type="dxa"/>
            <w:vMerge/>
            <w:tcBorders>
              <w:left w:val="single" w:sz="4" w:space="0" w:color="auto"/>
              <w:bottom w:val="single" w:sz="4" w:space="0" w:color="auto"/>
              <w:right w:val="single" w:sz="4" w:space="0" w:color="auto"/>
            </w:tcBorders>
            <w:vAlign w:val="center"/>
            <w:hideMark/>
            <w:tcPrChange w:id="7127" w:author="Sam Dent" w:date="2026-09-03T11:27:00Z" w16du:dateUtc="2026-09-03T10:27:00Z">
              <w:tcPr>
                <w:tcW w:w="1261" w:type="dxa"/>
                <w:gridSpan w:val="2"/>
                <w:vMerge/>
                <w:tcBorders>
                  <w:left w:val="single" w:sz="4" w:space="0" w:color="auto"/>
                  <w:bottom w:val="single" w:sz="4" w:space="0" w:color="auto"/>
                  <w:right w:val="single" w:sz="4" w:space="0" w:color="auto"/>
                </w:tcBorders>
                <w:vAlign w:val="center"/>
                <w:hideMark/>
              </w:tcPr>
            </w:tcPrChange>
          </w:tcPr>
          <w:p w14:paraId="44E0E5EB" w14:textId="232CFB62" w:rsidR="008A1A9B" w:rsidRPr="00A00D69" w:rsidRDefault="008A1A9B">
            <w:pPr>
              <w:widowControl/>
              <w:spacing w:after="0"/>
              <w:jc w:val="center"/>
              <w:rPr>
                <w:ins w:id="7128" w:author="Sam Dent" w:date="2026-09-03T11:12:00Z" w16du:dateUtc="2026-09-03T10:12:00Z"/>
                <w:rFonts w:cs="Calibri"/>
                <w:szCs w:val="20"/>
              </w:rPr>
              <w:pPrChange w:id="7129" w:author="Sam Dent" w:date="2026-09-03T11:17:00Z" w16du:dateUtc="2026-09-03T10:17:00Z">
                <w:pPr>
                  <w:widowControl/>
                  <w:spacing w:after="0"/>
                  <w:jc w:val="left"/>
                </w:pPr>
              </w:pPrChange>
            </w:pPr>
          </w:p>
        </w:tc>
        <w:tc>
          <w:tcPr>
            <w:tcW w:w="1377" w:type="dxa"/>
            <w:vMerge/>
            <w:tcBorders>
              <w:top w:val="nil"/>
              <w:left w:val="single" w:sz="4" w:space="0" w:color="auto"/>
              <w:bottom w:val="single" w:sz="4" w:space="0" w:color="auto"/>
              <w:right w:val="single" w:sz="4" w:space="0" w:color="auto"/>
            </w:tcBorders>
            <w:vAlign w:val="center"/>
            <w:hideMark/>
            <w:tcPrChange w:id="7130" w:author="Sam Dent" w:date="2026-09-03T11:27:00Z" w16du:dateUtc="2026-09-03T10:27:00Z">
              <w:tcPr>
                <w:tcW w:w="1377" w:type="dxa"/>
                <w:vMerge/>
                <w:tcBorders>
                  <w:top w:val="nil"/>
                  <w:left w:val="single" w:sz="4" w:space="0" w:color="auto"/>
                  <w:bottom w:val="single" w:sz="4" w:space="0" w:color="auto"/>
                  <w:right w:val="single" w:sz="4" w:space="0" w:color="auto"/>
                </w:tcBorders>
                <w:vAlign w:val="center"/>
                <w:hideMark/>
              </w:tcPr>
            </w:tcPrChange>
          </w:tcPr>
          <w:p w14:paraId="02E15193" w14:textId="77777777" w:rsidR="008A1A9B" w:rsidRPr="00A00D69" w:rsidRDefault="008A1A9B">
            <w:pPr>
              <w:widowControl/>
              <w:spacing w:after="0"/>
              <w:jc w:val="center"/>
              <w:rPr>
                <w:ins w:id="7131" w:author="Sam Dent" w:date="2026-09-03T11:12:00Z" w16du:dateUtc="2026-09-03T10:12:00Z"/>
                <w:rFonts w:cs="Calibri"/>
                <w:szCs w:val="20"/>
              </w:rPr>
              <w:pPrChange w:id="7132" w:author="Sam Dent" w:date="2026-09-03T11:26:00Z" w16du:dateUtc="2026-09-03T10:26:00Z">
                <w:pPr>
                  <w:widowControl/>
                  <w:spacing w:after="0"/>
                  <w:jc w:val="left"/>
                </w:pPr>
              </w:pPrChange>
            </w:pPr>
          </w:p>
        </w:tc>
        <w:tc>
          <w:tcPr>
            <w:tcW w:w="3482" w:type="dxa"/>
            <w:vMerge/>
            <w:tcBorders>
              <w:top w:val="nil"/>
              <w:left w:val="single" w:sz="4" w:space="0" w:color="auto"/>
              <w:bottom w:val="single" w:sz="4" w:space="0" w:color="auto"/>
              <w:right w:val="single" w:sz="4" w:space="0" w:color="auto"/>
            </w:tcBorders>
            <w:vAlign w:val="center"/>
            <w:hideMark/>
            <w:tcPrChange w:id="7133" w:author="Sam Dent" w:date="2026-09-03T11:27:00Z" w16du:dateUtc="2026-09-03T10:27:00Z">
              <w:tcPr>
                <w:tcW w:w="3795" w:type="dxa"/>
                <w:gridSpan w:val="2"/>
                <w:vMerge/>
                <w:tcBorders>
                  <w:top w:val="nil"/>
                  <w:left w:val="single" w:sz="4" w:space="0" w:color="auto"/>
                  <w:bottom w:val="single" w:sz="4" w:space="0" w:color="auto"/>
                  <w:right w:val="single" w:sz="4" w:space="0" w:color="auto"/>
                </w:tcBorders>
                <w:vAlign w:val="center"/>
                <w:hideMark/>
              </w:tcPr>
            </w:tcPrChange>
          </w:tcPr>
          <w:p w14:paraId="190328C8" w14:textId="77777777" w:rsidR="008A1A9B" w:rsidRPr="00A00D69" w:rsidRDefault="008A1A9B" w:rsidP="00A00D69">
            <w:pPr>
              <w:widowControl/>
              <w:spacing w:after="0"/>
              <w:jc w:val="left"/>
              <w:rPr>
                <w:ins w:id="7134" w:author="Sam Dent" w:date="2026-09-03T11:12:00Z" w16du:dateUtc="2026-09-03T10:12:00Z"/>
                <w:rFonts w:cs="Calibri"/>
                <w:szCs w:val="20"/>
              </w:rPr>
            </w:pPr>
          </w:p>
        </w:tc>
        <w:tc>
          <w:tcPr>
            <w:tcW w:w="2520" w:type="dxa"/>
            <w:tcBorders>
              <w:top w:val="nil"/>
              <w:left w:val="nil"/>
              <w:bottom w:val="single" w:sz="4" w:space="0" w:color="auto"/>
              <w:right w:val="single" w:sz="4" w:space="0" w:color="auto"/>
            </w:tcBorders>
            <w:vAlign w:val="center"/>
            <w:hideMark/>
            <w:tcPrChange w:id="7135" w:author="Sam Dent" w:date="2026-09-03T11:27:00Z" w16du:dateUtc="2026-09-03T10:27:00Z">
              <w:tcPr>
                <w:tcW w:w="2975" w:type="dxa"/>
                <w:gridSpan w:val="3"/>
                <w:tcBorders>
                  <w:top w:val="nil"/>
                  <w:left w:val="nil"/>
                  <w:bottom w:val="single" w:sz="4" w:space="0" w:color="auto"/>
                  <w:right w:val="single" w:sz="4" w:space="0" w:color="auto"/>
                </w:tcBorders>
                <w:vAlign w:val="center"/>
                <w:hideMark/>
              </w:tcPr>
            </w:tcPrChange>
          </w:tcPr>
          <w:p w14:paraId="294032DD" w14:textId="77777777" w:rsidR="008A1A9B" w:rsidRPr="00A00D69" w:rsidRDefault="008A1A9B" w:rsidP="00A00D69">
            <w:pPr>
              <w:widowControl/>
              <w:spacing w:after="0"/>
              <w:jc w:val="left"/>
              <w:rPr>
                <w:ins w:id="7136" w:author="Sam Dent" w:date="2026-09-03T11:12:00Z" w16du:dateUtc="2026-09-03T10:12:00Z"/>
                <w:rFonts w:cs="Calibri"/>
                <w:szCs w:val="20"/>
              </w:rPr>
            </w:pPr>
            <w:ins w:id="7137" w:author="Sam Dent" w:date="2026-09-03T11:12:00Z" w16du:dateUtc="2026-09-03T10:12:00Z">
              <w:r w:rsidRPr="00A00D69">
                <w:rPr>
                  <w:rFonts w:cs="Calibri"/>
                  <w:szCs w:val="20"/>
                </w:rPr>
                <w:t>CC-SYS-VOPT-V05-270101</w:t>
              </w:r>
            </w:ins>
          </w:p>
        </w:tc>
        <w:tc>
          <w:tcPr>
            <w:tcW w:w="946" w:type="dxa"/>
            <w:tcBorders>
              <w:top w:val="nil"/>
              <w:left w:val="nil"/>
              <w:bottom w:val="single" w:sz="4" w:space="0" w:color="auto"/>
              <w:right w:val="single" w:sz="4" w:space="0" w:color="auto"/>
            </w:tcBorders>
            <w:vAlign w:val="center"/>
            <w:hideMark/>
            <w:tcPrChange w:id="7138" w:author="Sam Dent" w:date="2026-09-03T11:27:00Z" w16du:dateUtc="2026-09-03T10:27:00Z">
              <w:tcPr>
                <w:tcW w:w="946" w:type="dxa"/>
                <w:tcBorders>
                  <w:top w:val="nil"/>
                  <w:left w:val="nil"/>
                  <w:bottom w:val="single" w:sz="4" w:space="0" w:color="auto"/>
                  <w:right w:val="single" w:sz="4" w:space="0" w:color="auto"/>
                </w:tcBorders>
                <w:vAlign w:val="center"/>
                <w:hideMark/>
              </w:tcPr>
            </w:tcPrChange>
          </w:tcPr>
          <w:p w14:paraId="1EEC073A" w14:textId="77777777" w:rsidR="008A1A9B" w:rsidRPr="00A00D69" w:rsidRDefault="008A1A9B" w:rsidP="00A00D69">
            <w:pPr>
              <w:widowControl/>
              <w:spacing w:after="0"/>
              <w:jc w:val="left"/>
              <w:rPr>
                <w:ins w:id="7139" w:author="Sam Dent" w:date="2026-09-03T11:12:00Z" w16du:dateUtc="2026-09-03T10:12:00Z"/>
                <w:rFonts w:cs="Calibri"/>
                <w:szCs w:val="20"/>
              </w:rPr>
            </w:pPr>
            <w:ins w:id="7140" w:author="Sam Dent" w:date="2026-09-03T11:12:00Z" w16du:dateUtc="2026-09-03T10:12:00Z">
              <w:r w:rsidRPr="00A00D69">
                <w:rPr>
                  <w:rFonts w:cs="Calibri"/>
                  <w:szCs w:val="20"/>
                </w:rPr>
                <w:t>Revision</w:t>
              </w:r>
            </w:ins>
          </w:p>
        </w:tc>
        <w:tc>
          <w:tcPr>
            <w:tcW w:w="7141" w:type="dxa"/>
            <w:tcBorders>
              <w:top w:val="nil"/>
              <w:left w:val="nil"/>
              <w:bottom w:val="single" w:sz="4" w:space="0" w:color="auto"/>
              <w:right w:val="single" w:sz="4" w:space="0" w:color="auto"/>
            </w:tcBorders>
            <w:vAlign w:val="center"/>
            <w:hideMark/>
            <w:tcPrChange w:id="7141" w:author="Sam Dent" w:date="2026-09-03T11:27:00Z" w16du:dateUtc="2026-09-03T10:27:00Z">
              <w:tcPr>
                <w:tcW w:w="7141" w:type="dxa"/>
                <w:gridSpan w:val="3"/>
                <w:tcBorders>
                  <w:top w:val="nil"/>
                  <w:left w:val="nil"/>
                  <w:bottom w:val="single" w:sz="4" w:space="0" w:color="auto"/>
                  <w:right w:val="single" w:sz="4" w:space="0" w:color="auto"/>
                </w:tcBorders>
                <w:vAlign w:val="center"/>
                <w:hideMark/>
              </w:tcPr>
            </w:tcPrChange>
          </w:tcPr>
          <w:p w14:paraId="5FDE05B9" w14:textId="77777777" w:rsidR="008A1A9B" w:rsidRPr="00A00D69" w:rsidRDefault="008A1A9B" w:rsidP="00A00D69">
            <w:pPr>
              <w:widowControl/>
              <w:spacing w:after="0"/>
              <w:jc w:val="left"/>
              <w:rPr>
                <w:ins w:id="7142" w:author="Sam Dent" w:date="2026-09-03T11:12:00Z" w16du:dateUtc="2026-09-03T10:12:00Z"/>
                <w:rFonts w:cs="Calibri"/>
                <w:szCs w:val="20"/>
              </w:rPr>
            </w:pPr>
            <w:ins w:id="7143" w:author="Sam Dent" w:date="2026-09-03T11:12:00Z" w16du:dateUtc="2026-09-03T10:12:00Z">
              <w:r w:rsidRPr="00A00D69">
                <w:rPr>
                  <w:rFonts w:cs="Calibri"/>
                  <w:szCs w:val="20"/>
                </w:rPr>
                <w:t>Measure life update in light of the passage of CRGA.</w:t>
              </w:r>
            </w:ins>
          </w:p>
        </w:tc>
        <w:tc>
          <w:tcPr>
            <w:tcW w:w="1125" w:type="dxa"/>
            <w:tcBorders>
              <w:top w:val="nil"/>
              <w:left w:val="nil"/>
              <w:bottom w:val="single" w:sz="4" w:space="0" w:color="auto"/>
              <w:right w:val="single" w:sz="4" w:space="0" w:color="auto"/>
            </w:tcBorders>
            <w:vAlign w:val="center"/>
            <w:hideMark/>
            <w:tcPrChange w:id="7144" w:author="Sam Dent" w:date="2026-09-03T11:27:00Z" w16du:dateUtc="2026-09-03T10:27:00Z">
              <w:tcPr>
                <w:tcW w:w="1125" w:type="dxa"/>
                <w:tcBorders>
                  <w:top w:val="nil"/>
                  <w:left w:val="nil"/>
                  <w:bottom w:val="single" w:sz="4" w:space="0" w:color="auto"/>
                  <w:right w:val="single" w:sz="4" w:space="0" w:color="auto"/>
                </w:tcBorders>
                <w:vAlign w:val="center"/>
                <w:hideMark/>
              </w:tcPr>
            </w:tcPrChange>
          </w:tcPr>
          <w:p w14:paraId="638E7940" w14:textId="77777777" w:rsidR="008A1A9B" w:rsidRPr="00A00D69" w:rsidRDefault="008A1A9B" w:rsidP="00A00D69">
            <w:pPr>
              <w:widowControl/>
              <w:spacing w:after="0"/>
              <w:jc w:val="center"/>
              <w:rPr>
                <w:ins w:id="7145" w:author="Sam Dent" w:date="2026-09-03T11:12:00Z" w16du:dateUtc="2026-09-03T10:12:00Z"/>
                <w:rFonts w:cs="Calibri"/>
                <w:szCs w:val="20"/>
              </w:rPr>
            </w:pPr>
            <w:ins w:id="7146" w:author="Sam Dent" w:date="2026-09-03T11:12:00Z" w16du:dateUtc="2026-09-03T10:12:00Z">
              <w:r w:rsidRPr="00A00D69">
                <w:rPr>
                  <w:rFonts w:cs="Calibri"/>
                  <w:szCs w:val="20"/>
                </w:rPr>
                <w:t>N/A</w:t>
              </w:r>
            </w:ins>
          </w:p>
        </w:tc>
      </w:tr>
    </w:tbl>
    <w:p w14:paraId="0989ECA5" w14:textId="77777777" w:rsidR="008C5BB8" w:rsidRDefault="008C5BB8" w:rsidP="007C513D">
      <w:pPr>
        <w:pStyle w:val="Captions"/>
      </w:pPr>
    </w:p>
    <w:p w14:paraId="6854315A" w14:textId="77777777" w:rsidR="00E8419C" w:rsidRDefault="00E8419C" w:rsidP="00FD724E">
      <w:pPr>
        <w:pStyle w:val="Captions"/>
        <w:rPr>
          <w:ins w:id="7147" w:author="Sam Dent" w:date="2026-09-03T11:32:00Z" w16du:dateUtc="2026-09-03T10:32:00Z"/>
        </w:rPr>
      </w:pPr>
      <w:bookmarkStart w:id="7148" w:name="_Toc177717458"/>
    </w:p>
    <w:p w14:paraId="5C0A7F35" w14:textId="77777777" w:rsidR="00E8419C" w:rsidRDefault="00E8419C" w:rsidP="00FD724E">
      <w:pPr>
        <w:pStyle w:val="Captions"/>
        <w:rPr>
          <w:ins w:id="7149" w:author="Sam Dent" w:date="2026-09-03T11:32:00Z" w16du:dateUtc="2026-09-03T10:32:00Z"/>
        </w:rPr>
      </w:pPr>
    </w:p>
    <w:p w14:paraId="6D174996" w14:textId="77777777" w:rsidR="00E8419C" w:rsidRDefault="00E8419C" w:rsidP="00FD724E">
      <w:pPr>
        <w:pStyle w:val="Captions"/>
        <w:rPr>
          <w:ins w:id="7150" w:author="Sam Dent" w:date="2026-09-03T11:32:00Z" w16du:dateUtc="2026-09-03T10:32:00Z"/>
        </w:rPr>
      </w:pPr>
    </w:p>
    <w:p w14:paraId="2FD7D60A" w14:textId="77777777" w:rsidR="00E8419C" w:rsidRDefault="00E8419C" w:rsidP="00FD724E">
      <w:pPr>
        <w:pStyle w:val="Captions"/>
        <w:rPr>
          <w:ins w:id="7151" w:author="Sam Dent" w:date="2026-09-03T11:32:00Z" w16du:dateUtc="2026-09-03T10:32:00Z"/>
        </w:rPr>
      </w:pPr>
    </w:p>
    <w:p w14:paraId="4EFF52CC" w14:textId="3C1FED1A" w:rsidR="00D15E90" w:rsidRDefault="005F5E9C" w:rsidP="00FD724E">
      <w:pPr>
        <w:pStyle w:val="Captions"/>
      </w:pPr>
      <w:r w:rsidRPr="00CE54F0">
        <w:t xml:space="preserve">Table </w:t>
      </w:r>
      <w:r w:rsidRPr="00447701">
        <w:t xml:space="preserve">1.4: Summary of Attachment A: IL-NTG Methods </w:t>
      </w:r>
      <w:r w:rsidRPr="00CE54F0">
        <w:t>Revisions</w:t>
      </w:r>
      <w:bookmarkEnd w:id="7148"/>
      <w:r w:rsidR="00D15E90">
        <w:rPr>
          <w:sz w:val="22"/>
          <w:szCs w:val="22"/>
        </w:rPr>
        <w:t> </w:t>
      </w:r>
    </w:p>
    <w:tbl>
      <w:tblPr>
        <w:tblW w:w="12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3638"/>
        <w:gridCol w:w="3349"/>
        <w:gridCol w:w="1095"/>
        <w:gridCol w:w="3731"/>
      </w:tblGrid>
      <w:tr w:rsidR="006B2E8A" w:rsidRPr="008C1455" w14:paraId="2EFA5087" w14:textId="77777777" w:rsidTr="00FD724E">
        <w:trPr>
          <w:trHeight w:val="492"/>
          <w:tblHeader/>
        </w:trPr>
        <w:tc>
          <w:tcPr>
            <w:tcW w:w="957" w:type="dxa"/>
            <w:shd w:val="clear" w:color="000000" w:fill="808080"/>
            <w:vAlign w:val="center"/>
            <w:hideMark/>
          </w:tcPr>
          <w:p w14:paraId="77B9C146" w14:textId="77777777" w:rsidR="00942DA0" w:rsidRPr="008C1455" w:rsidRDefault="00942DA0" w:rsidP="00942DA0">
            <w:pPr>
              <w:widowControl/>
              <w:spacing w:after="0"/>
              <w:jc w:val="center"/>
              <w:rPr>
                <w:rFonts w:cs="Calibri"/>
                <w:b/>
                <w:bCs/>
                <w:color w:val="FFFFFF"/>
                <w:sz w:val="18"/>
                <w:szCs w:val="18"/>
              </w:rPr>
            </w:pPr>
            <w:r w:rsidRPr="008C1455">
              <w:rPr>
                <w:rFonts w:cs="Calibri"/>
                <w:b/>
                <w:bCs/>
                <w:color w:val="FFFFFF"/>
                <w:sz w:val="18"/>
                <w:szCs w:val="18"/>
              </w:rPr>
              <w:t>IL-TRM Volume</w:t>
            </w:r>
          </w:p>
        </w:tc>
        <w:tc>
          <w:tcPr>
            <w:tcW w:w="3638" w:type="dxa"/>
            <w:shd w:val="clear" w:color="000000" w:fill="808080"/>
            <w:vAlign w:val="center"/>
            <w:hideMark/>
          </w:tcPr>
          <w:p w14:paraId="2C388BB9" w14:textId="77777777" w:rsidR="00942DA0" w:rsidRPr="008C1455" w:rsidRDefault="00942DA0" w:rsidP="00942DA0">
            <w:pPr>
              <w:widowControl/>
              <w:spacing w:after="0"/>
              <w:jc w:val="center"/>
              <w:rPr>
                <w:rFonts w:cs="Calibri"/>
                <w:b/>
                <w:bCs/>
                <w:color w:val="FFFFFF"/>
                <w:sz w:val="18"/>
                <w:szCs w:val="18"/>
              </w:rPr>
            </w:pPr>
            <w:r w:rsidRPr="008C1455">
              <w:rPr>
                <w:rFonts w:cs="Calibri"/>
                <w:b/>
                <w:bCs/>
                <w:color w:val="FFFFFF"/>
                <w:sz w:val="18"/>
                <w:szCs w:val="18"/>
              </w:rPr>
              <w:t>Sectors</w:t>
            </w:r>
          </w:p>
        </w:tc>
        <w:tc>
          <w:tcPr>
            <w:tcW w:w="3349" w:type="dxa"/>
            <w:shd w:val="clear" w:color="000000" w:fill="808080"/>
            <w:vAlign w:val="center"/>
            <w:hideMark/>
          </w:tcPr>
          <w:p w14:paraId="10550443" w14:textId="77777777" w:rsidR="00942DA0" w:rsidRPr="008C1455" w:rsidRDefault="00942DA0" w:rsidP="00942DA0">
            <w:pPr>
              <w:widowControl/>
              <w:spacing w:after="0"/>
              <w:jc w:val="center"/>
              <w:rPr>
                <w:rFonts w:cs="Calibri"/>
                <w:b/>
                <w:bCs/>
                <w:color w:val="FFFFFF"/>
                <w:sz w:val="18"/>
                <w:szCs w:val="18"/>
              </w:rPr>
            </w:pPr>
            <w:r w:rsidRPr="008C1455">
              <w:rPr>
                <w:rFonts w:cs="Calibri"/>
                <w:b/>
                <w:bCs/>
                <w:color w:val="FFFFFF"/>
                <w:sz w:val="18"/>
                <w:szCs w:val="18"/>
              </w:rPr>
              <w:t>Protocol Name</w:t>
            </w:r>
          </w:p>
        </w:tc>
        <w:tc>
          <w:tcPr>
            <w:tcW w:w="1095" w:type="dxa"/>
            <w:shd w:val="clear" w:color="000000" w:fill="808080"/>
            <w:vAlign w:val="center"/>
            <w:hideMark/>
          </w:tcPr>
          <w:p w14:paraId="28913FD4" w14:textId="77777777" w:rsidR="00942DA0" w:rsidRPr="008C1455" w:rsidRDefault="00942DA0" w:rsidP="00942DA0">
            <w:pPr>
              <w:widowControl/>
              <w:spacing w:after="0"/>
              <w:jc w:val="center"/>
              <w:rPr>
                <w:rFonts w:cs="Calibri"/>
                <w:b/>
                <w:bCs/>
                <w:color w:val="FFFFFF"/>
                <w:sz w:val="18"/>
                <w:szCs w:val="18"/>
              </w:rPr>
            </w:pPr>
            <w:r w:rsidRPr="008C1455">
              <w:rPr>
                <w:rFonts w:cs="Calibri"/>
                <w:b/>
                <w:bCs/>
                <w:color w:val="FFFFFF"/>
                <w:sz w:val="18"/>
                <w:szCs w:val="18"/>
              </w:rPr>
              <w:t>Change Type</w:t>
            </w:r>
          </w:p>
        </w:tc>
        <w:tc>
          <w:tcPr>
            <w:tcW w:w="3731" w:type="dxa"/>
            <w:shd w:val="clear" w:color="000000" w:fill="808080"/>
            <w:vAlign w:val="center"/>
            <w:hideMark/>
          </w:tcPr>
          <w:p w14:paraId="674A7869" w14:textId="77777777" w:rsidR="00942DA0" w:rsidRPr="008C1455" w:rsidRDefault="00942DA0" w:rsidP="00942DA0">
            <w:pPr>
              <w:widowControl/>
              <w:spacing w:after="0"/>
              <w:jc w:val="center"/>
              <w:rPr>
                <w:rFonts w:cs="Calibri"/>
                <w:b/>
                <w:bCs/>
                <w:color w:val="FFFFFF"/>
                <w:sz w:val="18"/>
                <w:szCs w:val="18"/>
              </w:rPr>
            </w:pPr>
            <w:r w:rsidRPr="008C1455">
              <w:rPr>
                <w:rFonts w:cs="Calibri"/>
                <w:b/>
                <w:bCs/>
                <w:color w:val="FFFFFF"/>
                <w:sz w:val="18"/>
                <w:szCs w:val="18"/>
              </w:rPr>
              <w:t>Explanation</w:t>
            </w:r>
          </w:p>
        </w:tc>
      </w:tr>
      <w:tr w:rsidR="008C1455" w:rsidRPr="008C1455" w14:paraId="33824823" w14:textId="77777777" w:rsidTr="00FD724E">
        <w:trPr>
          <w:trHeight w:val="492"/>
        </w:trPr>
        <w:tc>
          <w:tcPr>
            <w:tcW w:w="957" w:type="dxa"/>
            <w:vAlign w:val="center"/>
          </w:tcPr>
          <w:p w14:paraId="60FC5CF3" w14:textId="7F6BE0C8" w:rsidR="008C1455" w:rsidRPr="00FD724E" w:rsidDel="00B76D88" w:rsidRDefault="008C1455" w:rsidP="008C1455">
            <w:pPr>
              <w:widowControl/>
              <w:spacing w:after="0"/>
              <w:jc w:val="center"/>
              <w:rPr>
                <w:rFonts w:ascii="Aptos Narrow" w:hAnsi="Aptos Narrow" w:cs="Calibri"/>
                <w:color w:val="000000"/>
                <w:sz w:val="18"/>
                <w:szCs w:val="18"/>
              </w:rPr>
            </w:pPr>
            <w:del w:id="7152" w:author="Sam Dent" w:date="2026-06-05T05:51:00Z" w16du:dateUtc="2026-06-05T09:51:00Z">
              <w:r w:rsidRPr="00FD724E" w:rsidDel="006400DB">
                <w:rPr>
                  <w:rFonts w:ascii="Aptos Narrow" w:eastAsiaTheme="minorHAnsi" w:hAnsi="Aptos Narrow" w:cs="Calibri"/>
                  <w:color w:val="000000"/>
                  <w:sz w:val="18"/>
                  <w:szCs w:val="18"/>
                  <w14:ligatures w14:val="standardContextual"/>
                </w:rPr>
                <w:delText>Vol. 4</w:delText>
              </w:r>
            </w:del>
          </w:p>
        </w:tc>
        <w:tc>
          <w:tcPr>
            <w:tcW w:w="3638" w:type="dxa"/>
            <w:vAlign w:val="center"/>
          </w:tcPr>
          <w:p w14:paraId="4C86D176" w14:textId="1A887136" w:rsidR="008C1455" w:rsidRPr="00FD724E" w:rsidDel="00B76D88" w:rsidRDefault="008C1455" w:rsidP="008C1455">
            <w:pPr>
              <w:widowControl/>
              <w:spacing w:after="0"/>
              <w:jc w:val="center"/>
              <w:rPr>
                <w:rFonts w:ascii="Aptos Narrow" w:hAnsi="Aptos Narrow" w:cs="Calibri"/>
                <w:color w:val="000000"/>
                <w:sz w:val="18"/>
                <w:szCs w:val="18"/>
              </w:rPr>
            </w:pPr>
            <w:del w:id="7153" w:author="Sam Dent" w:date="2026-06-05T05:51:00Z" w16du:dateUtc="2026-06-05T09:51:00Z">
              <w:r w:rsidRPr="00FD724E" w:rsidDel="006400DB">
                <w:rPr>
                  <w:rFonts w:ascii="Aptos Narrow" w:eastAsiaTheme="minorHAnsi" w:hAnsi="Aptos Narrow" w:cs="Calibri"/>
                  <w:color w:val="000000"/>
                  <w:sz w:val="18"/>
                  <w:szCs w:val="18"/>
                  <w14:ligatures w14:val="standardContextual"/>
                </w:rPr>
                <w:delText>Commercial, Industrial, and Public Sector</w:delText>
              </w:r>
            </w:del>
          </w:p>
        </w:tc>
        <w:tc>
          <w:tcPr>
            <w:tcW w:w="3349" w:type="dxa"/>
            <w:vAlign w:val="center"/>
          </w:tcPr>
          <w:p w14:paraId="6B1E6705" w14:textId="1E6EC501" w:rsidR="008C1455" w:rsidRPr="00FD724E" w:rsidDel="00B76D88" w:rsidRDefault="008C1455" w:rsidP="008C1455">
            <w:pPr>
              <w:widowControl/>
              <w:spacing w:after="0"/>
              <w:jc w:val="center"/>
              <w:rPr>
                <w:rFonts w:ascii="Aptos Narrow" w:hAnsi="Aptos Narrow" w:cs="Calibri"/>
                <w:color w:val="000000"/>
                <w:sz w:val="18"/>
                <w:szCs w:val="18"/>
              </w:rPr>
            </w:pPr>
            <w:del w:id="7154" w:author="Sam Dent" w:date="2026-06-05T05:51:00Z" w16du:dateUtc="2026-06-05T09:51:00Z">
              <w:r w:rsidRPr="00FD724E" w:rsidDel="006400DB">
                <w:rPr>
                  <w:rFonts w:ascii="Aptos Narrow" w:eastAsiaTheme="minorHAnsi" w:hAnsi="Aptos Narrow" w:cs="Calibri"/>
                  <w:color w:val="000000"/>
                  <w:sz w:val="18"/>
                  <w:szCs w:val="18"/>
                  <w14:ligatures w14:val="standardContextual"/>
                </w:rPr>
                <w:delText>N/A</w:delText>
              </w:r>
            </w:del>
          </w:p>
        </w:tc>
        <w:tc>
          <w:tcPr>
            <w:tcW w:w="1095" w:type="dxa"/>
            <w:vAlign w:val="center"/>
          </w:tcPr>
          <w:p w14:paraId="08630BC7" w14:textId="52F50FDF" w:rsidR="008C1455" w:rsidRPr="00FD724E" w:rsidDel="00B76D88" w:rsidRDefault="00373C7E" w:rsidP="008C1455">
            <w:pPr>
              <w:widowControl/>
              <w:spacing w:after="0"/>
              <w:jc w:val="center"/>
              <w:rPr>
                <w:rFonts w:ascii="Aptos Narrow" w:hAnsi="Aptos Narrow" w:cs="Calibri"/>
                <w:color w:val="000000"/>
                <w:sz w:val="18"/>
                <w:szCs w:val="18"/>
              </w:rPr>
            </w:pPr>
            <w:del w:id="7155" w:author="Sam Dent" w:date="2026-06-05T05:51:00Z" w16du:dateUtc="2026-06-05T09:51:00Z">
              <w:r w:rsidDel="006400DB">
                <w:rPr>
                  <w:rFonts w:ascii="Aptos Narrow" w:eastAsiaTheme="minorHAnsi" w:hAnsi="Aptos Narrow" w:cs="Calibri"/>
                  <w:color w:val="000000"/>
                  <w:sz w:val="18"/>
                  <w:szCs w:val="18"/>
                  <w14:ligatures w14:val="standardContextual"/>
                </w:rPr>
                <w:delText>Revision</w:delText>
              </w:r>
            </w:del>
          </w:p>
        </w:tc>
        <w:tc>
          <w:tcPr>
            <w:tcW w:w="3731" w:type="dxa"/>
            <w:vAlign w:val="center"/>
          </w:tcPr>
          <w:p w14:paraId="5AC78691" w14:textId="0B5EE7F3" w:rsidR="008C1455" w:rsidRPr="00FD724E" w:rsidDel="00B76D88" w:rsidRDefault="008C1455" w:rsidP="008C1455">
            <w:pPr>
              <w:widowControl/>
              <w:spacing w:after="0"/>
              <w:jc w:val="center"/>
              <w:rPr>
                <w:rFonts w:ascii="Aptos Narrow" w:hAnsi="Aptos Narrow" w:cs="Calibri"/>
                <w:color w:val="000000"/>
                <w:sz w:val="18"/>
                <w:szCs w:val="18"/>
              </w:rPr>
            </w:pPr>
            <w:del w:id="7156" w:author="Sam Dent" w:date="2026-06-05T05:51:00Z" w16du:dateUtc="2026-06-05T09:51:00Z">
              <w:r w:rsidRPr="00FD724E" w:rsidDel="006400DB">
                <w:rPr>
                  <w:rFonts w:ascii="Aptos Narrow" w:eastAsiaTheme="minorHAnsi" w:hAnsi="Aptos Narrow" w:cs="Calibri"/>
                  <w:color w:val="000000"/>
                  <w:sz w:val="18"/>
                  <w:szCs w:val="18"/>
                  <w14:ligatures w14:val="standardContextual"/>
                </w:rPr>
                <w:delText>Revision to Table 3-1 regarding timing horizon for Midstream programs and text preceding the table.</w:delText>
              </w:r>
            </w:del>
          </w:p>
        </w:tc>
      </w:tr>
      <w:tr w:rsidR="00373C7E" w:rsidRPr="008C1455" w14:paraId="3EA90187" w14:textId="77777777" w:rsidTr="00FD724E">
        <w:trPr>
          <w:trHeight w:val="492"/>
        </w:trPr>
        <w:tc>
          <w:tcPr>
            <w:tcW w:w="957" w:type="dxa"/>
            <w:vAlign w:val="center"/>
          </w:tcPr>
          <w:p w14:paraId="1C7A605A" w14:textId="542394C6" w:rsidR="00373C7E" w:rsidRPr="00FD724E" w:rsidDel="00B76D88" w:rsidRDefault="00373C7E" w:rsidP="00373C7E">
            <w:pPr>
              <w:widowControl/>
              <w:spacing w:after="0"/>
              <w:jc w:val="center"/>
              <w:rPr>
                <w:rFonts w:ascii="Aptos Narrow" w:hAnsi="Aptos Narrow" w:cs="Calibri"/>
                <w:color w:val="000000"/>
                <w:sz w:val="18"/>
                <w:szCs w:val="18"/>
              </w:rPr>
            </w:pPr>
            <w:del w:id="7157" w:author="Sam Dent" w:date="2026-06-05T05:51:00Z" w16du:dateUtc="2026-06-05T09:51:00Z">
              <w:r w:rsidRPr="00FD724E" w:rsidDel="006400DB">
                <w:rPr>
                  <w:rFonts w:ascii="Aptos Narrow" w:eastAsiaTheme="minorHAnsi" w:hAnsi="Aptos Narrow" w:cs="Calibri"/>
                  <w:color w:val="000000"/>
                  <w:sz w:val="18"/>
                  <w:szCs w:val="18"/>
                  <w14:ligatures w14:val="standardContextual"/>
                </w:rPr>
                <w:delText>Vol. 4</w:delText>
              </w:r>
            </w:del>
          </w:p>
        </w:tc>
        <w:tc>
          <w:tcPr>
            <w:tcW w:w="3638" w:type="dxa"/>
            <w:vAlign w:val="center"/>
          </w:tcPr>
          <w:p w14:paraId="1DCF0B14" w14:textId="37BFCCE1" w:rsidR="00373C7E" w:rsidRPr="00FD724E" w:rsidDel="00B76D88" w:rsidRDefault="00373C7E" w:rsidP="00373C7E">
            <w:pPr>
              <w:widowControl/>
              <w:spacing w:after="0"/>
              <w:jc w:val="center"/>
              <w:rPr>
                <w:rFonts w:ascii="Aptos Narrow" w:hAnsi="Aptos Narrow" w:cs="Calibri"/>
                <w:color w:val="000000"/>
                <w:sz w:val="18"/>
                <w:szCs w:val="18"/>
              </w:rPr>
            </w:pPr>
            <w:del w:id="7158" w:author="Sam Dent" w:date="2026-06-05T05:51:00Z" w16du:dateUtc="2026-06-05T09:51:00Z">
              <w:r w:rsidRPr="00FD724E" w:rsidDel="006400DB">
                <w:rPr>
                  <w:rFonts w:ascii="Aptos Narrow" w:eastAsiaTheme="minorHAnsi" w:hAnsi="Aptos Narrow" w:cs="Calibri"/>
                  <w:color w:val="000000"/>
                  <w:sz w:val="18"/>
                  <w:szCs w:val="18"/>
                  <w14:ligatures w14:val="standardContextual"/>
                </w:rPr>
                <w:delText>Commercial, Industrial, and Public Sector</w:delText>
              </w:r>
            </w:del>
          </w:p>
        </w:tc>
        <w:tc>
          <w:tcPr>
            <w:tcW w:w="3349" w:type="dxa"/>
            <w:vAlign w:val="center"/>
          </w:tcPr>
          <w:p w14:paraId="2AE8C274" w14:textId="4E7D4B55" w:rsidR="00373C7E" w:rsidRPr="00FD724E" w:rsidDel="00B76D88" w:rsidRDefault="00373C7E" w:rsidP="00373C7E">
            <w:pPr>
              <w:widowControl/>
              <w:spacing w:after="0"/>
              <w:jc w:val="center"/>
              <w:rPr>
                <w:rFonts w:ascii="Aptos Narrow" w:hAnsi="Aptos Narrow" w:cs="Calibri"/>
                <w:color w:val="000000"/>
                <w:sz w:val="18"/>
                <w:szCs w:val="18"/>
              </w:rPr>
            </w:pPr>
            <w:del w:id="7159" w:author="Sam Dent" w:date="2026-06-05T05:51:00Z" w16du:dateUtc="2026-06-05T09:51:00Z">
              <w:r w:rsidRPr="00FD724E" w:rsidDel="006400DB">
                <w:rPr>
                  <w:rFonts w:ascii="Aptos Narrow" w:eastAsiaTheme="minorHAnsi" w:hAnsi="Aptos Narrow" w:cs="Calibri"/>
                  <w:color w:val="000000"/>
                  <w:sz w:val="18"/>
                  <w:szCs w:val="18"/>
                  <w14:ligatures w14:val="standardContextual"/>
                </w:rPr>
                <w:delText>Core Non-Residential Protocol</w:delText>
              </w:r>
            </w:del>
          </w:p>
        </w:tc>
        <w:tc>
          <w:tcPr>
            <w:tcW w:w="1095" w:type="dxa"/>
            <w:vAlign w:val="center"/>
          </w:tcPr>
          <w:p w14:paraId="3E789ADB" w14:textId="29DAEB30" w:rsidR="00373C7E" w:rsidRPr="00FD724E" w:rsidDel="00B76D88" w:rsidRDefault="00373C7E" w:rsidP="00373C7E">
            <w:pPr>
              <w:widowControl/>
              <w:spacing w:after="0"/>
              <w:jc w:val="center"/>
              <w:rPr>
                <w:rFonts w:ascii="Aptos Narrow" w:hAnsi="Aptos Narrow" w:cs="Calibri"/>
                <w:color w:val="000000"/>
                <w:sz w:val="18"/>
                <w:szCs w:val="18"/>
              </w:rPr>
            </w:pPr>
            <w:del w:id="7160" w:author="Sam Dent" w:date="2026-06-05T05:51:00Z" w16du:dateUtc="2026-06-05T09:51:00Z">
              <w:r w:rsidRPr="00746771" w:rsidDel="006400DB">
                <w:rPr>
                  <w:rFonts w:ascii="Aptos Narrow" w:eastAsiaTheme="minorHAnsi" w:hAnsi="Aptos Narrow" w:cs="Calibri"/>
                  <w:color w:val="000000"/>
                  <w:sz w:val="18"/>
                  <w:szCs w:val="18"/>
                  <w14:ligatures w14:val="standardContextual"/>
                </w:rPr>
                <w:delText>Revision</w:delText>
              </w:r>
            </w:del>
          </w:p>
        </w:tc>
        <w:tc>
          <w:tcPr>
            <w:tcW w:w="3731" w:type="dxa"/>
            <w:vAlign w:val="center"/>
          </w:tcPr>
          <w:p w14:paraId="33D99EAC" w14:textId="689B5363" w:rsidR="00373C7E" w:rsidRPr="00FD724E" w:rsidDel="00B76D88" w:rsidRDefault="00373C7E" w:rsidP="00373C7E">
            <w:pPr>
              <w:widowControl/>
              <w:spacing w:after="0"/>
              <w:jc w:val="center"/>
              <w:rPr>
                <w:rFonts w:ascii="Aptos Narrow" w:hAnsi="Aptos Narrow" w:cs="Calibri"/>
                <w:color w:val="000000"/>
                <w:sz w:val="18"/>
                <w:szCs w:val="18"/>
              </w:rPr>
            </w:pPr>
            <w:del w:id="7161" w:author="Sam Dent" w:date="2026-06-05T05:51:00Z" w16du:dateUtc="2026-06-05T09:51:00Z">
              <w:r w:rsidRPr="00FD724E" w:rsidDel="006400DB">
                <w:rPr>
                  <w:rFonts w:ascii="Aptos Narrow" w:eastAsiaTheme="minorHAnsi" w:hAnsi="Aptos Narrow" w:cs="Calibri"/>
                  <w:color w:val="000000"/>
                  <w:sz w:val="18"/>
                  <w:szCs w:val="18"/>
                  <w14:ligatures w14:val="standardContextual"/>
                </w:rPr>
                <w:delText>Revision to Consistency Checks subsection</w:delText>
              </w:r>
            </w:del>
          </w:p>
        </w:tc>
      </w:tr>
      <w:tr w:rsidR="00373C7E" w:rsidRPr="008C1455" w14:paraId="5ECCD4A3" w14:textId="77777777" w:rsidTr="00FD724E">
        <w:trPr>
          <w:trHeight w:val="492"/>
        </w:trPr>
        <w:tc>
          <w:tcPr>
            <w:tcW w:w="957" w:type="dxa"/>
            <w:vAlign w:val="center"/>
          </w:tcPr>
          <w:p w14:paraId="53AFF0E5" w14:textId="44C8A8C5" w:rsidR="00373C7E" w:rsidRPr="00FD724E" w:rsidDel="00B76D88" w:rsidRDefault="00373C7E" w:rsidP="00373C7E">
            <w:pPr>
              <w:widowControl/>
              <w:spacing w:after="0"/>
              <w:jc w:val="center"/>
              <w:rPr>
                <w:rFonts w:ascii="Aptos Narrow" w:hAnsi="Aptos Narrow" w:cs="Calibri"/>
                <w:color w:val="000000"/>
                <w:sz w:val="18"/>
                <w:szCs w:val="18"/>
              </w:rPr>
            </w:pPr>
            <w:del w:id="7162" w:author="Sam Dent" w:date="2026-06-05T05:51:00Z" w16du:dateUtc="2026-06-05T09:51:00Z">
              <w:r w:rsidRPr="00FD724E" w:rsidDel="006400DB">
                <w:rPr>
                  <w:rFonts w:ascii="Aptos Narrow" w:eastAsiaTheme="minorHAnsi" w:hAnsi="Aptos Narrow" w:cs="Calibri"/>
                  <w:color w:val="000000"/>
                  <w:sz w:val="18"/>
                  <w:szCs w:val="18"/>
                  <w14:ligatures w14:val="standardContextual"/>
                </w:rPr>
                <w:delText>Vol. 4</w:delText>
              </w:r>
            </w:del>
          </w:p>
        </w:tc>
        <w:tc>
          <w:tcPr>
            <w:tcW w:w="3638" w:type="dxa"/>
            <w:vAlign w:val="center"/>
          </w:tcPr>
          <w:p w14:paraId="1FB9612D" w14:textId="76DAD920" w:rsidR="00373C7E" w:rsidRPr="00FD724E" w:rsidDel="00B76D88" w:rsidRDefault="00373C7E" w:rsidP="00373C7E">
            <w:pPr>
              <w:widowControl/>
              <w:spacing w:after="0"/>
              <w:jc w:val="center"/>
              <w:rPr>
                <w:rFonts w:ascii="Aptos Narrow" w:hAnsi="Aptos Narrow" w:cs="Calibri"/>
                <w:color w:val="000000"/>
                <w:sz w:val="18"/>
                <w:szCs w:val="18"/>
              </w:rPr>
            </w:pPr>
            <w:del w:id="7163" w:author="Sam Dent" w:date="2026-06-05T05:51:00Z" w16du:dateUtc="2026-06-05T09:51:00Z">
              <w:r w:rsidRPr="00FD724E" w:rsidDel="006400DB">
                <w:rPr>
                  <w:rFonts w:ascii="Aptos Narrow" w:eastAsiaTheme="minorHAnsi" w:hAnsi="Aptos Narrow" w:cs="Calibri"/>
                  <w:color w:val="000000"/>
                  <w:sz w:val="18"/>
                  <w:szCs w:val="18"/>
                  <w14:ligatures w14:val="standardContextual"/>
                </w:rPr>
                <w:delText>Commercial, Industrial, and Public Sector</w:delText>
              </w:r>
            </w:del>
          </w:p>
        </w:tc>
        <w:tc>
          <w:tcPr>
            <w:tcW w:w="3349" w:type="dxa"/>
            <w:vAlign w:val="center"/>
          </w:tcPr>
          <w:p w14:paraId="25D1C8FA" w14:textId="17CB8C87" w:rsidR="00373C7E" w:rsidRPr="00FD724E" w:rsidDel="00B76D88" w:rsidRDefault="00373C7E" w:rsidP="00373C7E">
            <w:pPr>
              <w:widowControl/>
              <w:spacing w:after="0"/>
              <w:jc w:val="center"/>
              <w:rPr>
                <w:rFonts w:ascii="Aptos Narrow" w:hAnsi="Aptos Narrow" w:cs="Calibri"/>
                <w:color w:val="000000"/>
                <w:sz w:val="18"/>
                <w:szCs w:val="18"/>
              </w:rPr>
            </w:pPr>
            <w:del w:id="7164" w:author="Sam Dent" w:date="2026-06-05T05:51:00Z" w16du:dateUtc="2026-06-05T09:51:00Z">
              <w:r w:rsidRPr="00FD724E" w:rsidDel="006400DB">
                <w:rPr>
                  <w:rFonts w:ascii="Aptos Narrow" w:eastAsiaTheme="minorHAnsi" w:hAnsi="Aptos Narrow" w:cs="Calibri"/>
                  <w:color w:val="000000"/>
                  <w:sz w:val="18"/>
                  <w:szCs w:val="18"/>
                  <w14:ligatures w14:val="standardContextual"/>
                </w:rPr>
                <w:delText>C&amp;I New Construction Protocol</w:delText>
              </w:r>
            </w:del>
          </w:p>
        </w:tc>
        <w:tc>
          <w:tcPr>
            <w:tcW w:w="1095" w:type="dxa"/>
            <w:vAlign w:val="center"/>
          </w:tcPr>
          <w:p w14:paraId="7C17D930" w14:textId="0D5F3045" w:rsidR="00373C7E" w:rsidRPr="00FD724E" w:rsidDel="00B76D88" w:rsidRDefault="00373C7E" w:rsidP="00373C7E">
            <w:pPr>
              <w:widowControl/>
              <w:spacing w:after="0"/>
              <w:jc w:val="center"/>
              <w:rPr>
                <w:rFonts w:ascii="Aptos Narrow" w:hAnsi="Aptos Narrow" w:cs="Calibri"/>
                <w:color w:val="000000"/>
                <w:sz w:val="18"/>
                <w:szCs w:val="18"/>
              </w:rPr>
            </w:pPr>
            <w:del w:id="7165" w:author="Sam Dent" w:date="2026-06-05T05:51:00Z" w16du:dateUtc="2026-06-05T09:51:00Z">
              <w:r w:rsidRPr="00746771" w:rsidDel="006400DB">
                <w:rPr>
                  <w:rFonts w:ascii="Aptos Narrow" w:eastAsiaTheme="minorHAnsi" w:hAnsi="Aptos Narrow" w:cs="Calibri"/>
                  <w:color w:val="000000"/>
                  <w:sz w:val="18"/>
                  <w:szCs w:val="18"/>
                  <w14:ligatures w14:val="standardContextual"/>
                </w:rPr>
                <w:delText>Revision</w:delText>
              </w:r>
            </w:del>
          </w:p>
        </w:tc>
        <w:tc>
          <w:tcPr>
            <w:tcW w:w="3731" w:type="dxa"/>
            <w:vAlign w:val="center"/>
          </w:tcPr>
          <w:p w14:paraId="39F3F362" w14:textId="740F633E" w:rsidR="00373C7E" w:rsidRPr="00FD724E" w:rsidDel="00B76D88" w:rsidRDefault="00373C7E" w:rsidP="00373C7E">
            <w:pPr>
              <w:widowControl/>
              <w:spacing w:after="0"/>
              <w:jc w:val="center"/>
              <w:rPr>
                <w:rFonts w:ascii="Aptos Narrow" w:hAnsi="Aptos Narrow" w:cs="Calibri"/>
                <w:color w:val="000000"/>
                <w:sz w:val="18"/>
                <w:szCs w:val="18"/>
              </w:rPr>
            </w:pPr>
            <w:del w:id="7166" w:author="Sam Dent" w:date="2026-06-05T05:51:00Z" w16du:dateUtc="2026-06-05T09:51:00Z">
              <w:r w:rsidRPr="00FD724E" w:rsidDel="006400DB">
                <w:rPr>
                  <w:rFonts w:ascii="Aptos Narrow" w:eastAsiaTheme="minorHAnsi" w:hAnsi="Aptos Narrow" w:cs="Calibri"/>
                  <w:color w:val="000000"/>
                  <w:sz w:val="18"/>
                  <w:szCs w:val="18"/>
                  <w14:ligatures w14:val="standardContextual"/>
                </w:rPr>
                <w:delText>Formatting revision to cross-reference of Figure 3-2 in the text</w:delText>
              </w:r>
            </w:del>
          </w:p>
        </w:tc>
      </w:tr>
      <w:tr w:rsidR="00373C7E" w:rsidRPr="008C1455" w14:paraId="1DF55CF6" w14:textId="77777777" w:rsidTr="00FD724E">
        <w:trPr>
          <w:trHeight w:val="492"/>
        </w:trPr>
        <w:tc>
          <w:tcPr>
            <w:tcW w:w="957" w:type="dxa"/>
            <w:vAlign w:val="center"/>
          </w:tcPr>
          <w:p w14:paraId="6DE3FC7F" w14:textId="064514BA" w:rsidR="00373C7E" w:rsidRPr="00FD724E" w:rsidRDefault="00373C7E" w:rsidP="00373C7E">
            <w:pPr>
              <w:widowControl/>
              <w:spacing w:after="0"/>
              <w:jc w:val="center"/>
              <w:rPr>
                <w:rFonts w:ascii="Aptos Narrow" w:hAnsi="Aptos Narrow" w:cs="Calibri"/>
                <w:color w:val="000000"/>
                <w:sz w:val="18"/>
                <w:szCs w:val="18"/>
              </w:rPr>
            </w:pPr>
            <w:del w:id="7167" w:author="Sam Dent" w:date="2026-06-05T05:51:00Z" w16du:dateUtc="2026-06-05T09:51:00Z">
              <w:r w:rsidRPr="00FD724E" w:rsidDel="006400DB">
                <w:rPr>
                  <w:rFonts w:ascii="Aptos Narrow" w:eastAsiaTheme="minorHAnsi" w:hAnsi="Aptos Narrow" w:cs="Calibri"/>
                  <w:color w:val="000000"/>
                  <w:sz w:val="18"/>
                  <w:szCs w:val="18"/>
                  <w14:ligatures w14:val="standardContextual"/>
                </w:rPr>
                <w:delText>Vol. 4</w:delText>
              </w:r>
            </w:del>
          </w:p>
        </w:tc>
        <w:tc>
          <w:tcPr>
            <w:tcW w:w="3638" w:type="dxa"/>
            <w:vAlign w:val="center"/>
          </w:tcPr>
          <w:p w14:paraId="5E5A8A99" w14:textId="273A6518" w:rsidR="00373C7E" w:rsidRPr="00FD724E" w:rsidRDefault="00373C7E" w:rsidP="00373C7E">
            <w:pPr>
              <w:widowControl/>
              <w:spacing w:after="0"/>
              <w:jc w:val="center"/>
              <w:rPr>
                <w:rFonts w:ascii="Aptos Narrow" w:hAnsi="Aptos Narrow" w:cs="Calibri"/>
                <w:color w:val="000000"/>
                <w:sz w:val="18"/>
                <w:szCs w:val="18"/>
              </w:rPr>
            </w:pPr>
            <w:del w:id="7168" w:author="Sam Dent" w:date="2026-06-05T05:51:00Z" w16du:dateUtc="2026-06-05T09:51:00Z">
              <w:r w:rsidRPr="00FD724E" w:rsidDel="006400DB">
                <w:rPr>
                  <w:rFonts w:ascii="Aptos Narrow" w:eastAsiaTheme="minorHAnsi" w:hAnsi="Aptos Narrow" w:cs="Calibri"/>
                  <w:color w:val="000000"/>
                  <w:sz w:val="18"/>
                  <w:szCs w:val="18"/>
                  <w14:ligatures w14:val="standardContextual"/>
                </w:rPr>
                <w:delText>Residential and Low Income Sector Protocols</w:delText>
              </w:r>
            </w:del>
          </w:p>
        </w:tc>
        <w:tc>
          <w:tcPr>
            <w:tcW w:w="3349" w:type="dxa"/>
            <w:vAlign w:val="center"/>
          </w:tcPr>
          <w:p w14:paraId="5283F02A" w14:textId="36599F20" w:rsidR="00373C7E" w:rsidRPr="00FD724E" w:rsidRDefault="00373C7E" w:rsidP="00373C7E">
            <w:pPr>
              <w:widowControl/>
              <w:spacing w:after="0"/>
              <w:jc w:val="center"/>
              <w:rPr>
                <w:rFonts w:ascii="Aptos Narrow" w:hAnsi="Aptos Narrow" w:cs="Calibri"/>
                <w:color w:val="000000"/>
                <w:sz w:val="18"/>
                <w:szCs w:val="18"/>
              </w:rPr>
            </w:pPr>
            <w:del w:id="7169" w:author="Sam Dent" w:date="2026-06-05T05:51:00Z" w16du:dateUtc="2026-06-05T09:51:00Z">
              <w:r w:rsidRPr="00FD724E" w:rsidDel="006400DB">
                <w:rPr>
                  <w:rFonts w:ascii="Aptos Narrow" w:eastAsiaTheme="minorHAnsi" w:hAnsi="Aptos Narrow" w:cs="Calibri"/>
                  <w:color w:val="000000"/>
                  <w:sz w:val="18"/>
                  <w:szCs w:val="18"/>
                  <w14:ligatures w14:val="standardContextual"/>
                </w:rPr>
                <w:delText>Residential New Construction Protocol</w:delText>
              </w:r>
            </w:del>
          </w:p>
        </w:tc>
        <w:tc>
          <w:tcPr>
            <w:tcW w:w="1095" w:type="dxa"/>
            <w:vAlign w:val="center"/>
          </w:tcPr>
          <w:p w14:paraId="2AA15A45" w14:textId="416E0F9C" w:rsidR="00373C7E" w:rsidRPr="00FD724E" w:rsidRDefault="00373C7E" w:rsidP="00373C7E">
            <w:pPr>
              <w:widowControl/>
              <w:spacing w:after="0"/>
              <w:jc w:val="center"/>
              <w:rPr>
                <w:rFonts w:ascii="Aptos Narrow" w:hAnsi="Aptos Narrow" w:cs="Calibri"/>
                <w:color w:val="000000"/>
                <w:sz w:val="18"/>
                <w:szCs w:val="18"/>
              </w:rPr>
            </w:pPr>
            <w:del w:id="7170" w:author="Sam Dent" w:date="2026-06-05T05:51:00Z" w16du:dateUtc="2026-06-05T09:51:00Z">
              <w:r w:rsidRPr="00746771" w:rsidDel="006400DB">
                <w:rPr>
                  <w:rFonts w:ascii="Aptos Narrow" w:eastAsiaTheme="minorHAnsi" w:hAnsi="Aptos Narrow" w:cs="Calibri"/>
                  <w:color w:val="000000"/>
                  <w:sz w:val="18"/>
                  <w:szCs w:val="18"/>
                  <w14:ligatures w14:val="standardContextual"/>
                </w:rPr>
                <w:delText>Revision</w:delText>
              </w:r>
            </w:del>
          </w:p>
        </w:tc>
        <w:tc>
          <w:tcPr>
            <w:tcW w:w="3731" w:type="dxa"/>
            <w:vAlign w:val="center"/>
          </w:tcPr>
          <w:p w14:paraId="0B10C8D5" w14:textId="60FF690D" w:rsidR="00373C7E" w:rsidRPr="00FD724E" w:rsidRDefault="00373C7E" w:rsidP="00373C7E">
            <w:pPr>
              <w:widowControl/>
              <w:spacing w:after="0"/>
              <w:jc w:val="center"/>
              <w:rPr>
                <w:rFonts w:ascii="Aptos Narrow" w:hAnsi="Aptos Narrow" w:cs="Calibri"/>
                <w:color w:val="000000"/>
                <w:sz w:val="18"/>
                <w:szCs w:val="18"/>
              </w:rPr>
            </w:pPr>
            <w:del w:id="7171" w:author="Sam Dent" w:date="2026-06-05T05:51:00Z" w16du:dateUtc="2026-06-05T09:51:00Z">
              <w:r w:rsidRPr="00FD724E" w:rsidDel="006400DB">
                <w:rPr>
                  <w:rFonts w:ascii="Aptos Narrow" w:eastAsiaTheme="minorHAnsi" w:hAnsi="Aptos Narrow" w:cs="Calibri"/>
                  <w:color w:val="000000"/>
                  <w:sz w:val="18"/>
                  <w:szCs w:val="18"/>
                  <w14:ligatures w14:val="standardContextual"/>
                </w:rPr>
                <w:delText>Formatting revision – removed extra space</w:delText>
              </w:r>
            </w:del>
          </w:p>
        </w:tc>
      </w:tr>
      <w:tr w:rsidR="00373C7E" w:rsidRPr="008C1455" w14:paraId="0B096834" w14:textId="77777777" w:rsidTr="00FD724E">
        <w:trPr>
          <w:trHeight w:val="492"/>
        </w:trPr>
        <w:tc>
          <w:tcPr>
            <w:tcW w:w="957" w:type="dxa"/>
            <w:vAlign w:val="center"/>
          </w:tcPr>
          <w:p w14:paraId="68FC0B14" w14:textId="6C9524FD" w:rsidR="00373C7E" w:rsidRPr="00FD724E" w:rsidRDefault="00373C7E" w:rsidP="00373C7E">
            <w:pPr>
              <w:widowControl/>
              <w:spacing w:after="0"/>
              <w:jc w:val="center"/>
              <w:rPr>
                <w:rFonts w:ascii="Aptos Narrow" w:hAnsi="Aptos Narrow" w:cs="Calibri"/>
                <w:color w:val="000000"/>
                <w:sz w:val="18"/>
                <w:szCs w:val="18"/>
              </w:rPr>
            </w:pPr>
            <w:del w:id="7172" w:author="Sam Dent" w:date="2026-06-05T05:51:00Z" w16du:dateUtc="2026-06-05T09:51:00Z">
              <w:r w:rsidRPr="00FD724E" w:rsidDel="006400DB">
                <w:rPr>
                  <w:rFonts w:ascii="Aptos Narrow" w:eastAsiaTheme="minorHAnsi" w:hAnsi="Aptos Narrow" w:cs="Calibri"/>
                  <w:sz w:val="18"/>
                  <w:szCs w:val="18"/>
                  <w14:ligatures w14:val="standardContextual"/>
                </w:rPr>
                <w:delText>Vol. 4</w:delText>
              </w:r>
            </w:del>
          </w:p>
        </w:tc>
        <w:tc>
          <w:tcPr>
            <w:tcW w:w="3638" w:type="dxa"/>
            <w:vAlign w:val="center"/>
          </w:tcPr>
          <w:p w14:paraId="2841E392" w14:textId="110E4C63" w:rsidR="00373C7E" w:rsidRPr="00FD724E" w:rsidRDefault="00373C7E" w:rsidP="00373C7E">
            <w:pPr>
              <w:widowControl/>
              <w:spacing w:after="0"/>
              <w:jc w:val="center"/>
              <w:rPr>
                <w:rFonts w:ascii="Aptos Narrow" w:hAnsi="Aptos Narrow" w:cs="Calibri"/>
                <w:color w:val="000000"/>
                <w:sz w:val="18"/>
                <w:szCs w:val="18"/>
              </w:rPr>
            </w:pPr>
            <w:del w:id="7173" w:author="Sam Dent" w:date="2026-06-05T05:51:00Z" w16du:dateUtc="2026-06-05T09:51:00Z">
              <w:r w:rsidRPr="00FD724E" w:rsidDel="006400DB">
                <w:rPr>
                  <w:rFonts w:ascii="Aptos Narrow" w:eastAsiaTheme="minorHAnsi" w:hAnsi="Aptos Narrow" w:cs="Calibri"/>
                  <w:sz w:val="18"/>
                  <w:szCs w:val="18"/>
                  <w14:ligatures w14:val="standardContextual"/>
                </w:rPr>
                <w:delText>Cross-Sector Protocols</w:delText>
              </w:r>
            </w:del>
          </w:p>
        </w:tc>
        <w:tc>
          <w:tcPr>
            <w:tcW w:w="3349" w:type="dxa"/>
            <w:vAlign w:val="center"/>
          </w:tcPr>
          <w:p w14:paraId="02C421B3" w14:textId="6F259D3E" w:rsidR="00373C7E" w:rsidRPr="00FD724E" w:rsidRDefault="00373C7E" w:rsidP="00373C7E">
            <w:pPr>
              <w:widowControl/>
              <w:spacing w:after="0"/>
              <w:jc w:val="center"/>
              <w:rPr>
                <w:rFonts w:ascii="Aptos Narrow" w:hAnsi="Aptos Narrow" w:cs="Calibri"/>
                <w:color w:val="000000"/>
                <w:sz w:val="18"/>
                <w:szCs w:val="18"/>
              </w:rPr>
            </w:pPr>
            <w:del w:id="7174" w:author="Sam Dent" w:date="2026-06-05T05:51:00Z" w16du:dateUtc="2026-06-05T09:51:00Z">
              <w:r w:rsidRPr="00FD724E" w:rsidDel="006400DB">
                <w:rPr>
                  <w:rFonts w:ascii="Aptos Narrow" w:eastAsiaTheme="minorHAnsi" w:hAnsi="Aptos Narrow" w:cs="Calibri"/>
                  <w:sz w:val="18"/>
                  <w:szCs w:val="18"/>
                  <w14:ligatures w14:val="standardContextual"/>
                </w:rPr>
                <w:delText>Midstream FR Protocol</w:delText>
              </w:r>
            </w:del>
          </w:p>
        </w:tc>
        <w:tc>
          <w:tcPr>
            <w:tcW w:w="1095" w:type="dxa"/>
            <w:vAlign w:val="center"/>
          </w:tcPr>
          <w:p w14:paraId="394D7258" w14:textId="559924CD" w:rsidR="00373C7E" w:rsidRPr="00FD724E" w:rsidRDefault="00373C7E" w:rsidP="00373C7E">
            <w:pPr>
              <w:widowControl/>
              <w:spacing w:after="0"/>
              <w:jc w:val="center"/>
              <w:rPr>
                <w:rFonts w:ascii="Aptos Narrow" w:hAnsi="Aptos Narrow" w:cs="Calibri"/>
                <w:color w:val="000000"/>
                <w:sz w:val="18"/>
                <w:szCs w:val="18"/>
              </w:rPr>
            </w:pPr>
            <w:del w:id="7175" w:author="Sam Dent" w:date="2026-06-05T05:51:00Z" w16du:dateUtc="2026-06-05T09:51:00Z">
              <w:r w:rsidRPr="00746771" w:rsidDel="006400DB">
                <w:rPr>
                  <w:rFonts w:ascii="Aptos Narrow" w:eastAsiaTheme="minorHAnsi" w:hAnsi="Aptos Narrow" w:cs="Calibri"/>
                  <w:color w:val="000000"/>
                  <w:sz w:val="18"/>
                  <w:szCs w:val="18"/>
                  <w14:ligatures w14:val="standardContextual"/>
                </w:rPr>
                <w:delText>Revision</w:delText>
              </w:r>
            </w:del>
          </w:p>
        </w:tc>
        <w:tc>
          <w:tcPr>
            <w:tcW w:w="3731" w:type="dxa"/>
            <w:vAlign w:val="center"/>
          </w:tcPr>
          <w:p w14:paraId="6B287B27" w14:textId="2338D03B" w:rsidR="00373C7E" w:rsidRPr="00FD724E" w:rsidRDefault="00373C7E" w:rsidP="00373C7E">
            <w:pPr>
              <w:widowControl/>
              <w:spacing w:after="0"/>
              <w:jc w:val="center"/>
              <w:rPr>
                <w:rFonts w:ascii="Aptos Narrow" w:hAnsi="Aptos Narrow" w:cs="Calibri"/>
                <w:color w:val="000000"/>
                <w:sz w:val="18"/>
                <w:szCs w:val="18"/>
              </w:rPr>
            </w:pPr>
            <w:del w:id="7176" w:author="Sam Dent" w:date="2026-06-05T05:51:00Z" w16du:dateUtc="2026-06-05T09:51:00Z">
              <w:r w:rsidRPr="00FD724E" w:rsidDel="006400DB">
                <w:rPr>
                  <w:rFonts w:ascii="Aptos Narrow" w:eastAsiaTheme="minorHAnsi" w:hAnsi="Aptos Narrow" w:cs="Calibri"/>
                  <w:sz w:val="18"/>
                  <w:szCs w:val="18"/>
                  <w14:ligatures w14:val="standardContextual"/>
                </w:rPr>
                <w:delText>Revision to the Midstream FR algorithm</w:delText>
              </w:r>
            </w:del>
          </w:p>
        </w:tc>
      </w:tr>
    </w:tbl>
    <w:p w14:paraId="6768A776" w14:textId="40B9EFF8" w:rsidR="00987376" w:rsidRDefault="00987376" w:rsidP="00B55FE0">
      <w:pPr>
        <w:jc w:val="left"/>
        <w:sectPr w:rsidR="00987376" w:rsidSect="00143A7B">
          <w:pgSz w:w="15840" w:h="12240" w:orient="landscape"/>
          <w:pgMar w:top="1440" w:right="1440" w:bottom="1440" w:left="1440" w:header="720" w:footer="720" w:gutter="0"/>
          <w:cols w:space="720"/>
          <w:docGrid w:linePitch="360"/>
        </w:sectPr>
      </w:pPr>
    </w:p>
    <w:p w14:paraId="031EB7CF" w14:textId="77777777" w:rsidR="00B55FE0" w:rsidRPr="00280744" w:rsidRDefault="00B55FE0" w:rsidP="0031371F">
      <w:pPr>
        <w:pStyle w:val="Heading2"/>
      </w:pPr>
      <w:bookmarkStart w:id="7177" w:name="_Toc437856290"/>
      <w:bookmarkStart w:id="7178" w:name="_Toc437957188"/>
      <w:bookmarkStart w:id="7179" w:name="_Toc438040351"/>
      <w:bookmarkStart w:id="7180" w:name="_Toc177564382"/>
      <w:bookmarkStart w:id="7181" w:name="_Toc239334795"/>
      <w:bookmarkStart w:id="7182" w:name="_Toc315354077"/>
      <w:bookmarkStart w:id="7183" w:name="_Toc319585390"/>
      <w:bookmarkStart w:id="7184" w:name="_Toc315447626"/>
      <w:bookmarkEnd w:id="293"/>
      <w:r w:rsidRPr="00280744">
        <w:t>Enabling ICC Policy</w:t>
      </w:r>
      <w:bookmarkEnd w:id="7177"/>
      <w:bookmarkEnd w:id="7178"/>
      <w:bookmarkEnd w:id="7179"/>
      <w:bookmarkEnd w:id="7180"/>
      <w:bookmarkEnd w:id="7181"/>
    </w:p>
    <w:p w14:paraId="4C7E36AC" w14:textId="5ADD5173" w:rsidR="00DA676C" w:rsidRPr="00280744" w:rsidRDefault="00DA676C" w:rsidP="002E498E">
      <w:r w:rsidRPr="00280744">
        <w:t xml:space="preserve">This Illinois Statewide Technical Reference Manual (TRM) was developed to comply with the Illinois Commerce Commission (ICC or Commission) Final Orders from the electric and gas </w:t>
      </w:r>
      <w:r>
        <w:t>Utilities’</w:t>
      </w:r>
      <w:r w:rsidR="00D2792E" w:rsidRPr="00D2792E">
        <w:t xml:space="preserve"> </w:t>
      </w:r>
      <w:r w:rsidR="00D2792E" w:rsidRPr="00280744">
        <w:t>Energy Efficiency Plan dockets.</w:t>
      </w:r>
      <w:r w:rsidRPr="00280744">
        <w:rPr>
          <w:rFonts w:ascii="Arial" w:hAnsi="Arial"/>
          <w:vertAlign w:val="superscript"/>
        </w:rPr>
        <w:footnoteReference w:id="7"/>
      </w:r>
      <w:r w:rsidRPr="00280744">
        <w:t xml:space="preserve"> In the Final Orders, the ICC required the </w:t>
      </w:r>
      <w:r>
        <w:t>utilities</w:t>
      </w:r>
      <w:r w:rsidRPr="00280744">
        <w:t xml:space="preserve"> to work with </w:t>
      </w:r>
      <w:r w:rsidR="00CD7B1C">
        <w:t>the Illinois Department of Commerce and Economic Opportunity (</w:t>
      </w:r>
      <w:r w:rsidRPr="00280744">
        <w:t>DCEO</w:t>
      </w:r>
      <w:r w:rsidR="00CD7B1C">
        <w:t>)</w:t>
      </w:r>
      <w:r w:rsidRPr="00280744">
        <w:t xml:space="preserve"> and the Illinois Energy Efficiency Stakeholder Advisory Group (SAG) to develop a statewide TRM.  </w:t>
      </w:r>
      <w:r w:rsidRPr="001344A9">
        <w:t>See, e.g.,</w:t>
      </w:r>
      <w:r w:rsidRPr="00280744">
        <w:rPr>
          <w:i/>
        </w:rPr>
        <w:t xml:space="preserve"> </w:t>
      </w:r>
      <w:r w:rsidRPr="00280744">
        <w:t xml:space="preserve">ComEd’s Final Order </w:t>
      </w:r>
      <w:r w:rsidRPr="00280744">
        <w:rPr>
          <w:i/>
        </w:rPr>
        <w:t>(Docket No. 10-0570, Final Order</w:t>
      </w:r>
      <w:r w:rsidRPr="00280744">
        <w:rPr>
          <w:rFonts w:ascii="Arial" w:hAnsi="Arial"/>
          <w:i/>
          <w:vertAlign w:val="superscript"/>
        </w:rPr>
        <w:footnoteReference w:id="8"/>
      </w:r>
      <w:r w:rsidRPr="00280744">
        <w:rPr>
          <w:i/>
        </w:rPr>
        <w:t xml:space="preserve"> at 59-60, December 21, 2010); </w:t>
      </w:r>
      <w:r w:rsidRPr="00280744">
        <w:t>Ameren’s Final Order</w:t>
      </w:r>
      <w:r w:rsidRPr="00280744">
        <w:rPr>
          <w:i/>
        </w:rPr>
        <w:t xml:space="preserve"> (Docket No. 10-0568, Order on Rehearing</w:t>
      </w:r>
      <w:r w:rsidRPr="00280744">
        <w:rPr>
          <w:rFonts w:ascii="Arial" w:hAnsi="Arial"/>
          <w:i/>
          <w:vertAlign w:val="superscript"/>
        </w:rPr>
        <w:footnoteReference w:id="9"/>
      </w:r>
      <w:r w:rsidRPr="00280744">
        <w:rPr>
          <w:i/>
        </w:rPr>
        <w:t xml:space="preserve"> at 19, May 24, 2011); </w:t>
      </w:r>
      <w:r w:rsidRPr="00280744">
        <w:t>Peoples Gas/North Shore Gas’ Final Order</w:t>
      </w:r>
      <w:r w:rsidRPr="00280744">
        <w:rPr>
          <w:i/>
        </w:rPr>
        <w:t xml:space="preserve"> (Docket No. 10-0564, Final Order</w:t>
      </w:r>
      <w:r w:rsidRPr="00280744">
        <w:rPr>
          <w:rFonts w:ascii="Arial" w:hAnsi="Arial"/>
          <w:i/>
          <w:vertAlign w:val="superscript"/>
        </w:rPr>
        <w:footnoteReference w:id="10"/>
      </w:r>
      <w:r w:rsidRPr="00280744">
        <w:rPr>
          <w:i/>
        </w:rPr>
        <w:t xml:space="preserve">at 76, May 24, 2011), </w:t>
      </w:r>
      <w:r w:rsidRPr="00280744">
        <w:t>and Nicor’s Final Order</w:t>
      </w:r>
      <w:r w:rsidRPr="00280744">
        <w:rPr>
          <w:i/>
        </w:rPr>
        <w:t xml:space="preserve"> (Docket No. 10-0562, Final Order</w:t>
      </w:r>
      <w:r w:rsidRPr="00280744">
        <w:rPr>
          <w:rFonts w:ascii="Arial" w:hAnsi="Arial"/>
          <w:i/>
          <w:vertAlign w:val="superscript"/>
        </w:rPr>
        <w:footnoteReference w:id="11"/>
      </w:r>
      <w:r w:rsidRPr="00280744">
        <w:rPr>
          <w:i/>
        </w:rPr>
        <w:t xml:space="preserve"> at 30, May 24, 2011).</w:t>
      </w:r>
      <w:r w:rsidRPr="00280744">
        <w:rPr>
          <w:u w:val="single"/>
        </w:rPr>
        <w:t xml:space="preserve">    </w:t>
      </w:r>
    </w:p>
    <w:p w14:paraId="2104405A" w14:textId="77777777" w:rsidR="00DA676C" w:rsidRPr="00280744" w:rsidRDefault="00DA676C" w:rsidP="002E498E">
      <w:r w:rsidRPr="00280744">
        <w:t xml:space="preserve">As directed in the </w:t>
      </w:r>
      <w:r>
        <w:t>Utilities’</w:t>
      </w:r>
      <w:r w:rsidRPr="00280744">
        <w:t xml:space="preserve"> Efficiency Plan Orders, the SAG had the opportunity to, and also participated in, every aspect of the development of the TRM.  Interested members of the SAG participated in weekly teleconferences to review, comment, and participate in the development of the TRM.  The active participants in the TRM were designated as the “Technical Advisory Committee” (TAC).  The TAC participants include representatives from the following organizations:  </w:t>
      </w:r>
    </w:p>
    <w:p w14:paraId="3B257B56" w14:textId="77777777" w:rsidR="00DA676C" w:rsidRPr="00280744" w:rsidRDefault="00DA676C" w:rsidP="00986C87">
      <w:pPr>
        <w:numPr>
          <w:ilvl w:val="0"/>
          <w:numId w:val="9"/>
        </w:numPr>
        <w:spacing w:after="60"/>
      </w:pPr>
      <w:r>
        <w:t xml:space="preserve">the Utilities (ComEd, Ameren IL, Nicor Gas, Peoples Gas/North Shore Gas), </w:t>
      </w:r>
    </w:p>
    <w:p w14:paraId="27F96663" w14:textId="7D2DA986" w:rsidR="00DA676C" w:rsidRPr="00280744" w:rsidRDefault="00DA676C" w:rsidP="00986C87">
      <w:pPr>
        <w:numPr>
          <w:ilvl w:val="0"/>
          <w:numId w:val="9"/>
        </w:numPr>
        <w:spacing w:after="60"/>
      </w:pPr>
      <w:r>
        <w:t>Implementation contractors,</w:t>
      </w:r>
    </w:p>
    <w:p w14:paraId="25D9BD22" w14:textId="77777777" w:rsidR="00DA676C" w:rsidRPr="00280744" w:rsidRDefault="00DA676C" w:rsidP="00986C87">
      <w:pPr>
        <w:numPr>
          <w:ilvl w:val="0"/>
          <w:numId w:val="9"/>
        </w:numPr>
        <w:spacing w:after="60"/>
      </w:pPr>
      <w:r>
        <w:t xml:space="preserve">Illinois Department of Commerce and Economic Opportunity (DCEO), </w:t>
      </w:r>
    </w:p>
    <w:p w14:paraId="2D397AAC" w14:textId="155A8991" w:rsidR="00DA676C" w:rsidRPr="00280744" w:rsidRDefault="00DA676C" w:rsidP="00986C87">
      <w:pPr>
        <w:numPr>
          <w:ilvl w:val="0"/>
          <w:numId w:val="9"/>
        </w:numPr>
        <w:spacing w:after="60"/>
      </w:pPr>
      <w:r>
        <w:t>the independent evaluators,</w:t>
      </w:r>
    </w:p>
    <w:p w14:paraId="1123F09A" w14:textId="77777777" w:rsidR="00DA676C" w:rsidRPr="00280744" w:rsidRDefault="00DA676C" w:rsidP="00986C87">
      <w:pPr>
        <w:numPr>
          <w:ilvl w:val="0"/>
          <w:numId w:val="9"/>
        </w:numPr>
        <w:spacing w:after="60"/>
      </w:pPr>
      <w:r>
        <w:t xml:space="preserve">ICC Staff,  </w:t>
      </w:r>
    </w:p>
    <w:p w14:paraId="2AD20ECD" w14:textId="77777777" w:rsidR="00DA676C" w:rsidRPr="00280744" w:rsidRDefault="00DA676C" w:rsidP="00986C87">
      <w:pPr>
        <w:numPr>
          <w:ilvl w:val="0"/>
          <w:numId w:val="9"/>
        </w:numPr>
        <w:spacing w:after="60"/>
      </w:pPr>
      <w:r>
        <w:t xml:space="preserve">the Illinois Attorney General’s Office (AG), </w:t>
      </w:r>
    </w:p>
    <w:p w14:paraId="578E938E" w14:textId="77777777" w:rsidR="00DA676C" w:rsidRPr="00280744" w:rsidRDefault="00DA676C" w:rsidP="00986C87">
      <w:pPr>
        <w:numPr>
          <w:ilvl w:val="0"/>
          <w:numId w:val="9"/>
        </w:numPr>
        <w:spacing w:after="60"/>
      </w:pPr>
      <w:r>
        <w:t xml:space="preserve">Natural Resources Defense Council (NRDC), </w:t>
      </w:r>
    </w:p>
    <w:p w14:paraId="13BF9A90" w14:textId="77777777" w:rsidR="00DA676C" w:rsidRPr="00280744" w:rsidRDefault="00DA676C" w:rsidP="00986C87">
      <w:pPr>
        <w:numPr>
          <w:ilvl w:val="0"/>
          <w:numId w:val="9"/>
        </w:numPr>
        <w:spacing w:after="60"/>
      </w:pPr>
      <w:r>
        <w:t xml:space="preserve">the Environmental Law and Policy Center (ELPC), </w:t>
      </w:r>
    </w:p>
    <w:p w14:paraId="38992FF9" w14:textId="77777777" w:rsidR="00DA676C" w:rsidRPr="00280744" w:rsidRDefault="00DA676C" w:rsidP="00986C87">
      <w:pPr>
        <w:numPr>
          <w:ilvl w:val="0"/>
          <w:numId w:val="9"/>
        </w:numPr>
        <w:spacing w:after="60"/>
      </w:pPr>
      <w:r>
        <w:t xml:space="preserve">the Citizen’s Utility Board (CUB), </w:t>
      </w:r>
    </w:p>
    <w:p w14:paraId="67D23CFF" w14:textId="77777777" w:rsidR="00DA676C" w:rsidRPr="00280744" w:rsidRDefault="00DA676C" w:rsidP="00986C87">
      <w:pPr>
        <w:numPr>
          <w:ilvl w:val="0"/>
          <w:numId w:val="9"/>
        </w:numPr>
        <w:spacing w:after="60"/>
      </w:pPr>
      <w:r>
        <w:t xml:space="preserve">The University of Illinois at Chicago, </w:t>
      </w:r>
    </w:p>
    <w:p w14:paraId="077ADECD" w14:textId="77777777" w:rsidR="00DA676C" w:rsidRDefault="00DA676C" w:rsidP="00986C87">
      <w:pPr>
        <w:numPr>
          <w:ilvl w:val="0"/>
          <w:numId w:val="9"/>
        </w:numPr>
        <w:spacing w:after="60"/>
        <w:rPr>
          <w:ins w:id="7185" w:author="Gabrielle Rainville" w:date="2026-06-15T11:07:00Z" w16du:dateUtc="2026-06-15T15:07:00Z"/>
        </w:rPr>
      </w:pPr>
      <w:r>
        <w:t>Future Energy Enterprises,</w:t>
      </w:r>
    </w:p>
    <w:p w14:paraId="719901C5" w14:textId="47702D17" w:rsidR="00C352BE" w:rsidDel="000D44B8" w:rsidRDefault="00C352BE" w:rsidP="00986C87">
      <w:pPr>
        <w:numPr>
          <w:ilvl w:val="0"/>
          <w:numId w:val="9"/>
        </w:numPr>
        <w:spacing w:after="60"/>
        <w:rPr>
          <w:ins w:id="7186" w:author="Gabrielle Rainville" w:date="2026-06-15T11:07:00Z" w16du:dateUtc="2026-06-15T15:07:00Z"/>
          <w:del w:id="7187" w:author="Sam Dent" w:date="2026-06-17T09:59:00Z" w16du:dateUtc="2026-06-17T13:59:00Z"/>
        </w:rPr>
      </w:pPr>
      <w:ins w:id="7188" w:author="Gabrielle Rainville" w:date="2026-06-15T11:07:00Z" w16du:dateUtc="2026-06-15T15:07:00Z">
        <w:del w:id="7189" w:author="Sam Dent" w:date="2026-06-17T09:59:00Z" w16du:dateUtc="2026-06-17T13:59:00Z">
          <w:r w:rsidDel="000D44B8">
            <w:delText xml:space="preserve">Resource </w:delText>
          </w:r>
        </w:del>
      </w:ins>
      <w:ins w:id="7190" w:author="Gabrielle Rainville" w:date="2026-06-15T11:08:00Z" w16du:dateUtc="2026-06-15T15:08:00Z">
        <w:del w:id="7191" w:author="Sam Dent" w:date="2026-06-17T09:59:00Z" w16du:dateUtc="2026-06-17T13:59:00Z">
          <w:r w:rsidDel="000D44B8">
            <w:delText>Innovations</w:delText>
          </w:r>
        </w:del>
      </w:ins>
    </w:p>
    <w:p w14:paraId="594F1498" w14:textId="5729BA1C" w:rsidR="00C352BE" w:rsidDel="000D44B8" w:rsidRDefault="00C352BE" w:rsidP="00986C87">
      <w:pPr>
        <w:numPr>
          <w:ilvl w:val="0"/>
          <w:numId w:val="9"/>
        </w:numPr>
        <w:spacing w:after="60"/>
        <w:rPr>
          <w:ins w:id="7192" w:author="Gabrielle Rainville" w:date="2026-06-15T11:08:00Z" w16du:dateUtc="2026-06-15T15:08:00Z"/>
          <w:del w:id="7193" w:author="Sam Dent" w:date="2026-06-17T09:59:00Z" w16du:dateUtc="2026-06-17T13:59:00Z"/>
        </w:rPr>
      </w:pPr>
      <w:ins w:id="7194" w:author="Gabrielle Rainville" w:date="2026-06-15T11:07:00Z" w16du:dateUtc="2026-06-15T15:07:00Z">
        <w:del w:id="7195" w:author="Sam Dent" w:date="2026-06-17T09:59:00Z" w16du:dateUtc="2026-06-17T13:59:00Z">
          <w:r w:rsidDel="000D44B8">
            <w:delText>ICF</w:delText>
          </w:r>
        </w:del>
      </w:ins>
    </w:p>
    <w:p w14:paraId="0F9DB17B" w14:textId="7E6BD01E" w:rsidR="00C352BE" w:rsidDel="000D44B8" w:rsidRDefault="00C352BE" w:rsidP="00986C87">
      <w:pPr>
        <w:numPr>
          <w:ilvl w:val="0"/>
          <w:numId w:val="9"/>
        </w:numPr>
        <w:spacing w:after="60"/>
        <w:rPr>
          <w:ins w:id="7196" w:author="Gabrielle Rainville" w:date="2026-06-15T11:08:00Z" w16du:dateUtc="2026-06-15T15:08:00Z"/>
          <w:del w:id="7197" w:author="Sam Dent" w:date="2026-06-17T09:59:00Z" w16du:dateUtc="2026-06-17T13:59:00Z"/>
        </w:rPr>
      </w:pPr>
      <w:ins w:id="7198" w:author="Gabrielle Rainville" w:date="2026-06-15T11:08:00Z" w16du:dateUtc="2026-06-15T15:08:00Z">
        <w:del w:id="7199" w:author="Sam Dent" w:date="2026-06-17T09:59:00Z" w16du:dateUtc="2026-06-17T13:59:00Z">
          <w:r w:rsidDel="000D44B8">
            <w:delText>Leidos</w:delText>
          </w:r>
        </w:del>
      </w:ins>
    </w:p>
    <w:p w14:paraId="65925E80" w14:textId="769DB207" w:rsidR="00C352BE" w:rsidDel="000D44B8" w:rsidRDefault="00C352BE" w:rsidP="00986C87">
      <w:pPr>
        <w:numPr>
          <w:ilvl w:val="0"/>
          <w:numId w:val="9"/>
        </w:numPr>
        <w:spacing w:after="60"/>
        <w:rPr>
          <w:ins w:id="7200" w:author="Gabrielle Rainville" w:date="2026-06-15T11:09:00Z" w16du:dateUtc="2026-06-15T15:09:00Z"/>
          <w:del w:id="7201" w:author="Sam Dent" w:date="2026-06-17T09:59:00Z" w16du:dateUtc="2026-06-17T13:59:00Z"/>
        </w:rPr>
      </w:pPr>
      <w:ins w:id="7202" w:author="Gabrielle Rainville" w:date="2026-06-15T11:08:00Z" w16du:dateUtc="2026-06-15T15:08:00Z">
        <w:del w:id="7203" w:author="Sam Dent" w:date="2026-06-17T09:59:00Z" w16du:dateUtc="2026-06-17T13:59:00Z">
          <w:r w:rsidDel="000D44B8">
            <w:delText>Opin</w:delText>
          </w:r>
        </w:del>
      </w:ins>
      <w:ins w:id="7204" w:author="Gabrielle Rainville" w:date="2026-06-15T11:09:00Z" w16du:dateUtc="2026-06-15T15:09:00Z">
        <w:del w:id="7205" w:author="Sam Dent" w:date="2026-06-17T09:59:00Z" w16du:dateUtc="2026-06-17T13:59:00Z">
          <w:r w:rsidDel="000D44B8">
            <w:delText xml:space="preserve">ion Dynamics </w:delText>
          </w:r>
        </w:del>
      </w:ins>
    </w:p>
    <w:p w14:paraId="1F90AC98" w14:textId="609FD6A2" w:rsidR="00C352BE" w:rsidDel="000D44B8" w:rsidRDefault="00C352BE" w:rsidP="00C352BE">
      <w:pPr>
        <w:numPr>
          <w:ilvl w:val="0"/>
          <w:numId w:val="9"/>
        </w:numPr>
        <w:spacing w:after="60"/>
        <w:rPr>
          <w:ins w:id="7206" w:author="Gabrielle Rainville" w:date="2026-06-15T11:12:00Z" w16du:dateUtc="2026-06-15T15:12:00Z"/>
          <w:del w:id="7207" w:author="Sam Dent" w:date="2026-06-17T09:59:00Z" w16du:dateUtc="2026-06-17T13:59:00Z"/>
        </w:rPr>
      </w:pPr>
      <w:ins w:id="7208" w:author="Gabrielle Rainville" w:date="2026-06-15T11:09:00Z" w16du:dateUtc="2026-06-15T15:09:00Z">
        <w:del w:id="7209" w:author="Sam Dent" w:date="2026-06-17T09:59:00Z" w16du:dateUtc="2026-06-17T13:59:00Z">
          <w:r w:rsidDel="000D44B8">
            <w:delText>Guidehouse</w:delText>
          </w:r>
        </w:del>
      </w:ins>
    </w:p>
    <w:p w14:paraId="4E04F112" w14:textId="052E4377" w:rsidR="00C352BE" w:rsidDel="000D44B8" w:rsidRDefault="00C352BE" w:rsidP="00C352BE">
      <w:pPr>
        <w:numPr>
          <w:ilvl w:val="0"/>
          <w:numId w:val="9"/>
        </w:numPr>
        <w:spacing w:after="60"/>
        <w:rPr>
          <w:ins w:id="7210" w:author="Gabrielle Rainville" w:date="2026-06-15T11:13:00Z" w16du:dateUtc="2026-06-15T15:13:00Z"/>
          <w:del w:id="7211" w:author="Sam Dent" w:date="2026-06-17T09:59:00Z" w16du:dateUtc="2026-06-17T13:59:00Z"/>
        </w:rPr>
      </w:pPr>
      <w:ins w:id="7212" w:author="Gabrielle Rainville" w:date="2026-06-15T11:12:00Z" w16du:dateUtc="2026-06-15T15:12:00Z">
        <w:del w:id="7213" w:author="Sam Dent" w:date="2026-06-17T09:59:00Z" w16du:dateUtc="2026-06-17T13:59:00Z">
          <w:r w:rsidDel="000D44B8">
            <w:delText>Slipstream</w:delText>
          </w:r>
        </w:del>
      </w:ins>
    </w:p>
    <w:p w14:paraId="217C2611" w14:textId="330AF67F" w:rsidR="00C352BE" w:rsidDel="000D44B8" w:rsidRDefault="00C352BE" w:rsidP="00C352BE">
      <w:pPr>
        <w:numPr>
          <w:ilvl w:val="0"/>
          <w:numId w:val="9"/>
        </w:numPr>
        <w:spacing w:after="60"/>
        <w:rPr>
          <w:ins w:id="7214" w:author="Gabrielle Rainville" w:date="2026-06-15T11:13:00Z" w16du:dateUtc="2026-06-15T15:13:00Z"/>
          <w:del w:id="7215" w:author="Sam Dent" w:date="2026-06-17T09:59:00Z" w16du:dateUtc="2026-06-17T13:59:00Z"/>
        </w:rPr>
      </w:pPr>
      <w:ins w:id="7216" w:author="Gabrielle Rainville" w:date="2026-06-15T11:13:00Z" w16du:dateUtc="2026-06-15T15:13:00Z">
        <w:del w:id="7217" w:author="Sam Dent" w:date="2026-06-17T09:59:00Z" w16du:dateUtc="2026-06-17T13:59:00Z">
          <w:r w:rsidDel="000D44B8">
            <w:delText>Apex Analytics</w:delText>
          </w:r>
        </w:del>
      </w:ins>
    </w:p>
    <w:p w14:paraId="78053C72" w14:textId="64B6FEE4" w:rsidR="00C352BE" w:rsidDel="000D44B8" w:rsidRDefault="00C352BE" w:rsidP="00C352BE">
      <w:pPr>
        <w:numPr>
          <w:ilvl w:val="0"/>
          <w:numId w:val="9"/>
        </w:numPr>
        <w:spacing w:after="60"/>
        <w:rPr>
          <w:ins w:id="7218" w:author="Gabrielle Rainville" w:date="2026-06-15T11:13:00Z" w16du:dateUtc="2026-06-15T15:13:00Z"/>
          <w:del w:id="7219" w:author="Sam Dent" w:date="2026-06-17T09:59:00Z" w16du:dateUtc="2026-06-17T13:59:00Z"/>
        </w:rPr>
      </w:pPr>
      <w:ins w:id="7220" w:author="Gabrielle Rainville" w:date="2026-06-15T11:13:00Z" w16du:dateUtc="2026-06-15T15:13:00Z">
        <w:del w:id="7221" w:author="Sam Dent" w:date="2026-06-17T09:59:00Z" w16du:dateUtc="2026-06-17T13:59:00Z">
          <w:r w:rsidDel="000D44B8">
            <w:delText>Noor Strategies LLC</w:delText>
          </w:r>
        </w:del>
      </w:ins>
    </w:p>
    <w:p w14:paraId="736C1730" w14:textId="259BCD12" w:rsidR="00C352BE" w:rsidDel="000D44B8" w:rsidRDefault="00C352BE" w:rsidP="00C352BE">
      <w:pPr>
        <w:numPr>
          <w:ilvl w:val="0"/>
          <w:numId w:val="9"/>
        </w:numPr>
        <w:spacing w:after="60"/>
        <w:rPr>
          <w:ins w:id="7222" w:author="Gabrielle Rainville" w:date="2026-06-15T11:14:00Z" w16du:dateUtc="2026-06-15T15:14:00Z"/>
          <w:del w:id="7223" w:author="Sam Dent" w:date="2026-06-17T09:59:00Z" w16du:dateUtc="2026-06-17T13:59:00Z"/>
        </w:rPr>
      </w:pPr>
      <w:ins w:id="7224" w:author="Gabrielle Rainville" w:date="2026-06-15T11:13:00Z" w16du:dateUtc="2026-06-15T15:13:00Z">
        <w:del w:id="7225" w:author="Sam Dent" w:date="2026-06-17T09:59:00Z" w16du:dateUtc="2026-06-17T13:59:00Z">
          <w:r w:rsidDel="000D44B8">
            <w:delText>University of Chicago</w:delText>
          </w:r>
        </w:del>
      </w:ins>
    </w:p>
    <w:p w14:paraId="49A4EFFB" w14:textId="3BC6937C" w:rsidR="00C352BE" w:rsidDel="000D44B8" w:rsidRDefault="00C352BE" w:rsidP="00C352BE">
      <w:pPr>
        <w:numPr>
          <w:ilvl w:val="0"/>
          <w:numId w:val="9"/>
        </w:numPr>
        <w:spacing w:after="60"/>
        <w:rPr>
          <w:ins w:id="7226" w:author="Gabrielle Rainville" w:date="2026-06-15T11:14:00Z" w16du:dateUtc="2026-06-15T15:14:00Z"/>
          <w:del w:id="7227" w:author="Sam Dent" w:date="2026-06-17T09:59:00Z" w16du:dateUtc="2026-06-17T13:59:00Z"/>
        </w:rPr>
      </w:pPr>
      <w:ins w:id="7228" w:author="Gabrielle Rainville" w:date="2026-06-15T11:14:00Z" w16du:dateUtc="2026-06-15T15:14:00Z">
        <w:del w:id="7229" w:author="Sam Dent" w:date="2026-06-17T09:59:00Z" w16du:dateUtc="2026-06-17T13:59:00Z">
          <w:r w:rsidDel="000D44B8">
            <w:delText xml:space="preserve">Swift Strategy </w:delText>
          </w:r>
        </w:del>
      </w:ins>
    </w:p>
    <w:p w14:paraId="7BB78B26" w14:textId="558F4072" w:rsidR="00C352BE" w:rsidRPr="00280744" w:rsidDel="000D44B8" w:rsidRDefault="00C352BE" w:rsidP="00C352BE">
      <w:pPr>
        <w:numPr>
          <w:ilvl w:val="0"/>
          <w:numId w:val="9"/>
        </w:numPr>
        <w:spacing w:after="60"/>
        <w:rPr>
          <w:del w:id="7230" w:author="Sam Dent" w:date="2026-06-17T09:59:00Z" w16du:dateUtc="2026-06-17T13:59:00Z"/>
        </w:rPr>
      </w:pPr>
      <w:ins w:id="7231" w:author="Gabrielle Rainville" w:date="2026-06-15T11:14:00Z" w16du:dateUtc="2026-06-15T15:14:00Z">
        <w:del w:id="7232" w:author="Sam Dent" w:date="2026-06-17T09:59:00Z" w16du:dateUtc="2026-06-17T13:59:00Z">
          <w:r w:rsidDel="000D44B8">
            <w:delText>Good Energy Alliance</w:delText>
          </w:r>
        </w:del>
      </w:ins>
    </w:p>
    <w:p w14:paraId="7A2C7595" w14:textId="1C6A47AC" w:rsidR="00035F88" w:rsidRDefault="003C5949" w:rsidP="00D96C8D">
      <w:pPr>
        <w:numPr>
          <w:ilvl w:val="0"/>
          <w:numId w:val="9"/>
        </w:numPr>
        <w:spacing w:after="240"/>
      </w:pPr>
      <w:r>
        <w:t xml:space="preserve">Issue-specific invited </w:t>
      </w:r>
      <w:r w:rsidR="00DA676C">
        <w:t>participants</w:t>
      </w:r>
      <w:r w:rsidR="00FC7854">
        <w:t>,</w:t>
      </w:r>
      <w:r w:rsidR="00DA676C">
        <w:t xml:space="preserve"> including; Geothermal Alliance of Illinois, the Geothermal Exchange Organization, Embertec</w:t>
      </w:r>
      <w:r>
        <w:t>,</w:t>
      </w:r>
      <w:r w:rsidR="56CC7270">
        <w:t xml:space="preserve"> Trane,</w:t>
      </w:r>
      <w:r w:rsidR="00DA676C">
        <w:t xml:space="preserve"> TrickleStar</w:t>
      </w:r>
      <w:r w:rsidR="00D0704C">
        <w:t xml:space="preserve">, </w:t>
      </w:r>
      <w:r w:rsidR="00CD3C03">
        <w:t xml:space="preserve">Oracle, </w:t>
      </w:r>
      <w:r w:rsidR="00D0704C">
        <w:t>Google Nest, Ecobee</w:t>
      </w:r>
      <w:r w:rsidR="00A03A7A">
        <w:t>, and US EPA ENERGY STAR</w:t>
      </w:r>
      <w:r w:rsidR="00DA676C">
        <w:t>.</w:t>
      </w:r>
    </w:p>
    <w:p w14:paraId="08CA0AD2" w14:textId="77777777" w:rsidR="00BB4391" w:rsidRDefault="00BB4391" w:rsidP="002722A7">
      <w:pPr>
        <w:spacing w:after="240"/>
        <w:ind w:left="720"/>
      </w:pPr>
    </w:p>
    <w:p w14:paraId="1D51C40D" w14:textId="77777777" w:rsidR="00B55FE0" w:rsidRPr="00D96C8D" w:rsidRDefault="00B55FE0" w:rsidP="0031371F">
      <w:pPr>
        <w:pStyle w:val="Heading2"/>
      </w:pPr>
      <w:bookmarkStart w:id="7233" w:name="_Toc442974675"/>
      <w:bookmarkStart w:id="7234" w:name="_Toc442974790"/>
      <w:bookmarkStart w:id="7235" w:name="_Toc333218980"/>
      <w:bookmarkStart w:id="7236" w:name="_Toc437856291"/>
      <w:bookmarkStart w:id="7237" w:name="_Toc437957189"/>
      <w:bookmarkStart w:id="7238" w:name="_Toc438040352"/>
      <w:bookmarkStart w:id="7239" w:name="_Toc177564383"/>
      <w:bookmarkStart w:id="7240" w:name="_Toc239334796"/>
      <w:bookmarkEnd w:id="7233"/>
      <w:bookmarkEnd w:id="7234"/>
      <w:r w:rsidRPr="00D96C8D">
        <w:t>Development Process</w:t>
      </w:r>
      <w:bookmarkEnd w:id="7235"/>
      <w:bookmarkEnd w:id="7236"/>
      <w:bookmarkEnd w:id="7237"/>
      <w:bookmarkEnd w:id="7238"/>
      <w:bookmarkEnd w:id="7239"/>
      <w:bookmarkEnd w:id="7240"/>
    </w:p>
    <w:p w14:paraId="44786D16" w14:textId="0692C0E1" w:rsidR="00414133" w:rsidRPr="00C435FF" w:rsidRDefault="00414133" w:rsidP="008601D3">
      <w:pPr>
        <w:widowControl/>
        <w:rPr>
          <w:szCs w:val="20"/>
        </w:rPr>
      </w:pPr>
      <w:r>
        <w:rPr>
          <w:szCs w:val="20"/>
        </w:rPr>
        <w:t>E</w:t>
      </w:r>
      <w:r w:rsidR="00434511">
        <w:rPr>
          <w:szCs w:val="20"/>
        </w:rPr>
        <w:t xml:space="preserve">ach </w:t>
      </w:r>
      <w:r w:rsidR="00530290">
        <w:rPr>
          <w:szCs w:val="20"/>
        </w:rPr>
        <w:t>version</w:t>
      </w:r>
      <w:r w:rsidR="00434511">
        <w:rPr>
          <w:szCs w:val="20"/>
        </w:rPr>
        <w:t xml:space="preserve"> of the IL-TRM is approved by the Commission in the ICC Dockets listed below, and can all be found on the </w:t>
      </w:r>
      <w:r w:rsidR="00F43C36">
        <w:rPr>
          <w:szCs w:val="20"/>
        </w:rPr>
        <w:t xml:space="preserve">ICC </w:t>
      </w:r>
      <w:r w:rsidR="00F43C36" w:rsidRPr="000776DF">
        <w:rPr>
          <w:szCs w:val="20"/>
        </w:rPr>
        <w:t>webpage</w:t>
      </w:r>
      <w:r w:rsidR="00A6780B" w:rsidRPr="000776DF">
        <w:rPr>
          <w:szCs w:val="20"/>
        </w:rPr>
        <w:t xml:space="preserve">; </w:t>
      </w:r>
      <w:hyperlink r:id="rId16" w:history="1">
        <w:r w:rsidR="00A6780B" w:rsidRPr="00C435FF">
          <w:rPr>
            <w:rStyle w:val="Hyperlink"/>
            <w:szCs w:val="20"/>
          </w:rPr>
          <w:t>https://www.icc.illinois.gov/programs/illinois-statewide-technical-reference-manual-for-energy-efficiency</w:t>
        </w:r>
      </w:hyperlink>
      <w:r w:rsidR="00A6780B" w:rsidRPr="00C435FF">
        <w:rPr>
          <w:szCs w:val="20"/>
        </w:rPr>
        <w:t>.</w:t>
      </w:r>
      <w:r w:rsidR="00E3229D" w:rsidRPr="00E3229D">
        <w:rPr>
          <w:szCs w:val="20"/>
        </w:rPr>
        <w:t xml:space="preserve"> </w:t>
      </w:r>
      <w:r w:rsidR="00E3229D">
        <w:rPr>
          <w:szCs w:val="20"/>
        </w:rPr>
        <w:t>Errata to the IL-TRM versions may also be found on that ICC IL-TRM webpage.</w:t>
      </w:r>
    </w:p>
    <w:tbl>
      <w:tblPr>
        <w:tblStyle w:val="TableGrid"/>
        <w:tblW w:w="0" w:type="auto"/>
        <w:jc w:val="center"/>
        <w:tblLook w:val="04A0" w:firstRow="1" w:lastRow="0" w:firstColumn="1" w:lastColumn="0" w:noHBand="0" w:noVBand="1"/>
      </w:tblPr>
      <w:tblGrid>
        <w:gridCol w:w="2245"/>
        <w:gridCol w:w="2340"/>
      </w:tblGrid>
      <w:tr w:rsidR="00A6780B" w:rsidRPr="00A6780B" w14:paraId="2E68BFA8" w14:textId="77777777" w:rsidTr="00C435FF">
        <w:trPr>
          <w:tblHeader/>
          <w:jc w:val="center"/>
        </w:trPr>
        <w:tc>
          <w:tcPr>
            <w:tcW w:w="2245" w:type="dxa"/>
            <w:shd w:val="clear" w:color="auto" w:fill="7F7F7F" w:themeFill="text1" w:themeFillTint="80"/>
            <w:vAlign w:val="center"/>
          </w:tcPr>
          <w:p w14:paraId="4DC8E0C1" w14:textId="46FE30FC" w:rsidR="00A6780B" w:rsidRPr="00C435FF" w:rsidRDefault="00A6780B" w:rsidP="00C435FF">
            <w:pPr>
              <w:widowControl/>
              <w:spacing w:after="0"/>
              <w:jc w:val="center"/>
              <w:rPr>
                <w:b/>
                <w:color w:val="FFFFFF" w:themeColor="background1"/>
              </w:rPr>
            </w:pPr>
            <w:r w:rsidRPr="00C435FF">
              <w:rPr>
                <w:b/>
                <w:color w:val="FFFFFF" w:themeColor="background1"/>
              </w:rPr>
              <w:t xml:space="preserve">TRM </w:t>
            </w:r>
            <w:r w:rsidR="00E3229D">
              <w:rPr>
                <w:b/>
                <w:color w:val="FFFFFF" w:themeColor="background1"/>
              </w:rPr>
              <w:t>Version</w:t>
            </w:r>
          </w:p>
        </w:tc>
        <w:tc>
          <w:tcPr>
            <w:tcW w:w="2340" w:type="dxa"/>
            <w:shd w:val="clear" w:color="auto" w:fill="7F7F7F" w:themeFill="text1" w:themeFillTint="80"/>
            <w:vAlign w:val="center"/>
          </w:tcPr>
          <w:p w14:paraId="2E633158" w14:textId="7E764AAA" w:rsidR="00A6780B" w:rsidRPr="00C435FF" w:rsidRDefault="00A6780B" w:rsidP="00C435FF">
            <w:pPr>
              <w:widowControl/>
              <w:spacing w:after="0"/>
              <w:jc w:val="center"/>
              <w:rPr>
                <w:b/>
                <w:color w:val="FFFFFF" w:themeColor="background1"/>
              </w:rPr>
            </w:pPr>
            <w:r w:rsidRPr="00C435FF">
              <w:rPr>
                <w:b/>
                <w:color w:val="FFFFFF" w:themeColor="background1"/>
              </w:rPr>
              <w:t>ICC Docket Number</w:t>
            </w:r>
          </w:p>
        </w:tc>
      </w:tr>
      <w:tr w:rsidR="00111AD4" w14:paraId="6B8B56FC" w14:textId="77777777" w:rsidTr="00C435FF">
        <w:trPr>
          <w:jc w:val="center"/>
        </w:trPr>
        <w:tc>
          <w:tcPr>
            <w:tcW w:w="2245" w:type="dxa"/>
            <w:vAlign w:val="center"/>
          </w:tcPr>
          <w:p w14:paraId="038D5CD6" w14:textId="20AA04B2" w:rsidR="00111AD4" w:rsidRDefault="00111AD4" w:rsidP="00111AD4">
            <w:pPr>
              <w:widowControl/>
              <w:spacing w:after="0"/>
              <w:jc w:val="center"/>
            </w:pPr>
            <w:r>
              <w:t>Version 1.0</w:t>
            </w:r>
          </w:p>
        </w:tc>
        <w:tc>
          <w:tcPr>
            <w:tcW w:w="2340" w:type="dxa"/>
            <w:vAlign w:val="center"/>
          </w:tcPr>
          <w:p w14:paraId="612F382F" w14:textId="6898B707" w:rsidR="00111AD4" w:rsidRDefault="00111AD4" w:rsidP="00111AD4">
            <w:pPr>
              <w:widowControl/>
              <w:spacing w:after="0"/>
              <w:jc w:val="center"/>
            </w:pPr>
            <w:r w:rsidRPr="00280744">
              <w:t>12-0528</w:t>
            </w:r>
          </w:p>
        </w:tc>
      </w:tr>
      <w:tr w:rsidR="00111AD4" w14:paraId="601D0279" w14:textId="77777777" w:rsidTr="00C435FF">
        <w:trPr>
          <w:jc w:val="center"/>
        </w:trPr>
        <w:tc>
          <w:tcPr>
            <w:tcW w:w="2245" w:type="dxa"/>
            <w:vAlign w:val="center"/>
          </w:tcPr>
          <w:p w14:paraId="5B9501AC" w14:textId="7B302B49" w:rsidR="00111AD4" w:rsidRDefault="00111AD4" w:rsidP="00111AD4">
            <w:pPr>
              <w:widowControl/>
              <w:spacing w:after="0"/>
              <w:jc w:val="center"/>
            </w:pPr>
            <w:r>
              <w:t>Version 2.0</w:t>
            </w:r>
          </w:p>
        </w:tc>
        <w:tc>
          <w:tcPr>
            <w:tcW w:w="2340" w:type="dxa"/>
            <w:vAlign w:val="center"/>
          </w:tcPr>
          <w:p w14:paraId="7E6E14B3" w14:textId="315A14AA" w:rsidR="00111AD4" w:rsidRDefault="00111AD4" w:rsidP="00111AD4">
            <w:pPr>
              <w:widowControl/>
              <w:spacing w:after="0"/>
              <w:jc w:val="center"/>
            </w:pPr>
            <w:r w:rsidRPr="00280744">
              <w:t>13-0437</w:t>
            </w:r>
          </w:p>
        </w:tc>
      </w:tr>
      <w:tr w:rsidR="00111AD4" w14:paraId="257FD35F" w14:textId="77777777" w:rsidTr="00C435FF">
        <w:trPr>
          <w:jc w:val="center"/>
        </w:trPr>
        <w:tc>
          <w:tcPr>
            <w:tcW w:w="2245" w:type="dxa"/>
            <w:vAlign w:val="center"/>
          </w:tcPr>
          <w:p w14:paraId="53F4C814" w14:textId="5B8A7AB8" w:rsidR="00111AD4" w:rsidRDefault="00111AD4" w:rsidP="00111AD4">
            <w:pPr>
              <w:widowControl/>
              <w:spacing w:after="0"/>
              <w:jc w:val="center"/>
            </w:pPr>
            <w:r>
              <w:t>Version 3.0</w:t>
            </w:r>
          </w:p>
        </w:tc>
        <w:tc>
          <w:tcPr>
            <w:tcW w:w="2340" w:type="dxa"/>
            <w:vAlign w:val="center"/>
          </w:tcPr>
          <w:p w14:paraId="70AC8539" w14:textId="34CE032D" w:rsidR="00111AD4" w:rsidRDefault="00111AD4" w:rsidP="00111AD4">
            <w:pPr>
              <w:widowControl/>
              <w:spacing w:after="0"/>
              <w:jc w:val="center"/>
            </w:pPr>
            <w:r w:rsidRPr="00280744">
              <w:t>14-0189</w:t>
            </w:r>
          </w:p>
        </w:tc>
      </w:tr>
      <w:tr w:rsidR="00111AD4" w14:paraId="18D041EE" w14:textId="77777777" w:rsidTr="00C435FF">
        <w:trPr>
          <w:jc w:val="center"/>
        </w:trPr>
        <w:tc>
          <w:tcPr>
            <w:tcW w:w="2245" w:type="dxa"/>
            <w:vAlign w:val="center"/>
          </w:tcPr>
          <w:p w14:paraId="33DC9A23" w14:textId="0EDCF0BF" w:rsidR="00111AD4" w:rsidRDefault="00111AD4" w:rsidP="00111AD4">
            <w:pPr>
              <w:widowControl/>
              <w:spacing w:after="0"/>
              <w:jc w:val="center"/>
            </w:pPr>
            <w:r>
              <w:t>Version 4.0</w:t>
            </w:r>
          </w:p>
        </w:tc>
        <w:tc>
          <w:tcPr>
            <w:tcW w:w="2340" w:type="dxa"/>
            <w:vAlign w:val="center"/>
          </w:tcPr>
          <w:p w14:paraId="3111F427" w14:textId="1C40CF61" w:rsidR="00111AD4" w:rsidRDefault="00111AD4" w:rsidP="00111AD4">
            <w:pPr>
              <w:widowControl/>
              <w:spacing w:after="0"/>
              <w:jc w:val="center"/>
            </w:pPr>
            <w:r w:rsidRPr="00280744">
              <w:t>1</w:t>
            </w:r>
            <w:r>
              <w:t>5-0187</w:t>
            </w:r>
          </w:p>
        </w:tc>
      </w:tr>
      <w:tr w:rsidR="00111AD4" w14:paraId="1D32834D" w14:textId="77777777" w:rsidTr="00C435FF">
        <w:trPr>
          <w:jc w:val="center"/>
        </w:trPr>
        <w:tc>
          <w:tcPr>
            <w:tcW w:w="2245" w:type="dxa"/>
            <w:vAlign w:val="center"/>
          </w:tcPr>
          <w:p w14:paraId="087DFF10" w14:textId="147DB304" w:rsidR="00111AD4" w:rsidRDefault="00111AD4" w:rsidP="00111AD4">
            <w:pPr>
              <w:widowControl/>
              <w:spacing w:after="0"/>
              <w:jc w:val="center"/>
            </w:pPr>
            <w:r>
              <w:t>Version 5.0</w:t>
            </w:r>
          </w:p>
        </w:tc>
        <w:tc>
          <w:tcPr>
            <w:tcW w:w="2340" w:type="dxa"/>
            <w:vAlign w:val="center"/>
          </w:tcPr>
          <w:p w14:paraId="64AEB3BF" w14:textId="346E9EA6" w:rsidR="00111AD4" w:rsidRDefault="00111AD4" w:rsidP="00111AD4">
            <w:pPr>
              <w:widowControl/>
              <w:spacing w:after="0"/>
              <w:jc w:val="center"/>
            </w:pPr>
            <w:r w:rsidRPr="00280744">
              <w:t>1</w:t>
            </w:r>
            <w:r>
              <w:t>6-0171</w:t>
            </w:r>
          </w:p>
        </w:tc>
      </w:tr>
      <w:tr w:rsidR="00111AD4" w14:paraId="4B5DE50C" w14:textId="77777777" w:rsidTr="00C435FF">
        <w:trPr>
          <w:jc w:val="center"/>
        </w:trPr>
        <w:tc>
          <w:tcPr>
            <w:tcW w:w="2245" w:type="dxa"/>
            <w:vAlign w:val="center"/>
          </w:tcPr>
          <w:p w14:paraId="35E3DD71" w14:textId="0703E48F" w:rsidR="00111AD4" w:rsidRDefault="0024266F" w:rsidP="00111AD4">
            <w:pPr>
              <w:widowControl/>
              <w:spacing w:after="0"/>
              <w:jc w:val="center"/>
            </w:pPr>
            <w:r>
              <w:t xml:space="preserve">2018 </w:t>
            </w:r>
            <w:r w:rsidR="00111AD4">
              <w:t>Version 6.0</w:t>
            </w:r>
          </w:p>
        </w:tc>
        <w:tc>
          <w:tcPr>
            <w:tcW w:w="2340" w:type="dxa"/>
            <w:vAlign w:val="center"/>
          </w:tcPr>
          <w:p w14:paraId="01B301EF" w14:textId="0AAA1FAA" w:rsidR="00111AD4" w:rsidRDefault="00111AD4" w:rsidP="00111AD4">
            <w:pPr>
              <w:widowControl/>
              <w:spacing w:after="0"/>
              <w:jc w:val="center"/>
            </w:pPr>
            <w:r>
              <w:t>17-0106</w:t>
            </w:r>
          </w:p>
        </w:tc>
      </w:tr>
      <w:tr w:rsidR="00111AD4" w14:paraId="1DD7ECB1" w14:textId="77777777" w:rsidTr="00C435FF">
        <w:trPr>
          <w:jc w:val="center"/>
        </w:trPr>
        <w:tc>
          <w:tcPr>
            <w:tcW w:w="2245" w:type="dxa"/>
            <w:vAlign w:val="center"/>
          </w:tcPr>
          <w:p w14:paraId="6C28D22E" w14:textId="41D47CC8" w:rsidR="00111AD4" w:rsidRDefault="0024266F" w:rsidP="00111AD4">
            <w:pPr>
              <w:widowControl/>
              <w:spacing w:after="0"/>
              <w:jc w:val="center"/>
            </w:pPr>
            <w:r>
              <w:t xml:space="preserve">2019 </w:t>
            </w:r>
            <w:r w:rsidR="00111AD4">
              <w:t>Version 7.0</w:t>
            </w:r>
          </w:p>
        </w:tc>
        <w:tc>
          <w:tcPr>
            <w:tcW w:w="2340" w:type="dxa"/>
            <w:vAlign w:val="center"/>
          </w:tcPr>
          <w:p w14:paraId="751410DD" w14:textId="75B4A6C3" w:rsidR="00111AD4" w:rsidRDefault="00111AD4" w:rsidP="00111AD4">
            <w:pPr>
              <w:widowControl/>
              <w:spacing w:after="0"/>
              <w:jc w:val="center"/>
            </w:pPr>
            <w:r>
              <w:t>18-1605</w:t>
            </w:r>
          </w:p>
        </w:tc>
      </w:tr>
      <w:tr w:rsidR="00926A28" w14:paraId="6ADEE345" w14:textId="77777777" w:rsidTr="00C435FF">
        <w:trPr>
          <w:jc w:val="center"/>
        </w:trPr>
        <w:tc>
          <w:tcPr>
            <w:tcW w:w="2245" w:type="dxa"/>
            <w:vAlign w:val="center"/>
          </w:tcPr>
          <w:p w14:paraId="633AFC47" w14:textId="58A92057" w:rsidR="00926A28" w:rsidRDefault="0024266F" w:rsidP="00111AD4">
            <w:pPr>
              <w:widowControl/>
              <w:spacing w:after="0"/>
              <w:jc w:val="center"/>
            </w:pPr>
            <w:r>
              <w:t xml:space="preserve">2020 </w:t>
            </w:r>
            <w:r w:rsidR="00926A28">
              <w:t>Version 8.0</w:t>
            </w:r>
          </w:p>
        </w:tc>
        <w:tc>
          <w:tcPr>
            <w:tcW w:w="2340" w:type="dxa"/>
            <w:vAlign w:val="center"/>
          </w:tcPr>
          <w:p w14:paraId="68ED18D7" w14:textId="5AF55F3F" w:rsidR="00926A28" w:rsidRDefault="00DF195E" w:rsidP="00111AD4">
            <w:pPr>
              <w:widowControl/>
              <w:spacing w:after="0"/>
              <w:jc w:val="center"/>
            </w:pPr>
            <w:r>
              <w:t>19-0954</w:t>
            </w:r>
          </w:p>
        </w:tc>
      </w:tr>
      <w:tr w:rsidR="00205E30" w14:paraId="4A456003" w14:textId="77777777" w:rsidTr="00C435FF">
        <w:trPr>
          <w:jc w:val="center"/>
        </w:trPr>
        <w:tc>
          <w:tcPr>
            <w:tcW w:w="2245" w:type="dxa"/>
            <w:vAlign w:val="center"/>
          </w:tcPr>
          <w:p w14:paraId="13E9AAB2" w14:textId="01361FCD" w:rsidR="00205E30" w:rsidRDefault="0024266F" w:rsidP="00111AD4">
            <w:pPr>
              <w:widowControl/>
              <w:spacing w:after="0"/>
              <w:jc w:val="center"/>
            </w:pPr>
            <w:r>
              <w:t xml:space="preserve">2021 </w:t>
            </w:r>
            <w:r w:rsidR="00205E30">
              <w:t>Version 9.0</w:t>
            </w:r>
          </w:p>
        </w:tc>
        <w:tc>
          <w:tcPr>
            <w:tcW w:w="2340" w:type="dxa"/>
            <w:vAlign w:val="center"/>
          </w:tcPr>
          <w:p w14:paraId="0646194D" w14:textId="1E0CC378" w:rsidR="00205E30" w:rsidRDefault="001A1CA8" w:rsidP="00111AD4">
            <w:pPr>
              <w:widowControl/>
              <w:spacing w:after="0"/>
              <w:jc w:val="center"/>
            </w:pPr>
            <w:r>
              <w:t>20-0741</w:t>
            </w:r>
          </w:p>
        </w:tc>
      </w:tr>
      <w:tr w:rsidR="00CF19A0" w14:paraId="1187C34B" w14:textId="77777777" w:rsidTr="00C435FF">
        <w:trPr>
          <w:jc w:val="center"/>
        </w:trPr>
        <w:tc>
          <w:tcPr>
            <w:tcW w:w="2245" w:type="dxa"/>
            <w:vAlign w:val="center"/>
          </w:tcPr>
          <w:p w14:paraId="7705BEA8" w14:textId="3FE2DA4E" w:rsidR="00CF19A0" w:rsidRDefault="00952728" w:rsidP="00111AD4">
            <w:pPr>
              <w:widowControl/>
              <w:spacing w:after="0"/>
              <w:jc w:val="center"/>
            </w:pPr>
            <w:r>
              <w:t>2022 Version 10.0</w:t>
            </w:r>
          </w:p>
        </w:tc>
        <w:tc>
          <w:tcPr>
            <w:tcW w:w="2340" w:type="dxa"/>
            <w:vAlign w:val="center"/>
          </w:tcPr>
          <w:p w14:paraId="3270194F" w14:textId="49D60414" w:rsidR="00CF19A0" w:rsidRDefault="0029101A" w:rsidP="00111AD4">
            <w:pPr>
              <w:widowControl/>
              <w:spacing w:after="0"/>
              <w:jc w:val="center"/>
            </w:pPr>
            <w:r>
              <w:t>21-0751</w:t>
            </w:r>
          </w:p>
        </w:tc>
      </w:tr>
      <w:tr w:rsidR="00331122" w14:paraId="045EB4BE" w14:textId="77777777" w:rsidTr="00C435FF">
        <w:trPr>
          <w:jc w:val="center"/>
        </w:trPr>
        <w:tc>
          <w:tcPr>
            <w:tcW w:w="2245" w:type="dxa"/>
            <w:vAlign w:val="center"/>
          </w:tcPr>
          <w:p w14:paraId="3BB6AB3C" w14:textId="44063B18" w:rsidR="00331122" w:rsidRDefault="00331122" w:rsidP="00111AD4">
            <w:pPr>
              <w:widowControl/>
              <w:spacing w:after="0"/>
              <w:jc w:val="center"/>
            </w:pPr>
            <w:r>
              <w:t>2023 Version 11.0</w:t>
            </w:r>
          </w:p>
        </w:tc>
        <w:tc>
          <w:tcPr>
            <w:tcW w:w="2340" w:type="dxa"/>
            <w:vAlign w:val="center"/>
          </w:tcPr>
          <w:p w14:paraId="69D3FB5B" w14:textId="39F08B04" w:rsidR="00331122" w:rsidRDefault="00E4321C" w:rsidP="00111AD4">
            <w:pPr>
              <w:widowControl/>
              <w:spacing w:after="0"/>
              <w:jc w:val="center"/>
            </w:pPr>
            <w:r>
              <w:t>22-0</w:t>
            </w:r>
            <w:r w:rsidR="00C272B4">
              <w:t>603</w:t>
            </w:r>
          </w:p>
        </w:tc>
      </w:tr>
      <w:tr w:rsidR="00331122" w14:paraId="42B56253" w14:textId="77777777" w:rsidTr="00C435FF">
        <w:trPr>
          <w:jc w:val="center"/>
        </w:trPr>
        <w:tc>
          <w:tcPr>
            <w:tcW w:w="2245" w:type="dxa"/>
            <w:vAlign w:val="center"/>
          </w:tcPr>
          <w:p w14:paraId="748EA44D" w14:textId="6C642630" w:rsidR="00331122" w:rsidRDefault="00331122" w:rsidP="00111AD4">
            <w:pPr>
              <w:widowControl/>
              <w:spacing w:after="0"/>
              <w:jc w:val="center"/>
            </w:pPr>
            <w:r>
              <w:t>2024 Version 12.0</w:t>
            </w:r>
          </w:p>
        </w:tc>
        <w:tc>
          <w:tcPr>
            <w:tcW w:w="2340" w:type="dxa"/>
            <w:vAlign w:val="center"/>
          </w:tcPr>
          <w:p w14:paraId="1F42048D" w14:textId="395E271B" w:rsidR="00331122" w:rsidRDefault="00472D6E" w:rsidP="00111AD4">
            <w:pPr>
              <w:widowControl/>
              <w:spacing w:after="0"/>
              <w:jc w:val="center"/>
            </w:pPr>
            <w:r>
              <w:t>23-0709</w:t>
            </w:r>
          </w:p>
        </w:tc>
      </w:tr>
      <w:tr w:rsidR="00E67821" w14:paraId="1FA3952F" w14:textId="77777777" w:rsidTr="00C435FF">
        <w:trPr>
          <w:jc w:val="center"/>
        </w:trPr>
        <w:tc>
          <w:tcPr>
            <w:tcW w:w="2245" w:type="dxa"/>
            <w:vAlign w:val="center"/>
          </w:tcPr>
          <w:p w14:paraId="72EEB82D" w14:textId="4D1B053D" w:rsidR="00E67821" w:rsidRDefault="00AA63CE" w:rsidP="00111AD4">
            <w:pPr>
              <w:widowControl/>
              <w:spacing w:after="0"/>
              <w:jc w:val="center"/>
            </w:pPr>
            <w:r>
              <w:t>2025 Version 13.0</w:t>
            </w:r>
          </w:p>
        </w:tc>
        <w:tc>
          <w:tcPr>
            <w:tcW w:w="2340" w:type="dxa"/>
            <w:vAlign w:val="center"/>
          </w:tcPr>
          <w:p w14:paraId="4B1C8192" w14:textId="77777777" w:rsidR="00E67821" w:rsidRDefault="00E67821" w:rsidP="00111AD4">
            <w:pPr>
              <w:widowControl/>
              <w:spacing w:after="0"/>
              <w:jc w:val="center"/>
            </w:pPr>
          </w:p>
        </w:tc>
      </w:tr>
      <w:tr w:rsidR="006400DB" w14:paraId="2D9384B6" w14:textId="77777777" w:rsidTr="00C435FF">
        <w:trPr>
          <w:jc w:val="center"/>
          <w:ins w:id="7241" w:author="Sam Dent" w:date="2026-06-05T05:51:00Z"/>
        </w:trPr>
        <w:tc>
          <w:tcPr>
            <w:tcW w:w="2245" w:type="dxa"/>
            <w:vAlign w:val="center"/>
          </w:tcPr>
          <w:p w14:paraId="4D15678D" w14:textId="0A6EF731" w:rsidR="006400DB" w:rsidRDefault="006400DB" w:rsidP="00111AD4">
            <w:pPr>
              <w:widowControl/>
              <w:spacing w:after="0"/>
              <w:jc w:val="center"/>
              <w:rPr>
                <w:ins w:id="7242" w:author="Sam Dent" w:date="2026-06-05T05:51:00Z" w16du:dateUtc="2026-06-05T09:51:00Z"/>
              </w:rPr>
            </w:pPr>
            <w:ins w:id="7243" w:author="Sam Dent" w:date="2026-06-05T05:51:00Z" w16du:dateUtc="2026-06-05T09:51:00Z">
              <w:r>
                <w:t>2026 Version 1</w:t>
              </w:r>
            </w:ins>
            <w:ins w:id="7244" w:author="Sam Dent" w:date="2026-06-05T05:52:00Z" w16du:dateUtc="2026-06-05T09:52:00Z">
              <w:r>
                <w:t>4.0</w:t>
              </w:r>
            </w:ins>
          </w:p>
        </w:tc>
        <w:tc>
          <w:tcPr>
            <w:tcW w:w="2340" w:type="dxa"/>
            <w:vAlign w:val="center"/>
          </w:tcPr>
          <w:p w14:paraId="49326683" w14:textId="77777777" w:rsidR="006400DB" w:rsidRDefault="006400DB" w:rsidP="00111AD4">
            <w:pPr>
              <w:widowControl/>
              <w:spacing w:after="0"/>
              <w:jc w:val="center"/>
              <w:rPr>
                <w:ins w:id="7245" w:author="Sam Dent" w:date="2026-06-05T05:51:00Z" w16du:dateUtc="2026-06-05T09:51:00Z"/>
              </w:rPr>
            </w:pPr>
          </w:p>
        </w:tc>
      </w:tr>
      <w:tr w:rsidR="006400DB" w14:paraId="6239F186" w14:textId="77777777" w:rsidTr="00C435FF">
        <w:trPr>
          <w:jc w:val="center"/>
          <w:ins w:id="7246" w:author="Sam Dent" w:date="2026-06-05T05:52:00Z"/>
        </w:trPr>
        <w:tc>
          <w:tcPr>
            <w:tcW w:w="2245" w:type="dxa"/>
            <w:vAlign w:val="center"/>
          </w:tcPr>
          <w:p w14:paraId="5E021C23" w14:textId="04A8A00C" w:rsidR="006400DB" w:rsidRDefault="006400DB" w:rsidP="00111AD4">
            <w:pPr>
              <w:widowControl/>
              <w:spacing w:after="0"/>
              <w:jc w:val="center"/>
              <w:rPr>
                <w:ins w:id="7247" w:author="Sam Dent" w:date="2026-06-05T05:52:00Z" w16du:dateUtc="2026-06-05T09:52:00Z"/>
              </w:rPr>
            </w:pPr>
            <w:ins w:id="7248" w:author="Sam Dent" w:date="2026-06-05T05:52:00Z" w16du:dateUtc="2026-06-05T09:52:00Z">
              <w:r>
                <w:t>2027 Version 15.0</w:t>
              </w:r>
            </w:ins>
          </w:p>
        </w:tc>
        <w:tc>
          <w:tcPr>
            <w:tcW w:w="2340" w:type="dxa"/>
            <w:vAlign w:val="center"/>
          </w:tcPr>
          <w:p w14:paraId="11FE4216" w14:textId="77777777" w:rsidR="006400DB" w:rsidRDefault="006400DB" w:rsidP="00111AD4">
            <w:pPr>
              <w:widowControl/>
              <w:spacing w:after="0"/>
              <w:jc w:val="center"/>
              <w:rPr>
                <w:ins w:id="7249" w:author="Sam Dent" w:date="2026-06-05T05:52:00Z" w16du:dateUtc="2026-06-05T09:52:00Z"/>
              </w:rPr>
            </w:pPr>
          </w:p>
        </w:tc>
      </w:tr>
    </w:tbl>
    <w:p w14:paraId="3A5CFE24" w14:textId="77777777" w:rsidR="00F43C36" w:rsidRDefault="00F43C36" w:rsidP="00D7414D">
      <w:pPr>
        <w:widowControl/>
        <w:jc w:val="left"/>
        <w:rPr>
          <w:szCs w:val="20"/>
        </w:rPr>
      </w:pPr>
    </w:p>
    <w:p w14:paraId="7623A4A1" w14:textId="2BB138CC" w:rsidR="004E016D" w:rsidRDefault="00DA676C" w:rsidP="00944E68">
      <w:pPr>
        <w:widowControl/>
        <w:rPr>
          <w:rFonts w:ascii="Times New Roman" w:eastAsiaTheme="minorHAnsi" w:hAnsi="Times New Roman"/>
          <w:sz w:val="24"/>
          <w:szCs w:val="24"/>
        </w:rPr>
      </w:pPr>
      <w:r w:rsidRPr="00280744">
        <w:rPr>
          <w:szCs w:val="20"/>
        </w:rPr>
        <w:t>The policies surrounding the applicability and use of the IL-TRM in planning, implementation, and evaluation were</w:t>
      </w:r>
      <w:r w:rsidR="004E016D">
        <w:rPr>
          <w:szCs w:val="20"/>
        </w:rPr>
        <w:t xml:space="preserve"> originally</w:t>
      </w:r>
      <w:r w:rsidRPr="00280744">
        <w:rPr>
          <w:szCs w:val="20"/>
        </w:rPr>
        <w:t xml:space="preserve"> established by the Commission in ICC Docket No. 13-0077</w:t>
      </w:r>
      <w:r w:rsidR="002B7B48">
        <w:rPr>
          <w:szCs w:val="20"/>
        </w:rPr>
        <w:t>,</w:t>
      </w:r>
      <w:r w:rsidRPr="00280744">
        <w:rPr>
          <w:rFonts w:ascii="Arial" w:hAnsi="Arial"/>
          <w:szCs w:val="20"/>
          <w:vertAlign w:val="superscript"/>
        </w:rPr>
        <w:footnoteReference w:id="12"/>
      </w:r>
      <w:r w:rsidR="004E016D">
        <w:rPr>
          <w:szCs w:val="20"/>
        </w:rPr>
        <w:t xml:space="preserve"> and most recently in ICC Docket No</w:t>
      </w:r>
      <w:r w:rsidR="00B41AD3">
        <w:rPr>
          <w:szCs w:val="20"/>
        </w:rPr>
        <w:t>s</w:t>
      </w:r>
      <w:r w:rsidR="004E016D">
        <w:rPr>
          <w:szCs w:val="20"/>
        </w:rPr>
        <w:t>. 17-0270</w:t>
      </w:r>
      <w:r w:rsidR="004E016D">
        <w:rPr>
          <w:rStyle w:val="FootnoteReference"/>
          <w:szCs w:val="20"/>
        </w:rPr>
        <w:footnoteReference w:id="13"/>
      </w:r>
      <w:r w:rsidR="00E8650C">
        <w:rPr>
          <w:szCs w:val="20"/>
        </w:rPr>
        <w:t xml:space="preserve"> and</w:t>
      </w:r>
      <w:r w:rsidR="00223169">
        <w:rPr>
          <w:szCs w:val="20"/>
        </w:rPr>
        <w:t xml:space="preserve"> 19-0983</w:t>
      </w:r>
      <w:r w:rsidR="002B7B48">
        <w:rPr>
          <w:szCs w:val="20"/>
        </w:rPr>
        <w:t>.</w:t>
      </w:r>
      <w:r w:rsidR="00362074">
        <w:rPr>
          <w:rStyle w:val="FootnoteReference"/>
          <w:szCs w:val="20"/>
        </w:rPr>
        <w:footnoteReference w:id="14"/>
      </w:r>
    </w:p>
    <w:p w14:paraId="64DAF4F2" w14:textId="370A49B9" w:rsidR="00DA676C" w:rsidRPr="00280744" w:rsidRDefault="00DA676C" w:rsidP="00944E68">
      <w:pPr>
        <w:widowControl/>
        <w:rPr>
          <w:rFonts w:cs="Calibri"/>
          <w:szCs w:val="20"/>
        </w:rPr>
      </w:pPr>
      <w:r w:rsidRPr="00280744">
        <w:rPr>
          <w:szCs w:val="20"/>
        </w:rPr>
        <w:t xml:space="preserve">This document represents the </w:t>
      </w:r>
      <w:del w:id="7250" w:author="Sam Dent" w:date="2026-06-05T05:54:00Z" w16du:dateUtc="2026-06-05T09:54:00Z">
        <w:r w:rsidR="00980838" w:rsidDel="00E80D8C">
          <w:rPr>
            <w:szCs w:val="20"/>
          </w:rPr>
          <w:delText>14</w:delText>
        </w:r>
        <w:r w:rsidR="006D3787" w:rsidDel="00E80D8C">
          <w:rPr>
            <w:szCs w:val="20"/>
          </w:rPr>
          <w:delText>th</w:delText>
        </w:r>
        <w:r w:rsidR="006D3787" w:rsidRPr="00280744" w:rsidDel="00E80D8C">
          <w:rPr>
            <w:szCs w:val="20"/>
          </w:rPr>
          <w:delText xml:space="preserve"> </w:delText>
        </w:r>
      </w:del>
      <w:ins w:id="7251" w:author="Sam Dent" w:date="2026-06-05T05:54:00Z" w16du:dateUtc="2026-06-05T09:54:00Z">
        <w:r w:rsidR="00E80D8C">
          <w:rPr>
            <w:szCs w:val="20"/>
          </w:rPr>
          <w:t>15th</w:t>
        </w:r>
        <w:r w:rsidR="00E80D8C" w:rsidRPr="00280744">
          <w:rPr>
            <w:szCs w:val="20"/>
          </w:rPr>
          <w:t xml:space="preserve"> </w:t>
        </w:r>
      </w:ins>
      <w:r w:rsidR="004B02E7">
        <w:rPr>
          <w:szCs w:val="20"/>
        </w:rPr>
        <w:t>version</w:t>
      </w:r>
      <w:r w:rsidR="004B02E7" w:rsidRPr="00280744">
        <w:rPr>
          <w:szCs w:val="20"/>
        </w:rPr>
        <w:t xml:space="preserve"> </w:t>
      </w:r>
      <w:r w:rsidRPr="00280744">
        <w:rPr>
          <w:szCs w:val="20"/>
        </w:rPr>
        <w:t>of the IL-TRM</w:t>
      </w:r>
      <w:r w:rsidR="00CD7B1C">
        <w:rPr>
          <w:szCs w:val="20"/>
        </w:rPr>
        <w:t xml:space="preserve"> and applies to Section 8-103B and Section 8-104 energy efficiency programs</w:t>
      </w:r>
      <w:r w:rsidRPr="00280744">
        <w:rPr>
          <w:szCs w:val="20"/>
        </w:rPr>
        <w:t>. It contains a series of new measures, as well as a series of errata items</w:t>
      </w:r>
      <w:r w:rsidRPr="00280744">
        <w:rPr>
          <w:rFonts w:ascii="Arial" w:hAnsi="Arial"/>
          <w:szCs w:val="20"/>
          <w:vertAlign w:val="superscript"/>
        </w:rPr>
        <w:footnoteReference w:id="15"/>
      </w:r>
      <w:r w:rsidRPr="00280744">
        <w:rPr>
          <w:szCs w:val="20"/>
        </w:rPr>
        <w:t xml:space="preserve"> and updates to existing measures already present in the first</w:t>
      </w:r>
      <w:r>
        <w:rPr>
          <w:szCs w:val="20"/>
        </w:rPr>
        <w:t xml:space="preserve"> </w:t>
      </w:r>
      <w:del w:id="7252" w:author="Sam Dent" w:date="2026-06-05T05:54:00Z" w16du:dateUtc="2026-06-05T09:54:00Z">
        <w:r w:rsidR="00980838" w:rsidDel="00E80D8C">
          <w:rPr>
            <w:szCs w:val="20"/>
          </w:rPr>
          <w:delText>13</w:delText>
        </w:r>
        <w:r w:rsidR="00980838" w:rsidRPr="00280744" w:rsidDel="00E80D8C">
          <w:rPr>
            <w:szCs w:val="20"/>
          </w:rPr>
          <w:delText xml:space="preserve"> </w:delText>
        </w:r>
      </w:del>
      <w:ins w:id="7253" w:author="Sam Dent" w:date="2026-06-05T05:54:00Z" w16du:dateUtc="2026-06-05T09:54:00Z">
        <w:r w:rsidR="00E80D8C">
          <w:rPr>
            <w:szCs w:val="20"/>
          </w:rPr>
          <w:t>14</w:t>
        </w:r>
        <w:r w:rsidR="00E80D8C" w:rsidRPr="00280744">
          <w:rPr>
            <w:szCs w:val="20"/>
          </w:rPr>
          <w:t xml:space="preserve"> </w:t>
        </w:r>
      </w:ins>
      <w:r w:rsidR="004B02E7">
        <w:rPr>
          <w:szCs w:val="20"/>
        </w:rPr>
        <w:t>versions</w:t>
      </w:r>
      <w:r w:rsidRPr="00280744">
        <w:rPr>
          <w:szCs w:val="20"/>
        </w:rPr>
        <w:t xml:space="preserve">. </w:t>
      </w:r>
      <w:r w:rsidRPr="00280744">
        <w:t xml:space="preserve">Like the previous </w:t>
      </w:r>
      <w:r w:rsidR="004B02E7">
        <w:t>versions</w:t>
      </w:r>
      <w:r w:rsidRPr="00280744">
        <w:t xml:space="preserve">, </w:t>
      </w:r>
      <w:r w:rsidRPr="00280744">
        <w:rPr>
          <w:rFonts w:cs="Calibri"/>
          <w:szCs w:val="20"/>
        </w:rPr>
        <w:t xml:space="preserve">it is a result of an ongoing review process involving the Illinois Commerce Commission (ICC) Staff (Staff or ICC Staff), the </w:t>
      </w:r>
      <w:r>
        <w:rPr>
          <w:rFonts w:cs="Calibri"/>
          <w:szCs w:val="20"/>
        </w:rPr>
        <w:t>Utilities</w:t>
      </w:r>
      <w:r w:rsidRPr="00280744">
        <w:rPr>
          <w:rFonts w:cs="Calibri"/>
          <w:szCs w:val="20"/>
        </w:rPr>
        <w:t xml:space="preserve">, the Evaluators, the SAG TAC, and the SAG. VEIC meets with the SAG and/or the TRM TAC at least once each month to create a high level of transparency and vetting in the development of this TRM. </w:t>
      </w:r>
    </w:p>
    <w:p w14:paraId="2C0030E3" w14:textId="77777777" w:rsidR="00DA676C" w:rsidRPr="00280744" w:rsidRDefault="00DA676C" w:rsidP="00944E68">
      <w:pPr>
        <w:widowControl/>
        <w:rPr>
          <w:rFonts w:cs="Calibri"/>
          <w:szCs w:val="20"/>
        </w:rPr>
      </w:pPr>
      <w:r w:rsidRPr="00280744">
        <w:rPr>
          <w:rFonts w:cs="Calibri"/>
          <w:szCs w:val="20"/>
        </w:rPr>
        <w:t>Measure requests that are submitted by interested parties are ranked based on the following criteria to determine the approximate priority level for order of inclusion in the TRM:</w:t>
      </w:r>
    </w:p>
    <w:p w14:paraId="0E684408" w14:textId="77777777" w:rsidR="00514253" w:rsidRDefault="00DA676C" w:rsidP="00986C87">
      <w:pPr>
        <w:widowControl/>
        <w:numPr>
          <w:ilvl w:val="0"/>
          <w:numId w:val="7"/>
        </w:numPr>
        <w:autoSpaceDE w:val="0"/>
        <w:autoSpaceDN w:val="0"/>
        <w:adjustRightInd w:val="0"/>
        <w:spacing w:after="60"/>
        <w:rPr>
          <w:rFonts w:cs="Calibri"/>
          <w:szCs w:val="20"/>
        </w:rPr>
      </w:pPr>
      <w:r w:rsidRPr="00280744">
        <w:t xml:space="preserve"> High Priority  </w:t>
      </w:r>
    </w:p>
    <w:p w14:paraId="061F6125" w14:textId="77777777" w:rsidR="00514253" w:rsidRDefault="00DA676C" w:rsidP="00986C87">
      <w:pPr>
        <w:widowControl/>
        <w:numPr>
          <w:ilvl w:val="1"/>
          <w:numId w:val="7"/>
        </w:numPr>
        <w:autoSpaceDE w:val="0"/>
        <w:autoSpaceDN w:val="0"/>
        <w:adjustRightInd w:val="0"/>
        <w:spacing w:after="60"/>
        <w:rPr>
          <w:rFonts w:cs="Calibri"/>
          <w:szCs w:val="20"/>
        </w:rPr>
      </w:pPr>
      <w:r w:rsidRPr="00514253">
        <w:rPr>
          <w:rFonts w:cs="Calibri"/>
          <w:szCs w:val="20"/>
        </w:rPr>
        <w:t>For those existing measures that make up a significant portion of a utilities’ portfolio and/or where the impact of the requested change is high</w:t>
      </w:r>
    </w:p>
    <w:p w14:paraId="2C7AB7D2" w14:textId="7CDE8069" w:rsidR="00DA676C" w:rsidRPr="00514253" w:rsidRDefault="00DA676C" w:rsidP="00514253">
      <w:pPr>
        <w:widowControl/>
        <w:numPr>
          <w:ilvl w:val="1"/>
          <w:numId w:val="7"/>
        </w:numPr>
        <w:autoSpaceDE w:val="0"/>
        <w:autoSpaceDN w:val="0"/>
        <w:adjustRightInd w:val="0"/>
        <w:rPr>
          <w:rFonts w:cs="Calibri"/>
          <w:szCs w:val="20"/>
        </w:rPr>
      </w:pPr>
      <w:r w:rsidRPr="00514253">
        <w:rPr>
          <w:rFonts w:cs="Calibri"/>
          <w:szCs w:val="20"/>
        </w:rPr>
        <w:t>For new measures where plans are in place to implement in the next program year</w:t>
      </w:r>
    </w:p>
    <w:p w14:paraId="080AA120" w14:textId="77777777" w:rsidR="00514253" w:rsidRDefault="00DA676C" w:rsidP="00986C87">
      <w:pPr>
        <w:widowControl/>
        <w:numPr>
          <w:ilvl w:val="0"/>
          <w:numId w:val="7"/>
        </w:numPr>
        <w:autoSpaceDE w:val="0"/>
        <w:autoSpaceDN w:val="0"/>
        <w:adjustRightInd w:val="0"/>
        <w:spacing w:after="60"/>
        <w:rPr>
          <w:rFonts w:cs="Calibri"/>
          <w:szCs w:val="20"/>
        </w:rPr>
      </w:pPr>
      <w:r w:rsidRPr="00280744">
        <w:t xml:space="preserve"> Medium Priority</w:t>
      </w:r>
    </w:p>
    <w:p w14:paraId="59BCD53C" w14:textId="77777777" w:rsidR="00514253" w:rsidRDefault="00DA676C" w:rsidP="00986C87">
      <w:pPr>
        <w:widowControl/>
        <w:numPr>
          <w:ilvl w:val="1"/>
          <w:numId w:val="7"/>
        </w:numPr>
        <w:autoSpaceDE w:val="0"/>
        <w:autoSpaceDN w:val="0"/>
        <w:adjustRightInd w:val="0"/>
        <w:spacing w:after="60"/>
        <w:rPr>
          <w:rFonts w:cs="Calibri"/>
          <w:szCs w:val="20"/>
        </w:rPr>
      </w:pPr>
      <w:r w:rsidRPr="00514253">
        <w:rPr>
          <w:rFonts w:cs="Calibri"/>
          <w:szCs w:val="20"/>
        </w:rPr>
        <w:t>For existing measures that are a less significant percent of a utilities’ portfolio and value change will not have a significant impact</w:t>
      </w:r>
    </w:p>
    <w:p w14:paraId="7456E65C" w14:textId="3C4D32F1" w:rsidR="00DA676C" w:rsidRPr="00514253" w:rsidRDefault="00DA676C" w:rsidP="00514253">
      <w:pPr>
        <w:widowControl/>
        <w:numPr>
          <w:ilvl w:val="1"/>
          <w:numId w:val="7"/>
        </w:numPr>
        <w:autoSpaceDE w:val="0"/>
        <w:autoSpaceDN w:val="0"/>
        <w:adjustRightInd w:val="0"/>
        <w:rPr>
          <w:rFonts w:cs="Calibri"/>
          <w:szCs w:val="20"/>
        </w:rPr>
      </w:pPr>
      <w:r w:rsidRPr="00514253">
        <w:rPr>
          <w:rFonts w:cs="Calibri"/>
          <w:szCs w:val="20"/>
        </w:rPr>
        <w:t>For new measures where a savings value is estimated but implementation plans not yet developed</w:t>
      </w:r>
    </w:p>
    <w:p w14:paraId="4B39A0FD" w14:textId="77777777" w:rsidR="00514253" w:rsidRDefault="00DA676C" w:rsidP="00986C87">
      <w:pPr>
        <w:widowControl/>
        <w:numPr>
          <w:ilvl w:val="0"/>
          <w:numId w:val="7"/>
        </w:numPr>
        <w:autoSpaceDE w:val="0"/>
        <w:autoSpaceDN w:val="0"/>
        <w:adjustRightInd w:val="0"/>
        <w:spacing w:after="60"/>
        <w:rPr>
          <w:rFonts w:cs="Calibri"/>
          <w:szCs w:val="20"/>
        </w:rPr>
      </w:pPr>
      <w:r w:rsidRPr="00280744">
        <w:t xml:space="preserve"> Low Priority</w:t>
      </w:r>
    </w:p>
    <w:p w14:paraId="75B12C08" w14:textId="77777777" w:rsidR="00514253" w:rsidRDefault="00DA676C" w:rsidP="00986C87">
      <w:pPr>
        <w:widowControl/>
        <w:numPr>
          <w:ilvl w:val="1"/>
          <w:numId w:val="7"/>
        </w:numPr>
        <w:autoSpaceDE w:val="0"/>
        <w:autoSpaceDN w:val="0"/>
        <w:adjustRightInd w:val="0"/>
        <w:spacing w:after="60"/>
        <w:rPr>
          <w:rFonts w:cs="Calibri"/>
          <w:szCs w:val="20"/>
        </w:rPr>
      </w:pPr>
      <w:r w:rsidRPr="00514253">
        <w:rPr>
          <w:rFonts w:cs="Calibri"/>
          <w:szCs w:val="20"/>
        </w:rPr>
        <w:t>For existing measures that represent a very small percent of a utilities’ portfolio</w:t>
      </w:r>
    </w:p>
    <w:p w14:paraId="7D213F09" w14:textId="28F3376D" w:rsidR="00DA676C" w:rsidRPr="00514253" w:rsidRDefault="00DA676C" w:rsidP="00514253">
      <w:pPr>
        <w:widowControl/>
        <w:numPr>
          <w:ilvl w:val="1"/>
          <w:numId w:val="7"/>
        </w:numPr>
        <w:autoSpaceDE w:val="0"/>
        <w:autoSpaceDN w:val="0"/>
        <w:adjustRightInd w:val="0"/>
        <w:rPr>
          <w:rFonts w:cs="Calibri"/>
          <w:szCs w:val="20"/>
        </w:rPr>
      </w:pPr>
      <w:r w:rsidRPr="00514253">
        <w:rPr>
          <w:rFonts w:cs="Calibri"/>
          <w:szCs w:val="20"/>
        </w:rPr>
        <w:t xml:space="preserve">For new measures that are just beginning to be explored and will not be implemented in the next program year </w:t>
      </w:r>
    </w:p>
    <w:p w14:paraId="7F7C44B6" w14:textId="27A505C2" w:rsidR="00DA676C" w:rsidRPr="00280744" w:rsidRDefault="00DA676C" w:rsidP="00447701">
      <w:pPr>
        <w:widowControl/>
        <w:rPr>
          <w:rFonts w:cs="Calibri"/>
          <w:szCs w:val="20"/>
        </w:rPr>
      </w:pPr>
      <w:r w:rsidRPr="00280744">
        <w:rPr>
          <w:rFonts w:cs="Calibri"/>
          <w:szCs w:val="20"/>
        </w:rPr>
        <w:t>These rankings are used to align budget and schedule constraints with desired updates from the TRM.</w:t>
      </w:r>
    </w:p>
    <w:p w14:paraId="5D64F17A" w14:textId="4489A4CE" w:rsidR="00DA676C" w:rsidRPr="00280744" w:rsidRDefault="00DA676C" w:rsidP="00447701">
      <w:pPr>
        <w:widowControl/>
        <w:rPr>
          <w:rFonts w:cs="Calibri"/>
          <w:szCs w:val="20"/>
        </w:rPr>
      </w:pPr>
      <w:r w:rsidRPr="00280744">
        <w:rPr>
          <w:rFonts w:cs="Calibri"/>
          <w:szCs w:val="20"/>
        </w:rPr>
        <w:t>As measure requests are finalized leading up to the next update of the TRM, weekly TAC meetings are often scheduled to maximize collaboration and visibility into the measure characterization process. Where consensus does not emerge on specific measures or issues, those items are identified in a memo.  As a result, this TRM represents a broad consensus amongst the SAG and TAC participants.  In keeping with the goal of transparency, all of the comments and their status to</w:t>
      </w:r>
      <w:r w:rsidR="002F4A86">
        <w:rPr>
          <w:rFonts w:cs="Calibri"/>
          <w:szCs w:val="20"/>
        </w:rPr>
        <w:t xml:space="preserve"> </w:t>
      </w:r>
      <w:r w:rsidRPr="00280744">
        <w:rPr>
          <w:rFonts w:cs="Calibri"/>
          <w:szCs w:val="20"/>
        </w:rPr>
        <w:t xml:space="preserve">date are available through the TAC SharePoint web site, </w:t>
      </w:r>
      <w:r w:rsidRPr="00ED28EE">
        <w:rPr>
          <w:rFonts w:asciiTheme="minorHAnsi" w:hAnsiTheme="minorHAnsi" w:cstheme="minorHAnsi"/>
          <w:color w:val="0000FF"/>
          <w:szCs w:val="20"/>
          <w:u w:val="single"/>
        </w:rPr>
        <w:t>https://portal.veic.org</w:t>
      </w:r>
      <w:r w:rsidRPr="00ED28EE">
        <w:rPr>
          <w:rFonts w:asciiTheme="minorHAnsi" w:hAnsiTheme="minorHAnsi" w:cstheme="minorHAnsi"/>
          <w:szCs w:val="20"/>
        </w:rPr>
        <w:t>.</w:t>
      </w:r>
    </w:p>
    <w:p w14:paraId="0490BCCD" w14:textId="77777777" w:rsidR="00DA676C" w:rsidRPr="00280744" w:rsidRDefault="00DA676C" w:rsidP="002E498E">
      <w:r w:rsidRPr="00280744">
        <w:t xml:space="preserve">For each measure characterization, this TRM includes engineering algorithm(s) and a value(s) for each parameter in the equation(s).  These parameters have values that fall into one of three categories: a single deemed value, a lookup table of deemed values or an actual value such as the capacity of the equipment.   The TRM makes extensive use of lookup tables because they allow for an appropriate level of measure streamlining and customization within the context of an otherwise prescriptive measure.  </w:t>
      </w:r>
    </w:p>
    <w:p w14:paraId="3FA7B208" w14:textId="77777777" w:rsidR="00DA676C" w:rsidRPr="00280744" w:rsidRDefault="00DA676C" w:rsidP="002E498E">
      <w:r w:rsidRPr="00280744">
        <w:t xml:space="preserve">Accuracy is the overarching principle that governs what value to use for each parameter.  When it is explicitly allowed within the text of the measure characterization, the preferred value is the actual or on-site value for the individual measure being implemented.  The </w:t>
      </w:r>
      <w:r w:rsidRPr="00280744">
        <w:rPr>
          <w:i/>
        </w:rPr>
        <w:t>deemed values</w:t>
      </w:r>
      <w:r w:rsidRPr="00280744">
        <w:rPr>
          <w:rFonts w:ascii="Arial" w:hAnsi="Arial"/>
          <w:i/>
          <w:vertAlign w:val="superscript"/>
        </w:rPr>
        <w:footnoteReference w:id="16"/>
      </w:r>
      <w:r w:rsidRPr="00280744">
        <w:t xml:space="preserve"> in the lookup tables are the next most accurate choice, and in the absence of either an actual value or an appropriate value in a lookup table, the single, </w:t>
      </w:r>
      <w:r w:rsidRPr="00280744">
        <w:rPr>
          <w:i/>
        </w:rPr>
        <w:t>deemed value</w:t>
      </w:r>
      <w:r w:rsidRPr="00280744">
        <w:t xml:space="preserve"> should be used.  As a result, this single, </w:t>
      </w:r>
      <w:r w:rsidRPr="00280744">
        <w:rPr>
          <w:i/>
        </w:rPr>
        <w:t>deemed value</w:t>
      </w:r>
      <w:r w:rsidRPr="00280744">
        <w:t xml:space="preserve"> can be thought of as a default value for that particular input to the algorithm.</w:t>
      </w:r>
    </w:p>
    <w:p w14:paraId="1F65A12B" w14:textId="77777777" w:rsidR="00DA676C" w:rsidRPr="00280744" w:rsidRDefault="00DA676C" w:rsidP="002E498E">
      <w:r w:rsidRPr="00280744">
        <w:t xml:space="preserve">A single </w:t>
      </w:r>
      <w:r w:rsidRPr="00280744">
        <w:rPr>
          <w:i/>
        </w:rPr>
        <w:t>deemed savings estimate</w:t>
      </w:r>
      <w:r w:rsidRPr="00280744">
        <w:t xml:space="preserve"> is produced by any given combination of an algorithm and the allowable input values for each of its parameters.  In cases where lookup tables are provided, there is a range of deemed savings estimates that are possible, depending on site-specific factors such as equipment capacity, location and building type.</w:t>
      </w:r>
    </w:p>
    <w:p w14:paraId="18E4B44F" w14:textId="77777777" w:rsidR="00DA676C" w:rsidRPr="00280744" w:rsidRDefault="00DA676C" w:rsidP="002E498E">
      <w:pPr>
        <w:rPr>
          <w:i/>
        </w:rPr>
      </w:pPr>
      <w:r w:rsidRPr="00280744">
        <w:t>Algorithms and their parameter values are included for calculating estimated:</w:t>
      </w:r>
    </w:p>
    <w:p w14:paraId="18E5EB55" w14:textId="77777777" w:rsidR="00DA676C" w:rsidRPr="00280744" w:rsidRDefault="00DA676C" w:rsidP="00986C87">
      <w:pPr>
        <w:widowControl/>
        <w:numPr>
          <w:ilvl w:val="0"/>
          <w:numId w:val="11"/>
        </w:numPr>
        <w:spacing w:after="60"/>
      </w:pPr>
      <w:r>
        <w:t>Gross annual electric energy savings (kWh)</w:t>
      </w:r>
    </w:p>
    <w:p w14:paraId="4781CAEF" w14:textId="77777777" w:rsidR="00DA676C" w:rsidRPr="00280744" w:rsidRDefault="00DA676C" w:rsidP="00986C87">
      <w:pPr>
        <w:widowControl/>
        <w:numPr>
          <w:ilvl w:val="0"/>
          <w:numId w:val="11"/>
        </w:numPr>
        <w:spacing w:after="60"/>
      </w:pPr>
      <w:r>
        <w:t>Gross annual natural gas energy savings (therms)</w:t>
      </w:r>
    </w:p>
    <w:p w14:paraId="59530F5C" w14:textId="77777777" w:rsidR="00DA676C" w:rsidRPr="00280744" w:rsidRDefault="00DA676C" w:rsidP="002E498E">
      <w:pPr>
        <w:widowControl/>
        <w:numPr>
          <w:ilvl w:val="0"/>
          <w:numId w:val="11"/>
        </w:numPr>
      </w:pPr>
      <w:r>
        <w:t>Gross electric summer coincident peak demand savings (kW)</w:t>
      </w:r>
    </w:p>
    <w:p w14:paraId="628122C6" w14:textId="68F47DF3" w:rsidR="00DA676C" w:rsidRPr="00280744" w:rsidRDefault="00DA676C" w:rsidP="002E498E">
      <w:r w:rsidRPr="00280744">
        <w:t xml:space="preserve">To support cost-effectiveness </w:t>
      </w:r>
      <w:r w:rsidR="00F154FB">
        <w:t xml:space="preserve">and cumulative persisting annual savings (CPAS) </w:t>
      </w:r>
      <w:r w:rsidRPr="00280744">
        <w:t>calculations, parameter values are also included for:</w:t>
      </w:r>
    </w:p>
    <w:p w14:paraId="0F1FE46B" w14:textId="77777777" w:rsidR="00DA676C" w:rsidRPr="00280744" w:rsidRDefault="00DA676C" w:rsidP="00986C87">
      <w:pPr>
        <w:widowControl/>
        <w:numPr>
          <w:ilvl w:val="0"/>
          <w:numId w:val="4"/>
        </w:numPr>
        <w:spacing w:after="60"/>
      </w:pPr>
      <w:r>
        <w:t>Incremental costs ($)</w:t>
      </w:r>
    </w:p>
    <w:p w14:paraId="558A9238" w14:textId="77777777" w:rsidR="00DA676C" w:rsidRPr="00280744" w:rsidRDefault="00DA676C" w:rsidP="00986C87">
      <w:pPr>
        <w:widowControl/>
        <w:numPr>
          <w:ilvl w:val="0"/>
          <w:numId w:val="11"/>
        </w:numPr>
        <w:spacing w:after="60"/>
      </w:pPr>
      <w:r>
        <w:t>Measure life (years)</w:t>
      </w:r>
    </w:p>
    <w:p w14:paraId="401854C5" w14:textId="77777777" w:rsidR="00DA676C" w:rsidRPr="00280744" w:rsidRDefault="00DA676C" w:rsidP="00986C87">
      <w:pPr>
        <w:widowControl/>
        <w:numPr>
          <w:ilvl w:val="0"/>
          <w:numId w:val="11"/>
        </w:numPr>
        <w:spacing w:after="60"/>
      </w:pPr>
      <w:r>
        <w:t>Operation and maintenance costs ($)</w:t>
      </w:r>
    </w:p>
    <w:p w14:paraId="3A766A69" w14:textId="02D82E5B" w:rsidR="00DA676C" w:rsidRDefault="00DA676C" w:rsidP="00D96C8D">
      <w:pPr>
        <w:widowControl/>
        <w:numPr>
          <w:ilvl w:val="0"/>
          <w:numId w:val="11"/>
        </w:numPr>
        <w:spacing w:after="240"/>
      </w:pPr>
      <w:r>
        <w:t>Water (gal) and other resource savings where appropriate.</w:t>
      </w:r>
    </w:p>
    <w:p w14:paraId="1F5B300D" w14:textId="04199BFB" w:rsidR="001247D2" w:rsidRPr="00D96C8D" w:rsidRDefault="001247D2" w:rsidP="00FA7855">
      <w:pPr>
        <w:pStyle w:val="Heading3"/>
      </w:pPr>
      <w:bookmarkStart w:id="7254" w:name="_Toc177564384"/>
      <w:bookmarkStart w:id="7255" w:name="_Toc239334797"/>
      <w:bookmarkStart w:id="7256" w:name="_Toc319585391"/>
      <w:bookmarkStart w:id="7257" w:name="_Toc315354078"/>
      <w:bookmarkStart w:id="7258" w:name="_Toc333218982"/>
      <w:bookmarkStart w:id="7259" w:name="_Toc333218990"/>
      <w:bookmarkStart w:id="7260" w:name="_Ref350149078"/>
      <w:bookmarkStart w:id="7261" w:name="_Ref350149084"/>
      <w:bookmarkStart w:id="7262" w:name="_Ref350149466"/>
      <w:bookmarkStart w:id="7263" w:name="_Ref350149704"/>
      <w:bookmarkStart w:id="7264" w:name="_Toc319585409"/>
      <w:bookmarkStart w:id="7265" w:name="_Toc318118096"/>
      <w:bookmarkStart w:id="7266" w:name="_Toc315354085"/>
      <w:bookmarkEnd w:id="7182"/>
      <w:bookmarkEnd w:id="7183"/>
      <w:r>
        <w:t>Reliability Review</w:t>
      </w:r>
      <w:bookmarkEnd w:id="7254"/>
      <w:bookmarkEnd w:id="7255"/>
    </w:p>
    <w:p w14:paraId="76AADB6C" w14:textId="30C477A7" w:rsidR="00AE2DF6" w:rsidRDefault="00DE1013" w:rsidP="00415A53">
      <w:r w:rsidRPr="00DE1013">
        <w:t>The process of incorporating new and better information into the TRM occurs annually as new measures and errors are identified, program designs change, old measures are dropped from programs, or other external events (such as code and standard changes or new evaluations and other data) warrant a review of assumptions. However, not all measure</w:t>
      </w:r>
      <w:r>
        <w:t>s</w:t>
      </w:r>
      <w:r w:rsidRPr="00DE1013">
        <w:t xml:space="preserve"> have updates triggered by such events, </w:t>
      </w:r>
      <w:r>
        <w:t>and</w:t>
      </w:r>
      <w:r w:rsidRPr="00DE1013">
        <w:t xml:space="preserve"> some measures continue to appear in the TRM without ongoing review. Short of proactively identified issues that would trigger an update to a TRM characterization, </w:t>
      </w:r>
      <w:r w:rsidR="00AE2DF6">
        <w:t xml:space="preserve">a </w:t>
      </w:r>
      <w:r w:rsidRPr="00DE1013">
        <w:t xml:space="preserve">regular </w:t>
      </w:r>
      <w:r w:rsidR="00AE2DF6">
        <w:t xml:space="preserve">reliability </w:t>
      </w:r>
      <w:r w:rsidRPr="00DE1013">
        <w:t xml:space="preserve">review should be undertaken to assess that the information in older measures is still relevant and reliable. </w:t>
      </w:r>
      <w:r w:rsidR="00AE2DF6" w:rsidRPr="00AE2DF6">
        <w:t xml:space="preserve">This review will </w:t>
      </w:r>
      <w:r w:rsidR="00AE2DF6">
        <w:t>include</w:t>
      </w:r>
      <w:r w:rsidR="00AE2DF6" w:rsidRPr="00AE2DF6">
        <w:t xml:space="preserve"> a general appraisal of reasonableness and continued program relevancy and an update of any assumptions to reflect new information.</w:t>
      </w:r>
    </w:p>
    <w:p w14:paraId="6988CEC9" w14:textId="0A685FA9" w:rsidR="00ED28EE" w:rsidRDefault="00AE2DF6" w:rsidP="00415A53">
      <w:r>
        <w:t>To ensure that measures initially developed in the past and not recently revisited are</w:t>
      </w:r>
      <w:r w:rsidR="00DE1013" w:rsidRPr="00DE1013">
        <w:t xml:space="preserve"> </w:t>
      </w:r>
      <w:r>
        <w:t>updated and retired</w:t>
      </w:r>
      <w:r w:rsidR="00DE1013" w:rsidRPr="00DE1013">
        <w:t xml:space="preserve"> as needed, </w:t>
      </w:r>
      <w:r>
        <w:t>each measure is given a Review Deadline – a date that triggers a reliability review</w:t>
      </w:r>
      <w:r w:rsidR="00DE1013" w:rsidRPr="00DE1013">
        <w:t>.</w:t>
      </w:r>
      <w:r>
        <w:t xml:space="preserve"> This</w:t>
      </w:r>
      <w:r w:rsidR="00DE1013" w:rsidRPr="00DE1013">
        <w:t xml:space="preserve"> Review Deadline </w:t>
      </w:r>
      <w:r w:rsidR="00DE1013">
        <w:t xml:space="preserve">is </w:t>
      </w:r>
      <w:r>
        <w:t>established</w:t>
      </w:r>
      <w:r w:rsidR="00DE1013" w:rsidRPr="00DE1013">
        <w:t xml:space="preserve"> for each measure based on factors such as expected revisions to energy codes or federal standards; knowledge of upcoming evaluation or research efforts; knowledge of rapidly changing technology, cost, baselines, or other factors; or expected shifts in current customer practices. </w:t>
      </w:r>
      <w:r w:rsidR="00CA2A88">
        <w:t xml:space="preserve">No Review Deadline is longer than six years from the date of the initial characterization or last update of a measure. </w:t>
      </w:r>
      <w:r w:rsidR="00DE1013" w:rsidRPr="00DE1013">
        <w:t xml:space="preserve">The TRM Administrator will propose Review Deadlines for each measure, </w:t>
      </w:r>
      <w:r>
        <w:t>and they are</w:t>
      </w:r>
      <w:r w:rsidR="00DE1013" w:rsidRPr="00DE1013">
        <w:t xml:space="preserve"> reviewed and approved by the TAC. The Review Deadline for each measure </w:t>
      </w:r>
      <w:r>
        <w:t>is</w:t>
      </w:r>
      <w:r w:rsidR="00CA2A88">
        <w:t xml:space="preserve"> indicated</w:t>
      </w:r>
      <w:r w:rsidR="00DE1013" w:rsidRPr="00DE1013">
        <w:t xml:space="preserve"> in the measure characterization within the TRM</w:t>
      </w:r>
      <w:r>
        <w:t>.</w:t>
      </w:r>
      <w:r w:rsidR="00B835A2">
        <w:t xml:space="preserve"> </w:t>
      </w:r>
      <w:r w:rsidR="00780281">
        <w:t xml:space="preserve">For example, a Review Deadline specified as </w:t>
      </w:r>
      <w:r w:rsidR="00CD7B1C">
        <w:t>1</w:t>
      </w:r>
      <w:r w:rsidR="00780281">
        <w:t>/1/</w:t>
      </w:r>
      <w:del w:id="7267" w:author="Sam Dent" w:date="2026-06-05T05:57:00Z" w16du:dateUtc="2026-06-05T09:57:00Z">
        <w:r w:rsidR="00F57FE6" w:rsidDel="0066363F">
          <w:delText xml:space="preserve">2027 </w:delText>
        </w:r>
      </w:del>
      <w:ins w:id="7268" w:author="Sam Dent" w:date="2026-06-05T05:57:00Z" w16du:dateUtc="2026-06-05T09:57:00Z">
        <w:r w:rsidR="0066363F">
          <w:t xml:space="preserve">2028 </w:t>
        </w:r>
      </w:ins>
      <w:r w:rsidR="00780281">
        <w:t xml:space="preserve">means that the measure will be reviewed no later than the annual IL-TRM update process that </w:t>
      </w:r>
      <w:r w:rsidR="00CD7B1C">
        <w:t>occurs in</w:t>
      </w:r>
      <w:r w:rsidR="00780281">
        <w:t xml:space="preserve"> </w:t>
      </w:r>
      <w:del w:id="7269" w:author="Sam Dent" w:date="2026-06-05T05:57:00Z" w16du:dateUtc="2026-06-05T09:57:00Z">
        <w:r w:rsidR="00F57FE6" w:rsidDel="0066363F">
          <w:delText>2026</w:delText>
        </w:r>
      </w:del>
      <w:ins w:id="7270" w:author="Sam Dent" w:date="2026-06-05T05:57:00Z" w16du:dateUtc="2026-06-05T09:57:00Z">
        <w:r w:rsidR="0066363F">
          <w:t>2027</w:t>
        </w:r>
      </w:ins>
      <w:r w:rsidR="00CD7B1C">
        <w:t>,</w:t>
      </w:r>
      <w:r w:rsidR="00780281">
        <w:t xml:space="preserve"> in advance of the </w:t>
      </w:r>
      <w:r w:rsidR="00CD7B1C">
        <w:t>1</w:t>
      </w:r>
      <w:r w:rsidR="00780281">
        <w:t>/1/</w:t>
      </w:r>
      <w:del w:id="7271" w:author="Sam Dent" w:date="2026-06-05T05:57:00Z" w16du:dateUtc="2026-06-05T09:57:00Z">
        <w:r w:rsidR="00F57FE6" w:rsidDel="0066363F">
          <w:delText xml:space="preserve">2027 </w:delText>
        </w:r>
      </w:del>
      <w:ins w:id="7272" w:author="Sam Dent" w:date="2026-06-05T05:57:00Z" w16du:dateUtc="2026-06-05T09:57:00Z">
        <w:r w:rsidR="0066363F">
          <w:t xml:space="preserve">2028 </w:t>
        </w:r>
      </w:ins>
      <w:r w:rsidR="00780281">
        <w:t xml:space="preserve">Review Deadline. </w:t>
      </w:r>
      <w:r w:rsidR="00B835A2">
        <w:t>Following a review and/or update, a new Review Deadline will be assigned to that measure.</w:t>
      </w:r>
    </w:p>
    <w:p w14:paraId="5E429E61" w14:textId="77777777" w:rsidR="001247D2" w:rsidRDefault="001247D2" w:rsidP="00415A53">
      <w:pPr>
        <w:sectPr w:rsidR="001247D2">
          <w:headerReference w:type="default" r:id="rId17"/>
          <w:pgSz w:w="12240" w:h="15840"/>
          <w:pgMar w:top="1440" w:right="1440" w:bottom="1440" w:left="1440" w:header="720" w:footer="720" w:gutter="0"/>
          <w:cols w:space="720"/>
          <w:docGrid w:linePitch="360"/>
        </w:sectPr>
      </w:pPr>
    </w:p>
    <w:p w14:paraId="181F8787" w14:textId="77777777" w:rsidR="00B55FE0" w:rsidRPr="00F432E6" w:rsidRDefault="00B55FE0" w:rsidP="00F432E6">
      <w:pPr>
        <w:pStyle w:val="Heading1"/>
        <w:numPr>
          <w:ilvl w:val="0"/>
          <w:numId w:val="15"/>
        </w:numPr>
      </w:pPr>
      <w:bookmarkStart w:id="7273" w:name="_Ref409689599"/>
      <w:bookmarkStart w:id="7274" w:name="_Ref409689600"/>
      <w:bookmarkStart w:id="7275" w:name="_Ref409689628"/>
      <w:bookmarkStart w:id="7276" w:name="_Toc437594084"/>
      <w:bookmarkStart w:id="7277" w:name="_Toc437856292"/>
      <w:bookmarkStart w:id="7278" w:name="_Toc437957190"/>
      <w:bookmarkStart w:id="7279" w:name="_Toc438040353"/>
      <w:bookmarkStart w:id="7280" w:name="_Toc177564385"/>
      <w:bookmarkStart w:id="7281" w:name="_Toc239334798"/>
      <w:r w:rsidRPr="00F432E6">
        <w:t>Organizational Structure</w:t>
      </w:r>
      <w:bookmarkEnd w:id="7256"/>
      <w:bookmarkEnd w:id="7257"/>
      <w:bookmarkEnd w:id="7258"/>
      <w:bookmarkEnd w:id="7273"/>
      <w:bookmarkEnd w:id="7274"/>
      <w:bookmarkEnd w:id="7275"/>
      <w:bookmarkEnd w:id="7276"/>
      <w:bookmarkEnd w:id="7277"/>
      <w:bookmarkEnd w:id="7278"/>
      <w:bookmarkEnd w:id="7279"/>
      <w:bookmarkEnd w:id="7280"/>
      <w:bookmarkEnd w:id="7281"/>
    </w:p>
    <w:p w14:paraId="057A5181" w14:textId="3A76FDB3" w:rsidR="00616983" w:rsidRPr="00280744" w:rsidRDefault="00616983" w:rsidP="00514253">
      <w:r w:rsidRPr="00280744">
        <w:t>The organization of this document follows a three-level format</w:t>
      </w:r>
      <w:r w:rsidR="008F28EB">
        <w:t>.</w:t>
      </w:r>
      <w:r w:rsidRPr="00280744">
        <w:t xml:space="preserve">  These levels are designed to define and clarify what the measure is and where it is applied.</w:t>
      </w:r>
    </w:p>
    <w:p w14:paraId="40956288" w14:textId="24AA3235" w:rsidR="00616983" w:rsidRPr="00280744" w:rsidRDefault="00616983" w:rsidP="00514253">
      <w:pPr>
        <w:widowControl/>
        <w:numPr>
          <w:ilvl w:val="0"/>
          <w:numId w:val="12"/>
        </w:numPr>
        <w:rPr>
          <w:b/>
        </w:rPr>
      </w:pPr>
      <w:r w:rsidRPr="00AD487C">
        <w:rPr>
          <w:b/>
        </w:rPr>
        <w:t>Market Sectors</w:t>
      </w:r>
      <w:r w:rsidR="008F28EB">
        <w:rPr>
          <w:b/>
        </w:rPr>
        <w:t xml:space="preserve"> Volumes</w:t>
      </w:r>
      <w:r w:rsidRPr="00280744">
        <w:rPr>
          <w:rFonts w:ascii="Arial" w:hAnsi="Arial"/>
          <w:b/>
          <w:vertAlign w:val="superscript"/>
        </w:rPr>
        <w:footnoteReference w:id="17"/>
      </w:r>
      <w:r w:rsidRPr="00280744">
        <w:rPr>
          <w:b/>
        </w:rPr>
        <w:t xml:space="preserve"> </w:t>
      </w:r>
    </w:p>
    <w:p w14:paraId="3DF1DCBD" w14:textId="61BA8850" w:rsidR="00616983" w:rsidRPr="00280744" w:rsidRDefault="00616983" w:rsidP="00986C87">
      <w:pPr>
        <w:widowControl/>
        <w:numPr>
          <w:ilvl w:val="1"/>
          <w:numId w:val="12"/>
        </w:numPr>
        <w:spacing w:after="60"/>
      </w:pPr>
      <w:r>
        <w:t>This level of organization specifies the type of customer the measure</w:t>
      </w:r>
      <w:r w:rsidR="008F28EB">
        <w:t>s</w:t>
      </w:r>
      <w:r>
        <w:t xml:space="preserve"> </w:t>
      </w:r>
      <w:r w:rsidR="008F28EB">
        <w:t xml:space="preserve">apply </w:t>
      </w:r>
      <w:r>
        <w:t>to, either Commercial and Industrial</w:t>
      </w:r>
      <w:r w:rsidR="008F28EB">
        <w:t xml:space="preserve"> (provided in Volume 2),</w:t>
      </w:r>
      <w:r>
        <w:t xml:space="preserve"> Residential</w:t>
      </w:r>
      <w:r w:rsidR="008F28EB">
        <w:t xml:space="preserve"> (provided in Volume 3)</w:t>
      </w:r>
      <w:r w:rsidR="0077028A">
        <w:t>,</w:t>
      </w:r>
      <w:r w:rsidR="008F28EB">
        <w:t xml:space="preserve"> or cross-cutting measures</w:t>
      </w:r>
      <w:r w:rsidR="00392359">
        <w:t>, such as Behavior Persistence</w:t>
      </w:r>
      <w:r w:rsidR="008F28EB">
        <w:t xml:space="preserve"> (provided in Volume 4, together with </w:t>
      </w:r>
      <w:r w:rsidR="001A03D6">
        <w:t>Attachments</w:t>
      </w:r>
      <w:r w:rsidR="008F28EB">
        <w:t xml:space="preserve"> including the documentation of</w:t>
      </w:r>
      <w:r w:rsidR="001A03D6">
        <w:t xml:space="preserve"> Illinois Statewide</w:t>
      </w:r>
      <w:r w:rsidR="008F28EB">
        <w:t xml:space="preserve"> Net-to-Gross </w:t>
      </w:r>
      <w:r w:rsidR="00417D5F">
        <w:t>M</w:t>
      </w:r>
      <w:r w:rsidR="008F28EB">
        <w:t>ethodologies</w:t>
      </w:r>
      <w:r w:rsidR="00B73DBC">
        <w:t xml:space="preserve">, Guidelines for EULs for Custom Measures, and </w:t>
      </w:r>
      <w:r w:rsidR="000C08AC">
        <w:t>Framework for Counting Market Transformation Savings in Illinois</w:t>
      </w:r>
      <w:r w:rsidR="008F28EB">
        <w:t>)</w:t>
      </w:r>
      <w:r>
        <w:t>.</w:t>
      </w:r>
    </w:p>
    <w:p w14:paraId="02AE16A1" w14:textId="77777777" w:rsidR="00616983" w:rsidRPr="00280744" w:rsidRDefault="00616983" w:rsidP="00514253">
      <w:pPr>
        <w:widowControl/>
        <w:numPr>
          <w:ilvl w:val="1"/>
          <w:numId w:val="12"/>
        </w:numPr>
      </w:pPr>
      <w:r>
        <w:t>Answers the question, “What category best describes the customer?”</w:t>
      </w:r>
    </w:p>
    <w:p w14:paraId="6BA6DB67" w14:textId="77777777" w:rsidR="00616983" w:rsidRPr="00280744" w:rsidRDefault="00616983" w:rsidP="00514253">
      <w:pPr>
        <w:widowControl/>
        <w:numPr>
          <w:ilvl w:val="0"/>
          <w:numId w:val="12"/>
        </w:numPr>
        <w:rPr>
          <w:b/>
        </w:rPr>
      </w:pPr>
      <w:r w:rsidRPr="00280744">
        <w:rPr>
          <w:b/>
        </w:rPr>
        <w:t>End-use Category</w:t>
      </w:r>
    </w:p>
    <w:p w14:paraId="7B3BF21B" w14:textId="54C1AE6F" w:rsidR="00616983" w:rsidRPr="00280744" w:rsidRDefault="00616983" w:rsidP="00986C87">
      <w:pPr>
        <w:widowControl/>
        <w:numPr>
          <w:ilvl w:val="1"/>
          <w:numId w:val="12"/>
        </w:numPr>
        <w:spacing w:after="60"/>
      </w:pPr>
      <w:r>
        <w:t>This level of organization represents most of the major end-use categories for which an</w:t>
      </w:r>
      <w:r w:rsidR="0077028A">
        <w:t xml:space="preserve"> efficient alternative exists. </w:t>
      </w:r>
      <w:r>
        <w:t>The following table lists all of the end-use categories in this version of the TRM.</w:t>
      </w:r>
    </w:p>
    <w:p w14:paraId="45C3F81C" w14:textId="77777777" w:rsidR="00616983" w:rsidRPr="00280744" w:rsidRDefault="00616983" w:rsidP="00514253">
      <w:pPr>
        <w:widowControl/>
        <w:numPr>
          <w:ilvl w:val="1"/>
          <w:numId w:val="12"/>
        </w:numPr>
      </w:pPr>
      <w:r>
        <w:t>Answers the question, “To what end-use category does the measure apply?”</w:t>
      </w:r>
    </w:p>
    <w:p w14:paraId="0A121F38" w14:textId="77777777" w:rsidR="00616983" w:rsidRPr="009C362B" w:rsidRDefault="00616983" w:rsidP="007C513D">
      <w:pPr>
        <w:pStyle w:val="Captions"/>
      </w:pPr>
      <w:bookmarkStart w:id="7282" w:name="_Toc411599456"/>
      <w:bookmarkStart w:id="7283" w:name="_Toc177717459"/>
      <w:r>
        <w:t xml:space="preserve">Table </w:t>
      </w:r>
      <w:r>
        <w:rPr>
          <w:noProof/>
        </w:rPr>
        <w:t>2</w:t>
      </w:r>
      <w:r>
        <w:t>.</w:t>
      </w:r>
      <w:r>
        <w:rPr>
          <w:noProof/>
        </w:rPr>
        <w:t>1</w:t>
      </w:r>
      <w:r>
        <w:t xml:space="preserve">: </w:t>
      </w:r>
      <w:r w:rsidRPr="009374E6">
        <w:t>End-Use Categories in the TRM</w:t>
      </w:r>
      <w:r w:rsidRPr="009374E6">
        <w:rPr>
          <w:rFonts w:ascii="Arial" w:hAnsi="Arial"/>
          <w:vertAlign w:val="superscript"/>
        </w:rPr>
        <w:footnoteReference w:id="18"/>
      </w:r>
      <w:bookmarkEnd w:id="7282"/>
      <w:bookmarkEnd w:id="7283"/>
    </w:p>
    <w:tbl>
      <w:tblPr>
        <w:tblW w:w="9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1"/>
        <w:gridCol w:w="3111"/>
        <w:gridCol w:w="3111"/>
      </w:tblGrid>
      <w:tr w:rsidR="00780281" w:rsidRPr="00AD487C" w14:paraId="340F3AC2" w14:textId="50AAA387" w:rsidTr="00514253">
        <w:trPr>
          <w:trHeight w:val="20"/>
          <w:jc w:val="center"/>
        </w:trPr>
        <w:tc>
          <w:tcPr>
            <w:tcW w:w="3111" w:type="dxa"/>
            <w:shd w:val="clear" w:color="auto" w:fill="808080" w:themeFill="background1" w:themeFillShade="80"/>
            <w:noWrap/>
            <w:vAlign w:val="center"/>
            <w:hideMark/>
          </w:tcPr>
          <w:p w14:paraId="7E4B9139" w14:textId="58CFB183" w:rsidR="00780281" w:rsidRPr="00AD487C" w:rsidRDefault="00973B77" w:rsidP="00514253">
            <w:pPr>
              <w:spacing w:after="0"/>
              <w:jc w:val="center"/>
              <w:rPr>
                <w:b/>
                <w:color w:val="FFFFFF" w:themeColor="background1"/>
              </w:rPr>
            </w:pPr>
            <w:r>
              <w:rPr>
                <w:b/>
                <w:color w:val="FFFFFF" w:themeColor="background1"/>
              </w:rPr>
              <w:t>Volume 2: Commercial and Industrial Market Sector</w:t>
            </w:r>
          </w:p>
        </w:tc>
        <w:tc>
          <w:tcPr>
            <w:tcW w:w="3111" w:type="dxa"/>
            <w:shd w:val="clear" w:color="auto" w:fill="808080" w:themeFill="background1" w:themeFillShade="80"/>
            <w:vAlign w:val="center"/>
          </w:tcPr>
          <w:p w14:paraId="791700CA" w14:textId="6FEEF5FC" w:rsidR="00780281" w:rsidRPr="00447701" w:rsidRDefault="00780281" w:rsidP="00514253">
            <w:pPr>
              <w:spacing w:after="0"/>
              <w:jc w:val="center"/>
              <w:rPr>
                <w:rFonts w:cstheme="minorHAnsi"/>
                <w:b/>
                <w:bCs/>
                <w:color w:val="FFFFFF" w:themeColor="background1"/>
                <w:szCs w:val="20"/>
              </w:rPr>
            </w:pPr>
            <w:r>
              <w:rPr>
                <w:b/>
                <w:color w:val="FFFFFF" w:themeColor="background1"/>
              </w:rPr>
              <w:t xml:space="preserve">Volume 3: </w:t>
            </w:r>
            <w:r w:rsidRPr="00AD487C">
              <w:rPr>
                <w:b/>
                <w:color w:val="FFFFFF" w:themeColor="background1"/>
              </w:rPr>
              <w:t>Residential Market Sector</w:t>
            </w:r>
          </w:p>
        </w:tc>
        <w:tc>
          <w:tcPr>
            <w:tcW w:w="3111" w:type="dxa"/>
            <w:shd w:val="clear" w:color="auto" w:fill="808080" w:themeFill="background1" w:themeFillShade="80"/>
          </w:tcPr>
          <w:p w14:paraId="3D504537" w14:textId="3D5FC4F9" w:rsidR="00780281" w:rsidRPr="00EB572B" w:rsidRDefault="00780281" w:rsidP="00514253">
            <w:pPr>
              <w:spacing w:after="0"/>
              <w:jc w:val="center"/>
              <w:rPr>
                <w:b/>
                <w:color w:val="FFFFFF" w:themeColor="background1"/>
              </w:rPr>
            </w:pPr>
            <w:r w:rsidRPr="00447701">
              <w:rPr>
                <w:rFonts w:cstheme="minorHAnsi"/>
                <w:b/>
                <w:bCs/>
                <w:color w:val="FFFFFF" w:themeColor="background1"/>
                <w:szCs w:val="20"/>
              </w:rPr>
              <w:t>Volume</w:t>
            </w:r>
            <w:r>
              <w:rPr>
                <w:rFonts w:cstheme="minorHAnsi"/>
                <w:b/>
                <w:bCs/>
                <w:color w:val="FFFFFF" w:themeColor="background1"/>
                <w:szCs w:val="20"/>
              </w:rPr>
              <w:t xml:space="preserve"> 4</w:t>
            </w:r>
            <w:r w:rsidRPr="00447701">
              <w:rPr>
                <w:rFonts w:cstheme="minorHAnsi"/>
                <w:b/>
                <w:bCs/>
                <w:color w:val="FFFFFF" w:themeColor="background1"/>
                <w:szCs w:val="20"/>
              </w:rPr>
              <w:t>: Cross-Cutting Measures and Attachments</w:t>
            </w:r>
          </w:p>
        </w:tc>
      </w:tr>
      <w:tr w:rsidR="00780281" w:rsidRPr="00AD487C" w14:paraId="090BFB26" w14:textId="4B7C1A48" w:rsidTr="00514253">
        <w:trPr>
          <w:trHeight w:val="20"/>
          <w:jc w:val="center"/>
        </w:trPr>
        <w:tc>
          <w:tcPr>
            <w:tcW w:w="3111" w:type="dxa"/>
            <w:shd w:val="clear" w:color="auto" w:fill="FFFFFF" w:themeFill="background1"/>
            <w:noWrap/>
            <w:vAlign w:val="center"/>
          </w:tcPr>
          <w:p w14:paraId="2ACCACC0" w14:textId="4D6229A0" w:rsidR="00780281" w:rsidRPr="00AD487C" w:rsidRDefault="00780281" w:rsidP="00514253">
            <w:pPr>
              <w:spacing w:after="0"/>
              <w:jc w:val="left"/>
            </w:pPr>
            <w:r w:rsidRPr="00AD487C">
              <w:t>Agricultural Equipment</w:t>
            </w:r>
          </w:p>
        </w:tc>
        <w:tc>
          <w:tcPr>
            <w:tcW w:w="3111" w:type="dxa"/>
            <w:shd w:val="clear" w:color="auto" w:fill="FFFFFF" w:themeFill="background1"/>
            <w:vAlign w:val="center"/>
          </w:tcPr>
          <w:p w14:paraId="71FD9645" w14:textId="3B4AD41A" w:rsidR="00780281" w:rsidRDefault="00780281" w:rsidP="00514253">
            <w:pPr>
              <w:spacing w:after="0"/>
              <w:jc w:val="left"/>
            </w:pPr>
            <w:r w:rsidRPr="00AD487C">
              <w:t>Appliances</w:t>
            </w:r>
          </w:p>
        </w:tc>
        <w:tc>
          <w:tcPr>
            <w:tcW w:w="3111" w:type="dxa"/>
            <w:shd w:val="clear" w:color="auto" w:fill="FFFFFF" w:themeFill="background1"/>
            <w:vAlign w:val="center"/>
          </w:tcPr>
          <w:p w14:paraId="73092B0C" w14:textId="239D0007" w:rsidR="00780281" w:rsidRPr="00AD487C" w:rsidRDefault="00780281" w:rsidP="00514253">
            <w:pPr>
              <w:spacing w:after="0"/>
              <w:jc w:val="left"/>
            </w:pPr>
            <w:r>
              <w:t>Behavior</w:t>
            </w:r>
          </w:p>
        </w:tc>
      </w:tr>
      <w:tr w:rsidR="00780281" w:rsidRPr="00AD487C" w14:paraId="365915C1" w14:textId="41C564F8" w:rsidTr="00514253">
        <w:trPr>
          <w:trHeight w:val="20"/>
          <w:jc w:val="center"/>
        </w:trPr>
        <w:tc>
          <w:tcPr>
            <w:tcW w:w="3111" w:type="dxa"/>
            <w:shd w:val="clear" w:color="auto" w:fill="FFFFFF" w:themeFill="background1"/>
            <w:noWrap/>
            <w:vAlign w:val="center"/>
            <w:hideMark/>
          </w:tcPr>
          <w:p w14:paraId="644496C6" w14:textId="77777777" w:rsidR="00780281" w:rsidRPr="00AD487C" w:rsidRDefault="00780281" w:rsidP="00514253">
            <w:pPr>
              <w:spacing w:after="0"/>
              <w:jc w:val="left"/>
            </w:pPr>
            <w:r w:rsidRPr="00AD487C">
              <w:t>Food Service Equipment</w:t>
            </w:r>
          </w:p>
        </w:tc>
        <w:tc>
          <w:tcPr>
            <w:tcW w:w="3111" w:type="dxa"/>
            <w:shd w:val="clear" w:color="auto" w:fill="FFFFFF" w:themeFill="background1"/>
            <w:vAlign w:val="center"/>
          </w:tcPr>
          <w:p w14:paraId="0BD03B42" w14:textId="40B7CA07" w:rsidR="00780281" w:rsidRPr="00AD487C" w:rsidRDefault="00780281" w:rsidP="00514253">
            <w:pPr>
              <w:spacing w:after="0"/>
              <w:jc w:val="left"/>
            </w:pPr>
            <w:r w:rsidRPr="00AD487C">
              <w:t>Consumer Electronics</w:t>
            </w:r>
          </w:p>
        </w:tc>
        <w:tc>
          <w:tcPr>
            <w:tcW w:w="3111" w:type="dxa"/>
            <w:shd w:val="clear" w:color="auto" w:fill="FFFFFF" w:themeFill="background1"/>
            <w:vAlign w:val="center"/>
          </w:tcPr>
          <w:p w14:paraId="4CBF5071" w14:textId="423B40BF" w:rsidR="00780281" w:rsidRPr="00AD487C" w:rsidRDefault="004310B8" w:rsidP="00514253">
            <w:pPr>
              <w:spacing w:after="0"/>
              <w:jc w:val="left"/>
            </w:pPr>
            <w:r>
              <w:t>System Wide</w:t>
            </w:r>
          </w:p>
        </w:tc>
      </w:tr>
      <w:tr w:rsidR="00780281" w:rsidRPr="00AD487C" w14:paraId="5FC6671C" w14:textId="627DCA6D" w:rsidTr="00514253">
        <w:trPr>
          <w:trHeight w:val="20"/>
          <w:jc w:val="center"/>
        </w:trPr>
        <w:tc>
          <w:tcPr>
            <w:tcW w:w="3111" w:type="dxa"/>
            <w:shd w:val="clear" w:color="auto" w:fill="FFFFFF" w:themeFill="background1"/>
            <w:noWrap/>
            <w:vAlign w:val="center"/>
            <w:hideMark/>
          </w:tcPr>
          <w:p w14:paraId="447F394F" w14:textId="77777777" w:rsidR="00780281" w:rsidRPr="00AD487C" w:rsidRDefault="00780281" w:rsidP="00514253">
            <w:pPr>
              <w:spacing w:after="0"/>
              <w:jc w:val="left"/>
            </w:pPr>
            <w:r w:rsidRPr="00AD487C">
              <w:t>Hot Water</w:t>
            </w:r>
          </w:p>
        </w:tc>
        <w:tc>
          <w:tcPr>
            <w:tcW w:w="3111" w:type="dxa"/>
            <w:shd w:val="clear" w:color="auto" w:fill="FFFFFF" w:themeFill="background1"/>
            <w:vAlign w:val="center"/>
          </w:tcPr>
          <w:p w14:paraId="55992CFD" w14:textId="65CE4D8D" w:rsidR="00780281" w:rsidRPr="00AD487C" w:rsidRDefault="00780281" w:rsidP="00514253">
            <w:pPr>
              <w:spacing w:after="0"/>
              <w:jc w:val="left"/>
            </w:pPr>
            <w:r w:rsidRPr="00AD487C">
              <w:t>Hot Water</w:t>
            </w:r>
          </w:p>
        </w:tc>
        <w:tc>
          <w:tcPr>
            <w:tcW w:w="3111" w:type="dxa"/>
            <w:shd w:val="clear" w:color="auto" w:fill="FFFFFF" w:themeFill="background1"/>
            <w:vAlign w:val="center"/>
          </w:tcPr>
          <w:p w14:paraId="0ECBAD77" w14:textId="2B6A4833" w:rsidR="00780281" w:rsidRPr="00AD487C" w:rsidRDefault="00780281" w:rsidP="00514253">
            <w:pPr>
              <w:spacing w:after="0"/>
              <w:jc w:val="left"/>
            </w:pPr>
          </w:p>
        </w:tc>
      </w:tr>
      <w:tr w:rsidR="00780281" w:rsidRPr="00AD487C" w14:paraId="22619B8E" w14:textId="36CA56FE" w:rsidTr="00514253">
        <w:trPr>
          <w:trHeight w:val="20"/>
          <w:jc w:val="center"/>
        </w:trPr>
        <w:tc>
          <w:tcPr>
            <w:tcW w:w="3111" w:type="dxa"/>
            <w:shd w:val="clear" w:color="auto" w:fill="FFFFFF" w:themeFill="background1"/>
            <w:noWrap/>
            <w:vAlign w:val="center"/>
            <w:hideMark/>
          </w:tcPr>
          <w:p w14:paraId="014DD7EF" w14:textId="77777777" w:rsidR="00780281" w:rsidRPr="00AD487C" w:rsidRDefault="00780281" w:rsidP="00514253">
            <w:pPr>
              <w:spacing w:after="0"/>
              <w:jc w:val="left"/>
            </w:pPr>
            <w:r w:rsidRPr="00AD487C">
              <w:t>HVAC</w:t>
            </w:r>
          </w:p>
        </w:tc>
        <w:tc>
          <w:tcPr>
            <w:tcW w:w="3111" w:type="dxa"/>
            <w:shd w:val="clear" w:color="auto" w:fill="FFFFFF" w:themeFill="background1"/>
            <w:vAlign w:val="center"/>
          </w:tcPr>
          <w:p w14:paraId="28486C83" w14:textId="3682005A" w:rsidR="00780281" w:rsidRPr="00AD487C" w:rsidRDefault="00780281" w:rsidP="00514253">
            <w:pPr>
              <w:spacing w:after="0"/>
              <w:jc w:val="left"/>
            </w:pPr>
            <w:r w:rsidRPr="00AD487C">
              <w:t>HVAC</w:t>
            </w:r>
          </w:p>
        </w:tc>
        <w:tc>
          <w:tcPr>
            <w:tcW w:w="3111" w:type="dxa"/>
            <w:shd w:val="clear" w:color="auto" w:fill="FFFFFF" w:themeFill="background1"/>
            <w:vAlign w:val="center"/>
          </w:tcPr>
          <w:p w14:paraId="0B7820EC" w14:textId="3CBC70CB" w:rsidR="00780281" w:rsidRPr="00AD487C" w:rsidRDefault="00780281" w:rsidP="00514253">
            <w:pPr>
              <w:spacing w:after="0"/>
              <w:jc w:val="left"/>
            </w:pPr>
          </w:p>
        </w:tc>
      </w:tr>
      <w:tr w:rsidR="00780281" w:rsidRPr="00AD487C" w14:paraId="0BD2121E" w14:textId="1A93BEA0" w:rsidTr="00514253">
        <w:trPr>
          <w:trHeight w:val="20"/>
          <w:jc w:val="center"/>
        </w:trPr>
        <w:tc>
          <w:tcPr>
            <w:tcW w:w="3111" w:type="dxa"/>
            <w:shd w:val="clear" w:color="auto" w:fill="FFFFFF" w:themeFill="background1"/>
            <w:noWrap/>
            <w:vAlign w:val="center"/>
            <w:hideMark/>
          </w:tcPr>
          <w:p w14:paraId="38C8D64D" w14:textId="77777777" w:rsidR="00780281" w:rsidRPr="00AD487C" w:rsidRDefault="00780281" w:rsidP="00514253">
            <w:pPr>
              <w:spacing w:after="0"/>
              <w:jc w:val="left"/>
            </w:pPr>
            <w:r w:rsidRPr="00AD487C">
              <w:t>Lighting</w:t>
            </w:r>
          </w:p>
        </w:tc>
        <w:tc>
          <w:tcPr>
            <w:tcW w:w="3111" w:type="dxa"/>
            <w:shd w:val="clear" w:color="auto" w:fill="FFFFFF" w:themeFill="background1"/>
            <w:vAlign w:val="center"/>
          </w:tcPr>
          <w:p w14:paraId="73F01233" w14:textId="34544647" w:rsidR="00780281" w:rsidRPr="00AD487C" w:rsidRDefault="00780281" w:rsidP="00514253">
            <w:pPr>
              <w:spacing w:after="0"/>
              <w:jc w:val="left"/>
            </w:pPr>
            <w:r w:rsidRPr="00AD487C">
              <w:t>Lighting</w:t>
            </w:r>
          </w:p>
        </w:tc>
        <w:tc>
          <w:tcPr>
            <w:tcW w:w="3111" w:type="dxa"/>
            <w:shd w:val="clear" w:color="auto" w:fill="FFFFFF" w:themeFill="background1"/>
            <w:vAlign w:val="center"/>
          </w:tcPr>
          <w:p w14:paraId="3104BF24" w14:textId="44950EFA" w:rsidR="00780281" w:rsidRPr="00AD487C" w:rsidRDefault="00780281" w:rsidP="00514253">
            <w:pPr>
              <w:spacing w:after="0"/>
              <w:jc w:val="left"/>
            </w:pPr>
          </w:p>
        </w:tc>
      </w:tr>
      <w:tr w:rsidR="00780281" w:rsidRPr="00AD487C" w14:paraId="167DE5F7" w14:textId="1E2598B4" w:rsidTr="00514253">
        <w:trPr>
          <w:trHeight w:val="20"/>
          <w:jc w:val="center"/>
        </w:trPr>
        <w:tc>
          <w:tcPr>
            <w:tcW w:w="3111" w:type="dxa"/>
            <w:shd w:val="clear" w:color="auto" w:fill="FFFFFF" w:themeFill="background1"/>
            <w:noWrap/>
            <w:vAlign w:val="center"/>
          </w:tcPr>
          <w:p w14:paraId="416D3B04" w14:textId="36CDD1B1" w:rsidR="00780281" w:rsidRPr="00AD487C" w:rsidRDefault="00780281" w:rsidP="00514253">
            <w:pPr>
              <w:spacing w:after="0"/>
              <w:jc w:val="left"/>
            </w:pPr>
            <w:r w:rsidRPr="00AD487C">
              <w:t>Refrigeration</w:t>
            </w:r>
          </w:p>
        </w:tc>
        <w:tc>
          <w:tcPr>
            <w:tcW w:w="3111" w:type="dxa"/>
            <w:shd w:val="clear" w:color="auto" w:fill="FFFFFF" w:themeFill="background1"/>
            <w:vAlign w:val="center"/>
          </w:tcPr>
          <w:p w14:paraId="346C91D2" w14:textId="2018D382" w:rsidR="00780281" w:rsidRPr="00AD487C" w:rsidRDefault="00780281" w:rsidP="00514253">
            <w:pPr>
              <w:spacing w:after="0"/>
              <w:jc w:val="left"/>
            </w:pPr>
            <w:r w:rsidRPr="00AD487C">
              <w:t>Shell</w:t>
            </w:r>
          </w:p>
        </w:tc>
        <w:tc>
          <w:tcPr>
            <w:tcW w:w="3111" w:type="dxa"/>
            <w:shd w:val="clear" w:color="auto" w:fill="FFFFFF" w:themeFill="background1"/>
            <w:vAlign w:val="center"/>
          </w:tcPr>
          <w:p w14:paraId="235FF5F4" w14:textId="47BFD4B1" w:rsidR="00780281" w:rsidRPr="00AD487C" w:rsidRDefault="00780281" w:rsidP="00514253">
            <w:pPr>
              <w:spacing w:after="0"/>
              <w:jc w:val="left"/>
            </w:pPr>
          </w:p>
        </w:tc>
      </w:tr>
      <w:tr w:rsidR="00780281" w:rsidRPr="00AD487C" w14:paraId="300B8D3D" w14:textId="336B4CD6" w:rsidTr="00514253">
        <w:trPr>
          <w:trHeight w:val="20"/>
          <w:jc w:val="center"/>
        </w:trPr>
        <w:tc>
          <w:tcPr>
            <w:tcW w:w="3111" w:type="dxa"/>
            <w:shd w:val="clear" w:color="auto" w:fill="FFFFFF" w:themeFill="background1"/>
            <w:noWrap/>
            <w:vAlign w:val="center"/>
            <w:hideMark/>
          </w:tcPr>
          <w:p w14:paraId="4C569128" w14:textId="31C412E9" w:rsidR="00780281" w:rsidRPr="00AD487C" w:rsidRDefault="00780281" w:rsidP="00514253">
            <w:pPr>
              <w:spacing w:after="0"/>
              <w:jc w:val="left"/>
            </w:pPr>
            <w:r>
              <w:t>Compressed Air</w:t>
            </w:r>
          </w:p>
        </w:tc>
        <w:tc>
          <w:tcPr>
            <w:tcW w:w="3111" w:type="dxa"/>
            <w:shd w:val="clear" w:color="auto" w:fill="FFFFFF" w:themeFill="background1"/>
            <w:vAlign w:val="center"/>
          </w:tcPr>
          <w:p w14:paraId="0B60A0A8" w14:textId="4B6C40FF" w:rsidR="00780281" w:rsidRPr="00AD487C" w:rsidDel="00EB572B" w:rsidRDefault="00946D76" w:rsidP="00514253">
            <w:pPr>
              <w:spacing w:after="0"/>
              <w:jc w:val="left"/>
            </w:pPr>
            <w:r w:rsidRPr="00AD487C">
              <w:t>Miscellaneous</w:t>
            </w:r>
          </w:p>
        </w:tc>
        <w:tc>
          <w:tcPr>
            <w:tcW w:w="3111" w:type="dxa"/>
            <w:shd w:val="clear" w:color="auto" w:fill="FFFFFF" w:themeFill="background1"/>
            <w:vAlign w:val="center"/>
          </w:tcPr>
          <w:p w14:paraId="366F7440" w14:textId="7148D02E" w:rsidR="00780281" w:rsidRPr="00AD487C" w:rsidDel="00EB572B" w:rsidRDefault="00780281" w:rsidP="00514253">
            <w:pPr>
              <w:spacing w:after="0"/>
              <w:jc w:val="left"/>
            </w:pPr>
          </w:p>
        </w:tc>
      </w:tr>
      <w:tr w:rsidR="00CD03AF" w:rsidRPr="00AD487C" w14:paraId="4B491471" w14:textId="77777777" w:rsidTr="00514253">
        <w:trPr>
          <w:trHeight w:val="20"/>
          <w:jc w:val="center"/>
        </w:trPr>
        <w:tc>
          <w:tcPr>
            <w:tcW w:w="3111" w:type="dxa"/>
            <w:shd w:val="clear" w:color="auto" w:fill="FFFFFF" w:themeFill="background1"/>
            <w:noWrap/>
            <w:vAlign w:val="center"/>
          </w:tcPr>
          <w:p w14:paraId="45FE7DC0" w14:textId="0ED4323B" w:rsidR="00CD03AF" w:rsidRPr="00AD487C" w:rsidRDefault="00CD03AF" w:rsidP="00514253">
            <w:pPr>
              <w:spacing w:after="0"/>
              <w:jc w:val="left"/>
            </w:pPr>
            <w:r>
              <w:t>Shell</w:t>
            </w:r>
          </w:p>
        </w:tc>
        <w:tc>
          <w:tcPr>
            <w:tcW w:w="3111" w:type="dxa"/>
            <w:shd w:val="clear" w:color="auto" w:fill="FFFFFF" w:themeFill="background1"/>
            <w:vAlign w:val="center"/>
          </w:tcPr>
          <w:p w14:paraId="4F2AFAE0" w14:textId="77777777" w:rsidR="00CD03AF" w:rsidRPr="00AD487C" w:rsidDel="00EB572B" w:rsidRDefault="00CD03AF" w:rsidP="00514253">
            <w:pPr>
              <w:spacing w:after="0"/>
              <w:jc w:val="left"/>
            </w:pPr>
          </w:p>
        </w:tc>
        <w:tc>
          <w:tcPr>
            <w:tcW w:w="3111" w:type="dxa"/>
            <w:shd w:val="clear" w:color="auto" w:fill="FFFFFF" w:themeFill="background1"/>
            <w:vAlign w:val="center"/>
          </w:tcPr>
          <w:p w14:paraId="3EE75232" w14:textId="77777777" w:rsidR="00CD03AF" w:rsidRPr="00AD487C" w:rsidDel="00EB572B" w:rsidRDefault="00CD03AF" w:rsidP="00514253">
            <w:pPr>
              <w:spacing w:after="0"/>
              <w:jc w:val="left"/>
            </w:pPr>
          </w:p>
        </w:tc>
      </w:tr>
      <w:tr w:rsidR="00780281" w:rsidRPr="00AD487C" w14:paraId="0232F3C0" w14:textId="6CCB922A" w:rsidTr="00514253">
        <w:trPr>
          <w:trHeight w:val="20"/>
          <w:jc w:val="center"/>
        </w:trPr>
        <w:tc>
          <w:tcPr>
            <w:tcW w:w="3111" w:type="dxa"/>
            <w:shd w:val="clear" w:color="auto" w:fill="FFFFFF" w:themeFill="background1"/>
            <w:noWrap/>
            <w:vAlign w:val="center"/>
            <w:hideMark/>
          </w:tcPr>
          <w:p w14:paraId="2819D5FC" w14:textId="4A1635C2" w:rsidR="00780281" w:rsidRPr="00AD487C" w:rsidRDefault="00780281" w:rsidP="00514253">
            <w:pPr>
              <w:spacing w:after="0"/>
              <w:jc w:val="left"/>
            </w:pPr>
            <w:r w:rsidRPr="00AD487C">
              <w:t>Miscellaneous</w:t>
            </w:r>
          </w:p>
        </w:tc>
        <w:tc>
          <w:tcPr>
            <w:tcW w:w="3111" w:type="dxa"/>
            <w:shd w:val="clear" w:color="auto" w:fill="FFFFFF" w:themeFill="background1"/>
            <w:vAlign w:val="center"/>
          </w:tcPr>
          <w:p w14:paraId="3F76067D" w14:textId="77777777" w:rsidR="00780281" w:rsidRPr="00AD487C" w:rsidDel="00EB572B" w:rsidRDefault="00780281" w:rsidP="00514253">
            <w:pPr>
              <w:spacing w:after="0"/>
              <w:jc w:val="left"/>
            </w:pPr>
          </w:p>
        </w:tc>
        <w:tc>
          <w:tcPr>
            <w:tcW w:w="3111" w:type="dxa"/>
            <w:shd w:val="clear" w:color="auto" w:fill="FFFFFF" w:themeFill="background1"/>
            <w:vAlign w:val="center"/>
          </w:tcPr>
          <w:p w14:paraId="58B34A12" w14:textId="461D27DD" w:rsidR="00780281" w:rsidRPr="00AD487C" w:rsidDel="00EB572B" w:rsidRDefault="00780281" w:rsidP="00514253">
            <w:pPr>
              <w:spacing w:after="0"/>
              <w:jc w:val="left"/>
            </w:pPr>
          </w:p>
        </w:tc>
      </w:tr>
    </w:tbl>
    <w:p w14:paraId="77BDBFFF" w14:textId="77777777" w:rsidR="00616983" w:rsidRPr="00280744" w:rsidRDefault="00616983" w:rsidP="00514253">
      <w:pPr>
        <w:ind w:left="720"/>
      </w:pPr>
    </w:p>
    <w:p w14:paraId="457BA322" w14:textId="77777777" w:rsidR="00616983" w:rsidRPr="00280744" w:rsidRDefault="00616983" w:rsidP="00514253">
      <w:pPr>
        <w:widowControl/>
        <w:numPr>
          <w:ilvl w:val="0"/>
          <w:numId w:val="12"/>
        </w:numPr>
        <w:rPr>
          <w:b/>
        </w:rPr>
      </w:pPr>
      <w:r w:rsidRPr="00280744">
        <w:rPr>
          <w:b/>
        </w:rPr>
        <w:t>Measure &amp; Technology</w:t>
      </w:r>
    </w:p>
    <w:p w14:paraId="332E25BF" w14:textId="77777777" w:rsidR="00616983" w:rsidRPr="00280744" w:rsidRDefault="00616983" w:rsidP="00986C87">
      <w:pPr>
        <w:widowControl/>
        <w:numPr>
          <w:ilvl w:val="1"/>
          <w:numId w:val="12"/>
        </w:numPr>
        <w:spacing w:after="60"/>
      </w:pPr>
      <w:r>
        <w:t>This level of organization represents individual efficient measures such as CFL lighting and LED lighting, both of which are individual technologies within the Lighting end-use category.</w:t>
      </w:r>
    </w:p>
    <w:p w14:paraId="0C6AD46D" w14:textId="77777777" w:rsidR="00616983" w:rsidRPr="00280744" w:rsidRDefault="00616983" w:rsidP="00514253">
      <w:pPr>
        <w:widowControl/>
        <w:numPr>
          <w:ilvl w:val="1"/>
          <w:numId w:val="12"/>
        </w:numPr>
      </w:pPr>
      <w:r>
        <w:t>Answers the question, “What technology defines the measure?”</w:t>
      </w:r>
    </w:p>
    <w:p w14:paraId="401F5843" w14:textId="7FB328DC" w:rsidR="00415A53" w:rsidRDefault="00616983" w:rsidP="00514253">
      <w:pPr>
        <w:jc w:val="left"/>
      </w:pPr>
      <w:r w:rsidRPr="00280744">
        <w:t xml:space="preserve">This organizational structure is silent on which fuel the measure is designed to save; electricity or </w:t>
      </w:r>
      <w:r w:rsidR="00633D19">
        <w:t>fossil fuel</w:t>
      </w:r>
      <w:r w:rsidRPr="00280744">
        <w:t>s.  By organizing the TRM this way, measures that save on both fuels do not need to be repeated.  As a result, the TRM will be easier to use and to maintain</w:t>
      </w:r>
      <w:r w:rsidR="00B55FE0" w:rsidRPr="00280744">
        <w:t>.</w:t>
      </w:r>
      <w:bookmarkStart w:id="7284" w:name="_Toc319585392"/>
    </w:p>
    <w:p w14:paraId="661499ED" w14:textId="77777777" w:rsidR="00734FA8" w:rsidRPr="00734FA8" w:rsidRDefault="00734FA8" w:rsidP="00734FA8">
      <w:pPr>
        <w:pStyle w:val="ListParagraph"/>
        <w:keepNext/>
        <w:widowControl/>
        <w:numPr>
          <w:ilvl w:val="1"/>
          <w:numId w:val="1"/>
        </w:numPr>
        <w:spacing w:before="200"/>
        <w:contextualSpacing w:val="0"/>
        <w:outlineLvl w:val="1"/>
        <w:rPr>
          <w:rFonts w:cs="Arial"/>
          <w:bCs/>
          <w:iCs/>
          <w:vanish/>
          <w:sz w:val="28"/>
          <w:szCs w:val="28"/>
        </w:rPr>
      </w:pPr>
      <w:bookmarkStart w:id="7285" w:name="_Toc333218983"/>
      <w:bookmarkStart w:id="7286" w:name="_Toc437856293"/>
      <w:bookmarkStart w:id="7287" w:name="_Toc437957191"/>
      <w:bookmarkStart w:id="7288" w:name="_Toc438040354"/>
      <w:bookmarkStart w:id="7289" w:name="_Toc177564386"/>
    </w:p>
    <w:p w14:paraId="0D89D716" w14:textId="410F0B15" w:rsidR="00B55FE0" w:rsidRPr="00280744" w:rsidRDefault="00B55FE0" w:rsidP="00734FA8">
      <w:pPr>
        <w:pStyle w:val="Heading2"/>
      </w:pPr>
      <w:bookmarkStart w:id="7290" w:name="_Toc239334799"/>
      <w:r w:rsidRPr="00280744">
        <w:t>Measure Code Specification</w:t>
      </w:r>
      <w:bookmarkEnd w:id="7284"/>
      <w:bookmarkEnd w:id="7285"/>
      <w:bookmarkEnd w:id="7286"/>
      <w:bookmarkEnd w:id="7287"/>
      <w:bookmarkEnd w:id="7288"/>
      <w:bookmarkEnd w:id="7289"/>
      <w:bookmarkEnd w:id="7290"/>
    </w:p>
    <w:p w14:paraId="267029A0" w14:textId="77777777" w:rsidR="00616983" w:rsidRPr="00280744" w:rsidRDefault="00616983" w:rsidP="00514253">
      <w:r w:rsidRPr="00280744">
        <w:t>In order to uniquely identify each measure in the TRM, abbreviations for the major organizational elements of the TRM have been established.  When these abbreviations are combined and delimited by a dash (‘-‘) a unique, 18-character alphanumeric code is formed that can be used for tracking the measures and their associated savings estimates.  Measure codes appear at the end of each measure and are structured using five parts.</w:t>
      </w:r>
    </w:p>
    <w:p w14:paraId="37F9B033" w14:textId="1BE489C0" w:rsidR="00616983" w:rsidRPr="00280744" w:rsidRDefault="00616983" w:rsidP="00514253">
      <w:pPr>
        <w:jc w:val="center"/>
        <w:rPr>
          <w:b/>
        </w:rPr>
      </w:pPr>
      <w:r w:rsidRPr="00280744">
        <w:rPr>
          <w:b/>
        </w:rPr>
        <w:t xml:space="preserve">Code Structure = Market + End-use Category + Measure + </w:t>
      </w:r>
      <w:r w:rsidR="001B1B08">
        <w:rPr>
          <w:b/>
        </w:rPr>
        <w:t xml:space="preserve">Measure </w:t>
      </w:r>
      <w:r w:rsidRPr="00280744">
        <w:rPr>
          <w:b/>
        </w:rPr>
        <w:t>Version # + Effective Date</w:t>
      </w:r>
    </w:p>
    <w:p w14:paraId="00E95C8A" w14:textId="22048C2B" w:rsidR="00616983" w:rsidRPr="00280744" w:rsidRDefault="00616983" w:rsidP="00514253">
      <w:r w:rsidRPr="00280744">
        <w:t>For example, the commercial boiler measure is coded: “CI-HVC-BLR_-V01-120601”</w:t>
      </w:r>
    </w:p>
    <w:p w14:paraId="138FBC9A" w14:textId="77777777" w:rsidR="00616983" w:rsidRPr="009C362B" w:rsidRDefault="00616983" w:rsidP="007C513D">
      <w:pPr>
        <w:pStyle w:val="Captions"/>
      </w:pPr>
      <w:bookmarkStart w:id="7291" w:name="_Toc335377224"/>
      <w:bookmarkStart w:id="7292" w:name="_Toc411514770"/>
      <w:bookmarkStart w:id="7293" w:name="_Toc411515470"/>
      <w:bookmarkStart w:id="7294" w:name="_Toc411599457"/>
      <w:bookmarkStart w:id="7295" w:name="_Toc177717460"/>
      <w:r w:rsidRPr="00BB7B08">
        <w:t xml:space="preserve">Table </w:t>
      </w:r>
      <w:r>
        <w:rPr>
          <w:noProof/>
        </w:rPr>
        <w:t>2</w:t>
      </w:r>
      <w:r>
        <w:t>.</w:t>
      </w:r>
      <w:r>
        <w:rPr>
          <w:noProof/>
        </w:rPr>
        <w:t>2</w:t>
      </w:r>
      <w:r w:rsidRPr="009C362B">
        <w:t>: Measure Code Specification Key</w:t>
      </w:r>
      <w:bookmarkEnd w:id="7291"/>
      <w:bookmarkEnd w:id="7292"/>
      <w:bookmarkEnd w:id="7293"/>
      <w:bookmarkEnd w:id="7294"/>
      <w:bookmarkEnd w:id="7295"/>
    </w:p>
    <w:tbl>
      <w:tblPr>
        <w:tblStyle w:val="TableGrid"/>
        <w:tblW w:w="0" w:type="auto"/>
        <w:jc w:val="center"/>
        <w:tblLook w:val="04A0" w:firstRow="1" w:lastRow="0" w:firstColumn="1" w:lastColumn="0" w:noHBand="0" w:noVBand="1"/>
      </w:tblPr>
      <w:tblGrid>
        <w:gridCol w:w="2179"/>
        <w:gridCol w:w="2912"/>
        <w:gridCol w:w="1094"/>
        <w:gridCol w:w="1086"/>
        <w:gridCol w:w="1086"/>
      </w:tblGrid>
      <w:tr w:rsidR="00616983" w:rsidRPr="00AD487C" w14:paraId="64050C7E" w14:textId="77777777" w:rsidTr="00514253">
        <w:trPr>
          <w:trHeight w:val="20"/>
          <w:jc w:val="center"/>
        </w:trPr>
        <w:tc>
          <w:tcPr>
            <w:tcW w:w="217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0C4328B5" w14:textId="77777777" w:rsidR="00616983" w:rsidRPr="00AD487C" w:rsidRDefault="00616983" w:rsidP="00514253">
            <w:pPr>
              <w:spacing w:after="0"/>
              <w:jc w:val="center"/>
              <w:rPr>
                <w:rFonts w:asciiTheme="minorHAnsi" w:hAnsiTheme="minorHAnsi"/>
                <w:b/>
                <w:color w:val="FFFFFF" w:themeColor="background1"/>
              </w:rPr>
            </w:pPr>
            <w:r w:rsidRPr="00AD487C">
              <w:rPr>
                <w:rFonts w:asciiTheme="minorHAnsi" w:hAnsiTheme="minorHAnsi"/>
                <w:b/>
                <w:color w:val="FFFFFF" w:themeColor="background1"/>
              </w:rPr>
              <w:t>Market (@@)</w:t>
            </w:r>
          </w:p>
        </w:tc>
        <w:tc>
          <w:tcPr>
            <w:tcW w:w="2912"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077D4EAF" w14:textId="77777777" w:rsidR="00616983" w:rsidRPr="00AD487C" w:rsidRDefault="00616983" w:rsidP="00514253">
            <w:pPr>
              <w:spacing w:after="0"/>
              <w:jc w:val="center"/>
              <w:rPr>
                <w:rFonts w:asciiTheme="minorHAnsi" w:hAnsiTheme="minorHAnsi"/>
                <w:b/>
                <w:color w:val="FFFFFF" w:themeColor="background1"/>
              </w:rPr>
            </w:pPr>
            <w:r w:rsidRPr="00AD487C">
              <w:rPr>
                <w:rFonts w:asciiTheme="minorHAnsi" w:hAnsiTheme="minorHAnsi"/>
                <w:b/>
                <w:color w:val="FFFFFF" w:themeColor="background1"/>
              </w:rPr>
              <w:t>End-use (@@@)</w:t>
            </w:r>
          </w:p>
        </w:tc>
        <w:tc>
          <w:tcPr>
            <w:tcW w:w="1094"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D403DC4" w14:textId="77777777" w:rsidR="00616983" w:rsidRPr="00AD487C" w:rsidRDefault="00616983" w:rsidP="00514253">
            <w:pPr>
              <w:spacing w:after="0"/>
              <w:jc w:val="center"/>
              <w:rPr>
                <w:rFonts w:asciiTheme="minorHAnsi" w:hAnsiTheme="minorHAnsi"/>
                <w:b/>
                <w:color w:val="FFFFFF" w:themeColor="background1"/>
              </w:rPr>
            </w:pPr>
            <w:r w:rsidRPr="00AD487C">
              <w:rPr>
                <w:rFonts w:asciiTheme="minorHAnsi" w:hAnsiTheme="minorHAnsi"/>
                <w:b/>
                <w:color w:val="FFFFFF" w:themeColor="background1"/>
              </w:rPr>
              <w:t>Measure (@@@@)</w:t>
            </w:r>
          </w:p>
        </w:tc>
        <w:tc>
          <w:tcPr>
            <w:tcW w:w="108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48E7483" w14:textId="77777777" w:rsidR="00616983" w:rsidRPr="00AD487C" w:rsidRDefault="00616983" w:rsidP="00514253">
            <w:pPr>
              <w:spacing w:after="0"/>
              <w:jc w:val="center"/>
              <w:rPr>
                <w:rFonts w:asciiTheme="minorHAnsi" w:hAnsiTheme="minorHAnsi"/>
                <w:b/>
                <w:color w:val="FFFFFF" w:themeColor="background1"/>
              </w:rPr>
            </w:pPr>
            <w:r w:rsidRPr="00AD487C">
              <w:rPr>
                <w:rFonts w:asciiTheme="minorHAnsi" w:hAnsiTheme="minorHAnsi"/>
                <w:b/>
                <w:color w:val="FFFFFF" w:themeColor="background1"/>
              </w:rPr>
              <w:t>Version (V##)</w:t>
            </w:r>
          </w:p>
        </w:tc>
        <w:tc>
          <w:tcPr>
            <w:tcW w:w="108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818A1D3" w14:textId="77777777" w:rsidR="00616983" w:rsidRPr="00AD487C" w:rsidRDefault="00616983" w:rsidP="00514253">
            <w:pPr>
              <w:spacing w:after="0"/>
              <w:jc w:val="center"/>
              <w:rPr>
                <w:rFonts w:asciiTheme="minorHAnsi" w:hAnsiTheme="minorHAnsi"/>
                <w:b/>
                <w:color w:val="FFFFFF" w:themeColor="background1"/>
              </w:rPr>
            </w:pPr>
            <w:r w:rsidRPr="00AD487C">
              <w:rPr>
                <w:rFonts w:asciiTheme="minorHAnsi" w:hAnsiTheme="minorHAnsi"/>
                <w:b/>
                <w:color w:val="FFFFFF" w:themeColor="background1"/>
              </w:rPr>
              <w:t>Effective Date</w:t>
            </w:r>
          </w:p>
        </w:tc>
      </w:tr>
      <w:tr w:rsidR="00616983" w:rsidRPr="00AD487C" w14:paraId="14EA56DC" w14:textId="77777777" w:rsidTr="00514253">
        <w:trPr>
          <w:trHeight w:val="20"/>
          <w:jc w:val="center"/>
        </w:trPr>
        <w:tc>
          <w:tcPr>
            <w:tcW w:w="2179" w:type="dxa"/>
            <w:tcBorders>
              <w:top w:val="single" w:sz="4" w:space="0" w:color="auto"/>
              <w:left w:val="single" w:sz="4" w:space="0" w:color="auto"/>
              <w:bottom w:val="single" w:sz="4" w:space="0" w:color="auto"/>
              <w:right w:val="single" w:sz="4" w:space="0" w:color="auto"/>
            </w:tcBorders>
            <w:vAlign w:val="center"/>
            <w:hideMark/>
          </w:tcPr>
          <w:p w14:paraId="30BD2CE5" w14:textId="77777777" w:rsidR="00616983" w:rsidRPr="00AD487C" w:rsidRDefault="00616983" w:rsidP="00514253">
            <w:pPr>
              <w:spacing w:after="0"/>
              <w:rPr>
                <w:rFonts w:asciiTheme="minorHAnsi" w:hAnsiTheme="minorHAnsi"/>
              </w:rPr>
            </w:pPr>
            <w:r w:rsidRPr="00AD487C">
              <w:rPr>
                <w:rFonts w:asciiTheme="minorHAnsi" w:hAnsiTheme="minorHAnsi"/>
              </w:rPr>
              <w:t>CI (C&amp;I)</w:t>
            </w:r>
          </w:p>
        </w:tc>
        <w:tc>
          <w:tcPr>
            <w:tcW w:w="2912" w:type="dxa"/>
            <w:tcBorders>
              <w:top w:val="single" w:sz="4" w:space="0" w:color="auto"/>
              <w:left w:val="single" w:sz="4" w:space="0" w:color="auto"/>
              <w:bottom w:val="single" w:sz="4" w:space="0" w:color="auto"/>
              <w:right w:val="single" w:sz="4" w:space="0" w:color="auto"/>
            </w:tcBorders>
            <w:vAlign w:val="center"/>
            <w:hideMark/>
          </w:tcPr>
          <w:p w14:paraId="64700EFA" w14:textId="5175FDED" w:rsidR="00616983" w:rsidRPr="00AD487C" w:rsidRDefault="00616983" w:rsidP="00514253">
            <w:pPr>
              <w:spacing w:after="0"/>
              <w:rPr>
                <w:rFonts w:asciiTheme="minorHAnsi" w:hAnsiTheme="minorHAnsi"/>
              </w:rPr>
            </w:pPr>
            <w:r w:rsidRPr="00AD487C">
              <w:rPr>
                <w:rFonts w:asciiTheme="minorHAnsi" w:hAnsiTheme="minorHAnsi"/>
              </w:rPr>
              <w:t>AGE (Agricultural)</w:t>
            </w:r>
          </w:p>
        </w:tc>
        <w:tc>
          <w:tcPr>
            <w:tcW w:w="1094" w:type="dxa"/>
            <w:tcBorders>
              <w:top w:val="single" w:sz="4" w:space="0" w:color="auto"/>
              <w:left w:val="single" w:sz="4" w:space="0" w:color="auto"/>
              <w:bottom w:val="single" w:sz="4" w:space="0" w:color="auto"/>
              <w:right w:val="single" w:sz="4" w:space="0" w:color="auto"/>
            </w:tcBorders>
            <w:vAlign w:val="center"/>
            <w:hideMark/>
          </w:tcPr>
          <w:p w14:paraId="39FB7918" w14:textId="77777777" w:rsidR="00616983" w:rsidRPr="00AD487C" w:rsidRDefault="00616983" w:rsidP="00514253">
            <w:pPr>
              <w:spacing w:after="0"/>
              <w:rPr>
                <w:rFonts w:asciiTheme="minorHAnsi" w:hAnsiTheme="minorHAnsi"/>
              </w:rPr>
            </w:pPr>
            <w:r w:rsidRPr="00AD487C">
              <w:rPr>
                <w:rFonts w:asciiTheme="minorHAnsi" w:hAnsiTheme="minorHAnsi"/>
              </w:rPr>
              <w:t>BLR_</w:t>
            </w:r>
          </w:p>
        </w:tc>
        <w:tc>
          <w:tcPr>
            <w:tcW w:w="1086" w:type="dxa"/>
            <w:tcBorders>
              <w:top w:val="single" w:sz="4" w:space="0" w:color="auto"/>
              <w:left w:val="single" w:sz="4" w:space="0" w:color="auto"/>
              <w:bottom w:val="single" w:sz="4" w:space="0" w:color="auto"/>
              <w:right w:val="single" w:sz="4" w:space="0" w:color="auto"/>
            </w:tcBorders>
            <w:vAlign w:val="center"/>
            <w:hideMark/>
          </w:tcPr>
          <w:p w14:paraId="7F615340" w14:textId="77777777" w:rsidR="00616983" w:rsidRPr="00AD487C" w:rsidRDefault="00616983" w:rsidP="00514253">
            <w:pPr>
              <w:spacing w:after="0"/>
              <w:rPr>
                <w:rFonts w:asciiTheme="minorHAnsi" w:hAnsiTheme="minorHAnsi"/>
              </w:rPr>
            </w:pPr>
            <w:r w:rsidRPr="00AD487C">
              <w:rPr>
                <w:rFonts w:asciiTheme="minorHAnsi" w:hAnsiTheme="minorHAnsi"/>
              </w:rPr>
              <w:t>V01</w:t>
            </w:r>
          </w:p>
        </w:tc>
        <w:tc>
          <w:tcPr>
            <w:tcW w:w="1086" w:type="dxa"/>
            <w:tcBorders>
              <w:top w:val="single" w:sz="4" w:space="0" w:color="auto"/>
              <w:left w:val="single" w:sz="4" w:space="0" w:color="auto"/>
              <w:bottom w:val="single" w:sz="4" w:space="0" w:color="auto"/>
              <w:right w:val="single" w:sz="4" w:space="0" w:color="auto"/>
            </w:tcBorders>
            <w:vAlign w:val="center"/>
            <w:hideMark/>
          </w:tcPr>
          <w:p w14:paraId="53C3ADAB" w14:textId="77777777" w:rsidR="00616983" w:rsidRPr="00AD487C" w:rsidRDefault="00616983" w:rsidP="00514253">
            <w:pPr>
              <w:spacing w:after="0"/>
              <w:rPr>
                <w:rFonts w:asciiTheme="minorHAnsi" w:hAnsiTheme="minorHAnsi"/>
              </w:rPr>
            </w:pPr>
            <w:r w:rsidRPr="00AD487C">
              <w:rPr>
                <w:rFonts w:asciiTheme="minorHAnsi" w:hAnsiTheme="minorHAnsi"/>
              </w:rPr>
              <w:t>YYMMDD</w:t>
            </w:r>
          </w:p>
        </w:tc>
      </w:tr>
      <w:tr w:rsidR="00616983" w:rsidRPr="00AD487C" w14:paraId="3F6E5A81" w14:textId="77777777" w:rsidTr="00514253">
        <w:trPr>
          <w:trHeight w:val="20"/>
          <w:jc w:val="center"/>
        </w:trPr>
        <w:tc>
          <w:tcPr>
            <w:tcW w:w="2179" w:type="dxa"/>
            <w:tcBorders>
              <w:top w:val="single" w:sz="4" w:space="0" w:color="auto"/>
              <w:left w:val="single" w:sz="4" w:space="0" w:color="auto"/>
              <w:bottom w:val="single" w:sz="4" w:space="0" w:color="auto"/>
              <w:right w:val="single" w:sz="4" w:space="0" w:color="auto"/>
            </w:tcBorders>
            <w:vAlign w:val="center"/>
            <w:hideMark/>
          </w:tcPr>
          <w:p w14:paraId="7D12F250" w14:textId="77777777" w:rsidR="00616983" w:rsidRPr="00AD487C" w:rsidRDefault="00616983" w:rsidP="00514253">
            <w:pPr>
              <w:spacing w:after="0"/>
              <w:rPr>
                <w:rFonts w:asciiTheme="minorHAnsi" w:hAnsiTheme="minorHAnsi"/>
              </w:rPr>
            </w:pPr>
            <w:r w:rsidRPr="00AD487C">
              <w:rPr>
                <w:rFonts w:asciiTheme="minorHAnsi" w:hAnsiTheme="minorHAnsi"/>
              </w:rPr>
              <w:t>RS (Residential)</w:t>
            </w:r>
          </w:p>
        </w:tc>
        <w:tc>
          <w:tcPr>
            <w:tcW w:w="2912" w:type="dxa"/>
            <w:tcBorders>
              <w:top w:val="single" w:sz="4" w:space="0" w:color="auto"/>
              <w:left w:val="single" w:sz="4" w:space="0" w:color="auto"/>
              <w:bottom w:val="single" w:sz="4" w:space="0" w:color="auto"/>
              <w:right w:val="single" w:sz="4" w:space="0" w:color="auto"/>
            </w:tcBorders>
            <w:vAlign w:val="center"/>
            <w:hideMark/>
          </w:tcPr>
          <w:p w14:paraId="5AE6D056" w14:textId="77777777" w:rsidR="00616983" w:rsidRPr="00AD487C" w:rsidRDefault="00616983" w:rsidP="00514253">
            <w:pPr>
              <w:spacing w:after="0"/>
              <w:rPr>
                <w:rFonts w:asciiTheme="minorHAnsi" w:hAnsiTheme="minorHAnsi"/>
              </w:rPr>
            </w:pPr>
            <w:r w:rsidRPr="00AD487C">
              <w:rPr>
                <w:rFonts w:asciiTheme="minorHAnsi" w:hAnsiTheme="minorHAnsi"/>
              </w:rPr>
              <w:t>APL (Appliances)</w:t>
            </w:r>
          </w:p>
        </w:tc>
        <w:tc>
          <w:tcPr>
            <w:tcW w:w="1094" w:type="dxa"/>
            <w:tcBorders>
              <w:top w:val="single" w:sz="4" w:space="0" w:color="auto"/>
              <w:left w:val="single" w:sz="4" w:space="0" w:color="auto"/>
              <w:bottom w:val="single" w:sz="4" w:space="0" w:color="auto"/>
              <w:right w:val="single" w:sz="4" w:space="0" w:color="auto"/>
            </w:tcBorders>
            <w:vAlign w:val="center"/>
            <w:hideMark/>
          </w:tcPr>
          <w:p w14:paraId="63D35506" w14:textId="4D093850" w:rsidR="00616983" w:rsidRPr="00AD487C" w:rsidRDefault="00616983" w:rsidP="00514253">
            <w:pPr>
              <w:spacing w:after="0"/>
              <w:rPr>
                <w:rFonts w:asciiTheme="minorHAnsi" w:hAnsiTheme="minorHAnsi"/>
              </w:rPr>
            </w:pPr>
            <w:r w:rsidRPr="00AD487C">
              <w:rPr>
                <w:rFonts w:asciiTheme="minorHAnsi" w:hAnsiTheme="minorHAnsi"/>
              </w:rPr>
              <w:t>T5F</w:t>
            </w:r>
            <w:r w:rsidR="00EB572B">
              <w:rPr>
                <w:rFonts w:asciiTheme="minorHAnsi" w:hAnsiTheme="minorHAnsi"/>
              </w:rPr>
              <w:t>X</w:t>
            </w:r>
          </w:p>
        </w:tc>
        <w:tc>
          <w:tcPr>
            <w:tcW w:w="1086" w:type="dxa"/>
            <w:tcBorders>
              <w:top w:val="single" w:sz="4" w:space="0" w:color="auto"/>
              <w:left w:val="single" w:sz="4" w:space="0" w:color="auto"/>
              <w:bottom w:val="single" w:sz="4" w:space="0" w:color="auto"/>
              <w:right w:val="single" w:sz="4" w:space="0" w:color="auto"/>
            </w:tcBorders>
            <w:vAlign w:val="center"/>
            <w:hideMark/>
          </w:tcPr>
          <w:p w14:paraId="3D71A298" w14:textId="77777777" w:rsidR="00616983" w:rsidRPr="00AD487C" w:rsidRDefault="00616983" w:rsidP="00514253">
            <w:pPr>
              <w:spacing w:after="0"/>
              <w:rPr>
                <w:rFonts w:asciiTheme="minorHAnsi" w:hAnsiTheme="minorHAnsi"/>
              </w:rPr>
            </w:pPr>
            <w:r w:rsidRPr="00AD487C">
              <w:rPr>
                <w:rFonts w:asciiTheme="minorHAnsi" w:hAnsiTheme="minorHAnsi"/>
              </w:rPr>
              <w:t>V02</w:t>
            </w:r>
          </w:p>
        </w:tc>
        <w:tc>
          <w:tcPr>
            <w:tcW w:w="1086" w:type="dxa"/>
            <w:tcBorders>
              <w:top w:val="single" w:sz="4" w:space="0" w:color="auto"/>
              <w:left w:val="single" w:sz="4" w:space="0" w:color="auto"/>
              <w:bottom w:val="single" w:sz="4" w:space="0" w:color="auto"/>
              <w:right w:val="single" w:sz="4" w:space="0" w:color="auto"/>
            </w:tcBorders>
            <w:vAlign w:val="center"/>
            <w:hideMark/>
          </w:tcPr>
          <w:p w14:paraId="4B776BC6" w14:textId="77777777" w:rsidR="00616983" w:rsidRPr="00AD487C" w:rsidRDefault="00616983" w:rsidP="00514253">
            <w:pPr>
              <w:spacing w:after="0"/>
              <w:rPr>
                <w:rFonts w:asciiTheme="minorHAnsi" w:hAnsiTheme="minorHAnsi"/>
              </w:rPr>
            </w:pPr>
            <w:r w:rsidRPr="00AD487C">
              <w:rPr>
                <w:rFonts w:asciiTheme="minorHAnsi" w:hAnsiTheme="minorHAnsi"/>
              </w:rPr>
              <w:t>YYMMDD</w:t>
            </w:r>
          </w:p>
        </w:tc>
      </w:tr>
      <w:tr w:rsidR="00EB572B" w:rsidRPr="00AD487C" w14:paraId="07B91A54" w14:textId="77777777" w:rsidTr="00514253">
        <w:trPr>
          <w:trHeight w:val="20"/>
          <w:jc w:val="center"/>
        </w:trPr>
        <w:tc>
          <w:tcPr>
            <w:tcW w:w="2179" w:type="dxa"/>
            <w:tcBorders>
              <w:top w:val="single" w:sz="4" w:space="0" w:color="auto"/>
              <w:left w:val="single" w:sz="4" w:space="0" w:color="auto"/>
              <w:bottom w:val="single" w:sz="4" w:space="0" w:color="auto"/>
              <w:right w:val="single" w:sz="4" w:space="0" w:color="auto"/>
            </w:tcBorders>
            <w:vAlign w:val="center"/>
          </w:tcPr>
          <w:p w14:paraId="0792DCF6" w14:textId="75C2411B" w:rsidR="00EB572B" w:rsidRPr="00AD487C" w:rsidRDefault="00EB572B" w:rsidP="00514253">
            <w:pPr>
              <w:spacing w:after="0"/>
              <w:rPr>
                <w:rFonts w:asciiTheme="minorHAnsi" w:hAnsiTheme="minorHAnsi"/>
              </w:rPr>
            </w:pPr>
            <w:r>
              <w:rPr>
                <w:rFonts w:asciiTheme="minorHAnsi" w:hAnsiTheme="minorHAnsi"/>
              </w:rPr>
              <w:t>CC (Cross-</w:t>
            </w:r>
            <w:r w:rsidR="00FA0EB4">
              <w:rPr>
                <w:rFonts w:asciiTheme="minorHAnsi" w:hAnsiTheme="minorHAnsi"/>
              </w:rPr>
              <w:t>C</w:t>
            </w:r>
            <w:r>
              <w:rPr>
                <w:rFonts w:asciiTheme="minorHAnsi" w:hAnsiTheme="minorHAnsi"/>
              </w:rPr>
              <w:t>utting)</w:t>
            </w:r>
          </w:p>
        </w:tc>
        <w:tc>
          <w:tcPr>
            <w:tcW w:w="2912" w:type="dxa"/>
            <w:tcBorders>
              <w:top w:val="single" w:sz="4" w:space="0" w:color="auto"/>
              <w:left w:val="single" w:sz="4" w:space="0" w:color="auto"/>
              <w:bottom w:val="single" w:sz="4" w:space="0" w:color="auto"/>
              <w:right w:val="single" w:sz="4" w:space="0" w:color="auto"/>
            </w:tcBorders>
            <w:vAlign w:val="center"/>
          </w:tcPr>
          <w:p w14:paraId="28337188" w14:textId="0FE410AA" w:rsidR="00EB572B" w:rsidRPr="00AD487C" w:rsidRDefault="00EB572B" w:rsidP="00514253">
            <w:pPr>
              <w:spacing w:after="0"/>
              <w:rPr>
                <w:rFonts w:asciiTheme="minorHAnsi" w:hAnsiTheme="minorHAnsi"/>
              </w:rPr>
            </w:pPr>
            <w:r>
              <w:rPr>
                <w:rFonts w:asciiTheme="minorHAnsi" w:hAnsiTheme="minorHAnsi"/>
              </w:rPr>
              <w:t>BEH (Behavior)</w:t>
            </w:r>
          </w:p>
        </w:tc>
        <w:tc>
          <w:tcPr>
            <w:tcW w:w="1094" w:type="dxa"/>
            <w:tcBorders>
              <w:top w:val="single" w:sz="4" w:space="0" w:color="auto"/>
              <w:left w:val="single" w:sz="4" w:space="0" w:color="auto"/>
              <w:bottom w:val="single" w:sz="4" w:space="0" w:color="auto"/>
              <w:right w:val="single" w:sz="4" w:space="0" w:color="auto"/>
            </w:tcBorders>
            <w:vAlign w:val="center"/>
            <w:hideMark/>
          </w:tcPr>
          <w:p w14:paraId="58972FAB" w14:textId="3848A62A" w:rsidR="00EB572B" w:rsidRPr="00AD487C" w:rsidRDefault="00EB572B" w:rsidP="00514253">
            <w:pPr>
              <w:spacing w:after="0"/>
              <w:rPr>
                <w:rFonts w:asciiTheme="minorHAnsi" w:hAnsiTheme="minorHAnsi"/>
              </w:rPr>
            </w:pPr>
            <w:r w:rsidRPr="00AD487C">
              <w:rPr>
                <w:rFonts w:asciiTheme="minorHAnsi" w:hAnsiTheme="minorHAnsi"/>
              </w:rPr>
              <w:t>T8F</w:t>
            </w:r>
            <w:r>
              <w:rPr>
                <w:rFonts w:asciiTheme="minorHAnsi" w:hAnsiTheme="minorHAnsi"/>
              </w:rPr>
              <w:t>X</w:t>
            </w:r>
          </w:p>
        </w:tc>
        <w:tc>
          <w:tcPr>
            <w:tcW w:w="1086" w:type="dxa"/>
            <w:tcBorders>
              <w:top w:val="single" w:sz="4" w:space="0" w:color="auto"/>
              <w:left w:val="single" w:sz="4" w:space="0" w:color="auto"/>
              <w:bottom w:val="single" w:sz="4" w:space="0" w:color="auto"/>
              <w:right w:val="single" w:sz="4" w:space="0" w:color="auto"/>
            </w:tcBorders>
            <w:vAlign w:val="center"/>
            <w:hideMark/>
          </w:tcPr>
          <w:p w14:paraId="3B0C94FA" w14:textId="77777777" w:rsidR="00EB572B" w:rsidRPr="00AD487C" w:rsidRDefault="00EB572B" w:rsidP="00514253">
            <w:pPr>
              <w:spacing w:after="0"/>
              <w:rPr>
                <w:rFonts w:asciiTheme="minorHAnsi" w:hAnsiTheme="minorHAnsi"/>
              </w:rPr>
            </w:pPr>
            <w:r w:rsidRPr="00AD487C">
              <w:rPr>
                <w:rFonts w:asciiTheme="minorHAnsi" w:hAnsiTheme="minorHAnsi"/>
              </w:rPr>
              <w:t>V03</w:t>
            </w:r>
          </w:p>
        </w:tc>
        <w:tc>
          <w:tcPr>
            <w:tcW w:w="1086" w:type="dxa"/>
            <w:tcBorders>
              <w:top w:val="single" w:sz="4" w:space="0" w:color="auto"/>
              <w:left w:val="single" w:sz="4" w:space="0" w:color="auto"/>
              <w:bottom w:val="single" w:sz="4" w:space="0" w:color="auto"/>
              <w:right w:val="single" w:sz="4" w:space="0" w:color="auto"/>
            </w:tcBorders>
            <w:vAlign w:val="center"/>
            <w:hideMark/>
          </w:tcPr>
          <w:p w14:paraId="6CBC1D33" w14:textId="77777777" w:rsidR="00EB572B" w:rsidRPr="00AD487C" w:rsidRDefault="00EB572B" w:rsidP="00514253">
            <w:pPr>
              <w:spacing w:after="0"/>
              <w:rPr>
                <w:rFonts w:asciiTheme="minorHAnsi" w:hAnsiTheme="minorHAnsi"/>
              </w:rPr>
            </w:pPr>
            <w:r w:rsidRPr="00AD487C">
              <w:rPr>
                <w:rFonts w:asciiTheme="minorHAnsi" w:hAnsiTheme="minorHAnsi"/>
              </w:rPr>
              <w:t>YYMMDD</w:t>
            </w:r>
          </w:p>
        </w:tc>
      </w:tr>
      <w:tr w:rsidR="00EB572B" w:rsidRPr="00AD487C" w14:paraId="22390781" w14:textId="77777777" w:rsidTr="00514253">
        <w:trPr>
          <w:trHeight w:val="20"/>
          <w:jc w:val="center"/>
        </w:trPr>
        <w:tc>
          <w:tcPr>
            <w:tcW w:w="2179" w:type="dxa"/>
            <w:tcBorders>
              <w:top w:val="single" w:sz="4" w:space="0" w:color="auto"/>
              <w:left w:val="single" w:sz="4" w:space="0" w:color="auto"/>
              <w:bottom w:val="single" w:sz="4" w:space="0" w:color="auto"/>
              <w:right w:val="single" w:sz="4" w:space="0" w:color="auto"/>
            </w:tcBorders>
            <w:vAlign w:val="center"/>
            <w:hideMark/>
          </w:tcPr>
          <w:p w14:paraId="6333B219" w14:textId="77777777" w:rsidR="00EB572B" w:rsidRPr="00AD487C" w:rsidRDefault="00EB572B" w:rsidP="00514253">
            <w:pPr>
              <w:spacing w:after="0"/>
              <w:rPr>
                <w:rFonts w:asciiTheme="minorHAnsi" w:hAnsiTheme="minorHAnsi"/>
              </w:rPr>
            </w:pPr>
            <w:r w:rsidRPr="00AD487C">
              <w:rPr>
                <w:rFonts w:asciiTheme="minorHAnsi" w:hAnsiTheme="minorHAnsi"/>
              </w:rPr>
              <w:t> </w:t>
            </w:r>
          </w:p>
        </w:tc>
        <w:tc>
          <w:tcPr>
            <w:tcW w:w="2912" w:type="dxa"/>
            <w:tcBorders>
              <w:top w:val="single" w:sz="4" w:space="0" w:color="auto"/>
              <w:left w:val="single" w:sz="4" w:space="0" w:color="auto"/>
              <w:bottom w:val="single" w:sz="4" w:space="0" w:color="auto"/>
              <w:right w:val="single" w:sz="4" w:space="0" w:color="auto"/>
            </w:tcBorders>
            <w:vAlign w:val="center"/>
            <w:hideMark/>
          </w:tcPr>
          <w:p w14:paraId="51446204" w14:textId="6FC7FF02" w:rsidR="00EB572B" w:rsidRPr="00AD487C" w:rsidRDefault="00EB572B" w:rsidP="00514253">
            <w:pPr>
              <w:spacing w:after="0"/>
              <w:rPr>
                <w:rFonts w:asciiTheme="minorHAnsi" w:hAnsiTheme="minorHAnsi"/>
              </w:rPr>
            </w:pPr>
            <w:r w:rsidRPr="00AD487C">
              <w:rPr>
                <w:rFonts w:asciiTheme="minorHAnsi" w:hAnsiTheme="minorHAnsi"/>
              </w:rPr>
              <w:t>CEL (Consumer Electronics)</w:t>
            </w:r>
          </w:p>
        </w:tc>
        <w:tc>
          <w:tcPr>
            <w:tcW w:w="1094" w:type="dxa"/>
            <w:tcBorders>
              <w:top w:val="single" w:sz="4" w:space="0" w:color="auto"/>
              <w:left w:val="single" w:sz="4" w:space="0" w:color="auto"/>
              <w:bottom w:val="single" w:sz="4" w:space="0" w:color="auto"/>
              <w:right w:val="single" w:sz="4" w:space="0" w:color="auto"/>
            </w:tcBorders>
            <w:vAlign w:val="center"/>
            <w:hideMark/>
          </w:tcPr>
          <w:p w14:paraId="477113BC" w14:textId="77777777" w:rsidR="00EB572B" w:rsidRPr="00AD487C" w:rsidRDefault="00EB572B" w:rsidP="00514253">
            <w:pPr>
              <w:spacing w:after="0"/>
              <w:rPr>
                <w:rFonts w:asciiTheme="minorHAnsi" w:hAnsiTheme="minorHAnsi"/>
              </w:rPr>
            </w:pPr>
            <w:r w:rsidRPr="00AD487C">
              <w:rPr>
                <w:rFonts w:asciiTheme="minorHAnsi" w:hAnsiTheme="minorHAnsi"/>
              </w:rPr>
              <w:t>…</w:t>
            </w:r>
          </w:p>
        </w:tc>
        <w:tc>
          <w:tcPr>
            <w:tcW w:w="1086" w:type="dxa"/>
            <w:tcBorders>
              <w:top w:val="single" w:sz="4" w:space="0" w:color="auto"/>
              <w:left w:val="single" w:sz="4" w:space="0" w:color="auto"/>
              <w:bottom w:val="single" w:sz="4" w:space="0" w:color="auto"/>
              <w:right w:val="single" w:sz="4" w:space="0" w:color="auto"/>
            </w:tcBorders>
            <w:vAlign w:val="center"/>
            <w:hideMark/>
          </w:tcPr>
          <w:p w14:paraId="580EFCCB" w14:textId="77777777" w:rsidR="00EB572B" w:rsidRPr="00AD487C" w:rsidRDefault="00EB572B" w:rsidP="00514253">
            <w:pPr>
              <w:spacing w:after="0"/>
              <w:rPr>
                <w:rFonts w:asciiTheme="minorHAnsi" w:hAnsiTheme="minorHAnsi"/>
              </w:rPr>
            </w:pPr>
            <w:r w:rsidRPr="00AD487C">
              <w:rPr>
                <w:rFonts w:asciiTheme="minorHAnsi" w:hAnsiTheme="minorHAnsi"/>
              </w:rPr>
              <w:t>…</w:t>
            </w:r>
          </w:p>
        </w:tc>
        <w:tc>
          <w:tcPr>
            <w:tcW w:w="1086" w:type="dxa"/>
            <w:tcBorders>
              <w:top w:val="single" w:sz="4" w:space="0" w:color="auto"/>
              <w:left w:val="single" w:sz="4" w:space="0" w:color="auto"/>
              <w:bottom w:val="single" w:sz="4" w:space="0" w:color="auto"/>
              <w:right w:val="single" w:sz="4" w:space="0" w:color="auto"/>
            </w:tcBorders>
            <w:vAlign w:val="center"/>
            <w:hideMark/>
          </w:tcPr>
          <w:p w14:paraId="5204EE5B" w14:textId="77777777" w:rsidR="00EB572B" w:rsidRPr="00AD487C" w:rsidRDefault="00EB572B" w:rsidP="00514253">
            <w:pPr>
              <w:spacing w:after="0"/>
              <w:rPr>
                <w:rFonts w:asciiTheme="minorHAnsi" w:hAnsiTheme="minorHAnsi"/>
              </w:rPr>
            </w:pPr>
            <w:r w:rsidRPr="00AD487C">
              <w:rPr>
                <w:rFonts w:asciiTheme="minorHAnsi" w:hAnsiTheme="minorHAnsi"/>
              </w:rPr>
              <w:t> …</w:t>
            </w:r>
          </w:p>
        </w:tc>
      </w:tr>
      <w:tr w:rsidR="00EB572B" w:rsidRPr="00AD487C" w14:paraId="3E28283C" w14:textId="77777777" w:rsidTr="00514253">
        <w:trPr>
          <w:trHeight w:val="20"/>
          <w:jc w:val="center"/>
        </w:trPr>
        <w:tc>
          <w:tcPr>
            <w:tcW w:w="2179" w:type="dxa"/>
            <w:tcBorders>
              <w:top w:val="single" w:sz="4" w:space="0" w:color="auto"/>
              <w:left w:val="single" w:sz="4" w:space="0" w:color="auto"/>
              <w:bottom w:val="single" w:sz="4" w:space="0" w:color="auto"/>
              <w:right w:val="single" w:sz="4" w:space="0" w:color="auto"/>
            </w:tcBorders>
            <w:vAlign w:val="center"/>
            <w:hideMark/>
          </w:tcPr>
          <w:p w14:paraId="00E1AFAB" w14:textId="77777777" w:rsidR="00EB572B" w:rsidRPr="00AD487C" w:rsidRDefault="00EB572B" w:rsidP="00514253">
            <w:pPr>
              <w:spacing w:after="0"/>
              <w:rPr>
                <w:rFonts w:asciiTheme="minorHAnsi" w:hAnsiTheme="minorHAnsi"/>
              </w:rPr>
            </w:pPr>
            <w:r w:rsidRPr="00AD487C">
              <w:rPr>
                <w:rFonts w:asciiTheme="minorHAnsi" w:hAnsiTheme="minorHAnsi"/>
              </w:rPr>
              <w:t> </w:t>
            </w:r>
          </w:p>
        </w:tc>
        <w:tc>
          <w:tcPr>
            <w:tcW w:w="2912" w:type="dxa"/>
            <w:tcBorders>
              <w:top w:val="single" w:sz="4" w:space="0" w:color="auto"/>
              <w:left w:val="single" w:sz="4" w:space="0" w:color="auto"/>
              <w:bottom w:val="single" w:sz="4" w:space="0" w:color="auto"/>
              <w:right w:val="single" w:sz="4" w:space="0" w:color="auto"/>
            </w:tcBorders>
            <w:vAlign w:val="center"/>
          </w:tcPr>
          <w:p w14:paraId="6D1CD164" w14:textId="466C7E6C" w:rsidR="00EB572B" w:rsidRPr="00AD487C" w:rsidRDefault="00EB572B" w:rsidP="00514253">
            <w:pPr>
              <w:spacing w:after="0"/>
              <w:rPr>
                <w:rFonts w:asciiTheme="minorHAnsi" w:hAnsiTheme="minorHAnsi"/>
              </w:rPr>
            </w:pPr>
            <w:r>
              <w:rPr>
                <w:rFonts w:asciiTheme="minorHAnsi" w:hAnsiTheme="minorHAnsi"/>
              </w:rPr>
              <w:t>CPA (Compressed Air)</w:t>
            </w:r>
          </w:p>
        </w:tc>
        <w:tc>
          <w:tcPr>
            <w:tcW w:w="1094" w:type="dxa"/>
            <w:tcBorders>
              <w:top w:val="single" w:sz="4" w:space="0" w:color="auto"/>
              <w:left w:val="single" w:sz="4" w:space="0" w:color="auto"/>
              <w:bottom w:val="single" w:sz="4" w:space="0" w:color="auto"/>
              <w:right w:val="single" w:sz="4" w:space="0" w:color="auto"/>
            </w:tcBorders>
            <w:vAlign w:val="center"/>
          </w:tcPr>
          <w:p w14:paraId="0599D1DC" w14:textId="77777777" w:rsidR="00EB572B" w:rsidRPr="00AD487C" w:rsidRDefault="00EB572B" w:rsidP="00514253">
            <w:pPr>
              <w:spacing w:after="0"/>
              <w:rPr>
                <w:rFonts w:asciiTheme="minorHAnsi" w:hAnsiTheme="minorHAnsi"/>
              </w:rPr>
            </w:pPr>
          </w:p>
        </w:tc>
        <w:tc>
          <w:tcPr>
            <w:tcW w:w="1086" w:type="dxa"/>
            <w:tcBorders>
              <w:top w:val="single" w:sz="4" w:space="0" w:color="auto"/>
              <w:left w:val="single" w:sz="4" w:space="0" w:color="auto"/>
              <w:bottom w:val="single" w:sz="4" w:space="0" w:color="auto"/>
              <w:right w:val="single" w:sz="4" w:space="0" w:color="auto"/>
            </w:tcBorders>
            <w:vAlign w:val="center"/>
          </w:tcPr>
          <w:p w14:paraId="79148C8E" w14:textId="77777777" w:rsidR="00EB572B" w:rsidRPr="00AD487C" w:rsidRDefault="00EB572B" w:rsidP="00514253">
            <w:pPr>
              <w:spacing w:after="0"/>
              <w:rPr>
                <w:rFonts w:asciiTheme="minorHAnsi" w:hAnsiTheme="minorHAnsi"/>
              </w:rPr>
            </w:pPr>
          </w:p>
        </w:tc>
        <w:tc>
          <w:tcPr>
            <w:tcW w:w="1086" w:type="dxa"/>
            <w:tcBorders>
              <w:top w:val="single" w:sz="4" w:space="0" w:color="auto"/>
              <w:left w:val="single" w:sz="4" w:space="0" w:color="auto"/>
              <w:bottom w:val="single" w:sz="4" w:space="0" w:color="auto"/>
              <w:right w:val="single" w:sz="4" w:space="0" w:color="auto"/>
            </w:tcBorders>
            <w:vAlign w:val="center"/>
          </w:tcPr>
          <w:p w14:paraId="24612729" w14:textId="77777777" w:rsidR="00EB572B" w:rsidRPr="00AD487C" w:rsidRDefault="00EB572B" w:rsidP="00514253">
            <w:pPr>
              <w:spacing w:after="0"/>
              <w:rPr>
                <w:rFonts w:asciiTheme="minorHAnsi" w:hAnsiTheme="minorHAnsi"/>
              </w:rPr>
            </w:pPr>
          </w:p>
        </w:tc>
      </w:tr>
      <w:tr w:rsidR="00EB572B" w:rsidRPr="00AD487C" w14:paraId="40B4D884" w14:textId="77777777" w:rsidTr="00514253">
        <w:trPr>
          <w:trHeight w:val="20"/>
          <w:jc w:val="center"/>
        </w:trPr>
        <w:tc>
          <w:tcPr>
            <w:tcW w:w="2179" w:type="dxa"/>
            <w:tcBorders>
              <w:top w:val="single" w:sz="4" w:space="0" w:color="auto"/>
              <w:left w:val="single" w:sz="4" w:space="0" w:color="auto"/>
              <w:bottom w:val="single" w:sz="4" w:space="0" w:color="auto"/>
              <w:right w:val="single" w:sz="4" w:space="0" w:color="auto"/>
            </w:tcBorders>
            <w:vAlign w:val="center"/>
          </w:tcPr>
          <w:p w14:paraId="259C658F" w14:textId="77777777" w:rsidR="00EB572B" w:rsidRPr="00AD487C" w:rsidRDefault="00EB572B" w:rsidP="00514253">
            <w:pPr>
              <w:spacing w:after="0"/>
              <w:rPr>
                <w:rFonts w:asciiTheme="minorHAnsi" w:hAnsiTheme="minorHAnsi"/>
              </w:rPr>
            </w:pPr>
          </w:p>
        </w:tc>
        <w:tc>
          <w:tcPr>
            <w:tcW w:w="2912" w:type="dxa"/>
            <w:tcBorders>
              <w:top w:val="single" w:sz="4" w:space="0" w:color="auto"/>
              <w:left w:val="single" w:sz="4" w:space="0" w:color="auto"/>
              <w:bottom w:val="single" w:sz="4" w:space="0" w:color="auto"/>
              <w:right w:val="single" w:sz="4" w:space="0" w:color="auto"/>
            </w:tcBorders>
            <w:vAlign w:val="center"/>
            <w:hideMark/>
          </w:tcPr>
          <w:p w14:paraId="7BF0D7AB" w14:textId="369B5985" w:rsidR="00EB572B" w:rsidRPr="00AD487C" w:rsidRDefault="00EB572B" w:rsidP="00514253">
            <w:pPr>
              <w:spacing w:after="0"/>
              <w:rPr>
                <w:rFonts w:asciiTheme="minorHAnsi" w:hAnsiTheme="minorHAnsi"/>
              </w:rPr>
            </w:pPr>
            <w:r w:rsidRPr="00AD487C">
              <w:rPr>
                <w:rFonts w:asciiTheme="minorHAnsi" w:hAnsiTheme="minorHAnsi"/>
              </w:rPr>
              <w:t>FSE (Food Service)</w:t>
            </w:r>
          </w:p>
        </w:tc>
        <w:tc>
          <w:tcPr>
            <w:tcW w:w="1094" w:type="dxa"/>
            <w:tcBorders>
              <w:top w:val="single" w:sz="4" w:space="0" w:color="auto"/>
              <w:left w:val="single" w:sz="4" w:space="0" w:color="auto"/>
              <w:bottom w:val="single" w:sz="4" w:space="0" w:color="auto"/>
              <w:right w:val="single" w:sz="4" w:space="0" w:color="auto"/>
            </w:tcBorders>
            <w:vAlign w:val="center"/>
          </w:tcPr>
          <w:p w14:paraId="618EA837" w14:textId="77777777" w:rsidR="00EB572B" w:rsidRPr="00AD487C" w:rsidRDefault="00EB572B" w:rsidP="00514253">
            <w:pPr>
              <w:spacing w:after="0"/>
              <w:rPr>
                <w:rFonts w:asciiTheme="minorHAnsi" w:hAnsiTheme="minorHAnsi"/>
              </w:rPr>
            </w:pPr>
          </w:p>
        </w:tc>
        <w:tc>
          <w:tcPr>
            <w:tcW w:w="1086" w:type="dxa"/>
            <w:tcBorders>
              <w:top w:val="single" w:sz="4" w:space="0" w:color="auto"/>
              <w:left w:val="single" w:sz="4" w:space="0" w:color="auto"/>
              <w:bottom w:val="single" w:sz="4" w:space="0" w:color="auto"/>
              <w:right w:val="single" w:sz="4" w:space="0" w:color="auto"/>
            </w:tcBorders>
            <w:vAlign w:val="center"/>
          </w:tcPr>
          <w:p w14:paraId="38D831CE" w14:textId="77777777" w:rsidR="00EB572B" w:rsidRPr="00AD487C" w:rsidRDefault="00EB572B" w:rsidP="00514253">
            <w:pPr>
              <w:spacing w:after="0"/>
              <w:rPr>
                <w:rFonts w:asciiTheme="minorHAnsi" w:hAnsiTheme="minorHAnsi"/>
              </w:rPr>
            </w:pPr>
          </w:p>
        </w:tc>
        <w:tc>
          <w:tcPr>
            <w:tcW w:w="1086" w:type="dxa"/>
            <w:tcBorders>
              <w:top w:val="single" w:sz="4" w:space="0" w:color="auto"/>
              <w:left w:val="single" w:sz="4" w:space="0" w:color="auto"/>
              <w:bottom w:val="single" w:sz="4" w:space="0" w:color="auto"/>
              <w:right w:val="single" w:sz="4" w:space="0" w:color="auto"/>
            </w:tcBorders>
            <w:vAlign w:val="center"/>
          </w:tcPr>
          <w:p w14:paraId="58FB6DEC" w14:textId="77777777" w:rsidR="00EB572B" w:rsidRPr="00AD487C" w:rsidRDefault="00EB572B" w:rsidP="00514253">
            <w:pPr>
              <w:spacing w:after="0"/>
              <w:rPr>
                <w:rFonts w:asciiTheme="minorHAnsi" w:hAnsiTheme="minorHAnsi"/>
              </w:rPr>
            </w:pPr>
          </w:p>
        </w:tc>
      </w:tr>
      <w:tr w:rsidR="00EB572B" w:rsidRPr="00AD487C" w14:paraId="6135B72D" w14:textId="77777777" w:rsidTr="00514253">
        <w:trPr>
          <w:trHeight w:val="20"/>
          <w:jc w:val="center"/>
        </w:trPr>
        <w:tc>
          <w:tcPr>
            <w:tcW w:w="2179" w:type="dxa"/>
            <w:tcBorders>
              <w:top w:val="single" w:sz="4" w:space="0" w:color="auto"/>
              <w:left w:val="single" w:sz="4" w:space="0" w:color="auto"/>
              <w:bottom w:val="single" w:sz="4" w:space="0" w:color="auto"/>
              <w:right w:val="single" w:sz="4" w:space="0" w:color="auto"/>
            </w:tcBorders>
            <w:vAlign w:val="center"/>
            <w:hideMark/>
          </w:tcPr>
          <w:p w14:paraId="74E31B5D" w14:textId="77777777" w:rsidR="00EB572B" w:rsidRPr="00AD487C" w:rsidRDefault="00EB572B" w:rsidP="00514253">
            <w:pPr>
              <w:spacing w:after="0"/>
              <w:rPr>
                <w:rFonts w:asciiTheme="minorHAnsi" w:hAnsiTheme="minorHAnsi"/>
              </w:rPr>
            </w:pPr>
            <w:r w:rsidRPr="00AD487C">
              <w:rPr>
                <w:rFonts w:asciiTheme="minorHAnsi" w:hAnsiTheme="minorHAnsi"/>
              </w:rPr>
              <w:t> </w:t>
            </w:r>
          </w:p>
        </w:tc>
        <w:tc>
          <w:tcPr>
            <w:tcW w:w="2912" w:type="dxa"/>
            <w:tcBorders>
              <w:top w:val="single" w:sz="4" w:space="0" w:color="auto"/>
              <w:left w:val="single" w:sz="4" w:space="0" w:color="auto"/>
              <w:bottom w:val="single" w:sz="4" w:space="0" w:color="auto"/>
              <w:right w:val="single" w:sz="4" w:space="0" w:color="auto"/>
            </w:tcBorders>
            <w:vAlign w:val="center"/>
            <w:hideMark/>
          </w:tcPr>
          <w:p w14:paraId="479DAFB4" w14:textId="17810183" w:rsidR="00EB572B" w:rsidRPr="00AD487C" w:rsidRDefault="00EB572B" w:rsidP="00514253">
            <w:pPr>
              <w:spacing w:after="0"/>
              <w:rPr>
                <w:rFonts w:asciiTheme="minorHAnsi" w:hAnsiTheme="minorHAnsi"/>
              </w:rPr>
            </w:pPr>
            <w:r w:rsidRPr="00AD487C">
              <w:rPr>
                <w:rFonts w:asciiTheme="minorHAnsi" w:hAnsiTheme="minorHAnsi"/>
              </w:rPr>
              <w:t>HVC (HVAC)</w:t>
            </w:r>
          </w:p>
        </w:tc>
        <w:tc>
          <w:tcPr>
            <w:tcW w:w="1094" w:type="dxa"/>
            <w:tcBorders>
              <w:top w:val="single" w:sz="4" w:space="0" w:color="auto"/>
              <w:left w:val="single" w:sz="4" w:space="0" w:color="auto"/>
              <w:bottom w:val="single" w:sz="4" w:space="0" w:color="auto"/>
              <w:right w:val="single" w:sz="4" w:space="0" w:color="auto"/>
            </w:tcBorders>
            <w:vAlign w:val="center"/>
            <w:hideMark/>
          </w:tcPr>
          <w:p w14:paraId="076A5C0B" w14:textId="77777777" w:rsidR="00EB572B" w:rsidRPr="00AD487C" w:rsidRDefault="00EB572B" w:rsidP="00514253">
            <w:pPr>
              <w:spacing w:after="0"/>
              <w:rPr>
                <w:rFonts w:asciiTheme="minorHAnsi" w:hAnsiTheme="minorHAnsi"/>
              </w:rPr>
            </w:pPr>
            <w:r w:rsidRPr="00AD487C">
              <w:rPr>
                <w:rFonts w:asciiTheme="minorHAnsi" w:hAnsiTheme="minorHAnsi"/>
              </w:rPr>
              <w:t> </w:t>
            </w:r>
          </w:p>
        </w:tc>
        <w:tc>
          <w:tcPr>
            <w:tcW w:w="1086" w:type="dxa"/>
            <w:tcBorders>
              <w:top w:val="single" w:sz="4" w:space="0" w:color="auto"/>
              <w:left w:val="single" w:sz="4" w:space="0" w:color="auto"/>
              <w:bottom w:val="single" w:sz="4" w:space="0" w:color="auto"/>
              <w:right w:val="single" w:sz="4" w:space="0" w:color="auto"/>
            </w:tcBorders>
            <w:vAlign w:val="center"/>
            <w:hideMark/>
          </w:tcPr>
          <w:p w14:paraId="1659C8B2" w14:textId="77777777" w:rsidR="00EB572B" w:rsidRPr="00AD487C" w:rsidRDefault="00EB572B" w:rsidP="00514253">
            <w:pPr>
              <w:spacing w:after="0"/>
              <w:rPr>
                <w:rFonts w:asciiTheme="minorHAnsi" w:hAnsiTheme="minorHAnsi"/>
              </w:rPr>
            </w:pPr>
            <w:r w:rsidRPr="00AD487C">
              <w:rPr>
                <w:rFonts w:asciiTheme="minorHAnsi" w:hAnsiTheme="minorHAnsi"/>
              </w:rPr>
              <w:t> </w:t>
            </w:r>
          </w:p>
        </w:tc>
        <w:tc>
          <w:tcPr>
            <w:tcW w:w="1086" w:type="dxa"/>
            <w:tcBorders>
              <w:top w:val="single" w:sz="4" w:space="0" w:color="auto"/>
              <w:left w:val="single" w:sz="4" w:space="0" w:color="auto"/>
              <w:bottom w:val="single" w:sz="4" w:space="0" w:color="auto"/>
              <w:right w:val="single" w:sz="4" w:space="0" w:color="auto"/>
            </w:tcBorders>
            <w:vAlign w:val="center"/>
            <w:hideMark/>
          </w:tcPr>
          <w:p w14:paraId="0D751F12" w14:textId="77777777" w:rsidR="00EB572B" w:rsidRPr="00AD487C" w:rsidRDefault="00EB572B" w:rsidP="00514253">
            <w:pPr>
              <w:spacing w:after="0"/>
              <w:rPr>
                <w:rFonts w:asciiTheme="minorHAnsi" w:hAnsiTheme="minorHAnsi"/>
              </w:rPr>
            </w:pPr>
            <w:r w:rsidRPr="00AD487C">
              <w:rPr>
                <w:rFonts w:asciiTheme="minorHAnsi" w:hAnsiTheme="minorHAnsi"/>
              </w:rPr>
              <w:t> </w:t>
            </w:r>
          </w:p>
        </w:tc>
      </w:tr>
      <w:tr w:rsidR="00EB572B" w:rsidRPr="00AD487C" w14:paraId="20C9A6E8" w14:textId="77777777" w:rsidTr="00514253">
        <w:trPr>
          <w:trHeight w:val="20"/>
          <w:jc w:val="center"/>
        </w:trPr>
        <w:tc>
          <w:tcPr>
            <w:tcW w:w="2179" w:type="dxa"/>
            <w:tcBorders>
              <w:top w:val="single" w:sz="4" w:space="0" w:color="auto"/>
              <w:left w:val="single" w:sz="4" w:space="0" w:color="auto"/>
              <w:bottom w:val="single" w:sz="4" w:space="0" w:color="auto"/>
              <w:right w:val="single" w:sz="4" w:space="0" w:color="auto"/>
            </w:tcBorders>
            <w:vAlign w:val="center"/>
            <w:hideMark/>
          </w:tcPr>
          <w:p w14:paraId="64C117AE" w14:textId="77777777" w:rsidR="00EB572B" w:rsidRPr="00AD487C" w:rsidRDefault="00EB572B" w:rsidP="00514253">
            <w:pPr>
              <w:spacing w:after="0"/>
              <w:rPr>
                <w:rFonts w:asciiTheme="minorHAnsi" w:hAnsiTheme="minorHAnsi"/>
              </w:rPr>
            </w:pPr>
            <w:r w:rsidRPr="00AD487C">
              <w:rPr>
                <w:rFonts w:asciiTheme="minorHAnsi" w:hAnsiTheme="minorHAnsi"/>
              </w:rPr>
              <w:t> </w:t>
            </w:r>
          </w:p>
        </w:tc>
        <w:tc>
          <w:tcPr>
            <w:tcW w:w="2912" w:type="dxa"/>
            <w:tcBorders>
              <w:top w:val="single" w:sz="4" w:space="0" w:color="auto"/>
              <w:left w:val="single" w:sz="4" w:space="0" w:color="auto"/>
              <w:bottom w:val="single" w:sz="4" w:space="0" w:color="auto"/>
              <w:right w:val="single" w:sz="4" w:space="0" w:color="auto"/>
            </w:tcBorders>
            <w:vAlign w:val="center"/>
            <w:hideMark/>
          </w:tcPr>
          <w:p w14:paraId="5EB66259" w14:textId="5E82352F" w:rsidR="00EB572B" w:rsidRPr="00AD487C" w:rsidRDefault="00EB572B" w:rsidP="00514253">
            <w:pPr>
              <w:spacing w:after="0"/>
              <w:rPr>
                <w:rFonts w:asciiTheme="minorHAnsi" w:hAnsiTheme="minorHAnsi"/>
              </w:rPr>
            </w:pPr>
            <w:r w:rsidRPr="00AD487C">
              <w:rPr>
                <w:rFonts w:asciiTheme="minorHAnsi" w:hAnsiTheme="minorHAnsi"/>
              </w:rPr>
              <w:t>HW</w:t>
            </w:r>
            <w:r w:rsidR="00946D76">
              <w:rPr>
                <w:rFonts w:asciiTheme="minorHAnsi" w:hAnsiTheme="minorHAnsi"/>
              </w:rPr>
              <w:t>E</w:t>
            </w:r>
            <w:r w:rsidRPr="00AD487C">
              <w:rPr>
                <w:rFonts w:asciiTheme="minorHAnsi" w:hAnsiTheme="minorHAnsi"/>
              </w:rPr>
              <w:t xml:space="preserve"> (Hot Water)</w:t>
            </w:r>
          </w:p>
        </w:tc>
        <w:tc>
          <w:tcPr>
            <w:tcW w:w="1094" w:type="dxa"/>
            <w:tcBorders>
              <w:top w:val="single" w:sz="4" w:space="0" w:color="auto"/>
              <w:left w:val="single" w:sz="4" w:space="0" w:color="auto"/>
              <w:bottom w:val="single" w:sz="4" w:space="0" w:color="auto"/>
              <w:right w:val="single" w:sz="4" w:space="0" w:color="auto"/>
            </w:tcBorders>
            <w:vAlign w:val="center"/>
            <w:hideMark/>
          </w:tcPr>
          <w:p w14:paraId="15E7DF01" w14:textId="77777777" w:rsidR="00EB572B" w:rsidRPr="00AD487C" w:rsidRDefault="00EB572B" w:rsidP="00514253">
            <w:pPr>
              <w:spacing w:after="0"/>
              <w:rPr>
                <w:rFonts w:asciiTheme="minorHAnsi" w:hAnsiTheme="minorHAnsi"/>
              </w:rPr>
            </w:pPr>
            <w:r w:rsidRPr="00AD487C">
              <w:rPr>
                <w:rFonts w:asciiTheme="minorHAnsi" w:hAnsiTheme="minorHAnsi"/>
              </w:rPr>
              <w:t> </w:t>
            </w:r>
          </w:p>
        </w:tc>
        <w:tc>
          <w:tcPr>
            <w:tcW w:w="1086" w:type="dxa"/>
            <w:tcBorders>
              <w:top w:val="single" w:sz="4" w:space="0" w:color="auto"/>
              <w:left w:val="single" w:sz="4" w:space="0" w:color="auto"/>
              <w:bottom w:val="single" w:sz="4" w:space="0" w:color="auto"/>
              <w:right w:val="single" w:sz="4" w:space="0" w:color="auto"/>
            </w:tcBorders>
            <w:vAlign w:val="center"/>
            <w:hideMark/>
          </w:tcPr>
          <w:p w14:paraId="7B62E7B3" w14:textId="77777777" w:rsidR="00EB572B" w:rsidRPr="00AD487C" w:rsidRDefault="00EB572B" w:rsidP="00514253">
            <w:pPr>
              <w:spacing w:after="0"/>
              <w:rPr>
                <w:rFonts w:asciiTheme="minorHAnsi" w:hAnsiTheme="minorHAnsi"/>
              </w:rPr>
            </w:pPr>
            <w:r w:rsidRPr="00AD487C">
              <w:rPr>
                <w:rFonts w:asciiTheme="minorHAnsi" w:hAnsiTheme="minorHAnsi"/>
              </w:rPr>
              <w:t> </w:t>
            </w:r>
          </w:p>
        </w:tc>
        <w:tc>
          <w:tcPr>
            <w:tcW w:w="1086" w:type="dxa"/>
            <w:tcBorders>
              <w:top w:val="single" w:sz="4" w:space="0" w:color="auto"/>
              <w:left w:val="single" w:sz="4" w:space="0" w:color="auto"/>
              <w:bottom w:val="single" w:sz="4" w:space="0" w:color="auto"/>
              <w:right w:val="single" w:sz="4" w:space="0" w:color="auto"/>
            </w:tcBorders>
            <w:vAlign w:val="center"/>
            <w:hideMark/>
          </w:tcPr>
          <w:p w14:paraId="1C5FC307" w14:textId="77777777" w:rsidR="00EB572B" w:rsidRPr="00AD487C" w:rsidRDefault="00EB572B" w:rsidP="00514253">
            <w:pPr>
              <w:spacing w:after="0"/>
              <w:rPr>
                <w:rFonts w:asciiTheme="minorHAnsi" w:hAnsiTheme="minorHAnsi"/>
              </w:rPr>
            </w:pPr>
            <w:r w:rsidRPr="00AD487C">
              <w:rPr>
                <w:rFonts w:asciiTheme="minorHAnsi" w:hAnsiTheme="minorHAnsi"/>
              </w:rPr>
              <w:t> </w:t>
            </w:r>
          </w:p>
        </w:tc>
      </w:tr>
      <w:tr w:rsidR="00EB572B" w:rsidRPr="00AD487C" w14:paraId="0E0314E6" w14:textId="77777777" w:rsidTr="00514253">
        <w:trPr>
          <w:trHeight w:val="20"/>
          <w:jc w:val="center"/>
        </w:trPr>
        <w:tc>
          <w:tcPr>
            <w:tcW w:w="2179" w:type="dxa"/>
            <w:tcBorders>
              <w:top w:val="single" w:sz="4" w:space="0" w:color="auto"/>
              <w:left w:val="single" w:sz="4" w:space="0" w:color="auto"/>
              <w:bottom w:val="single" w:sz="4" w:space="0" w:color="auto"/>
              <w:right w:val="single" w:sz="4" w:space="0" w:color="auto"/>
            </w:tcBorders>
            <w:vAlign w:val="center"/>
            <w:hideMark/>
          </w:tcPr>
          <w:p w14:paraId="7314D112" w14:textId="77777777" w:rsidR="00EB572B" w:rsidRPr="00AD487C" w:rsidRDefault="00EB572B" w:rsidP="00514253">
            <w:pPr>
              <w:spacing w:after="0"/>
              <w:rPr>
                <w:rFonts w:asciiTheme="minorHAnsi" w:hAnsiTheme="minorHAnsi"/>
              </w:rPr>
            </w:pPr>
            <w:r w:rsidRPr="00AD487C">
              <w:rPr>
                <w:rFonts w:asciiTheme="minorHAnsi" w:hAnsiTheme="minorHAnsi"/>
              </w:rPr>
              <w:t> </w:t>
            </w:r>
          </w:p>
        </w:tc>
        <w:tc>
          <w:tcPr>
            <w:tcW w:w="2912" w:type="dxa"/>
            <w:tcBorders>
              <w:top w:val="single" w:sz="4" w:space="0" w:color="auto"/>
              <w:left w:val="single" w:sz="4" w:space="0" w:color="auto"/>
              <w:bottom w:val="single" w:sz="4" w:space="0" w:color="auto"/>
              <w:right w:val="single" w:sz="4" w:space="0" w:color="auto"/>
            </w:tcBorders>
            <w:vAlign w:val="center"/>
            <w:hideMark/>
          </w:tcPr>
          <w:p w14:paraId="00A581A0" w14:textId="3A10EC33" w:rsidR="00EB572B" w:rsidRPr="00AD487C" w:rsidRDefault="00EB572B" w:rsidP="00514253">
            <w:pPr>
              <w:spacing w:after="0"/>
              <w:rPr>
                <w:rFonts w:asciiTheme="minorHAnsi" w:hAnsiTheme="minorHAnsi"/>
              </w:rPr>
            </w:pPr>
            <w:r w:rsidRPr="00AD487C">
              <w:rPr>
                <w:rFonts w:asciiTheme="minorHAnsi" w:hAnsiTheme="minorHAnsi"/>
              </w:rPr>
              <w:t>LTG (Lighting)</w:t>
            </w:r>
          </w:p>
        </w:tc>
        <w:tc>
          <w:tcPr>
            <w:tcW w:w="1094" w:type="dxa"/>
            <w:tcBorders>
              <w:top w:val="single" w:sz="4" w:space="0" w:color="auto"/>
              <w:left w:val="single" w:sz="4" w:space="0" w:color="auto"/>
              <w:bottom w:val="single" w:sz="4" w:space="0" w:color="auto"/>
              <w:right w:val="single" w:sz="4" w:space="0" w:color="auto"/>
            </w:tcBorders>
            <w:vAlign w:val="center"/>
            <w:hideMark/>
          </w:tcPr>
          <w:p w14:paraId="686A81C2" w14:textId="77777777" w:rsidR="00EB572B" w:rsidRPr="00AD487C" w:rsidRDefault="00EB572B" w:rsidP="00514253">
            <w:pPr>
              <w:spacing w:after="0"/>
              <w:rPr>
                <w:rFonts w:asciiTheme="minorHAnsi" w:hAnsiTheme="minorHAnsi"/>
              </w:rPr>
            </w:pPr>
            <w:r w:rsidRPr="00AD487C">
              <w:rPr>
                <w:rFonts w:asciiTheme="minorHAnsi" w:hAnsiTheme="minorHAnsi"/>
              </w:rPr>
              <w:t> </w:t>
            </w:r>
          </w:p>
        </w:tc>
        <w:tc>
          <w:tcPr>
            <w:tcW w:w="1086" w:type="dxa"/>
            <w:tcBorders>
              <w:top w:val="single" w:sz="4" w:space="0" w:color="auto"/>
              <w:left w:val="single" w:sz="4" w:space="0" w:color="auto"/>
              <w:bottom w:val="single" w:sz="4" w:space="0" w:color="auto"/>
              <w:right w:val="single" w:sz="4" w:space="0" w:color="auto"/>
            </w:tcBorders>
            <w:vAlign w:val="center"/>
            <w:hideMark/>
          </w:tcPr>
          <w:p w14:paraId="5900D6E1" w14:textId="77777777" w:rsidR="00EB572B" w:rsidRPr="00AD487C" w:rsidRDefault="00EB572B" w:rsidP="00514253">
            <w:pPr>
              <w:spacing w:after="0"/>
              <w:rPr>
                <w:rFonts w:asciiTheme="minorHAnsi" w:hAnsiTheme="minorHAnsi"/>
              </w:rPr>
            </w:pPr>
            <w:r w:rsidRPr="00AD487C">
              <w:rPr>
                <w:rFonts w:asciiTheme="minorHAnsi" w:hAnsiTheme="minorHAnsi"/>
              </w:rPr>
              <w:t> </w:t>
            </w:r>
          </w:p>
        </w:tc>
        <w:tc>
          <w:tcPr>
            <w:tcW w:w="1086" w:type="dxa"/>
            <w:tcBorders>
              <w:top w:val="single" w:sz="4" w:space="0" w:color="auto"/>
              <w:left w:val="single" w:sz="4" w:space="0" w:color="auto"/>
              <w:bottom w:val="single" w:sz="4" w:space="0" w:color="auto"/>
              <w:right w:val="single" w:sz="4" w:space="0" w:color="auto"/>
            </w:tcBorders>
            <w:vAlign w:val="center"/>
            <w:hideMark/>
          </w:tcPr>
          <w:p w14:paraId="10404E28" w14:textId="77777777" w:rsidR="00EB572B" w:rsidRPr="00AD487C" w:rsidRDefault="00EB572B" w:rsidP="00514253">
            <w:pPr>
              <w:spacing w:after="0"/>
              <w:rPr>
                <w:rFonts w:asciiTheme="minorHAnsi" w:hAnsiTheme="minorHAnsi"/>
              </w:rPr>
            </w:pPr>
            <w:r w:rsidRPr="00AD487C">
              <w:rPr>
                <w:rFonts w:asciiTheme="minorHAnsi" w:hAnsiTheme="minorHAnsi"/>
              </w:rPr>
              <w:t> </w:t>
            </w:r>
          </w:p>
        </w:tc>
      </w:tr>
      <w:tr w:rsidR="00EB572B" w:rsidRPr="00AD487C" w14:paraId="739B8B28" w14:textId="77777777" w:rsidTr="00514253">
        <w:trPr>
          <w:trHeight w:val="20"/>
          <w:jc w:val="center"/>
        </w:trPr>
        <w:tc>
          <w:tcPr>
            <w:tcW w:w="2179" w:type="dxa"/>
            <w:tcBorders>
              <w:top w:val="single" w:sz="4" w:space="0" w:color="auto"/>
              <w:left w:val="single" w:sz="4" w:space="0" w:color="auto"/>
              <w:bottom w:val="single" w:sz="4" w:space="0" w:color="auto"/>
              <w:right w:val="single" w:sz="4" w:space="0" w:color="auto"/>
            </w:tcBorders>
            <w:vAlign w:val="center"/>
            <w:hideMark/>
          </w:tcPr>
          <w:p w14:paraId="27457028" w14:textId="77777777" w:rsidR="00EB572B" w:rsidRPr="00AD487C" w:rsidRDefault="00EB572B" w:rsidP="00514253">
            <w:pPr>
              <w:spacing w:after="0"/>
              <w:rPr>
                <w:rFonts w:asciiTheme="minorHAnsi" w:hAnsiTheme="minorHAnsi"/>
              </w:rPr>
            </w:pPr>
            <w:r w:rsidRPr="00AD487C">
              <w:rPr>
                <w:rFonts w:asciiTheme="minorHAnsi" w:hAnsiTheme="minorHAnsi"/>
              </w:rPr>
              <w:t> </w:t>
            </w:r>
          </w:p>
        </w:tc>
        <w:tc>
          <w:tcPr>
            <w:tcW w:w="2912" w:type="dxa"/>
            <w:tcBorders>
              <w:top w:val="single" w:sz="4" w:space="0" w:color="auto"/>
              <w:left w:val="single" w:sz="4" w:space="0" w:color="auto"/>
              <w:bottom w:val="single" w:sz="4" w:space="0" w:color="auto"/>
              <w:right w:val="single" w:sz="4" w:space="0" w:color="auto"/>
            </w:tcBorders>
            <w:vAlign w:val="center"/>
            <w:hideMark/>
          </w:tcPr>
          <w:p w14:paraId="2DEC75A4" w14:textId="26EB2CA2" w:rsidR="00EB572B" w:rsidRPr="00AD487C" w:rsidRDefault="00EB572B" w:rsidP="00514253">
            <w:pPr>
              <w:spacing w:after="0"/>
              <w:rPr>
                <w:rFonts w:asciiTheme="minorHAnsi" w:hAnsiTheme="minorHAnsi"/>
              </w:rPr>
            </w:pPr>
            <w:r w:rsidRPr="00AD487C">
              <w:rPr>
                <w:rFonts w:asciiTheme="minorHAnsi" w:hAnsiTheme="minorHAnsi"/>
              </w:rPr>
              <w:t>MSC (Miscellaneous)</w:t>
            </w:r>
          </w:p>
        </w:tc>
        <w:tc>
          <w:tcPr>
            <w:tcW w:w="1094" w:type="dxa"/>
            <w:tcBorders>
              <w:top w:val="single" w:sz="4" w:space="0" w:color="auto"/>
              <w:left w:val="single" w:sz="4" w:space="0" w:color="auto"/>
              <w:bottom w:val="single" w:sz="4" w:space="0" w:color="auto"/>
              <w:right w:val="single" w:sz="4" w:space="0" w:color="auto"/>
            </w:tcBorders>
            <w:vAlign w:val="center"/>
            <w:hideMark/>
          </w:tcPr>
          <w:p w14:paraId="6369D683" w14:textId="77777777" w:rsidR="00EB572B" w:rsidRPr="00AD487C" w:rsidRDefault="00EB572B" w:rsidP="00514253">
            <w:pPr>
              <w:spacing w:after="0"/>
              <w:rPr>
                <w:rFonts w:asciiTheme="minorHAnsi" w:hAnsiTheme="minorHAnsi"/>
              </w:rPr>
            </w:pPr>
            <w:r w:rsidRPr="00AD487C">
              <w:rPr>
                <w:rFonts w:asciiTheme="minorHAnsi" w:hAnsiTheme="minorHAnsi"/>
              </w:rPr>
              <w:t> </w:t>
            </w:r>
          </w:p>
        </w:tc>
        <w:tc>
          <w:tcPr>
            <w:tcW w:w="1086" w:type="dxa"/>
            <w:tcBorders>
              <w:top w:val="single" w:sz="4" w:space="0" w:color="auto"/>
              <w:left w:val="single" w:sz="4" w:space="0" w:color="auto"/>
              <w:bottom w:val="single" w:sz="4" w:space="0" w:color="auto"/>
              <w:right w:val="single" w:sz="4" w:space="0" w:color="auto"/>
            </w:tcBorders>
            <w:vAlign w:val="center"/>
            <w:hideMark/>
          </w:tcPr>
          <w:p w14:paraId="6E5759CC" w14:textId="77777777" w:rsidR="00EB572B" w:rsidRPr="00AD487C" w:rsidRDefault="00EB572B" w:rsidP="00514253">
            <w:pPr>
              <w:spacing w:after="0"/>
              <w:rPr>
                <w:rFonts w:asciiTheme="minorHAnsi" w:hAnsiTheme="minorHAnsi"/>
              </w:rPr>
            </w:pPr>
            <w:r w:rsidRPr="00AD487C">
              <w:rPr>
                <w:rFonts w:asciiTheme="minorHAnsi" w:hAnsiTheme="minorHAnsi"/>
              </w:rPr>
              <w:t> </w:t>
            </w:r>
          </w:p>
        </w:tc>
        <w:tc>
          <w:tcPr>
            <w:tcW w:w="1086" w:type="dxa"/>
            <w:tcBorders>
              <w:top w:val="single" w:sz="4" w:space="0" w:color="auto"/>
              <w:left w:val="single" w:sz="4" w:space="0" w:color="auto"/>
              <w:bottom w:val="single" w:sz="4" w:space="0" w:color="auto"/>
              <w:right w:val="single" w:sz="4" w:space="0" w:color="auto"/>
            </w:tcBorders>
            <w:vAlign w:val="center"/>
            <w:hideMark/>
          </w:tcPr>
          <w:p w14:paraId="281CCAC4" w14:textId="77777777" w:rsidR="00EB572B" w:rsidRPr="00AD487C" w:rsidRDefault="00EB572B" w:rsidP="00514253">
            <w:pPr>
              <w:spacing w:after="0"/>
              <w:rPr>
                <w:rFonts w:asciiTheme="minorHAnsi" w:hAnsiTheme="minorHAnsi"/>
              </w:rPr>
            </w:pPr>
            <w:r w:rsidRPr="00AD487C">
              <w:rPr>
                <w:rFonts w:asciiTheme="minorHAnsi" w:hAnsiTheme="minorHAnsi"/>
              </w:rPr>
              <w:t> </w:t>
            </w:r>
          </w:p>
        </w:tc>
      </w:tr>
      <w:tr w:rsidR="00EB572B" w:rsidRPr="00AD487C" w14:paraId="4C317B42" w14:textId="77777777" w:rsidTr="00514253">
        <w:trPr>
          <w:trHeight w:val="20"/>
          <w:jc w:val="center"/>
        </w:trPr>
        <w:tc>
          <w:tcPr>
            <w:tcW w:w="2179" w:type="dxa"/>
            <w:tcBorders>
              <w:top w:val="single" w:sz="4" w:space="0" w:color="auto"/>
              <w:left w:val="single" w:sz="4" w:space="0" w:color="auto"/>
              <w:bottom w:val="single" w:sz="4" w:space="0" w:color="auto"/>
              <w:right w:val="single" w:sz="4" w:space="0" w:color="auto"/>
            </w:tcBorders>
            <w:vAlign w:val="center"/>
          </w:tcPr>
          <w:p w14:paraId="3E7C39CA" w14:textId="77777777" w:rsidR="00EB572B" w:rsidRPr="00AD487C" w:rsidRDefault="00EB572B" w:rsidP="00514253">
            <w:pPr>
              <w:spacing w:after="0"/>
              <w:rPr>
                <w:rFonts w:asciiTheme="minorHAnsi" w:hAnsiTheme="minorHAnsi"/>
              </w:rPr>
            </w:pPr>
          </w:p>
        </w:tc>
        <w:tc>
          <w:tcPr>
            <w:tcW w:w="2912" w:type="dxa"/>
            <w:tcBorders>
              <w:top w:val="single" w:sz="4" w:space="0" w:color="auto"/>
              <w:left w:val="single" w:sz="4" w:space="0" w:color="auto"/>
              <w:bottom w:val="single" w:sz="4" w:space="0" w:color="auto"/>
              <w:right w:val="single" w:sz="4" w:space="0" w:color="auto"/>
            </w:tcBorders>
            <w:vAlign w:val="center"/>
          </w:tcPr>
          <w:p w14:paraId="3EC1C2C4" w14:textId="76F3C41D" w:rsidR="00EB572B" w:rsidRPr="00AD487C" w:rsidRDefault="00EB572B" w:rsidP="00514253">
            <w:pPr>
              <w:spacing w:after="0"/>
              <w:rPr>
                <w:rFonts w:asciiTheme="minorHAnsi" w:hAnsiTheme="minorHAnsi"/>
              </w:rPr>
            </w:pPr>
            <w:r w:rsidRPr="00AD487C">
              <w:rPr>
                <w:rFonts w:asciiTheme="minorHAnsi" w:hAnsiTheme="minorHAnsi"/>
              </w:rPr>
              <w:t>RFG (Refrigeration)</w:t>
            </w:r>
          </w:p>
        </w:tc>
        <w:tc>
          <w:tcPr>
            <w:tcW w:w="1094" w:type="dxa"/>
            <w:tcBorders>
              <w:top w:val="single" w:sz="4" w:space="0" w:color="auto"/>
              <w:left w:val="single" w:sz="4" w:space="0" w:color="auto"/>
              <w:bottom w:val="single" w:sz="4" w:space="0" w:color="auto"/>
              <w:right w:val="single" w:sz="4" w:space="0" w:color="auto"/>
            </w:tcBorders>
            <w:vAlign w:val="center"/>
          </w:tcPr>
          <w:p w14:paraId="2A599E83" w14:textId="77777777" w:rsidR="00EB572B" w:rsidRPr="00AD487C" w:rsidRDefault="00EB572B" w:rsidP="00514253">
            <w:pPr>
              <w:spacing w:after="0"/>
              <w:rPr>
                <w:rFonts w:asciiTheme="minorHAnsi" w:hAnsiTheme="minorHAnsi"/>
              </w:rPr>
            </w:pPr>
          </w:p>
        </w:tc>
        <w:tc>
          <w:tcPr>
            <w:tcW w:w="1086" w:type="dxa"/>
            <w:tcBorders>
              <w:top w:val="single" w:sz="4" w:space="0" w:color="auto"/>
              <w:left w:val="single" w:sz="4" w:space="0" w:color="auto"/>
              <w:bottom w:val="single" w:sz="4" w:space="0" w:color="auto"/>
              <w:right w:val="single" w:sz="4" w:space="0" w:color="auto"/>
            </w:tcBorders>
            <w:vAlign w:val="center"/>
          </w:tcPr>
          <w:p w14:paraId="4B22E21A" w14:textId="77777777" w:rsidR="00EB572B" w:rsidRPr="00AD487C" w:rsidRDefault="00EB572B" w:rsidP="00514253">
            <w:pPr>
              <w:spacing w:after="0"/>
              <w:rPr>
                <w:rFonts w:asciiTheme="minorHAnsi" w:hAnsiTheme="minorHAnsi"/>
              </w:rPr>
            </w:pPr>
          </w:p>
        </w:tc>
        <w:tc>
          <w:tcPr>
            <w:tcW w:w="1086" w:type="dxa"/>
            <w:tcBorders>
              <w:top w:val="single" w:sz="4" w:space="0" w:color="auto"/>
              <w:left w:val="single" w:sz="4" w:space="0" w:color="auto"/>
              <w:bottom w:val="single" w:sz="4" w:space="0" w:color="auto"/>
              <w:right w:val="single" w:sz="4" w:space="0" w:color="auto"/>
            </w:tcBorders>
            <w:vAlign w:val="center"/>
          </w:tcPr>
          <w:p w14:paraId="1448E979" w14:textId="77777777" w:rsidR="00EB572B" w:rsidRPr="00AD487C" w:rsidRDefault="00EB572B" w:rsidP="00514253">
            <w:pPr>
              <w:spacing w:after="0"/>
              <w:rPr>
                <w:rFonts w:asciiTheme="minorHAnsi" w:hAnsiTheme="minorHAnsi"/>
              </w:rPr>
            </w:pPr>
          </w:p>
        </w:tc>
      </w:tr>
      <w:tr w:rsidR="00EB572B" w:rsidRPr="00AD487C" w14:paraId="27A4EDB9" w14:textId="77777777" w:rsidTr="00514253">
        <w:trPr>
          <w:trHeight w:val="20"/>
          <w:jc w:val="center"/>
        </w:trPr>
        <w:tc>
          <w:tcPr>
            <w:tcW w:w="2179" w:type="dxa"/>
            <w:tcBorders>
              <w:top w:val="single" w:sz="4" w:space="0" w:color="auto"/>
              <w:left w:val="single" w:sz="4" w:space="0" w:color="auto"/>
              <w:bottom w:val="single" w:sz="4" w:space="0" w:color="auto"/>
              <w:right w:val="single" w:sz="4" w:space="0" w:color="auto"/>
            </w:tcBorders>
            <w:vAlign w:val="center"/>
          </w:tcPr>
          <w:p w14:paraId="251372B1" w14:textId="77777777" w:rsidR="00EB572B" w:rsidRPr="00AD487C" w:rsidRDefault="00EB572B" w:rsidP="00514253">
            <w:pPr>
              <w:spacing w:after="0"/>
              <w:rPr>
                <w:rFonts w:asciiTheme="minorHAnsi" w:hAnsiTheme="minorHAnsi"/>
              </w:rPr>
            </w:pPr>
          </w:p>
        </w:tc>
        <w:tc>
          <w:tcPr>
            <w:tcW w:w="2912" w:type="dxa"/>
            <w:tcBorders>
              <w:top w:val="single" w:sz="4" w:space="0" w:color="auto"/>
              <w:left w:val="single" w:sz="4" w:space="0" w:color="auto"/>
              <w:bottom w:val="single" w:sz="4" w:space="0" w:color="auto"/>
              <w:right w:val="single" w:sz="4" w:space="0" w:color="auto"/>
            </w:tcBorders>
            <w:vAlign w:val="center"/>
          </w:tcPr>
          <w:p w14:paraId="7623B5FB" w14:textId="7D408AC6" w:rsidR="00EB572B" w:rsidRPr="00AD487C" w:rsidRDefault="00EB572B" w:rsidP="00514253">
            <w:pPr>
              <w:spacing w:after="0"/>
              <w:rPr>
                <w:rFonts w:asciiTheme="minorHAnsi" w:hAnsiTheme="minorHAnsi"/>
              </w:rPr>
            </w:pPr>
            <w:r w:rsidRPr="00AD487C">
              <w:rPr>
                <w:rFonts w:asciiTheme="minorHAnsi" w:hAnsiTheme="minorHAnsi"/>
              </w:rPr>
              <w:t>SHL (Shell)</w:t>
            </w:r>
          </w:p>
        </w:tc>
        <w:tc>
          <w:tcPr>
            <w:tcW w:w="1094" w:type="dxa"/>
            <w:tcBorders>
              <w:top w:val="single" w:sz="4" w:space="0" w:color="auto"/>
              <w:left w:val="single" w:sz="4" w:space="0" w:color="auto"/>
              <w:bottom w:val="single" w:sz="4" w:space="0" w:color="auto"/>
              <w:right w:val="single" w:sz="4" w:space="0" w:color="auto"/>
            </w:tcBorders>
            <w:vAlign w:val="center"/>
          </w:tcPr>
          <w:p w14:paraId="53095B8A" w14:textId="77777777" w:rsidR="00EB572B" w:rsidRPr="00AD487C" w:rsidRDefault="00EB572B" w:rsidP="00514253">
            <w:pPr>
              <w:spacing w:after="0"/>
              <w:rPr>
                <w:rFonts w:asciiTheme="minorHAnsi" w:hAnsiTheme="minorHAnsi"/>
              </w:rPr>
            </w:pPr>
          </w:p>
        </w:tc>
        <w:tc>
          <w:tcPr>
            <w:tcW w:w="1086" w:type="dxa"/>
            <w:tcBorders>
              <w:top w:val="single" w:sz="4" w:space="0" w:color="auto"/>
              <w:left w:val="single" w:sz="4" w:space="0" w:color="auto"/>
              <w:bottom w:val="single" w:sz="4" w:space="0" w:color="auto"/>
              <w:right w:val="single" w:sz="4" w:space="0" w:color="auto"/>
            </w:tcBorders>
            <w:vAlign w:val="center"/>
          </w:tcPr>
          <w:p w14:paraId="290992A1" w14:textId="77777777" w:rsidR="00EB572B" w:rsidRPr="00AD487C" w:rsidRDefault="00EB572B" w:rsidP="00514253">
            <w:pPr>
              <w:spacing w:after="0"/>
              <w:rPr>
                <w:rFonts w:asciiTheme="minorHAnsi" w:hAnsiTheme="minorHAnsi"/>
              </w:rPr>
            </w:pPr>
          </w:p>
        </w:tc>
        <w:tc>
          <w:tcPr>
            <w:tcW w:w="1086" w:type="dxa"/>
            <w:tcBorders>
              <w:top w:val="single" w:sz="4" w:space="0" w:color="auto"/>
              <w:left w:val="single" w:sz="4" w:space="0" w:color="auto"/>
              <w:bottom w:val="single" w:sz="4" w:space="0" w:color="auto"/>
              <w:right w:val="single" w:sz="4" w:space="0" w:color="auto"/>
            </w:tcBorders>
            <w:vAlign w:val="center"/>
          </w:tcPr>
          <w:p w14:paraId="6F4AE7A1" w14:textId="77777777" w:rsidR="00EB572B" w:rsidRPr="00AD487C" w:rsidRDefault="00EB572B" w:rsidP="00514253">
            <w:pPr>
              <w:spacing w:after="0"/>
              <w:rPr>
                <w:rFonts w:asciiTheme="minorHAnsi" w:hAnsiTheme="minorHAnsi"/>
              </w:rPr>
            </w:pPr>
          </w:p>
        </w:tc>
      </w:tr>
      <w:tr w:rsidR="00446CD0" w:rsidRPr="00AD487C" w14:paraId="4204F556" w14:textId="77777777" w:rsidTr="00514253">
        <w:trPr>
          <w:trHeight w:val="20"/>
          <w:jc w:val="center"/>
        </w:trPr>
        <w:tc>
          <w:tcPr>
            <w:tcW w:w="2179" w:type="dxa"/>
            <w:tcBorders>
              <w:top w:val="single" w:sz="4" w:space="0" w:color="auto"/>
              <w:left w:val="single" w:sz="4" w:space="0" w:color="auto"/>
              <w:bottom w:val="single" w:sz="4" w:space="0" w:color="auto"/>
              <w:right w:val="single" w:sz="4" w:space="0" w:color="auto"/>
            </w:tcBorders>
            <w:vAlign w:val="center"/>
          </w:tcPr>
          <w:p w14:paraId="7D7EE97E" w14:textId="77777777" w:rsidR="00446CD0" w:rsidRPr="00AD487C" w:rsidRDefault="00446CD0" w:rsidP="00514253">
            <w:pPr>
              <w:spacing w:after="0"/>
              <w:rPr>
                <w:rFonts w:asciiTheme="minorHAnsi" w:hAnsiTheme="minorHAnsi"/>
              </w:rPr>
            </w:pPr>
          </w:p>
        </w:tc>
        <w:tc>
          <w:tcPr>
            <w:tcW w:w="2912" w:type="dxa"/>
            <w:tcBorders>
              <w:top w:val="single" w:sz="4" w:space="0" w:color="auto"/>
              <w:left w:val="single" w:sz="4" w:space="0" w:color="auto"/>
              <w:bottom w:val="single" w:sz="4" w:space="0" w:color="auto"/>
              <w:right w:val="single" w:sz="4" w:space="0" w:color="auto"/>
            </w:tcBorders>
            <w:vAlign w:val="center"/>
          </w:tcPr>
          <w:p w14:paraId="08D08914" w14:textId="519775D2" w:rsidR="00446CD0" w:rsidRPr="00AD487C" w:rsidRDefault="00446CD0" w:rsidP="00514253">
            <w:pPr>
              <w:spacing w:after="0"/>
              <w:rPr>
                <w:rFonts w:asciiTheme="minorHAnsi" w:hAnsiTheme="minorHAnsi"/>
              </w:rPr>
            </w:pPr>
            <w:r>
              <w:rPr>
                <w:rFonts w:asciiTheme="minorHAnsi" w:hAnsiTheme="minorHAnsi"/>
              </w:rPr>
              <w:t>SYS (System-wide</w:t>
            </w:r>
            <w:r w:rsidR="00BB6B4F">
              <w:rPr>
                <w:rFonts w:asciiTheme="minorHAnsi" w:hAnsiTheme="minorHAnsi"/>
              </w:rPr>
              <w:t>)</w:t>
            </w:r>
          </w:p>
        </w:tc>
        <w:tc>
          <w:tcPr>
            <w:tcW w:w="1094" w:type="dxa"/>
            <w:tcBorders>
              <w:top w:val="single" w:sz="4" w:space="0" w:color="auto"/>
              <w:left w:val="single" w:sz="4" w:space="0" w:color="auto"/>
              <w:bottom w:val="single" w:sz="4" w:space="0" w:color="auto"/>
              <w:right w:val="single" w:sz="4" w:space="0" w:color="auto"/>
            </w:tcBorders>
            <w:vAlign w:val="center"/>
          </w:tcPr>
          <w:p w14:paraId="432772F2" w14:textId="77777777" w:rsidR="00446CD0" w:rsidRPr="00AD487C" w:rsidRDefault="00446CD0" w:rsidP="00514253">
            <w:pPr>
              <w:spacing w:after="0"/>
              <w:rPr>
                <w:rFonts w:asciiTheme="minorHAnsi" w:hAnsiTheme="minorHAnsi"/>
              </w:rPr>
            </w:pPr>
          </w:p>
        </w:tc>
        <w:tc>
          <w:tcPr>
            <w:tcW w:w="1086" w:type="dxa"/>
            <w:tcBorders>
              <w:top w:val="single" w:sz="4" w:space="0" w:color="auto"/>
              <w:left w:val="single" w:sz="4" w:space="0" w:color="auto"/>
              <w:bottom w:val="single" w:sz="4" w:space="0" w:color="auto"/>
              <w:right w:val="single" w:sz="4" w:space="0" w:color="auto"/>
            </w:tcBorders>
            <w:vAlign w:val="center"/>
          </w:tcPr>
          <w:p w14:paraId="5B718DF9" w14:textId="77777777" w:rsidR="00446CD0" w:rsidRPr="00AD487C" w:rsidRDefault="00446CD0" w:rsidP="00514253">
            <w:pPr>
              <w:spacing w:after="0"/>
              <w:rPr>
                <w:rFonts w:asciiTheme="minorHAnsi" w:hAnsiTheme="minorHAnsi"/>
              </w:rPr>
            </w:pPr>
          </w:p>
        </w:tc>
        <w:tc>
          <w:tcPr>
            <w:tcW w:w="1086" w:type="dxa"/>
            <w:tcBorders>
              <w:top w:val="single" w:sz="4" w:space="0" w:color="auto"/>
              <w:left w:val="single" w:sz="4" w:space="0" w:color="auto"/>
              <w:bottom w:val="single" w:sz="4" w:space="0" w:color="auto"/>
              <w:right w:val="single" w:sz="4" w:space="0" w:color="auto"/>
            </w:tcBorders>
            <w:vAlign w:val="center"/>
          </w:tcPr>
          <w:p w14:paraId="2E605E0D" w14:textId="77777777" w:rsidR="00446CD0" w:rsidRPr="00AD487C" w:rsidRDefault="00446CD0" w:rsidP="00514253">
            <w:pPr>
              <w:spacing w:after="0"/>
              <w:rPr>
                <w:rFonts w:asciiTheme="minorHAnsi" w:hAnsiTheme="minorHAnsi"/>
              </w:rPr>
            </w:pPr>
          </w:p>
        </w:tc>
      </w:tr>
    </w:tbl>
    <w:p w14:paraId="23812AA4" w14:textId="354463D7" w:rsidR="00B55FE0" w:rsidRPr="00447701" w:rsidRDefault="00B55FE0" w:rsidP="0031371F">
      <w:pPr>
        <w:pStyle w:val="Heading2"/>
      </w:pPr>
      <w:bookmarkStart w:id="7296" w:name="_Toc442974678"/>
      <w:bookmarkStart w:id="7297" w:name="_Toc442974794"/>
      <w:bookmarkStart w:id="7298" w:name="_Toc324539920"/>
      <w:bookmarkStart w:id="7299" w:name="_Toc333218984"/>
      <w:bookmarkStart w:id="7300" w:name="_Toc437856294"/>
      <w:bookmarkStart w:id="7301" w:name="_Toc437957192"/>
      <w:bookmarkStart w:id="7302" w:name="_Toc438040355"/>
      <w:bookmarkStart w:id="7303" w:name="_Toc177564387"/>
      <w:bookmarkStart w:id="7304" w:name="_Toc239334800"/>
      <w:bookmarkEnd w:id="7296"/>
      <w:bookmarkEnd w:id="7297"/>
      <w:r w:rsidRPr="00447701">
        <w:t>Components of TRM Measure Characterizations</w:t>
      </w:r>
      <w:bookmarkEnd w:id="7298"/>
      <w:bookmarkEnd w:id="7299"/>
      <w:bookmarkEnd w:id="7300"/>
      <w:bookmarkEnd w:id="7301"/>
      <w:bookmarkEnd w:id="7302"/>
      <w:bookmarkEnd w:id="7303"/>
      <w:bookmarkEnd w:id="7304"/>
    </w:p>
    <w:p w14:paraId="0C1162B5" w14:textId="00C616CA" w:rsidR="00272BF2" w:rsidRPr="00280744" w:rsidRDefault="00272BF2" w:rsidP="00272BF2">
      <w:r w:rsidRPr="00280744">
        <w:t xml:space="preserve">Each measure characterization uses a standardized format that includes at least the following components.  Measures </w:t>
      </w:r>
      <w:r w:rsidR="00FA09B9">
        <w:t>with</w:t>
      </w:r>
      <w:r w:rsidRPr="00280744">
        <w:t xml:space="preserve"> a higher level of complexity may have additional components, but also follow the same format, flow and function.</w:t>
      </w:r>
    </w:p>
    <w:p w14:paraId="120461EB" w14:textId="77777777" w:rsidR="00272BF2" w:rsidRPr="00280744" w:rsidRDefault="00272BF2" w:rsidP="00272BF2">
      <w:pPr>
        <w:keepNext/>
        <w:keepLines/>
        <w:spacing w:before="200"/>
        <w:outlineLvl w:val="5"/>
        <w:rPr>
          <w:rFonts w:eastAsiaTheme="majorEastAsia" w:cstheme="majorBidi"/>
          <w:b/>
          <w:iCs/>
          <w:smallCaps/>
          <w:sz w:val="22"/>
        </w:rPr>
      </w:pPr>
      <w:r w:rsidRPr="00280744">
        <w:rPr>
          <w:rFonts w:eastAsiaTheme="majorEastAsia" w:cstheme="majorBidi"/>
          <w:b/>
          <w:iCs/>
          <w:smallCaps/>
          <w:sz w:val="22"/>
        </w:rPr>
        <w:t>Description</w:t>
      </w:r>
    </w:p>
    <w:p w14:paraId="4D2D35A2" w14:textId="77777777" w:rsidR="00272BF2" w:rsidRPr="00280744" w:rsidRDefault="00272BF2" w:rsidP="00272BF2">
      <w:r w:rsidRPr="00280744">
        <w:t xml:space="preserve">Brief description of measure stating how it saves energy, the markets it serves and any limitations to its applicability.   </w:t>
      </w:r>
    </w:p>
    <w:p w14:paraId="5A6F69B5" w14:textId="77777777" w:rsidR="00272BF2" w:rsidRPr="00280744" w:rsidRDefault="00272BF2" w:rsidP="00272BF2">
      <w:pPr>
        <w:keepNext/>
        <w:keepLines/>
        <w:spacing w:before="200"/>
        <w:outlineLvl w:val="5"/>
        <w:rPr>
          <w:rFonts w:eastAsiaTheme="majorEastAsia" w:cstheme="majorBidi"/>
          <w:b/>
          <w:iCs/>
          <w:smallCaps/>
          <w:sz w:val="22"/>
        </w:rPr>
      </w:pPr>
      <w:r w:rsidRPr="00280744">
        <w:rPr>
          <w:rFonts w:eastAsiaTheme="majorEastAsia" w:cstheme="majorBidi"/>
          <w:b/>
          <w:iCs/>
          <w:smallCaps/>
          <w:sz w:val="22"/>
        </w:rPr>
        <w:t>Definition of Efficient Equipment</w:t>
      </w:r>
    </w:p>
    <w:p w14:paraId="7F372722" w14:textId="77777777" w:rsidR="00272BF2" w:rsidRPr="00280744" w:rsidRDefault="00272BF2" w:rsidP="00272BF2">
      <w:pPr>
        <w:rPr>
          <w:i/>
        </w:rPr>
      </w:pPr>
      <w:r w:rsidRPr="00280744">
        <w:t>Clear definition of the criteria for the efficient equipment used to determine delta savings. Including any standards or ratings if appropriate</w:t>
      </w:r>
      <w:r w:rsidRPr="00280744">
        <w:rPr>
          <w:i/>
        </w:rPr>
        <w:t>.</w:t>
      </w:r>
    </w:p>
    <w:p w14:paraId="01E53027" w14:textId="77777777" w:rsidR="00272BF2" w:rsidRPr="00280744" w:rsidRDefault="00272BF2" w:rsidP="00272BF2">
      <w:pPr>
        <w:keepNext/>
        <w:keepLines/>
        <w:spacing w:before="200"/>
        <w:outlineLvl w:val="5"/>
        <w:rPr>
          <w:rFonts w:eastAsiaTheme="majorEastAsia" w:cstheme="majorBidi"/>
          <w:b/>
          <w:iCs/>
          <w:smallCaps/>
          <w:sz w:val="22"/>
        </w:rPr>
      </w:pPr>
      <w:r w:rsidRPr="00280744">
        <w:rPr>
          <w:rFonts w:eastAsiaTheme="majorEastAsia" w:cstheme="majorBidi"/>
          <w:b/>
          <w:iCs/>
          <w:smallCaps/>
          <w:sz w:val="22"/>
        </w:rPr>
        <w:t>Definition of Baseline Equipment</w:t>
      </w:r>
    </w:p>
    <w:p w14:paraId="5074F1C1" w14:textId="77777777" w:rsidR="00272BF2" w:rsidRPr="00280744" w:rsidRDefault="00272BF2" w:rsidP="00272BF2">
      <w:r w:rsidRPr="00280744">
        <w:t>Clear definition of the efficiency level of the baseline equipment used to determine delta savings including any standards or ratings if appropriate. If a Time of Sale measure the baseline will be new base level equipment (to replace existing equipment at the end of its useful life or for a new building). For Early Replacement or Early Retirement measures the baseline is the existing working piece of equipment that is being removed.</w:t>
      </w:r>
    </w:p>
    <w:p w14:paraId="316B4BB0" w14:textId="77777777" w:rsidR="00272BF2" w:rsidRPr="00280744" w:rsidRDefault="00272BF2" w:rsidP="00272BF2">
      <w:pPr>
        <w:keepNext/>
        <w:keepLines/>
        <w:spacing w:before="200"/>
        <w:outlineLvl w:val="5"/>
        <w:rPr>
          <w:rFonts w:eastAsiaTheme="majorEastAsia" w:cstheme="majorBidi"/>
          <w:b/>
          <w:iCs/>
          <w:smallCaps/>
          <w:sz w:val="22"/>
        </w:rPr>
      </w:pPr>
      <w:r w:rsidRPr="00280744">
        <w:rPr>
          <w:rFonts w:eastAsiaTheme="majorEastAsia" w:cstheme="majorBidi"/>
          <w:b/>
          <w:iCs/>
          <w:smallCaps/>
          <w:sz w:val="22"/>
        </w:rPr>
        <w:t>Deemed Lifetime of Efficient Equipment</w:t>
      </w:r>
    </w:p>
    <w:p w14:paraId="57CA585C" w14:textId="330B5111" w:rsidR="007727E4" w:rsidRDefault="00272BF2" w:rsidP="00BC0086">
      <w:pPr>
        <w:widowControl/>
        <w:spacing w:after="0"/>
        <w:jc w:val="left"/>
        <w:rPr>
          <w:szCs w:val="20"/>
        </w:rPr>
      </w:pPr>
      <w:r w:rsidRPr="00280744">
        <w:t xml:space="preserve">The expected duration in years (or hours) </w:t>
      </w:r>
      <w:r w:rsidR="00D96893">
        <w:t xml:space="preserve">that the measure is expected to provide </w:t>
      </w:r>
      <w:r w:rsidRPr="00280744">
        <w:t xml:space="preserve">savings. </w:t>
      </w:r>
      <w:r w:rsidR="004479BA">
        <w:t xml:space="preserve">Please see “Measure Life” in Section 3.5 Glossary. </w:t>
      </w:r>
      <w:r w:rsidR="0092645A">
        <w:t>This</w:t>
      </w:r>
      <w:r w:rsidR="00276A17" w:rsidRPr="00276A17">
        <w:t xml:space="preserve"> is often based on the rated </w:t>
      </w:r>
      <w:r w:rsidR="004479BA">
        <w:t xml:space="preserve">technical </w:t>
      </w:r>
      <w:r w:rsidR="00276A17" w:rsidRPr="00276A17">
        <w:t>life of the equipment</w:t>
      </w:r>
      <w:r w:rsidR="0092645A">
        <w:t xml:space="preserve"> </w:t>
      </w:r>
      <w:r w:rsidR="00FA5377" w:rsidRPr="00276A17">
        <w:t>but</w:t>
      </w:r>
      <w:r w:rsidR="00276A17" w:rsidRPr="00276A17">
        <w:t xml:space="preserve"> </w:t>
      </w:r>
      <w:r w:rsidR="0092645A">
        <w:t>may also be</w:t>
      </w:r>
      <w:r w:rsidR="00276A17" w:rsidRPr="00276A17">
        <w:t xml:space="preserve"> adjusted </w:t>
      </w:r>
      <w:r w:rsidR="00964E74">
        <w:t xml:space="preserve">in </w:t>
      </w:r>
      <w:r w:rsidR="00964E74">
        <w:rPr>
          <w:szCs w:val="20"/>
        </w:rPr>
        <w:t xml:space="preserve">consideration of the potential for users to remove or remodel and to allow for breakages or imperfect operation. If the savings of a population is expected to </w:t>
      </w:r>
      <w:r w:rsidR="00964E74" w:rsidRPr="004B756B">
        <w:rPr>
          <w:i/>
          <w:iCs/>
          <w:szCs w:val="20"/>
        </w:rPr>
        <w:t>decline</w:t>
      </w:r>
      <w:r w:rsidR="00964E74">
        <w:rPr>
          <w:szCs w:val="20"/>
        </w:rPr>
        <w:t xml:space="preserve"> due to</w:t>
      </w:r>
      <w:r w:rsidR="00964E74" w:rsidRPr="00D838B6">
        <w:rPr>
          <w:szCs w:val="20"/>
        </w:rPr>
        <w:t xml:space="preserve"> </w:t>
      </w:r>
      <w:r w:rsidR="00DE2F75">
        <w:rPr>
          <w:szCs w:val="20"/>
        </w:rPr>
        <w:t xml:space="preserve">outcomes </w:t>
      </w:r>
      <w:r w:rsidR="00964E74">
        <w:rPr>
          <w:szCs w:val="20"/>
        </w:rPr>
        <w:t xml:space="preserve">such as the overriding of settings or </w:t>
      </w:r>
      <w:r w:rsidR="00964E74" w:rsidRPr="004B756B">
        <w:rPr>
          <w:szCs w:val="20"/>
        </w:rPr>
        <w:t>poorly maintaining equipment, a midlife adjustment should be used to reduce the lifetime savings</w:t>
      </w:r>
      <w:r w:rsidR="00BC0086" w:rsidRPr="00BC0086">
        <w:rPr>
          <w:rStyle w:val="Heading7Char"/>
          <w:rFonts w:ascii="Calibri" w:hAnsi="Calibri"/>
          <w:sz w:val="16"/>
          <w:szCs w:val="16"/>
        </w:rPr>
        <w:t xml:space="preserve"> </w:t>
      </w:r>
      <w:r w:rsidR="00BC0086">
        <w:rPr>
          <w:rStyle w:val="FootnoteReference"/>
          <w:szCs w:val="20"/>
        </w:rPr>
        <w:footnoteReference w:id="19"/>
      </w:r>
      <w:r w:rsidR="00964E74">
        <w:rPr>
          <w:szCs w:val="20"/>
        </w:rPr>
        <w:t>;</w:t>
      </w:r>
      <w:r w:rsidR="00964E74" w:rsidRPr="004B756B">
        <w:rPr>
          <w:szCs w:val="20"/>
        </w:rPr>
        <w:t xml:space="preserve"> however</w:t>
      </w:r>
      <w:r w:rsidR="00964E74">
        <w:rPr>
          <w:szCs w:val="20"/>
        </w:rPr>
        <w:t>,</w:t>
      </w:r>
      <w:r w:rsidR="00964E74" w:rsidRPr="004B756B">
        <w:rPr>
          <w:szCs w:val="20"/>
        </w:rPr>
        <w:t xml:space="preserve"> the measure lifetime should still reflect the technical lifetime</w:t>
      </w:r>
      <w:r w:rsidR="007727E4">
        <w:rPr>
          <w:szCs w:val="20"/>
        </w:rPr>
        <w:t xml:space="preserve"> (</w:t>
      </w:r>
      <w:r w:rsidR="000073CD">
        <w:rPr>
          <w:szCs w:val="20"/>
        </w:rPr>
        <w:t xml:space="preserve">i.e. </w:t>
      </w:r>
      <w:r w:rsidR="007727E4">
        <w:rPr>
          <w:szCs w:val="20"/>
        </w:rPr>
        <w:t>total years any savings are expected to occur)</w:t>
      </w:r>
      <w:r w:rsidR="00964E74" w:rsidRPr="004B756B">
        <w:rPr>
          <w:szCs w:val="20"/>
        </w:rPr>
        <w:t>.</w:t>
      </w:r>
    </w:p>
    <w:p w14:paraId="55DDFF1F" w14:textId="448D4790" w:rsidR="00276A17" w:rsidRDefault="00964E74" w:rsidP="00C272BA">
      <w:pPr>
        <w:widowControl/>
        <w:spacing w:after="0"/>
        <w:jc w:val="left"/>
      </w:pPr>
      <w:r w:rsidRPr="00D838B6">
        <w:rPr>
          <w:szCs w:val="20"/>
        </w:rPr>
        <w:t xml:space="preserve"> </w:t>
      </w:r>
    </w:p>
    <w:p w14:paraId="7C436FDB" w14:textId="7AFF2F68" w:rsidR="00272BF2" w:rsidRPr="00280744" w:rsidRDefault="00272BF2" w:rsidP="00272BF2">
      <w:r w:rsidRPr="00280744">
        <w:t>If</w:t>
      </w:r>
      <w:r>
        <w:t xml:space="preserve"> an early replacement measure, </w:t>
      </w:r>
      <w:r w:rsidRPr="00280744">
        <w:t>the assumed</w:t>
      </w:r>
      <w:r w:rsidR="00517A9E">
        <w:t xml:space="preserve"> Remaining Useful</w:t>
      </w:r>
      <w:r w:rsidRPr="00280744">
        <w:t xml:space="preserve"> </w:t>
      </w:r>
      <w:r w:rsidR="00517A9E">
        <w:t>L</w:t>
      </w:r>
      <w:r w:rsidRPr="00280744">
        <w:t>ife</w:t>
      </w:r>
      <w:r w:rsidR="00517A9E">
        <w:t xml:space="preserve"> (RUL)</w:t>
      </w:r>
      <w:r w:rsidRPr="00280744">
        <w:t xml:space="preserve"> of the existing unit is also provided. </w:t>
      </w:r>
    </w:p>
    <w:p w14:paraId="42272B5B" w14:textId="77777777" w:rsidR="00272BF2" w:rsidRPr="00280744" w:rsidRDefault="00272BF2" w:rsidP="00272BF2">
      <w:pPr>
        <w:keepNext/>
        <w:keepLines/>
        <w:spacing w:before="200"/>
        <w:outlineLvl w:val="5"/>
        <w:rPr>
          <w:rFonts w:eastAsiaTheme="majorEastAsia" w:cstheme="majorBidi"/>
          <w:b/>
          <w:iCs/>
          <w:smallCaps/>
          <w:sz w:val="22"/>
        </w:rPr>
      </w:pPr>
      <w:r w:rsidRPr="00280744">
        <w:rPr>
          <w:rFonts w:eastAsiaTheme="majorEastAsia" w:cstheme="majorBidi"/>
          <w:b/>
          <w:iCs/>
          <w:smallCaps/>
          <w:sz w:val="22"/>
        </w:rPr>
        <w:t xml:space="preserve">Deemed Measure Cost </w:t>
      </w:r>
    </w:p>
    <w:p w14:paraId="73B71334" w14:textId="0F9081A2" w:rsidR="00272BF2" w:rsidRPr="00280744" w:rsidRDefault="00272BF2" w:rsidP="00272BF2">
      <w:r w:rsidRPr="00280744">
        <w:t>For time of sale measures, incremental cost from baseline to efficient is provided. Installation costs should only be included if there is a difference between each</w:t>
      </w:r>
      <w:r>
        <w:t xml:space="preserve"> efficiency</w:t>
      </w:r>
      <w:r w:rsidRPr="00280744">
        <w:t xml:space="preserve"> level. For Early Replacement the full equipment and install cost of the efficient installation is provided in addition to the full deferred hypothetical baseline replacement cost.</w:t>
      </w:r>
      <w:r w:rsidR="0014784D">
        <w:t xml:space="preserve"> See </w:t>
      </w:r>
      <w:r w:rsidR="00CF44F0">
        <w:t>‘</w:t>
      </w:r>
      <w:r w:rsidR="0014784D">
        <w:t>3.</w:t>
      </w:r>
      <w:r w:rsidR="0033140E">
        <w:t>9</w:t>
      </w:r>
      <w:r w:rsidR="0014784D">
        <w:t xml:space="preserve"> </w:t>
      </w:r>
      <w:r w:rsidR="00AF0C7D">
        <w:t>Measure Incremental Cost Definition’</w:t>
      </w:r>
      <w:r w:rsidR="0014784D">
        <w:t xml:space="preserve"> for </w:t>
      </w:r>
      <w:r w:rsidR="0033140E">
        <w:t xml:space="preserve">more detailed </w:t>
      </w:r>
      <w:r w:rsidR="00CF44F0">
        <w:t xml:space="preserve">information </w:t>
      </w:r>
      <w:r w:rsidR="00466212">
        <w:t>concerning incremental cost calculations</w:t>
      </w:r>
      <w:r w:rsidR="00CF44F0">
        <w:t>.</w:t>
      </w:r>
    </w:p>
    <w:p w14:paraId="5168A73A" w14:textId="77777777" w:rsidR="00272BF2" w:rsidRPr="00280744" w:rsidRDefault="00272BF2" w:rsidP="00272BF2">
      <w:pPr>
        <w:keepNext/>
        <w:keepLines/>
        <w:spacing w:before="200"/>
        <w:outlineLvl w:val="5"/>
        <w:rPr>
          <w:rFonts w:eastAsiaTheme="majorEastAsia" w:cstheme="majorBidi"/>
          <w:b/>
          <w:iCs/>
          <w:smallCaps/>
          <w:sz w:val="22"/>
        </w:rPr>
      </w:pPr>
      <w:r w:rsidRPr="00280744">
        <w:rPr>
          <w:rFonts w:eastAsiaTheme="majorEastAsia" w:cstheme="majorBidi"/>
          <w:b/>
          <w:iCs/>
          <w:smallCaps/>
          <w:sz w:val="22"/>
        </w:rPr>
        <w:t>Loadshape</w:t>
      </w:r>
    </w:p>
    <w:p w14:paraId="36E4474B" w14:textId="77777777" w:rsidR="00272BF2" w:rsidRPr="00280744" w:rsidRDefault="00272BF2" w:rsidP="00272BF2">
      <w:r w:rsidRPr="00280744">
        <w:t xml:space="preserve">The appropriate loadshape to apply to electric savings is provided. </w:t>
      </w:r>
    </w:p>
    <w:p w14:paraId="6E8FDF4F" w14:textId="77777777" w:rsidR="00272BF2" w:rsidRPr="00280744" w:rsidRDefault="00272BF2" w:rsidP="00272BF2">
      <w:pPr>
        <w:keepNext/>
        <w:keepLines/>
        <w:spacing w:before="200"/>
        <w:outlineLvl w:val="5"/>
        <w:rPr>
          <w:rFonts w:eastAsiaTheme="majorEastAsia" w:cstheme="majorBidi"/>
          <w:b/>
          <w:iCs/>
          <w:smallCaps/>
          <w:sz w:val="22"/>
        </w:rPr>
      </w:pPr>
      <w:r w:rsidRPr="00280744">
        <w:rPr>
          <w:rFonts w:eastAsiaTheme="majorEastAsia" w:cstheme="majorBidi"/>
          <w:b/>
          <w:iCs/>
          <w:smallCaps/>
          <w:sz w:val="22"/>
        </w:rPr>
        <w:t>Coincidence Factor</w:t>
      </w:r>
    </w:p>
    <w:p w14:paraId="2076DC74" w14:textId="77777777" w:rsidR="00272BF2" w:rsidRDefault="00272BF2" w:rsidP="00272BF2">
      <w:r w:rsidRPr="00280744">
        <w:t xml:space="preserve">The summer coincidence factor is provided to estimate the impact of the measure on the utility’s system peak – defined as 1PM to </w:t>
      </w:r>
      <w:r>
        <w:t xml:space="preserve">hour ending </w:t>
      </w:r>
      <w:r w:rsidRPr="00280744">
        <w:t>5PM on non-holiday weekdays, June through August.</w:t>
      </w:r>
    </w:p>
    <w:p w14:paraId="0AF40045" w14:textId="77777777" w:rsidR="00272BF2" w:rsidRPr="00280744" w:rsidRDefault="00272BF2" w:rsidP="00272BF2">
      <w:pPr>
        <w:pBdr>
          <w:top w:val="double" w:sz="4" w:space="1" w:color="auto"/>
          <w:bottom w:val="double" w:sz="4" w:space="1" w:color="auto"/>
        </w:pBdr>
        <w:spacing w:after="240"/>
        <w:jc w:val="center"/>
        <w:rPr>
          <w:rFonts w:cstheme="minorHAnsi"/>
          <w:b/>
          <w:sz w:val="22"/>
        </w:rPr>
      </w:pPr>
      <w:r w:rsidRPr="00280744">
        <w:rPr>
          <w:rFonts w:cstheme="minorHAnsi"/>
          <w:b/>
          <w:sz w:val="22"/>
        </w:rPr>
        <w:t xml:space="preserve">Algorithm </w:t>
      </w:r>
    </w:p>
    <w:p w14:paraId="4DBB1E66" w14:textId="77777777" w:rsidR="00272BF2" w:rsidRPr="00280744" w:rsidRDefault="00272BF2" w:rsidP="00272BF2">
      <w:pPr>
        <w:keepNext/>
        <w:keepLines/>
        <w:spacing w:before="200"/>
        <w:outlineLvl w:val="5"/>
        <w:rPr>
          <w:rFonts w:eastAsiaTheme="majorEastAsia" w:cstheme="majorBidi"/>
          <w:b/>
          <w:iCs/>
          <w:smallCaps/>
          <w:sz w:val="22"/>
        </w:rPr>
      </w:pPr>
      <w:r w:rsidRPr="00280744">
        <w:rPr>
          <w:rFonts w:eastAsiaTheme="majorEastAsia" w:cstheme="majorBidi"/>
          <w:b/>
          <w:iCs/>
          <w:smallCaps/>
          <w:sz w:val="22"/>
        </w:rPr>
        <w:t xml:space="preserve">Calculation of Energy Savings </w:t>
      </w:r>
    </w:p>
    <w:p w14:paraId="1E8A05E6" w14:textId="77777777" w:rsidR="00272BF2" w:rsidRPr="00280744" w:rsidRDefault="00272BF2" w:rsidP="00272BF2">
      <w:r w:rsidRPr="00280744">
        <w:t xml:space="preserve">Algorithms are provided followed by list of assumptions with their definition. </w:t>
      </w:r>
    </w:p>
    <w:p w14:paraId="3011100A" w14:textId="77777777" w:rsidR="00272BF2" w:rsidRPr="00280744" w:rsidRDefault="00272BF2" w:rsidP="00272BF2">
      <w:r w:rsidRPr="00280744">
        <w:t xml:space="preserve">If there are no Input Variables, there will be a finite number of Output values.  These will be identified and listed in a table. Where there are custom inputs, an example calculation is often provided to illustrate the algorithm and provide context. </w:t>
      </w:r>
    </w:p>
    <w:p w14:paraId="19A10E0D" w14:textId="77777777" w:rsidR="00272BF2" w:rsidRPr="00280744" w:rsidRDefault="00272BF2" w:rsidP="00272BF2">
      <w:pPr>
        <w:keepNext/>
        <w:keepLines/>
        <w:spacing w:before="200"/>
        <w:outlineLvl w:val="5"/>
        <w:rPr>
          <w:rFonts w:eastAsiaTheme="majorEastAsia" w:cstheme="majorBidi"/>
          <w:b/>
          <w:iCs/>
          <w:smallCaps/>
          <w:sz w:val="22"/>
        </w:rPr>
      </w:pPr>
      <w:r w:rsidRPr="00280744">
        <w:rPr>
          <w:rFonts w:eastAsiaTheme="majorEastAsia" w:cstheme="majorBidi"/>
          <w:b/>
          <w:iCs/>
          <w:smallCaps/>
          <w:sz w:val="22"/>
        </w:rPr>
        <w:t>Electric Energy Savings</w:t>
      </w:r>
    </w:p>
    <w:p w14:paraId="52A4C7F6" w14:textId="77777777" w:rsidR="00272BF2" w:rsidRPr="00280744" w:rsidRDefault="00272BF2" w:rsidP="00272BF2">
      <w:pPr>
        <w:keepNext/>
        <w:keepLines/>
        <w:spacing w:before="200"/>
        <w:outlineLvl w:val="5"/>
        <w:rPr>
          <w:rFonts w:eastAsiaTheme="majorEastAsia" w:cstheme="majorBidi"/>
          <w:b/>
          <w:iCs/>
          <w:smallCaps/>
          <w:sz w:val="22"/>
        </w:rPr>
      </w:pPr>
      <w:r w:rsidRPr="00280744">
        <w:rPr>
          <w:rFonts w:eastAsiaTheme="majorEastAsia" w:cstheme="majorBidi"/>
          <w:b/>
          <w:iCs/>
          <w:smallCaps/>
          <w:sz w:val="22"/>
        </w:rPr>
        <w:t>Summer Coincident Peak Demand Savings</w:t>
      </w:r>
    </w:p>
    <w:p w14:paraId="16980DE6" w14:textId="173384EC" w:rsidR="00272BF2" w:rsidRPr="00280744" w:rsidRDefault="00633D19" w:rsidP="00272BF2">
      <w:pPr>
        <w:keepNext/>
        <w:keepLines/>
        <w:spacing w:before="200"/>
        <w:outlineLvl w:val="5"/>
        <w:rPr>
          <w:rFonts w:eastAsiaTheme="majorEastAsia" w:cstheme="majorBidi"/>
          <w:b/>
          <w:iCs/>
          <w:smallCaps/>
          <w:sz w:val="22"/>
        </w:rPr>
      </w:pPr>
      <w:r>
        <w:rPr>
          <w:rFonts w:eastAsiaTheme="majorEastAsia" w:cstheme="majorBidi"/>
          <w:b/>
          <w:iCs/>
          <w:smallCaps/>
          <w:sz w:val="22"/>
        </w:rPr>
        <w:t>Fossil Fuel</w:t>
      </w:r>
      <w:r w:rsidR="00272BF2" w:rsidRPr="00280744">
        <w:rPr>
          <w:rFonts w:eastAsiaTheme="majorEastAsia" w:cstheme="majorBidi"/>
          <w:b/>
          <w:iCs/>
          <w:smallCaps/>
          <w:sz w:val="22"/>
        </w:rPr>
        <w:t xml:space="preserve"> Savings</w:t>
      </w:r>
    </w:p>
    <w:p w14:paraId="6259E8C0" w14:textId="77777777" w:rsidR="00272BF2" w:rsidRPr="00280744" w:rsidRDefault="00272BF2" w:rsidP="00272BF2">
      <w:pPr>
        <w:keepNext/>
        <w:keepLines/>
        <w:spacing w:before="200"/>
        <w:outlineLvl w:val="5"/>
        <w:rPr>
          <w:rFonts w:eastAsiaTheme="majorEastAsia" w:cstheme="majorBidi"/>
          <w:b/>
          <w:iCs/>
          <w:smallCaps/>
          <w:sz w:val="22"/>
        </w:rPr>
      </w:pPr>
      <w:r w:rsidRPr="00280744">
        <w:rPr>
          <w:rFonts w:eastAsiaTheme="majorEastAsia" w:cstheme="majorBidi"/>
          <w:b/>
          <w:iCs/>
          <w:smallCaps/>
          <w:sz w:val="22"/>
        </w:rPr>
        <w:t xml:space="preserve">Water Impact Descriptions and Calculation  </w:t>
      </w:r>
    </w:p>
    <w:p w14:paraId="2E42F06F" w14:textId="77777777" w:rsidR="00272BF2" w:rsidRPr="00280744" w:rsidRDefault="00272BF2" w:rsidP="00272BF2">
      <w:pPr>
        <w:keepNext/>
        <w:keepLines/>
        <w:spacing w:before="200"/>
        <w:outlineLvl w:val="5"/>
        <w:rPr>
          <w:rFonts w:eastAsiaTheme="majorEastAsia" w:cstheme="majorBidi"/>
          <w:b/>
          <w:iCs/>
          <w:smallCaps/>
          <w:sz w:val="22"/>
        </w:rPr>
      </w:pPr>
      <w:r w:rsidRPr="00280744">
        <w:rPr>
          <w:rFonts w:eastAsiaTheme="majorEastAsia" w:cstheme="majorBidi"/>
          <w:b/>
          <w:iCs/>
          <w:smallCaps/>
          <w:sz w:val="22"/>
        </w:rPr>
        <w:t>Deemed O&amp;M Cost Adjustment Calculation</w:t>
      </w:r>
    </w:p>
    <w:p w14:paraId="44A46784" w14:textId="35C9CAE4" w:rsidR="00272BF2" w:rsidRDefault="00272BF2" w:rsidP="00272BF2">
      <w:r w:rsidRPr="00280744">
        <w:t>Only required if the operation and maintenance cost for the efficient case is different to the baseline</w:t>
      </w:r>
      <w:r>
        <w:t>.</w:t>
      </w:r>
      <w:r w:rsidR="00CF44F0">
        <w:t xml:space="preserve"> See </w:t>
      </w:r>
      <w:r w:rsidR="005F3B73">
        <w:t>‘</w:t>
      </w:r>
      <w:r w:rsidR="00F17057">
        <w:t>3.</w:t>
      </w:r>
      <w:r w:rsidR="00E64B30">
        <w:t>9</w:t>
      </w:r>
      <w:r w:rsidR="00F17057">
        <w:t xml:space="preserve"> Measure Incremental Cost Definition</w:t>
      </w:r>
      <w:r w:rsidR="005F3B73">
        <w:t>’</w:t>
      </w:r>
      <w:r w:rsidR="00CF44F0">
        <w:t xml:space="preserve"> for information on the appropriate treatment of O&amp;M costs.</w:t>
      </w:r>
    </w:p>
    <w:p w14:paraId="1BD37691" w14:textId="1A785FDC" w:rsidR="00035F88" w:rsidRDefault="00272BF2">
      <w:pPr>
        <w:pStyle w:val="Heading6"/>
        <w:rPr>
          <w:rFonts w:eastAsiaTheme="majorEastAsia"/>
        </w:rPr>
      </w:pPr>
      <w:r w:rsidRPr="009C362B">
        <w:rPr>
          <w:rFonts w:eastAsiaTheme="majorEastAsia"/>
        </w:rPr>
        <w:t>Measure Code</w:t>
      </w:r>
    </w:p>
    <w:p w14:paraId="47989B4F" w14:textId="21E0C902" w:rsidR="00872E8B" w:rsidRDefault="00872E8B">
      <w:pPr>
        <w:pStyle w:val="Heading6"/>
        <w:rPr>
          <w:rFonts w:eastAsiaTheme="majorEastAsia"/>
        </w:rPr>
      </w:pPr>
      <w:r>
        <w:rPr>
          <w:rFonts w:eastAsiaTheme="majorEastAsia"/>
        </w:rPr>
        <w:t>Review Deadline</w:t>
      </w:r>
    </w:p>
    <w:p w14:paraId="478C19A8" w14:textId="592C6E95" w:rsidR="00872E8B" w:rsidRDefault="008D7F7D" w:rsidP="008D7F7D">
      <w:pPr>
        <w:rPr>
          <w:rFonts w:eastAsiaTheme="majorEastAsia"/>
        </w:rPr>
      </w:pPr>
      <w:r>
        <w:rPr>
          <w:rFonts w:eastAsiaTheme="majorEastAsia"/>
        </w:rPr>
        <w:t>I</w:t>
      </w:r>
      <w:r w:rsidRPr="008D7F7D">
        <w:rPr>
          <w:rFonts w:eastAsiaTheme="majorEastAsia"/>
        </w:rPr>
        <w:t xml:space="preserve">f not otherwise updated as part of an identified new TRM issue request before </w:t>
      </w:r>
      <w:r>
        <w:rPr>
          <w:rFonts w:eastAsiaTheme="majorEastAsia"/>
        </w:rPr>
        <w:t>this</w:t>
      </w:r>
      <w:r w:rsidRPr="008D7F7D">
        <w:rPr>
          <w:rFonts w:eastAsiaTheme="majorEastAsia"/>
        </w:rPr>
        <w:t xml:space="preserve"> Review Deadline, the measure will undergo a reliability review</w:t>
      </w:r>
      <w:r>
        <w:rPr>
          <w:rFonts w:eastAsiaTheme="majorEastAsia"/>
        </w:rPr>
        <w:t xml:space="preserve"> for</w:t>
      </w:r>
      <w:r w:rsidRPr="008D7F7D">
        <w:rPr>
          <w:sz w:val="22"/>
        </w:rPr>
        <w:t xml:space="preserve"> </w:t>
      </w:r>
      <w:r>
        <w:rPr>
          <w:rFonts w:eastAsiaTheme="majorEastAsia"/>
        </w:rPr>
        <w:t xml:space="preserve">reasonableness, </w:t>
      </w:r>
      <w:r w:rsidRPr="008D7F7D">
        <w:rPr>
          <w:rFonts w:eastAsiaTheme="majorEastAsia"/>
        </w:rPr>
        <w:t>con</w:t>
      </w:r>
      <w:r>
        <w:rPr>
          <w:rFonts w:eastAsiaTheme="majorEastAsia"/>
        </w:rPr>
        <w:t xml:space="preserve">tinued program relevancy, and </w:t>
      </w:r>
      <w:r w:rsidRPr="008D7F7D">
        <w:rPr>
          <w:rFonts w:eastAsiaTheme="majorEastAsia"/>
        </w:rPr>
        <w:t xml:space="preserve">update of </w:t>
      </w:r>
      <w:r>
        <w:rPr>
          <w:rFonts w:eastAsiaTheme="majorEastAsia"/>
        </w:rPr>
        <w:t>material</w:t>
      </w:r>
      <w:r w:rsidRPr="008D7F7D">
        <w:rPr>
          <w:rFonts w:eastAsiaTheme="majorEastAsia"/>
        </w:rPr>
        <w:t xml:space="preserve"> assumptions</w:t>
      </w:r>
      <w:r w:rsidR="00B835A2">
        <w:rPr>
          <w:rFonts w:eastAsiaTheme="majorEastAsia"/>
        </w:rPr>
        <w:t xml:space="preserve"> during the update cycle prior to this deadline</w:t>
      </w:r>
      <w:r>
        <w:rPr>
          <w:rFonts w:eastAsiaTheme="majorEastAsia"/>
        </w:rPr>
        <w:t xml:space="preserve">. </w:t>
      </w:r>
    </w:p>
    <w:p w14:paraId="2CF2447E" w14:textId="77777777" w:rsidR="00B55FE0" w:rsidRPr="00280744" w:rsidRDefault="00B55FE0" w:rsidP="0031371F">
      <w:pPr>
        <w:pStyle w:val="Heading2"/>
      </w:pPr>
      <w:bookmarkStart w:id="7305" w:name="_Toc442974796"/>
      <w:bookmarkStart w:id="7306" w:name="_Toc333218985"/>
      <w:bookmarkStart w:id="7307" w:name="_Toc319585394"/>
      <w:bookmarkStart w:id="7308" w:name="_Toc437856295"/>
      <w:bookmarkStart w:id="7309" w:name="_Toc437957193"/>
      <w:bookmarkStart w:id="7310" w:name="_Toc438040356"/>
      <w:bookmarkStart w:id="7311" w:name="_Toc177564388"/>
      <w:bookmarkStart w:id="7312" w:name="_Toc239334801"/>
      <w:bookmarkEnd w:id="7305"/>
      <w:r w:rsidRPr="00280744">
        <w:t>Variable Input Tables</w:t>
      </w:r>
      <w:bookmarkEnd w:id="7306"/>
      <w:bookmarkEnd w:id="7307"/>
      <w:bookmarkEnd w:id="7308"/>
      <w:bookmarkEnd w:id="7309"/>
      <w:bookmarkEnd w:id="7310"/>
      <w:bookmarkEnd w:id="7311"/>
      <w:bookmarkEnd w:id="7312"/>
    </w:p>
    <w:p w14:paraId="4CE4E49C" w14:textId="77777777" w:rsidR="00272BF2" w:rsidRPr="00280744" w:rsidRDefault="00272BF2" w:rsidP="00514253">
      <w:bookmarkStart w:id="7313" w:name="_Toc333218986"/>
      <w:bookmarkStart w:id="7314" w:name="_Ref329779213"/>
      <w:bookmarkStart w:id="7315" w:name="_Ref329779212"/>
      <w:bookmarkStart w:id="7316" w:name="_Toc437856296"/>
      <w:bookmarkStart w:id="7317" w:name="_Toc437957194"/>
      <w:r w:rsidRPr="00280744">
        <w:t xml:space="preserve">Many of the measures in this TRM require the user to select the appropriate input value from a list of inputs for a given parameter in the savings algorithm.  Where the TRM asks the user to select the input, look-up tables of allowable values are provided.  For example, a set of input parameters may depend on building type; while a range of values may be given for each parameter, only one value is appropriate for any specific building type. If no table of alternative inputs is provided for a particular parameter, then the single deemed value will be used, unless the measure has a custom allowable input.  </w:t>
      </w:r>
    </w:p>
    <w:p w14:paraId="09F8F854" w14:textId="77777777" w:rsidR="00B55FE0" w:rsidRPr="00280744" w:rsidRDefault="00B55FE0" w:rsidP="0060001B">
      <w:pPr>
        <w:pStyle w:val="Heading3"/>
        <w:numPr>
          <w:ilvl w:val="2"/>
          <w:numId w:val="44"/>
        </w:numPr>
        <w:ind w:left="720"/>
      </w:pPr>
      <w:bookmarkStart w:id="7318" w:name="_Toc438040357"/>
      <w:bookmarkStart w:id="7319" w:name="_Toc177564389"/>
      <w:bookmarkStart w:id="7320" w:name="_Toc239334802"/>
      <w:r w:rsidRPr="00280744">
        <w:t>C&amp;I Custom Value Use in Measure Implementation</w:t>
      </w:r>
      <w:bookmarkEnd w:id="7313"/>
      <w:bookmarkEnd w:id="7314"/>
      <w:bookmarkEnd w:id="7315"/>
      <w:bookmarkEnd w:id="7316"/>
      <w:bookmarkEnd w:id="7317"/>
      <w:bookmarkEnd w:id="7318"/>
      <w:bookmarkEnd w:id="7319"/>
      <w:bookmarkEnd w:id="7320"/>
    </w:p>
    <w:p w14:paraId="12E8504C" w14:textId="2E7F1519" w:rsidR="00272BF2" w:rsidRPr="00280744" w:rsidRDefault="00272BF2" w:rsidP="00514253">
      <w:r w:rsidRPr="00280744">
        <w:t xml:space="preserve">This section defines the requirements for capturing Custom variables </w:t>
      </w:r>
      <w:r>
        <w:t xml:space="preserve">that </w:t>
      </w:r>
      <w:r w:rsidRPr="00280744">
        <w:t xml:space="preserve">can be used in place of defaults for select assumptions within the prescriptive measures defined in this statewide TRM.  This approach is to be used when a variable in a measure formula can be replaced by a verifiable and documented value that is not presented in the TRM.  This approach assumes that the algorithms presented in the measure are used as stated and only allows changes to certain variable values and is not a replacement algorithm for the measure.  A custom variable is when customer input is provided to define the </w:t>
      </w:r>
      <w:r w:rsidR="00F067A6" w:rsidRPr="00280744">
        <w:t>number,</w:t>
      </w:r>
      <w:r w:rsidRPr="00280744">
        <w:t xml:space="preserve"> or the </w:t>
      </w:r>
      <w:r w:rsidR="0016646F">
        <w:t xml:space="preserve">value is measured at the site. </w:t>
      </w:r>
      <w:r w:rsidRPr="00280744">
        <w:t xml:space="preserve"> Custom values can also be supplied from product data of t</w:t>
      </w:r>
      <w:r w:rsidR="0016646F">
        <w:t xml:space="preserve">he measure installed. </w:t>
      </w:r>
      <w:r w:rsidRPr="00280744">
        <w:t xml:space="preserve">In certain </w:t>
      </w:r>
      <w:r w:rsidR="00F067A6" w:rsidRPr="00280744">
        <w:t>cases,</w:t>
      </w:r>
      <w:r w:rsidRPr="00280744">
        <w:t xml:space="preserve"> the custom data can be provided from a documented study or report that is applicable to the measure.  Custom variables and potential sources are clearly defined in the specific measures where “Actual</w:t>
      </w:r>
      <w:r w:rsidR="00B9689B" w:rsidRPr="00280744">
        <w:t>”,</w:t>
      </w:r>
      <w:r w:rsidRPr="00280744">
        <w:t xml:space="preserve"> or “Custom” is noted.</w:t>
      </w:r>
    </w:p>
    <w:p w14:paraId="755D1CF8" w14:textId="12367BA0" w:rsidR="00272BF2" w:rsidRDefault="00272BF2" w:rsidP="00514253">
      <w:pPr>
        <w:ind w:right="43"/>
        <w:rPr>
          <w:rFonts w:cs="Arial"/>
        </w:rPr>
      </w:pPr>
      <w:r w:rsidRPr="009C362B">
        <w:rPr>
          <w:rFonts w:cs="Arial"/>
        </w:rPr>
        <w:t xml:space="preserve">In exceptional cases where the participant, program administrator, and independent evaluator all agree that the TRM algorithm for a particular energy efficiency measure does not accurately characterize the energy efficiency measure within a project due to the complexity in the design and configuration of the particular energy efficiency project, a more comprehensive custom engineering and financial analysis may be used that more accurately incorporates the attributes of the measure in the complex energy efficiency project.   In such cases and consistent with Commission policy adopted in ICC Docket No. </w:t>
      </w:r>
      <w:r w:rsidR="004E016D">
        <w:rPr>
          <w:rFonts w:cs="Arial"/>
        </w:rPr>
        <w:t>17-0270</w:t>
      </w:r>
      <w:r w:rsidRPr="009C362B">
        <w:rPr>
          <w:rFonts w:cs="Arial"/>
        </w:rPr>
        <w:t xml:space="preserve">, Program Administrators are subject to retrospective evaluation risk (retroactive adjustments to savings based on ex post evaluation findings) for such projects </w:t>
      </w:r>
      <w:r w:rsidR="0016646F">
        <w:rPr>
          <w:rFonts w:cs="Arial"/>
        </w:rPr>
        <w:t>using</w:t>
      </w:r>
      <w:r w:rsidRPr="009C362B">
        <w:rPr>
          <w:rFonts w:cs="Arial"/>
        </w:rPr>
        <w:t xml:space="preserve"> customized savings calculations.  </w:t>
      </w:r>
    </w:p>
    <w:p w14:paraId="42D1894A" w14:textId="77777777" w:rsidR="00B55FE0" w:rsidRPr="00280744" w:rsidRDefault="00B55FE0" w:rsidP="0031371F">
      <w:pPr>
        <w:pStyle w:val="Heading2"/>
      </w:pPr>
      <w:bookmarkStart w:id="7321" w:name="_Toc442974798"/>
      <w:bookmarkStart w:id="7322" w:name="_Toc333218988"/>
      <w:bookmarkStart w:id="7323" w:name="_Toc437856297"/>
      <w:bookmarkStart w:id="7324" w:name="_Toc437957195"/>
      <w:bookmarkStart w:id="7325" w:name="_Toc438040358"/>
      <w:bookmarkStart w:id="7326" w:name="_Toc177564390"/>
      <w:bookmarkStart w:id="7327" w:name="_Toc239334803"/>
      <w:bookmarkEnd w:id="7321"/>
      <w:r w:rsidRPr="00280744">
        <w:t>Program Delivery &amp; Baseline Definitions</w:t>
      </w:r>
      <w:bookmarkEnd w:id="7322"/>
      <w:bookmarkEnd w:id="7323"/>
      <w:bookmarkEnd w:id="7324"/>
      <w:bookmarkEnd w:id="7325"/>
      <w:bookmarkEnd w:id="7326"/>
      <w:bookmarkEnd w:id="7327"/>
    </w:p>
    <w:p w14:paraId="4AFB3AE2" w14:textId="77777777" w:rsidR="00A24242" w:rsidRPr="00280744" w:rsidRDefault="00A24242" w:rsidP="00514253">
      <w:bookmarkStart w:id="7328" w:name="_Toc437856298"/>
      <w:bookmarkStart w:id="7329" w:name="_Toc437957196"/>
      <w:bookmarkStart w:id="7330" w:name="_Ref350150594"/>
      <w:bookmarkStart w:id="7331" w:name="_Toc437594085"/>
      <w:r w:rsidRPr="00280744">
        <w:t xml:space="preserve">The measure characterizations in this TRM are not grouped by program delivery type.  As a result, the measure characterizations provided include information and assumptions to support savings calculations for the range of program delivery options commonly used for the measure.  The organizational significance of this approach is that multiple baselines, incremental costs, O&amp;M costs, measure lives and in-service rates are included in the measure characterization(s) that are delivered under two or more different program designs. Values appropriate for each given program delivery type are clearly specified in the algorithms or in look-up tables within the characterization. </w:t>
      </w:r>
    </w:p>
    <w:p w14:paraId="230EDE2C" w14:textId="197958A9" w:rsidR="00A24242" w:rsidRDefault="00A24242" w:rsidP="00514253">
      <w:r w:rsidRPr="00280744">
        <w:t>Care has been taken to clearly define in the measure’s description the types of program delivery that the measure characteri</w:t>
      </w:r>
      <w:r w:rsidR="0016646F">
        <w:t xml:space="preserve">zation is designed to support. </w:t>
      </w:r>
      <w:r w:rsidRPr="00280744">
        <w:t xml:space="preserve">However, there are no universally accepted definitions for a particular program type, and the description of the program </w:t>
      </w:r>
      <w:r w:rsidR="0016646F">
        <w:t xml:space="preserve">type(s) may differ by measure. </w:t>
      </w:r>
      <w:r w:rsidRPr="00280744">
        <w:t>Nevertheless, program delivery types can be generally defined acc</w:t>
      </w:r>
      <w:r w:rsidR="0016646F">
        <w:t xml:space="preserve">ording to the following </w:t>
      </w:r>
      <w:r w:rsidR="009C20A4">
        <w:t xml:space="preserve">baseline </w:t>
      </w:r>
      <w:r w:rsidR="00F91F13">
        <w:t>definitions</w:t>
      </w:r>
      <w:r w:rsidR="0016646F">
        <w:t xml:space="preserve">. </w:t>
      </w:r>
      <w:r w:rsidRPr="00280744">
        <w:t>These are the definitions used in the measure descriptions, and, when necessary, individual measure descriptions may further refine and clarify these definitions of program delivery type.</w:t>
      </w:r>
    </w:p>
    <w:p w14:paraId="23866047" w14:textId="3F9FCF66" w:rsidR="009C20A4" w:rsidRPr="008E6810" w:rsidRDefault="009C20A4" w:rsidP="009C20A4">
      <w:pPr>
        <w:rPr>
          <w:b/>
        </w:rPr>
      </w:pPr>
      <w:r w:rsidRPr="008E6810">
        <w:rPr>
          <w:b/>
        </w:rPr>
        <w:t>Baseline Definition</w:t>
      </w:r>
      <w:r w:rsidR="00563303">
        <w:rPr>
          <w:b/>
        </w:rPr>
        <w:t>s</w:t>
      </w:r>
    </w:p>
    <w:p w14:paraId="75285B3B" w14:textId="77777777" w:rsidR="009C20A4" w:rsidRPr="008E6810" w:rsidRDefault="009C20A4" w:rsidP="009C20A4">
      <w:r w:rsidRPr="008E6810">
        <w:t>The energy savings for an efficiency measure is derived, in significant part, by estimating the difference between baseline efficiency and the efficiency of the measure in question.  Baselines are the standard practices regarding investment in efficiency (whether measures or operations) that efficiency programs are designed to change.  They address the first (gross savings) component of the question “what would have occurred absent the efficiency program?”  The answer to that question is completed when making net-to-gross adjustments.</w:t>
      </w:r>
    </w:p>
    <w:p w14:paraId="2840E5AA" w14:textId="77777777" w:rsidR="009C20A4" w:rsidRPr="008E6810" w:rsidRDefault="009C20A4" w:rsidP="009C20A4">
      <w:r w:rsidRPr="008E6810">
        <w:t xml:space="preserve">Specific measure baselines are to be covered in the TRM; however, general descriptions and guidance regarding baselines are included here.   </w:t>
      </w:r>
    </w:p>
    <w:p w14:paraId="5CB76EB7" w14:textId="77777777" w:rsidR="009C20A4" w:rsidRPr="008E6810" w:rsidRDefault="009C20A4" w:rsidP="009C20A4">
      <w:r w:rsidRPr="008E6810">
        <w:t>Baselines for calculating gross savings can differ depending on the type of efficiency initiative:</w:t>
      </w:r>
      <w:r w:rsidRPr="008E6810">
        <w:rPr>
          <w:rStyle w:val="FootnoteReference"/>
        </w:rPr>
        <w:footnoteReference w:id="20"/>
      </w:r>
    </w:p>
    <w:p w14:paraId="3823B2AF" w14:textId="77777777" w:rsidR="005237EB" w:rsidRDefault="009C20A4" w:rsidP="008601D3">
      <w:pPr>
        <w:pStyle w:val="ListParagraph"/>
        <w:widowControl/>
        <w:numPr>
          <w:ilvl w:val="0"/>
          <w:numId w:val="31"/>
        </w:numPr>
        <w:spacing w:after="60" w:line="259" w:lineRule="auto"/>
        <w:contextualSpacing w:val="0"/>
      </w:pPr>
      <w:r w:rsidRPr="539F7DE2">
        <w:rPr>
          <w:b/>
          <w:bCs/>
        </w:rPr>
        <w:t>Time of Sale</w:t>
      </w:r>
      <w:r w:rsidR="005237EB" w:rsidRPr="539F7DE2">
        <w:rPr>
          <w:b/>
          <w:bCs/>
        </w:rPr>
        <w:t xml:space="preserve"> (TOS)</w:t>
      </w:r>
      <w:r>
        <w:t xml:space="preserve">  </w:t>
      </w:r>
    </w:p>
    <w:p w14:paraId="041F5905" w14:textId="67F43F05" w:rsidR="009C20A4" w:rsidRDefault="009C20A4" w:rsidP="008601D3">
      <w:pPr>
        <w:pStyle w:val="ListParagraph"/>
        <w:widowControl/>
        <w:spacing w:after="60" w:line="259" w:lineRule="auto"/>
        <w:contextualSpacing w:val="0"/>
      </w:pPr>
      <w:r w:rsidRPr="008E6810">
        <w:t xml:space="preserve">This type of initiative is designed to influence the decision of a customer who is going to purchase a new product independent of an efficiency program, with the program only influencing the </w:t>
      </w:r>
      <w:r w:rsidRPr="008E6810">
        <w:rPr>
          <w:i/>
        </w:rPr>
        <w:t>efficiency level</w:t>
      </w:r>
      <w:r w:rsidRPr="008E6810">
        <w:t xml:space="preserve"> of the product purchased (not whether a product would be purchased).  In most cases, the baseline for time of sale initiatives is the least efficient product the customer is permitted to purchase by law (i.e. complies with state and federal product efficiency standards).  However, when there is no equipment available at those legal minimums the baseline shall be adjusted to the </w:t>
      </w:r>
      <w:r w:rsidR="009D43E9" w:rsidRPr="009D43E9">
        <w:t>TAC agreed efficiency that represents the least efficient products that would</w:t>
      </w:r>
      <w:r w:rsidR="009D43E9">
        <w:t xml:space="preserve"> be commonly purchased in the Illinois market absent efficiency programs</w:t>
      </w:r>
      <w:r w:rsidR="00DA56DE">
        <w:t>.</w:t>
      </w:r>
      <w:r w:rsidRPr="008E6810">
        <w:t xml:space="preserve"> For products for which there are no legal minimum efficiency requirements, the baseline should be the </w:t>
      </w:r>
      <w:r w:rsidR="00DA56DE" w:rsidRPr="009D43E9">
        <w:t>TAC agreed efficiency that represents the least efficient products that would</w:t>
      </w:r>
      <w:r w:rsidR="00DA56DE">
        <w:t xml:space="preserve"> be commonly purchased in the Illinois market absent efficiency programs.</w:t>
      </w:r>
      <w:r w:rsidRPr="008E6810">
        <w:t xml:space="preserve"> </w:t>
      </w:r>
    </w:p>
    <w:p w14:paraId="7B7359AE" w14:textId="77777777" w:rsidR="005237EB" w:rsidRDefault="009C20A4" w:rsidP="008601D3">
      <w:pPr>
        <w:pStyle w:val="ListParagraph"/>
        <w:widowControl/>
        <w:numPr>
          <w:ilvl w:val="0"/>
          <w:numId w:val="31"/>
        </w:numPr>
        <w:spacing w:after="60" w:line="259" w:lineRule="auto"/>
        <w:contextualSpacing w:val="0"/>
      </w:pPr>
      <w:r w:rsidRPr="539F7DE2">
        <w:rPr>
          <w:b/>
          <w:bCs/>
        </w:rPr>
        <w:t>New Construction</w:t>
      </w:r>
      <w:r w:rsidR="005237EB" w:rsidRPr="539F7DE2">
        <w:rPr>
          <w:b/>
          <w:bCs/>
        </w:rPr>
        <w:t xml:space="preserve"> (NC)</w:t>
      </w:r>
      <w:r>
        <w:t xml:space="preserve">  </w:t>
      </w:r>
    </w:p>
    <w:p w14:paraId="41A6D5EE" w14:textId="4020235F" w:rsidR="009C20A4" w:rsidRDefault="009C20A4" w:rsidP="008601D3">
      <w:pPr>
        <w:pStyle w:val="ListParagraph"/>
        <w:widowControl/>
        <w:spacing w:after="160" w:line="259" w:lineRule="auto"/>
        <w:contextualSpacing w:val="0"/>
      </w:pPr>
      <w:r w:rsidRPr="008E6810">
        <w:t xml:space="preserve">This type of initiative is designed to influence the design and construction of new buildings and major renovations to existing buildings, including decisions regarding which products will be installed in such buildings.  Note that it only covers cases in which the independent evaluator concludes that the customer was planning the new construction or major renovation project independent of an efficiency program; cases in which an efficiency program was what triggered a customer to renovate an existing building are treated under the Retrofit or Early Replacement program discussions below.  The default baseline for new construction initiatives shall be the applicable </w:t>
      </w:r>
      <w:r>
        <w:t xml:space="preserve">efficiency </w:t>
      </w:r>
      <w:r w:rsidRPr="008E6810">
        <w:t xml:space="preserve">codes </w:t>
      </w:r>
      <w:r w:rsidR="00C548E4" w:rsidRPr="008E6810">
        <w:t>(including state or local building codes)</w:t>
      </w:r>
      <w:r w:rsidR="00C548E4">
        <w:t xml:space="preserve"> </w:t>
      </w:r>
      <w:r w:rsidRPr="008E6810">
        <w:t>and</w:t>
      </w:r>
      <w:r w:rsidR="00C548E4">
        <w:t>/or</w:t>
      </w:r>
      <w:r w:rsidR="001841B9">
        <w:t xml:space="preserve"> product efficiency</w:t>
      </w:r>
      <w:r w:rsidRPr="008E6810">
        <w:t xml:space="preserve"> standards in effect at the time a permit was issued</w:t>
      </w:r>
      <w:r w:rsidR="003C2A2E" w:rsidRPr="00F641CB">
        <w:t>.</w:t>
      </w:r>
      <w:r w:rsidRPr="008E6810">
        <w:t xml:space="preserve">  However, if and when the TAC accepts an assessment of baseline construction practices documenting typical construction practice different than code, whether lower or higher, the results of such study will become the baseline for estimating new construction project savings</w:t>
      </w:r>
      <w:r w:rsidR="00F22123">
        <w:t>.</w:t>
      </w:r>
      <w:r w:rsidRPr="008E6810">
        <w:rPr>
          <w:rStyle w:val="FootnoteReference"/>
        </w:rPr>
        <w:footnoteReference w:id="21"/>
      </w:r>
      <w:r w:rsidRPr="008E6810">
        <w:t xml:space="preserve"> A baseline that is lower than code can be estimated and used only when the TAC accepts study results demonstrating that the typical industry practice in some geographic regions or market segments is for construction or renovation at a level of efficiency below code.</w:t>
      </w:r>
      <w:r w:rsidRPr="008E6810">
        <w:rPr>
          <w:rStyle w:val="FootnoteReference"/>
        </w:rPr>
        <w:footnoteReference w:id="22"/>
      </w:r>
      <w:r w:rsidRPr="008E6810">
        <w:t xml:space="preserve">  </w:t>
      </w:r>
    </w:p>
    <w:p w14:paraId="641FE4C9" w14:textId="77777777" w:rsidR="005237EB" w:rsidRDefault="009C20A4" w:rsidP="008601D3">
      <w:pPr>
        <w:pStyle w:val="ListParagraph"/>
        <w:widowControl/>
        <w:numPr>
          <w:ilvl w:val="0"/>
          <w:numId w:val="31"/>
        </w:numPr>
        <w:spacing w:after="60" w:line="259" w:lineRule="auto"/>
        <w:contextualSpacing w:val="0"/>
      </w:pPr>
      <w:r w:rsidRPr="539F7DE2">
        <w:rPr>
          <w:b/>
          <w:bCs/>
        </w:rPr>
        <w:t>Early Replacement</w:t>
      </w:r>
      <w:r w:rsidR="005237EB" w:rsidRPr="539F7DE2">
        <w:rPr>
          <w:b/>
          <w:bCs/>
        </w:rPr>
        <w:t xml:space="preserve"> (EREP)</w:t>
      </w:r>
      <w:r>
        <w:t xml:space="preserve"> </w:t>
      </w:r>
    </w:p>
    <w:p w14:paraId="5CFBC1F8" w14:textId="46FBB798" w:rsidR="009C20A4" w:rsidRPr="005B6FA6" w:rsidRDefault="009C20A4" w:rsidP="006B2E8A">
      <w:pPr>
        <w:pStyle w:val="ListParagraph"/>
        <w:widowControl/>
        <w:spacing w:after="60" w:line="259" w:lineRule="auto"/>
        <w:contextualSpacing w:val="0"/>
      </w:pPr>
      <w:r w:rsidRPr="008E6810">
        <w:t>This type of initiative is designed to convince customers to replace functional equipment earlier than they otherwise would.  In such cases there shall be a dual baseline, with the existing equipment efficiency (i.e.</w:t>
      </w:r>
      <w:r w:rsidR="008B0230">
        <w:t>,</w:t>
      </w:r>
      <w:r w:rsidRPr="008E6810">
        <w:t xml:space="preserve"> the efficiency of the equipment being replaced) being the baseline for the remaining useful life of the equipment and a potentially different (typically higher) efficiency for standard </w:t>
      </w:r>
      <w:r w:rsidRPr="008E6810">
        <w:rPr>
          <w:i/>
        </w:rPr>
        <w:t xml:space="preserve">new </w:t>
      </w:r>
      <w:r w:rsidRPr="008E6810">
        <w:t>products (consistent with the time of sale baselines, as adjusted for any known changes to future codes or standards) being used as baseline for the remaining life of the efficiency measure.  Note that for a measure to be treated as “early replacement”</w:t>
      </w:r>
      <w:r w:rsidR="004B2920">
        <w:t>,</w:t>
      </w:r>
      <w:r w:rsidRPr="008E6810">
        <w:t xml:space="preserve"> </w:t>
      </w:r>
      <w:r>
        <w:t xml:space="preserve">the existing equipment being replaced early must be in good functioning condition or require minimal repair (i.e., it is reasonable to conclude that it </w:t>
      </w:r>
      <w:r w:rsidR="0015525D">
        <w:t xml:space="preserve">could </w:t>
      </w:r>
      <w:r>
        <w:t xml:space="preserve">have continued to </w:t>
      </w:r>
      <w:r w:rsidR="0015525D">
        <w:t>function</w:t>
      </w:r>
      <w:r>
        <w:t xml:space="preserve"> in the absence of the program)</w:t>
      </w:r>
      <w:r w:rsidR="00C23647">
        <w:t>.</w:t>
      </w:r>
    </w:p>
    <w:p w14:paraId="414D1E16" w14:textId="4A650432" w:rsidR="009C20A4" w:rsidRDefault="009A4294" w:rsidP="00E7623F">
      <w:pPr>
        <w:ind w:left="720"/>
      </w:pPr>
      <w:r>
        <w:t xml:space="preserve">Additional requirements may be developed by the TAC and applied to certain measures to ensure appropriate use of early replacement assumptions, such as a maximum existing unit age, and/or to </w:t>
      </w:r>
      <w:r w:rsidR="00254EB4">
        <w:t>help ensure</w:t>
      </w:r>
      <w:r>
        <w:t xml:space="preserve"> a positive cost</w:t>
      </w:r>
      <w:r w:rsidR="00337153">
        <w:t>-</w:t>
      </w:r>
      <w:r>
        <w:t>effectiveness result</w:t>
      </w:r>
      <w:r w:rsidR="00254EB4">
        <w:t xml:space="preserve"> is achieved</w:t>
      </w:r>
      <w:r>
        <w:t xml:space="preserve">, such as </w:t>
      </w:r>
      <w:r w:rsidR="00254EB4">
        <w:t xml:space="preserve">requiring </w:t>
      </w:r>
      <w:r>
        <w:t>m</w:t>
      </w:r>
      <w:r w:rsidR="004741A3">
        <w:t>axi</w:t>
      </w:r>
      <w:r>
        <w:t>mum existing unit efficiency</w:t>
      </w:r>
      <w:r w:rsidR="004741A3">
        <w:t xml:space="preserve"> eligible for early replacement</w:t>
      </w:r>
      <w:r>
        <w:t>.</w:t>
      </w:r>
    </w:p>
    <w:p w14:paraId="2EDC845B" w14:textId="3F9B2E48" w:rsidR="002D2F2E" w:rsidRDefault="005F64FA" w:rsidP="00E4321C">
      <w:pPr>
        <w:widowControl/>
        <w:spacing w:after="0"/>
        <w:ind w:left="720"/>
        <w:jc w:val="left"/>
        <w:rPr>
          <w:rFonts w:ascii="Times New Roman" w:eastAsiaTheme="minorHAnsi" w:hAnsi="Times New Roman"/>
          <w:sz w:val="24"/>
          <w:szCs w:val="24"/>
        </w:rPr>
      </w:pPr>
      <w:r>
        <w:t xml:space="preserve">Note that in addition to the above criterion, </w:t>
      </w:r>
      <w:r w:rsidRPr="008E6810">
        <w:t xml:space="preserve">the independent evaluator must conclude </w:t>
      </w:r>
      <w:r>
        <w:t>t</w:t>
      </w:r>
      <w:r w:rsidRPr="005B6FA6">
        <w:t>hat the program caused the customer to replace their existing equipment before the end of its useful life</w:t>
      </w:r>
      <w:r w:rsidR="002D2F2E">
        <w:t xml:space="preserve"> to award </w:t>
      </w:r>
      <w:r w:rsidR="00C6069E">
        <w:t xml:space="preserve">the additional </w:t>
      </w:r>
      <w:r w:rsidR="002D2F2E">
        <w:t>net savings from the early replacement. Any adjustment related to this concept is handled in the net-to-gross ratio and is not addressed in gross savings.</w:t>
      </w:r>
      <w:r w:rsidR="002D2F2E">
        <w:rPr>
          <w:rFonts w:ascii="Times New Roman" w:eastAsiaTheme="minorHAnsi" w:hAnsi="Times New Roman"/>
          <w:sz w:val="24"/>
          <w:szCs w:val="24"/>
        </w:rPr>
        <w:t xml:space="preserve"> </w:t>
      </w:r>
    </w:p>
    <w:p w14:paraId="52913FC4" w14:textId="77777777" w:rsidR="00970BC1" w:rsidRDefault="009C20A4" w:rsidP="00E4321C">
      <w:pPr>
        <w:pStyle w:val="ListParagraph"/>
        <w:numPr>
          <w:ilvl w:val="0"/>
          <w:numId w:val="31"/>
        </w:numPr>
        <w:spacing w:before="120" w:after="60"/>
        <w:contextualSpacing w:val="0"/>
      </w:pPr>
      <w:r w:rsidRPr="539F7DE2">
        <w:rPr>
          <w:b/>
          <w:bCs/>
        </w:rPr>
        <w:t>Early Retirement</w:t>
      </w:r>
      <w:r w:rsidR="005237EB" w:rsidRPr="539F7DE2">
        <w:rPr>
          <w:b/>
          <w:bCs/>
        </w:rPr>
        <w:t xml:space="preserve"> (ERET)</w:t>
      </w:r>
      <w:r>
        <w:t xml:space="preserve">  </w:t>
      </w:r>
    </w:p>
    <w:p w14:paraId="739E4ADA" w14:textId="14A9D65C" w:rsidR="004503F5" w:rsidRDefault="009C20A4" w:rsidP="00F641CB">
      <w:pPr>
        <w:pStyle w:val="ListParagraph"/>
        <w:spacing w:after="60"/>
        <w:contextualSpacing w:val="0"/>
      </w:pPr>
      <w:r w:rsidRPr="008E6810">
        <w:t>This type of initiative is designed to convince customers to remove (and not replace) equipment that would otherwise continue to remain functional (and consume energy).  In such cases, the baseline is the existing efficiency of the equipment being removed.  Note that for a measure to be treated as “early retirement”,</w:t>
      </w:r>
      <w:r>
        <w:t xml:space="preserve"> the existing equipment being removed must be in good functioning condition.</w:t>
      </w:r>
      <w:r w:rsidRPr="008E6810">
        <w:t xml:space="preserve"> </w:t>
      </w:r>
    </w:p>
    <w:p w14:paraId="18AC5167" w14:textId="77777777" w:rsidR="00E21260" w:rsidRDefault="009C20A4" w:rsidP="00361249">
      <w:pPr>
        <w:pStyle w:val="ListParagraph"/>
        <w:numPr>
          <w:ilvl w:val="0"/>
          <w:numId w:val="31"/>
        </w:numPr>
        <w:spacing w:after="60"/>
        <w:contextualSpacing w:val="0"/>
      </w:pPr>
      <w:r w:rsidRPr="539F7DE2">
        <w:rPr>
          <w:b/>
          <w:bCs/>
        </w:rPr>
        <w:t>Retrofit</w:t>
      </w:r>
      <w:r w:rsidR="005237EB" w:rsidRPr="539F7DE2">
        <w:rPr>
          <w:b/>
          <w:bCs/>
        </w:rPr>
        <w:t xml:space="preserve"> (RF)</w:t>
      </w:r>
      <w:r>
        <w:t xml:space="preserve"> </w:t>
      </w:r>
    </w:p>
    <w:p w14:paraId="6B9123AE" w14:textId="03591AA8" w:rsidR="009C20A4" w:rsidRDefault="009C20A4" w:rsidP="00F641CB">
      <w:pPr>
        <w:pStyle w:val="ListParagraph"/>
        <w:spacing w:after="60"/>
        <w:contextualSpacing w:val="0"/>
      </w:pPr>
      <w:r w:rsidRPr="008E6810">
        <w:t>This type of initiative is designed to convince customers to add efficiency features and/or practices to energy consuming products, systems</w:t>
      </w:r>
      <w:r w:rsidR="008146C4">
        <w:t>,</w:t>
      </w:r>
      <w:r w:rsidRPr="008E6810">
        <w:t xml:space="preserve"> or buildings.  For such measures, the baseline is the existing level of efficiency of the products, systems or buildings to which efficiency features are being added.  This is the case even if the act of adding efficiency features and/or practices triggers application of a state or local code because such a trigger would not have occurred absent the efficiency program.  </w:t>
      </w:r>
    </w:p>
    <w:p w14:paraId="0321FA4B" w14:textId="68955DDB" w:rsidR="00534BD2" w:rsidRDefault="00534BD2" w:rsidP="00534BD2">
      <w:pPr>
        <w:spacing w:after="60"/>
      </w:pPr>
    </w:p>
    <w:p w14:paraId="0D06450D" w14:textId="77777777" w:rsidR="007C2A0C" w:rsidRPr="00280744" w:rsidRDefault="007C2A0C" w:rsidP="007C2A0C">
      <w:pPr>
        <w:rPr>
          <w:rFonts w:cstheme="minorBidi"/>
          <w:sz w:val="22"/>
        </w:rPr>
      </w:pPr>
      <w:r>
        <w:rPr>
          <w:b/>
        </w:rPr>
        <w:t>Other Program Delivery Types</w:t>
      </w:r>
    </w:p>
    <w:p w14:paraId="3013658D" w14:textId="46A84967" w:rsidR="00534BD2" w:rsidRDefault="007C2A0C" w:rsidP="00361249">
      <w:pPr>
        <w:spacing w:after="60"/>
      </w:pPr>
      <w:r>
        <w:t>Additional program delivery types</w:t>
      </w:r>
      <w:r w:rsidR="00534BD2">
        <w:t xml:space="preserve"> may have their own distinct assumptions (e.g.</w:t>
      </w:r>
      <w:r w:rsidR="00B13F0B">
        <w:t>,</w:t>
      </w:r>
      <w:r w:rsidR="00534BD2">
        <w:t xml:space="preserve"> In Service Rates) provided within a measure characterization</w:t>
      </w:r>
      <w:r w:rsidR="00462249">
        <w:t>, for example</w:t>
      </w:r>
      <w:r w:rsidR="00534BD2">
        <w:t>:</w:t>
      </w:r>
    </w:p>
    <w:p w14:paraId="2DD0B0AF" w14:textId="1B074DF3" w:rsidR="00462249" w:rsidRPr="00361249" w:rsidRDefault="00534BD2" w:rsidP="005353F3">
      <w:pPr>
        <w:pStyle w:val="ListParagraph"/>
        <w:numPr>
          <w:ilvl w:val="1"/>
          <w:numId w:val="35"/>
        </w:numPr>
        <w:spacing w:after="60"/>
        <w:ind w:left="720"/>
        <w:contextualSpacing w:val="0"/>
      </w:pPr>
      <w:r w:rsidRPr="539F7DE2">
        <w:rPr>
          <w:b/>
          <w:bCs/>
        </w:rPr>
        <w:t>Direct Install (DI)</w:t>
      </w:r>
      <w:r>
        <w:t xml:space="preserve"> - A program where measures are installed by a program representative during a site visit. </w:t>
      </w:r>
    </w:p>
    <w:p w14:paraId="67296736" w14:textId="0BF6E1E1" w:rsidR="00462249" w:rsidRPr="008E6810" w:rsidRDefault="00534BD2" w:rsidP="002722A7">
      <w:pPr>
        <w:pStyle w:val="ListParagraph"/>
        <w:numPr>
          <w:ilvl w:val="1"/>
          <w:numId w:val="35"/>
        </w:numPr>
        <w:spacing w:after="60"/>
        <w:ind w:left="720"/>
        <w:contextualSpacing w:val="0"/>
      </w:pPr>
      <w:r w:rsidRPr="539F7DE2">
        <w:rPr>
          <w:b/>
          <w:bCs/>
        </w:rPr>
        <w:t>Efficiency Kits (KITS)</w:t>
      </w:r>
      <w:r>
        <w:t xml:space="preserve"> - A program where measures are provided to customer</w:t>
      </w:r>
      <w:r w:rsidR="00F327AE">
        <w:t>s</w:t>
      </w:r>
      <w:r>
        <w:t xml:space="preserve"> and in an Efficiency Kit and may be distributed through a number of channels (e.g. </w:t>
      </w:r>
      <w:r w:rsidR="00F327AE">
        <w:t xml:space="preserve">online ordering, </w:t>
      </w:r>
      <w:r>
        <w:t>schools, community events, trade shows</w:t>
      </w:r>
      <w:r w:rsidR="000A45F8">
        <w:t>,</w:t>
      </w:r>
      <w:r>
        <w:t xml:space="preserve"> etc</w:t>
      </w:r>
      <w:r w:rsidR="000A45F8">
        <w:t>.</w:t>
      </w:r>
      <w:r>
        <w:t>).</w:t>
      </w:r>
    </w:p>
    <w:p w14:paraId="08828D89" w14:textId="77777777" w:rsidR="0071483B" w:rsidRDefault="000025D7" w:rsidP="0060001B">
      <w:pPr>
        <w:pStyle w:val="Heading3"/>
        <w:numPr>
          <w:ilvl w:val="2"/>
          <w:numId w:val="43"/>
        </w:numPr>
        <w:ind w:left="720"/>
      </w:pPr>
      <w:bookmarkStart w:id="7332" w:name="_Toc15467755"/>
      <w:bookmarkStart w:id="7333" w:name="_Toc11833073"/>
      <w:bookmarkStart w:id="7334" w:name="_Toc15467756"/>
      <w:bookmarkStart w:id="7335" w:name="_Toc11833119"/>
      <w:bookmarkStart w:id="7336" w:name="_Toc15467802"/>
      <w:bookmarkStart w:id="7337" w:name="_Toc11833120"/>
      <w:bookmarkStart w:id="7338" w:name="_Toc15467803"/>
      <w:bookmarkStart w:id="7339" w:name="_Toc11833121"/>
      <w:bookmarkStart w:id="7340" w:name="_Toc15467804"/>
      <w:bookmarkStart w:id="7341" w:name="_Toc11833122"/>
      <w:bookmarkStart w:id="7342" w:name="_Toc15467805"/>
      <w:bookmarkStart w:id="7343" w:name="_Toc11833123"/>
      <w:bookmarkStart w:id="7344" w:name="_Toc15467806"/>
      <w:bookmarkStart w:id="7345" w:name="_Toc11833124"/>
      <w:bookmarkStart w:id="7346" w:name="_Toc15467807"/>
      <w:bookmarkStart w:id="7347" w:name="_Toc177564391"/>
      <w:bookmarkStart w:id="7348" w:name="_Toc239334804"/>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r>
        <w:t>D</w:t>
      </w:r>
      <w:r w:rsidR="009F3603">
        <w:t>efault Measure Type for Program Delivery Methods</w:t>
      </w:r>
      <w:bookmarkEnd w:id="7347"/>
      <w:bookmarkEnd w:id="7348"/>
    </w:p>
    <w:p w14:paraId="50947743" w14:textId="77777777" w:rsidR="002A1AFB" w:rsidRPr="00F641CB" w:rsidRDefault="002A1AFB" w:rsidP="002A1AFB">
      <w:pPr>
        <w:spacing w:before="150" w:after="0"/>
        <w:rPr>
          <w:rFonts w:asciiTheme="minorHAnsi" w:hAnsiTheme="minorHAnsi" w:cstheme="minorHAnsi"/>
          <w:szCs w:val="20"/>
        </w:rPr>
      </w:pPr>
      <w:r w:rsidRPr="00F641CB">
        <w:rPr>
          <w:rFonts w:asciiTheme="minorHAnsi" w:hAnsiTheme="minorHAnsi" w:cstheme="minorHAnsi"/>
          <w:szCs w:val="20"/>
        </w:rPr>
        <w:t>The decision as to whether a measure is a Time of Sale or Early Replacement measure is critical to ensure the appropriate baseline is used to calculate the measure savings and the appropriate costs are applied. This decision could include consideration of:</w:t>
      </w:r>
    </w:p>
    <w:p w14:paraId="6AB03056" w14:textId="77777777" w:rsidR="002A1AFB" w:rsidRPr="00F641CB" w:rsidRDefault="002A1AFB" w:rsidP="002A1AFB">
      <w:pPr>
        <w:widowControl/>
        <w:numPr>
          <w:ilvl w:val="0"/>
          <w:numId w:val="32"/>
        </w:numPr>
        <w:tabs>
          <w:tab w:val="left" w:pos="1080"/>
        </w:tabs>
        <w:spacing w:before="100" w:beforeAutospacing="1" w:after="100" w:afterAutospacing="1"/>
        <w:ind w:left="1890" w:hanging="1170"/>
        <w:jc w:val="left"/>
        <w:rPr>
          <w:rFonts w:asciiTheme="minorHAnsi" w:hAnsiTheme="minorHAnsi" w:cstheme="minorHAnsi"/>
          <w:szCs w:val="20"/>
        </w:rPr>
      </w:pPr>
      <w:r w:rsidRPr="539F7DE2">
        <w:rPr>
          <w:rFonts w:asciiTheme="minorHAnsi" w:hAnsiTheme="minorHAnsi" w:cstheme="minorBidi"/>
        </w:rPr>
        <w:t>The functionality of or required repair cost of the existing equipment</w:t>
      </w:r>
    </w:p>
    <w:p w14:paraId="043B3BC5" w14:textId="77777777" w:rsidR="002A1AFB" w:rsidRPr="00F641CB" w:rsidRDefault="002A1AFB" w:rsidP="002A1AFB">
      <w:pPr>
        <w:widowControl/>
        <w:numPr>
          <w:ilvl w:val="0"/>
          <w:numId w:val="32"/>
        </w:numPr>
        <w:tabs>
          <w:tab w:val="left" w:pos="1080"/>
        </w:tabs>
        <w:spacing w:before="100" w:beforeAutospacing="1" w:after="100" w:afterAutospacing="1"/>
        <w:ind w:left="1890" w:hanging="1170"/>
        <w:jc w:val="left"/>
        <w:rPr>
          <w:rFonts w:asciiTheme="minorHAnsi" w:hAnsiTheme="minorHAnsi" w:cstheme="minorHAnsi"/>
          <w:szCs w:val="20"/>
        </w:rPr>
      </w:pPr>
      <w:r w:rsidRPr="539F7DE2">
        <w:rPr>
          <w:rFonts w:asciiTheme="minorHAnsi" w:hAnsiTheme="minorHAnsi" w:cstheme="minorBidi"/>
        </w:rPr>
        <w:t>The age of the existing equipment and it’s estimated remaining useful life</w:t>
      </w:r>
    </w:p>
    <w:p w14:paraId="6F70B6F3" w14:textId="77777777" w:rsidR="002A1AFB" w:rsidRPr="00F641CB" w:rsidRDefault="002A1AFB" w:rsidP="002A1AFB">
      <w:pPr>
        <w:widowControl/>
        <w:numPr>
          <w:ilvl w:val="0"/>
          <w:numId w:val="32"/>
        </w:numPr>
        <w:tabs>
          <w:tab w:val="left" w:pos="1080"/>
        </w:tabs>
        <w:spacing w:before="100" w:beforeAutospacing="1" w:after="100" w:afterAutospacing="1"/>
        <w:ind w:left="1080"/>
        <w:jc w:val="left"/>
        <w:rPr>
          <w:rFonts w:asciiTheme="minorHAnsi" w:hAnsiTheme="minorHAnsi" w:cstheme="minorHAnsi"/>
          <w:szCs w:val="20"/>
        </w:rPr>
      </w:pPr>
      <w:r w:rsidRPr="539F7DE2">
        <w:rPr>
          <w:rFonts w:asciiTheme="minorHAnsi" w:hAnsiTheme="minorHAnsi" w:cstheme="minorBidi"/>
        </w:rPr>
        <w:t>The role of the Program Administrator or a representative / contractor (referred herein as PA) in the decision to replace the equipment</w:t>
      </w:r>
    </w:p>
    <w:p w14:paraId="522785EE" w14:textId="11956D86" w:rsidR="002A1AFB" w:rsidRPr="00F641CB" w:rsidRDefault="002A1AFB" w:rsidP="002A1AFB">
      <w:pPr>
        <w:widowControl/>
        <w:numPr>
          <w:ilvl w:val="0"/>
          <w:numId w:val="32"/>
        </w:numPr>
        <w:tabs>
          <w:tab w:val="left" w:pos="1080"/>
        </w:tabs>
        <w:spacing w:before="100" w:beforeAutospacing="1" w:after="100" w:afterAutospacing="1"/>
        <w:ind w:left="1890" w:hanging="1170"/>
        <w:jc w:val="left"/>
        <w:rPr>
          <w:rFonts w:asciiTheme="minorHAnsi" w:hAnsiTheme="minorHAnsi" w:cstheme="minorHAnsi"/>
          <w:szCs w:val="20"/>
        </w:rPr>
      </w:pPr>
      <w:r w:rsidRPr="539F7DE2">
        <w:rPr>
          <w:rFonts w:asciiTheme="minorHAnsi" w:hAnsiTheme="minorHAnsi" w:cstheme="minorBidi"/>
        </w:rPr>
        <w:t>The importance of the incentive and/</w:t>
      </w:r>
      <w:r w:rsidR="00BE2113" w:rsidRPr="539F7DE2">
        <w:rPr>
          <w:rFonts w:asciiTheme="minorHAnsi" w:hAnsiTheme="minorHAnsi" w:cstheme="minorBidi"/>
        </w:rPr>
        <w:t xml:space="preserve">or </w:t>
      </w:r>
      <w:r w:rsidRPr="539F7DE2">
        <w:rPr>
          <w:rFonts w:asciiTheme="minorHAnsi" w:hAnsiTheme="minorHAnsi" w:cstheme="minorBidi"/>
        </w:rPr>
        <w:t>contact with the PA in the decision to replace the equipment</w:t>
      </w:r>
    </w:p>
    <w:p w14:paraId="5149ECD4" w14:textId="77777777" w:rsidR="002A1AFB" w:rsidRPr="00F641CB" w:rsidRDefault="002A1AFB" w:rsidP="002A1AFB">
      <w:pPr>
        <w:widowControl/>
        <w:numPr>
          <w:ilvl w:val="0"/>
          <w:numId w:val="32"/>
        </w:numPr>
        <w:tabs>
          <w:tab w:val="left" w:pos="1080"/>
        </w:tabs>
        <w:spacing w:before="100" w:beforeAutospacing="1" w:after="100" w:afterAutospacing="1"/>
        <w:ind w:left="1890" w:hanging="1170"/>
        <w:jc w:val="left"/>
        <w:rPr>
          <w:rFonts w:asciiTheme="minorHAnsi" w:hAnsiTheme="minorHAnsi" w:cstheme="minorHAnsi"/>
          <w:szCs w:val="20"/>
        </w:rPr>
      </w:pPr>
      <w:r w:rsidRPr="539F7DE2">
        <w:rPr>
          <w:rFonts w:asciiTheme="minorHAnsi" w:hAnsiTheme="minorHAnsi" w:cstheme="minorBidi"/>
        </w:rPr>
        <w:t>The timing of replacement in relation to regular maintenance or recapitalization upgrade schedules</w:t>
      </w:r>
    </w:p>
    <w:p w14:paraId="1C0F540A" w14:textId="2AE9CF2E" w:rsidR="002A1AFB" w:rsidRDefault="002A1AFB" w:rsidP="002A1AFB">
      <w:pPr>
        <w:spacing w:before="150" w:after="0"/>
        <w:rPr>
          <w:rFonts w:asciiTheme="minorHAnsi" w:hAnsiTheme="minorHAnsi" w:cstheme="minorHAnsi"/>
          <w:szCs w:val="20"/>
        </w:rPr>
      </w:pPr>
      <w:r w:rsidRPr="00F641CB">
        <w:rPr>
          <w:rFonts w:asciiTheme="minorHAnsi" w:hAnsiTheme="minorHAnsi" w:cstheme="minorHAnsi"/>
          <w:szCs w:val="20"/>
        </w:rPr>
        <w:t>The default position for measures in some common program designs are provided below, however diverging from this default is possible.</w:t>
      </w:r>
    </w:p>
    <w:p w14:paraId="66BDDBD2" w14:textId="77777777" w:rsidR="00986811" w:rsidRPr="00F641CB" w:rsidRDefault="00986811" w:rsidP="002A1AFB">
      <w:pPr>
        <w:spacing w:before="150" w:after="0"/>
        <w:rPr>
          <w:rFonts w:asciiTheme="minorHAnsi" w:hAnsiTheme="minorHAnsi" w:cstheme="minorHAnsi"/>
          <w:szCs w:val="20"/>
        </w:rPr>
      </w:pPr>
    </w:p>
    <w:tbl>
      <w:tblPr>
        <w:tblStyle w:val="TableGrid"/>
        <w:tblW w:w="6295" w:type="dxa"/>
        <w:jc w:val="center"/>
        <w:tblLook w:val="04A0" w:firstRow="1" w:lastRow="0" w:firstColumn="1" w:lastColumn="0" w:noHBand="0" w:noVBand="1"/>
      </w:tblPr>
      <w:tblGrid>
        <w:gridCol w:w="3415"/>
        <w:gridCol w:w="2880"/>
      </w:tblGrid>
      <w:tr w:rsidR="00B43438" w:rsidRPr="00B43438" w14:paraId="5BD5976D" w14:textId="77777777" w:rsidTr="001575E6">
        <w:trPr>
          <w:tblHeader/>
          <w:jc w:val="center"/>
        </w:trPr>
        <w:tc>
          <w:tcPr>
            <w:tcW w:w="3415" w:type="dxa"/>
            <w:shd w:val="clear" w:color="auto" w:fill="7F7F7F" w:themeFill="text1" w:themeFillTint="80"/>
          </w:tcPr>
          <w:p w14:paraId="1317C101" w14:textId="77777777" w:rsidR="002A1AFB" w:rsidRPr="00986811" w:rsidRDefault="002A1AFB" w:rsidP="0060001B">
            <w:pPr>
              <w:spacing w:after="0"/>
              <w:jc w:val="center"/>
              <w:rPr>
                <w:rFonts w:asciiTheme="minorHAnsi" w:hAnsiTheme="minorHAnsi" w:cstheme="minorHAnsi"/>
                <w:b/>
                <w:color w:val="FFFFFF" w:themeColor="background1"/>
              </w:rPr>
            </w:pPr>
            <w:r w:rsidRPr="00986811">
              <w:rPr>
                <w:rFonts w:asciiTheme="minorHAnsi" w:hAnsiTheme="minorHAnsi" w:cstheme="minorHAnsi"/>
                <w:b/>
                <w:color w:val="FFFFFF" w:themeColor="background1"/>
              </w:rPr>
              <w:t>Program Type</w:t>
            </w:r>
          </w:p>
        </w:tc>
        <w:tc>
          <w:tcPr>
            <w:tcW w:w="2880" w:type="dxa"/>
            <w:shd w:val="clear" w:color="auto" w:fill="7F7F7F" w:themeFill="text1" w:themeFillTint="80"/>
          </w:tcPr>
          <w:p w14:paraId="1153EDC7" w14:textId="77777777" w:rsidR="002A1AFB" w:rsidRPr="00986811" w:rsidRDefault="002A1AFB" w:rsidP="0060001B">
            <w:pPr>
              <w:spacing w:after="0"/>
              <w:jc w:val="center"/>
              <w:rPr>
                <w:rFonts w:asciiTheme="minorHAnsi" w:hAnsiTheme="minorHAnsi" w:cstheme="minorHAnsi"/>
                <w:b/>
                <w:color w:val="FFFFFF" w:themeColor="background1"/>
              </w:rPr>
            </w:pPr>
            <w:r w:rsidRPr="00986811">
              <w:rPr>
                <w:rFonts w:asciiTheme="minorHAnsi" w:hAnsiTheme="minorHAnsi" w:cstheme="minorHAnsi"/>
                <w:b/>
                <w:color w:val="FFFFFF" w:themeColor="background1"/>
              </w:rPr>
              <w:t>Default Measure Type</w:t>
            </w:r>
          </w:p>
        </w:tc>
      </w:tr>
      <w:tr w:rsidR="00B43438" w:rsidRPr="00B43438" w14:paraId="5A8B8993" w14:textId="77777777" w:rsidTr="005353F3">
        <w:trPr>
          <w:jc w:val="center"/>
        </w:trPr>
        <w:tc>
          <w:tcPr>
            <w:tcW w:w="3415" w:type="dxa"/>
          </w:tcPr>
          <w:p w14:paraId="2C1F09EA" w14:textId="4C40CDF1" w:rsidR="002A1AFB" w:rsidRPr="00F641CB" w:rsidRDefault="002A1AFB" w:rsidP="000A45F8">
            <w:pPr>
              <w:spacing w:after="0"/>
              <w:rPr>
                <w:rFonts w:asciiTheme="minorHAnsi" w:hAnsiTheme="minorHAnsi" w:cstheme="minorHAnsi"/>
              </w:rPr>
            </w:pPr>
            <w:r w:rsidRPr="00F641CB">
              <w:rPr>
                <w:rFonts w:asciiTheme="minorHAnsi" w:hAnsiTheme="minorHAnsi" w:cstheme="minorHAnsi"/>
              </w:rPr>
              <w:t>Direct Install</w:t>
            </w:r>
          </w:p>
        </w:tc>
        <w:tc>
          <w:tcPr>
            <w:tcW w:w="2880" w:type="dxa"/>
          </w:tcPr>
          <w:p w14:paraId="3DCC1D44" w14:textId="77777777" w:rsidR="002A1AFB" w:rsidRPr="00F641CB" w:rsidRDefault="002A1AFB" w:rsidP="000A45F8">
            <w:pPr>
              <w:spacing w:after="0"/>
              <w:rPr>
                <w:rFonts w:asciiTheme="minorHAnsi" w:hAnsiTheme="minorHAnsi" w:cstheme="minorHAnsi"/>
              </w:rPr>
            </w:pPr>
            <w:r w:rsidRPr="00F641CB">
              <w:rPr>
                <w:rFonts w:asciiTheme="minorHAnsi" w:hAnsiTheme="minorHAnsi" w:cstheme="minorHAnsi"/>
              </w:rPr>
              <w:t xml:space="preserve">Early Replacement </w:t>
            </w:r>
          </w:p>
        </w:tc>
      </w:tr>
      <w:tr w:rsidR="00B43438" w:rsidRPr="00B43438" w14:paraId="0F170A5A" w14:textId="77777777" w:rsidTr="005353F3">
        <w:trPr>
          <w:jc w:val="center"/>
        </w:trPr>
        <w:tc>
          <w:tcPr>
            <w:tcW w:w="3415" w:type="dxa"/>
          </w:tcPr>
          <w:p w14:paraId="3629BE5F" w14:textId="77777777" w:rsidR="002A1AFB" w:rsidRPr="00F641CB" w:rsidRDefault="002A1AFB" w:rsidP="000A45F8">
            <w:pPr>
              <w:spacing w:after="0"/>
              <w:rPr>
                <w:rFonts w:asciiTheme="minorHAnsi" w:hAnsiTheme="minorHAnsi" w:cstheme="minorHAnsi"/>
              </w:rPr>
            </w:pPr>
            <w:r w:rsidRPr="00F641CB">
              <w:rPr>
                <w:rFonts w:asciiTheme="minorHAnsi" w:hAnsiTheme="minorHAnsi" w:cstheme="minorHAnsi"/>
              </w:rPr>
              <w:t>Audits</w:t>
            </w:r>
          </w:p>
        </w:tc>
        <w:tc>
          <w:tcPr>
            <w:tcW w:w="2880" w:type="dxa"/>
          </w:tcPr>
          <w:p w14:paraId="7A79008D" w14:textId="77777777" w:rsidR="002A1AFB" w:rsidRPr="00F641CB" w:rsidRDefault="002A1AFB" w:rsidP="000A45F8">
            <w:pPr>
              <w:spacing w:after="0"/>
              <w:rPr>
                <w:rFonts w:asciiTheme="minorHAnsi" w:hAnsiTheme="minorHAnsi" w:cstheme="minorHAnsi"/>
              </w:rPr>
            </w:pPr>
            <w:r w:rsidRPr="00F641CB">
              <w:rPr>
                <w:rFonts w:asciiTheme="minorHAnsi" w:hAnsiTheme="minorHAnsi" w:cstheme="minorHAnsi"/>
              </w:rPr>
              <w:t>Early Replacement if results in replacing functioning equipment</w:t>
            </w:r>
          </w:p>
        </w:tc>
      </w:tr>
      <w:tr w:rsidR="00B43438" w:rsidRPr="00B43438" w14:paraId="530AF62B" w14:textId="77777777" w:rsidTr="005353F3">
        <w:trPr>
          <w:jc w:val="center"/>
        </w:trPr>
        <w:tc>
          <w:tcPr>
            <w:tcW w:w="3415" w:type="dxa"/>
          </w:tcPr>
          <w:p w14:paraId="01F4CC2E" w14:textId="7074779C" w:rsidR="002A1AFB" w:rsidRPr="00706DCB" w:rsidRDefault="002A1AFB" w:rsidP="000A45F8">
            <w:pPr>
              <w:spacing w:after="0"/>
              <w:rPr>
                <w:rFonts w:asciiTheme="minorHAnsi" w:hAnsiTheme="minorHAnsi" w:cstheme="minorHAnsi"/>
              </w:rPr>
            </w:pPr>
            <w:r w:rsidRPr="00706DCB">
              <w:rPr>
                <w:rFonts w:asciiTheme="minorHAnsi" w:hAnsiTheme="minorHAnsi" w:cstheme="minorHAnsi"/>
              </w:rPr>
              <w:t>Standard Rx</w:t>
            </w:r>
            <w:r w:rsidR="00BE2113">
              <w:rPr>
                <w:rFonts w:asciiTheme="minorHAnsi" w:hAnsiTheme="minorHAnsi" w:cstheme="minorHAnsi"/>
              </w:rPr>
              <w:t xml:space="preserve"> Lighting</w:t>
            </w:r>
            <w:r w:rsidRPr="00706DCB">
              <w:rPr>
                <w:rFonts w:asciiTheme="minorHAnsi" w:hAnsiTheme="minorHAnsi" w:cstheme="minorHAnsi"/>
              </w:rPr>
              <w:t xml:space="preserve"> Program</w:t>
            </w:r>
            <w:r w:rsidR="00F357B6">
              <w:rPr>
                <w:rFonts w:asciiTheme="minorHAnsi" w:hAnsiTheme="minorHAnsi" w:cstheme="minorHAnsi"/>
              </w:rPr>
              <w:t xml:space="preserve"> (one</w:t>
            </w:r>
            <w:r w:rsidR="008146C4">
              <w:rPr>
                <w:rFonts w:asciiTheme="minorHAnsi" w:hAnsiTheme="minorHAnsi" w:cstheme="minorHAnsi"/>
              </w:rPr>
              <w:t>-</w:t>
            </w:r>
            <w:r w:rsidR="00F357B6">
              <w:rPr>
                <w:rFonts w:asciiTheme="minorHAnsi" w:hAnsiTheme="minorHAnsi" w:cstheme="minorHAnsi"/>
              </w:rPr>
              <w:t>to</w:t>
            </w:r>
            <w:r w:rsidR="008146C4">
              <w:rPr>
                <w:rFonts w:asciiTheme="minorHAnsi" w:hAnsiTheme="minorHAnsi" w:cstheme="minorHAnsi"/>
              </w:rPr>
              <w:t>-</w:t>
            </w:r>
            <w:r w:rsidR="00F357B6">
              <w:rPr>
                <w:rFonts w:asciiTheme="minorHAnsi" w:hAnsiTheme="minorHAnsi" w:cstheme="minorHAnsi"/>
              </w:rPr>
              <w:t>one fixture replacement)</w:t>
            </w:r>
          </w:p>
        </w:tc>
        <w:tc>
          <w:tcPr>
            <w:tcW w:w="2880" w:type="dxa"/>
          </w:tcPr>
          <w:p w14:paraId="2749BE01" w14:textId="5396399A" w:rsidR="002A1AFB" w:rsidRPr="00706DCB" w:rsidRDefault="007F6DEB" w:rsidP="000A45F8">
            <w:pPr>
              <w:spacing w:after="0"/>
              <w:rPr>
                <w:rFonts w:asciiTheme="minorHAnsi" w:hAnsiTheme="minorHAnsi" w:cstheme="minorHAnsi"/>
              </w:rPr>
            </w:pPr>
            <w:r>
              <w:rPr>
                <w:rFonts w:asciiTheme="minorHAnsi" w:hAnsiTheme="minorHAnsi" w:cstheme="minorHAnsi"/>
              </w:rPr>
              <w:t>Time of Sale</w:t>
            </w:r>
          </w:p>
        </w:tc>
      </w:tr>
      <w:tr w:rsidR="008F7936" w:rsidRPr="00B43438" w14:paraId="384ADA61" w14:textId="77777777" w:rsidTr="005353F3">
        <w:trPr>
          <w:jc w:val="center"/>
        </w:trPr>
        <w:tc>
          <w:tcPr>
            <w:tcW w:w="3415" w:type="dxa"/>
          </w:tcPr>
          <w:p w14:paraId="568645D7" w14:textId="1EB55FF0" w:rsidR="008F7936" w:rsidRPr="00706DCB" w:rsidRDefault="008F7936" w:rsidP="008F7936">
            <w:pPr>
              <w:spacing w:after="0"/>
              <w:jc w:val="left"/>
              <w:rPr>
                <w:rFonts w:asciiTheme="minorHAnsi" w:hAnsiTheme="minorHAnsi" w:cstheme="minorHAnsi"/>
              </w:rPr>
            </w:pPr>
            <w:r w:rsidRPr="008F7936">
              <w:rPr>
                <w:rFonts w:asciiTheme="minorHAnsi" w:hAnsiTheme="minorHAnsi" w:cstheme="minorHAnsi"/>
              </w:rPr>
              <w:t>Standard Rx Lighting Program (lighting system redesign</w:t>
            </w:r>
            <w:r w:rsidR="005167E4">
              <w:rPr>
                <w:rFonts w:asciiTheme="minorHAnsi" w:hAnsiTheme="minorHAnsi" w:cstheme="minorHAnsi"/>
              </w:rPr>
              <w:t xml:space="preserve"> or delamping</w:t>
            </w:r>
            <w:r w:rsidRPr="008F7936">
              <w:rPr>
                <w:rFonts w:asciiTheme="minorHAnsi" w:hAnsiTheme="minorHAnsi" w:cstheme="minorHAnsi"/>
              </w:rPr>
              <w:t>)</w:t>
            </w:r>
          </w:p>
        </w:tc>
        <w:tc>
          <w:tcPr>
            <w:tcW w:w="2880" w:type="dxa"/>
          </w:tcPr>
          <w:p w14:paraId="78322F3B" w14:textId="6A021F71" w:rsidR="008F7936" w:rsidRDefault="005167E4" w:rsidP="008F7936">
            <w:pPr>
              <w:spacing w:after="0"/>
              <w:jc w:val="left"/>
              <w:rPr>
                <w:rFonts w:asciiTheme="minorHAnsi" w:hAnsiTheme="minorHAnsi" w:cstheme="minorHAnsi"/>
              </w:rPr>
            </w:pPr>
            <w:r w:rsidRPr="008F7936">
              <w:rPr>
                <w:rFonts w:asciiTheme="minorHAnsi" w:hAnsiTheme="minorHAnsi" w:cstheme="minorHAnsi"/>
              </w:rPr>
              <w:t xml:space="preserve">Early Replacement </w:t>
            </w:r>
            <w:r>
              <w:rPr>
                <w:rFonts w:asciiTheme="minorHAnsi" w:hAnsiTheme="minorHAnsi" w:cstheme="minorHAnsi"/>
              </w:rPr>
              <w:t xml:space="preserve">or </w:t>
            </w:r>
            <w:r w:rsidR="008F7936" w:rsidRPr="008F7936">
              <w:rPr>
                <w:rFonts w:asciiTheme="minorHAnsi" w:hAnsiTheme="minorHAnsi" w:cstheme="minorHAnsi"/>
              </w:rPr>
              <w:t xml:space="preserve">Early Retirement </w:t>
            </w:r>
          </w:p>
        </w:tc>
      </w:tr>
      <w:tr w:rsidR="008F7936" w:rsidRPr="00B43438" w14:paraId="1BBEEBA9" w14:textId="77777777" w:rsidTr="005353F3">
        <w:trPr>
          <w:jc w:val="center"/>
        </w:trPr>
        <w:tc>
          <w:tcPr>
            <w:tcW w:w="3415" w:type="dxa"/>
          </w:tcPr>
          <w:p w14:paraId="6692BD3D" w14:textId="68F4EB5D" w:rsidR="008F7936" w:rsidRPr="00706DCB" w:rsidRDefault="008F7936" w:rsidP="008F7936">
            <w:pPr>
              <w:spacing w:after="0"/>
              <w:rPr>
                <w:rFonts w:asciiTheme="minorHAnsi" w:hAnsiTheme="minorHAnsi" w:cstheme="minorHAnsi"/>
              </w:rPr>
            </w:pPr>
            <w:r>
              <w:rPr>
                <w:rFonts w:asciiTheme="minorHAnsi" w:hAnsiTheme="minorHAnsi" w:cstheme="minorHAnsi"/>
              </w:rPr>
              <w:t>Other Standard Rx Programs</w:t>
            </w:r>
          </w:p>
        </w:tc>
        <w:tc>
          <w:tcPr>
            <w:tcW w:w="2880" w:type="dxa"/>
          </w:tcPr>
          <w:p w14:paraId="2672C366" w14:textId="21786AC5" w:rsidR="008F7936" w:rsidRPr="00706DCB" w:rsidRDefault="008F7936" w:rsidP="008F7936">
            <w:pPr>
              <w:spacing w:after="0"/>
              <w:rPr>
                <w:rFonts w:asciiTheme="minorHAnsi" w:hAnsiTheme="minorHAnsi" w:cstheme="minorHAnsi"/>
              </w:rPr>
            </w:pPr>
            <w:r w:rsidRPr="00706DCB">
              <w:rPr>
                <w:rFonts w:asciiTheme="minorHAnsi" w:hAnsiTheme="minorHAnsi" w:cstheme="minorHAnsi"/>
              </w:rPr>
              <w:t>Time of Sale</w:t>
            </w:r>
            <w:r>
              <w:rPr>
                <w:rFonts w:asciiTheme="minorHAnsi" w:hAnsiTheme="minorHAnsi" w:cstheme="minorHAnsi"/>
              </w:rPr>
              <w:t xml:space="preserve"> or Retrofit</w:t>
            </w:r>
          </w:p>
        </w:tc>
      </w:tr>
      <w:tr w:rsidR="008F7936" w:rsidRPr="00B43438" w14:paraId="5C80CBFA" w14:textId="77777777" w:rsidTr="005353F3">
        <w:trPr>
          <w:jc w:val="center"/>
        </w:trPr>
        <w:tc>
          <w:tcPr>
            <w:tcW w:w="3415" w:type="dxa"/>
          </w:tcPr>
          <w:p w14:paraId="6598477F" w14:textId="7C8BDF58" w:rsidR="008F7936" w:rsidRPr="00706DCB" w:rsidRDefault="008F7936" w:rsidP="008F7936">
            <w:pPr>
              <w:spacing w:after="0"/>
              <w:rPr>
                <w:rFonts w:asciiTheme="minorHAnsi" w:hAnsiTheme="minorHAnsi" w:cstheme="minorHAnsi"/>
              </w:rPr>
            </w:pPr>
            <w:r>
              <w:rPr>
                <w:rFonts w:asciiTheme="minorHAnsi" w:hAnsiTheme="minorHAnsi" w:cstheme="minorHAnsi"/>
              </w:rPr>
              <w:t>Downstream</w:t>
            </w:r>
          </w:p>
        </w:tc>
        <w:tc>
          <w:tcPr>
            <w:tcW w:w="2880" w:type="dxa"/>
          </w:tcPr>
          <w:p w14:paraId="1DFBB5F9" w14:textId="7F978A89" w:rsidR="008F7936" w:rsidRPr="00706DCB" w:rsidRDefault="008F7936" w:rsidP="008F7936">
            <w:pPr>
              <w:spacing w:after="0"/>
              <w:rPr>
                <w:rFonts w:asciiTheme="minorHAnsi" w:hAnsiTheme="minorHAnsi" w:cstheme="minorHAnsi"/>
              </w:rPr>
            </w:pPr>
            <w:r>
              <w:rPr>
                <w:rFonts w:asciiTheme="minorHAnsi" w:hAnsiTheme="minorHAnsi" w:cstheme="minorHAnsi"/>
              </w:rPr>
              <w:t>Time of Sale</w:t>
            </w:r>
          </w:p>
        </w:tc>
      </w:tr>
      <w:tr w:rsidR="008F7936" w:rsidRPr="00B43438" w14:paraId="553E7E8C" w14:textId="77777777" w:rsidTr="005353F3">
        <w:trPr>
          <w:jc w:val="center"/>
        </w:trPr>
        <w:tc>
          <w:tcPr>
            <w:tcW w:w="3415" w:type="dxa"/>
          </w:tcPr>
          <w:p w14:paraId="06637070" w14:textId="77777777" w:rsidR="008F7936" w:rsidRPr="00706DCB" w:rsidRDefault="008F7936" w:rsidP="008F7936">
            <w:pPr>
              <w:spacing w:after="0"/>
              <w:rPr>
                <w:rFonts w:asciiTheme="minorHAnsi" w:hAnsiTheme="minorHAnsi" w:cstheme="minorHAnsi"/>
              </w:rPr>
            </w:pPr>
            <w:r w:rsidRPr="00706DCB">
              <w:rPr>
                <w:rFonts w:asciiTheme="minorHAnsi" w:hAnsiTheme="minorHAnsi" w:cstheme="minorHAnsi"/>
              </w:rPr>
              <w:t>Midstream</w:t>
            </w:r>
          </w:p>
        </w:tc>
        <w:tc>
          <w:tcPr>
            <w:tcW w:w="2880" w:type="dxa"/>
          </w:tcPr>
          <w:p w14:paraId="2FDD3B73" w14:textId="77777777" w:rsidR="008F7936" w:rsidRPr="00706DCB" w:rsidRDefault="008F7936" w:rsidP="008F7936">
            <w:pPr>
              <w:spacing w:after="0"/>
              <w:rPr>
                <w:rFonts w:asciiTheme="minorHAnsi" w:hAnsiTheme="minorHAnsi" w:cstheme="minorHAnsi"/>
              </w:rPr>
            </w:pPr>
            <w:r w:rsidRPr="00706DCB">
              <w:rPr>
                <w:rFonts w:asciiTheme="minorHAnsi" w:hAnsiTheme="minorHAnsi" w:cstheme="minorHAnsi"/>
              </w:rPr>
              <w:t>Time of Sale</w:t>
            </w:r>
          </w:p>
        </w:tc>
      </w:tr>
      <w:tr w:rsidR="008F7936" w:rsidRPr="00B43438" w14:paraId="0315E244" w14:textId="77777777" w:rsidTr="005353F3">
        <w:trPr>
          <w:jc w:val="center"/>
        </w:trPr>
        <w:tc>
          <w:tcPr>
            <w:tcW w:w="3415" w:type="dxa"/>
          </w:tcPr>
          <w:p w14:paraId="59899D8B" w14:textId="77777777" w:rsidR="008F7936" w:rsidRPr="00706DCB" w:rsidRDefault="008F7936" w:rsidP="008F7936">
            <w:pPr>
              <w:spacing w:after="0"/>
              <w:rPr>
                <w:rFonts w:asciiTheme="minorHAnsi" w:hAnsiTheme="minorHAnsi" w:cstheme="minorHAnsi"/>
              </w:rPr>
            </w:pPr>
            <w:r w:rsidRPr="00706DCB">
              <w:rPr>
                <w:rFonts w:asciiTheme="minorHAnsi" w:hAnsiTheme="minorHAnsi" w:cstheme="minorHAnsi"/>
              </w:rPr>
              <w:t>Upstream</w:t>
            </w:r>
          </w:p>
        </w:tc>
        <w:tc>
          <w:tcPr>
            <w:tcW w:w="2880" w:type="dxa"/>
          </w:tcPr>
          <w:p w14:paraId="0F6DD1CA" w14:textId="77777777" w:rsidR="008F7936" w:rsidRPr="00706DCB" w:rsidRDefault="008F7936" w:rsidP="008F7936">
            <w:pPr>
              <w:spacing w:after="0"/>
              <w:rPr>
                <w:rFonts w:asciiTheme="minorHAnsi" w:hAnsiTheme="minorHAnsi" w:cstheme="minorHAnsi"/>
              </w:rPr>
            </w:pPr>
            <w:r w:rsidRPr="00706DCB">
              <w:rPr>
                <w:rFonts w:asciiTheme="minorHAnsi" w:hAnsiTheme="minorHAnsi" w:cstheme="minorHAnsi"/>
              </w:rPr>
              <w:t>Time of Sale</w:t>
            </w:r>
          </w:p>
        </w:tc>
      </w:tr>
    </w:tbl>
    <w:p w14:paraId="331B032A" w14:textId="77777777" w:rsidR="00673474" w:rsidRPr="00B43438" w:rsidRDefault="00673474" w:rsidP="00673474"/>
    <w:p w14:paraId="50914175" w14:textId="32286EC3" w:rsidR="0049496F" w:rsidRPr="00B43438" w:rsidRDefault="00673474" w:rsidP="00673474">
      <w:r w:rsidRPr="00B43438">
        <w:t xml:space="preserve">Diverging from the default could be based </w:t>
      </w:r>
      <w:r w:rsidR="0049496F" w:rsidRPr="00B43438">
        <w:t>up</w:t>
      </w:r>
      <w:r w:rsidRPr="00B43438">
        <w:t>on</w:t>
      </w:r>
      <w:r w:rsidR="0049496F" w:rsidRPr="00B43438">
        <w:t xml:space="preserve"> either:</w:t>
      </w:r>
    </w:p>
    <w:p w14:paraId="1A400A7F" w14:textId="39B329F5" w:rsidR="0049496F" w:rsidRPr="00B43438" w:rsidRDefault="006B5523" w:rsidP="000A45F8">
      <w:pPr>
        <w:pStyle w:val="CommentText"/>
        <w:numPr>
          <w:ilvl w:val="0"/>
          <w:numId w:val="34"/>
        </w:numPr>
      </w:pPr>
      <w:r>
        <w:t>A</w:t>
      </w:r>
      <w:r w:rsidR="00673474">
        <w:t xml:space="preserve"> unit by unit site specific basis as governed by guidance established</w:t>
      </w:r>
      <w:r w:rsidR="00510D04">
        <w:t xml:space="preserve"> by the TAC and clearly documented</w:t>
      </w:r>
      <w:r w:rsidR="00673474">
        <w:t xml:space="preserve"> in the TRM, </w:t>
      </w:r>
      <w:r w:rsidR="0049496F">
        <w:t xml:space="preserve">for example </w:t>
      </w:r>
      <w:r w:rsidR="008F59D9">
        <w:t xml:space="preserve">Residential HVAC early replacement </w:t>
      </w:r>
      <w:r>
        <w:t xml:space="preserve">measures </w:t>
      </w:r>
      <w:r w:rsidR="008F59D9">
        <w:t>require</w:t>
      </w:r>
      <w:r>
        <w:t xml:space="preserve"> </w:t>
      </w:r>
      <w:r w:rsidR="0049496F">
        <w:t>verifying the unit is functional or</w:t>
      </w:r>
      <w:r>
        <w:t xml:space="preserve"> that</w:t>
      </w:r>
      <w:r w:rsidR="0049496F">
        <w:t xml:space="preserve"> </w:t>
      </w:r>
      <w:r>
        <w:t xml:space="preserve">required </w:t>
      </w:r>
      <w:r w:rsidR="0049496F">
        <w:t>repairs cost less than 20% of the cost of a new baseline unit.</w:t>
      </w:r>
    </w:p>
    <w:p w14:paraId="27617BEE" w14:textId="397EC8CE" w:rsidR="00510D04" w:rsidRPr="00B43438" w:rsidRDefault="006B5523" w:rsidP="007F7330">
      <w:pPr>
        <w:pStyle w:val="ListParagraph"/>
        <w:numPr>
          <w:ilvl w:val="0"/>
          <w:numId w:val="33"/>
        </w:numPr>
      </w:pPr>
      <w:r>
        <w:t xml:space="preserve">A </w:t>
      </w:r>
      <w:r w:rsidR="00673474">
        <w:t xml:space="preserve">TAC agreed divergence could be established on a program/measure level </w:t>
      </w:r>
      <w:r w:rsidR="00510D04" w:rsidRPr="539F7DE2">
        <w:rPr>
          <w:rFonts w:asciiTheme="minorHAnsi" w:hAnsiTheme="minorHAnsi" w:cstheme="minorBidi"/>
        </w:rPr>
        <w:t>supported by an independent evaluation to demonstrate that the presence of the incentive and/or contact with the Program (for example via targeted marketing material), was significant enough to result in the participants replacing functioning equipment that they would not otherwise have done.</w:t>
      </w:r>
    </w:p>
    <w:p w14:paraId="3066ACB8" w14:textId="1AD17A9C" w:rsidR="00510D04" w:rsidRPr="00706DCB" w:rsidRDefault="00510D04" w:rsidP="00510D04">
      <w:pPr>
        <w:spacing w:before="150" w:after="0"/>
        <w:rPr>
          <w:rFonts w:asciiTheme="minorHAnsi" w:hAnsiTheme="minorHAnsi" w:cstheme="minorHAnsi"/>
          <w:szCs w:val="20"/>
        </w:rPr>
      </w:pPr>
      <w:r w:rsidRPr="00706DCB">
        <w:rPr>
          <w:rFonts w:asciiTheme="minorHAnsi" w:hAnsiTheme="minorHAnsi" w:cstheme="minorHAnsi"/>
          <w:szCs w:val="20"/>
        </w:rPr>
        <w:t>It may be appropriate to apply a deemed percent split of Time of Sale and Early Replacement assumptions based on these evaluation results, noting that it may be observed that different markets or participant groups have very different deemed percentages of early replacements (e.g.</w:t>
      </w:r>
      <w:r w:rsidR="000A45F8" w:rsidRPr="00706DCB">
        <w:rPr>
          <w:rFonts w:asciiTheme="minorHAnsi" w:hAnsiTheme="minorHAnsi" w:cstheme="minorHAnsi"/>
          <w:szCs w:val="20"/>
        </w:rPr>
        <w:t>,</w:t>
      </w:r>
      <w:r w:rsidRPr="00706DCB">
        <w:rPr>
          <w:rFonts w:asciiTheme="minorHAnsi" w:hAnsiTheme="minorHAnsi" w:cstheme="minorHAnsi"/>
          <w:szCs w:val="20"/>
        </w:rPr>
        <w:t xml:space="preserve"> low income populations are less likely to replace functioning units early without program involvement).</w:t>
      </w:r>
    </w:p>
    <w:p w14:paraId="6DFCEE26" w14:textId="77777777" w:rsidR="00510D04" w:rsidRPr="00FE75E3" w:rsidRDefault="00510D04" w:rsidP="00510D04">
      <w:pPr>
        <w:spacing w:before="150" w:after="0"/>
        <w:rPr>
          <w:rFonts w:asciiTheme="minorHAnsi" w:hAnsiTheme="minorHAnsi" w:cstheme="minorHAnsi"/>
          <w:color w:val="172B4D"/>
          <w:szCs w:val="20"/>
        </w:rPr>
      </w:pPr>
      <w:r w:rsidRPr="00706DCB">
        <w:rPr>
          <w:rFonts w:asciiTheme="minorHAnsi" w:hAnsiTheme="minorHAnsi" w:cstheme="minorHAnsi"/>
          <w:szCs w:val="20"/>
        </w:rPr>
        <w:t xml:space="preserve">It is also possible that a project within a property may include both Early Replacement </w:t>
      </w:r>
      <w:r w:rsidRPr="00706DCB">
        <w:rPr>
          <w:rFonts w:asciiTheme="minorHAnsi" w:hAnsiTheme="minorHAnsi" w:cstheme="minorHAnsi"/>
          <w:i/>
          <w:iCs/>
          <w:szCs w:val="20"/>
        </w:rPr>
        <w:t>and</w:t>
      </w:r>
      <w:r w:rsidRPr="00706DCB">
        <w:rPr>
          <w:rFonts w:asciiTheme="minorHAnsi" w:hAnsiTheme="minorHAnsi" w:cstheme="minorHAnsi"/>
          <w:szCs w:val="20"/>
        </w:rPr>
        <w:t xml:space="preserve"> Time of Sale measures.  Classification of part of a project as Early Replacement, as defined above, does not preclude classification of another portion of the project as Time of Sale and vice versa.  </w:t>
      </w:r>
    </w:p>
    <w:p w14:paraId="7377F555" w14:textId="61DC1B19" w:rsidR="00510D04" w:rsidRDefault="00510D04">
      <w:pPr>
        <w:sectPr w:rsidR="00510D04">
          <w:headerReference w:type="default" r:id="rId18"/>
          <w:pgSz w:w="12240" w:h="15840"/>
          <w:pgMar w:top="1440" w:right="1440" w:bottom="1440" w:left="1440" w:header="720" w:footer="720" w:gutter="0"/>
          <w:cols w:space="720"/>
          <w:docGrid w:linePitch="360"/>
        </w:sectPr>
      </w:pPr>
    </w:p>
    <w:p w14:paraId="6185DDC0" w14:textId="77777777" w:rsidR="00B55FE0" w:rsidRPr="00F432E6" w:rsidRDefault="00B55FE0" w:rsidP="00F432E6">
      <w:pPr>
        <w:pStyle w:val="Heading1"/>
      </w:pPr>
      <w:bookmarkStart w:id="7349" w:name="_Toc438040359"/>
      <w:bookmarkStart w:id="7350" w:name="_Toc177564392"/>
      <w:bookmarkStart w:id="7351" w:name="_Toc239334805"/>
      <w:r w:rsidRPr="00F432E6">
        <w:t>Assumptions</w:t>
      </w:r>
      <w:bookmarkEnd w:id="7259"/>
      <w:bookmarkEnd w:id="7260"/>
      <w:bookmarkEnd w:id="7261"/>
      <w:bookmarkEnd w:id="7262"/>
      <w:bookmarkEnd w:id="7263"/>
      <w:bookmarkEnd w:id="7328"/>
      <w:bookmarkEnd w:id="7329"/>
      <w:bookmarkEnd w:id="7330"/>
      <w:bookmarkEnd w:id="7331"/>
      <w:bookmarkEnd w:id="7349"/>
      <w:bookmarkEnd w:id="7350"/>
      <w:bookmarkEnd w:id="7351"/>
    </w:p>
    <w:p w14:paraId="3588D8C1" w14:textId="77777777" w:rsidR="00A24242" w:rsidRDefault="00A24242" w:rsidP="00A24242">
      <w:r w:rsidRPr="00A41D5E">
        <w:t xml:space="preserve">The information contained in this </w:t>
      </w:r>
      <w:r>
        <w:t>TRM</w:t>
      </w:r>
      <w:r w:rsidRPr="00A41D5E">
        <w:t xml:space="preserve"> </w:t>
      </w:r>
      <w:r>
        <w:t>contains VEIC’s</w:t>
      </w:r>
      <w:r w:rsidRPr="00A41D5E">
        <w:t xml:space="preserve"> recommendations for the content </w:t>
      </w:r>
      <w:r>
        <w:t>of the</w:t>
      </w:r>
      <w:r w:rsidRPr="00A41D5E">
        <w:t xml:space="preserve"> </w:t>
      </w:r>
      <w:r>
        <w:t xml:space="preserve">Illinois </w:t>
      </w:r>
      <w:r w:rsidRPr="00A41D5E">
        <w:t>TRM</w:t>
      </w:r>
      <w:r>
        <w:t xml:space="preserve">.  Sources that are cited within the TRM have been chosen based on two priorities, geography and age.  Whenever possible and appropriate, VEIC has incorporated Illinois-specific information into each measure characterization.  The Business </w:t>
      </w:r>
      <w:r w:rsidRPr="002102CC">
        <w:t>TRM document</w:t>
      </w:r>
      <w:r>
        <w:t xml:space="preserve">s from Ameren and ComEd were reviewed, as well as program and measure specific data from evaluations, efficiency plans, and working documents. </w:t>
      </w:r>
    </w:p>
    <w:p w14:paraId="5DF0455E" w14:textId="77777777" w:rsidR="00A24242" w:rsidRDefault="00A24242" w:rsidP="00A24242">
      <w:r>
        <w:t>The</w:t>
      </w:r>
      <w:r w:rsidRPr="002102CC">
        <w:t xml:space="preserve"> assumptions for these characterizations rest on our understanding of the information available. </w:t>
      </w:r>
      <w:r>
        <w:t xml:space="preserve"> </w:t>
      </w:r>
      <w:r w:rsidRPr="002102CC">
        <w:t xml:space="preserve">In each case, </w:t>
      </w:r>
      <w:r>
        <w:t>the</w:t>
      </w:r>
      <w:r w:rsidRPr="002102CC">
        <w:t xml:space="preserve"> </w:t>
      </w:r>
      <w:r>
        <w:t>available Illinois and Midwest-</w:t>
      </w:r>
      <w:r w:rsidRPr="002102CC">
        <w:t>specific information</w:t>
      </w:r>
      <w:r>
        <w:t xml:space="preserve"> was reviewed</w:t>
      </w:r>
      <w:r w:rsidRPr="002102CC">
        <w:t xml:space="preserve">, including evaluations and support material provided by the </w:t>
      </w:r>
      <w:r>
        <w:t>Illinois</w:t>
      </w:r>
      <w:r w:rsidRPr="002102CC">
        <w:t xml:space="preserve"> </w:t>
      </w:r>
      <w:r>
        <w:t xml:space="preserve">Utilities. </w:t>
      </w:r>
    </w:p>
    <w:p w14:paraId="65A21E82" w14:textId="25575A3E" w:rsidR="00A24242" w:rsidRDefault="00A24242" w:rsidP="00A24242">
      <w:r w:rsidRPr="002102CC">
        <w:t xml:space="preserve">When </w:t>
      </w:r>
      <w:r>
        <w:t>Illinois or region</w:t>
      </w:r>
      <w:r w:rsidRPr="002102CC">
        <w:t>-specific evaluations o</w:t>
      </w:r>
      <w:r>
        <w:t>r</w:t>
      </w:r>
      <w:r w:rsidRPr="002102CC">
        <w:t xml:space="preserve"> </w:t>
      </w:r>
      <w:r>
        <w:t>data were</w:t>
      </w:r>
      <w:r w:rsidRPr="002102CC">
        <w:t xml:space="preserve"> not available, best practice research and data from other jurisdictions</w:t>
      </w:r>
      <w:r w:rsidR="0016646F">
        <w:t xml:space="preserve"> were</w:t>
      </w:r>
      <w:r>
        <w:t xml:space="preserve"> used</w:t>
      </w:r>
      <w:r w:rsidRPr="002102CC">
        <w:t>, often from west</w:t>
      </w:r>
      <w:r w:rsidR="0016646F">
        <w:t>-</w:t>
      </w:r>
      <w:r w:rsidRPr="002102CC">
        <w:t xml:space="preserve"> and east-coast states that have allocated large amounts of funding to evaluation work and </w:t>
      </w:r>
      <w:r>
        <w:t xml:space="preserve">to </w:t>
      </w:r>
      <w:r w:rsidRPr="002102CC">
        <w:t>refin</w:t>
      </w:r>
      <w:r>
        <w:t>ing</w:t>
      </w:r>
      <w:r w:rsidRPr="002102CC">
        <w:t xml:space="preserve"> </w:t>
      </w:r>
      <w:r>
        <w:t xml:space="preserve">their </w:t>
      </w:r>
      <w:r w:rsidRPr="002102CC">
        <w:t xml:space="preserve">measure characterization parameters. </w:t>
      </w:r>
      <w:r>
        <w:t xml:space="preserve"> </w:t>
      </w:r>
      <w:r w:rsidRPr="002102CC">
        <w:t xml:space="preserve">As a result, much of the most-defensible information originates from these regions. </w:t>
      </w:r>
      <w:r>
        <w:t xml:space="preserve"> </w:t>
      </w:r>
      <w:r w:rsidRPr="002102CC">
        <w:t>In every case</w:t>
      </w:r>
      <w:r>
        <w:t>,</w:t>
      </w:r>
      <w:r w:rsidRPr="002102CC">
        <w:t xml:space="preserve"> </w:t>
      </w:r>
      <w:r>
        <w:t>VEIC</w:t>
      </w:r>
      <w:r w:rsidRPr="002102CC">
        <w:t xml:space="preserve"> used the most</w:t>
      </w:r>
      <w:r w:rsidR="0016646F">
        <w:t>-</w:t>
      </w:r>
      <w:r w:rsidRPr="002102CC">
        <w:t>recent</w:t>
      </w:r>
      <w:r>
        <w:t>,</w:t>
      </w:r>
      <w:r w:rsidRPr="002102CC">
        <w:t xml:space="preserve"> well-designed</w:t>
      </w:r>
      <w:r>
        <w:t>,</w:t>
      </w:r>
      <w:r w:rsidRPr="002102CC">
        <w:t xml:space="preserve"> and</w:t>
      </w:r>
      <w:r>
        <w:t xml:space="preserve"> best-</w:t>
      </w:r>
      <w:r w:rsidRPr="002102CC">
        <w:t xml:space="preserve">supported studies and only if it was appropriate to generalize their conclusions to the </w:t>
      </w:r>
      <w:r>
        <w:t>Illinois</w:t>
      </w:r>
      <w:r w:rsidRPr="002102CC">
        <w:t xml:space="preserve"> programs.</w:t>
      </w:r>
    </w:p>
    <w:p w14:paraId="711FAFAD" w14:textId="77777777" w:rsidR="00B55FE0" w:rsidRDefault="00B55FE0" w:rsidP="0031371F">
      <w:pPr>
        <w:pStyle w:val="Heading2"/>
      </w:pPr>
      <w:bookmarkStart w:id="7352" w:name="_Toc319585405"/>
      <w:bookmarkStart w:id="7353" w:name="_Toc333218991"/>
      <w:bookmarkStart w:id="7354" w:name="_Toc437594086"/>
      <w:bookmarkStart w:id="7355" w:name="_Toc437856299"/>
      <w:bookmarkStart w:id="7356" w:name="_Toc437957197"/>
      <w:bookmarkStart w:id="7357" w:name="_Toc438040360"/>
      <w:bookmarkStart w:id="7358" w:name="_Toc177564393"/>
      <w:bookmarkStart w:id="7359" w:name="_Toc239334806"/>
      <w:bookmarkStart w:id="7360" w:name="_Toc315354082"/>
      <w:r>
        <w:t>Footnotes &amp; Documentation of Sources</w:t>
      </w:r>
      <w:bookmarkEnd w:id="7352"/>
      <w:bookmarkEnd w:id="7353"/>
      <w:bookmarkEnd w:id="7354"/>
      <w:bookmarkEnd w:id="7355"/>
      <w:bookmarkEnd w:id="7356"/>
      <w:bookmarkEnd w:id="7357"/>
      <w:bookmarkEnd w:id="7358"/>
      <w:bookmarkEnd w:id="7359"/>
    </w:p>
    <w:p w14:paraId="5597E559" w14:textId="7A572483" w:rsidR="00A24242" w:rsidRDefault="00A24242" w:rsidP="00A24242">
      <w:r>
        <w:t>Each new and updated measure characterization is supported by a work paper, which is posted to the SharePoint web site (</w:t>
      </w:r>
      <w:r w:rsidRPr="00FB4240">
        <w:t>https://portal.veic.org</w:t>
      </w:r>
      <w:r>
        <w:t>).</w:t>
      </w:r>
      <w:r>
        <w:rPr>
          <w:rStyle w:val="FootnoteReference"/>
        </w:rPr>
        <w:footnoteReference w:id="23"/>
      </w:r>
      <w:r>
        <w:t xml:space="preserve"> Both the work paper and the measure characterizations themselves use footnotes to document the references that have been used to characterize the technology.  The reference documents are too numerous to include in an Appendix and have instead been posted to the TRM’s </w:t>
      </w:r>
      <w:r w:rsidR="003C5949">
        <w:t>SharePoint</w:t>
      </w:r>
      <w:r>
        <w:t xml:space="preserve"> website.  These files can be found in the ‘Sources and Reference Documents’ folder in the main directory, and are also posted to the SAG’s public web site </w:t>
      </w:r>
      <w:r w:rsidRPr="00AA3E74">
        <w:t>(</w:t>
      </w:r>
      <w:hyperlink r:id="rId19" w:history="1">
        <w:r w:rsidRPr="00376599">
          <w:rPr>
            <w:rStyle w:val="Hyperlink"/>
          </w:rPr>
          <w:t>http://www.ilsag.info/technical-reference-manual.html</w:t>
        </w:r>
      </w:hyperlink>
      <w:r w:rsidRPr="00AA3E74">
        <w:t>)</w:t>
      </w:r>
      <w:r>
        <w:t>.</w:t>
      </w:r>
    </w:p>
    <w:p w14:paraId="14258203" w14:textId="77777777" w:rsidR="00B55FE0" w:rsidRDefault="00B55FE0" w:rsidP="0031371F">
      <w:pPr>
        <w:pStyle w:val="Heading2"/>
      </w:pPr>
      <w:bookmarkStart w:id="7361" w:name="_Toc319585406"/>
      <w:bookmarkStart w:id="7362" w:name="_Toc333218992"/>
      <w:bookmarkStart w:id="7363" w:name="_Toc437594087"/>
      <w:bookmarkStart w:id="7364" w:name="_Toc437856300"/>
      <w:bookmarkStart w:id="7365" w:name="_Toc437957198"/>
      <w:bookmarkStart w:id="7366" w:name="_Toc438040361"/>
      <w:bookmarkStart w:id="7367" w:name="_Toc177564394"/>
      <w:bookmarkStart w:id="7368" w:name="_Toc239334807"/>
      <w:r>
        <w:t>General Savings Assumptions</w:t>
      </w:r>
      <w:bookmarkEnd w:id="7360"/>
      <w:bookmarkEnd w:id="7361"/>
      <w:bookmarkEnd w:id="7362"/>
      <w:bookmarkEnd w:id="7363"/>
      <w:bookmarkEnd w:id="7364"/>
      <w:bookmarkEnd w:id="7365"/>
      <w:bookmarkEnd w:id="7366"/>
      <w:bookmarkEnd w:id="7367"/>
      <w:bookmarkEnd w:id="7368"/>
    </w:p>
    <w:p w14:paraId="52CEC808" w14:textId="77777777" w:rsidR="00A24242" w:rsidRDefault="00A24242" w:rsidP="00A24242">
      <w:r>
        <w:t>The TRM</w:t>
      </w:r>
      <w:r w:rsidRPr="00F117B2">
        <w:t xml:space="preserve"> savings estimates are expec</w:t>
      </w:r>
      <w:r>
        <w:t xml:space="preserve">ted to serve as average, representative </w:t>
      </w:r>
      <w:r w:rsidRPr="00F117B2">
        <w:t>value</w:t>
      </w:r>
      <w:r>
        <w:t>s</w:t>
      </w:r>
      <w:r w:rsidRPr="00F117B2">
        <w:t>, or ways to calculate savings based on program-specific information.  All information is presented on a per</w:t>
      </w:r>
      <w:r>
        <w:t>-</w:t>
      </w:r>
      <w:r w:rsidRPr="00F117B2">
        <w:t>measure basis.  In using the measure-specific information in the TRM, it is helpful to k</w:t>
      </w:r>
      <w:r>
        <w:t>eep the following notes in mind.</w:t>
      </w:r>
    </w:p>
    <w:p w14:paraId="61DCC6E0" w14:textId="450B31C1" w:rsidR="00A24242" w:rsidRDefault="00A24242" w:rsidP="00986C87">
      <w:pPr>
        <w:pStyle w:val="ListParagraph"/>
        <w:widowControl/>
        <w:numPr>
          <w:ilvl w:val="0"/>
          <w:numId w:val="2"/>
        </w:numPr>
        <w:spacing w:after="60"/>
        <w:contextualSpacing w:val="0"/>
      </w:pPr>
      <w:r>
        <w:t>All estimates of energy (kWh or therms) and peak (kW) savings are for first-year savings, not lifetime savings.</w:t>
      </w:r>
      <w:r w:rsidR="00AE3F79">
        <w:t xml:space="preserve"> Note all fossil fuel savings are presented in therms, but may be converted to other fuels using the conversion factors provided in section 3.12.1.</w:t>
      </w:r>
    </w:p>
    <w:p w14:paraId="62DEB8E7" w14:textId="313AAAB9" w:rsidR="00027B81" w:rsidRPr="00F117B2" w:rsidRDefault="00A24242" w:rsidP="008D67AB">
      <w:pPr>
        <w:pStyle w:val="ListParagraph"/>
        <w:widowControl/>
        <w:numPr>
          <w:ilvl w:val="0"/>
          <w:numId w:val="2"/>
        </w:numPr>
        <w:spacing w:after="60"/>
        <w:contextualSpacing w:val="0"/>
      </w:pPr>
      <w:r>
        <w:t xml:space="preserve">Unless otherwise noted, measure life is defined </w:t>
      </w:r>
      <w:r w:rsidR="00AE4883">
        <w:t>by the</w:t>
      </w:r>
      <w:r w:rsidR="00027B81">
        <w:t xml:space="preserve"> </w:t>
      </w:r>
      <w:r w:rsidR="00D23C23">
        <w:t xml:space="preserve">detailed </w:t>
      </w:r>
      <w:r w:rsidR="008D67AB">
        <w:t>definition provided in 3.5 Glossary</w:t>
      </w:r>
      <w:r>
        <w:t xml:space="preserve">. </w:t>
      </w:r>
    </w:p>
    <w:p w14:paraId="75AB2EDF" w14:textId="77777777" w:rsidR="00A24242" w:rsidRPr="00F117B2" w:rsidRDefault="00A24242" w:rsidP="00986C87">
      <w:pPr>
        <w:pStyle w:val="ListParagraph"/>
        <w:widowControl/>
        <w:numPr>
          <w:ilvl w:val="0"/>
          <w:numId w:val="2"/>
        </w:numPr>
        <w:spacing w:after="60"/>
        <w:contextualSpacing w:val="0"/>
      </w:pPr>
      <w:r>
        <w:t xml:space="preserve">Where deemed values for savings are provided, they represent the average energy (kWh or therms) or peak (kW) savings that could be expected from the average of all measures that might be installed in Illinois in the program year.    </w:t>
      </w:r>
    </w:p>
    <w:p w14:paraId="73A73E84" w14:textId="77777777" w:rsidR="00A24242" w:rsidRDefault="00A24242" w:rsidP="00F613D9">
      <w:pPr>
        <w:pStyle w:val="ListParagraph"/>
        <w:widowControl/>
        <w:numPr>
          <w:ilvl w:val="0"/>
          <w:numId w:val="2"/>
        </w:numPr>
        <w:contextualSpacing w:val="0"/>
      </w:pPr>
      <w:r>
        <w:t xml:space="preserve">In general, the baselines included in the TRM are intended to represent average conditions in Illinois.  Some are based on data from the state, such as household consumption characteristics provided by the Energy Information Administration.  Some are extrapolated from other areas, when Illinois data are not available. </w:t>
      </w:r>
    </w:p>
    <w:p w14:paraId="726C296F" w14:textId="77777777" w:rsidR="00B55FE0" w:rsidRDefault="00B55FE0" w:rsidP="0031371F">
      <w:pPr>
        <w:pStyle w:val="Heading2"/>
      </w:pPr>
      <w:bookmarkStart w:id="7369" w:name="_Toc319585407"/>
      <w:bookmarkStart w:id="7370" w:name="_Toc333218993"/>
      <w:bookmarkStart w:id="7371" w:name="_Toc437594088"/>
      <w:bookmarkStart w:id="7372" w:name="_Toc437856301"/>
      <w:bookmarkStart w:id="7373" w:name="_Toc437957199"/>
      <w:bookmarkStart w:id="7374" w:name="_Toc438040362"/>
      <w:bookmarkStart w:id="7375" w:name="_Toc177564395"/>
      <w:bookmarkStart w:id="7376" w:name="_Toc239334808"/>
      <w:r>
        <w:t>Shifting Baseline Assumptions</w:t>
      </w:r>
      <w:bookmarkEnd w:id="7369"/>
      <w:bookmarkEnd w:id="7370"/>
      <w:bookmarkEnd w:id="7371"/>
      <w:bookmarkEnd w:id="7372"/>
      <w:bookmarkEnd w:id="7373"/>
      <w:bookmarkEnd w:id="7374"/>
      <w:bookmarkEnd w:id="7375"/>
      <w:bookmarkEnd w:id="7376"/>
    </w:p>
    <w:p w14:paraId="218A30F9" w14:textId="3D634A92" w:rsidR="00A24242" w:rsidRDefault="00A24242" w:rsidP="00A24242">
      <w:bookmarkStart w:id="7377" w:name="_Toc319585408"/>
      <w:bookmarkStart w:id="7378" w:name="_Toc315354083"/>
      <w:r w:rsidRPr="00F117B2">
        <w:t xml:space="preserve">The TRM anticipates the effects of changes in efficiency </w:t>
      </w:r>
      <w:r>
        <w:t xml:space="preserve">codes and </w:t>
      </w:r>
      <w:r w:rsidRPr="00F117B2">
        <w:t xml:space="preserve">standards </w:t>
      </w:r>
      <w:r>
        <w:t xml:space="preserve">on affected measures.  When these changes take effect, a shift in the baseline is usually required. This complicates the measure savings estimation </w:t>
      </w:r>
      <w:r w:rsidR="00AB1902">
        <w:t>somewhat and</w:t>
      </w:r>
      <w:r>
        <w:t xml:space="preserve"> will be handled in future versions of the TRM by describing the choice of and reasoning behind a shifting baseline assumption.  In this version of the TRM, this applies to CFLs and T5/T8 Linear Fluorescents, Furnaces and Early Replacement Measures.</w:t>
      </w:r>
    </w:p>
    <w:p w14:paraId="0584E027" w14:textId="096EF0A5" w:rsidR="00B55FE0" w:rsidRDefault="00B55FE0" w:rsidP="00FA7855">
      <w:pPr>
        <w:pStyle w:val="Heading3"/>
      </w:pPr>
      <w:bookmarkStart w:id="7379" w:name="_Toc333218994"/>
      <w:bookmarkStart w:id="7380" w:name="_Toc437594089"/>
      <w:bookmarkStart w:id="7381" w:name="_Toc437856302"/>
      <w:bookmarkStart w:id="7382" w:name="_Toc437957200"/>
      <w:bookmarkStart w:id="7383" w:name="_Toc438040363"/>
      <w:bookmarkStart w:id="7384" w:name="_Toc177564396"/>
      <w:bookmarkStart w:id="7385" w:name="_Toc239334809"/>
      <w:r>
        <w:t xml:space="preserve">Linear </w:t>
      </w:r>
      <w:bookmarkEnd w:id="7379"/>
      <w:r w:rsidR="00A03E11">
        <w:t xml:space="preserve">Fixture </w:t>
      </w:r>
      <w:r>
        <w:t>Baseline Assumptions</w:t>
      </w:r>
      <w:bookmarkEnd w:id="7380"/>
      <w:bookmarkEnd w:id="7381"/>
      <w:bookmarkEnd w:id="7382"/>
      <w:bookmarkEnd w:id="7383"/>
      <w:bookmarkEnd w:id="7384"/>
      <w:bookmarkEnd w:id="7385"/>
    </w:p>
    <w:p w14:paraId="2948C9A7" w14:textId="4A51748A" w:rsidR="00A03E11" w:rsidRPr="008060C3" w:rsidRDefault="00A03E11" w:rsidP="0050459F">
      <w:pPr>
        <w:rPr>
          <w:u w:val="single"/>
        </w:rPr>
      </w:pPr>
      <w:bookmarkStart w:id="7386" w:name="_Hlk524505915"/>
      <w:r w:rsidRPr="008060C3">
        <w:rPr>
          <w:u w:val="single"/>
        </w:rPr>
        <w:t>Linear LED Fixtures</w:t>
      </w:r>
    </w:p>
    <w:bookmarkEnd w:id="7386"/>
    <w:p w14:paraId="74547044" w14:textId="45FBDA89" w:rsidR="00A24242" w:rsidRDefault="00A24242" w:rsidP="00A24242">
      <w:r>
        <w:t>In</w:t>
      </w:r>
      <w:r w:rsidRPr="00F12DA6">
        <w:t xml:space="preserve"> July 14, 2012, Federal </w:t>
      </w:r>
      <w:r>
        <w:t>S</w:t>
      </w:r>
      <w:r w:rsidRPr="00F12DA6">
        <w:t>tandards w</w:t>
      </w:r>
      <w:r>
        <w:t>ere enacted that</w:t>
      </w:r>
      <w:r w:rsidRPr="00F12DA6">
        <w:t xml:space="preserve"> </w:t>
      </w:r>
      <w:r>
        <w:t>were expected to eliminate T-12s as an option for linear fluorescent fixtures. Through v3.0 of the TRM, it was assumed that the T-12 would no longer be baseline for retrofits from 1/1/2016. However, due to significant loopholes in the legislation, T-12 compliant product is still freely available</w:t>
      </w:r>
      <w:r w:rsidR="001A0729">
        <w:t>,</w:t>
      </w:r>
      <w:r>
        <w:t xml:space="preserve"> and in Illinois T-12s continue to hold a significant share of the existing market. </w:t>
      </w:r>
      <w:r w:rsidR="00012399">
        <w:t>Therefore,</w:t>
      </w:r>
      <w:r w:rsidR="00AF0E16">
        <w:t xml:space="preserve"> measures allow T12 as an existing fixture for early replacements, with a midlife adjustment</w:t>
      </w:r>
      <w:r w:rsidR="009560F3">
        <w:t xml:space="preserve"> to a</w:t>
      </w:r>
      <w:r w:rsidR="004A3B7D">
        <w:t>n assumed</w:t>
      </w:r>
      <w:r w:rsidR="00821381">
        <w:t xml:space="preserve"> new</w:t>
      </w:r>
      <w:r w:rsidR="004A3B7D">
        <w:t xml:space="preserve"> baseline </w:t>
      </w:r>
      <w:r w:rsidR="00821381">
        <w:t xml:space="preserve">fixture </w:t>
      </w:r>
      <w:r w:rsidR="009560F3">
        <w:t>after the assumed burn out of the existing fixture.</w:t>
      </w:r>
      <w:r w:rsidR="00AF0E16">
        <w:t xml:space="preserve"> </w:t>
      </w:r>
      <w:r>
        <w:t xml:space="preserve"> </w:t>
      </w:r>
      <w:bookmarkStart w:id="7387" w:name="_Toc517864220"/>
      <w:bookmarkStart w:id="7388" w:name="_Toc517864356"/>
      <w:bookmarkEnd w:id="7387"/>
      <w:bookmarkEnd w:id="7388"/>
    </w:p>
    <w:p w14:paraId="273CBDD3" w14:textId="77777777" w:rsidR="00B55FE0" w:rsidRDefault="00B55FE0" w:rsidP="00FA7855">
      <w:pPr>
        <w:pStyle w:val="Heading3"/>
      </w:pPr>
      <w:bookmarkStart w:id="7389" w:name="_Toc437594090"/>
      <w:bookmarkStart w:id="7390" w:name="_Toc437856303"/>
      <w:bookmarkStart w:id="7391" w:name="_Toc437957201"/>
      <w:bookmarkStart w:id="7392" w:name="_Toc438040364"/>
      <w:bookmarkStart w:id="7393" w:name="_Toc177564397"/>
      <w:bookmarkStart w:id="7394" w:name="_Toc239334810"/>
      <w:r>
        <w:t>Early Replacement Baseline Assumptions</w:t>
      </w:r>
      <w:bookmarkEnd w:id="7389"/>
      <w:bookmarkEnd w:id="7390"/>
      <w:bookmarkEnd w:id="7391"/>
      <w:bookmarkEnd w:id="7392"/>
      <w:bookmarkEnd w:id="7393"/>
      <w:bookmarkEnd w:id="7394"/>
    </w:p>
    <w:p w14:paraId="7C4255A4" w14:textId="77777777" w:rsidR="00230497" w:rsidRDefault="00230497" w:rsidP="00A70047">
      <w:pPr>
        <w:spacing w:after="60"/>
      </w:pPr>
      <w:r>
        <w:t>A series of measures have an option to choose an Early Replacement Baseline if the following conditions are met:</w:t>
      </w:r>
    </w:p>
    <w:p w14:paraId="7DEC403F" w14:textId="77777777" w:rsidR="00230497" w:rsidRPr="00EC337A" w:rsidRDefault="00230497" w:rsidP="006E4195">
      <w:pPr>
        <w:pStyle w:val="ListParagraph"/>
        <w:numPr>
          <w:ilvl w:val="1"/>
          <w:numId w:val="20"/>
        </w:numPr>
        <w:spacing w:after="60"/>
        <w:contextualSpacing w:val="0"/>
        <w:rPr>
          <w:rFonts w:cstheme="minorHAnsi"/>
        </w:rPr>
      </w:pPr>
      <w:r w:rsidRPr="539F7DE2">
        <w:rPr>
          <w:rFonts w:cstheme="minorBidi"/>
        </w:rPr>
        <w:t>The existing unit is operational when replaced, or</w:t>
      </w:r>
    </w:p>
    <w:p w14:paraId="6B69B0DD" w14:textId="73B419FA" w:rsidR="00230497" w:rsidRDefault="00230497" w:rsidP="006E4195">
      <w:pPr>
        <w:pStyle w:val="ListParagraph"/>
        <w:numPr>
          <w:ilvl w:val="1"/>
          <w:numId w:val="20"/>
        </w:numPr>
        <w:spacing w:after="60"/>
        <w:contextualSpacing w:val="0"/>
        <w:rPr>
          <w:rFonts w:cstheme="minorHAnsi"/>
        </w:rPr>
      </w:pPr>
      <w:r w:rsidRPr="539F7DE2">
        <w:rPr>
          <w:rFonts w:cstheme="minorBidi"/>
        </w:rPr>
        <w:t>The existing unit requires minor repairs</w:t>
      </w:r>
      <w:r w:rsidRPr="539F7DE2">
        <w:rPr>
          <w:rStyle w:val="FootnoteReference"/>
          <w:rFonts w:eastAsiaTheme="minorEastAsia"/>
        </w:rPr>
        <w:footnoteReference w:id="24"/>
      </w:r>
    </w:p>
    <w:p w14:paraId="783D5016" w14:textId="77777777" w:rsidR="00230497" w:rsidRPr="001B00AB" w:rsidRDefault="00230497" w:rsidP="006E4195">
      <w:pPr>
        <w:pStyle w:val="ListParagraph"/>
        <w:numPr>
          <w:ilvl w:val="1"/>
          <w:numId w:val="20"/>
        </w:numPr>
        <w:contextualSpacing w:val="0"/>
        <w:rPr>
          <w:rFonts w:cstheme="minorHAnsi"/>
        </w:rPr>
      </w:pPr>
      <w:r w:rsidRPr="539F7DE2">
        <w:rPr>
          <w:rFonts w:cstheme="minorBidi"/>
        </w:rPr>
        <w:t>All other conditions will be considered Time of Sale.</w:t>
      </w:r>
    </w:p>
    <w:p w14:paraId="5B0C1FB6" w14:textId="3F1D7E34" w:rsidR="001B00AB" w:rsidRPr="001B00AB" w:rsidRDefault="001B00AB" w:rsidP="0070366D">
      <w:pPr>
        <w:rPr>
          <w:rFonts w:cstheme="minorHAnsi"/>
        </w:rPr>
      </w:pPr>
      <w:r>
        <w:rPr>
          <w:rFonts w:cstheme="minorHAnsi"/>
        </w:rPr>
        <w:t xml:space="preserve">Maximum efficiencies for </w:t>
      </w:r>
      <w:r w:rsidR="007E63BD">
        <w:rPr>
          <w:rFonts w:cstheme="minorHAnsi"/>
        </w:rPr>
        <w:t>measures</w:t>
      </w:r>
      <w:r w:rsidR="005E5866">
        <w:rPr>
          <w:rFonts w:cstheme="minorHAnsi"/>
        </w:rPr>
        <w:t xml:space="preserve"> to be considered early replacement should be determined by the program to ensure cost</w:t>
      </w:r>
      <w:r w:rsidR="0050026A">
        <w:rPr>
          <w:rFonts w:cstheme="minorHAnsi"/>
        </w:rPr>
        <w:t>-</w:t>
      </w:r>
      <w:r w:rsidR="005E5866">
        <w:rPr>
          <w:rFonts w:cstheme="minorHAnsi"/>
        </w:rPr>
        <w:t>effective</w:t>
      </w:r>
      <w:r w:rsidR="007E63BD">
        <w:rPr>
          <w:rFonts w:cstheme="minorHAnsi"/>
        </w:rPr>
        <w:t>ness.</w:t>
      </w:r>
      <w:r w:rsidR="005E5866">
        <w:rPr>
          <w:rFonts w:cstheme="minorHAnsi"/>
        </w:rPr>
        <w:t xml:space="preserve"> </w:t>
      </w:r>
    </w:p>
    <w:p w14:paraId="3A30F8A6" w14:textId="77777777" w:rsidR="00B55FE0" w:rsidRPr="00931B9F" w:rsidRDefault="00B55FE0" w:rsidP="00FA7855">
      <w:pPr>
        <w:pStyle w:val="Heading3"/>
      </w:pPr>
      <w:bookmarkStart w:id="7395" w:name="_Toc437594091"/>
      <w:bookmarkStart w:id="7396" w:name="_Toc437856304"/>
      <w:bookmarkStart w:id="7397" w:name="_Toc437957202"/>
      <w:bookmarkStart w:id="7398" w:name="_Toc438040365"/>
      <w:bookmarkStart w:id="7399" w:name="_Toc177564398"/>
      <w:bookmarkStart w:id="7400" w:name="_Toc239334811"/>
      <w:r>
        <w:t>Furnace Baseline</w:t>
      </w:r>
      <w:bookmarkEnd w:id="7395"/>
      <w:bookmarkEnd w:id="7396"/>
      <w:bookmarkEnd w:id="7397"/>
      <w:bookmarkEnd w:id="7398"/>
      <w:bookmarkEnd w:id="7399"/>
      <w:bookmarkEnd w:id="7400"/>
    </w:p>
    <w:p w14:paraId="147DBFD6" w14:textId="13E97C86" w:rsidR="00230497" w:rsidRPr="009D4A5F" w:rsidRDefault="00230497" w:rsidP="004459FF">
      <w:pPr>
        <w:widowControl/>
        <w:shd w:val="clear" w:color="auto" w:fill="FFFFFF"/>
        <w:rPr>
          <w:rFonts w:cstheme="minorHAnsi"/>
          <w:color w:val="000000"/>
          <w:szCs w:val="20"/>
        </w:rPr>
      </w:pPr>
      <w:r w:rsidRPr="009D4A5F">
        <w:rPr>
          <w:rFonts w:cstheme="minorHAnsi"/>
          <w:color w:val="000000"/>
          <w:szCs w:val="20"/>
        </w:rPr>
        <w:t>The prior national standard for residential oil and gas furnaces was 78% AFUE. DOE raised the standard in 2007 to 80% AFUE, effective 2015. However, virtually all furnaces on the market have an AFUE of 80% or better, which prompted states and environmental and consumer groups to sue DOE over its 2007 decision. In April 2009, DOE accepted a “voluntary remand” in that litigation. In October 2009, manufacturers and efficiency advocates negotiated an agreement that, for the first time, included different standard levels in three climate regions: the North, South, and Southwest. DOE issued a direct final rule (DFR) in June 2011 reflecting the standard levels in the consensus agreement. The DFR became effective on October 25, 2011 establishing new standards: In the North, most furnaces will be required to have an AFUE of 90%.</w:t>
      </w:r>
      <w:r w:rsidR="008C5E1F">
        <w:rPr>
          <w:rFonts w:cstheme="minorHAnsi"/>
          <w:color w:val="000000"/>
          <w:szCs w:val="20"/>
        </w:rPr>
        <w:t xml:space="preserve"> </w:t>
      </w:r>
      <w:r w:rsidRPr="009D4A5F">
        <w:rPr>
          <w:rFonts w:cstheme="minorHAnsi"/>
          <w:color w:val="000000"/>
          <w:szCs w:val="20"/>
        </w:rPr>
        <w:t>The 80% AFUE standard for the South and Southwest will remain unchanged at 80%. Oil furnaces will be required to have an AFUE of 83% in all three regions. The amended standards will become effective in May 2013 for non-weatherized furnaces and in January 2015 for weatherized furnaces. DOE estimates that the standards will save about 3.3 quads (quadrillion Btu) of energy over 30 years and yield a net present value of about $14 billion at a 3 percent discount rate.</w:t>
      </w:r>
    </w:p>
    <w:p w14:paraId="5E7760CD" w14:textId="77777777" w:rsidR="002C4241" w:rsidRDefault="00230497" w:rsidP="00C051EB">
      <w:pPr>
        <w:spacing w:after="60"/>
        <w:rPr>
          <w:rFonts w:cstheme="minorHAnsi"/>
          <w:color w:val="000000"/>
          <w:szCs w:val="20"/>
        </w:rPr>
      </w:pPr>
      <w:r w:rsidRPr="009D4A5F">
        <w:rPr>
          <w:rFonts w:cstheme="minorHAnsi"/>
          <w:color w:val="000000"/>
          <w:szCs w:val="20"/>
          <w:u w:val="single"/>
        </w:rPr>
        <w:t>Updat</w:t>
      </w:r>
      <w:r w:rsidRPr="002722A7">
        <w:rPr>
          <w:rFonts w:cstheme="minorHAnsi"/>
          <w:color w:val="000000"/>
          <w:szCs w:val="20"/>
          <w:u w:val="single"/>
        </w:rPr>
        <w:t>e</w:t>
      </w:r>
      <w:r w:rsidRPr="009D4A5F">
        <w:rPr>
          <w:rFonts w:cstheme="minorHAnsi"/>
          <w:i/>
          <w:iCs/>
          <w:color w:val="000000"/>
          <w:szCs w:val="20"/>
        </w:rPr>
        <w:t>: </w:t>
      </w:r>
      <w:r w:rsidRPr="009D4A5F">
        <w:rPr>
          <w:rFonts w:cstheme="minorHAnsi"/>
          <w:color w:val="000000"/>
          <w:szCs w:val="20"/>
        </w:rPr>
        <w:t>On January 14</w:t>
      </w:r>
      <w:r w:rsidRPr="009C362B">
        <w:rPr>
          <w:rFonts w:cstheme="minorHAnsi"/>
          <w:color w:val="000000"/>
          <w:szCs w:val="20"/>
          <w:vertAlign w:val="superscript"/>
        </w:rPr>
        <w:t>th</w:t>
      </w:r>
      <w:r w:rsidR="00AB1902">
        <w:rPr>
          <w:rFonts w:cstheme="minorHAnsi"/>
          <w:color w:val="000000"/>
          <w:szCs w:val="20"/>
        </w:rPr>
        <w:t>, 2013</w:t>
      </w:r>
      <w:r w:rsidRPr="009D4A5F">
        <w:rPr>
          <w:rFonts w:cstheme="minorHAnsi"/>
          <w:color w:val="000000"/>
          <w:szCs w:val="20"/>
        </w:rPr>
        <w:t xml:space="preserve">, the U.S. Department of Energy (DOE) proposed to settle a lawsuit brought by the American Public Gas Association (APGA) that seeks to roll back gas furnace efficiency standards. As a result, the new standards, completed in 2011 and slated to take effect in May 2013, would be eliminated in favor of yet another round of DOE hearings and studies. </w:t>
      </w:r>
    </w:p>
    <w:p w14:paraId="6F27E4AB" w14:textId="3980AA74" w:rsidR="00C051EB" w:rsidRDefault="00DE3432" w:rsidP="00C051EB">
      <w:pPr>
        <w:spacing w:after="60"/>
        <w:rPr>
          <w:rFonts w:asciiTheme="minorHAnsi" w:hAnsiTheme="minorHAnsi" w:cstheme="minorHAnsi"/>
        </w:rPr>
      </w:pPr>
      <w:r>
        <w:rPr>
          <w:rFonts w:cstheme="minorHAnsi"/>
          <w:color w:val="000000"/>
          <w:szCs w:val="20"/>
        </w:rPr>
        <w:t xml:space="preserve">A 2021 Final Interpretive Rule </w:t>
      </w:r>
      <w:r w:rsidR="00346DF8">
        <w:rPr>
          <w:rFonts w:cstheme="minorHAnsi"/>
          <w:color w:val="000000"/>
          <w:szCs w:val="20"/>
        </w:rPr>
        <w:t>(</w:t>
      </w:r>
      <w:r w:rsidR="002C4241">
        <w:rPr>
          <w:rFonts w:cstheme="minorHAnsi"/>
          <w:color w:val="000000"/>
          <w:szCs w:val="20"/>
        </w:rPr>
        <w:t>“</w:t>
      </w:r>
      <w:r w:rsidR="00C051EB" w:rsidRPr="00B5589A">
        <w:rPr>
          <w:rFonts w:asciiTheme="minorHAnsi" w:hAnsiTheme="minorHAnsi" w:cstheme="minorHAnsi"/>
        </w:rPr>
        <w:t>2021-01-15 Energy Conservation Program for Appliance Standards: Energy Conservation Standards for Residential Furnaces and Commercial Water Heaters; Notification of final interpretive rule</w:t>
      </w:r>
      <w:r w:rsidR="002C4241">
        <w:rPr>
          <w:rFonts w:asciiTheme="minorHAnsi" w:hAnsiTheme="minorHAnsi" w:cstheme="minorHAnsi"/>
        </w:rPr>
        <w:t>”</w:t>
      </w:r>
      <w:r w:rsidR="00C051EB">
        <w:rPr>
          <w:rFonts w:asciiTheme="minorHAnsi" w:hAnsiTheme="minorHAnsi" w:cstheme="minorHAnsi"/>
        </w:rPr>
        <w:t xml:space="preserve">) </w:t>
      </w:r>
      <w:r w:rsidR="002C4241">
        <w:rPr>
          <w:rFonts w:asciiTheme="minorHAnsi" w:hAnsiTheme="minorHAnsi" w:cstheme="minorHAnsi"/>
        </w:rPr>
        <w:t>provides the following language:</w:t>
      </w:r>
    </w:p>
    <w:p w14:paraId="098698DD" w14:textId="2FA3E9FD" w:rsidR="002C4241" w:rsidRPr="002C4241" w:rsidRDefault="002C4241" w:rsidP="002722A7">
      <w:pPr>
        <w:spacing w:after="60"/>
        <w:ind w:left="720"/>
        <w:rPr>
          <w:rFonts w:asciiTheme="minorHAnsi" w:hAnsiTheme="minorHAnsi" w:cstheme="minorHAnsi"/>
        </w:rPr>
      </w:pPr>
      <w:r w:rsidRPr="002C4241">
        <w:rPr>
          <w:rFonts w:asciiTheme="minorHAnsi" w:hAnsiTheme="minorHAnsi" w:cstheme="minorHAnsi"/>
          <w:i/>
          <w:iCs/>
        </w:rPr>
        <w:t>“..in the context of residential furnaces, commercial water heaters, and similarly-situated products</w:t>
      </w:r>
      <w:r w:rsidR="00F10C34">
        <w:rPr>
          <w:rFonts w:asciiTheme="minorHAnsi" w:hAnsiTheme="minorHAnsi" w:cstheme="minorHAnsi"/>
          <w:i/>
          <w:iCs/>
        </w:rPr>
        <w:t xml:space="preserve"> </w:t>
      </w:r>
      <w:r w:rsidRPr="002C4241">
        <w:rPr>
          <w:rFonts w:asciiTheme="minorHAnsi" w:hAnsiTheme="minorHAnsi" w:cstheme="minorHAnsi"/>
          <w:i/>
          <w:iCs/>
        </w:rPr>
        <w:t>/</w:t>
      </w:r>
      <w:r w:rsidR="00F10C34">
        <w:rPr>
          <w:rFonts w:asciiTheme="minorHAnsi" w:hAnsiTheme="minorHAnsi" w:cstheme="minorHAnsi"/>
          <w:i/>
          <w:iCs/>
        </w:rPr>
        <w:t xml:space="preserve"> </w:t>
      </w:r>
      <w:r w:rsidRPr="002C4241">
        <w:rPr>
          <w:rFonts w:asciiTheme="minorHAnsi" w:hAnsiTheme="minorHAnsi" w:cstheme="minorHAnsi"/>
          <w:i/>
          <w:iCs/>
        </w:rPr>
        <w:t>equipment, use of non-condensing technology (and associated venting) constitute a performance-related “feature” under the Energy Policy and Conservation Act (EPCA) that cannot be eliminated through adoption of an energy conservation standard.” </w:t>
      </w:r>
    </w:p>
    <w:p w14:paraId="1817E854" w14:textId="3D87C8A3" w:rsidR="002C4241" w:rsidRPr="00B5589A" w:rsidRDefault="001002E1" w:rsidP="00C051EB">
      <w:pPr>
        <w:spacing w:after="60"/>
        <w:rPr>
          <w:rFonts w:asciiTheme="minorHAnsi" w:hAnsiTheme="minorHAnsi" w:cstheme="minorHAnsi"/>
        </w:rPr>
      </w:pPr>
      <w:r>
        <w:rPr>
          <w:rFonts w:asciiTheme="minorHAnsi" w:hAnsiTheme="minorHAnsi" w:cstheme="minorHAnsi"/>
        </w:rPr>
        <w:t xml:space="preserve">Since setting a standard of 90% would require a condensing furnace and this language indicates that </w:t>
      </w:r>
      <w:r w:rsidR="00E34BA9">
        <w:rPr>
          <w:rFonts w:asciiTheme="minorHAnsi" w:hAnsiTheme="minorHAnsi" w:cstheme="minorHAnsi"/>
        </w:rPr>
        <w:t xml:space="preserve">non-condensing units cannot be eliminated through a standard – it is </w:t>
      </w:r>
      <w:r w:rsidR="003B5A92">
        <w:rPr>
          <w:rFonts w:asciiTheme="minorHAnsi" w:hAnsiTheme="minorHAnsi" w:cstheme="minorHAnsi"/>
        </w:rPr>
        <w:t xml:space="preserve">assumed that a future 90% AFUE standard is unlikely. Therefore in v10, a prior assumption that </w:t>
      </w:r>
      <w:r w:rsidR="00F10C34">
        <w:rPr>
          <w:rFonts w:asciiTheme="minorHAnsi" w:hAnsiTheme="minorHAnsi" w:cstheme="minorHAnsi"/>
        </w:rPr>
        <w:t>the 90% standard would be in place following the remaining useful life of an existing furnace has been removed.</w:t>
      </w:r>
    </w:p>
    <w:p w14:paraId="03DEE387" w14:textId="3FA34BDC" w:rsidR="00F31682" w:rsidRDefault="00F31682" w:rsidP="0031371F">
      <w:pPr>
        <w:pStyle w:val="Heading2"/>
      </w:pPr>
      <w:bookmarkStart w:id="7401" w:name="_Toc442974687"/>
      <w:bookmarkStart w:id="7402" w:name="_Toc442974807"/>
      <w:bookmarkStart w:id="7403" w:name="_Toc177564399"/>
      <w:bookmarkStart w:id="7404" w:name="_Toc239334812"/>
      <w:bookmarkStart w:id="7405" w:name="_Toc333218995"/>
      <w:bookmarkStart w:id="7406" w:name="_Toc437594092"/>
      <w:bookmarkStart w:id="7407" w:name="_Toc437856305"/>
      <w:bookmarkStart w:id="7408" w:name="_Toc437957203"/>
      <w:bookmarkStart w:id="7409" w:name="_Toc438040366"/>
      <w:bookmarkEnd w:id="7377"/>
      <w:bookmarkEnd w:id="7378"/>
      <w:bookmarkEnd w:id="7401"/>
      <w:bookmarkEnd w:id="7402"/>
      <w:r>
        <w:t>Carryover Savings / Deferred Installs</w:t>
      </w:r>
      <w:bookmarkEnd w:id="7403"/>
      <w:bookmarkEnd w:id="7404"/>
    </w:p>
    <w:p w14:paraId="5A21F39E" w14:textId="77777777" w:rsidR="00DE18F3" w:rsidRPr="00397907" w:rsidRDefault="00DE18F3" w:rsidP="00DE18F3">
      <w:pPr>
        <w:widowControl/>
        <w:spacing w:after="0"/>
        <w:jc w:val="left"/>
        <w:rPr>
          <w:rFonts w:cstheme="minorHAnsi"/>
          <w:szCs w:val="20"/>
        </w:rPr>
      </w:pPr>
      <w:r w:rsidRPr="00397907">
        <w:rPr>
          <w:rFonts w:cstheme="minorHAnsi"/>
          <w:szCs w:val="20"/>
        </w:rPr>
        <w:t>Carryover savings, or savings from deferred installs, are defined as savings counted in the current year from measures bought or distributed in previous years. Please see the measure specific sections of the TRM to determine if the relevant lighting measure and program delivery calls for deferred installations (year 2 and year 3 installations).</w:t>
      </w:r>
    </w:p>
    <w:p w14:paraId="638BD4FB" w14:textId="77777777" w:rsidR="00DE18F3" w:rsidRPr="00397907" w:rsidRDefault="00DE18F3" w:rsidP="00DE18F3">
      <w:pPr>
        <w:widowControl/>
        <w:spacing w:after="0"/>
        <w:jc w:val="left"/>
        <w:rPr>
          <w:rFonts w:cstheme="minorHAnsi"/>
          <w:szCs w:val="20"/>
        </w:rPr>
      </w:pPr>
    </w:p>
    <w:p w14:paraId="06768032" w14:textId="38340262" w:rsidR="00DE18F3" w:rsidRPr="00397907" w:rsidRDefault="00DE18F3" w:rsidP="00DE18F3">
      <w:pPr>
        <w:widowControl/>
        <w:autoSpaceDE w:val="0"/>
        <w:autoSpaceDN w:val="0"/>
        <w:adjustRightInd w:val="0"/>
        <w:spacing w:after="0"/>
        <w:jc w:val="left"/>
        <w:rPr>
          <w:rFonts w:cstheme="minorHAnsi"/>
          <w:color w:val="000000"/>
          <w:szCs w:val="20"/>
        </w:rPr>
      </w:pPr>
      <w:r w:rsidRPr="00397907">
        <w:rPr>
          <w:rFonts w:cstheme="minorHAnsi"/>
          <w:color w:val="000000"/>
          <w:szCs w:val="20"/>
        </w:rPr>
        <w:t xml:space="preserve">Deferred </w:t>
      </w:r>
      <w:r w:rsidRPr="00397907">
        <w:rPr>
          <w:rFonts w:cstheme="minorHAnsi"/>
          <w:szCs w:val="20"/>
        </w:rPr>
        <w:t>installations</w:t>
      </w:r>
      <w:r w:rsidRPr="00397907">
        <w:rPr>
          <w:rFonts w:cstheme="minorHAnsi"/>
          <w:color w:val="000000"/>
          <w:szCs w:val="20"/>
        </w:rPr>
        <w:t xml:space="preserve"> from lighting measures are characterized in relevant sections of the TRM</w:t>
      </w:r>
      <w:r>
        <w:rPr>
          <w:rFonts w:cstheme="minorHAnsi"/>
          <w:color w:val="000000"/>
          <w:szCs w:val="20"/>
        </w:rPr>
        <w:t xml:space="preserve"> (currently only </w:t>
      </w:r>
      <w:r w:rsidR="00B17A6E">
        <w:rPr>
          <w:rFonts w:cstheme="minorHAnsi"/>
          <w:color w:val="000000"/>
          <w:szCs w:val="20"/>
        </w:rPr>
        <w:t xml:space="preserve">applicable to TLEDs in </w:t>
      </w:r>
      <w:r w:rsidR="002D77C6">
        <w:rPr>
          <w:rFonts w:cstheme="minorHAnsi"/>
          <w:color w:val="000000"/>
          <w:szCs w:val="20"/>
        </w:rPr>
        <w:t>‘4.5.4 LED Bulbs and Fixtures’)</w:t>
      </w:r>
      <w:r w:rsidRPr="00397907">
        <w:rPr>
          <w:rFonts w:cstheme="minorHAnsi"/>
          <w:color w:val="000000"/>
          <w:szCs w:val="20"/>
        </w:rPr>
        <w:t>. Broadly, the characterization is as follows:</w:t>
      </w:r>
    </w:p>
    <w:p w14:paraId="0B20BDEE" w14:textId="77777777" w:rsidR="00DE18F3" w:rsidRPr="00397907" w:rsidRDefault="00DE18F3" w:rsidP="00DE18F3">
      <w:pPr>
        <w:widowControl/>
        <w:autoSpaceDE w:val="0"/>
        <w:autoSpaceDN w:val="0"/>
        <w:adjustRightInd w:val="0"/>
        <w:spacing w:after="0"/>
        <w:jc w:val="left"/>
        <w:rPr>
          <w:rFonts w:cstheme="minorHAnsi"/>
          <w:color w:val="000000"/>
          <w:szCs w:val="20"/>
        </w:rPr>
      </w:pPr>
    </w:p>
    <w:p w14:paraId="02231D0B" w14:textId="77777777" w:rsidR="00DE18F3" w:rsidRPr="00397907" w:rsidRDefault="00DE18F3" w:rsidP="00DE18F3">
      <w:pPr>
        <w:widowControl/>
        <w:autoSpaceDE w:val="0"/>
        <w:autoSpaceDN w:val="0"/>
        <w:adjustRightInd w:val="0"/>
        <w:spacing w:after="0"/>
        <w:jc w:val="left"/>
        <w:rPr>
          <w:rFonts w:cstheme="minorHAnsi"/>
          <w:i/>
          <w:color w:val="000000"/>
          <w:szCs w:val="20"/>
        </w:rPr>
      </w:pPr>
      <w:r w:rsidRPr="00397907">
        <w:rPr>
          <w:rFonts w:cstheme="minorHAnsi"/>
          <w:i/>
          <w:color w:val="000000"/>
          <w:szCs w:val="20"/>
        </w:rPr>
        <w:t xml:space="preserve">The characterization assumes that a percentage of bulbs purchased are not installed until Year 2 and Year 3 (see ISR assumption). The Illinois Technical Advisory Committee has determined the following methodology for calculating the savings of these future installs. </w:t>
      </w:r>
    </w:p>
    <w:p w14:paraId="181DF0B6" w14:textId="77777777" w:rsidR="00DE18F3" w:rsidRPr="00397907" w:rsidRDefault="00DE18F3" w:rsidP="00DE18F3">
      <w:pPr>
        <w:widowControl/>
        <w:autoSpaceDE w:val="0"/>
        <w:autoSpaceDN w:val="0"/>
        <w:adjustRightInd w:val="0"/>
        <w:spacing w:after="0"/>
        <w:jc w:val="left"/>
        <w:rPr>
          <w:rFonts w:cstheme="minorHAnsi"/>
          <w:i/>
          <w:color w:val="000000"/>
          <w:szCs w:val="20"/>
        </w:rPr>
      </w:pPr>
    </w:p>
    <w:p w14:paraId="4FA8350F" w14:textId="77777777" w:rsidR="00DE18F3" w:rsidRPr="00397907" w:rsidRDefault="00DE18F3" w:rsidP="00DE18F3">
      <w:pPr>
        <w:widowControl/>
        <w:autoSpaceDE w:val="0"/>
        <w:autoSpaceDN w:val="0"/>
        <w:adjustRightInd w:val="0"/>
        <w:spacing w:after="0"/>
        <w:ind w:left="720"/>
        <w:jc w:val="left"/>
        <w:rPr>
          <w:rFonts w:cstheme="minorHAnsi"/>
          <w:i/>
          <w:color w:val="000000"/>
          <w:szCs w:val="20"/>
        </w:rPr>
      </w:pPr>
      <w:r w:rsidRPr="00397907">
        <w:rPr>
          <w:rFonts w:cstheme="minorHAnsi"/>
          <w:b/>
          <w:i/>
          <w:color w:val="000000"/>
          <w:szCs w:val="20"/>
        </w:rPr>
        <w:t>Year 1 (Purchase Year) installs:</w:t>
      </w:r>
      <w:r w:rsidRPr="00397907">
        <w:rPr>
          <w:rFonts w:cstheme="minorHAnsi"/>
          <w:i/>
          <w:color w:val="000000"/>
          <w:szCs w:val="20"/>
        </w:rPr>
        <w:t xml:space="preserve"> Characterized using assumptions active in the year current program year (assumptions from the year of purchase/current TRM).</w:t>
      </w:r>
    </w:p>
    <w:p w14:paraId="0308611C" w14:textId="77777777" w:rsidR="00DE18F3" w:rsidRPr="00397907" w:rsidRDefault="00DE18F3" w:rsidP="00DE18F3">
      <w:pPr>
        <w:widowControl/>
        <w:autoSpaceDE w:val="0"/>
        <w:autoSpaceDN w:val="0"/>
        <w:adjustRightInd w:val="0"/>
        <w:spacing w:after="0"/>
        <w:ind w:left="720"/>
        <w:jc w:val="left"/>
        <w:rPr>
          <w:rFonts w:cstheme="minorHAnsi"/>
          <w:i/>
          <w:color w:val="000000"/>
          <w:szCs w:val="20"/>
        </w:rPr>
      </w:pPr>
    </w:p>
    <w:p w14:paraId="73822EC8" w14:textId="77777777" w:rsidR="00DE18F3" w:rsidRPr="00397907" w:rsidRDefault="00DE18F3" w:rsidP="00DE18F3">
      <w:pPr>
        <w:widowControl/>
        <w:autoSpaceDE w:val="0"/>
        <w:autoSpaceDN w:val="0"/>
        <w:adjustRightInd w:val="0"/>
        <w:spacing w:after="0"/>
        <w:ind w:left="720"/>
        <w:jc w:val="left"/>
        <w:rPr>
          <w:rFonts w:cstheme="minorHAnsi"/>
          <w:i/>
          <w:color w:val="000000"/>
          <w:szCs w:val="20"/>
        </w:rPr>
      </w:pPr>
      <w:r w:rsidRPr="00397907">
        <w:rPr>
          <w:rFonts w:cstheme="minorHAnsi"/>
          <w:b/>
          <w:i/>
          <w:color w:val="000000"/>
          <w:szCs w:val="20"/>
        </w:rPr>
        <w:t>Year 2 and 3 installs:</w:t>
      </w:r>
      <w:r w:rsidRPr="00397907">
        <w:rPr>
          <w:rFonts w:cstheme="minorHAnsi"/>
          <w:i/>
          <w:color w:val="000000"/>
          <w:szCs w:val="20"/>
        </w:rPr>
        <w:t xml:space="preserve"> Characterized using delta watts assumption, hours of use and interactive effects from the Install Year i.e. the actual deemed (or evaluated if available) assumptions active in Year 2 and 3 should be applied. </w:t>
      </w:r>
    </w:p>
    <w:p w14:paraId="6449B707" w14:textId="77777777" w:rsidR="00DE18F3" w:rsidRPr="00397907" w:rsidRDefault="00DE18F3" w:rsidP="00DE18F3">
      <w:pPr>
        <w:widowControl/>
        <w:spacing w:after="0"/>
        <w:ind w:left="720"/>
        <w:jc w:val="left"/>
        <w:rPr>
          <w:rFonts w:cstheme="minorHAnsi"/>
          <w:i/>
          <w:color w:val="000000"/>
          <w:szCs w:val="20"/>
        </w:rPr>
      </w:pPr>
    </w:p>
    <w:p w14:paraId="7AFF6892" w14:textId="77777777" w:rsidR="00DE18F3" w:rsidRPr="00397907" w:rsidRDefault="00DE18F3" w:rsidP="00DE18F3">
      <w:pPr>
        <w:widowControl/>
        <w:spacing w:after="0"/>
        <w:ind w:left="720"/>
        <w:jc w:val="left"/>
        <w:rPr>
          <w:rFonts w:cstheme="minorHAnsi"/>
          <w:i/>
          <w:color w:val="000000"/>
          <w:szCs w:val="20"/>
        </w:rPr>
      </w:pPr>
      <w:r w:rsidRPr="00397907">
        <w:rPr>
          <w:rFonts w:cstheme="minorHAnsi"/>
          <w:i/>
          <w:color w:val="000000"/>
          <w:szCs w:val="20"/>
        </w:rPr>
        <w:t>The NTG factor from the Purchase Year should be applied.</w:t>
      </w:r>
    </w:p>
    <w:p w14:paraId="335BB1DC" w14:textId="77777777" w:rsidR="00DE18F3" w:rsidRPr="00397907" w:rsidRDefault="00DE18F3" w:rsidP="00DE18F3">
      <w:pPr>
        <w:widowControl/>
        <w:spacing w:after="0"/>
        <w:ind w:left="720"/>
        <w:jc w:val="left"/>
        <w:rPr>
          <w:rFonts w:cstheme="minorHAnsi"/>
          <w:i/>
          <w:color w:val="000000"/>
          <w:szCs w:val="20"/>
        </w:rPr>
      </w:pPr>
    </w:p>
    <w:p w14:paraId="5FC31279" w14:textId="77777777" w:rsidR="00DE18F3" w:rsidRPr="00397907" w:rsidRDefault="00DE18F3" w:rsidP="00DE18F3">
      <w:pPr>
        <w:widowControl/>
        <w:spacing w:after="0"/>
        <w:rPr>
          <w:rFonts w:cstheme="minorHAnsi"/>
          <w:iCs/>
          <w:color w:val="000000"/>
          <w:szCs w:val="20"/>
        </w:rPr>
      </w:pPr>
      <w:r w:rsidRPr="00397907">
        <w:rPr>
          <w:rFonts w:cstheme="minorHAnsi"/>
          <w:iCs/>
          <w:color w:val="000000"/>
          <w:szCs w:val="20"/>
        </w:rPr>
        <w:t>Carryover savings for the current program year are derived from second year installations of program measures sold or distributed in the prior program year and third year program measure installations from two years prior to the current program year. For example, CY 2022 carryover savings result from second year installation of CY2021 lighting measures and 3</w:t>
      </w:r>
      <w:r w:rsidRPr="00397907">
        <w:rPr>
          <w:rFonts w:cstheme="minorHAnsi"/>
          <w:iCs/>
          <w:color w:val="000000"/>
          <w:szCs w:val="20"/>
          <w:vertAlign w:val="superscript"/>
        </w:rPr>
        <w:t>rd</w:t>
      </w:r>
      <w:r w:rsidRPr="00397907">
        <w:rPr>
          <w:rFonts w:cstheme="minorHAnsi"/>
          <w:iCs/>
          <w:color w:val="000000"/>
          <w:szCs w:val="20"/>
        </w:rPr>
        <w:t xml:space="preserve"> year installations of CY2020 lighting measures. </w:t>
      </w:r>
    </w:p>
    <w:p w14:paraId="59A885B8" w14:textId="77777777" w:rsidR="00DE18F3" w:rsidRPr="00397907" w:rsidRDefault="00DE18F3" w:rsidP="00DE18F3">
      <w:pPr>
        <w:widowControl/>
        <w:spacing w:after="0"/>
        <w:rPr>
          <w:rFonts w:cstheme="minorHAnsi"/>
          <w:iCs/>
          <w:color w:val="000000"/>
          <w:szCs w:val="20"/>
        </w:rPr>
      </w:pPr>
    </w:p>
    <w:p w14:paraId="311ED4E9" w14:textId="77777777" w:rsidR="00DE18F3" w:rsidRPr="00397907" w:rsidRDefault="00DE18F3" w:rsidP="00DE18F3">
      <w:pPr>
        <w:widowControl/>
        <w:spacing w:after="0"/>
        <w:rPr>
          <w:rFonts w:cstheme="minorHAnsi"/>
          <w:iCs/>
          <w:szCs w:val="20"/>
        </w:rPr>
      </w:pPr>
      <w:r w:rsidRPr="00397907">
        <w:rPr>
          <w:rFonts w:cstheme="minorHAnsi"/>
          <w:iCs/>
          <w:color w:val="000000"/>
          <w:szCs w:val="20"/>
        </w:rPr>
        <w:t xml:space="preserve">Parameters estimates used to determine the share of carryover lamps installed in the current program year should be taken from the TRM version relevant to the actual purchase year of the carryover lamp. These parameters include in-service rate, leakage, and res/non res splits. All other gross savings parameter estimates should be taken from version of the TRM for year which the program measure was installed. (For claimed carryover in the current program year, this is the current version of the TRM). </w:t>
      </w:r>
    </w:p>
    <w:p w14:paraId="76A20153" w14:textId="77777777" w:rsidR="00F31682" w:rsidRPr="00F31682" w:rsidRDefault="00F31682" w:rsidP="00397907"/>
    <w:p w14:paraId="3619544E" w14:textId="3FED0B7F" w:rsidR="00946397" w:rsidRDefault="001C6EC9" w:rsidP="0031371F">
      <w:pPr>
        <w:pStyle w:val="Heading2"/>
      </w:pPr>
      <w:bookmarkStart w:id="7410" w:name="_Toc177564400"/>
      <w:bookmarkStart w:id="7411" w:name="_Toc239334813"/>
      <w:r>
        <w:t>P</w:t>
      </w:r>
      <w:r w:rsidR="000D2DF3">
        <w:t>rovisional</w:t>
      </w:r>
      <w:r w:rsidR="00946397">
        <w:t xml:space="preserve"> </w:t>
      </w:r>
      <w:r w:rsidR="00903CEC">
        <w:t>Measure</w:t>
      </w:r>
      <w:r w:rsidR="00B921B5">
        <w:t>s</w:t>
      </w:r>
      <w:r w:rsidR="00946397">
        <w:t xml:space="preserve"> Savings Assumptions</w:t>
      </w:r>
      <w:bookmarkEnd w:id="7410"/>
      <w:bookmarkEnd w:id="7411"/>
    </w:p>
    <w:p w14:paraId="1B258D50" w14:textId="3FCB25C9" w:rsidR="000A3E53" w:rsidRDefault="00946397" w:rsidP="00946397">
      <w:r>
        <w:t xml:space="preserve">As defined in the Glossary below, </w:t>
      </w:r>
      <w:r w:rsidR="000D2DF3">
        <w:t xml:space="preserve">the term Provisional </w:t>
      </w:r>
      <w:r w:rsidR="00903CEC">
        <w:t>Measure</w:t>
      </w:r>
      <w:r w:rsidR="00B921B5">
        <w:t>s</w:t>
      </w:r>
      <w:r w:rsidRPr="00024B1E">
        <w:t xml:space="preserve"> </w:t>
      </w:r>
      <w:r w:rsidR="000D2DF3">
        <w:t>refers to</w:t>
      </w:r>
      <w:r w:rsidRPr="00024B1E">
        <w:t xml:space="preserve"> energy-efficient technologies, </w:t>
      </w:r>
      <w:r w:rsidR="000D2DF3">
        <w:t>m</w:t>
      </w:r>
      <w:r w:rsidRPr="00024B1E">
        <w:t xml:space="preserve">easures, projects, </w:t>
      </w:r>
      <w:r w:rsidR="006908B7">
        <w:t>p</w:t>
      </w:r>
      <w:r w:rsidRPr="00024B1E">
        <w:t>rograms, and/or services that are generally nascent in Illinois or nationally, for which energy savings have not been validated through robust evaluation, measurement and verification (EM&amp;V) efforts</w:t>
      </w:r>
      <w:r>
        <w:t>,</w:t>
      </w:r>
      <w:r w:rsidRPr="00024B1E">
        <w:t xml:space="preserve"> and/or for which there is substantial uncertainty about their </w:t>
      </w:r>
      <w:r w:rsidR="00575B6B">
        <w:t>c</w:t>
      </w:r>
      <w:r w:rsidRPr="00024B1E">
        <w:t>ost-</w:t>
      </w:r>
      <w:r w:rsidR="00575B6B">
        <w:t>e</w:t>
      </w:r>
      <w:r w:rsidRPr="00024B1E">
        <w:t xml:space="preserve">ffectiveness, performance, and/or </w:t>
      </w:r>
      <w:r w:rsidR="00575B6B">
        <w:t>c</w:t>
      </w:r>
      <w:r w:rsidRPr="00024B1E">
        <w:t>ustomer acceptance.</w:t>
      </w:r>
      <w:r>
        <w:t xml:space="preserve"> </w:t>
      </w:r>
      <w:r w:rsidR="00F214BA">
        <w:t xml:space="preserve">Because, by definition, information on savings for such </w:t>
      </w:r>
      <w:r w:rsidR="00F214BA" w:rsidRPr="003054E2">
        <w:t xml:space="preserve">measures or services </w:t>
      </w:r>
      <w:r w:rsidR="00F214BA">
        <w:t>is lacking, is based on limited information, or is currently subject to uncertainties, the development of robust assumptions for the TRM challenging. In order to provide calculations for use as the final applicability of these measures is being determined, the TRM can include such measures on a provisional basis, with savings estimates based on the best currently available data or approach, as determined by the IL-TRM Administrator in consultation with the TAC.</w:t>
      </w:r>
      <w:r w:rsidR="006F1148">
        <w:t xml:space="preserve"> In such a case, the identifying tag “</w:t>
      </w:r>
      <w:r w:rsidR="00903CEC">
        <w:t>Provisional Measure</w:t>
      </w:r>
      <w:r w:rsidR="006F1148">
        <w:t xml:space="preserve">” will be added to the TRM measure name. </w:t>
      </w:r>
      <w:r w:rsidR="00936DFE">
        <w:t xml:space="preserve">Provisional </w:t>
      </w:r>
      <w:r w:rsidR="006F1148">
        <w:t xml:space="preserve">Measures will be given a one-year Review Deadline, meaning that </w:t>
      </w:r>
      <w:r w:rsidR="006F1148" w:rsidRPr="00CB4543">
        <w:t xml:space="preserve">the measure will undergo a review for reasonableness, continued program relevancy, and update of material assumptions during the </w:t>
      </w:r>
      <w:r w:rsidR="006F1148">
        <w:t xml:space="preserve">following </w:t>
      </w:r>
      <w:r w:rsidR="00936DFE">
        <w:t xml:space="preserve">TRM </w:t>
      </w:r>
      <w:r w:rsidR="006F1148" w:rsidRPr="00CB4543">
        <w:t>update cycle.</w:t>
      </w:r>
      <w:r w:rsidR="00D56A47">
        <w:t xml:space="preserve"> The tagging of </w:t>
      </w:r>
      <w:r w:rsidR="00E21D2F">
        <w:t xml:space="preserve">a </w:t>
      </w:r>
      <w:r w:rsidR="00D56A47">
        <w:t>measure in the TRM as “</w:t>
      </w:r>
      <w:r w:rsidR="00E21D2F">
        <w:t>Provisional Measure</w:t>
      </w:r>
      <w:r w:rsidR="00D56A47">
        <w:t>” will ultimately be a TAC decision, and any TRM measure which the TAC determines falls into this category may be assigned.</w:t>
      </w:r>
    </w:p>
    <w:p w14:paraId="1D7814E3" w14:textId="0FDD57DC" w:rsidR="00C6580A" w:rsidRDefault="00D8515C" w:rsidP="00946397">
      <w:r w:rsidRPr="00D8515C">
        <w:t>Expectations are that the Program Administrator will work with evaluators and the TRM Administrator to design and undertake pilot studies, evaluations, or other relevant activities on an appropriate number of installations</w:t>
      </w:r>
      <w:r w:rsidR="004177BC">
        <w:t xml:space="preserve"> of the Provisional Measure</w:t>
      </w:r>
      <w:r w:rsidRPr="00D8515C">
        <w:t xml:space="preserve"> within that year</w:t>
      </w:r>
      <w:r w:rsidR="004177BC">
        <w:t>,</w:t>
      </w:r>
      <w:r w:rsidRPr="00D8515C">
        <w:t xml:space="preserve"> with the goal of informing the development of more</w:t>
      </w:r>
      <w:r w:rsidR="009B2F86">
        <w:t>-</w:t>
      </w:r>
      <w:r w:rsidRPr="00D8515C">
        <w:t>robust and I</w:t>
      </w:r>
      <w:r w:rsidR="009B2F86">
        <w:t>llinois</w:t>
      </w:r>
      <w:r w:rsidRPr="00D8515C">
        <w:t>-specific savings assumptions.</w:t>
      </w:r>
      <w:r w:rsidR="004177BC">
        <w:t xml:space="preserve"> </w:t>
      </w:r>
      <w:r w:rsidR="00946397">
        <w:t>Including</w:t>
      </w:r>
      <w:r w:rsidR="00946397" w:rsidRPr="002F1988">
        <w:t xml:space="preserve"> savings estimates </w:t>
      </w:r>
      <w:r w:rsidR="00946397">
        <w:t xml:space="preserve">in the TRM for such </w:t>
      </w:r>
      <w:r w:rsidR="009B2F86">
        <w:t>Provisional Measures</w:t>
      </w:r>
      <w:r w:rsidR="00946397">
        <w:t xml:space="preserve"> provides a benchmark to assess effectiveness and allows for tracking and reporting on their value to the programs and customers, even as they are being studied. </w:t>
      </w:r>
      <w:r w:rsidR="005E158F" w:rsidRPr="005E158F">
        <w:t xml:space="preserve">Savings from any Provisional Measure will be verified by the evaluators as per the characterization included in the TRM for up to 1% of a Program Administrator’s portfolio of savings. If </w:t>
      </w:r>
      <w:ins w:id="7412" w:author="Sam Dent" w:date="2026-09-02T11:51:00Z" w16du:dateUtc="2026-09-02T10:51:00Z">
        <w:r w:rsidR="00A64AC9">
          <w:t xml:space="preserve">electric </w:t>
        </w:r>
      </w:ins>
      <w:r w:rsidR="005E158F" w:rsidRPr="005E158F">
        <w:t xml:space="preserve">savings for any single Provisional Measure rises above 1% of </w:t>
      </w:r>
      <w:ins w:id="7413" w:author="Sam Dent" w:date="2026-09-02T11:52:00Z" w16du:dateUtc="2026-09-02T10:52:00Z">
        <w:r w:rsidR="00A64AC9">
          <w:t xml:space="preserve">verified </w:t>
        </w:r>
      </w:ins>
      <w:r w:rsidR="005E158F" w:rsidRPr="005E158F">
        <w:t>portfolio</w:t>
      </w:r>
      <w:ins w:id="7414" w:author="Sam Dent" w:date="2026-09-02T11:52:00Z" w16du:dateUtc="2026-09-02T10:52:00Z">
        <w:r w:rsidR="00A64AC9">
          <w:t xml:space="preserve"> net lifetime electric</w:t>
        </w:r>
      </w:ins>
      <w:r w:rsidR="005E158F" w:rsidRPr="005E158F">
        <w:t xml:space="preserve"> savings,</w:t>
      </w:r>
      <w:ins w:id="7415" w:author="Sam Dent" w:date="2026-09-02T11:52:00Z" w16du:dateUtc="2026-09-02T10:52:00Z">
        <w:r w:rsidR="008B5D60">
          <w:t xml:space="preserve"> or gas </w:t>
        </w:r>
      </w:ins>
      <w:ins w:id="7416" w:author="Sam Dent" w:date="2026-09-02T12:02:00Z" w16du:dateUtc="2026-09-02T11:02:00Z">
        <w:r w:rsidR="00112409">
          <w:t>s</w:t>
        </w:r>
      </w:ins>
      <w:ins w:id="7417" w:author="Sam Dent" w:date="2026-09-02T11:52:00Z" w16du:dateUtc="2026-09-02T10:52:00Z">
        <w:r w:rsidR="008B5D60">
          <w:t>avings for any single Provisional Measure rises above 1% of verified portfolio net lifetime gas savings,</w:t>
        </w:r>
      </w:ins>
      <w:r w:rsidR="005E158F" w:rsidRPr="005E158F">
        <w:t xml:space="preserve"> the additional savings above 1% would be subject to retroactive evaluation risk</w:t>
      </w:r>
      <w:ins w:id="7418" w:author="Sam Dent" w:date="2026-09-02T11:53:00Z" w16du:dateUtc="2026-09-02T10:53:00Z">
        <w:r w:rsidR="008B5D60">
          <w:t xml:space="preserve"> as determined by the final evaluator reports</w:t>
        </w:r>
      </w:ins>
      <w:r w:rsidR="005E158F" w:rsidRPr="005E158F">
        <w:t xml:space="preserve">.  </w:t>
      </w:r>
    </w:p>
    <w:p w14:paraId="757CB273" w14:textId="77777777" w:rsidR="00B55FE0" w:rsidRDefault="00B55FE0" w:rsidP="0031371F">
      <w:pPr>
        <w:pStyle w:val="Heading2"/>
      </w:pPr>
      <w:bookmarkStart w:id="7419" w:name="_Toc177564401"/>
      <w:bookmarkStart w:id="7420" w:name="_Toc239334814"/>
      <w:r>
        <w:t>Glossary</w:t>
      </w:r>
      <w:bookmarkEnd w:id="7405"/>
      <w:bookmarkEnd w:id="7406"/>
      <w:bookmarkEnd w:id="7407"/>
      <w:bookmarkEnd w:id="7408"/>
      <w:bookmarkEnd w:id="7409"/>
      <w:bookmarkEnd w:id="7419"/>
      <w:bookmarkEnd w:id="7420"/>
    </w:p>
    <w:p w14:paraId="4C866F9E" w14:textId="77777777" w:rsidR="00230497" w:rsidRPr="00AA7271" w:rsidRDefault="00230497" w:rsidP="00FE0970">
      <w:pPr>
        <w:rPr>
          <w:szCs w:val="20"/>
        </w:rPr>
      </w:pPr>
      <w:r w:rsidRPr="00AA7271">
        <w:rPr>
          <w:b/>
          <w:szCs w:val="20"/>
        </w:rPr>
        <w:t xml:space="preserve">Baseline Efficiency: </w:t>
      </w:r>
      <w:r w:rsidRPr="00AA7271">
        <w:rPr>
          <w:szCs w:val="20"/>
        </w:rPr>
        <w:t>The assumed standard efficiency of equipment, absent an efficiency program.</w:t>
      </w:r>
    </w:p>
    <w:p w14:paraId="5C74DD9C" w14:textId="4F281367" w:rsidR="00230497" w:rsidRDefault="00230497" w:rsidP="00F613D9">
      <w:pPr>
        <w:rPr>
          <w:b/>
          <w:szCs w:val="20"/>
        </w:rPr>
      </w:pPr>
      <w:r w:rsidRPr="00AA7271">
        <w:rPr>
          <w:b/>
          <w:szCs w:val="20"/>
        </w:rPr>
        <w:t>Building Types</w:t>
      </w:r>
      <w:r w:rsidR="00183C34">
        <w:rPr>
          <w:b/>
          <w:szCs w:val="20"/>
        </w:rPr>
        <w:t>:</w:t>
      </w:r>
      <w:r w:rsidRPr="00AA7271">
        <w:rPr>
          <w:rFonts w:ascii="Arial" w:hAnsi="Arial"/>
          <w:b/>
          <w:vertAlign w:val="superscript"/>
        </w:rPr>
        <w:footnoteReference w:id="25"/>
      </w:r>
    </w:p>
    <w:p w14:paraId="71A0F2AD" w14:textId="2B192F8C" w:rsidR="008E4D75" w:rsidRDefault="008E4D75" w:rsidP="00F613D9">
      <w:r>
        <w:t xml:space="preserve">Note where a measure installation is within a building or application that does not fit with any of the defined building types below, the user should apply custom assumptions where it is reasonable to estimate them, else the building of best fit should be </w:t>
      </w:r>
      <w:r w:rsidR="00CF3522">
        <w:t>used</w:t>
      </w:r>
      <w:r>
        <w:t xml:space="preserve">. </w:t>
      </w:r>
    </w:p>
    <w:tbl>
      <w:tblPr>
        <w:tblW w:w="5000" w:type="pct"/>
        <w:tblLook w:val="04A0" w:firstRow="1" w:lastRow="0" w:firstColumn="1" w:lastColumn="0" w:noHBand="0" w:noVBand="1"/>
        <w:tblPrChange w:id="7421" w:author="Leila Nikdel" w:date="2026-06-02T14:33:00Z" w16du:dateUtc="2026-06-02T18:33:00Z">
          <w:tblPr>
            <w:tblW w:w="5000" w:type="pct"/>
            <w:tblLook w:val="04A0" w:firstRow="1" w:lastRow="0" w:firstColumn="1" w:lastColumn="0" w:noHBand="0" w:noVBand="1"/>
          </w:tblPr>
        </w:tblPrChange>
      </w:tblPr>
      <w:tblGrid>
        <w:gridCol w:w="2856"/>
        <w:gridCol w:w="6494"/>
        <w:tblGridChange w:id="7422">
          <w:tblGrid>
            <w:gridCol w:w="2856"/>
            <w:gridCol w:w="6494"/>
          </w:tblGrid>
        </w:tblGridChange>
      </w:tblGrid>
      <w:tr w:rsidR="00EB06B8" w:rsidRPr="00D93CAA" w14:paraId="1242EF42" w14:textId="77777777" w:rsidTr="00EB06B8">
        <w:trPr>
          <w:trHeight w:val="300"/>
          <w:tblHeader/>
          <w:trPrChange w:id="7423" w:author="Leila Nikdel" w:date="2026-06-02T14:33:00Z" w16du:dateUtc="2026-06-02T18:33:00Z">
            <w:trPr>
              <w:trHeight w:val="300"/>
            </w:trPr>
          </w:trPrChange>
        </w:trPr>
        <w:tc>
          <w:tcPr>
            <w:tcW w:w="1526" w:type="pct"/>
            <w:tcBorders>
              <w:top w:val="single" w:sz="4" w:space="0" w:color="auto"/>
              <w:left w:val="single" w:sz="4" w:space="0" w:color="auto"/>
              <w:bottom w:val="single" w:sz="4" w:space="0" w:color="auto"/>
              <w:right w:val="single" w:sz="4" w:space="0" w:color="auto"/>
            </w:tcBorders>
            <w:shd w:val="clear" w:color="000000" w:fill="7F7F7F"/>
            <w:vAlign w:val="center"/>
            <w:hideMark/>
            <w:tcPrChange w:id="7424" w:author="Leila Nikdel" w:date="2026-06-02T14:33:00Z" w16du:dateUtc="2026-06-02T18:33:00Z">
              <w:tcPr>
                <w:tcW w:w="573" w:type="pct"/>
                <w:tcBorders>
                  <w:top w:val="single" w:sz="4" w:space="0" w:color="auto"/>
                  <w:left w:val="single" w:sz="4" w:space="0" w:color="auto"/>
                  <w:bottom w:val="single" w:sz="4" w:space="0" w:color="auto"/>
                  <w:right w:val="single" w:sz="4" w:space="0" w:color="auto"/>
                </w:tcBorders>
                <w:shd w:val="clear" w:color="000000" w:fill="7F7F7F"/>
                <w:vAlign w:val="center"/>
                <w:hideMark/>
              </w:tcPr>
            </w:tcPrChange>
          </w:tcPr>
          <w:p w14:paraId="73B87FC4" w14:textId="77777777" w:rsidR="00EB06B8" w:rsidRPr="00D93CAA" w:rsidRDefault="00EB06B8" w:rsidP="00F5461A">
            <w:pPr>
              <w:spacing w:after="0"/>
              <w:rPr>
                <w:rFonts w:cs="Calibri"/>
                <w:b/>
                <w:bCs/>
                <w:color w:val="FFFFFF"/>
                <w:szCs w:val="20"/>
              </w:rPr>
            </w:pPr>
            <w:r w:rsidRPr="00D93CAA">
              <w:rPr>
                <w:rFonts w:cs="Calibri"/>
                <w:b/>
                <w:bCs/>
                <w:color w:val="FFFFFF"/>
                <w:szCs w:val="20"/>
              </w:rPr>
              <w:t>Building Type</w:t>
            </w:r>
          </w:p>
        </w:tc>
        <w:tc>
          <w:tcPr>
            <w:tcW w:w="3474" w:type="pct"/>
            <w:tcBorders>
              <w:top w:val="single" w:sz="4" w:space="0" w:color="auto"/>
              <w:left w:val="nil"/>
              <w:bottom w:val="single" w:sz="4" w:space="0" w:color="auto"/>
              <w:right w:val="single" w:sz="4" w:space="0" w:color="auto"/>
            </w:tcBorders>
            <w:shd w:val="clear" w:color="000000" w:fill="7F7F7F"/>
            <w:vAlign w:val="center"/>
            <w:hideMark/>
            <w:tcPrChange w:id="7425" w:author="Leila Nikdel" w:date="2026-06-02T14:33:00Z" w16du:dateUtc="2026-06-02T18:33:00Z">
              <w:tcPr>
                <w:tcW w:w="4427" w:type="pct"/>
                <w:tcBorders>
                  <w:top w:val="single" w:sz="4" w:space="0" w:color="auto"/>
                  <w:left w:val="nil"/>
                  <w:bottom w:val="single" w:sz="4" w:space="0" w:color="auto"/>
                  <w:right w:val="single" w:sz="4" w:space="0" w:color="auto"/>
                </w:tcBorders>
                <w:shd w:val="clear" w:color="000000" w:fill="7F7F7F"/>
                <w:vAlign w:val="center"/>
                <w:hideMark/>
              </w:tcPr>
            </w:tcPrChange>
          </w:tcPr>
          <w:p w14:paraId="080A67F6" w14:textId="77777777" w:rsidR="00EB06B8" w:rsidRPr="00D93CAA" w:rsidRDefault="00EB06B8" w:rsidP="00F5461A">
            <w:pPr>
              <w:spacing w:after="0"/>
              <w:rPr>
                <w:rFonts w:cs="Calibri"/>
                <w:b/>
                <w:bCs/>
                <w:color w:val="FFFFFF"/>
                <w:szCs w:val="20"/>
              </w:rPr>
            </w:pPr>
            <w:r w:rsidRPr="00D93CAA">
              <w:rPr>
                <w:rFonts w:cs="Calibri"/>
                <w:b/>
                <w:bCs/>
                <w:color w:val="FFFFFF"/>
                <w:szCs w:val="20"/>
              </w:rPr>
              <w:t>Definition</w:t>
            </w:r>
          </w:p>
        </w:tc>
      </w:tr>
      <w:tr w:rsidR="00EB06B8" w:rsidRPr="00D93CAA" w14:paraId="0F3044C2" w14:textId="77777777" w:rsidTr="00EB06B8">
        <w:trPr>
          <w:trHeight w:val="660"/>
          <w:trPrChange w:id="7426" w:author="Leila Nikdel" w:date="2026-06-02T14:33:00Z" w16du:dateUtc="2026-06-02T18:33:00Z">
            <w:trPr>
              <w:trHeight w:val="660"/>
            </w:trPr>
          </w:trPrChange>
        </w:trPr>
        <w:tc>
          <w:tcPr>
            <w:tcW w:w="1526" w:type="pct"/>
            <w:tcBorders>
              <w:top w:val="nil"/>
              <w:left w:val="single" w:sz="4" w:space="0" w:color="auto"/>
              <w:bottom w:val="single" w:sz="4" w:space="0" w:color="auto"/>
              <w:right w:val="single" w:sz="4" w:space="0" w:color="auto"/>
            </w:tcBorders>
            <w:hideMark/>
            <w:tcPrChange w:id="7427" w:author="Leila Nikdel" w:date="2026-06-02T14:33:00Z" w16du:dateUtc="2026-06-02T18:33:00Z">
              <w:tcPr>
                <w:tcW w:w="573" w:type="pct"/>
                <w:tcBorders>
                  <w:top w:val="nil"/>
                  <w:left w:val="single" w:sz="4" w:space="0" w:color="auto"/>
                  <w:bottom w:val="single" w:sz="4" w:space="0" w:color="auto"/>
                  <w:right w:val="single" w:sz="4" w:space="0" w:color="auto"/>
                </w:tcBorders>
                <w:hideMark/>
              </w:tcPr>
            </w:tcPrChange>
          </w:tcPr>
          <w:p w14:paraId="2CE174DE" w14:textId="77777777" w:rsidR="00EB06B8" w:rsidRPr="00D93CAA" w:rsidRDefault="00EB06B8" w:rsidP="00F5461A">
            <w:pPr>
              <w:spacing w:after="0"/>
              <w:rPr>
                <w:rFonts w:cs="Calibri"/>
                <w:color w:val="000000"/>
                <w:szCs w:val="20"/>
              </w:rPr>
            </w:pPr>
            <w:r w:rsidRPr="00D93CAA">
              <w:rPr>
                <w:rFonts w:cs="Calibri"/>
                <w:color w:val="000000"/>
                <w:szCs w:val="20"/>
              </w:rPr>
              <w:t>Assisted Living Multifamily</w:t>
            </w:r>
          </w:p>
        </w:tc>
        <w:tc>
          <w:tcPr>
            <w:tcW w:w="3474" w:type="pct"/>
            <w:tcBorders>
              <w:top w:val="nil"/>
              <w:left w:val="nil"/>
              <w:bottom w:val="single" w:sz="4" w:space="0" w:color="auto"/>
              <w:right w:val="single" w:sz="4" w:space="0" w:color="auto"/>
            </w:tcBorders>
            <w:hideMark/>
            <w:tcPrChange w:id="7428" w:author="Leila Nikdel" w:date="2026-06-02T14:33:00Z" w16du:dateUtc="2026-06-02T18:33:00Z">
              <w:tcPr>
                <w:tcW w:w="4427" w:type="pct"/>
                <w:tcBorders>
                  <w:top w:val="nil"/>
                  <w:left w:val="nil"/>
                  <w:bottom w:val="single" w:sz="4" w:space="0" w:color="auto"/>
                  <w:right w:val="single" w:sz="4" w:space="0" w:color="auto"/>
                </w:tcBorders>
                <w:hideMark/>
              </w:tcPr>
            </w:tcPrChange>
          </w:tcPr>
          <w:p w14:paraId="604D43D6" w14:textId="77777777" w:rsidR="00EB06B8" w:rsidRPr="00D93CAA" w:rsidRDefault="00EB06B8" w:rsidP="00F5461A">
            <w:pPr>
              <w:spacing w:after="0"/>
              <w:rPr>
                <w:rFonts w:cs="Calibri"/>
                <w:color w:val="000000"/>
                <w:szCs w:val="20"/>
              </w:rPr>
            </w:pPr>
            <w:r w:rsidRPr="00D93CAA">
              <w:rPr>
                <w:rFonts w:cs="Calibri"/>
                <w:color w:val="000000"/>
                <w:szCs w:val="20"/>
              </w:rPr>
              <w:t>Applies to residential buildings of three of more units with staff to assist the occupants. Gross Floor Area should include all fully-enclosed space within the exterior walls of the building(s) including individual rooms or units, wellness centers, exam rooms, community rooms, small shops or service areas for residents and visitors (e.g. hair salons, convenience stores), staff offices, lobbies, atriums, cafeterias, kitchens, storage areas, hallways, basements, stairways, corridors between buildings, and elevator shafts.</w:t>
            </w:r>
          </w:p>
        </w:tc>
      </w:tr>
      <w:tr w:rsidR="00EB06B8" w:rsidRPr="00D93CAA" w14:paraId="12970665" w14:textId="77777777" w:rsidTr="00EB06B8">
        <w:trPr>
          <w:trHeight w:val="615"/>
          <w:trPrChange w:id="7429" w:author="Leila Nikdel" w:date="2026-06-02T14:33:00Z" w16du:dateUtc="2026-06-02T18:33:00Z">
            <w:trPr>
              <w:trHeight w:val="615"/>
            </w:trPr>
          </w:trPrChange>
        </w:trPr>
        <w:tc>
          <w:tcPr>
            <w:tcW w:w="1526" w:type="pct"/>
            <w:tcBorders>
              <w:top w:val="nil"/>
              <w:left w:val="single" w:sz="4" w:space="0" w:color="auto"/>
              <w:bottom w:val="single" w:sz="4" w:space="0" w:color="auto"/>
              <w:right w:val="single" w:sz="4" w:space="0" w:color="auto"/>
            </w:tcBorders>
            <w:hideMark/>
            <w:tcPrChange w:id="7430" w:author="Leila Nikdel" w:date="2026-06-02T14:33:00Z" w16du:dateUtc="2026-06-02T18:33:00Z">
              <w:tcPr>
                <w:tcW w:w="573" w:type="pct"/>
                <w:tcBorders>
                  <w:top w:val="nil"/>
                  <w:left w:val="single" w:sz="4" w:space="0" w:color="auto"/>
                  <w:bottom w:val="single" w:sz="4" w:space="0" w:color="auto"/>
                  <w:right w:val="single" w:sz="4" w:space="0" w:color="auto"/>
                </w:tcBorders>
                <w:hideMark/>
              </w:tcPr>
            </w:tcPrChange>
          </w:tcPr>
          <w:p w14:paraId="49CA7C0D" w14:textId="77777777" w:rsidR="00EB06B8" w:rsidRPr="00D93CAA" w:rsidRDefault="00EB06B8" w:rsidP="00F5461A">
            <w:pPr>
              <w:spacing w:after="0"/>
              <w:rPr>
                <w:rFonts w:cs="Calibri"/>
                <w:color w:val="000000"/>
                <w:szCs w:val="20"/>
              </w:rPr>
            </w:pPr>
            <w:r w:rsidRPr="00D93CAA">
              <w:rPr>
                <w:rFonts w:cs="Calibri"/>
                <w:color w:val="000000"/>
                <w:szCs w:val="20"/>
              </w:rPr>
              <w:t>Auditorium/Assembly</w:t>
            </w:r>
          </w:p>
        </w:tc>
        <w:tc>
          <w:tcPr>
            <w:tcW w:w="3474" w:type="pct"/>
            <w:tcBorders>
              <w:top w:val="nil"/>
              <w:left w:val="nil"/>
              <w:bottom w:val="single" w:sz="4" w:space="0" w:color="auto"/>
              <w:right w:val="single" w:sz="4" w:space="0" w:color="auto"/>
            </w:tcBorders>
            <w:hideMark/>
            <w:tcPrChange w:id="7431" w:author="Leila Nikdel" w:date="2026-06-02T14:33:00Z" w16du:dateUtc="2026-06-02T18:33:00Z">
              <w:tcPr>
                <w:tcW w:w="4427" w:type="pct"/>
                <w:tcBorders>
                  <w:top w:val="nil"/>
                  <w:left w:val="nil"/>
                  <w:bottom w:val="single" w:sz="4" w:space="0" w:color="auto"/>
                  <w:right w:val="single" w:sz="4" w:space="0" w:color="auto"/>
                </w:tcBorders>
                <w:hideMark/>
              </w:tcPr>
            </w:tcPrChange>
          </w:tcPr>
          <w:p w14:paraId="7805D3B0" w14:textId="77777777" w:rsidR="00EB06B8" w:rsidRPr="00D93CAA" w:rsidRDefault="00EB06B8" w:rsidP="00F5461A">
            <w:pPr>
              <w:spacing w:after="0"/>
              <w:rPr>
                <w:rFonts w:cs="Calibri"/>
                <w:color w:val="000000"/>
                <w:szCs w:val="20"/>
              </w:rPr>
            </w:pPr>
            <w:r w:rsidRPr="00D93CAA">
              <w:rPr>
                <w:rFonts w:cs="Calibri"/>
                <w:color w:val="000000"/>
                <w:szCs w:val="20"/>
              </w:rPr>
              <w:t>Applies to any performance space such as a theater, arena, or hall. Gross Floor Area should include all space within the building(s), including seating, stage and backstage areas, food service areas, retail areas, rehearsal studios, administrative/office space, mechanical rooms, storage areas, elevator shafts, and stairwells.</w:t>
            </w:r>
          </w:p>
        </w:tc>
      </w:tr>
      <w:tr w:rsidR="00EB06B8" w:rsidRPr="00D93CAA" w14:paraId="10ABC72B" w14:textId="77777777" w:rsidTr="00EB06B8">
        <w:trPr>
          <w:trHeight w:val="510"/>
          <w:trPrChange w:id="7432" w:author="Leila Nikdel" w:date="2026-06-02T14:33:00Z" w16du:dateUtc="2026-06-02T18:33:00Z">
            <w:trPr>
              <w:trHeight w:val="510"/>
            </w:trPr>
          </w:trPrChange>
        </w:trPr>
        <w:tc>
          <w:tcPr>
            <w:tcW w:w="1526" w:type="pct"/>
            <w:tcBorders>
              <w:top w:val="nil"/>
              <w:left w:val="single" w:sz="4" w:space="0" w:color="auto"/>
              <w:bottom w:val="single" w:sz="4" w:space="0" w:color="auto"/>
              <w:right w:val="single" w:sz="4" w:space="0" w:color="auto"/>
            </w:tcBorders>
            <w:hideMark/>
            <w:tcPrChange w:id="7433" w:author="Leila Nikdel" w:date="2026-06-02T14:33:00Z" w16du:dateUtc="2026-06-02T18:33:00Z">
              <w:tcPr>
                <w:tcW w:w="573" w:type="pct"/>
                <w:tcBorders>
                  <w:top w:val="nil"/>
                  <w:left w:val="single" w:sz="4" w:space="0" w:color="auto"/>
                  <w:bottom w:val="single" w:sz="4" w:space="0" w:color="auto"/>
                  <w:right w:val="single" w:sz="4" w:space="0" w:color="auto"/>
                </w:tcBorders>
                <w:hideMark/>
              </w:tcPr>
            </w:tcPrChange>
          </w:tcPr>
          <w:p w14:paraId="46DD031E" w14:textId="77777777" w:rsidR="00EB06B8" w:rsidRPr="00D93CAA" w:rsidRDefault="00EB06B8" w:rsidP="00F5461A">
            <w:pPr>
              <w:spacing w:after="0"/>
              <w:rPr>
                <w:rFonts w:cs="Calibri"/>
                <w:color w:val="000000"/>
                <w:szCs w:val="20"/>
              </w:rPr>
            </w:pPr>
            <w:r w:rsidRPr="00D93CAA">
              <w:rPr>
                <w:rFonts w:cs="Calibri"/>
                <w:color w:val="000000"/>
                <w:szCs w:val="20"/>
              </w:rPr>
              <w:t>Auto Dealership</w:t>
            </w:r>
          </w:p>
        </w:tc>
        <w:tc>
          <w:tcPr>
            <w:tcW w:w="3474" w:type="pct"/>
            <w:tcBorders>
              <w:top w:val="nil"/>
              <w:left w:val="nil"/>
              <w:bottom w:val="single" w:sz="4" w:space="0" w:color="auto"/>
              <w:right w:val="single" w:sz="4" w:space="0" w:color="auto"/>
            </w:tcBorders>
            <w:hideMark/>
            <w:tcPrChange w:id="7434" w:author="Leila Nikdel" w:date="2026-06-02T14:33:00Z" w16du:dateUtc="2026-06-02T18:33:00Z">
              <w:tcPr>
                <w:tcW w:w="4427" w:type="pct"/>
                <w:tcBorders>
                  <w:top w:val="nil"/>
                  <w:left w:val="nil"/>
                  <w:bottom w:val="single" w:sz="4" w:space="0" w:color="auto"/>
                  <w:right w:val="single" w:sz="4" w:space="0" w:color="auto"/>
                </w:tcBorders>
                <w:hideMark/>
              </w:tcPr>
            </w:tcPrChange>
          </w:tcPr>
          <w:p w14:paraId="27CD791B" w14:textId="77777777" w:rsidR="00EB06B8" w:rsidRPr="00D93CAA" w:rsidRDefault="00EB06B8" w:rsidP="00F5461A">
            <w:pPr>
              <w:spacing w:after="0"/>
              <w:rPr>
                <w:rFonts w:cs="Calibri"/>
                <w:color w:val="000000"/>
                <w:szCs w:val="20"/>
              </w:rPr>
            </w:pPr>
            <w:r w:rsidRPr="00D93CAA">
              <w:rPr>
                <w:rFonts w:cs="Calibri"/>
                <w:color w:val="000000"/>
                <w:szCs w:val="20"/>
              </w:rPr>
              <w:t>Applies to facility space used for the retail sale of new or used cars or other vehicles. The total gross floor area should include all supporting functions such as kitchens and break rooms used by staff, storage areas (refrigerated and non-refrigerated), and administrative areas.</w:t>
            </w:r>
          </w:p>
        </w:tc>
      </w:tr>
      <w:tr w:rsidR="00EB06B8" w:rsidRPr="00D93CAA" w14:paraId="11AABC20" w14:textId="77777777" w:rsidTr="00EB06B8">
        <w:trPr>
          <w:trHeight w:val="300"/>
          <w:trPrChange w:id="7435" w:author="Leila Nikdel" w:date="2026-06-02T14:33:00Z" w16du:dateUtc="2026-06-02T18:33:00Z">
            <w:trPr>
              <w:trHeight w:val="300"/>
            </w:trPr>
          </w:trPrChange>
        </w:trPr>
        <w:tc>
          <w:tcPr>
            <w:tcW w:w="1526" w:type="pct"/>
            <w:tcBorders>
              <w:top w:val="nil"/>
              <w:left w:val="single" w:sz="4" w:space="0" w:color="auto"/>
              <w:bottom w:val="single" w:sz="4" w:space="0" w:color="auto"/>
              <w:right w:val="single" w:sz="4" w:space="0" w:color="auto"/>
            </w:tcBorders>
            <w:hideMark/>
            <w:tcPrChange w:id="7436" w:author="Leila Nikdel" w:date="2026-06-02T14:33:00Z" w16du:dateUtc="2026-06-02T18:33:00Z">
              <w:tcPr>
                <w:tcW w:w="573" w:type="pct"/>
                <w:tcBorders>
                  <w:top w:val="nil"/>
                  <w:left w:val="single" w:sz="4" w:space="0" w:color="auto"/>
                  <w:bottom w:val="single" w:sz="4" w:space="0" w:color="auto"/>
                  <w:right w:val="single" w:sz="4" w:space="0" w:color="auto"/>
                </w:tcBorders>
                <w:hideMark/>
              </w:tcPr>
            </w:tcPrChange>
          </w:tcPr>
          <w:p w14:paraId="2904859A" w14:textId="77777777" w:rsidR="00EB06B8" w:rsidRPr="00D93CAA" w:rsidRDefault="00EB06B8" w:rsidP="00F5461A">
            <w:pPr>
              <w:spacing w:after="0"/>
              <w:rPr>
                <w:rFonts w:cs="Calibri"/>
                <w:color w:val="000000"/>
                <w:szCs w:val="20"/>
              </w:rPr>
            </w:pPr>
            <w:r w:rsidRPr="00D93CAA">
              <w:rPr>
                <w:rFonts w:cs="Calibri"/>
                <w:color w:val="000000"/>
                <w:szCs w:val="20"/>
              </w:rPr>
              <w:t>Childcare/Pre-school</w:t>
            </w:r>
          </w:p>
        </w:tc>
        <w:tc>
          <w:tcPr>
            <w:tcW w:w="3474" w:type="pct"/>
            <w:tcBorders>
              <w:top w:val="nil"/>
              <w:left w:val="nil"/>
              <w:bottom w:val="single" w:sz="4" w:space="0" w:color="auto"/>
              <w:right w:val="single" w:sz="4" w:space="0" w:color="auto"/>
            </w:tcBorders>
            <w:hideMark/>
            <w:tcPrChange w:id="7437" w:author="Leila Nikdel" w:date="2026-06-02T14:33:00Z" w16du:dateUtc="2026-06-02T18:33:00Z">
              <w:tcPr>
                <w:tcW w:w="4427" w:type="pct"/>
                <w:tcBorders>
                  <w:top w:val="nil"/>
                  <w:left w:val="nil"/>
                  <w:bottom w:val="single" w:sz="4" w:space="0" w:color="auto"/>
                  <w:right w:val="single" w:sz="4" w:space="0" w:color="auto"/>
                </w:tcBorders>
                <w:hideMark/>
              </w:tcPr>
            </w:tcPrChange>
          </w:tcPr>
          <w:p w14:paraId="2D863BA4" w14:textId="77777777" w:rsidR="00EB06B8" w:rsidRPr="00D93CAA" w:rsidRDefault="00EB06B8" w:rsidP="00F5461A">
            <w:pPr>
              <w:spacing w:after="0"/>
              <w:rPr>
                <w:rFonts w:cs="Calibri"/>
                <w:color w:val="000000"/>
                <w:szCs w:val="20"/>
              </w:rPr>
            </w:pPr>
            <w:r w:rsidRPr="00D93CAA">
              <w:rPr>
                <w:rFonts w:cs="Calibri"/>
                <w:color w:val="000000"/>
                <w:szCs w:val="20"/>
              </w:rPr>
              <w:t>Applies to any building providing childcare to pre-kindergarten age children.</w:t>
            </w:r>
          </w:p>
        </w:tc>
      </w:tr>
      <w:tr w:rsidR="00EB06B8" w:rsidRPr="00D93CAA" w14:paraId="4D6D1A4C" w14:textId="77777777" w:rsidTr="00EB06B8">
        <w:trPr>
          <w:trHeight w:val="510"/>
          <w:trPrChange w:id="7438" w:author="Leila Nikdel" w:date="2026-06-02T14:33:00Z" w16du:dateUtc="2026-06-02T18:33:00Z">
            <w:trPr>
              <w:trHeight w:val="510"/>
            </w:trPr>
          </w:trPrChange>
        </w:trPr>
        <w:tc>
          <w:tcPr>
            <w:tcW w:w="1526" w:type="pct"/>
            <w:tcBorders>
              <w:top w:val="nil"/>
              <w:left w:val="single" w:sz="4" w:space="0" w:color="auto"/>
              <w:bottom w:val="single" w:sz="4" w:space="0" w:color="auto"/>
              <w:right w:val="single" w:sz="4" w:space="0" w:color="auto"/>
            </w:tcBorders>
            <w:hideMark/>
            <w:tcPrChange w:id="7439" w:author="Leila Nikdel" w:date="2026-06-02T14:33:00Z" w16du:dateUtc="2026-06-02T18:33:00Z">
              <w:tcPr>
                <w:tcW w:w="573" w:type="pct"/>
                <w:tcBorders>
                  <w:top w:val="nil"/>
                  <w:left w:val="single" w:sz="4" w:space="0" w:color="auto"/>
                  <w:bottom w:val="single" w:sz="4" w:space="0" w:color="auto"/>
                  <w:right w:val="single" w:sz="4" w:space="0" w:color="auto"/>
                </w:tcBorders>
                <w:hideMark/>
              </w:tcPr>
            </w:tcPrChange>
          </w:tcPr>
          <w:p w14:paraId="5DFFDE48" w14:textId="77777777" w:rsidR="00EB06B8" w:rsidRPr="00D93CAA" w:rsidRDefault="00EB06B8" w:rsidP="00F5461A">
            <w:pPr>
              <w:spacing w:after="0"/>
              <w:rPr>
                <w:rFonts w:cs="Calibri"/>
                <w:color w:val="000000"/>
                <w:szCs w:val="20"/>
              </w:rPr>
            </w:pPr>
            <w:r w:rsidRPr="00D93CAA">
              <w:rPr>
                <w:rFonts w:cs="Calibri"/>
                <w:color w:val="000000"/>
                <w:szCs w:val="20"/>
              </w:rPr>
              <w:t>College/University</w:t>
            </w:r>
          </w:p>
        </w:tc>
        <w:tc>
          <w:tcPr>
            <w:tcW w:w="3474" w:type="pct"/>
            <w:tcBorders>
              <w:top w:val="nil"/>
              <w:left w:val="nil"/>
              <w:bottom w:val="single" w:sz="4" w:space="0" w:color="auto"/>
              <w:right w:val="single" w:sz="4" w:space="0" w:color="auto"/>
            </w:tcBorders>
            <w:hideMark/>
            <w:tcPrChange w:id="7440" w:author="Leila Nikdel" w:date="2026-06-02T14:33:00Z" w16du:dateUtc="2026-06-02T18:33:00Z">
              <w:tcPr>
                <w:tcW w:w="4427" w:type="pct"/>
                <w:tcBorders>
                  <w:top w:val="nil"/>
                  <w:left w:val="nil"/>
                  <w:bottom w:val="single" w:sz="4" w:space="0" w:color="auto"/>
                  <w:right w:val="single" w:sz="4" w:space="0" w:color="auto"/>
                </w:tcBorders>
                <w:hideMark/>
              </w:tcPr>
            </w:tcPrChange>
          </w:tcPr>
          <w:p w14:paraId="3BFF5503" w14:textId="77777777" w:rsidR="00EB06B8" w:rsidRPr="00D93CAA" w:rsidRDefault="00EB06B8" w:rsidP="00F5461A">
            <w:pPr>
              <w:spacing w:after="0"/>
              <w:rPr>
                <w:rFonts w:cs="Calibri"/>
                <w:color w:val="000000"/>
                <w:szCs w:val="20"/>
              </w:rPr>
            </w:pPr>
            <w:r w:rsidRPr="00D93CAA">
              <w:rPr>
                <w:rFonts w:cs="Calibri"/>
                <w:color w:val="000000"/>
                <w:szCs w:val="20"/>
              </w:rPr>
              <w:t xml:space="preserve">Applies to facility space used for higher education. Relevant buildings include administrative headquarters, residence halls, athletic and recreation facilities, laboratories, etc. The total gross floor area should include all supporting functions such as kitchens used by staff, lobbies, atria, conference rooms and auditoria, fitness areas for staff, storage areas, stairways, elevator shafts, etc. </w:t>
            </w:r>
          </w:p>
        </w:tc>
      </w:tr>
      <w:tr w:rsidR="00EB06B8" w:rsidRPr="00D93CAA" w14:paraId="4840FC33" w14:textId="77777777" w:rsidTr="00EB06B8">
        <w:trPr>
          <w:trHeight w:val="510"/>
          <w:trPrChange w:id="7441" w:author="Leila Nikdel" w:date="2026-06-02T14:33:00Z" w16du:dateUtc="2026-06-02T18:33:00Z">
            <w:trPr>
              <w:trHeight w:val="510"/>
            </w:trPr>
          </w:trPrChange>
        </w:trPr>
        <w:tc>
          <w:tcPr>
            <w:tcW w:w="1526" w:type="pct"/>
            <w:tcBorders>
              <w:top w:val="nil"/>
              <w:left w:val="single" w:sz="4" w:space="0" w:color="auto"/>
              <w:bottom w:val="single" w:sz="4" w:space="0" w:color="auto"/>
              <w:right w:val="single" w:sz="4" w:space="0" w:color="auto"/>
            </w:tcBorders>
            <w:hideMark/>
            <w:tcPrChange w:id="7442" w:author="Leila Nikdel" w:date="2026-06-02T14:33:00Z" w16du:dateUtc="2026-06-02T18:33:00Z">
              <w:tcPr>
                <w:tcW w:w="573" w:type="pct"/>
                <w:tcBorders>
                  <w:top w:val="nil"/>
                  <w:left w:val="single" w:sz="4" w:space="0" w:color="auto"/>
                  <w:bottom w:val="single" w:sz="4" w:space="0" w:color="auto"/>
                  <w:right w:val="single" w:sz="4" w:space="0" w:color="auto"/>
                </w:tcBorders>
                <w:hideMark/>
              </w:tcPr>
            </w:tcPrChange>
          </w:tcPr>
          <w:p w14:paraId="6D96B704" w14:textId="77777777" w:rsidR="00EB06B8" w:rsidRPr="00D93CAA" w:rsidRDefault="00EB06B8" w:rsidP="00F5461A">
            <w:pPr>
              <w:spacing w:after="0"/>
              <w:rPr>
                <w:rFonts w:cs="Calibri"/>
                <w:color w:val="000000"/>
                <w:szCs w:val="20"/>
              </w:rPr>
            </w:pPr>
            <w:r w:rsidRPr="00D93CAA">
              <w:rPr>
                <w:rFonts w:cs="Calibri"/>
                <w:color w:val="000000"/>
                <w:szCs w:val="20"/>
              </w:rPr>
              <w:t>Convenience Store</w:t>
            </w:r>
          </w:p>
        </w:tc>
        <w:tc>
          <w:tcPr>
            <w:tcW w:w="3474" w:type="pct"/>
            <w:tcBorders>
              <w:top w:val="nil"/>
              <w:left w:val="nil"/>
              <w:bottom w:val="single" w:sz="4" w:space="0" w:color="auto"/>
              <w:right w:val="single" w:sz="4" w:space="0" w:color="auto"/>
            </w:tcBorders>
            <w:hideMark/>
            <w:tcPrChange w:id="7443" w:author="Leila Nikdel" w:date="2026-06-02T14:33:00Z" w16du:dateUtc="2026-06-02T18:33:00Z">
              <w:tcPr>
                <w:tcW w:w="4427" w:type="pct"/>
                <w:tcBorders>
                  <w:top w:val="nil"/>
                  <w:left w:val="nil"/>
                  <w:bottom w:val="single" w:sz="4" w:space="0" w:color="auto"/>
                  <w:right w:val="single" w:sz="4" w:space="0" w:color="auto"/>
                </w:tcBorders>
                <w:hideMark/>
              </w:tcPr>
            </w:tcPrChange>
          </w:tcPr>
          <w:p w14:paraId="49F7F363" w14:textId="77777777" w:rsidR="00EB06B8" w:rsidRPr="00D93CAA" w:rsidRDefault="00EB06B8" w:rsidP="00F5461A">
            <w:pPr>
              <w:spacing w:after="0"/>
              <w:rPr>
                <w:rFonts w:cs="Calibri"/>
                <w:color w:val="000000"/>
                <w:szCs w:val="20"/>
              </w:rPr>
            </w:pPr>
            <w:r w:rsidRPr="00D93CAA">
              <w:rPr>
                <w:rFonts w:cs="Calibri"/>
                <w:color w:val="000000"/>
                <w:szCs w:val="20"/>
              </w:rPr>
              <w:t>Applies to facility space used for the retail sale of a limited selection of food and beverage products</w:t>
            </w:r>
            <w:ins w:id="7444" w:author="Leila Nikdel" w:date="2026-06-02T14:31:00Z" w16du:dateUtc="2026-06-02T18:31:00Z">
              <w:r>
                <w:rPr>
                  <w:rFonts w:cs="Calibri"/>
                  <w:color w:val="000000"/>
                  <w:szCs w:val="20"/>
                </w:rPr>
                <w:t xml:space="preserve"> including produce</w:t>
              </w:r>
            </w:ins>
            <w:r w:rsidRPr="00D93CAA">
              <w:rPr>
                <w:rFonts w:cs="Calibri"/>
                <w:color w:val="000000"/>
                <w:szCs w:val="20"/>
              </w:rPr>
              <w:t xml:space="preserve">. The total gross floor area should include all supporting functions such as </w:t>
            </w:r>
            <w:del w:id="7445" w:author="Leila Nikdel" w:date="2026-06-02T14:30:00Z" w16du:dateUtc="2026-06-02T18:30:00Z">
              <w:r w:rsidRPr="00D93CAA" w:rsidDel="00D93CAA">
                <w:rPr>
                  <w:rFonts w:cs="Calibri"/>
                  <w:color w:val="000000"/>
                  <w:szCs w:val="20"/>
                </w:rPr>
                <w:delText xml:space="preserve">kitchens and </w:delText>
              </w:r>
            </w:del>
            <w:r w:rsidRPr="00D93CAA">
              <w:rPr>
                <w:rFonts w:cs="Calibri"/>
                <w:color w:val="000000"/>
                <w:szCs w:val="20"/>
              </w:rPr>
              <w:t>break rooms used by staff, storage areas (refrigerated and non-refrigerated), and administrative areas.</w:t>
            </w:r>
          </w:p>
        </w:tc>
      </w:tr>
      <w:tr w:rsidR="00EB06B8" w:rsidRPr="00D93CAA" w14:paraId="01838C3A" w14:textId="77777777" w:rsidTr="00EB06B8">
        <w:trPr>
          <w:trHeight w:val="510"/>
          <w:trPrChange w:id="7446" w:author="Leila Nikdel" w:date="2026-06-02T14:33:00Z" w16du:dateUtc="2026-06-02T18:33:00Z">
            <w:trPr>
              <w:trHeight w:val="510"/>
            </w:trPr>
          </w:trPrChange>
        </w:trPr>
        <w:tc>
          <w:tcPr>
            <w:tcW w:w="1526" w:type="pct"/>
            <w:tcBorders>
              <w:top w:val="nil"/>
              <w:left w:val="single" w:sz="4" w:space="0" w:color="auto"/>
              <w:bottom w:val="single" w:sz="4" w:space="0" w:color="auto"/>
              <w:right w:val="single" w:sz="4" w:space="0" w:color="auto"/>
            </w:tcBorders>
            <w:hideMark/>
            <w:tcPrChange w:id="7447" w:author="Leila Nikdel" w:date="2026-06-02T14:33:00Z" w16du:dateUtc="2026-06-02T18:33:00Z">
              <w:tcPr>
                <w:tcW w:w="573" w:type="pct"/>
                <w:tcBorders>
                  <w:top w:val="nil"/>
                  <w:left w:val="single" w:sz="4" w:space="0" w:color="auto"/>
                  <w:bottom w:val="single" w:sz="4" w:space="0" w:color="auto"/>
                  <w:right w:val="single" w:sz="4" w:space="0" w:color="auto"/>
                </w:tcBorders>
                <w:hideMark/>
              </w:tcPr>
            </w:tcPrChange>
          </w:tcPr>
          <w:p w14:paraId="00180533" w14:textId="77777777" w:rsidR="00EB06B8" w:rsidRPr="00D93CAA" w:rsidRDefault="00EB06B8" w:rsidP="00F5461A">
            <w:pPr>
              <w:spacing w:after="0"/>
              <w:rPr>
                <w:rFonts w:cs="Calibri"/>
                <w:color w:val="000000"/>
                <w:szCs w:val="20"/>
              </w:rPr>
            </w:pPr>
            <w:r w:rsidRPr="00D93CAA">
              <w:rPr>
                <w:rFonts w:cs="Calibri"/>
                <w:color w:val="000000"/>
                <w:szCs w:val="20"/>
              </w:rPr>
              <w:t>Drug Store</w:t>
            </w:r>
          </w:p>
        </w:tc>
        <w:tc>
          <w:tcPr>
            <w:tcW w:w="3474" w:type="pct"/>
            <w:tcBorders>
              <w:top w:val="nil"/>
              <w:left w:val="nil"/>
              <w:bottom w:val="single" w:sz="4" w:space="0" w:color="auto"/>
              <w:right w:val="single" w:sz="4" w:space="0" w:color="auto"/>
            </w:tcBorders>
            <w:hideMark/>
            <w:tcPrChange w:id="7448" w:author="Leila Nikdel" w:date="2026-06-02T14:33:00Z" w16du:dateUtc="2026-06-02T18:33:00Z">
              <w:tcPr>
                <w:tcW w:w="4427" w:type="pct"/>
                <w:tcBorders>
                  <w:top w:val="nil"/>
                  <w:left w:val="nil"/>
                  <w:bottom w:val="single" w:sz="4" w:space="0" w:color="auto"/>
                  <w:right w:val="single" w:sz="4" w:space="0" w:color="auto"/>
                </w:tcBorders>
                <w:hideMark/>
              </w:tcPr>
            </w:tcPrChange>
          </w:tcPr>
          <w:p w14:paraId="348C32BF" w14:textId="77777777" w:rsidR="00EB06B8" w:rsidRPr="00D93CAA" w:rsidRDefault="00EB06B8" w:rsidP="00F5461A">
            <w:pPr>
              <w:spacing w:after="0"/>
              <w:rPr>
                <w:rFonts w:cs="Calibri"/>
                <w:color w:val="000000"/>
                <w:szCs w:val="20"/>
              </w:rPr>
            </w:pPr>
            <w:r w:rsidRPr="00D93CAA">
              <w:rPr>
                <w:rFonts w:cs="Calibri"/>
                <w:color w:val="000000"/>
                <w:szCs w:val="20"/>
              </w:rPr>
              <w:t xml:space="preserve">Applies to facility space used for the retail sale of a pharmaceutical products, toiletries, and a limited selection of food and beverage products. The total gross floor area should include all supporting functions such as </w:t>
            </w:r>
            <w:del w:id="7449" w:author="Leila Nikdel" w:date="2026-06-02T14:30:00Z" w16du:dateUtc="2026-06-02T18:30:00Z">
              <w:r w:rsidRPr="00D93CAA" w:rsidDel="00D93CAA">
                <w:rPr>
                  <w:rFonts w:cs="Calibri"/>
                  <w:color w:val="000000"/>
                  <w:szCs w:val="20"/>
                </w:rPr>
                <w:delText xml:space="preserve">kitchens and </w:delText>
              </w:r>
            </w:del>
            <w:r w:rsidRPr="00D93CAA">
              <w:rPr>
                <w:rFonts w:cs="Calibri"/>
                <w:color w:val="000000"/>
                <w:szCs w:val="20"/>
              </w:rPr>
              <w:t>break rooms used by staff, storage areas (refrigerated and non-refrigerated), and administrative areas.</w:t>
            </w:r>
            <w:ins w:id="7450" w:author="Leila Nikdel" w:date="2026-06-02T14:31:00Z" w16du:dateUtc="2026-06-02T18:31:00Z">
              <w:r>
                <w:rPr>
                  <w:rFonts w:cs="Calibri"/>
                  <w:color w:val="000000"/>
                  <w:szCs w:val="20"/>
                </w:rPr>
                <w:t xml:space="preserve"> This </w:t>
              </w:r>
            </w:ins>
            <w:ins w:id="7451" w:author="Leila Nikdel" w:date="2026-06-02T14:32:00Z" w16du:dateUtc="2026-06-02T18:32:00Z">
              <w:r>
                <w:rPr>
                  <w:rFonts w:cs="Calibri"/>
                  <w:color w:val="000000"/>
                  <w:szCs w:val="20"/>
                </w:rPr>
                <w:t xml:space="preserve">building type has limited refrigeration loads compared to the </w:t>
              </w:r>
              <w:r w:rsidRPr="00D93CAA">
                <w:rPr>
                  <w:rFonts w:cs="Calibri"/>
                  <w:color w:val="000000"/>
                  <w:szCs w:val="20"/>
                </w:rPr>
                <w:t>Convenience Store</w:t>
              </w:r>
              <w:r>
                <w:rPr>
                  <w:rFonts w:cs="Calibri"/>
                  <w:color w:val="000000"/>
                  <w:szCs w:val="20"/>
                </w:rPr>
                <w:t>.</w:t>
              </w:r>
            </w:ins>
          </w:p>
        </w:tc>
      </w:tr>
      <w:tr w:rsidR="00EB06B8" w:rsidRPr="00D93CAA" w14:paraId="679DE115" w14:textId="77777777" w:rsidTr="00EB06B8">
        <w:trPr>
          <w:trHeight w:val="510"/>
          <w:trPrChange w:id="7452" w:author="Leila Nikdel" w:date="2026-06-02T14:33:00Z" w16du:dateUtc="2026-06-02T18:33:00Z">
            <w:trPr>
              <w:trHeight w:val="510"/>
            </w:trPr>
          </w:trPrChange>
        </w:trPr>
        <w:tc>
          <w:tcPr>
            <w:tcW w:w="1526" w:type="pct"/>
            <w:tcBorders>
              <w:top w:val="nil"/>
              <w:left w:val="single" w:sz="4" w:space="0" w:color="auto"/>
              <w:bottom w:val="single" w:sz="4" w:space="0" w:color="auto"/>
              <w:right w:val="single" w:sz="4" w:space="0" w:color="auto"/>
            </w:tcBorders>
            <w:hideMark/>
            <w:tcPrChange w:id="7453" w:author="Leila Nikdel" w:date="2026-06-02T14:33:00Z" w16du:dateUtc="2026-06-02T18:33:00Z">
              <w:tcPr>
                <w:tcW w:w="573" w:type="pct"/>
                <w:tcBorders>
                  <w:top w:val="nil"/>
                  <w:left w:val="single" w:sz="4" w:space="0" w:color="auto"/>
                  <w:bottom w:val="single" w:sz="4" w:space="0" w:color="auto"/>
                  <w:right w:val="single" w:sz="4" w:space="0" w:color="auto"/>
                </w:tcBorders>
                <w:hideMark/>
              </w:tcPr>
            </w:tcPrChange>
          </w:tcPr>
          <w:p w14:paraId="2EA74F15" w14:textId="77777777" w:rsidR="00EB06B8" w:rsidRPr="00D93CAA" w:rsidRDefault="00EB06B8" w:rsidP="00F5461A">
            <w:pPr>
              <w:spacing w:after="0"/>
              <w:rPr>
                <w:rFonts w:cs="Calibri"/>
                <w:color w:val="000000"/>
                <w:szCs w:val="20"/>
              </w:rPr>
            </w:pPr>
            <w:r w:rsidRPr="00D93CAA">
              <w:rPr>
                <w:rFonts w:cs="Calibri"/>
                <w:color w:val="000000"/>
                <w:szCs w:val="20"/>
              </w:rPr>
              <w:t>Elementary School</w:t>
            </w:r>
          </w:p>
        </w:tc>
        <w:tc>
          <w:tcPr>
            <w:tcW w:w="3474" w:type="pct"/>
            <w:tcBorders>
              <w:top w:val="nil"/>
              <w:left w:val="nil"/>
              <w:bottom w:val="single" w:sz="4" w:space="0" w:color="auto"/>
              <w:right w:val="single" w:sz="4" w:space="0" w:color="auto"/>
            </w:tcBorders>
            <w:hideMark/>
            <w:tcPrChange w:id="7454" w:author="Leila Nikdel" w:date="2026-06-02T14:33:00Z" w16du:dateUtc="2026-06-02T18:33:00Z">
              <w:tcPr>
                <w:tcW w:w="4427" w:type="pct"/>
                <w:tcBorders>
                  <w:top w:val="nil"/>
                  <w:left w:val="nil"/>
                  <w:bottom w:val="single" w:sz="4" w:space="0" w:color="auto"/>
                  <w:right w:val="single" w:sz="4" w:space="0" w:color="auto"/>
                </w:tcBorders>
                <w:hideMark/>
              </w:tcPr>
            </w:tcPrChange>
          </w:tcPr>
          <w:p w14:paraId="6391B371" w14:textId="77777777" w:rsidR="00EB06B8" w:rsidRPr="00D93CAA" w:rsidRDefault="00EB06B8" w:rsidP="00F5461A">
            <w:pPr>
              <w:spacing w:after="0"/>
              <w:rPr>
                <w:rFonts w:cs="Calibri"/>
                <w:color w:val="000000"/>
                <w:szCs w:val="20"/>
              </w:rPr>
            </w:pPr>
            <w:r w:rsidRPr="00D93CAA">
              <w:rPr>
                <w:rFonts w:cs="Calibri"/>
                <w:color w:val="000000"/>
                <w:szCs w:val="20"/>
              </w:rPr>
              <w:t>Applies to a school serving children in any grades from Kindergarten through sixth grade. The total gross floor area should include all supporting functions such as administrative space, conference rooms, kitchens used by staff, lobbies, cafeterias, gymnasiums, auditoria, laboratory classrooms, portable classrooms, greenhouses, stairways, atria, elevator shafts, small landscaping sheds, storage areas, etc.</w:t>
            </w:r>
          </w:p>
        </w:tc>
      </w:tr>
      <w:tr w:rsidR="00EB06B8" w:rsidRPr="00D93CAA" w14:paraId="1BA58689" w14:textId="77777777" w:rsidTr="00EB06B8">
        <w:trPr>
          <w:trHeight w:val="630"/>
          <w:trPrChange w:id="7455" w:author="Leila Nikdel" w:date="2026-06-02T14:33:00Z" w16du:dateUtc="2026-06-02T18:33:00Z">
            <w:trPr>
              <w:trHeight w:val="630"/>
            </w:trPr>
          </w:trPrChange>
        </w:trPr>
        <w:tc>
          <w:tcPr>
            <w:tcW w:w="1526" w:type="pct"/>
            <w:tcBorders>
              <w:top w:val="nil"/>
              <w:left w:val="single" w:sz="4" w:space="0" w:color="auto"/>
              <w:bottom w:val="single" w:sz="4" w:space="0" w:color="auto"/>
              <w:right w:val="single" w:sz="4" w:space="0" w:color="auto"/>
            </w:tcBorders>
            <w:hideMark/>
            <w:tcPrChange w:id="7456" w:author="Leila Nikdel" w:date="2026-06-02T14:33:00Z" w16du:dateUtc="2026-06-02T18:33:00Z">
              <w:tcPr>
                <w:tcW w:w="573" w:type="pct"/>
                <w:tcBorders>
                  <w:top w:val="nil"/>
                  <w:left w:val="single" w:sz="4" w:space="0" w:color="auto"/>
                  <w:bottom w:val="single" w:sz="4" w:space="0" w:color="auto"/>
                  <w:right w:val="single" w:sz="4" w:space="0" w:color="auto"/>
                </w:tcBorders>
                <w:hideMark/>
              </w:tcPr>
            </w:tcPrChange>
          </w:tcPr>
          <w:p w14:paraId="2ED0E1DC" w14:textId="77777777" w:rsidR="00EB06B8" w:rsidRPr="00D93CAA" w:rsidRDefault="00EB06B8" w:rsidP="00F5461A">
            <w:pPr>
              <w:spacing w:after="0"/>
              <w:rPr>
                <w:rFonts w:cs="Calibri"/>
                <w:color w:val="000000"/>
                <w:szCs w:val="20"/>
              </w:rPr>
            </w:pPr>
            <w:r w:rsidRPr="00D93CAA">
              <w:rPr>
                <w:rFonts w:cs="Calibri"/>
                <w:color w:val="000000"/>
                <w:szCs w:val="20"/>
              </w:rPr>
              <w:t>Emergency Services</w:t>
            </w:r>
          </w:p>
        </w:tc>
        <w:tc>
          <w:tcPr>
            <w:tcW w:w="3474" w:type="pct"/>
            <w:tcBorders>
              <w:top w:val="nil"/>
              <w:left w:val="nil"/>
              <w:bottom w:val="single" w:sz="4" w:space="0" w:color="auto"/>
              <w:right w:val="single" w:sz="4" w:space="0" w:color="auto"/>
            </w:tcBorders>
            <w:hideMark/>
            <w:tcPrChange w:id="7457" w:author="Leila Nikdel" w:date="2026-06-02T14:33:00Z" w16du:dateUtc="2026-06-02T18:33:00Z">
              <w:tcPr>
                <w:tcW w:w="4427" w:type="pct"/>
                <w:tcBorders>
                  <w:top w:val="nil"/>
                  <w:left w:val="nil"/>
                  <w:bottom w:val="single" w:sz="4" w:space="0" w:color="auto"/>
                  <w:right w:val="single" w:sz="4" w:space="0" w:color="auto"/>
                </w:tcBorders>
                <w:hideMark/>
              </w:tcPr>
            </w:tcPrChange>
          </w:tcPr>
          <w:p w14:paraId="1E7578BC" w14:textId="77777777" w:rsidR="00EB06B8" w:rsidRPr="00D93CAA" w:rsidRDefault="00EB06B8" w:rsidP="00F5461A">
            <w:pPr>
              <w:spacing w:after="0"/>
              <w:rPr>
                <w:rFonts w:cs="Calibri"/>
                <w:color w:val="000000"/>
                <w:szCs w:val="20"/>
              </w:rPr>
            </w:pPr>
            <w:r w:rsidRPr="00D93CAA">
              <w:rPr>
                <w:rFonts w:cs="Calibri"/>
                <w:color w:val="000000"/>
                <w:szCs w:val="20"/>
              </w:rPr>
              <w:t>Applies to a building representing office, administrative, and functional space for Police/Fire/EMT style buildings.  The building borrows many elements from the Low Rise Office definitions for size, envelope, occupant density, etc., but includes expanded occupancy schedules and increased equipment loads.</w:t>
            </w:r>
          </w:p>
        </w:tc>
      </w:tr>
      <w:tr w:rsidR="00EB06B8" w:rsidRPr="00D93CAA" w14:paraId="2FE6FA6A" w14:textId="77777777" w:rsidTr="00EB06B8">
        <w:trPr>
          <w:trHeight w:val="465"/>
          <w:trPrChange w:id="7458" w:author="Leila Nikdel" w:date="2026-06-02T14:33:00Z" w16du:dateUtc="2026-06-02T18:33:00Z">
            <w:trPr>
              <w:trHeight w:val="465"/>
            </w:trPr>
          </w:trPrChange>
        </w:trPr>
        <w:tc>
          <w:tcPr>
            <w:tcW w:w="1526" w:type="pct"/>
            <w:tcBorders>
              <w:top w:val="nil"/>
              <w:left w:val="single" w:sz="4" w:space="0" w:color="auto"/>
              <w:bottom w:val="single" w:sz="4" w:space="0" w:color="auto"/>
              <w:right w:val="single" w:sz="4" w:space="0" w:color="auto"/>
            </w:tcBorders>
            <w:shd w:val="clear" w:color="000000" w:fill="E8E8E8"/>
            <w:hideMark/>
            <w:tcPrChange w:id="7459" w:author="Leila Nikdel" w:date="2026-06-02T14:33:00Z" w16du:dateUtc="2026-06-02T18:33:00Z">
              <w:tcPr>
                <w:tcW w:w="573" w:type="pct"/>
                <w:tcBorders>
                  <w:top w:val="nil"/>
                  <w:left w:val="single" w:sz="4" w:space="0" w:color="auto"/>
                  <w:bottom w:val="single" w:sz="4" w:space="0" w:color="auto"/>
                  <w:right w:val="single" w:sz="4" w:space="0" w:color="auto"/>
                </w:tcBorders>
                <w:shd w:val="clear" w:color="000000" w:fill="E8E8E8"/>
                <w:hideMark/>
              </w:tcPr>
            </w:tcPrChange>
          </w:tcPr>
          <w:p w14:paraId="3826FF20" w14:textId="77777777" w:rsidR="00EB06B8" w:rsidRPr="00D93CAA" w:rsidRDefault="00EB06B8" w:rsidP="00F5461A">
            <w:pPr>
              <w:spacing w:after="0"/>
              <w:rPr>
                <w:rFonts w:cs="Calibri"/>
                <w:color w:val="000000"/>
                <w:szCs w:val="20"/>
              </w:rPr>
            </w:pPr>
            <w:r w:rsidRPr="00D93CAA">
              <w:rPr>
                <w:rFonts w:cs="Calibri"/>
                <w:color w:val="000000"/>
                <w:szCs w:val="20"/>
              </w:rPr>
              <w:t>Exterior</w:t>
            </w:r>
          </w:p>
        </w:tc>
        <w:tc>
          <w:tcPr>
            <w:tcW w:w="3474" w:type="pct"/>
            <w:tcBorders>
              <w:top w:val="nil"/>
              <w:left w:val="nil"/>
              <w:bottom w:val="single" w:sz="4" w:space="0" w:color="auto"/>
              <w:right w:val="single" w:sz="4" w:space="0" w:color="auto"/>
            </w:tcBorders>
            <w:shd w:val="clear" w:color="000000" w:fill="E8E8E8"/>
            <w:hideMark/>
            <w:tcPrChange w:id="7460" w:author="Leila Nikdel" w:date="2026-06-02T14:33:00Z" w16du:dateUtc="2026-06-02T18:33:00Z">
              <w:tcPr>
                <w:tcW w:w="4427" w:type="pct"/>
                <w:tcBorders>
                  <w:top w:val="nil"/>
                  <w:left w:val="nil"/>
                  <w:bottom w:val="single" w:sz="4" w:space="0" w:color="auto"/>
                  <w:right w:val="single" w:sz="4" w:space="0" w:color="auto"/>
                </w:tcBorders>
                <w:shd w:val="clear" w:color="000000" w:fill="E8E8E8"/>
                <w:hideMark/>
              </w:tcPr>
            </w:tcPrChange>
          </w:tcPr>
          <w:p w14:paraId="4B1641CC" w14:textId="77777777" w:rsidR="00EB06B8" w:rsidRPr="00D93CAA" w:rsidRDefault="00EB06B8" w:rsidP="00F5461A">
            <w:pPr>
              <w:spacing w:after="0"/>
              <w:rPr>
                <w:rFonts w:cs="Calibri"/>
                <w:color w:val="000000"/>
                <w:szCs w:val="20"/>
              </w:rPr>
            </w:pPr>
            <w:r w:rsidRPr="00D93CAA">
              <w:rPr>
                <w:rFonts w:cs="Calibri"/>
                <w:color w:val="000000"/>
                <w:szCs w:val="20"/>
              </w:rPr>
              <w:t>Applies to unconditioned spaces that are outside of the building envelope.</w:t>
            </w:r>
          </w:p>
        </w:tc>
      </w:tr>
      <w:tr w:rsidR="00EB06B8" w:rsidRPr="00D93CAA" w14:paraId="09227903" w14:textId="77777777" w:rsidTr="00EB06B8">
        <w:trPr>
          <w:trHeight w:val="300"/>
          <w:trPrChange w:id="7461" w:author="Leila Nikdel" w:date="2026-06-02T14:33:00Z" w16du:dateUtc="2026-06-02T18:33:00Z">
            <w:trPr>
              <w:trHeight w:val="300"/>
            </w:trPr>
          </w:trPrChange>
        </w:trPr>
        <w:tc>
          <w:tcPr>
            <w:tcW w:w="1526" w:type="pct"/>
            <w:tcBorders>
              <w:top w:val="nil"/>
              <w:left w:val="single" w:sz="4" w:space="0" w:color="auto"/>
              <w:bottom w:val="single" w:sz="4" w:space="0" w:color="auto"/>
              <w:right w:val="single" w:sz="4" w:space="0" w:color="auto"/>
            </w:tcBorders>
            <w:hideMark/>
            <w:tcPrChange w:id="7462" w:author="Leila Nikdel" w:date="2026-06-02T14:33:00Z" w16du:dateUtc="2026-06-02T18:33:00Z">
              <w:tcPr>
                <w:tcW w:w="573" w:type="pct"/>
                <w:tcBorders>
                  <w:top w:val="nil"/>
                  <w:left w:val="single" w:sz="4" w:space="0" w:color="auto"/>
                  <w:bottom w:val="single" w:sz="4" w:space="0" w:color="auto"/>
                  <w:right w:val="single" w:sz="4" w:space="0" w:color="auto"/>
                </w:tcBorders>
                <w:hideMark/>
              </w:tcPr>
            </w:tcPrChange>
          </w:tcPr>
          <w:p w14:paraId="4B217D0A" w14:textId="77777777" w:rsidR="00EB06B8" w:rsidRPr="00D93CAA" w:rsidRDefault="00EB06B8" w:rsidP="00F5461A">
            <w:pPr>
              <w:spacing w:after="0"/>
              <w:rPr>
                <w:rFonts w:cs="Calibri"/>
                <w:color w:val="000000"/>
                <w:szCs w:val="20"/>
              </w:rPr>
            </w:pPr>
            <w:r w:rsidRPr="00D93CAA">
              <w:rPr>
                <w:rFonts w:cs="Calibri"/>
                <w:color w:val="000000"/>
                <w:szCs w:val="20"/>
              </w:rPr>
              <w:t>Garage</w:t>
            </w:r>
          </w:p>
        </w:tc>
        <w:tc>
          <w:tcPr>
            <w:tcW w:w="3474" w:type="pct"/>
            <w:tcBorders>
              <w:top w:val="nil"/>
              <w:left w:val="nil"/>
              <w:bottom w:val="single" w:sz="4" w:space="0" w:color="auto"/>
              <w:right w:val="single" w:sz="4" w:space="0" w:color="auto"/>
            </w:tcBorders>
            <w:hideMark/>
            <w:tcPrChange w:id="7463" w:author="Leila Nikdel" w:date="2026-06-02T14:33:00Z" w16du:dateUtc="2026-06-02T18:33:00Z">
              <w:tcPr>
                <w:tcW w:w="4427" w:type="pct"/>
                <w:tcBorders>
                  <w:top w:val="nil"/>
                  <w:left w:val="nil"/>
                  <w:bottom w:val="single" w:sz="4" w:space="0" w:color="auto"/>
                  <w:right w:val="single" w:sz="4" w:space="0" w:color="auto"/>
                </w:tcBorders>
                <w:hideMark/>
              </w:tcPr>
            </w:tcPrChange>
          </w:tcPr>
          <w:p w14:paraId="5EC6BBE0" w14:textId="77777777" w:rsidR="00EB06B8" w:rsidRPr="00D93CAA" w:rsidRDefault="00EB06B8" w:rsidP="00F5461A">
            <w:pPr>
              <w:spacing w:after="0"/>
              <w:rPr>
                <w:rFonts w:cs="Calibri"/>
                <w:color w:val="000000"/>
                <w:szCs w:val="20"/>
              </w:rPr>
            </w:pPr>
            <w:r w:rsidRPr="00D93CAA">
              <w:rPr>
                <w:rFonts w:cs="Calibri"/>
                <w:color w:val="000000"/>
                <w:szCs w:val="20"/>
              </w:rPr>
              <w:t>Applies to unconditioned spaces either attached or detached from the primary building envelope that are not used for living space.</w:t>
            </w:r>
          </w:p>
        </w:tc>
      </w:tr>
      <w:tr w:rsidR="00EB06B8" w:rsidRPr="00D93CAA" w14:paraId="152DBA04" w14:textId="77777777" w:rsidTr="00EB06B8">
        <w:trPr>
          <w:trHeight w:val="510"/>
          <w:trPrChange w:id="7464" w:author="Leila Nikdel" w:date="2026-06-02T14:33:00Z" w16du:dateUtc="2026-06-02T18:33:00Z">
            <w:trPr>
              <w:trHeight w:val="510"/>
            </w:trPr>
          </w:trPrChange>
        </w:trPr>
        <w:tc>
          <w:tcPr>
            <w:tcW w:w="1526" w:type="pct"/>
            <w:tcBorders>
              <w:top w:val="nil"/>
              <w:left w:val="single" w:sz="4" w:space="0" w:color="auto"/>
              <w:bottom w:val="single" w:sz="4" w:space="0" w:color="auto"/>
              <w:right w:val="single" w:sz="4" w:space="0" w:color="auto"/>
            </w:tcBorders>
            <w:hideMark/>
            <w:tcPrChange w:id="7465" w:author="Leila Nikdel" w:date="2026-06-02T14:33:00Z" w16du:dateUtc="2026-06-02T18:33:00Z">
              <w:tcPr>
                <w:tcW w:w="573" w:type="pct"/>
                <w:tcBorders>
                  <w:top w:val="nil"/>
                  <w:left w:val="single" w:sz="4" w:space="0" w:color="auto"/>
                  <w:bottom w:val="single" w:sz="4" w:space="0" w:color="auto"/>
                  <w:right w:val="single" w:sz="4" w:space="0" w:color="auto"/>
                </w:tcBorders>
                <w:hideMark/>
              </w:tcPr>
            </w:tcPrChange>
          </w:tcPr>
          <w:p w14:paraId="0A892C81" w14:textId="77777777" w:rsidR="00EB06B8" w:rsidRPr="00D93CAA" w:rsidRDefault="00EB06B8" w:rsidP="00F5461A">
            <w:pPr>
              <w:spacing w:after="0"/>
              <w:rPr>
                <w:rFonts w:cs="Calibri"/>
                <w:color w:val="000000"/>
                <w:szCs w:val="20"/>
              </w:rPr>
            </w:pPr>
            <w:r w:rsidRPr="00D93CAA">
              <w:rPr>
                <w:rFonts w:cs="Calibri"/>
                <w:color w:val="000000"/>
                <w:szCs w:val="20"/>
              </w:rPr>
              <w:t>Grocery</w:t>
            </w:r>
          </w:p>
        </w:tc>
        <w:tc>
          <w:tcPr>
            <w:tcW w:w="3474" w:type="pct"/>
            <w:tcBorders>
              <w:top w:val="nil"/>
              <w:left w:val="nil"/>
              <w:bottom w:val="single" w:sz="4" w:space="0" w:color="auto"/>
              <w:right w:val="single" w:sz="4" w:space="0" w:color="auto"/>
            </w:tcBorders>
            <w:hideMark/>
            <w:tcPrChange w:id="7466" w:author="Leila Nikdel" w:date="2026-06-02T14:33:00Z" w16du:dateUtc="2026-06-02T18:33:00Z">
              <w:tcPr>
                <w:tcW w:w="4427" w:type="pct"/>
                <w:tcBorders>
                  <w:top w:val="nil"/>
                  <w:left w:val="nil"/>
                  <w:bottom w:val="single" w:sz="4" w:space="0" w:color="auto"/>
                  <w:right w:val="single" w:sz="4" w:space="0" w:color="auto"/>
                </w:tcBorders>
                <w:hideMark/>
              </w:tcPr>
            </w:tcPrChange>
          </w:tcPr>
          <w:p w14:paraId="4B7CFE1F" w14:textId="77777777" w:rsidR="00EB06B8" w:rsidRPr="00D93CAA" w:rsidRDefault="00EB06B8" w:rsidP="00F5461A">
            <w:pPr>
              <w:spacing w:after="0"/>
              <w:rPr>
                <w:rFonts w:cs="Calibri"/>
                <w:color w:val="000000"/>
                <w:szCs w:val="20"/>
              </w:rPr>
            </w:pPr>
            <w:r w:rsidRPr="00D93CAA">
              <w:rPr>
                <w:rFonts w:cs="Calibri"/>
                <w:color w:val="000000"/>
                <w:szCs w:val="20"/>
              </w:rPr>
              <w:t>Applies to facility space used for the retail sale of food and beverage products. It should not be used by restaurants. The total gross floor area should include all supporting functions such as kitchens and break rooms used by staff, storage areas (refrigerated and non-refrigerated), administrative areas, stairwells, atria, lobbies, etc.</w:t>
            </w:r>
          </w:p>
        </w:tc>
      </w:tr>
      <w:tr w:rsidR="00EB06B8" w:rsidRPr="00D93CAA" w14:paraId="465E0719" w14:textId="77777777" w:rsidTr="00EB06B8">
        <w:trPr>
          <w:trHeight w:val="510"/>
          <w:trPrChange w:id="7467" w:author="Leila Nikdel" w:date="2026-06-02T14:33:00Z" w16du:dateUtc="2026-06-02T18:33:00Z">
            <w:trPr>
              <w:trHeight w:val="510"/>
            </w:trPr>
          </w:trPrChange>
        </w:trPr>
        <w:tc>
          <w:tcPr>
            <w:tcW w:w="1526" w:type="pct"/>
            <w:tcBorders>
              <w:top w:val="nil"/>
              <w:left w:val="single" w:sz="4" w:space="0" w:color="auto"/>
              <w:bottom w:val="single" w:sz="4" w:space="0" w:color="auto"/>
              <w:right w:val="single" w:sz="4" w:space="0" w:color="auto"/>
            </w:tcBorders>
            <w:hideMark/>
            <w:tcPrChange w:id="7468" w:author="Leila Nikdel" w:date="2026-06-02T14:33:00Z" w16du:dateUtc="2026-06-02T18:33:00Z">
              <w:tcPr>
                <w:tcW w:w="573" w:type="pct"/>
                <w:tcBorders>
                  <w:top w:val="nil"/>
                  <w:left w:val="single" w:sz="4" w:space="0" w:color="auto"/>
                  <w:bottom w:val="single" w:sz="4" w:space="0" w:color="auto"/>
                  <w:right w:val="single" w:sz="4" w:space="0" w:color="auto"/>
                </w:tcBorders>
                <w:hideMark/>
              </w:tcPr>
            </w:tcPrChange>
          </w:tcPr>
          <w:p w14:paraId="1645DB43" w14:textId="77777777" w:rsidR="00EB06B8" w:rsidRPr="00D93CAA" w:rsidRDefault="00EB06B8" w:rsidP="00F5461A">
            <w:pPr>
              <w:spacing w:after="0"/>
              <w:rPr>
                <w:rFonts w:cs="Calibri"/>
                <w:color w:val="000000"/>
                <w:szCs w:val="20"/>
              </w:rPr>
            </w:pPr>
            <w:r w:rsidRPr="00D93CAA">
              <w:rPr>
                <w:rFonts w:cs="Calibri"/>
                <w:color w:val="000000"/>
                <w:szCs w:val="20"/>
              </w:rPr>
              <w:t>Healthcare Clinic</w:t>
            </w:r>
          </w:p>
        </w:tc>
        <w:tc>
          <w:tcPr>
            <w:tcW w:w="3474" w:type="pct"/>
            <w:tcBorders>
              <w:top w:val="nil"/>
              <w:left w:val="nil"/>
              <w:bottom w:val="single" w:sz="4" w:space="0" w:color="auto"/>
              <w:right w:val="single" w:sz="4" w:space="0" w:color="auto"/>
            </w:tcBorders>
            <w:hideMark/>
            <w:tcPrChange w:id="7469" w:author="Leila Nikdel" w:date="2026-06-02T14:33:00Z" w16du:dateUtc="2026-06-02T18:33:00Z">
              <w:tcPr>
                <w:tcW w:w="4427" w:type="pct"/>
                <w:tcBorders>
                  <w:top w:val="nil"/>
                  <w:left w:val="nil"/>
                  <w:bottom w:val="single" w:sz="4" w:space="0" w:color="auto"/>
                  <w:right w:val="single" w:sz="4" w:space="0" w:color="auto"/>
                </w:tcBorders>
                <w:hideMark/>
              </w:tcPr>
            </w:tcPrChange>
          </w:tcPr>
          <w:p w14:paraId="10F94879" w14:textId="77777777" w:rsidR="00EB06B8" w:rsidRPr="00D93CAA" w:rsidRDefault="00EB06B8" w:rsidP="00F5461A">
            <w:pPr>
              <w:spacing w:after="0"/>
              <w:rPr>
                <w:rFonts w:cs="Calibri"/>
                <w:color w:val="000000"/>
                <w:szCs w:val="20"/>
              </w:rPr>
            </w:pPr>
            <w:r w:rsidRPr="00D93CAA">
              <w:rPr>
                <w:rFonts w:cs="Calibri"/>
                <w:color w:val="000000"/>
                <w:szCs w:val="20"/>
              </w:rPr>
              <w:t>Applies to a facility space used to provide diagnosis and treatment for medical, dental, or psychiatric outpatient care. Gross Floor Area should include all space within the building(s) including offices, exam rooms, laboratories, lobbies, atriums, conference rooms and auditoriums, employee break rooms and kitchens, rest rooms, elevator shafts, stairways, mechanical rooms, and storage areas.</w:t>
            </w:r>
          </w:p>
        </w:tc>
      </w:tr>
      <w:tr w:rsidR="00EB06B8" w:rsidRPr="00D93CAA" w14:paraId="63F350EC" w14:textId="77777777" w:rsidTr="00EB06B8">
        <w:trPr>
          <w:trHeight w:val="765"/>
          <w:trPrChange w:id="7470" w:author="Leila Nikdel" w:date="2026-06-02T14:33:00Z" w16du:dateUtc="2026-06-02T18:33:00Z">
            <w:trPr>
              <w:trHeight w:val="765"/>
            </w:trPr>
          </w:trPrChange>
        </w:trPr>
        <w:tc>
          <w:tcPr>
            <w:tcW w:w="1526" w:type="pct"/>
            <w:tcBorders>
              <w:top w:val="nil"/>
              <w:left w:val="single" w:sz="4" w:space="0" w:color="auto"/>
              <w:bottom w:val="single" w:sz="4" w:space="0" w:color="auto"/>
              <w:right w:val="single" w:sz="4" w:space="0" w:color="auto"/>
            </w:tcBorders>
            <w:hideMark/>
            <w:tcPrChange w:id="7471" w:author="Leila Nikdel" w:date="2026-06-02T14:33:00Z" w16du:dateUtc="2026-06-02T18:33:00Z">
              <w:tcPr>
                <w:tcW w:w="573" w:type="pct"/>
                <w:tcBorders>
                  <w:top w:val="nil"/>
                  <w:left w:val="single" w:sz="4" w:space="0" w:color="auto"/>
                  <w:bottom w:val="single" w:sz="4" w:space="0" w:color="auto"/>
                  <w:right w:val="single" w:sz="4" w:space="0" w:color="auto"/>
                </w:tcBorders>
                <w:hideMark/>
              </w:tcPr>
            </w:tcPrChange>
          </w:tcPr>
          <w:p w14:paraId="20432C51" w14:textId="77777777" w:rsidR="00EB06B8" w:rsidRPr="00D93CAA" w:rsidRDefault="00EB06B8" w:rsidP="00F5461A">
            <w:pPr>
              <w:spacing w:after="0"/>
              <w:rPr>
                <w:rFonts w:cs="Calibri"/>
                <w:color w:val="000000"/>
                <w:szCs w:val="20"/>
              </w:rPr>
            </w:pPr>
            <w:r w:rsidRPr="00D93CAA">
              <w:rPr>
                <w:rFonts w:cs="Calibri"/>
                <w:color w:val="000000"/>
                <w:szCs w:val="20"/>
              </w:rPr>
              <w:t>High School/Middle School</w:t>
            </w:r>
          </w:p>
        </w:tc>
        <w:tc>
          <w:tcPr>
            <w:tcW w:w="3474" w:type="pct"/>
            <w:tcBorders>
              <w:top w:val="nil"/>
              <w:left w:val="nil"/>
              <w:bottom w:val="single" w:sz="4" w:space="0" w:color="auto"/>
              <w:right w:val="single" w:sz="4" w:space="0" w:color="auto"/>
            </w:tcBorders>
            <w:hideMark/>
            <w:tcPrChange w:id="7472" w:author="Leila Nikdel" w:date="2026-06-02T14:33:00Z" w16du:dateUtc="2026-06-02T18:33:00Z">
              <w:tcPr>
                <w:tcW w:w="4427" w:type="pct"/>
                <w:tcBorders>
                  <w:top w:val="nil"/>
                  <w:left w:val="nil"/>
                  <w:bottom w:val="single" w:sz="4" w:space="0" w:color="auto"/>
                  <w:right w:val="single" w:sz="4" w:space="0" w:color="auto"/>
                </w:tcBorders>
                <w:hideMark/>
              </w:tcPr>
            </w:tcPrChange>
          </w:tcPr>
          <w:p w14:paraId="4C07D7EC" w14:textId="77777777" w:rsidR="00EB06B8" w:rsidRPr="00D93CAA" w:rsidRDefault="00EB06B8" w:rsidP="00F5461A">
            <w:pPr>
              <w:spacing w:after="0"/>
              <w:rPr>
                <w:rFonts w:cs="Calibri"/>
                <w:color w:val="000000"/>
                <w:szCs w:val="20"/>
              </w:rPr>
            </w:pPr>
            <w:r w:rsidRPr="00D93CAA">
              <w:rPr>
                <w:rFonts w:cs="Calibri"/>
                <w:color w:val="000000"/>
                <w:szCs w:val="20"/>
              </w:rPr>
              <w:t xml:space="preserve">Applies to facility space used as a school building for 7th through 12th grade students. This does not include college or university classroom facilities and laboratories, vocational, technical, or trade schools. The total gross floor area should include all supporting functions such as administrative space, conference rooms, kitchens used by staff, lobbies, cafeterias, gymnasiums, auditoria, laboratory classrooms, portable classrooms, greenhouses, stairways, atria, elevator shafts, small landscaping sheds, storage areas, etc.   </w:t>
            </w:r>
          </w:p>
        </w:tc>
      </w:tr>
      <w:tr w:rsidR="00EB06B8" w:rsidRPr="00D93CAA" w14:paraId="0D0ACC04" w14:textId="77777777" w:rsidTr="00EB06B8">
        <w:trPr>
          <w:trHeight w:val="1005"/>
          <w:trPrChange w:id="7473" w:author="Leila Nikdel" w:date="2026-06-02T14:33:00Z" w16du:dateUtc="2026-06-02T18:33:00Z">
            <w:trPr>
              <w:trHeight w:val="1005"/>
            </w:trPr>
          </w:trPrChange>
        </w:trPr>
        <w:tc>
          <w:tcPr>
            <w:tcW w:w="1526" w:type="pct"/>
            <w:tcBorders>
              <w:top w:val="nil"/>
              <w:left w:val="single" w:sz="4" w:space="0" w:color="auto"/>
              <w:bottom w:val="single" w:sz="4" w:space="0" w:color="auto"/>
              <w:right w:val="single" w:sz="4" w:space="0" w:color="auto"/>
            </w:tcBorders>
            <w:hideMark/>
            <w:tcPrChange w:id="7474" w:author="Leila Nikdel" w:date="2026-06-02T14:33:00Z" w16du:dateUtc="2026-06-02T18:33:00Z">
              <w:tcPr>
                <w:tcW w:w="573" w:type="pct"/>
                <w:tcBorders>
                  <w:top w:val="nil"/>
                  <w:left w:val="single" w:sz="4" w:space="0" w:color="auto"/>
                  <w:bottom w:val="single" w:sz="4" w:space="0" w:color="auto"/>
                  <w:right w:val="single" w:sz="4" w:space="0" w:color="auto"/>
                </w:tcBorders>
                <w:hideMark/>
              </w:tcPr>
            </w:tcPrChange>
          </w:tcPr>
          <w:p w14:paraId="087465EC" w14:textId="77777777" w:rsidR="00EB06B8" w:rsidRPr="00D93CAA" w:rsidRDefault="00EB06B8" w:rsidP="00F5461A">
            <w:pPr>
              <w:spacing w:after="0"/>
              <w:rPr>
                <w:rFonts w:cs="Calibri"/>
                <w:color w:val="000000"/>
                <w:szCs w:val="20"/>
              </w:rPr>
            </w:pPr>
            <w:r w:rsidRPr="00D93CAA">
              <w:rPr>
                <w:rFonts w:cs="Calibri"/>
                <w:color w:val="000000"/>
                <w:szCs w:val="20"/>
              </w:rPr>
              <w:t>Hospital</w:t>
            </w:r>
          </w:p>
        </w:tc>
        <w:tc>
          <w:tcPr>
            <w:tcW w:w="3474" w:type="pct"/>
            <w:tcBorders>
              <w:top w:val="nil"/>
              <w:left w:val="nil"/>
              <w:bottom w:val="single" w:sz="4" w:space="0" w:color="auto"/>
              <w:right w:val="single" w:sz="4" w:space="0" w:color="auto"/>
            </w:tcBorders>
            <w:hideMark/>
            <w:tcPrChange w:id="7475" w:author="Leila Nikdel" w:date="2026-06-02T14:33:00Z" w16du:dateUtc="2026-06-02T18:33:00Z">
              <w:tcPr>
                <w:tcW w:w="4427" w:type="pct"/>
                <w:tcBorders>
                  <w:top w:val="nil"/>
                  <w:left w:val="nil"/>
                  <w:bottom w:val="single" w:sz="4" w:space="0" w:color="auto"/>
                  <w:right w:val="single" w:sz="4" w:space="0" w:color="auto"/>
                </w:tcBorders>
                <w:hideMark/>
              </w:tcPr>
            </w:tcPrChange>
          </w:tcPr>
          <w:p w14:paraId="7476CFB2" w14:textId="77777777" w:rsidR="00EB06B8" w:rsidRPr="00D93CAA" w:rsidRDefault="00EB06B8" w:rsidP="00F5461A">
            <w:pPr>
              <w:spacing w:after="0"/>
              <w:rPr>
                <w:rFonts w:cs="Calibri"/>
                <w:color w:val="000000"/>
                <w:szCs w:val="20"/>
              </w:rPr>
            </w:pPr>
            <w:r w:rsidRPr="00D93CAA">
              <w:rPr>
                <w:rFonts w:cs="Calibri"/>
                <w:color w:val="000000"/>
                <w:szCs w:val="20"/>
              </w:rPr>
              <w:t>Applies to a general medical and surgical hospital (including critical access hospitals and children’s hospitals) that is either a stand-alone building or a campus of buildings. Spaces more accurately characterized as a Healthcare Clinic should use that definition. The definition of Hospital accounts for all space types that are located within the Hospital building/campus, such as medical offices, administrative offices, and skilled nursing.  The total floor area should include the aggregate floor area of all buildings on the campus as well as all supporting functions such as: stairways, connecting corridors between buildings, medical offices, exam rooms, laboratories, lobbies, atria, cafeterias, storage areas, elevator shafts, and any space affiliated with emergency medical care, or diagnostic care.  </w:t>
            </w:r>
          </w:p>
        </w:tc>
      </w:tr>
      <w:tr w:rsidR="00EB06B8" w:rsidRPr="00D93CAA" w14:paraId="74D0D922" w14:textId="77777777" w:rsidTr="00EB06B8">
        <w:trPr>
          <w:trHeight w:val="1755"/>
          <w:trPrChange w:id="7476" w:author="Leila Nikdel" w:date="2026-06-02T14:33:00Z" w16du:dateUtc="2026-06-02T18:33:00Z">
            <w:trPr>
              <w:trHeight w:val="1755"/>
            </w:trPr>
          </w:trPrChange>
        </w:trPr>
        <w:tc>
          <w:tcPr>
            <w:tcW w:w="1526" w:type="pct"/>
            <w:tcBorders>
              <w:top w:val="nil"/>
              <w:left w:val="single" w:sz="4" w:space="0" w:color="auto"/>
              <w:bottom w:val="single" w:sz="4" w:space="0" w:color="auto"/>
              <w:right w:val="single" w:sz="4" w:space="0" w:color="auto"/>
            </w:tcBorders>
            <w:hideMark/>
            <w:tcPrChange w:id="7477" w:author="Leila Nikdel" w:date="2026-06-02T14:33:00Z" w16du:dateUtc="2026-06-02T18:33:00Z">
              <w:tcPr>
                <w:tcW w:w="573" w:type="pct"/>
                <w:tcBorders>
                  <w:top w:val="nil"/>
                  <w:left w:val="single" w:sz="4" w:space="0" w:color="auto"/>
                  <w:bottom w:val="single" w:sz="4" w:space="0" w:color="auto"/>
                  <w:right w:val="single" w:sz="4" w:space="0" w:color="auto"/>
                </w:tcBorders>
                <w:hideMark/>
              </w:tcPr>
            </w:tcPrChange>
          </w:tcPr>
          <w:p w14:paraId="32B3077E" w14:textId="77777777" w:rsidR="00EB06B8" w:rsidRDefault="00EB06B8" w:rsidP="00F5461A">
            <w:pPr>
              <w:spacing w:after="0"/>
              <w:rPr>
                <w:rFonts w:cs="Calibri"/>
                <w:color w:val="000000"/>
                <w:szCs w:val="20"/>
              </w:rPr>
            </w:pPr>
            <w:r w:rsidRPr="00D93CAA">
              <w:rPr>
                <w:rFonts w:cs="Calibri"/>
                <w:color w:val="000000"/>
                <w:szCs w:val="20"/>
              </w:rPr>
              <w:t xml:space="preserve">Hotel/Motel Combined  </w:t>
            </w:r>
          </w:p>
          <w:p w14:paraId="72415BBD" w14:textId="7149AE5D" w:rsidR="00EB06B8" w:rsidRPr="00D93CAA" w:rsidRDefault="00EB06B8" w:rsidP="00F5461A">
            <w:pPr>
              <w:spacing w:after="0"/>
              <w:rPr>
                <w:rFonts w:cs="Calibri"/>
                <w:color w:val="000000"/>
                <w:szCs w:val="20"/>
              </w:rPr>
            </w:pPr>
            <w:r w:rsidRPr="00D93CAA">
              <w:rPr>
                <w:rFonts w:cs="Calibri"/>
                <w:color w:val="000000"/>
                <w:szCs w:val="20"/>
              </w:rPr>
              <w:t>(All Spaces)</w:t>
            </w:r>
          </w:p>
        </w:tc>
        <w:tc>
          <w:tcPr>
            <w:tcW w:w="3474" w:type="pct"/>
            <w:tcBorders>
              <w:top w:val="nil"/>
              <w:left w:val="nil"/>
              <w:bottom w:val="single" w:sz="4" w:space="0" w:color="auto"/>
              <w:right w:val="single" w:sz="4" w:space="0" w:color="auto"/>
            </w:tcBorders>
            <w:hideMark/>
            <w:tcPrChange w:id="7478" w:author="Leila Nikdel" w:date="2026-06-02T14:33:00Z" w16du:dateUtc="2026-06-02T18:33:00Z">
              <w:tcPr>
                <w:tcW w:w="4427" w:type="pct"/>
                <w:tcBorders>
                  <w:top w:val="nil"/>
                  <w:left w:val="nil"/>
                  <w:bottom w:val="single" w:sz="4" w:space="0" w:color="auto"/>
                  <w:right w:val="single" w:sz="4" w:space="0" w:color="auto"/>
                </w:tcBorders>
                <w:hideMark/>
              </w:tcPr>
            </w:tcPrChange>
          </w:tcPr>
          <w:p w14:paraId="50695AE5" w14:textId="77777777" w:rsidR="00EB06B8" w:rsidRPr="00D93CAA" w:rsidRDefault="00EB06B8" w:rsidP="00F5461A">
            <w:pPr>
              <w:spacing w:after="0"/>
              <w:rPr>
                <w:rFonts w:cs="Calibri"/>
                <w:color w:val="000000"/>
                <w:szCs w:val="20"/>
              </w:rPr>
            </w:pPr>
            <w:r w:rsidRPr="00D93CAA">
              <w:rPr>
                <w:rFonts w:cs="Calibri"/>
                <w:color w:val="000000"/>
                <w:szCs w:val="20"/>
              </w:rPr>
              <w:t xml:space="preserve">Applies to buildings that rent overnight accommodations on a room/suite basis, typically including a bath/shower and other facilities in guest rooms.  The total gross floor area should include all interior space, including guestrooms, halls, lobbies, atria, food preparation and restaurant space, conference and banquet space, health clubs/spas, indoor pool areas, and laundry facilities, as well as all space used for supporting functions such as elevator shafts, stairways, mechanical rooms, storage areas, employee break rooms, back-of-house offices, etc.  Hotel does not apply to fractional ownership properties such as condominiums or vacation timeshares.  Hotel properties should be owned by a single entity and have rooms available on a nightly basis. </w:t>
            </w:r>
            <w:r w:rsidRPr="00D93CAA">
              <w:rPr>
                <w:rFonts w:cs="Calibri"/>
                <w:color w:val="000000"/>
                <w:szCs w:val="20"/>
              </w:rPr>
              <w:br/>
              <w:t>Where distinction between Hotel and Motel is necessary:</w:t>
            </w:r>
            <w:r w:rsidRPr="00D93CAA">
              <w:rPr>
                <w:rFonts w:cs="Calibri"/>
                <w:color w:val="000000"/>
                <w:szCs w:val="20"/>
              </w:rPr>
              <w:br/>
              <w:t xml:space="preserve">Hotel: Room entrances and Corridors are located in the interior of the building. Corridors are conditioned spaces. Building can be significantly larger in size/height. </w:t>
            </w:r>
            <w:r w:rsidRPr="00D93CAA">
              <w:rPr>
                <w:rFonts w:cs="Calibri"/>
                <w:color w:val="000000"/>
                <w:szCs w:val="20"/>
              </w:rPr>
              <w:br/>
              <w:t xml:space="preserve">Motel: Room entrances and Corridors are located on the exterior of the building. Corridors are not conditioned spaces. Buildings tend to be two to three stories in height. </w:t>
            </w:r>
          </w:p>
        </w:tc>
      </w:tr>
      <w:tr w:rsidR="00EB06B8" w:rsidRPr="00D93CAA" w14:paraId="2D0D41F5" w14:textId="77777777" w:rsidTr="00EB06B8">
        <w:trPr>
          <w:trHeight w:val="300"/>
          <w:trPrChange w:id="7479" w:author="Leila Nikdel" w:date="2026-06-02T14:33:00Z" w16du:dateUtc="2026-06-02T18:33:00Z">
            <w:trPr>
              <w:trHeight w:val="300"/>
            </w:trPr>
          </w:trPrChange>
        </w:trPr>
        <w:tc>
          <w:tcPr>
            <w:tcW w:w="1526" w:type="pct"/>
            <w:tcBorders>
              <w:top w:val="nil"/>
              <w:left w:val="single" w:sz="4" w:space="0" w:color="auto"/>
              <w:bottom w:val="single" w:sz="4" w:space="0" w:color="auto"/>
              <w:right w:val="single" w:sz="4" w:space="0" w:color="auto"/>
            </w:tcBorders>
            <w:hideMark/>
            <w:tcPrChange w:id="7480" w:author="Leila Nikdel" w:date="2026-06-02T14:33:00Z" w16du:dateUtc="2026-06-02T18:33:00Z">
              <w:tcPr>
                <w:tcW w:w="573" w:type="pct"/>
                <w:tcBorders>
                  <w:top w:val="nil"/>
                  <w:left w:val="single" w:sz="4" w:space="0" w:color="auto"/>
                  <w:bottom w:val="single" w:sz="4" w:space="0" w:color="auto"/>
                  <w:right w:val="single" w:sz="4" w:space="0" w:color="auto"/>
                </w:tcBorders>
                <w:hideMark/>
              </w:tcPr>
            </w:tcPrChange>
          </w:tcPr>
          <w:p w14:paraId="0B26D44E" w14:textId="77777777" w:rsidR="00EB06B8" w:rsidRPr="00D93CAA" w:rsidRDefault="00EB06B8" w:rsidP="00F5461A">
            <w:pPr>
              <w:spacing w:after="0"/>
              <w:rPr>
                <w:rFonts w:cs="Calibri"/>
                <w:color w:val="000000"/>
                <w:szCs w:val="20"/>
              </w:rPr>
            </w:pPr>
            <w:r w:rsidRPr="00D93CAA">
              <w:rPr>
                <w:rFonts w:cs="Calibri"/>
                <w:color w:val="000000"/>
                <w:szCs w:val="20"/>
              </w:rPr>
              <w:t>Hotel/Motel Common Areas</w:t>
            </w:r>
          </w:p>
        </w:tc>
        <w:tc>
          <w:tcPr>
            <w:tcW w:w="3474" w:type="pct"/>
            <w:tcBorders>
              <w:top w:val="nil"/>
              <w:left w:val="nil"/>
              <w:bottom w:val="single" w:sz="4" w:space="0" w:color="auto"/>
              <w:right w:val="single" w:sz="4" w:space="0" w:color="auto"/>
            </w:tcBorders>
            <w:hideMark/>
            <w:tcPrChange w:id="7481" w:author="Leila Nikdel" w:date="2026-06-02T14:33:00Z" w16du:dateUtc="2026-06-02T18:33:00Z">
              <w:tcPr>
                <w:tcW w:w="4427" w:type="pct"/>
                <w:tcBorders>
                  <w:top w:val="nil"/>
                  <w:left w:val="nil"/>
                  <w:bottom w:val="single" w:sz="4" w:space="0" w:color="auto"/>
                  <w:right w:val="single" w:sz="4" w:space="0" w:color="auto"/>
                </w:tcBorders>
                <w:hideMark/>
              </w:tcPr>
            </w:tcPrChange>
          </w:tcPr>
          <w:p w14:paraId="6BAB7DFD" w14:textId="77777777" w:rsidR="00EB06B8" w:rsidRPr="00D93CAA" w:rsidRDefault="00EB06B8" w:rsidP="00F5461A">
            <w:pPr>
              <w:spacing w:after="0"/>
              <w:rPr>
                <w:rFonts w:cs="Calibri"/>
                <w:color w:val="000000"/>
                <w:szCs w:val="20"/>
              </w:rPr>
            </w:pPr>
            <w:r w:rsidRPr="00D93CAA">
              <w:rPr>
                <w:rFonts w:cs="Calibri"/>
                <w:color w:val="000000"/>
                <w:szCs w:val="20"/>
              </w:rPr>
              <w:t>All the common areas open to guests of the hotel such as the lobby, corridors and stairways, and other spaces that may have continuous or large lighting and HVAC hours.</w:t>
            </w:r>
          </w:p>
        </w:tc>
      </w:tr>
      <w:tr w:rsidR="00EB06B8" w:rsidRPr="00D93CAA" w14:paraId="668E98AA" w14:textId="77777777" w:rsidTr="00EB06B8">
        <w:trPr>
          <w:trHeight w:val="300"/>
          <w:trPrChange w:id="7482" w:author="Leila Nikdel" w:date="2026-06-02T14:33:00Z" w16du:dateUtc="2026-06-02T18:33:00Z">
            <w:trPr>
              <w:trHeight w:val="300"/>
            </w:trPr>
          </w:trPrChange>
        </w:trPr>
        <w:tc>
          <w:tcPr>
            <w:tcW w:w="1526" w:type="pct"/>
            <w:tcBorders>
              <w:top w:val="nil"/>
              <w:left w:val="single" w:sz="4" w:space="0" w:color="auto"/>
              <w:bottom w:val="single" w:sz="4" w:space="0" w:color="auto"/>
              <w:right w:val="single" w:sz="4" w:space="0" w:color="auto"/>
            </w:tcBorders>
            <w:hideMark/>
            <w:tcPrChange w:id="7483" w:author="Leila Nikdel" w:date="2026-06-02T14:33:00Z" w16du:dateUtc="2026-06-02T18:33:00Z">
              <w:tcPr>
                <w:tcW w:w="573" w:type="pct"/>
                <w:tcBorders>
                  <w:top w:val="nil"/>
                  <w:left w:val="single" w:sz="4" w:space="0" w:color="auto"/>
                  <w:bottom w:val="single" w:sz="4" w:space="0" w:color="auto"/>
                  <w:right w:val="single" w:sz="4" w:space="0" w:color="auto"/>
                </w:tcBorders>
                <w:hideMark/>
              </w:tcPr>
            </w:tcPrChange>
          </w:tcPr>
          <w:p w14:paraId="70A80EF8" w14:textId="77777777" w:rsidR="00EB06B8" w:rsidRPr="00D93CAA" w:rsidRDefault="00EB06B8" w:rsidP="00F5461A">
            <w:pPr>
              <w:spacing w:after="0"/>
              <w:rPr>
                <w:rFonts w:cs="Calibri"/>
                <w:color w:val="000000"/>
                <w:szCs w:val="20"/>
              </w:rPr>
            </w:pPr>
            <w:r w:rsidRPr="00D93CAA">
              <w:rPr>
                <w:rFonts w:cs="Calibri"/>
                <w:color w:val="000000"/>
                <w:szCs w:val="20"/>
              </w:rPr>
              <w:t>Hotel/Motel Guest Room</w:t>
            </w:r>
          </w:p>
        </w:tc>
        <w:tc>
          <w:tcPr>
            <w:tcW w:w="3474" w:type="pct"/>
            <w:tcBorders>
              <w:top w:val="nil"/>
              <w:left w:val="nil"/>
              <w:bottom w:val="single" w:sz="4" w:space="0" w:color="auto"/>
              <w:right w:val="single" w:sz="4" w:space="0" w:color="auto"/>
            </w:tcBorders>
            <w:hideMark/>
            <w:tcPrChange w:id="7484" w:author="Leila Nikdel" w:date="2026-06-02T14:33:00Z" w16du:dateUtc="2026-06-02T18:33:00Z">
              <w:tcPr>
                <w:tcW w:w="4427" w:type="pct"/>
                <w:tcBorders>
                  <w:top w:val="nil"/>
                  <w:left w:val="nil"/>
                  <w:bottom w:val="single" w:sz="4" w:space="0" w:color="auto"/>
                  <w:right w:val="single" w:sz="4" w:space="0" w:color="auto"/>
                </w:tcBorders>
                <w:hideMark/>
              </w:tcPr>
            </w:tcPrChange>
          </w:tcPr>
          <w:p w14:paraId="7A533E6B" w14:textId="77777777" w:rsidR="00EB06B8" w:rsidRPr="00D93CAA" w:rsidRDefault="00EB06B8" w:rsidP="00F5461A">
            <w:pPr>
              <w:spacing w:after="0"/>
              <w:rPr>
                <w:rFonts w:cs="Calibri"/>
                <w:color w:val="000000"/>
                <w:szCs w:val="20"/>
              </w:rPr>
            </w:pPr>
            <w:r w:rsidRPr="00D93CAA">
              <w:rPr>
                <w:rFonts w:cs="Calibri"/>
                <w:color w:val="000000"/>
                <w:szCs w:val="20"/>
              </w:rPr>
              <w:t xml:space="preserve">Applies to the guest rooms of the hotel or motel. These spaces are occupied intermittently. </w:t>
            </w:r>
          </w:p>
        </w:tc>
      </w:tr>
      <w:tr w:rsidR="00EB06B8" w:rsidRPr="00D93CAA" w14:paraId="1BD462D2" w14:textId="77777777" w:rsidTr="00EB06B8">
        <w:trPr>
          <w:trHeight w:val="300"/>
          <w:trPrChange w:id="7485" w:author="Leila Nikdel" w:date="2026-06-02T14:33:00Z" w16du:dateUtc="2026-06-02T18:33:00Z">
            <w:trPr>
              <w:trHeight w:val="300"/>
            </w:trPr>
          </w:trPrChange>
        </w:trPr>
        <w:tc>
          <w:tcPr>
            <w:tcW w:w="1526" w:type="pct"/>
            <w:tcBorders>
              <w:top w:val="nil"/>
              <w:left w:val="single" w:sz="4" w:space="0" w:color="auto"/>
              <w:bottom w:val="single" w:sz="4" w:space="0" w:color="auto"/>
              <w:right w:val="single" w:sz="4" w:space="0" w:color="auto"/>
            </w:tcBorders>
            <w:shd w:val="clear" w:color="000000" w:fill="E8E8E8"/>
            <w:hideMark/>
            <w:tcPrChange w:id="7486" w:author="Leila Nikdel" w:date="2026-06-02T14:33:00Z" w16du:dateUtc="2026-06-02T18:33:00Z">
              <w:tcPr>
                <w:tcW w:w="573" w:type="pct"/>
                <w:tcBorders>
                  <w:top w:val="nil"/>
                  <w:left w:val="single" w:sz="4" w:space="0" w:color="auto"/>
                  <w:bottom w:val="single" w:sz="4" w:space="0" w:color="auto"/>
                  <w:right w:val="single" w:sz="4" w:space="0" w:color="auto"/>
                </w:tcBorders>
                <w:shd w:val="clear" w:color="000000" w:fill="E8E8E8"/>
                <w:hideMark/>
              </w:tcPr>
            </w:tcPrChange>
          </w:tcPr>
          <w:p w14:paraId="07838D19" w14:textId="77777777" w:rsidR="00EB06B8" w:rsidRPr="00D93CAA" w:rsidRDefault="00EB06B8" w:rsidP="00F5461A">
            <w:pPr>
              <w:spacing w:after="0"/>
              <w:rPr>
                <w:rFonts w:cs="Calibri"/>
                <w:color w:val="000000"/>
                <w:szCs w:val="20"/>
              </w:rPr>
            </w:pPr>
            <w:r w:rsidRPr="00D93CAA">
              <w:rPr>
                <w:rFonts w:cs="Calibri"/>
                <w:color w:val="000000"/>
                <w:szCs w:val="20"/>
              </w:rPr>
              <w:t>Low-use Small Business</w:t>
            </w:r>
          </w:p>
        </w:tc>
        <w:tc>
          <w:tcPr>
            <w:tcW w:w="3474" w:type="pct"/>
            <w:tcBorders>
              <w:top w:val="nil"/>
              <w:left w:val="nil"/>
              <w:bottom w:val="single" w:sz="4" w:space="0" w:color="auto"/>
              <w:right w:val="single" w:sz="4" w:space="0" w:color="auto"/>
            </w:tcBorders>
            <w:shd w:val="clear" w:color="000000" w:fill="E8E8E8"/>
            <w:hideMark/>
            <w:tcPrChange w:id="7487" w:author="Leila Nikdel" w:date="2026-06-02T14:33:00Z" w16du:dateUtc="2026-06-02T18:33:00Z">
              <w:tcPr>
                <w:tcW w:w="4427" w:type="pct"/>
                <w:tcBorders>
                  <w:top w:val="nil"/>
                  <w:left w:val="nil"/>
                  <w:bottom w:val="single" w:sz="4" w:space="0" w:color="auto"/>
                  <w:right w:val="single" w:sz="4" w:space="0" w:color="auto"/>
                </w:tcBorders>
                <w:shd w:val="clear" w:color="000000" w:fill="E8E8E8"/>
                <w:hideMark/>
              </w:tcPr>
            </w:tcPrChange>
          </w:tcPr>
          <w:p w14:paraId="5CC8BBAA" w14:textId="77777777" w:rsidR="00EB06B8" w:rsidRPr="00D93CAA" w:rsidRDefault="00EB06B8" w:rsidP="00F5461A">
            <w:pPr>
              <w:spacing w:after="0"/>
              <w:rPr>
                <w:rFonts w:cs="Calibri"/>
                <w:color w:val="000000"/>
                <w:szCs w:val="20"/>
              </w:rPr>
            </w:pPr>
            <w:r w:rsidRPr="00D93CAA">
              <w:rPr>
                <w:rFonts w:cs="Calibri"/>
                <w:color w:val="000000"/>
                <w:szCs w:val="20"/>
              </w:rPr>
              <w:t>Any business type with low (&lt;3000) operating hours (provided as option in lighting measures).</w:t>
            </w:r>
          </w:p>
        </w:tc>
      </w:tr>
      <w:tr w:rsidR="00EB06B8" w:rsidRPr="00D93CAA" w14:paraId="4FA3C7C7" w14:textId="77777777" w:rsidTr="00EB06B8">
        <w:trPr>
          <w:trHeight w:val="570"/>
          <w:trPrChange w:id="7488" w:author="Leila Nikdel" w:date="2026-06-02T14:33:00Z" w16du:dateUtc="2026-06-02T18:33:00Z">
            <w:trPr>
              <w:trHeight w:val="570"/>
            </w:trPr>
          </w:trPrChange>
        </w:trPr>
        <w:tc>
          <w:tcPr>
            <w:tcW w:w="1526" w:type="pct"/>
            <w:tcBorders>
              <w:top w:val="nil"/>
              <w:left w:val="single" w:sz="4" w:space="0" w:color="auto"/>
              <w:bottom w:val="single" w:sz="4" w:space="0" w:color="auto"/>
              <w:right w:val="single" w:sz="4" w:space="0" w:color="auto"/>
            </w:tcBorders>
            <w:hideMark/>
            <w:tcPrChange w:id="7489" w:author="Leila Nikdel" w:date="2026-06-02T14:33:00Z" w16du:dateUtc="2026-06-02T18:33:00Z">
              <w:tcPr>
                <w:tcW w:w="573" w:type="pct"/>
                <w:tcBorders>
                  <w:top w:val="nil"/>
                  <w:left w:val="single" w:sz="4" w:space="0" w:color="auto"/>
                  <w:bottom w:val="single" w:sz="4" w:space="0" w:color="auto"/>
                  <w:right w:val="single" w:sz="4" w:space="0" w:color="auto"/>
                </w:tcBorders>
                <w:hideMark/>
              </w:tcPr>
            </w:tcPrChange>
          </w:tcPr>
          <w:p w14:paraId="3DDFC1A5" w14:textId="77777777" w:rsidR="00EB06B8" w:rsidRPr="00D93CAA" w:rsidRDefault="00EB06B8" w:rsidP="00F5461A">
            <w:pPr>
              <w:spacing w:after="0"/>
              <w:rPr>
                <w:rFonts w:cs="Calibri"/>
                <w:color w:val="000000"/>
                <w:szCs w:val="20"/>
              </w:rPr>
            </w:pPr>
            <w:r w:rsidRPr="00D93CAA">
              <w:rPr>
                <w:rFonts w:cs="Calibri"/>
                <w:color w:val="000000"/>
                <w:szCs w:val="20"/>
              </w:rPr>
              <w:t>Manufacturing</w:t>
            </w:r>
            <w:ins w:id="7490" w:author="Leila Nikdel" w:date="2026-06-02T14:34:00Z" w16du:dateUtc="2026-06-02T18:34:00Z">
              <w:r>
                <w:rPr>
                  <w:rFonts w:cs="Calibri"/>
                  <w:color w:val="000000"/>
                  <w:szCs w:val="20"/>
                </w:rPr>
                <w:t xml:space="preserve"> </w:t>
              </w:r>
              <w:r w:rsidRPr="00D93CAA">
                <w:rPr>
                  <w:rFonts w:cs="Calibri"/>
                  <w:color w:val="000000"/>
                  <w:szCs w:val="20"/>
                </w:rPr>
                <w:t>Facility_Miscellaneous</w:t>
              </w:r>
            </w:ins>
          </w:p>
        </w:tc>
        <w:tc>
          <w:tcPr>
            <w:tcW w:w="3474" w:type="pct"/>
            <w:tcBorders>
              <w:top w:val="nil"/>
              <w:left w:val="nil"/>
              <w:bottom w:val="single" w:sz="4" w:space="0" w:color="auto"/>
              <w:right w:val="single" w:sz="4" w:space="0" w:color="auto"/>
            </w:tcBorders>
            <w:hideMark/>
            <w:tcPrChange w:id="7491" w:author="Leila Nikdel" w:date="2026-06-02T14:33:00Z" w16du:dateUtc="2026-06-02T18:33:00Z">
              <w:tcPr>
                <w:tcW w:w="4427" w:type="pct"/>
                <w:tcBorders>
                  <w:top w:val="nil"/>
                  <w:left w:val="nil"/>
                  <w:bottom w:val="single" w:sz="4" w:space="0" w:color="auto"/>
                  <w:right w:val="single" w:sz="4" w:space="0" w:color="auto"/>
                </w:tcBorders>
                <w:hideMark/>
              </w:tcPr>
            </w:tcPrChange>
          </w:tcPr>
          <w:p w14:paraId="4C14A8FD" w14:textId="77777777" w:rsidR="00EB06B8" w:rsidRPr="00D93CAA" w:rsidRDefault="00EB06B8" w:rsidP="00F5461A">
            <w:pPr>
              <w:spacing w:after="0"/>
              <w:rPr>
                <w:rFonts w:cs="Calibri"/>
                <w:color w:val="000000"/>
                <w:szCs w:val="20"/>
              </w:rPr>
            </w:pPr>
            <w:r w:rsidRPr="00D93CAA">
              <w:rPr>
                <w:rFonts w:cs="Calibri"/>
                <w:color w:val="000000"/>
                <w:szCs w:val="20"/>
              </w:rPr>
              <w:t>Applies to buildings that are dedicated to manufacturing activities.  Includes light industry buildings characterized by consumer product and component manufacturing</w:t>
            </w:r>
            <w:del w:id="7492" w:author="Leila Nikdel" w:date="2026-06-02T14:35:00Z" w16du:dateUtc="2026-06-02T18:35:00Z">
              <w:r w:rsidRPr="00D93CAA" w:rsidDel="00D93CAA">
                <w:rPr>
                  <w:rFonts w:cs="Calibri"/>
                  <w:color w:val="000000"/>
                  <w:szCs w:val="20"/>
                </w:rPr>
                <w:delText xml:space="preserve"> and heavy industry buildings typically characterized by a plant that includes a main production area that has high-ceilings and contains heavy equipment used for assembly line production. These building types may be distinguished by categorizing NAICS (SIC) codes according to the needs of the Program Administrator</w:delText>
              </w:r>
            </w:del>
            <w:ins w:id="7493" w:author="Leila Nikdel" w:date="2026-06-02T14:35:00Z" w16du:dateUtc="2026-06-02T18:35:00Z">
              <w:r>
                <w:rPr>
                  <w:rFonts w:cs="Calibri"/>
                  <w:color w:val="000000"/>
                  <w:szCs w:val="20"/>
                </w:rPr>
                <w:t xml:space="preserve">. </w:t>
              </w:r>
            </w:ins>
            <w:del w:id="7494" w:author="Leila Nikdel" w:date="2026-06-02T14:35:00Z" w16du:dateUtc="2026-06-02T18:35:00Z">
              <w:r w:rsidRPr="00D93CAA" w:rsidDel="00D93CAA">
                <w:rPr>
                  <w:rFonts w:cs="Calibri"/>
                  <w:color w:val="000000"/>
                  <w:szCs w:val="20"/>
                </w:rPr>
                <w:delText>.</w:delText>
              </w:r>
            </w:del>
          </w:p>
        </w:tc>
      </w:tr>
      <w:tr w:rsidR="00EB06B8" w:rsidRPr="00D93CAA" w14:paraId="1C019B9B" w14:textId="77777777" w:rsidTr="00EB06B8">
        <w:trPr>
          <w:trHeight w:val="570"/>
          <w:ins w:id="7495" w:author="Leila Nikdel" w:date="2026-06-02T14:33:00Z"/>
        </w:trPr>
        <w:tc>
          <w:tcPr>
            <w:tcW w:w="1526" w:type="pct"/>
            <w:tcBorders>
              <w:top w:val="nil"/>
              <w:left w:val="single" w:sz="4" w:space="0" w:color="auto"/>
              <w:bottom w:val="single" w:sz="4" w:space="0" w:color="auto"/>
              <w:right w:val="single" w:sz="4" w:space="0" w:color="auto"/>
            </w:tcBorders>
          </w:tcPr>
          <w:p w14:paraId="5933FD46" w14:textId="77777777" w:rsidR="00EB06B8" w:rsidRPr="00D93CAA" w:rsidRDefault="00EB06B8" w:rsidP="00F5461A">
            <w:pPr>
              <w:spacing w:after="0"/>
              <w:rPr>
                <w:ins w:id="7496" w:author="Leila Nikdel" w:date="2026-06-02T14:33:00Z" w16du:dateUtc="2026-06-02T18:33:00Z"/>
                <w:rFonts w:cs="Calibri"/>
                <w:color w:val="000000"/>
                <w:szCs w:val="20"/>
              </w:rPr>
            </w:pPr>
            <w:ins w:id="7497" w:author="Leila Nikdel" w:date="2026-06-02T14:34:00Z" w16du:dateUtc="2026-06-02T18:34:00Z">
              <w:r w:rsidRPr="00D93CAA">
                <w:rPr>
                  <w:rFonts w:cs="Calibri"/>
                  <w:color w:val="000000"/>
                  <w:szCs w:val="20"/>
                </w:rPr>
                <w:t>Manufacturing Facility_Food/Chemical</w:t>
              </w:r>
            </w:ins>
          </w:p>
        </w:tc>
        <w:tc>
          <w:tcPr>
            <w:tcW w:w="3474" w:type="pct"/>
            <w:tcBorders>
              <w:top w:val="nil"/>
              <w:left w:val="nil"/>
              <w:bottom w:val="single" w:sz="4" w:space="0" w:color="auto"/>
              <w:right w:val="single" w:sz="4" w:space="0" w:color="auto"/>
            </w:tcBorders>
          </w:tcPr>
          <w:p w14:paraId="3A885A6B" w14:textId="77777777" w:rsidR="00EB06B8" w:rsidRPr="00D93CAA" w:rsidRDefault="00EB06B8" w:rsidP="00F5461A">
            <w:pPr>
              <w:spacing w:after="0"/>
              <w:rPr>
                <w:ins w:id="7498" w:author="Leila Nikdel" w:date="2026-06-02T14:33:00Z" w16du:dateUtc="2026-06-02T18:33:00Z"/>
                <w:rFonts w:cs="Calibri"/>
                <w:color w:val="000000"/>
                <w:szCs w:val="20"/>
              </w:rPr>
            </w:pPr>
            <w:ins w:id="7499" w:author="Leila Nikdel" w:date="2026-06-02T14:34:00Z" w16du:dateUtc="2026-06-02T18:34:00Z">
              <w:r w:rsidRPr="00D93CAA">
                <w:rPr>
                  <w:rFonts w:cs="Calibri"/>
                  <w:color w:val="000000"/>
                  <w:szCs w:val="20"/>
                </w:rPr>
                <w:t xml:space="preserve">Applies to buildings that are dedicated to manufacturing activities.  Includes </w:t>
              </w:r>
            </w:ins>
            <w:ins w:id="7500" w:author="Leila Nikdel" w:date="2026-06-02T14:35:00Z" w16du:dateUtc="2026-06-02T18:35:00Z">
              <w:r w:rsidRPr="00D93CAA">
                <w:rPr>
                  <w:rFonts w:cs="Calibri"/>
                  <w:color w:val="000000"/>
                  <w:szCs w:val="20"/>
                </w:rPr>
                <w:t xml:space="preserve">heavy industry buildings typically characterized by a plant that includes a main production area that has high-ceilings and contains heavy equipment used for assembly line production. </w:t>
              </w:r>
            </w:ins>
          </w:p>
        </w:tc>
      </w:tr>
      <w:tr w:rsidR="00EB06B8" w:rsidRPr="00D93CAA" w14:paraId="67D225CF" w14:textId="77777777" w:rsidTr="00EB06B8">
        <w:trPr>
          <w:trHeight w:val="570"/>
          <w:ins w:id="7501" w:author="Leila Nikdel" w:date="2026-06-02T14:33:00Z"/>
        </w:trPr>
        <w:tc>
          <w:tcPr>
            <w:tcW w:w="1526" w:type="pct"/>
            <w:tcBorders>
              <w:top w:val="nil"/>
              <w:left w:val="single" w:sz="4" w:space="0" w:color="auto"/>
              <w:bottom w:val="single" w:sz="4" w:space="0" w:color="auto"/>
              <w:right w:val="single" w:sz="4" w:space="0" w:color="auto"/>
            </w:tcBorders>
          </w:tcPr>
          <w:p w14:paraId="04BB4FE5" w14:textId="77777777" w:rsidR="00EB06B8" w:rsidRPr="00D93CAA" w:rsidRDefault="00EB06B8" w:rsidP="00F5461A">
            <w:pPr>
              <w:spacing w:after="0"/>
              <w:rPr>
                <w:ins w:id="7502" w:author="Leila Nikdel" w:date="2026-06-02T14:33:00Z" w16du:dateUtc="2026-06-02T18:33:00Z"/>
                <w:rFonts w:cs="Calibri"/>
                <w:color w:val="000000"/>
                <w:szCs w:val="20"/>
              </w:rPr>
            </w:pPr>
            <w:ins w:id="7503" w:author="Leila Nikdel" w:date="2026-06-02T14:33:00Z" w16du:dateUtc="2026-06-02T18:33:00Z">
              <w:r w:rsidRPr="00D93CAA">
                <w:rPr>
                  <w:rFonts w:cs="Calibri"/>
                  <w:color w:val="000000"/>
                  <w:szCs w:val="20"/>
                </w:rPr>
                <w:t>Medical Office</w:t>
              </w:r>
            </w:ins>
          </w:p>
        </w:tc>
        <w:tc>
          <w:tcPr>
            <w:tcW w:w="3474" w:type="pct"/>
            <w:tcBorders>
              <w:top w:val="nil"/>
              <w:left w:val="nil"/>
              <w:bottom w:val="single" w:sz="4" w:space="0" w:color="auto"/>
              <w:right w:val="single" w:sz="4" w:space="0" w:color="auto"/>
            </w:tcBorders>
          </w:tcPr>
          <w:p w14:paraId="20F4BBB7" w14:textId="77777777" w:rsidR="00EB06B8" w:rsidRPr="00D93CAA" w:rsidRDefault="00EB06B8" w:rsidP="00F5461A">
            <w:pPr>
              <w:spacing w:after="0"/>
              <w:rPr>
                <w:ins w:id="7504" w:author="Leila Nikdel" w:date="2026-06-02T14:33:00Z" w16du:dateUtc="2026-06-02T18:33:00Z"/>
                <w:rFonts w:cs="Calibri"/>
                <w:color w:val="000000"/>
                <w:szCs w:val="20"/>
              </w:rPr>
            </w:pPr>
            <w:ins w:id="7505" w:author="Leila Nikdel" w:date="2026-06-02T14:36:00Z">
              <w:r w:rsidRPr="00D93CAA">
                <w:rPr>
                  <w:rFonts w:cs="Calibri"/>
                  <w:color w:val="000000"/>
                  <w:szCs w:val="20"/>
                </w:rPr>
                <w:t>Applies to outpatient medical office buildings such as physician offices, dental offices, and similar healthcare office facilities that primarily operate during standard business hours</w:t>
              </w:r>
            </w:ins>
            <w:r>
              <w:rPr>
                <w:rFonts w:cs="Calibri"/>
                <w:color w:val="000000"/>
                <w:szCs w:val="20"/>
              </w:rPr>
              <w:t xml:space="preserve"> </w:t>
            </w:r>
            <w:ins w:id="7506" w:author="Leila Nikdel" w:date="2026-06-02T14:47:00Z" w16du:dateUtc="2026-06-02T18:47:00Z">
              <w:r>
                <w:rPr>
                  <w:rFonts w:cs="Calibri"/>
                  <w:color w:val="000000"/>
                  <w:szCs w:val="20"/>
                </w:rPr>
                <w:t>(7am-5pm M-F)</w:t>
              </w:r>
              <w:r w:rsidRPr="00D93CAA">
                <w:rPr>
                  <w:rFonts w:cs="Calibri"/>
                  <w:color w:val="000000"/>
                  <w:szCs w:val="20"/>
                </w:rPr>
                <w:t>.</w:t>
              </w:r>
            </w:ins>
          </w:p>
        </w:tc>
      </w:tr>
      <w:tr w:rsidR="00EB06B8" w:rsidRPr="00D93CAA" w14:paraId="36D17C3B" w14:textId="77777777" w:rsidTr="00EB06B8">
        <w:trPr>
          <w:trHeight w:val="300"/>
        </w:trPr>
        <w:tc>
          <w:tcPr>
            <w:tcW w:w="1526" w:type="pct"/>
            <w:tcBorders>
              <w:top w:val="nil"/>
              <w:left w:val="single" w:sz="4" w:space="0" w:color="auto"/>
              <w:bottom w:val="single" w:sz="4" w:space="0" w:color="auto"/>
              <w:right w:val="single" w:sz="4" w:space="0" w:color="auto"/>
            </w:tcBorders>
            <w:shd w:val="clear" w:color="000000" w:fill="E8E8E8"/>
            <w:hideMark/>
          </w:tcPr>
          <w:p w14:paraId="0401573C" w14:textId="77777777" w:rsidR="00EB06B8" w:rsidRPr="00D93CAA" w:rsidRDefault="00EB06B8" w:rsidP="00F5461A">
            <w:pPr>
              <w:spacing w:after="0"/>
              <w:rPr>
                <w:rFonts w:cs="Calibri"/>
                <w:color w:val="000000"/>
                <w:szCs w:val="20"/>
              </w:rPr>
            </w:pPr>
            <w:r w:rsidRPr="00D93CAA">
              <w:rPr>
                <w:rFonts w:cs="Calibri"/>
                <w:color w:val="000000"/>
                <w:szCs w:val="20"/>
              </w:rPr>
              <w:t>Miscellaneous</w:t>
            </w:r>
          </w:p>
        </w:tc>
        <w:tc>
          <w:tcPr>
            <w:tcW w:w="3474" w:type="pct"/>
            <w:tcBorders>
              <w:top w:val="nil"/>
              <w:left w:val="nil"/>
              <w:bottom w:val="single" w:sz="4" w:space="0" w:color="auto"/>
              <w:right w:val="single" w:sz="4" w:space="0" w:color="auto"/>
            </w:tcBorders>
            <w:shd w:val="clear" w:color="000000" w:fill="E8E8E8"/>
            <w:hideMark/>
          </w:tcPr>
          <w:p w14:paraId="427C54E4" w14:textId="77777777" w:rsidR="00EB06B8" w:rsidRPr="00D93CAA" w:rsidRDefault="00EB06B8" w:rsidP="00F5461A">
            <w:pPr>
              <w:spacing w:after="0"/>
              <w:rPr>
                <w:rFonts w:cs="Calibri"/>
                <w:color w:val="000000"/>
                <w:szCs w:val="20"/>
              </w:rPr>
            </w:pPr>
            <w:r w:rsidRPr="00D93CAA">
              <w:rPr>
                <w:rFonts w:cs="Calibri"/>
                <w:color w:val="000000"/>
                <w:szCs w:val="20"/>
              </w:rPr>
              <w:t>Applies to spaces that do not fit clearly within any available categories should be designated as “miscellaneous”.</w:t>
            </w:r>
          </w:p>
        </w:tc>
      </w:tr>
      <w:tr w:rsidR="00EB06B8" w:rsidRPr="00D93CAA" w14:paraId="207F7D48" w14:textId="77777777" w:rsidTr="00EB06B8">
        <w:trPr>
          <w:trHeight w:val="300"/>
        </w:trPr>
        <w:tc>
          <w:tcPr>
            <w:tcW w:w="1526" w:type="pct"/>
            <w:tcBorders>
              <w:top w:val="nil"/>
              <w:left w:val="single" w:sz="4" w:space="0" w:color="auto"/>
              <w:bottom w:val="single" w:sz="4" w:space="0" w:color="auto"/>
              <w:right w:val="single" w:sz="4" w:space="0" w:color="auto"/>
            </w:tcBorders>
            <w:shd w:val="clear" w:color="000000" w:fill="E8E8E8"/>
            <w:hideMark/>
          </w:tcPr>
          <w:p w14:paraId="1D97AF43" w14:textId="77777777" w:rsidR="00EB06B8" w:rsidRPr="00D93CAA" w:rsidRDefault="00EB06B8" w:rsidP="00F5461A">
            <w:pPr>
              <w:spacing w:after="0"/>
              <w:rPr>
                <w:rFonts w:cs="Calibri"/>
                <w:color w:val="000000"/>
                <w:szCs w:val="20"/>
              </w:rPr>
            </w:pPr>
            <w:r w:rsidRPr="00D93CAA">
              <w:rPr>
                <w:rFonts w:cs="Calibri"/>
                <w:color w:val="000000"/>
                <w:szCs w:val="20"/>
              </w:rPr>
              <w:t>Mobile Home</w:t>
            </w:r>
          </w:p>
        </w:tc>
        <w:tc>
          <w:tcPr>
            <w:tcW w:w="3474" w:type="pct"/>
            <w:tcBorders>
              <w:top w:val="nil"/>
              <w:left w:val="nil"/>
              <w:bottom w:val="single" w:sz="4" w:space="0" w:color="auto"/>
              <w:right w:val="single" w:sz="4" w:space="0" w:color="auto"/>
            </w:tcBorders>
            <w:shd w:val="clear" w:color="000000" w:fill="E8E8E8"/>
            <w:hideMark/>
          </w:tcPr>
          <w:p w14:paraId="5F2B7049" w14:textId="77777777" w:rsidR="00EB06B8" w:rsidRPr="00D93CAA" w:rsidRDefault="00EB06B8" w:rsidP="00F5461A">
            <w:pPr>
              <w:spacing w:after="0"/>
              <w:rPr>
                <w:rFonts w:cs="Calibri"/>
                <w:color w:val="000000"/>
                <w:szCs w:val="20"/>
              </w:rPr>
            </w:pPr>
            <w:r w:rsidRPr="00D93CAA">
              <w:rPr>
                <w:rFonts w:cs="Calibri"/>
                <w:color w:val="000000"/>
                <w:szCs w:val="20"/>
              </w:rPr>
              <w:t>A mobile home is a prefabricated structure, built in a factory on a permanently attached chassis before being transported to site. Use single family assumptions throughout the TRM unless otherwise specified.</w:t>
            </w:r>
          </w:p>
        </w:tc>
      </w:tr>
      <w:tr w:rsidR="00EB06B8" w:rsidRPr="00D93CAA" w14:paraId="3AB6B74E" w14:textId="77777777" w:rsidTr="00EB06B8">
        <w:trPr>
          <w:trHeight w:val="645"/>
        </w:trPr>
        <w:tc>
          <w:tcPr>
            <w:tcW w:w="1526" w:type="pct"/>
            <w:tcBorders>
              <w:top w:val="nil"/>
              <w:left w:val="single" w:sz="4" w:space="0" w:color="auto"/>
              <w:bottom w:val="single" w:sz="4" w:space="0" w:color="auto"/>
              <w:right w:val="single" w:sz="4" w:space="0" w:color="auto"/>
            </w:tcBorders>
            <w:hideMark/>
          </w:tcPr>
          <w:p w14:paraId="55F6080D" w14:textId="77777777" w:rsidR="00EB06B8" w:rsidRPr="00D93CAA" w:rsidRDefault="00EB06B8" w:rsidP="00F5461A">
            <w:pPr>
              <w:spacing w:after="0"/>
              <w:rPr>
                <w:rFonts w:cs="Calibri"/>
                <w:color w:val="000000"/>
                <w:szCs w:val="20"/>
              </w:rPr>
            </w:pPr>
            <w:r w:rsidRPr="00D93CAA">
              <w:rPr>
                <w:rFonts w:cs="Calibri"/>
                <w:color w:val="000000"/>
                <w:szCs w:val="20"/>
              </w:rPr>
              <w:t>Movie Theater</w:t>
            </w:r>
          </w:p>
        </w:tc>
        <w:tc>
          <w:tcPr>
            <w:tcW w:w="3474" w:type="pct"/>
            <w:tcBorders>
              <w:top w:val="nil"/>
              <w:left w:val="nil"/>
              <w:bottom w:val="single" w:sz="4" w:space="0" w:color="auto"/>
              <w:right w:val="single" w:sz="4" w:space="0" w:color="auto"/>
            </w:tcBorders>
            <w:hideMark/>
          </w:tcPr>
          <w:p w14:paraId="5A9FACD8" w14:textId="77777777" w:rsidR="00EB06B8" w:rsidRPr="00D93CAA" w:rsidRDefault="00EB06B8" w:rsidP="00F5461A">
            <w:pPr>
              <w:spacing w:after="0"/>
              <w:rPr>
                <w:rFonts w:cs="Calibri"/>
                <w:color w:val="000000"/>
                <w:szCs w:val="20"/>
              </w:rPr>
            </w:pPr>
            <w:r w:rsidRPr="00D93CAA">
              <w:rPr>
                <w:rFonts w:cs="Calibri"/>
                <w:color w:val="000000"/>
                <w:szCs w:val="20"/>
              </w:rPr>
              <w:t>Applies to buildings used for public or private film screenings. Gross Floor Area should include all space within the building(s), including seating areas, lobbies, concession stands, bathrooms, administrative/office space, mechanical rooms, storage areas, elevator shafts, and stairwells.</w:t>
            </w:r>
          </w:p>
        </w:tc>
      </w:tr>
      <w:tr w:rsidR="00EB06B8" w:rsidRPr="00D93CAA" w14:paraId="0DA60142" w14:textId="77777777" w:rsidTr="00EB06B8">
        <w:trPr>
          <w:trHeight w:val="300"/>
        </w:trPr>
        <w:tc>
          <w:tcPr>
            <w:tcW w:w="1526" w:type="pct"/>
            <w:tcBorders>
              <w:top w:val="nil"/>
              <w:left w:val="single" w:sz="4" w:space="0" w:color="auto"/>
              <w:bottom w:val="single" w:sz="4" w:space="0" w:color="auto"/>
              <w:right w:val="single" w:sz="4" w:space="0" w:color="auto"/>
            </w:tcBorders>
            <w:hideMark/>
          </w:tcPr>
          <w:p w14:paraId="0EA30734" w14:textId="77777777" w:rsidR="00EB06B8" w:rsidRPr="00D93CAA" w:rsidRDefault="00EB06B8" w:rsidP="00F5461A">
            <w:pPr>
              <w:spacing w:after="0"/>
              <w:rPr>
                <w:rFonts w:cs="Calibri"/>
                <w:color w:val="000000"/>
                <w:szCs w:val="20"/>
              </w:rPr>
            </w:pPr>
            <w:r w:rsidRPr="00D93CAA">
              <w:rPr>
                <w:rFonts w:cs="Calibri"/>
                <w:color w:val="000000"/>
                <w:szCs w:val="20"/>
              </w:rPr>
              <w:t>Multifamily-Mid Rise</w:t>
            </w:r>
          </w:p>
        </w:tc>
        <w:tc>
          <w:tcPr>
            <w:tcW w:w="3474" w:type="pct"/>
            <w:tcBorders>
              <w:top w:val="nil"/>
              <w:left w:val="nil"/>
              <w:bottom w:val="single" w:sz="4" w:space="0" w:color="auto"/>
              <w:right w:val="single" w:sz="4" w:space="0" w:color="auto"/>
            </w:tcBorders>
            <w:hideMark/>
          </w:tcPr>
          <w:p w14:paraId="1F57FD88" w14:textId="77777777" w:rsidR="00EB06B8" w:rsidRPr="00D93CAA" w:rsidRDefault="00EB06B8" w:rsidP="00F5461A">
            <w:pPr>
              <w:spacing w:after="0"/>
              <w:rPr>
                <w:rFonts w:cs="Calibri"/>
                <w:color w:val="000000"/>
                <w:szCs w:val="20"/>
              </w:rPr>
            </w:pPr>
            <w:r w:rsidRPr="00D93CAA">
              <w:rPr>
                <w:rFonts w:cs="Calibri"/>
                <w:color w:val="000000"/>
                <w:szCs w:val="20"/>
              </w:rPr>
              <w:t>Applies to residential buildings with up to four floors, including all public and multiuse spaces within the building envelope. Small Multifamily buildings best described as a house should use the residential measure characterizations.</w:t>
            </w:r>
          </w:p>
        </w:tc>
      </w:tr>
      <w:tr w:rsidR="00EB06B8" w:rsidRPr="00D93CAA" w14:paraId="3673DA24" w14:textId="77777777" w:rsidTr="00EB06B8">
        <w:trPr>
          <w:trHeight w:val="915"/>
        </w:trPr>
        <w:tc>
          <w:tcPr>
            <w:tcW w:w="1526" w:type="pct"/>
            <w:tcBorders>
              <w:top w:val="nil"/>
              <w:left w:val="single" w:sz="4" w:space="0" w:color="auto"/>
              <w:bottom w:val="single" w:sz="4" w:space="0" w:color="auto"/>
              <w:right w:val="single" w:sz="4" w:space="0" w:color="auto"/>
            </w:tcBorders>
            <w:hideMark/>
          </w:tcPr>
          <w:p w14:paraId="348AF2F4" w14:textId="77777777" w:rsidR="00EB06B8" w:rsidRPr="00D93CAA" w:rsidRDefault="00EB06B8" w:rsidP="00F5461A">
            <w:pPr>
              <w:spacing w:after="0"/>
              <w:rPr>
                <w:rFonts w:cs="Calibri"/>
                <w:color w:val="000000"/>
                <w:szCs w:val="20"/>
              </w:rPr>
            </w:pPr>
            <w:r w:rsidRPr="00D93CAA">
              <w:rPr>
                <w:rFonts w:cs="Calibri"/>
                <w:color w:val="000000"/>
                <w:szCs w:val="20"/>
              </w:rPr>
              <w:t xml:space="preserve">Multifamily-High Rise Combined </w:t>
            </w:r>
            <w:r w:rsidRPr="00D93CAA">
              <w:rPr>
                <w:rFonts w:cs="Calibri"/>
                <w:color w:val="000000"/>
                <w:szCs w:val="20"/>
              </w:rPr>
              <w:br/>
              <w:t>(All Spaces)</w:t>
            </w:r>
          </w:p>
        </w:tc>
        <w:tc>
          <w:tcPr>
            <w:tcW w:w="3474" w:type="pct"/>
            <w:tcBorders>
              <w:top w:val="nil"/>
              <w:left w:val="nil"/>
              <w:bottom w:val="single" w:sz="4" w:space="0" w:color="auto"/>
              <w:right w:val="single" w:sz="4" w:space="0" w:color="auto"/>
            </w:tcBorders>
            <w:hideMark/>
          </w:tcPr>
          <w:p w14:paraId="51975A66" w14:textId="77777777" w:rsidR="00EB06B8" w:rsidRPr="00D93CAA" w:rsidRDefault="00EB06B8" w:rsidP="00F5461A">
            <w:pPr>
              <w:spacing w:after="0"/>
              <w:rPr>
                <w:rFonts w:cs="Calibri"/>
                <w:color w:val="000000"/>
                <w:szCs w:val="20"/>
              </w:rPr>
            </w:pPr>
            <w:r w:rsidRPr="00D93CAA">
              <w:rPr>
                <w:rFonts w:cs="Calibri"/>
                <w:color w:val="000000"/>
                <w:szCs w:val="20"/>
              </w:rPr>
              <w:t>Applies to residential buildings with five or more floors, including all public and multiuse spaces within the building envelope. Gross Floor Area should include all fully-enclosed space within the exterior walls of the building(s) including living space in each unit (including occupied and unoccupied units), interior common areas (e.g. lobbies, offices, community rooms, common kitchens, fitness rooms, indoor pools), hallways, stairwells, elevator shafts, connecting corridors between buildings, storage areas, and mechanical space such as a boiler room. Open air stairwells, breezeways, and other similar areas that are not fully-enclosed should not be included in the Gross Floor Area.</w:t>
            </w:r>
          </w:p>
        </w:tc>
      </w:tr>
      <w:tr w:rsidR="00EB06B8" w:rsidRPr="00D93CAA" w14:paraId="00603A45" w14:textId="77777777" w:rsidTr="00EB06B8">
        <w:trPr>
          <w:trHeight w:val="630"/>
        </w:trPr>
        <w:tc>
          <w:tcPr>
            <w:tcW w:w="1526" w:type="pct"/>
            <w:tcBorders>
              <w:top w:val="nil"/>
              <w:left w:val="single" w:sz="4" w:space="0" w:color="auto"/>
              <w:bottom w:val="single" w:sz="4" w:space="0" w:color="auto"/>
              <w:right w:val="single" w:sz="4" w:space="0" w:color="auto"/>
            </w:tcBorders>
            <w:hideMark/>
          </w:tcPr>
          <w:p w14:paraId="15845DD0" w14:textId="77777777" w:rsidR="00EB06B8" w:rsidRPr="00D93CAA" w:rsidRDefault="00EB06B8" w:rsidP="00F5461A">
            <w:pPr>
              <w:spacing w:after="0"/>
              <w:rPr>
                <w:rFonts w:cs="Calibri"/>
                <w:color w:val="000000"/>
                <w:szCs w:val="20"/>
              </w:rPr>
            </w:pPr>
            <w:r w:rsidRPr="00D93CAA">
              <w:rPr>
                <w:rFonts w:cs="Calibri"/>
                <w:color w:val="000000"/>
                <w:szCs w:val="20"/>
              </w:rPr>
              <w:t>Multifamily-High Rise Common Areas</w:t>
            </w:r>
          </w:p>
        </w:tc>
        <w:tc>
          <w:tcPr>
            <w:tcW w:w="3474" w:type="pct"/>
            <w:tcBorders>
              <w:top w:val="nil"/>
              <w:left w:val="nil"/>
              <w:bottom w:val="single" w:sz="4" w:space="0" w:color="auto"/>
              <w:right w:val="single" w:sz="4" w:space="0" w:color="auto"/>
            </w:tcBorders>
            <w:hideMark/>
          </w:tcPr>
          <w:p w14:paraId="120FBA06" w14:textId="77777777" w:rsidR="00EB06B8" w:rsidRPr="00D93CAA" w:rsidRDefault="00EB06B8" w:rsidP="00F5461A">
            <w:pPr>
              <w:spacing w:after="0"/>
              <w:rPr>
                <w:rFonts w:cs="Calibri"/>
                <w:color w:val="000000"/>
                <w:szCs w:val="20"/>
              </w:rPr>
            </w:pPr>
            <w:r w:rsidRPr="00D93CAA">
              <w:rPr>
                <w:rFonts w:cs="Calibri"/>
                <w:color w:val="000000"/>
                <w:szCs w:val="20"/>
              </w:rPr>
              <w:t>All the common areas open to occupants of the building such as the lobby, corridors and stairways, and other spaces that may have continuous or high lighting and HVAC hours.</w:t>
            </w:r>
          </w:p>
        </w:tc>
      </w:tr>
      <w:tr w:rsidR="00EB06B8" w:rsidRPr="00D93CAA" w14:paraId="58C27BCB" w14:textId="77777777" w:rsidTr="00EB06B8">
        <w:trPr>
          <w:trHeight w:val="615"/>
        </w:trPr>
        <w:tc>
          <w:tcPr>
            <w:tcW w:w="1526" w:type="pct"/>
            <w:tcBorders>
              <w:top w:val="nil"/>
              <w:left w:val="single" w:sz="4" w:space="0" w:color="auto"/>
              <w:bottom w:val="single" w:sz="4" w:space="0" w:color="auto"/>
              <w:right w:val="single" w:sz="4" w:space="0" w:color="auto"/>
            </w:tcBorders>
            <w:hideMark/>
          </w:tcPr>
          <w:p w14:paraId="06A8247D" w14:textId="77777777" w:rsidR="00EB06B8" w:rsidRPr="00D93CAA" w:rsidRDefault="00EB06B8" w:rsidP="00EB06B8">
            <w:pPr>
              <w:spacing w:after="0"/>
              <w:jc w:val="left"/>
              <w:rPr>
                <w:rFonts w:cs="Calibri"/>
                <w:color w:val="000000"/>
                <w:szCs w:val="20"/>
              </w:rPr>
            </w:pPr>
            <w:r w:rsidRPr="00D93CAA">
              <w:rPr>
                <w:rFonts w:cs="Calibri"/>
                <w:color w:val="000000"/>
                <w:szCs w:val="20"/>
              </w:rPr>
              <w:t>Multifamily-High Rise Residential Units</w:t>
            </w:r>
          </w:p>
        </w:tc>
        <w:tc>
          <w:tcPr>
            <w:tcW w:w="3474" w:type="pct"/>
            <w:tcBorders>
              <w:top w:val="nil"/>
              <w:left w:val="nil"/>
              <w:bottom w:val="single" w:sz="4" w:space="0" w:color="auto"/>
              <w:right w:val="single" w:sz="4" w:space="0" w:color="auto"/>
            </w:tcBorders>
            <w:hideMark/>
          </w:tcPr>
          <w:p w14:paraId="7B8C8475" w14:textId="77777777" w:rsidR="00EB06B8" w:rsidRPr="00D93CAA" w:rsidRDefault="00EB06B8" w:rsidP="00F5461A">
            <w:pPr>
              <w:spacing w:after="0"/>
              <w:rPr>
                <w:rFonts w:cs="Calibri"/>
                <w:color w:val="000000"/>
                <w:szCs w:val="20"/>
              </w:rPr>
            </w:pPr>
            <w:r w:rsidRPr="00D93CAA">
              <w:rPr>
                <w:rFonts w:cs="Calibri"/>
                <w:color w:val="000000"/>
                <w:szCs w:val="20"/>
              </w:rPr>
              <w:t>Applies to the residential units in the building only.</w:t>
            </w:r>
          </w:p>
        </w:tc>
      </w:tr>
      <w:tr w:rsidR="00EB06B8" w:rsidRPr="00D93CAA" w14:paraId="18A2CFFE" w14:textId="77777777" w:rsidTr="00EB06B8">
        <w:trPr>
          <w:trHeight w:val="840"/>
        </w:trPr>
        <w:tc>
          <w:tcPr>
            <w:tcW w:w="1526" w:type="pct"/>
            <w:tcBorders>
              <w:top w:val="nil"/>
              <w:left w:val="single" w:sz="4" w:space="0" w:color="auto"/>
              <w:bottom w:val="single" w:sz="4" w:space="0" w:color="auto"/>
              <w:right w:val="single" w:sz="4" w:space="0" w:color="auto"/>
            </w:tcBorders>
            <w:hideMark/>
          </w:tcPr>
          <w:p w14:paraId="3813F509" w14:textId="77777777" w:rsidR="00EB06B8" w:rsidRPr="00D93CAA" w:rsidRDefault="00EB06B8" w:rsidP="00F5461A">
            <w:pPr>
              <w:spacing w:after="0"/>
              <w:rPr>
                <w:rFonts w:cs="Calibri"/>
                <w:color w:val="000000"/>
                <w:szCs w:val="20"/>
              </w:rPr>
            </w:pPr>
            <w:r w:rsidRPr="00D93CAA">
              <w:rPr>
                <w:rFonts w:cs="Calibri"/>
                <w:color w:val="000000"/>
                <w:szCs w:val="20"/>
              </w:rPr>
              <w:t>Office-Low Rise</w:t>
            </w:r>
          </w:p>
        </w:tc>
        <w:tc>
          <w:tcPr>
            <w:tcW w:w="3474" w:type="pct"/>
            <w:tcBorders>
              <w:top w:val="nil"/>
              <w:left w:val="nil"/>
              <w:bottom w:val="single" w:sz="4" w:space="0" w:color="auto"/>
              <w:right w:val="single" w:sz="4" w:space="0" w:color="auto"/>
            </w:tcBorders>
            <w:hideMark/>
          </w:tcPr>
          <w:p w14:paraId="70AC2F63" w14:textId="77777777" w:rsidR="00EB06B8" w:rsidRPr="00D93CAA" w:rsidRDefault="00EB06B8" w:rsidP="00F5461A">
            <w:pPr>
              <w:spacing w:after="0"/>
              <w:rPr>
                <w:rFonts w:cs="Calibri"/>
                <w:color w:val="000000"/>
                <w:szCs w:val="20"/>
              </w:rPr>
            </w:pPr>
            <w:r w:rsidRPr="00D93CAA">
              <w:rPr>
                <w:rFonts w:cs="Calibri"/>
                <w:color w:val="000000"/>
                <w:szCs w:val="20"/>
              </w:rPr>
              <w:t>Applies to facility spaces in buildings with four floors or fewer used for general office, professional, and administrative purposes. The total gross floor area should include all supporting functions such as kitchens used by staff, lobbies, atria, conference rooms and auditoria, fitness areas for staff, storage areas, stairways, elevator shafts, etc.</w:t>
            </w:r>
          </w:p>
        </w:tc>
      </w:tr>
      <w:tr w:rsidR="00EB06B8" w:rsidRPr="00D93CAA" w14:paraId="64138733" w14:textId="77777777" w:rsidTr="00EB06B8">
        <w:trPr>
          <w:trHeight w:val="705"/>
        </w:trPr>
        <w:tc>
          <w:tcPr>
            <w:tcW w:w="1526" w:type="pct"/>
            <w:tcBorders>
              <w:top w:val="nil"/>
              <w:left w:val="single" w:sz="4" w:space="0" w:color="auto"/>
              <w:bottom w:val="single" w:sz="4" w:space="0" w:color="auto"/>
              <w:right w:val="single" w:sz="4" w:space="0" w:color="auto"/>
            </w:tcBorders>
            <w:hideMark/>
          </w:tcPr>
          <w:p w14:paraId="391213D2" w14:textId="77777777" w:rsidR="00EB06B8" w:rsidRPr="00D93CAA" w:rsidRDefault="00EB06B8" w:rsidP="00F5461A">
            <w:pPr>
              <w:spacing w:after="0"/>
              <w:rPr>
                <w:rFonts w:cs="Calibri"/>
                <w:color w:val="000000"/>
                <w:szCs w:val="20"/>
              </w:rPr>
            </w:pPr>
            <w:r w:rsidRPr="00D93CAA">
              <w:rPr>
                <w:rFonts w:cs="Calibri"/>
                <w:color w:val="000000"/>
                <w:szCs w:val="20"/>
              </w:rPr>
              <w:t>Office-Mid Rise</w:t>
            </w:r>
          </w:p>
        </w:tc>
        <w:tc>
          <w:tcPr>
            <w:tcW w:w="3474" w:type="pct"/>
            <w:tcBorders>
              <w:top w:val="nil"/>
              <w:left w:val="nil"/>
              <w:bottom w:val="single" w:sz="4" w:space="0" w:color="auto"/>
              <w:right w:val="single" w:sz="4" w:space="0" w:color="auto"/>
            </w:tcBorders>
            <w:hideMark/>
          </w:tcPr>
          <w:p w14:paraId="058F433F" w14:textId="77777777" w:rsidR="00EB06B8" w:rsidRPr="00D93CAA" w:rsidRDefault="00EB06B8" w:rsidP="00F5461A">
            <w:pPr>
              <w:spacing w:after="0"/>
              <w:rPr>
                <w:rFonts w:cs="Calibri"/>
                <w:color w:val="000000"/>
                <w:szCs w:val="20"/>
              </w:rPr>
            </w:pPr>
            <w:r w:rsidRPr="00D93CAA">
              <w:rPr>
                <w:rFonts w:cs="Calibri"/>
                <w:color w:val="000000"/>
                <w:szCs w:val="20"/>
              </w:rPr>
              <w:t>Applies to facility spaces in buildings with five to nine floors used for general office, professional, and administrative purposes. The total gross floor area should include all supporting functions such as kitchens used by staff, lobbies, atria, conference rooms and auditoria, fitness areas for staff, storage areas, stairways, elevator shafts, etc.</w:t>
            </w:r>
          </w:p>
        </w:tc>
      </w:tr>
      <w:tr w:rsidR="00EB06B8" w:rsidRPr="00D93CAA" w14:paraId="15AFCC75" w14:textId="77777777" w:rsidTr="00EB06B8">
        <w:trPr>
          <w:trHeight w:val="510"/>
        </w:trPr>
        <w:tc>
          <w:tcPr>
            <w:tcW w:w="1526" w:type="pct"/>
            <w:tcBorders>
              <w:top w:val="nil"/>
              <w:left w:val="single" w:sz="4" w:space="0" w:color="auto"/>
              <w:bottom w:val="single" w:sz="4" w:space="0" w:color="auto"/>
              <w:right w:val="single" w:sz="4" w:space="0" w:color="auto"/>
            </w:tcBorders>
            <w:hideMark/>
          </w:tcPr>
          <w:p w14:paraId="5C369C06" w14:textId="77777777" w:rsidR="00EB06B8" w:rsidRPr="00D93CAA" w:rsidRDefault="00EB06B8" w:rsidP="00F5461A">
            <w:pPr>
              <w:spacing w:after="0"/>
              <w:rPr>
                <w:rFonts w:cs="Calibri"/>
                <w:color w:val="000000"/>
                <w:szCs w:val="20"/>
              </w:rPr>
            </w:pPr>
            <w:r w:rsidRPr="00D93CAA">
              <w:rPr>
                <w:rFonts w:cs="Calibri"/>
                <w:color w:val="000000"/>
                <w:szCs w:val="20"/>
              </w:rPr>
              <w:t>Office-High Rise</w:t>
            </w:r>
          </w:p>
        </w:tc>
        <w:tc>
          <w:tcPr>
            <w:tcW w:w="3474" w:type="pct"/>
            <w:tcBorders>
              <w:top w:val="nil"/>
              <w:left w:val="nil"/>
              <w:bottom w:val="single" w:sz="4" w:space="0" w:color="auto"/>
              <w:right w:val="single" w:sz="4" w:space="0" w:color="auto"/>
            </w:tcBorders>
            <w:hideMark/>
          </w:tcPr>
          <w:p w14:paraId="360C6C9E" w14:textId="77777777" w:rsidR="00EB06B8" w:rsidRPr="00D93CAA" w:rsidRDefault="00EB06B8" w:rsidP="00F5461A">
            <w:pPr>
              <w:spacing w:after="0"/>
              <w:rPr>
                <w:rFonts w:cs="Calibri"/>
                <w:color w:val="000000"/>
                <w:szCs w:val="20"/>
              </w:rPr>
            </w:pPr>
            <w:r w:rsidRPr="00D93CAA">
              <w:rPr>
                <w:rFonts w:cs="Calibri"/>
                <w:color w:val="000000"/>
                <w:szCs w:val="20"/>
              </w:rPr>
              <w:t>Applies to facility spaces in buildings with ten floors or more used for general office, professional, and administrative purposes. The total gross floor area should include all supporting functions such as kitchens used by staff, lobbies, atria, conference rooms and auditoria, fitness areas for staff, storage areas, stairways, elevator shafts, etc.</w:t>
            </w:r>
          </w:p>
        </w:tc>
      </w:tr>
      <w:tr w:rsidR="00EB06B8" w:rsidRPr="00D93CAA" w14:paraId="70153CBB" w14:textId="77777777" w:rsidTr="00EB06B8">
        <w:trPr>
          <w:trHeight w:val="510"/>
        </w:trPr>
        <w:tc>
          <w:tcPr>
            <w:tcW w:w="1526" w:type="pct"/>
            <w:tcBorders>
              <w:top w:val="nil"/>
              <w:left w:val="single" w:sz="4" w:space="0" w:color="auto"/>
              <w:bottom w:val="single" w:sz="4" w:space="0" w:color="auto"/>
              <w:right w:val="single" w:sz="4" w:space="0" w:color="auto"/>
            </w:tcBorders>
            <w:hideMark/>
          </w:tcPr>
          <w:p w14:paraId="14435CEE" w14:textId="77777777" w:rsidR="00EB06B8" w:rsidRPr="00D93CAA" w:rsidRDefault="00EB06B8" w:rsidP="00F5461A">
            <w:pPr>
              <w:spacing w:after="0"/>
              <w:rPr>
                <w:rFonts w:cs="Calibri"/>
                <w:color w:val="000000"/>
                <w:szCs w:val="20"/>
              </w:rPr>
            </w:pPr>
            <w:r w:rsidRPr="00D93CAA">
              <w:rPr>
                <w:rFonts w:cs="Calibri"/>
                <w:color w:val="000000"/>
                <w:szCs w:val="20"/>
              </w:rPr>
              <w:t>Religious Worship/Church</w:t>
            </w:r>
          </w:p>
        </w:tc>
        <w:tc>
          <w:tcPr>
            <w:tcW w:w="3474" w:type="pct"/>
            <w:tcBorders>
              <w:top w:val="nil"/>
              <w:left w:val="nil"/>
              <w:bottom w:val="single" w:sz="4" w:space="0" w:color="auto"/>
              <w:right w:val="single" w:sz="4" w:space="0" w:color="auto"/>
            </w:tcBorders>
            <w:hideMark/>
          </w:tcPr>
          <w:p w14:paraId="7750C151" w14:textId="77777777" w:rsidR="00EB06B8" w:rsidRPr="00D93CAA" w:rsidRDefault="00EB06B8" w:rsidP="00F5461A">
            <w:pPr>
              <w:spacing w:after="0"/>
              <w:rPr>
                <w:rFonts w:cs="Calibri"/>
                <w:color w:val="000000"/>
                <w:szCs w:val="20"/>
              </w:rPr>
            </w:pPr>
            <w:r w:rsidRPr="00D93CAA">
              <w:rPr>
                <w:rFonts w:cs="Calibri"/>
                <w:color w:val="000000"/>
                <w:szCs w:val="20"/>
              </w:rPr>
              <w:t>Applies to buildings that are used as places of worship. This includes churches, temples, mosques, synagogues, meetinghouses, or any other buildings that primarily function as a place of religious worship. Gross Floor Area should include all areas inside the building that includes the primary worship area, including food preparation, community rooms, classrooms, and supporting areas such as restrooms, storage areas, hallways, and elevator shafts.</w:t>
            </w:r>
          </w:p>
        </w:tc>
      </w:tr>
      <w:tr w:rsidR="00EB06B8" w:rsidRPr="00D93CAA" w14:paraId="3491460A" w14:textId="77777777" w:rsidTr="00EB06B8">
        <w:trPr>
          <w:trHeight w:val="300"/>
        </w:trPr>
        <w:tc>
          <w:tcPr>
            <w:tcW w:w="1526" w:type="pct"/>
            <w:tcBorders>
              <w:top w:val="nil"/>
              <w:left w:val="single" w:sz="4" w:space="0" w:color="auto"/>
              <w:bottom w:val="single" w:sz="4" w:space="0" w:color="auto"/>
              <w:right w:val="single" w:sz="4" w:space="0" w:color="auto"/>
            </w:tcBorders>
            <w:hideMark/>
          </w:tcPr>
          <w:p w14:paraId="79C7B8F5" w14:textId="77777777" w:rsidR="00EB06B8" w:rsidRPr="00D93CAA" w:rsidRDefault="00EB06B8" w:rsidP="00F5461A">
            <w:pPr>
              <w:spacing w:after="0"/>
              <w:rPr>
                <w:rFonts w:cs="Calibri"/>
                <w:color w:val="000000"/>
                <w:szCs w:val="20"/>
              </w:rPr>
            </w:pPr>
            <w:r w:rsidRPr="00D93CAA">
              <w:rPr>
                <w:rFonts w:cs="Calibri"/>
                <w:color w:val="000000"/>
                <w:szCs w:val="20"/>
              </w:rPr>
              <w:t>Restaurant</w:t>
            </w:r>
          </w:p>
        </w:tc>
        <w:tc>
          <w:tcPr>
            <w:tcW w:w="3474" w:type="pct"/>
            <w:tcBorders>
              <w:top w:val="nil"/>
              <w:left w:val="nil"/>
              <w:bottom w:val="single" w:sz="4" w:space="0" w:color="auto"/>
              <w:right w:val="single" w:sz="4" w:space="0" w:color="auto"/>
            </w:tcBorders>
            <w:hideMark/>
          </w:tcPr>
          <w:p w14:paraId="7E0F85E9" w14:textId="77777777" w:rsidR="00EB06B8" w:rsidRPr="00D93CAA" w:rsidRDefault="00EB06B8" w:rsidP="00F5461A">
            <w:pPr>
              <w:spacing w:after="0"/>
              <w:rPr>
                <w:rFonts w:cs="Calibri"/>
                <w:color w:val="000000"/>
                <w:szCs w:val="20"/>
              </w:rPr>
            </w:pPr>
            <w:r w:rsidRPr="00D93CAA">
              <w:rPr>
                <w:rFonts w:cs="Calibri"/>
                <w:color w:val="000000"/>
                <w:szCs w:val="20"/>
              </w:rPr>
              <w:t>Applies to a subcategory of Retail/Service space that is used to provide commercial food services to individual customers, and includes kitchen, dining, and common areas.</w:t>
            </w:r>
          </w:p>
        </w:tc>
      </w:tr>
      <w:tr w:rsidR="00EB06B8" w:rsidRPr="00D93CAA" w14:paraId="0270F44F" w14:textId="77777777" w:rsidTr="00EB06B8">
        <w:trPr>
          <w:trHeight w:val="840"/>
        </w:trPr>
        <w:tc>
          <w:tcPr>
            <w:tcW w:w="1526" w:type="pct"/>
            <w:tcBorders>
              <w:top w:val="nil"/>
              <w:left w:val="single" w:sz="4" w:space="0" w:color="auto"/>
              <w:bottom w:val="single" w:sz="4" w:space="0" w:color="auto"/>
              <w:right w:val="single" w:sz="4" w:space="0" w:color="auto"/>
            </w:tcBorders>
            <w:noWrap/>
            <w:hideMark/>
          </w:tcPr>
          <w:p w14:paraId="4438B3FE" w14:textId="77777777" w:rsidR="00EB06B8" w:rsidRPr="00D93CAA" w:rsidRDefault="00EB06B8" w:rsidP="00F5461A">
            <w:pPr>
              <w:spacing w:after="0"/>
              <w:rPr>
                <w:rFonts w:cs="Calibri"/>
                <w:color w:val="000000"/>
                <w:szCs w:val="20"/>
              </w:rPr>
            </w:pPr>
            <w:r w:rsidRPr="00D93CAA">
              <w:rPr>
                <w:rFonts w:cs="Calibri"/>
                <w:color w:val="000000"/>
                <w:szCs w:val="20"/>
              </w:rPr>
              <w:t>Retail/Service-Department store</w:t>
            </w:r>
          </w:p>
        </w:tc>
        <w:tc>
          <w:tcPr>
            <w:tcW w:w="3474" w:type="pct"/>
            <w:tcBorders>
              <w:top w:val="nil"/>
              <w:left w:val="nil"/>
              <w:bottom w:val="single" w:sz="4" w:space="0" w:color="auto"/>
              <w:right w:val="single" w:sz="4" w:space="0" w:color="auto"/>
            </w:tcBorders>
            <w:hideMark/>
          </w:tcPr>
          <w:p w14:paraId="4E5DE041" w14:textId="77777777" w:rsidR="00EB06B8" w:rsidRPr="00D93CAA" w:rsidRDefault="00EB06B8" w:rsidP="00F5461A">
            <w:pPr>
              <w:spacing w:after="0"/>
              <w:rPr>
                <w:rFonts w:cs="Calibri"/>
                <w:color w:val="000000"/>
                <w:szCs w:val="20"/>
              </w:rPr>
            </w:pPr>
            <w:r w:rsidRPr="00D93CAA">
              <w:rPr>
                <w:rFonts w:cs="Calibri"/>
                <w:color w:val="000000"/>
                <w:szCs w:val="20"/>
              </w:rPr>
              <w:t>Applies to facility space used to conduct the retail sale of consumer product goods.  Stores must be at least 30,000 square feet and have an exterior entrance to the public. The total gross floor area should include all supporting functions such as kitchens and break rooms used by staff, storage areas, administrative areas, elevators, stairwells, etc. Retail segments typically included under this definition are: Department Stores, Discount Stores, Supercenters, Warehouse Clubs, Dollar Stores, Home Center/Hardware Stores, and Apparel/Hard Line Specialty Stores (e.g., books, clothing, office products, toys, home goods, electronics). Retail segments excluded under this definition are: Grocery, Drug Stores, Convenience Stores, Automobile Dealerships, and Restaurants.</w:t>
            </w:r>
          </w:p>
        </w:tc>
      </w:tr>
      <w:tr w:rsidR="00EB06B8" w:rsidRPr="00D93CAA" w14:paraId="7DCB9F59" w14:textId="77777777" w:rsidTr="00EB06B8">
        <w:trPr>
          <w:trHeight w:val="630"/>
        </w:trPr>
        <w:tc>
          <w:tcPr>
            <w:tcW w:w="1526" w:type="pct"/>
            <w:tcBorders>
              <w:top w:val="nil"/>
              <w:left w:val="single" w:sz="4" w:space="0" w:color="auto"/>
              <w:bottom w:val="single" w:sz="4" w:space="0" w:color="auto"/>
              <w:right w:val="single" w:sz="4" w:space="0" w:color="auto"/>
            </w:tcBorders>
            <w:hideMark/>
          </w:tcPr>
          <w:p w14:paraId="4259343F" w14:textId="77777777" w:rsidR="00EB06B8" w:rsidRPr="00D93CAA" w:rsidRDefault="00EB06B8" w:rsidP="00F5461A">
            <w:pPr>
              <w:spacing w:after="0"/>
              <w:rPr>
                <w:rFonts w:cs="Calibri"/>
                <w:color w:val="000000"/>
                <w:szCs w:val="20"/>
              </w:rPr>
            </w:pPr>
            <w:r w:rsidRPr="00D93CAA">
              <w:rPr>
                <w:rFonts w:cs="Calibri"/>
                <w:color w:val="000000"/>
                <w:szCs w:val="20"/>
              </w:rPr>
              <w:t>Retail/Service- Strip Mall</w:t>
            </w:r>
          </w:p>
        </w:tc>
        <w:tc>
          <w:tcPr>
            <w:tcW w:w="3474" w:type="pct"/>
            <w:tcBorders>
              <w:top w:val="nil"/>
              <w:left w:val="nil"/>
              <w:bottom w:val="single" w:sz="4" w:space="0" w:color="auto"/>
              <w:right w:val="single" w:sz="4" w:space="0" w:color="auto"/>
            </w:tcBorders>
            <w:hideMark/>
          </w:tcPr>
          <w:p w14:paraId="73361B8B" w14:textId="77777777" w:rsidR="00EB06B8" w:rsidRPr="00D93CAA" w:rsidRDefault="00EB06B8" w:rsidP="00F5461A">
            <w:pPr>
              <w:spacing w:after="0"/>
              <w:rPr>
                <w:rFonts w:cs="Calibri"/>
                <w:color w:val="000000"/>
                <w:szCs w:val="20"/>
              </w:rPr>
            </w:pPr>
            <w:r w:rsidRPr="00D93CAA">
              <w:rPr>
                <w:rFonts w:cs="Calibri"/>
                <w:color w:val="000000"/>
                <w:szCs w:val="20"/>
              </w:rPr>
              <w:t>Applies to facility space used to conduct the retail sale of consumer product goods.  Stores must less than 30,000 square feet and have an exterior entrance to the public. The total gross floor area should include all supporting functions such as kitchens and break rooms used by staff, storage areas, administrative areas, elevators, stairwells, etc. Retail segments excluded under this definition are: Grocery, Drug Stores, Convenience Stores, Automobile Dealerships, and Restaurants.</w:t>
            </w:r>
          </w:p>
        </w:tc>
      </w:tr>
      <w:tr w:rsidR="00EB06B8" w:rsidRPr="00D93CAA" w14:paraId="4B73E787" w14:textId="77777777" w:rsidTr="00EB06B8">
        <w:trPr>
          <w:trHeight w:val="1500"/>
        </w:trPr>
        <w:tc>
          <w:tcPr>
            <w:tcW w:w="1526" w:type="pct"/>
            <w:tcBorders>
              <w:top w:val="nil"/>
              <w:left w:val="single" w:sz="4" w:space="0" w:color="auto"/>
              <w:bottom w:val="single" w:sz="4" w:space="0" w:color="auto"/>
              <w:right w:val="single" w:sz="4" w:space="0" w:color="auto"/>
            </w:tcBorders>
            <w:hideMark/>
          </w:tcPr>
          <w:p w14:paraId="07AD2347" w14:textId="77777777" w:rsidR="00EB06B8" w:rsidRPr="00D93CAA" w:rsidRDefault="00EB06B8" w:rsidP="00F5461A">
            <w:pPr>
              <w:spacing w:after="0"/>
              <w:rPr>
                <w:rFonts w:cs="Calibri"/>
                <w:color w:val="000000"/>
                <w:szCs w:val="20"/>
              </w:rPr>
            </w:pPr>
            <w:r w:rsidRPr="00D93CAA">
              <w:rPr>
                <w:rFonts w:cs="Calibri"/>
                <w:color w:val="000000"/>
                <w:szCs w:val="20"/>
              </w:rPr>
              <w:t>Warehouse</w:t>
            </w:r>
            <w:ins w:id="7507" w:author="Leila Nikdel" w:date="2026-06-02T14:32:00Z" w16du:dateUtc="2026-06-02T18:32:00Z">
              <w:r>
                <w:rPr>
                  <w:rFonts w:cs="Calibri"/>
                  <w:color w:val="000000"/>
                  <w:szCs w:val="20"/>
                </w:rPr>
                <w:t xml:space="preserve"> - </w:t>
              </w:r>
              <w:r w:rsidRPr="00D93CAA">
                <w:rPr>
                  <w:rFonts w:cs="Calibri"/>
                  <w:color w:val="000000"/>
                  <w:szCs w:val="20"/>
                </w:rPr>
                <w:t>Nonrefrigerated</w:t>
              </w:r>
            </w:ins>
          </w:p>
        </w:tc>
        <w:tc>
          <w:tcPr>
            <w:tcW w:w="3474" w:type="pct"/>
            <w:tcBorders>
              <w:top w:val="nil"/>
              <w:left w:val="nil"/>
              <w:bottom w:val="single" w:sz="4" w:space="0" w:color="auto"/>
              <w:right w:val="single" w:sz="4" w:space="0" w:color="auto"/>
            </w:tcBorders>
            <w:hideMark/>
          </w:tcPr>
          <w:p w14:paraId="182F1DB5" w14:textId="77777777" w:rsidR="00EB06B8" w:rsidDel="00FB5835" w:rsidRDefault="00EB06B8" w:rsidP="00F5461A">
            <w:pPr>
              <w:spacing w:after="0"/>
              <w:rPr>
                <w:del w:id="7508" w:author="Leila Nikdel" w:date="2026-06-02T14:46:00Z" w16du:dateUtc="2026-06-02T18:46:00Z"/>
                <w:rFonts w:cs="Calibri"/>
                <w:color w:val="000000"/>
                <w:szCs w:val="20"/>
              </w:rPr>
            </w:pPr>
            <w:del w:id="7509" w:author="Leila Nikdel" w:date="2026-06-02T14:46:00Z" w16du:dateUtc="2026-06-02T18:46:00Z">
              <w:r w:rsidRPr="00FB5835" w:rsidDel="00FB5835">
                <w:rPr>
                  <w:rFonts w:cs="Calibri"/>
                  <w:color w:val="000000"/>
                  <w:szCs w:val="20"/>
                </w:rPr>
                <w:delText>Applies to unrefrigerated or refrigerated buildings that are used to store goods, manufactured products, merchandise or raw materials. The total gross floor area of Refrigerated Warehouses should include all temperature-controlled area designed to store perishable goods or merchandise under refrigeration at temperatures below 50 degrees Fahrenheit. The total gross floor area of Unrefrigerated Warehouses should include space designed to store non-perishable goods and merchandise. Unrefrigerated warehouses also include distribution centers. The total gross floor area of refrigerated and unrefrigerated warehouses should include all supporting functions such as offices, lobbies, stairwaD47ys, rest rooms, equipment storage areas, elevator shafts, etc. Existing atriums or areas with high ceilings should only include the base floor area that they occupy. The total gross floor area of refrigerated or unrefrigerated warehouse should not include outside loading bays or docks. Self-storage facilities, or facilities that rent individual storage units, are not eligible for a rating using the warehouse model.</w:delText>
              </w:r>
            </w:del>
          </w:p>
          <w:p w14:paraId="62936418" w14:textId="77777777" w:rsidR="00EB06B8" w:rsidRPr="00D93CAA" w:rsidRDefault="00EB06B8" w:rsidP="00F5461A">
            <w:pPr>
              <w:spacing w:after="0"/>
              <w:rPr>
                <w:rFonts w:cs="Calibri"/>
                <w:color w:val="000000"/>
                <w:szCs w:val="20"/>
              </w:rPr>
            </w:pPr>
            <w:ins w:id="7510" w:author="Leila Nikdel" w:date="2026-06-02T14:45:00Z" w16du:dateUtc="2026-06-02T18:45:00Z">
              <w:r w:rsidRPr="00D93CAA">
                <w:rPr>
                  <w:rFonts w:cs="Calibri"/>
                  <w:color w:val="000000"/>
                  <w:szCs w:val="20"/>
                </w:rPr>
                <w:t xml:space="preserve">Applies to </w:t>
              </w:r>
              <w:r>
                <w:rPr>
                  <w:rFonts w:cs="Calibri"/>
                  <w:color w:val="000000"/>
                  <w:szCs w:val="20"/>
                </w:rPr>
                <w:t>non</w:t>
              </w:r>
              <w:r w:rsidRPr="00D93CAA">
                <w:rPr>
                  <w:rFonts w:cs="Calibri"/>
                  <w:color w:val="000000"/>
                  <w:szCs w:val="20"/>
                </w:rPr>
                <w:t xml:space="preserve">refrigerated buildings that are used to store goods, manufactured products, merchandise or raw materials. The total gross floor area of </w:t>
              </w:r>
              <w:r>
                <w:rPr>
                  <w:rFonts w:cs="Calibri"/>
                  <w:color w:val="000000"/>
                  <w:szCs w:val="20"/>
                </w:rPr>
                <w:t>Non</w:t>
              </w:r>
              <w:r w:rsidRPr="00D93CAA">
                <w:rPr>
                  <w:rFonts w:cs="Calibri"/>
                  <w:color w:val="000000"/>
                  <w:szCs w:val="20"/>
                </w:rPr>
                <w:t>refrigerated Warehouses should include space designed to store non-perishable goods and merchandise</w:t>
              </w:r>
              <w:r>
                <w:rPr>
                  <w:rFonts w:cs="Calibri"/>
                  <w:color w:val="000000"/>
                  <w:szCs w:val="20"/>
                </w:rPr>
                <w:t xml:space="preserve">, and </w:t>
              </w:r>
              <w:r w:rsidRPr="00D93CAA">
                <w:rPr>
                  <w:rFonts w:cs="Calibri"/>
                  <w:color w:val="000000"/>
                  <w:szCs w:val="20"/>
                </w:rPr>
                <w:t>all supporting functions such as offices, lobbies, stairways, restrooms, equipment storage areas, elevator shafts, etc.</w:t>
              </w:r>
              <w:r>
                <w:rPr>
                  <w:rFonts w:cs="Calibri"/>
                  <w:color w:val="000000"/>
                  <w:szCs w:val="20"/>
                </w:rPr>
                <w:t xml:space="preserve"> Non</w:t>
              </w:r>
              <w:r w:rsidRPr="00D93CAA">
                <w:rPr>
                  <w:rFonts w:cs="Calibri"/>
                  <w:color w:val="000000"/>
                  <w:szCs w:val="20"/>
                </w:rPr>
                <w:t>refrigerated warehouses also include distribution centers.</w:t>
              </w:r>
              <w:r>
                <w:rPr>
                  <w:rFonts w:cs="Calibri"/>
                  <w:color w:val="000000"/>
                  <w:szCs w:val="20"/>
                </w:rPr>
                <w:t xml:space="preserve"> </w:t>
              </w:r>
              <w:r w:rsidRPr="00D93CAA">
                <w:rPr>
                  <w:rFonts w:cs="Calibri"/>
                  <w:color w:val="000000"/>
                  <w:szCs w:val="20"/>
                </w:rPr>
                <w:t xml:space="preserve">Existing atriums or areas with high ceilings should only include the base floor area that they occupy. The total gross floor area of </w:t>
              </w:r>
              <w:r>
                <w:rPr>
                  <w:rFonts w:cs="Calibri"/>
                  <w:color w:val="000000"/>
                  <w:szCs w:val="20"/>
                </w:rPr>
                <w:t>non</w:t>
              </w:r>
              <w:r w:rsidRPr="00D93CAA">
                <w:rPr>
                  <w:rFonts w:cs="Calibri"/>
                  <w:color w:val="000000"/>
                  <w:szCs w:val="20"/>
                </w:rPr>
                <w:t>refrigerated warehouse should not include outside loading bays or docks. Self-storage facilities, or facilities that rent individual storage units, are not eligible for a rating using the warehouse model.</w:t>
              </w:r>
            </w:ins>
          </w:p>
        </w:tc>
      </w:tr>
      <w:tr w:rsidR="00EB06B8" w:rsidRPr="00D93CAA" w14:paraId="4996AD9C" w14:textId="77777777" w:rsidTr="00EB06B8">
        <w:trPr>
          <w:trHeight w:val="1500"/>
          <w:ins w:id="7511" w:author="Leila Nikdel" w:date="2026-06-02T14:29:00Z"/>
        </w:trPr>
        <w:tc>
          <w:tcPr>
            <w:tcW w:w="1526" w:type="pct"/>
            <w:tcBorders>
              <w:top w:val="single" w:sz="4" w:space="0" w:color="auto"/>
              <w:left w:val="single" w:sz="4" w:space="0" w:color="auto"/>
              <w:bottom w:val="single" w:sz="4" w:space="0" w:color="auto"/>
              <w:right w:val="single" w:sz="4" w:space="0" w:color="auto"/>
            </w:tcBorders>
          </w:tcPr>
          <w:p w14:paraId="3885F4B8" w14:textId="77777777" w:rsidR="00EB06B8" w:rsidRPr="00D93CAA" w:rsidRDefault="00EB06B8" w:rsidP="00F5461A">
            <w:pPr>
              <w:spacing w:after="0"/>
              <w:rPr>
                <w:ins w:id="7512" w:author="Leila Nikdel" w:date="2026-06-02T14:29:00Z" w16du:dateUtc="2026-06-02T18:29:00Z"/>
                <w:rFonts w:cs="Calibri"/>
                <w:color w:val="000000"/>
                <w:szCs w:val="20"/>
              </w:rPr>
            </w:pPr>
            <w:ins w:id="7513" w:author="Leila Nikdel" w:date="2026-06-02T14:29:00Z" w16du:dateUtc="2026-06-02T18:29:00Z">
              <w:r w:rsidRPr="00D93CAA">
                <w:rPr>
                  <w:rFonts w:cs="Calibri"/>
                  <w:color w:val="000000"/>
                  <w:szCs w:val="20"/>
                </w:rPr>
                <w:t>Warehouse</w:t>
              </w:r>
            </w:ins>
            <w:ins w:id="7514" w:author="Leila Nikdel" w:date="2026-06-02T14:32:00Z" w16du:dateUtc="2026-06-02T18:32:00Z">
              <w:r>
                <w:rPr>
                  <w:rFonts w:cs="Calibri"/>
                  <w:color w:val="000000"/>
                  <w:szCs w:val="20"/>
                </w:rPr>
                <w:t xml:space="preserve"> - R</w:t>
              </w:r>
              <w:r w:rsidRPr="00D93CAA">
                <w:rPr>
                  <w:rFonts w:cs="Calibri"/>
                  <w:color w:val="000000"/>
                  <w:szCs w:val="20"/>
                </w:rPr>
                <w:t>efrigerated</w:t>
              </w:r>
            </w:ins>
          </w:p>
        </w:tc>
        <w:tc>
          <w:tcPr>
            <w:tcW w:w="3474" w:type="pct"/>
            <w:tcBorders>
              <w:top w:val="single" w:sz="4" w:space="0" w:color="auto"/>
              <w:left w:val="nil"/>
              <w:bottom w:val="single" w:sz="4" w:space="0" w:color="auto"/>
              <w:right w:val="single" w:sz="4" w:space="0" w:color="auto"/>
            </w:tcBorders>
          </w:tcPr>
          <w:p w14:paraId="060A060C" w14:textId="77777777" w:rsidR="00EB06B8" w:rsidRPr="00D93CAA" w:rsidRDefault="00EB06B8" w:rsidP="00F5461A">
            <w:pPr>
              <w:spacing w:after="0"/>
              <w:rPr>
                <w:ins w:id="7515" w:author="Leila Nikdel" w:date="2026-06-02T14:29:00Z" w16du:dateUtc="2026-06-02T18:29:00Z"/>
                <w:rFonts w:cs="Calibri"/>
                <w:color w:val="000000"/>
                <w:szCs w:val="20"/>
              </w:rPr>
            </w:pPr>
            <w:ins w:id="7516" w:author="Leila Nikdel" w:date="2026-06-02T14:45:00Z" w16du:dateUtc="2026-06-02T18:45:00Z">
              <w:r w:rsidRPr="00D93CAA">
                <w:rPr>
                  <w:rFonts w:cs="Calibri"/>
                  <w:color w:val="000000"/>
                  <w:szCs w:val="20"/>
                </w:rPr>
                <w:t>Applies to refrigerated buildings that are used to store goods, manufactured products, merchandise or raw materials. The total gross floor area include</w:t>
              </w:r>
              <w:r>
                <w:rPr>
                  <w:rFonts w:cs="Calibri"/>
                  <w:color w:val="000000"/>
                  <w:szCs w:val="20"/>
                </w:rPr>
                <w:t>s</w:t>
              </w:r>
              <w:r w:rsidRPr="00D93CAA">
                <w:rPr>
                  <w:rFonts w:cs="Calibri"/>
                  <w:color w:val="000000"/>
                  <w:szCs w:val="20"/>
                </w:rPr>
                <w:t xml:space="preserve"> all temperature-controlled area designed to store perishable goods or merchandise under refrigeration at temperatures below 50 degrees Fahrenheit</w:t>
              </w:r>
              <w:r>
                <w:rPr>
                  <w:rFonts w:cs="Calibri"/>
                  <w:color w:val="000000"/>
                  <w:szCs w:val="20"/>
                </w:rPr>
                <w:t xml:space="preserve">, and </w:t>
              </w:r>
              <w:r w:rsidRPr="00D93CAA">
                <w:rPr>
                  <w:rFonts w:cs="Calibri"/>
                  <w:color w:val="000000"/>
                  <w:szCs w:val="20"/>
                </w:rPr>
                <w:t>all supporting functions such as offices, lobbies, stairways, rest rooms, equipment storage areas, elevator shafts, etc. The total gross floor area of refrigerated warehouse should not include outside loading bays or docks. Self-storage facilities, or facilities that rent individual storage units, are not eligible for a rating using the warehouse model.</w:t>
              </w:r>
            </w:ins>
          </w:p>
        </w:tc>
      </w:tr>
    </w:tbl>
    <w:p w14:paraId="738A0990" w14:textId="77777777" w:rsidR="00FE4136" w:rsidRDefault="00FE4136" w:rsidP="00F613D9"/>
    <w:p w14:paraId="3C46D8EE" w14:textId="08DE6219" w:rsidR="00230497" w:rsidRPr="00AA7271" w:rsidRDefault="00230497" w:rsidP="00F613D9">
      <w:pPr>
        <w:rPr>
          <w:szCs w:val="20"/>
        </w:rPr>
      </w:pPr>
      <w:r w:rsidRPr="00AA7271">
        <w:rPr>
          <w:b/>
          <w:szCs w:val="20"/>
        </w:rPr>
        <w:t>Coincidence</w:t>
      </w:r>
      <w:r w:rsidRPr="00AA7271">
        <w:rPr>
          <w:szCs w:val="20"/>
        </w:rPr>
        <w:t xml:space="preserve"> </w:t>
      </w:r>
      <w:r w:rsidRPr="00AA7271">
        <w:rPr>
          <w:b/>
          <w:szCs w:val="20"/>
        </w:rPr>
        <w:t>Factor</w:t>
      </w:r>
      <w:r w:rsidRPr="00AA7271">
        <w:rPr>
          <w:szCs w:val="20"/>
        </w:rPr>
        <w:t xml:space="preserve"> (CF): Coincidence factors represent the fraction of connected load expected to be coincident with a particular system peak period, on a diversified basis. Coincidence factors are provided for summer peak periods.</w:t>
      </w:r>
    </w:p>
    <w:p w14:paraId="04FCE740" w14:textId="0EBFDC06" w:rsidR="00230497" w:rsidRPr="00AA7271" w:rsidRDefault="00230497" w:rsidP="00F613D9">
      <w:pPr>
        <w:rPr>
          <w:szCs w:val="20"/>
        </w:rPr>
      </w:pPr>
      <w:r w:rsidRPr="00AA7271">
        <w:rPr>
          <w:b/>
          <w:szCs w:val="20"/>
        </w:rPr>
        <w:t xml:space="preserve">Commercial &amp; Industrial: </w:t>
      </w:r>
      <w:r w:rsidRPr="00AA7271">
        <w:rPr>
          <w:szCs w:val="20"/>
        </w:rPr>
        <w:t>The market sector that includes measures that apply to any of the building types defined in this TRM, which includes multifamily common areas and public housing</w:t>
      </w:r>
      <w:r w:rsidR="00183C34">
        <w:rPr>
          <w:szCs w:val="20"/>
        </w:rPr>
        <w:t>.</w:t>
      </w:r>
      <w:r w:rsidRPr="00AA7271">
        <w:rPr>
          <w:rFonts w:ascii="Arial" w:hAnsi="Arial"/>
          <w:vertAlign w:val="superscript"/>
        </w:rPr>
        <w:footnoteReference w:id="26"/>
      </w:r>
      <w:r w:rsidRPr="00AA7271">
        <w:rPr>
          <w:szCs w:val="20"/>
        </w:rPr>
        <w:t xml:space="preserve">   </w:t>
      </w:r>
    </w:p>
    <w:p w14:paraId="75402BFB" w14:textId="77777777" w:rsidR="00230497" w:rsidRPr="00AA7271" w:rsidRDefault="00230497" w:rsidP="00F613D9">
      <w:pPr>
        <w:rPr>
          <w:szCs w:val="20"/>
        </w:rPr>
      </w:pPr>
      <w:r w:rsidRPr="00AA7271">
        <w:rPr>
          <w:b/>
          <w:szCs w:val="20"/>
        </w:rPr>
        <w:t>Connected Load</w:t>
      </w:r>
      <w:r w:rsidRPr="00AA7271">
        <w:rPr>
          <w:szCs w:val="20"/>
        </w:rPr>
        <w:t>: The maximum wattage of the equipment, under normal operating conditions.</w:t>
      </w:r>
    </w:p>
    <w:p w14:paraId="39E4430E" w14:textId="77777777" w:rsidR="00230497" w:rsidRPr="00AA7271" w:rsidRDefault="00230497" w:rsidP="00F613D9">
      <w:pPr>
        <w:rPr>
          <w:szCs w:val="20"/>
        </w:rPr>
      </w:pPr>
      <w:r w:rsidRPr="00AA7271">
        <w:rPr>
          <w:b/>
          <w:szCs w:val="20"/>
        </w:rPr>
        <w:t xml:space="preserve">Deemed Value: </w:t>
      </w:r>
      <w:r w:rsidRPr="00AA7271">
        <w:rPr>
          <w:szCs w:val="20"/>
        </w:rPr>
        <w:t xml:space="preserve">A value that has been assumed to be representative of the average condition of an input parameter.  </w:t>
      </w:r>
    </w:p>
    <w:p w14:paraId="04ED4821" w14:textId="50EEE166" w:rsidR="00230497" w:rsidRPr="00AA7271" w:rsidRDefault="00230497" w:rsidP="00F613D9">
      <w:pPr>
        <w:rPr>
          <w:szCs w:val="20"/>
        </w:rPr>
      </w:pPr>
      <w:r w:rsidRPr="00AA7271">
        <w:rPr>
          <w:b/>
          <w:szCs w:val="20"/>
        </w:rPr>
        <w:t>Default Value</w:t>
      </w:r>
      <w:r w:rsidRPr="00AA7271">
        <w:rPr>
          <w:szCs w:val="20"/>
        </w:rPr>
        <w:t xml:space="preserve">: When a measure indicates that an input to a prescriptive saving algorithm may take on a range of values, an average value is also provided in many cases.  This value is considered the default input to the </w:t>
      </w:r>
      <w:r w:rsidR="00AB1902" w:rsidRPr="00AA7271">
        <w:rPr>
          <w:szCs w:val="20"/>
        </w:rPr>
        <w:t>algorithm and</w:t>
      </w:r>
      <w:r w:rsidRPr="00AA7271">
        <w:rPr>
          <w:szCs w:val="20"/>
        </w:rPr>
        <w:t xml:space="preserve"> should be used when the other alternatives listed in the measure are not applicable.</w:t>
      </w:r>
    </w:p>
    <w:p w14:paraId="1DF4DDE0" w14:textId="417940F7" w:rsidR="00230497" w:rsidRPr="00AA7271" w:rsidRDefault="00230497" w:rsidP="00F613D9">
      <w:pPr>
        <w:rPr>
          <w:szCs w:val="20"/>
        </w:rPr>
      </w:pPr>
      <w:r w:rsidRPr="00AA7271">
        <w:rPr>
          <w:b/>
          <w:szCs w:val="20"/>
        </w:rPr>
        <w:t xml:space="preserve">End-use Category: </w:t>
      </w:r>
      <w:r w:rsidRPr="00AA7271">
        <w:rPr>
          <w:szCs w:val="20"/>
        </w:rPr>
        <w:t xml:space="preserve">A general term used to describe the categories of equipment that provide a service to an individual or building.  See </w:t>
      </w:r>
      <w:r w:rsidR="00CA4ECD" w:rsidRPr="00CA4ECD">
        <w:rPr>
          <w:szCs w:val="20"/>
        </w:rPr>
        <w:t>Table 2.1</w:t>
      </w:r>
      <w:r w:rsidRPr="00AA7271">
        <w:rPr>
          <w:szCs w:val="20"/>
        </w:rPr>
        <w:t xml:space="preserve"> for a list of the end-use categories that are incorporated in this TRM.</w:t>
      </w:r>
    </w:p>
    <w:p w14:paraId="55F0A394" w14:textId="51FF421B" w:rsidR="00230497" w:rsidRPr="00AA7271" w:rsidRDefault="00230497" w:rsidP="00F613D9">
      <w:pPr>
        <w:rPr>
          <w:szCs w:val="20"/>
        </w:rPr>
      </w:pPr>
      <w:r w:rsidRPr="00AA7271">
        <w:rPr>
          <w:b/>
          <w:szCs w:val="20"/>
        </w:rPr>
        <w:t>Energy Efficiency:</w:t>
      </w:r>
      <w:r w:rsidRPr="00AA7271">
        <w:rPr>
          <w:szCs w:val="20"/>
        </w:rPr>
        <w:t xml:space="preserve"> "Energy efficiency" means measures that reduce the amount of electricity or natural gas </w:t>
      </w:r>
      <w:r w:rsidR="00212474">
        <w:rPr>
          <w:szCs w:val="20"/>
        </w:rPr>
        <w:t>consumed in order</w:t>
      </w:r>
      <w:r w:rsidR="00212474" w:rsidRPr="00AA7271">
        <w:rPr>
          <w:szCs w:val="20"/>
        </w:rPr>
        <w:t xml:space="preserve"> </w:t>
      </w:r>
      <w:r w:rsidRPr="00AA7271">
        <w:rPr>
          <w:szCs w:val="20"/>
        </w:rPr>
        <w:t xml:space="preserve">to achieve a given end use. </w:t>
      </w:r>
      <w:r w:rsidR="00212474" w:rsidRPr="00AA7271">
        <w:rPr>
          <w:szCs w:val="20"/>
        </w:rPr>
        <w:t xml:space="preserve">"Energy efficiency" </w:t>
      </w:r>
      <w:r w:rsidR="00212474" w:rsidRPr="00302F85">
        <w:rPr>
          <w:szCs w:val="20"/>
        </w:rPr>
        <w:t xml:space="preserve">includes voltage optimization measures that optimize the voltage at points on the electric distribution voltage system and thereby reduce electricity consumption by electric customers' end use devices. </w:t>
      </w:r>
      <w:r w:rsidRPr="00AA7271">
        <w:rPr>
          <w:szCs w:val="20"/>
        </w:rPr>
        <w:t>"Energy efficiency" also includes measures that reduce the total Btus of electricity</w:t>
      </w:r>
      <w:r w:rsidR="00212474">
        <w:rPr>
          <w:szCs w:val="20"/>
        </w:rPr>
        <w:t>,</w:t>
      </w:r>
      <w:r w:rsidRPr="00AA7271">
        <w:rPr>
          <w:szCs w:val="20"/>
        </w:rPr>
        <w:t xml:space="preserve"> natural gas </w:t>
      </w:r>
      <w:r w:rsidR="00212474">
        <w:rPr>
          <w:szCs w:val="20"/>
        </w:rPr>
        <w:t>and other fuels</w:t>
      </w:r>
      <w:r w:rsidR="00212474" w:rsidRPr="00AA7271">
        <w:rPr>
          <w:szCs w:val="20"/>
        </w:rPr>
        <w:t xml:space="preserve"> </w:t>
      </w:r>
      <w:r w:rsidRPr="00AA7271">
        <w:rPr>
          <w:szCs w:val="20"/>
        </w:rPr>
        <w:t>needed to meet the end use or uses (20 ILCS 3855/1-10).  For purposes of this Section, "energy efficiency" means measures that reduce the amount of energy required to achieve a given end use. "Energy efficiency" also includes measures that reduce the total Btus of electricity and natural gas needed to meet the end use or uses (220 ILCS 5/8-104(b)).</w:t>
      </w:r>
    </w:p>
    <w:p w14:paraId="0BC0505E" w14:textId="77777777" w:rsidR="00230497" w:rsidRPr="00AA7271" w:rsidRDefault="00230497" w:rsidP="00F613D9">
      <w:pPr>
        <w:rPr>
          <w:szCs w:val="20"/>
        </w:rPr>
      </w:pPr>
      <w:r w:rsidRPr="00AA7271">
        <w:rPr>
          <w:b/>
          <w:szCs w:val="20"/>
        </w:rPr>
        <w:t>Equivalent Full Load Hours</w:t>
      </w:r>
      <w:r w:rsidRPr="00AA7271">
        <w:rPr>
          <w:szCs w:val="20"/>
        </w:rPr>
        <w:t xml:space="preserve"> (EFLH): The equivalent hours that equipment would need to operate at its peak capacity in order to consume its estimated annual kWh consumption (annual kWh/connected kW) or therms.</w:t>
      </w:r>
    </w:p>
    <w:p w14:paraId="6BD7D354" w14:textId="51637F96" w:rsidR="00230497" w:rsidRDefault="00230497" w:rsidP="00F613D9">
      <w:r w:rsidRPr="00AA7271">
        <w:rPr>
          <w:b/>
          <w:szCs w:val="20"/>
        </w:rPr>
        <w:t>High Efficiency</w:t>
      </w:r>
      <w:r w:rsidRPr="00AA7271">
        <w:rPr>
          <w:szCs w:val="20"/>
        </w:rPr>
        <w:t xml:space="preserve">: </w:t>
      </w:r>
      <w:r w:rsidRPr="00AA7271">
        <w:t xml:space="preserve">General term for technologies and processes that require less energy, water, or other inputs to operate. </w:t>
      </w:r>
    </w:p>
    <w:p w14:paraId="7122748E" w14:textId="7DB2C89E" w:rsidR="00836253" w:rsidRPr="00AA7271" w:rsidRDefault="00836253" w:rsidP="00F613D9">
      <w:pPr>
        <w:rPr>
          <w:szCs w:val="20"/>
        </w:rPr>
      </w:pPr>
      <w:r w:rsidRPr="00056F71">
        <w:rPr>
          <w:b/>
          <w:bCs/>
        </w:rPr>
        <w:t>Lifetime</w:t>
      </w:r>
      <w:r>
        <w:t xml:space="preserve">: </w:t>
      </w:r>
      <w:r w:rsidR="000C73EA">
        <w:t xml:space="preserve">Two </w:t>
      </w:r>
      <w:r w:rsidR="000C73EA" w:rsidRPr="00AA7271">
        <w:rPr>
          <w:szCs w:val="20"/>
        </w:rPr>
        <w:t>important distinctions fall under this definition</w:t>
      </w:r>
      <w:r w:rsidR="000C73EA">
        <w:rPr>
          <w:szCs w:val="20"/>
        </w:rPr>
        <w:t>:</w:t>
      </w:r>
    </w:p>
    <w:p w14:paraId="604CF315" w14:textId="77777777" w:rsidR="00C5509B" w:rsidRPr="00C5509B" w:rsidRDefault="00C5509B" w:rsidP="00056F71">
      <w:pPr>
        <w:ind w:left="720"/>
        <w:rPr>
          <w:b/>
          <w:szCs w:val="20"/>
        </w:rPr>
      </w:pPr>
      <w:r w:rsidRPr="00C5509B">
        <w:rPr>
          <w:b/>
          <w:bCs/>
          <w:szCs w:val="20"/>
        </w:rPr>
        <w:t xml:space="preserve">Technical </w:t>
      </w:r>
      <w:r w:rsidR="00230497" w:rsidRPr="00AA7271">
        <w:rPr>
          <w:b/>
          <w:szCs w:val="20"/>
        </w:rPr>
        <w:t>Lifetime</w:t>
      </w:r>
      <w:r w:rsidR="00230497" w:rsidRPr="00C5509B">
        <w:rPr>
          <w:b/>
          <w:szCs w:val="20"/>
        </w:rPr>
        <w:t xml:space="preserve">:  </w:t>
      </w:r>
      <w:r w:rsidR="00230497" w:rsidRPr="00AA7271">
        <w:rPr>
          <w:szCs w:val="20"/>
        </w:rPr>
        <w:t>The number of years (or hours) that the new high efficiency equipment is expected to function.</w:t>
      </w:r>
      <w:r w:rsidR="00230497" w:rsidRPr="00C5509B">
        <w:rPr>
          <w:b/>
          <w:szCs w:val="20"/>
        </w:rPr>
        <w:t xml:space="preserve"> </w:t>
      </w:r>
    </w:p>
    <w:p w14:paraId="4A52215D" w14:textId="64965633" w:rsidR="00D838B6" w:rsidRPr="00D838B6" w:rsidRDefault="00C5509B" w:rsidP="00056F71">
      <w:pPr>
        <w:widowControl/>
        <w:ind w:left="720"/>
        <w:jc w:val="left"/>
        <w:rPr>
          <w:szCs w:val="20"/>
        </w:rPr>
      </w:pPr>
      <w:r>
        <w:rPr>
          <w:b/>
          <w:szCs w:val="20"/>
        </w:rPr>
        <w:t xml:space="preserve">Measure </w:t>
      </w:r>
      <w:r w:rsidR="00230497" w:rsidRPr="00AA7271">
        <w:rPr>
          <w:b/>
          <w:szCs w:val="20"/>
        </w:rPr>
        <w:t>Lifetime</w:t>
      </w:r>
      <w:r w:rsidR="00230497" w:rsidRPr="00AA7271">
        <w:rPr>
          <w:szCs w:val="20"/>
        </w:rPr>
        <w:t xml:space="preserve">: </w:t>
      </w:r>
      <w:r w:rsidR="00CB6A95">
        <w:rPr>
          <w:szCs w:val="20"/>
        </w:rPr>
        <w:t xml:space="preserve"> </w:t>
      </w:r>
      <w:r w:rsidR="00CB6A95" w:rsidRPr="00922D4C">
        <w:rPr>
          <w:bCs/>
          <w:szCs w:val="20"/>
        </w:rPr>
        <w:t xml:space="preserve">The number of years (or hours) that the new high efficiency equipment is expected to </w:t>
      </w:r>
      <w:r w:rsidR="00CB6A95">
        <w:rPr>
          <w:bCs/>
          <w:szCs w:val="20"/>
        </w:rPr>
        <w:t>provide</w:t>
      </w:r>
      <w:r w:rsidR="000B6F59">
        <w:rPr>
          <w:bCs/>
          <w:szCs w:val="20"/>
        </w:rPr>
        <w:t xml:space="preserve"> the</w:t>
      </w:r>
      <w:r w:rsidR="00CB6A95">
        <w:rPr>
          <w:bCs/>
          <w:szCs w:val="20"/>
        </w:rPr>
        <w:t xml:space="preserve"> savings characterized in the measure</w:t>
      </w:r>
      <w:r w:rsidR="00CB6A95" w:rsidRPr="00922D4C">
        <w:rPr>
          <w:bCs/>
          <w:szCs w:val="20"/>
        </w:rPr>
        <w:t>.</w:t>
      </w:r>
      <w:r w:rsidR="000B6F59">
        <w:rPr>
          <w:bCs/>
          <w:szCs w:val="20"/>
        </w:rPr>
        <w:t xml:space="preserve"> This is the value provided </w:t>
      </w:r>
      <w:r w:rsidR="0059082B">
        <w:rPr>
          <w:bCs/>
          <w:szCs w:val="20"/>
        </w:rPr>
        <w:t xml:space="preserve">in the “Deemed Lifetime of Efficient Equipment” section of each characterization. </w:t>
      </w:r>
      <w:r w:rsidR="0059082B">
        <w:rPr>
          <w:szCs w:val="20"/>
        </w:rPr>
        <w:t>The measure lifetime is</w:t>
      </w:r>
      <w:r w:rsidR="00D838B6" w:rsidRPr="00D838B6">
        <w:rPr>
          <w:szCs w:val="20"/>
        </w:rPr>
        <w:t xml:space="preserve"> generally based on </w:t>
      </w:r>
      <w:r w:rsidR="00CB6A95">
        <w:rPr>
          <w:szCs w:val="20"/>
        </w:rPr>
        <w:t xml:space="preserve">the </w:t>
      </w:r>
      <w:r w:rsidR="00D838B6" w:rsidRPr="00D838B6">
        <w:rPr>
          <w:szCs w:val="20"/>
        </w:rPr>
        <w:t xml:space="preserve">technical </w:t>
      </w:r>
      <w:r w:rsidR="00CB6A95">
        <w:rPr>
          <w:szCs w:val="20"/>
        </w:rPr>
        <w:t>lifetime</w:t>
      </w:r>
      <w:r w:rsidR="00E6066C">
        <w:rPr>
          <w:szCs w:val="20"/>
        </w:rPr>
        <w:t xml:space="preserve"> but should represent a</w:t>
      </w:r>
      <w:r w:rsidR="00E6066C" w:rsidRPr="00AA7271">
        <w:t>n estimate of the median number of years that the measures installed under a program are still in place and operable.</w:t>
      </w:r>
      <w:r w:rsidR="0005283C">
        <w:rPr>
          <w:szCs w:val="20"/>
        </w:rPr>
        <w:t xml:space="preserve"> </w:t>
      </w:r>
      <w:r w:rsidR="00AB716E">
        <w:rPr>
          <w:szCs w:val="20"/>
        </w:rPr>
        <w:t>This</w:t>
      </w:r>
      <w:r w:rsidR="0005283C">
        <w:rPr>
          <w:szCs w:val="20"/>
        </w:rPr>
        <w:t xml:space="preserve"> may include consideration of </w:t>
      </w:r>
      <w:r w:rsidR="00CB6A95">
        <w:rPr>
          <w:szCs w:val="20"/>
        </w:rPr>
        <w:t>the potential for</w:t>
      </w:r>
      <w:r w:rsidR="004C26D4">
        <w:rPr>
          <w:szCs w:val="20"/>
        </w:rPr>
        <w:t xml:space="preserve"> users </w:t>
      </w:r>
      <w:r w:rsidR="00CB6A95">
        <w:rPr>
          <w:szCs w:val="20"/>
        </w:rPr>
        <w:t xml:space="preserve">to </w:t>
      </w:r>
      <w:r w:rsidR="004C26D4">
        <w:rPr>
          <w:szCs w:val="20"/>
        </w:rPr>
        <w:t>remov</w:t>
      </w:r>
      <w:r w:rsidR="00CB6A95">
        <w:rPr>
          <w:szCs w:val="20"/>
        </w:rPr>
        <w:t>e</w:t>
      </w:r>
      <w:r w:rsidR="004C26D4">
        <w:rPr>
          <w:szCs w:val="20"/>
        </w:rPr>
        <w:t xml:space="preserve"> or remodel</w:t>
      </w:r>
      <w:r w:rsidR="00327A7B">
        <w:rPr>
          <w:szCs w:val="20"/>
        </w:rPr>
        <w:t xml:space="preserve"> and </w:t>
      </w:r>
      <w:r w:rsidR="00820DA2">
        <w:rPr>
          <w:szCs w:val="20"/>
        </w:rPr>
        <w:t xml:space="preserve">to </w:t>
      </w:r>
      <w:r w:rsidR="0055088B">
        <w:rPr>
          <w:szCs w:val="20"/>
        </w:rPr>
        <w:t xml:space="preserve">allow </w:t>
      </w:r>
      <w:r w:rsidR="00327A7B">
        <w:rPr>
          <w:szCs w:val="20"/>
        </w:rPr>
        <w:t>for breakages</w:t>
      </w:r>
      <w:r w:rsidR="00A95D9F">
        <w:rPr>
          <w:szCs w:val="20"/>
        </w:rPr>
        <w:t xml:space="preserve"> or </w:t>
      </w:r>
      <w:r w:rsidR="006042A5">
        <w:rPr>
          <w:szCs w:val="20"/>
        </w:rPr>
        <w:t>imperfect</w:t>
      </w:r>
      <w:r w:rsidR="00F47FDA">
        <w:rPr>
          <w:szCs w:val="20"/>
        </w:rPr>
        <w:t xml:space="preserve"> operation</w:t>
      </w:r>
      <w:r w:rsidR="0055088B">
        <w:rPr>
          <w:szCs w:val="20"/>
        </w:rPr>
        <w:t>,</w:t>
      </w:r>
      <w:r w:rsidR="004C26D4">
        <w:rPr>
          <w:szCs w:val="20"/>
        </w:rPr>
        <w:t xml:space="preserve"> resulting in a shorter measure life</w:t>
      </w:r>
      <w:r w:rsidR="009F6E6E">
        <w:rPr>
          <w:szCs w:val="20"/>
        </w:rPr>
        <w:t>.</w:t>
      </w:r>
      <w:r w:rsidR="00D838B6" w:rsidRPr="00D838B6">
        <w:rPr>
          <w:szCs w:val="20"/>
        </w:rPr>
        <w:t xml:space="preserve"> </w:t>
      </w:r>
      <w:r w:rsidR="0070526C">
        <w:rPr>
          <w:szCs w:val="20"/>
        </w:rPr>
        <w:t>I</w:t>
      </w:r>
      <w:r w:rsidR="00D838B6">
        <w:rPr>
          <w:szCs w:val="20"/>
        </w:rPr>
        <w:t xml:space="preserve">f the savings of a population is expected to </w:t>
      </w:r>
      <w:r w:rsidR="00D838B6" w:rsidRPr="004B756B">
        <w:rPr>
          <w:i/>
          <w:iCs/>
          <w:szCs w:val="20"/>
        </w:rPr>
        <w:t>decline</w:t>
      </w:r>
      <w:r w:rsidR="00D838B6">
        <w:rPr>
          <w:szCs w:val="20"/>
        </w:rPr>
        <w:t xml:space="preserve"> due to</w:t>
      </w:r>
      <w:r w:rsidR="00D838B6" w:rsidRPr="00D838B6">
        <w:rPr>
          <w:szCs w:val="20"/>
        </w:rPr>
        <w:t xml:space="preserve"> </w:t>
      </w:r>
      <w:r w:rsidR="00603033">
        <w:rPr>
          <w:szCs w:val="20"/>
        </w:rPr>
        <w:t xml:space="preserve">issues such as the </w:t>
      </w:r>
      <w:r w:rsidR="004C26D4">
        <w:rPr>
          <w:szCs w:val="20"/>
        </w:rPr>
        <w:t>overriding</w:t>
      </w:r>
      <w:r w:rsidR="00F67B63">
        <w:rPr>
          <w:szCs w:val="20"/>
        </w:rPr>
        <w:t xml:space="preserve"> </w:t>
      </w:r>
      <w:r w:rsidR="004C26D4">
        <w:rPr>
          <w:szCs w:val="20"/>
        </w:rPr>
        <w:t xml:space="preserve">of </w:t>
      </w:r>
      <w:r w:rsidR="00F67B63">
        <w:rPr>
          <w:szCs w:val="20"/>
        </w:rPr>
        <w:t xml:space="preserve">settings or </w:t>
      </w:r>
      <w:r w:rsidR="00CB587D" w:rsidRPr="004B756B">
        <w:rPr>
          <w:szCs w:val="20"/>
        </w:rPr>
        <w:t>poorly maintain</w:t>
      </w:r>
      <w:r w:rsidR="00603033" w:rsidRPr="004B756B">
        <w:rPr>
          <w:szCs w:val="20"/>
        </w:rPr>
        <w:t>ing equipment, a midlife adjustment should be used to reduce the lifetime savings</w:t>
      </w:r>
      <w:r w:rsidR="0014725F">
        <w:rPr>
          <w:szCs w:val="20"/>
        </w:rPr>
        <w:t>;</w:t>
      </w:r>
      <w:r w:rsidR="006D2B03">
        <w:rPr>
          <w:rStyle w:val="FootnoteReference"/>
          <w:szCs w:val="20"/>
        </w:rPr>
        <w:footnoteReference w:id="27"/>
      </w:r>
      <w:r w:rsidR="009F6E6E" w:rsidRPr="004B756B">
        <w:rPr>
          <w:szCs w:val="20"/>
        </w:rPr>
        <w:t xml:space="preserve"> however</w:t>
      </w:r>
      <w:r w:rsidR="00293092">
        <w:rPr>
          <w:szCs w:val="20"/>
        </w:rPr>
        <w:t>,</w:t>
      </w:r>
      <w:r w:rsidR="009F6E6E" w:rsidRPr="004B756B">
        <w:rPr>
          <w:szCs w:val="20"/>
        </w:rPr>
        <w:t xml:space="preserve"> the measure lifetime should still reflect the </w:t>
      </w:r>
      <w:r w:rsidR="00974AD0" w:rsidRPr="004B756B">
        <w:rPr>
          <w:szCs w:val="20"/>
        </w:rPr>
        <w:t>technical lifetime</w:t>
      </w:r>
      <w:r w:rsidR="004A077D">
        <w:rPr>
          <w:szCs w:val="20"/>
        </w:rPr>
        <w:t xml:space="preserve"> (i.e.</w:t>
      </w:r>
      <w:r w:rsidR="0014725F">
        <w:rPr>
          <w:szCs w:val="20"/>
        </w:rPr>
        <w:t>,</w:t>
      </w:r>
      <w:r w:rsidR="004A077D">
        <w:rPr>
          <w:szCs w:val="20"/>
        </w:rPr>
        <w:t xml:space="preserve"> the total years any savings are expected to occur)</w:t>
      </w:r>
      <w:r w:rsidR="004C26D4" w:rsidRPr="004B756B">
        <w:rPr>
          <w:szCs w:val="20"/>
        </w:rPr>
        <w:t>.</w:t>
      </w:r>
      <w:r w:rsidR="00D838B6" w:rsidRPr="00D838B6">
        <w:rPr>
          <w:szCs w:val="20"/>
        </w:rPr>
        <w:t xml:space="preserve"> The Measure Lifetime should be used in lifetime savings and cost benefit calculations as well as in Weighted Average Measure Life (WAML) calculations.</w:t>
      </w:r>
    </w:p>
    <w:p w14:paraId="51D32BA9" w14:textId="4B12FC1E" w:rsidR="00230497" w:rsidRPr="00AA7271" w:rsidRDefault="00230497" w:rsidP="00056F71">
      <w:pPr>
        <w:ind w:left="720"/>
      </w:pPr>
      <w:r w:rsidRPr="00AA7271">
        <w:rPr>
          <w:szCs w:val="20"/>
        </w:rPr>
        <w:t xml:space="preserve">Two </w:t>
      </w:r>
      <w:r w:rsidR="00856A8B">
        <w:rPr>
          <w:szCs w:val="20"/>
        </w:rPr>
        <w:t xml:space="preserve">additional </w:t>
      </w:r>
      <w:r w:rsidR="00AF0634">
        <w:rPr>
          <w:szCs w:val="20"/>
        </w:rPr>
        <w:t xml:space="preserve">terms used when describing </w:t>
      </w:r>
      <w:r w:rsidR="006966D6">
        <w:rPr>
          <w:szCs w:val="20"/>
        </w:rPr>
        <w:t xml:space="preserve">a Measure Lifetime are: </w:t>
      </w:r>
    </w:p>
    <w:p w14:paraId="2D3ECCD6" w14:textId="2BB26749" w:rsidR="00230497" w:rsidRPr="00AA7271" w:rsidRDefault="00AF0634" w:rsidP="00056F71">
      <w:pPr>
        <w:spacing w:after="60"/>
        <w:ind w:left="1440"/>
      </w:pPr>
      <w:r>
        <w:rPr>
          <w:b/>
        </w:rPr>
        <w:t>Effective Useful Life (</w:t>
      </w:r>
      <w:r w:rsidR="00230497" w:rsidRPr="00AA7271">
        <w:rPr>
          <w:b/>
        </w:rPr>
        <w:t>EUL</w:t>
      </w:r>
      <w:r>
        <w:rPr>
          <w:b/>
        </w:rPr>
        <w:t>)</w:t>
      </w:r>
      <w:r w:rsidR="00230497" w:rsidRPr="00AA7271">
        <w:t xml:space="preserve"> – EUL </w:t>
      </w:r>
      <w:r w:rsidR="002744E1">
        <w:t>is consistent with the Measure Lifetime described above.</w:t>
      </w:r>
    </w:p>
    <w:p w14:paraId="5D44EA6F" w14:textId="1C794D83" w:rsidR="00230497" w:rsidRPr="00AA7271" w:rsidRDefault="00AF0634" w:rsidP="00056F71">
      <w:pPr>
        <w:ind w:left="1440"/>
      </w:pPr>
      <w:r>
        <w:rPr>
          <w:b/>
        </w:rPr>
        <w:t>Remaining Useful Life (</w:t>
      </w:r>
      <w:r w:rsidR="00230497" w:rsidRPr="00AA7271">
        <w:rPr>
          <w:b/>
        </w:rPr>
        <w:t>RUL</w:t>
      </w:r>
      <w:r>
        <w:rPr>
          <w:b/>
        </w:rPr>
        <w:t>)</w:t>
      </w:r>
      <w:r w:rsidR="00230497" w:rsidRPr="00AA7271">
        <w:t xml:space="preserve"> – Applies to retrofit or replacement measures.  For example, if an existing working refrigerator is replaced with a high efficiency unit, the RUL is an assumption of how many more years the existing unit would have lasted. As a general rule</w:t>
      </w:r>
      <w:r w:rsidR="00294BF3">
        <w:t>,</w:t>
      </w:r>
      <w:r w:rsidR="00230497" w:rsidRPr="00AA7271">
        <w:t xml:space="preserve"> the RUL is usually assumed to be 1/3 of the EUL.</w:t>
      </w:r>
    </w:p>
    <w:p w14:paraId="37E2831C" w14:textId="77777777" w:rsidR="00230497" w:rsidRPr="00AA7271" w:rsidRDefault="00230497" w:rsidP="00F613D9">
      <w:pPr>
        <w:rPr>
          <w:szCs w:val="20"/>
        </w:rPr>
      </w:pPr>
      <w:r w:rsidRPr="00AA7271">
        <w:rPr>
          <w:b/>
          <w:szCs w:val="20"/>
        </w:rPr>
        <w:t>Load Factor</w:t>
      </w:r>
      <w:r w:rsidRPr="00AA7271">
        <w:rPr>
          <w:szCs w:val="20"/>
        </w:rPr>
        <w:t xml:space="preserve"> (LF): The fraction of full load (wattage) for which the equipment is typically run.</w:t>
      </w:r>
    </w:p>
    <w:p w14:paraId="07CC9A66" w14:textId="77777777" w:rsidR="00230497" w:rsidRPr="00AA7271" w:rsidRDefault="00230497" w:rsidP="00F613D9">
      <w:r w:rsidRPr="00AA7271">
        <w:rPr>
          <w:b/>
        </w:rPr>
        <w:t>Measure Cost</w:t>
      </w:r>
      <w:r w:rsidRPr="00AA7271">
        <w:t>: The incremental (for time of sale measures) or full cost (both capital and labor for retrofit measures) of implementing the High Efficiency equipment.</w:t>
      </w:r>
      <w:r w:rsidRPr="00AD701A">
        <w:t xml:space="preserve"> </w:t>
      </w:r>
      <w:r>
        <w:t>See Section 3.8 Measure Incremental Cost Definition for full definition.</w:t>
      </w:r>
    </w:p>
    <w:p w14:paraId="4F4BEAA2" w14:textId="77777777" w:rsidR="00230497" w:rsidRPr="00AA7271" w:rsidRDefault="00230497" w:rsidP="00F613D9">
      <w:r w:rsidRPr="00AA7271">
        <w:rPr>
          <w:b/>
        </w:rPr>
        <w:t>Measure Description</w:t>
      </w:r>
      <w:r w:rsidRPr="00AA7271">
        <w:t>: A detailed description of the technology and the criteria it must meet to be eligible as an energy efficient measure.</w:t>
      </w:r>
    </w:p>
    <w:p w14:paraId="2E752FCE" w14:textId="77777777" w:rsidR="00230497" w:rsidRPr="00AA7271" w:rsidRDefault="00230497" w:rsidP="00F613D9">
      <w:r w:rsidRPr="00AA7271">
        <w:rPr>
          <w:b/>
        </w:rPr>
        <w:t xml:space="preserve">Measure: </w:t>
      </w:r>
      <w:r w:rsidRPr="00AA7271">
        <w:t>An efficient technology or procedure that results in energy savings as compared to the baseline efficiency.</w:t>
      </w:r>
    </w:p>
    <w:p w14:paraId="60B7BB57" w14:textId="77777777" w:rsidR="00230497" w:rsidRPr="00AA7271" w:rsidRDefault="00230497" w:rsidP="00F613D9">
      <w:pPr>
        <w:rPr>
          <w:b/>
          <w:szCs w:val="20"/>
        </w:rPr>
      </w:pPr>
      <w:r w:rsidRPr="00AA7271">
        <w:rPr>
          <w:b/>
          <w:szCs w:val="20"/>
        </w:rPr>
        <w:t xml:space="preserve">Residential: </w:t>
      </w:r>
      <w:r w:rsidRPr="00AA7271">
        <w:rPr>
          <w:szCs w:val="20"/>
        </w:rPr>
        <w:t xml:space="preserve">The market sector that includes measures that apply only to detached, residential buildings or duplexes.  </w:t>
      </w:r>
    </w:p>
    <w:p w14:paraId="039AD9B7" w14:textId="77777777" w:rsidR="00230497" w:rsidRPr="00AA7271" w:rsidRDefault="00230497" w:rsidP="00F613D9">
      <w:r w:rsidRPr="00AA7271">
        <w:rPr>
          <w:b/>
          <w:szCs w:val="20"/>
        </w:rPr>
        <w:t xml:space="preserve">Operation and Maintenance (O&amp;M) Cost Adjustments:  </w:t>
      </w:r>
      <w:r w:rsidRPr="00AA7271">
        <w:rPr>
          <w:szCs w:val="20"/>
        </w:rPr>
        <w:t>The dollar impact resulting from differences between baseline and efficient case Operation and Maintenance costs.</w:t>
      </w:r>
    </w:p>
    <w:p w14:paraId="669F048A" w14:textId="77777777" w:rsidR="00230497" w:rsidRPr="00AA7271" w:rsidRDefault="00230497" w:rsidP="00F613D9">
      <w:pPr>
        <w:rPr>
          <w:szCs w:val="20"/>
        </w:rPr>
      </w:pPr>
      <w:r w:rsidRPr="00AA7271">
        <w:rPr>
          <w:b/>
          <w:szCs w:val="20"/>
        </w:rPr>
        <w:t>Operating Hours</w:t>
      </w:r>
      <w:r w:rsidRPr="00AA7271">
        <w:rPr>
          <w:szCs w:val="20"/>
        </w:rPr>
        <w:t xml:space="preserve"> (HOURS): The annual hours that equipment is expected to operate.</w:t>
      </w:r>
    </w:p>
    <w:p w14:paraId="393BE021" w14:textId="5E3B5455" w:rsidR="00302B87" w:rsidRDefault="00740C45" w:rsidP="00F613D9">
      <w:pPr>
        <w:rPr>
          <w:b/>
          <w:szCs w:val="20"/>
        </w:rPr>
      </w:pPr>
      <w:r w:rsidRPr="00740C45">
        <w:rPr>
          <w:b/>
          <w:szCs w:val="20"/>
        </w:rPr>
        <w:t xml:space="preserve">Provisional Measures: </w:t>
      </w:r>
      <w:r w:rsidRPr="00740C45">
        <w:rPr>
          <w:szCs w:val="20"/>
        </w:rPr>
        <w:t>Energy-efficient technologies, measures, projects, programs, and/or services that are generally nascent in Illinois or nationally, for which energy savings have not been validated through robust evaluation, measurement, and verification (EM&amp;V) efforts, and/or for which there is substantial uncertainty about their cost-effectiveness, performance, and/or customer acceptance</w:t>
      </w:r>
      <w:r>
        <w:rPr>
          <w:szCs w:val="20"/>
        </w:rPr>
        <w:t>.</w:t>
      </w:r>
    </w:p>
    <w:p w14:paraId="7D7E11C6" w14:textId="76312D43" w:rsidR="00230497" w:rsidRPr="00AA7271" w:rsidRDefault="00230497" w:rsidP="00F613D9">
      <w:pPr>
        <w:rPr>
          <w:szCs w:val="20"/>
        </w:rPr>
      </w:pPr>
      <w:r w:rsidRPr="00AA7271">
        <w:rPr>
          <w:b/>
          <w:szCs w:val="20"/>
        </w:rPr>
        <w:t xml:space="preserve">Program: </w:t>
      </w:r>
      <w:r w:rsidRPr="00AA7271">
        <w:rPr>
          <w:szCs w:val="20"/>
        </w:rPr>
        <w:t xml:space="preserve">The mode of delivering a particular measure or set of measures to customers.  See </w:t>
      </w:r>
      <w:r w:rsidR="002126ED">
        <w:rPr>
          <w:szCs w:val="20"/>
        </w:rPr>
        <w:t>Section</w:t>
      </w:r>
      <w:r w:rsidR="002126ED" w:rsidRPr="00AA7271">
        <w:rPr>
          <w:szCs w:val="20"/>
        </w:rPr>
        <w:t xml:space="preserve"> </w:t>
      </w:r>
      <w:r w:rsidRPr="00AA7271">
        <w:rPr>
          <w:szCs w:val="20"/>
        </w:rPr>
        <w:t>2.4 for a list of program descriptions that are presently operating in Illinois.</w:t>
      </w:r>
    </w:p>
    <w:p w14:paraId="687CCB7E" w14:textId="77777777" w:rsidR="00230497" w:rsidRPr="00AA7271" w:rsidRDefault="00230497" w:rsidP="00F613D9">
      <w:pPr>
        <w:rPr>
          <w:szCs w:val="20"/>
        </w:rPr>
      </w:pPr>
      <w:r w:rsidRPr="00AA7271">
        <w:rPr>
          <w:b/>
          <w:szCs w:val="20"/>
        </w:rPr>
        <w:t>Rating Period Factor</w:t>
      </w:r>
      <w:r w:rsidRPr="00AA7271">
        <w:rPr>
          <w:szCs w:val="20"/>
        </w:rPr>
        <w:t xml:space="preserve"> (RPF): Percentages for defined times of the year that describe when energy savings will be realized for a specific measure.</w:t>
      </w:r>
    </w:p>
    <w:p w14:paraId="43D748CB" w14:textId="3F3E6994" w:rsidR="00B55FE0" w:rsidRDefault="00230497" w:rsidP="00F613D9">
      <w:pPr>
        <w:rPr>
          <w:szCs w:val="20"/>
        </w:rPr>
      </w:pPr>
      <w:r w:rsidRPr="00AA7271">
        <w:rPr>
          <w:b/>
          <w:szCs w:val="20"/>
        </w:rPr>
        <w:t xml:space="preserve">Stakeholder Advisory Group (SAG): </w:t>
      </w:r>
      <w:r w:rsidRPr="00AA7271">
        <w:rPr>
          <w:rFonts w:cstheme="minorHAnsi"/>
        </w:rPr>
        <w:t>The</w:t>
      </w:r>
      <w:r w:rsidRPr="00AA7271">
        <w:rPr>
          <w:rFonts w:cstheme="minorHAnsi"/>
          <w:szCs w:val="20"/>
        </w:rPr>
        <w:t xml:space="preserve"> Illinois </w:t>
      </w:r>
      <w:r w:rsidRPr="00AA7271">
        <w:t xml:space="preserve">Energy Efficiency </w:t>
      </w:r>
      <w:r w:rsidRPr="00AA7271">
        <w:rPr>
          <w:rFonts w:cstheme="minorHAnsi"/>
          <w:szCs w:val="20"/>
        </w:rPr>
        <w:t xml:space="preserve">Stakeholder Advisory Group </w:t>
      </w:r>
      <w:r w:rsidRPr="00AA7271">
        <w:t xml:space="preserve">(SAG) </w:t>
      </w:r>
      <w:r w:rsidRPr="00AA7271">
        <w:rPr>
          <w:rFonts w:cstheme="minorHAnsi"/>
          <w:szCs w:val="20"/>
        </w:rPr>
        <w:t xml:space="preserve">was first defined in the </w:t>
      </w:r>
      <w:r w:rsidRPr="00AA7271">
        <w:t xml:space="preserve">electric </w:t>
      </w:r>
      <w:r>
        <w:t>utilities’</w:t>
      </w:r>
      <w:r w:rsidRPr="00AA7271">
        <w:t xml:space="preserve"> first energy efficiency Plan Orders to include </w:t>
      </w:r>
      <w:r w:rsidRPr="00AA7271">
        <w:rPr>
          <w:rFonts w:cstheme="minorHAnsi"/>
          <w:szCs w:val="20"/>
        </w:rPr>
        <w:t>“…</w:t>
      </w:r>
      <w:r w:rsidRPr="00AA7271">
        <w:rPr>
          <w:rFonts w:cstheme="minorHAnsi"/>
        </w:rPr>
        <w:t xml:space="preserve"> </w:t>
      </w:r>
      <w:r w:rsidRPr="00AA7271">
        <w:t>the Utility, DCEO, Staff, the Attorney General, BOMA and CUB and representation from a variety of interests, including residential consumers, business consumers, environmental and energy advocacy organizations, trades and local government... [and] a representative from the ARES (alternative retail electric supplier) community should be included.”</w:t>
      </w:r>
      <w:r w:rsidRPr="00AA7271">
        <w:rPr>
          <w:rFonts w:ascii="Arial" w:hAnsi="Arial"/>
          <w:vertAlign w:val="superscript"/>
        </w:rPr>
        <w:footnoteReference w:id="28"/>
      </w:r>
      <w:r w:rsidRPr="00AA7271">
        <w:t xml:space="preserve">  </w:t>
      </w:r>
      <w:r w:rsidRPr="00AA7271">
        <w:rPr>
          <w:szCs w:val="20"/>
        </w:rPr>
        <w:t xml:space="preserve">A group of stakeholders who have an interest in Illinois’ energy efficiency programs and who meet regularly to share information and work toward consensus on various energy efficiency issues.  The </w:t>
      </w:r>
      <w:r>
        <w:rPr>
          <w:szCs w:val="20"/>
        </w:rPr>
        <w:t>Utilities</w:t>
      </w:r>
      <w:r w:rsidRPr="00AA7271">
        <w:rPr>
          <w:szCs w:val="20"/>
        </w:rPr>
        <w:t xml:space="preserve"> in Illinois have been directed by the ICC to work with the SAG on the development of a statewide TRM</w:t>
      </w:r>
      <w:r w:rsidR="00B55FE0" w:rsidRPr="00AA7271">
        <w:rPr>
          <w:szCs w:val="20"/>
        </w:rPr>
        <w:t xml:space="preserve">.  </w:t>
      </w:r>
    </w:p>
    <w:p w14:paraId="048BE6F7" w14:textId="77777777" w:rsidR="00B55FE0" w:rsidRDefault="00B55FE0" w:rsidP="0031371F">
      <w:pPr>
        <w:pStyle w:val="Heading2"/>
      </w:pPr>
      <w:bookmarkStart w:id="7517" w:name="_Toc333218996"/>
      <w:bookmarkStart w:id="7518" w:name="_Toc437594093"/>
      <w:bookmarkStart w:id="7519" w:name="_Toc437856307"/>
      <w:bookmarkStart w:id="7520" w:name="_Toc437957204"/>
      <w:bookmarkStart w:id="7521" w:name="_Toc438040367"/>
      <w:bookmarkStart w:id="7522" w:name="_Toc177564402"/>
      <w:bookmarkStart w:id="7523" w:name="_Toc239334815"/>
      <w:r w:rsidRPr="007334E1">
        <w:t>Electrical Loadshapes (kWh)</w:t>
      </w:r>
      <w:bookmarkEnd w:id="7264"/>
      <w:bookmarkEnd w:id="7517"/>
      <w:bookmarkEnd w:id="7518"/>
      <w:bookmarkEnd w:id="7519"/>
      <w:bookmarkEnd w:id="7520"/>
      <w:bookmarkEnd w:id="7521"/>
      <w:bookmarkEnd w:id="7522"/>
      <w:bookmarkEnd w:id="7523"/>
      <w:r w:rsidRPr="007334E1">
        <w:t xml:space="preserve"> </w:t>
      </w:r>
      <w:bookmarkEnd w:id="7265"/>
    </w:p>
    <w:p w14:paraId="529A8C6D" w14:textId="77777777" w:rsidR="00B55FE0" w:rsidRPr="007334E1" w:rsidRDefault="00B55FE0" w:rsidP="00B55FE0">
      <w:pPr>
        <w:rPr>
          <w:rFonts w:cstheme="minorHAnsi"/>
          <w:szCs w:val="20"/>
        </w:rPr>
      </w:pPr>
      <w:bookmarkStart w:id="7524" w:name="_Toc316461820"/>
      <w:bookmarkEnd w:id="7524"/>
      <w:r w:rsidRPr="007334E1">
        <w:rPr>
          <w:rFonts w:cstheme="minorHAnsi"/>
          <w:szCs w:val="20"/>
        </w:rPr>
        <w:t xml:space="preserve">Loadshapes are an integral </w:t>
      </w:r>
      <w:r w:rsidRPr="009E1B37">
        <w:rPr>
          <w:rFonts w:cstheme="minorHAnsi"/>
          <w:szCs w:val="20"/>
        </w:rPr>
        <w:t xml:space="preserve">part of the measure </w:t>
      </w:r>
      <w:r w:rsidRPr="007334E1">
        <w:rPr>
          <w:rFonts w:cstheme="minorHAnsi"/>
          <w:szCs w:val="20"/>
        </w:rPr>
        <w:t xml:space="preserve">characterization and are used to divide energy savings into appropriate periods </w:t>
      </w:r>
      <w:r>
        <w:rPr>
          <w:rFonts w:cstheme="minorHAnsi"/>
          <w:szCs w:val="20"/>
        </w:rPr>
        <w:t xml:space="preserve">using Rating Period Factors (RPFs) such </w:t>
      </w:r>
      <w:r w:rsidRPr="007334E1">
        <w:rPr>
          <w:rFonts w:cstheme="minorHAnsi"/>
          <w:szCs w:val="20"/>
        </w:rPr>
        <w:t>that</w:t>
      </w:r>
      <w:r>
        <w:rPr>
          <w:rFonts w:cstheme="minorHAnsi"/>
          <w:szCs w:val="20"/>
        </w:rPr>
        <w:t xml:space="preserve"> each</w:t>
      </w:r>
      <w:r w:rsidRPr="007334E1">
        <w:rPr>
          <w:rFonts w:cstheme="minorHAnsi"/>
          <w:szCs w:val="20"/>
        </w:rPr>
        <w:t xml:space="preserve"> have variable avoided cost values allocated to them</w:t>
      </w:r>
      <w:r>
        <w:rPr>
          <w:rFonts w:cstheme="minorHAnsi"/>
          <w:szCs w:val="20"/>
        </w:rPr>
        <w:t xml:space="preserve"> for the purpose of estimating cost effectiveness</w:t>
      </w:r>
      <w:r w:rsidRPr="007334E1">
        <w:rPr>
          <w:rFonts w:cstheme="minorHAnsi"/>
          <w:szCs w:val="20"/>
        </w:rPr>
        <w:t>.</w:t>
      </w:r>
    </w:p>
    <w:p w14:paraId="4E0FD14A" w14:textId="57A26A0F" w:rsidR="006F1C82" w:rsidRDefault="00B55FE0" w:rsidP="004E3AF1">
      <w:r w:rsidRPr="007334E1">
        <w:rPr>
          <w:rFonts w:cstheme="minorHAnsi"/>
          <w:szCs w:val="20"/>
        </w:rPr>
        <w:t xml:space="preserve">For the purposes of </w:t>
      </w:r>
      <w:r>
        <w:rPr>
          <w:rFonts w:cstheme="minorHAnsi"/>
          <w:szCs w:val="20"/>
        </w:rPr>
        <w:t>assigning</w:t>
      </w:r>
      <w:r w:rsidRPr="007334E1">
        <w:rPr>
          <w:rFonts w:cstheme="minorHAnsi"/>
          <w:szCs w:val="20"/>
        </w:rPr>
        <w:t xml:space="preserve"> energy savings (kWh)</w:t>
      </w:r>
      <w:r>
        <w:rPr>
          <w:rFonts w:cstheme="minorHAnsi"/>
          <w:szCs w:val="20"/>
        </w:rPr>
        <w:t xml:space="preserve"> periods</w:t>
      </w:r>
      <w:r w:rsidRPr="007334E1">
        <w:rPr>
          <w:rFonts w:cstheme="minorHAnsi"/>
          <w:szCs w:val="20"/>
        </w:rPr>
        <w:t xml:space="preserve">, the </w:t>
      </w:r>
      <w:r>
        <w:rPr>
          <w:rFonts w:cstheme="minorHAnsi"/>
          <w:szCs w:val="20"/>
        </w:rPr>
        <w:t>TRM TAC</w:t>
      </w:r>
      <w:r w:rsidRPr="007334E1">
        <w:rPr>
          <w:rFonts w:cstheme="minorHAnsi"/>
          <w:szCs w:val="20"/>
        </w:rPr>
        <w:t xml:space="preserve"> has agreed to use the industry standards for wholesale power market transactions as shown in the following table.</w:t>
      </w:r>
      <w:bookmarkStart w:id="7525" w:name="_Toc335377230"/>
      <w:bookmarkStart w:id="7526" w:name="_Toc411514772"/>
      <w:bookmarkStart w:id="7527" w:name="_Toc411515472"/>
      <w:bookmarkStart w:id="7528" w:name="_Toc411599461"/>
    </w:p>
    <w:p w14:paraId="149DED5F" w14:textId="6ECED1EC" w:rsidR="00B55FE0" w:rsidRPr="007334E1" w:rsidRDefault="00B55FE0" w:rsidP="007C513D">
      <w:pPr>
        <w:pStyle w:val="Captions"/>
      </w:pPr>
      <w:bookmarkStart w:id="7529" w:name="_Toc177717461"/>
      <w:r>
        <w:t xml:space="preserve">Table </w:t>
      </w:r>
      <w:r>
        <w:rPr>
          <w:noProof/>
        </w:rPr>
        <w:t>3</w:t>
      </w:r>
      <w:r>
        <w:t>.</w:t>
      </w:r>
      <w:r w:rsidR="0026285F">
        <w:rPr>
          <w:noProof/>
        </w:rPr>
        <w:t>2</w:t>
      </w:r>
      <w:r w:rsidRPr="007334E1">
        <w:t>: On</w:t>
      </w:r>
      <w:r w:rsidR="00F47564">
        <w:t>-</w:t>
      </w:r>
      <w:r w:rsidRPr="007334E1">
        <w:t xml:space="preserve"> and Off</w:t>
      </w:r>
      <w:r w:rsidR="00F47564">
        <w:t>-</w:t>
      </w:r>
      <w:r w:rsidRPr="007334E1">
        <w:t>Peak Energy Definitions</w:t>
      </w:r>
      <w:bookmarkEnd w:id="7525"/>
      <w:bookmarkEnd w:id="7526"/>
      <w:bookmarkEnd w:id="7527"/>
      <w:bookmarkEnd w:id="7528"/>
      <w:bookmarkEnd w:id="7529"/>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25"/>
        <w:gridCol w:w="5743"/>
      </w:tblGrid>
      <w:tr w:rsidR="00B55FE0" w:rsidRPr="00AA7271" w14:paraId="61A6634B" w14:textId="77777777" w:rsidTr="002722A7">
        <w:trPr>
          <w:trHeight w:hRule="exact" w:val="288"/>
          <w:tblHeader/>
        </w:trPr>
        <w:tc>
          <w:tcPr>
            <w:tcW w:w="3725" w:type="dxa"/>
            <w:shd w:val="clear" w:color="auto" w:fill="808080"/>
            <w:noWrap/>
            <w:tcMar>
              <w:top w:w="0" w:type="dxa"/>
              <w:left w:w="108" w:type="dxa"/>
              <w:bottom w:w="0" w:type="dxa"/>
              <w:right w:w="108" w:type="dxa"/>
            </w:tcMar>
            <w:vAlign w:val="center"/>
            <w:hideMark/>
          </w:tcPr>
          <w:p w14:paraId="09A81BA6" w14:textId="77777777" w:rsidR="00B55FE0" w:rsidRPr="00AA7271" w:rsidRDefault="00B55FE0" w:rsidP="00F613D9">
            <w:pPr>
              <w:spacing w:after="0"/>
              <w:jc w:val="center"/>
              <w:rPr>
                <w:b/>
                <w:color w:val="FFFFFF" w:themeColor="background1"/>
              </w:rPr>
            </w:pPr>
            <w:r w:rsidRPr="00AA7271">
              <w:rPr>
                <w:b/>
                <w:color w:val="FFFFFF" w:themeColor="background1"/>
              </w:rPr>
              <w:t>Period Category</w:t>
            </w:r>
          </w:p>
        </w:tc>
        <w:tc>
          <w:tcPr>
            <w:tcW w:w="5743" w:type="dxa"/>
            <w:shd w:val="clear" w:color="auto" w:fill="808080"/>
            <w:noWrap/>
            <w:tcMar>
              <w:top w:w="0" w:type="dxa"/>
              <w:left w:w="108" w:type="dxa"/>
              <w:bottom w:w="0" w:type="dxa"/>
              <w:right w:w="108" w:type="dxa"/>
            </w:tcMar>
            <w:vAlign w:val="center"/>
            <w:hideMark/>
          </w:tcPr>
          <w:p w14:paraId="11396362" w14:textId="77777777" w:rsidR="00B55FE0" w:rsidRPr="00AA7271" w:rsidRDefault="00B55FE0" w:rsidP="00F613D9">
            <w:pPr>
              <w:spacing w:after="0"/>
              <w:jc w:val="center"/>
              <w:rPr>
                <w:b/>
                <w:color w:val="FFFFFF" w:themeColor="background1"/>
              </w:rPr>
            </w:pPr>
            <w:r w:rsidRPr="00AA7271">
              <w:rPr>
                <w:b/>
                <w:color w:val="FFFFFF" w:themeColor="background1"/>
              </w:rPr>
              <w:t>Period Definition (Central Prevailing Time)</w:t>
            </w:r>
          </w:p>
        </w:tc>
      </w:tr>
      <w:tr w:rsidR="00B55FE0" w:rsidRPr="00AA7271" w14:paraId="78F326EE" w14:textId="77777777" w:rsidTr="002722A7">
        <w:trPr>
          <w:trHeight w:hRule="exact" w:val="288"/>
        </w:trPr>
        <w:tc>
          <w:tcPr>
            <w:tcW w:w="3725" w:type="dxa"/>
            <w:noWrap/>
            <w:tcMar>
              <w:top w:w="0" w:type="dxa"/>
              <w:left w:w="108" w:type="dxa"/>
              <w:bottom w:w="0" w:type="dxa"/>
              <w:right w:w="108" w:type="dxa"/>
            </w:tcMar>
            <w:vAlign w:val="center"/>
            <w:hideMark/>
          </w:tcPr>
          <w:p w14:paraId="473C1308" w14:textId="77777777" w:rsidR="00B55FE0" w:rsidRPr="00AA7271" w:rsidRDefault="00B55FE0" w:rsidP="000A45F8">
            <w:pPr>
              <w:spacing w:after="0"/>
              <w:jc w:val="left"/>
            </w:pPr>
            <w:r w:rsidRPr="00AA7271">
              <w:t>Winter On-Peak Energy  </w:t>
            </w:r>
          </w:p>
        </w:tc>
        <w:tc>
          <w:tcPr>
            <w:tcW w:w="5743" w:type="dxa"/>
            <w:noWrap/>
            <w:tcMar>
              <w:top w:w="0" w:type="dxa"/>
              <w:left w:w="108" w:type="dxa"/>
              <w:bottom w:w="0" w:type="dxa"/>
              <w:right w:w="108" w:type="dxa"/>
            </w:tcMar>
            <w:vAlign w:val="center"/>
            <w:hideMark/>
          </w:tcPr>
          <w:p w14:paraId="66B2EB20" w14:textId="77777777" w:rsidR="00B55FE0" w:rsidRPr="00AA7271" w:rsidRDefault="00B55FE0" w:rsidP="000A45F8">
            <w:pPr>
              <w:spacing w:after="0"/>
              <w:jc w:val="left"/>
            </w:pPr>
            <w:r w:rsidRPr="00AA7271">
              <w:t>8AM - 11PM, weekdays, Oct – Apr, No NERC holidays</w:t>
            </w:r>
          </w:p>
        </w:tc>
      </w:tr>
      <w:tr w:rsidR="00B55FE0" w:rsidRPr="00AA7271" w14:paraId="3DA426F0" w14:textId="77777777" w:rsidTr="002722A7">
        <w:trPr>
          <w:trHeight w:hRule="exact" w:val="288"/>
        </w:trPr>
        <w:tc>
          <w:tcPr>
            <w:tcW w:w="3725" w:type="dxa"/>
            <w:noWrap/>
            <w:tcMar>
              <w:top w:w="0" w:type="dxa"/>
              <w:left w:w="108" w:type="dxa"/>
              <w:bottom w:w="0" w:type="dxa"/>
              <w:right w:w="108" w:type="dxa"/>
            </w:tcMar>
            <w:vAlign w:val="center"/>
            <w:hideMark/>
          </w:tcPr>
          <w:p w14:paraId="23295F6A" w14:textId="77777777" w:rsidR="00B55FE0" w:rsidRPr="00AA7271" w:rsidRDefault="00B55FE0" w:rsidP="000A45F8">
            <w:pPr>
              <w:spacing w:after="0"/>
              <w:jc w:val="left"/>
            </w:pPr>
            <w:r w:rsidRPr="00AA7271">
              <w:t>Winter Off-Peak Energy</w:t>
            </w:r>
          </w:p>
        </w:tc>
        <w:tc>
          <w:tcPr>
            <w:tcW w:w="5743" w:type="dxa"/>
            <w:noWrap/>
            <w:tcMar>
              <w:top w:w="0" w:type="dxa"/>
              <w:left w:w="108" w:type="dxa"/>
              <w:bottom w:w="0" w:type="dxa"/>
              <w:right w:w="108" w:type="dxa"/>
            </w:tcMar>
            <w:vAlign w:val="center"/>
            <w:hideMark/>
          </w:tcPr>
          <w:p w14:paraId="053E2F2B" w14:textId="77777777" w:rsidR="00B55FE0" w:rsidRPr="00AA7271" w:rsidRDefault="00B55FE0" w:rsidP="000A45F8">
            <w:pPr>
              <w:spacing w:after="0"/>
              <w:jc w:val="left"/>
            </w:pPr>
            <w:r w:rsidRPr="00AA7271">
              <w:t>All other hours</w:t>
            </w:r>
          </w:p>
        </w:tc>
      </w:tr>
      <w:tr w:rsidR="00B55FE0" w:rsidRPr="00AA7271" w14:paraId="4B8D1DA8" w14:textId="77777777" w:rsidTr="002722A7">
        <w:trPr>
          <w:trHeight w:hRule="exact" w:val="288"/>
        </w:trPr>
        <w:tc>
          <w:tcPr>
            <w:tcW w:w="3725" w:type="dxa"/>
            <w:noWrap/>
            <w:tcMar>
              <w:top w:w="0" w:type="dxa"/>
              <w:left w:w="108" w:type="dxa"/>
              <w:bottom w:w="0" w:type="dxa"/>
              <w:right w:w="108" w:type="dxa"/>
            </w:tcMar>
            <w:vAlign w:val="center"/>
            <w:hideMark/>
          </w:tcPr>
          <w:p w14:paraId="5D76A65E" w14:textId="77777777" w:rsidR="00B55FE0" w:rsidRPr="00AA7271" w:rsidRDefault="00B55FE0" w:rsidP="000A45F8">
            <w:pPr>
              <w:spacing w:after="0"/>
              <w:jc w:val="left"/>
            </w:pPr>
            <w:r w:rsidRPr="00AA7271">
              <w:t xml:space="preserve">Summer On-Peak Energy     </w:t>
            </w:r>
          </w:p>
        </w:tc>
        <w:tc>
          <w:tcPr>
            <w:tcW w:w="5743" w:type="dxa"/>
            <w:noWrap/>
            <w:tcMar>
              <w:top w:w="0" w:type="dxa"/>
              <w:left w:w="108" w:type="dxa"/>
              <w:bottom w:w="0" w:type="dxa"/>
              <w:right w:w="108" w:type="dxa"/>
            </w:tcMar>
            <w:vAlign w:val="center"/>
            <w:hideMark/>
          </w:tcPr>
          <w:p w14:paraId="2BD9548B" w14:textId="77777777" w:rsidR="00B55FE0" w:rsidRPr="00AA7271" w:rsidRDefault="00B55FE0" w:rsidP="000A45F8">
            <w:pPr>
              <w:spacing w:after="0"/>
              <w:jc w:val="left"/>
            </w:pPr>
            <w:r w:rsidRPr="00AA7271">
              <w:t>8AM - 11PM, weekdays, May – Sept, No NERC holidays</w:t>
            </w:r>
          </w:p>
        </w:tc>
      </w:tr>
      <w:tr w:rsidR="00B55FE0" w:rsidRPr="00AA7271" w14:paraId="15DDEF65" w14:textId="77777777" w:rsidTr="002722A7">
        <w:trPr>
          <w:trHeight w:hRule="exact" w:val="288"/>
        </w:trPr>
        <w:tc>
          <w:tcPr>
            <w:tcW w:w="3725" w:type="dxa"/>
            <w:noWrap/>
            <w:tcMar>
              <w:top w:w="0" w:type="dxa"/>
              <w:left w:w="108" w:type="dxa"/>
              <w:bottom w:w="0" w:type="dxa"/>
              <w:right w:w="108" w:type="dxa"/>
            </w:tcMar>
            <w:vAlign w:val="center"/>
            <w:hideMark/>
          </w:tcPr>
          <w:p w14:paraId="7FB7829B" w14:textId="77777777" w:rsidR="00B55FE0" w:rsidRPr="00AA7271" w:rsidRDefault="00B55FE0" w:rsidP="000A45F8">
            <w:pPr>
              <w:spacing w:after="0"/>
              <w:jc w:val="left"/>
            </w:pPr>
            <w:r w:rsidRPr="00AA7271">
              <w:t>Summer Off-Peak Energy             </w:t>
            </w:r>
          </w:p>
        </w:tc>
        <w:tc>
          <w:tcPr>
            <w:tcW w:w="5743" w:type="dxa"/>
            <w:noWrap/>
            <w:tcMar>
              <w:top w:w="0" w:type="dxa"/>
              <w:left w:w="108" w:type="dxa"/>
              <w:bottom w:w="0" w:type="dxa"/>
              <w:right w:w="108" w:type="dxa"/>
            </w:tcMar>
            <w:vAlign w:val="center"/>
            <w:hideMark/>
          </w:tcPr>
          <w:p w14:paraId="3E1A6693" w14:textId="77777777" w:rsidR="00B55FE0" w:rsidRPr="00AA7271" w:rsidRDefault="00B55FE0" w:rsidP="000A45F8">
            <w:pPr>
              <w:spacing w:after="0"/>
              <w:jc w:val="left"/>
            </w:pPr>
            <w:r w:rsidRPr="00AA7271">
              <w:t>All other hours</w:t>
            </w:r>
          </w:p>
        </w:tc>
      </w:tr>
    </w:tbl>
    <w:p w14:paraId="6C84FE55" w14:textId="1C0ED0E1" w:rsidR="00B55FE0" w:rsidRDefault="00B55FE0" w:rsidP="00B55FE0">
      <w:pPr>
        <w:rPr>
          <w:rFonts w:cstheme="minorHAnsi"/>
          <w:szCs w:val="20"/>
        </w:rPr>
      </w:pPr>
      <w:r w:rsidRPr="007334E1">
        <w:rPr>
          <w:rFonts w:cstheme="minorHAnsi"/>
          <w:szCs w:val="20"/>
        </w:rPr>
        <w:t xml:space="preserve">Loadshapes have been developed </w:t>
      </w:r>
      <w:r>
        <w:rPr>
          <w:rFonts w:cstheme="minorHAnsi"/>
          <w:szCs w:val="20"/>
        </w:rPr>
        <w:t xml:space="preserve">for each end-use </w:t>
      </w:r>
      <w:r w:rsidRPr="007334E1">
        <w:rPr>
          <w:rFonts w:cstheme="minorHAnsi"/>
          <w:szCs w:val="20"/>
        </w:rPr>
        <w:t xml:space="preserve">by assigning </w:t>
      </w:r>
      <w:r>
        <w:rPr>
          <w:rFonts w:cstheme="minorHAnsi"/>
          <w:szCs w:val="20"/>
        </w:rPr>
        <w:t xml:space="preserve">Rating Period Factor </w:t>
      </w:r>
      <w:r w:rsidRPr="007334E1">
        <w:rPr>
          <w:rFonts w:cstheme="minorHAnsi"/>
          <w:szCs w:val="20"/>
        </w:rPr>
        <w:t xml:space="preserve">percentages to each of the four periods above. </w:t>
      </w:r>
      <w:r w:rsidR="002F3E80">
        <w:rPr>
          <w:rFonts w:cstheme="minorHAnsi"/>
          <w:szCs w:val="20"/>
        </w:rPr>
        <w:t>Three</w:t>
      </w:r>
      <w:r w:rsidR="002F3E80" w:rsidRPr="007334E1">
        <w:rPr>
          <w:rFonts w:cstheme="minorHAnsi"/>
          <w:szCs w:val="20"/>
        </w:rPr>
        <w:t xml:space="preserve"> </w:t>
      </w:r>
      <w:r w:rsidRPr="007334E1">
        <w:rPr>
          <w:rFonts w:cstheme="minorHAnsi"/>
          <w:szCs w:val="20"/>
        </w:rPr>
        <w:t>methodologies were used:</w:t>
      </w:r>
    </w:p>
    <w:p w14:paraId="451DF84B" w14:textId="01501B46" w:rsidR="00B55FE0" w:rsidRPr="007334E1" w:rsidRDefault="00B55FE0" w:rsidP="00986C87">
      <w:pPr>
        <w:pStyle w:val="ListParagraph"/>
        <w:widowControl/>
        <w:numPr>
          <w:ilvl w:val="0"/>
          <w:numId w:val="5"/>
        </w:numPr>
        <w:spacing w:after="60"/>
        <w:contextualSpacing w:val="0"/>
        <w:rPr>
          <w:rFonts w:cstheme="minorHAnsi"/>
          <w:szCs w:val="20"/>
        </w:rPr>
      </w:pPr>
      <w:r w:rsidRPr="007334E1">
        <w:rPr>
          <w:rFonts w:cstheme="minorHAnsi"/>
          <w:szCs w:val="20"/>
        </w:rPr>
        <w:t xml:space="preserve">Itron eShapes data for Missouri, </w:t>
      </w:r>
      <w:r w:rsidR="00E65DB0" w:rsidRPr="007334E1">
        <w:rPr>
          <w:rFonts w:cstheme="minorHAnsi"/>
          <w:szCs w:val="20"/>
        </w:rPr>
        <w:t xml:space="preserve">provided by Ameren </w:t>
      </w:r>
      <w:r w:rsidR="00E65DB0">
        <w:rPr>
          <w:rFonts w:cstheme="minorHAnsi"/>
          <w:szCs w:val="20"/>
        </w:rPr>
        <w:t>and reconciled to Illinois loads</w:t>
      </w:r>
      <w:r w:rsidRPr="007334E1">
        <w:rPr>
          <w:rFonts w:cstheme="minorHAnsi"/>
          <w:szCs w:val="20"/>
        </w:rPr>
        <w:t xml:space="preserve">, were used to </w:t>
      </w:r>
      <w:r>
        <w:rPr>
          <w:rFonts w:cstheme="minorHAnsi"/>
          <w:szCs w:val="20"/>
        </w:rPr>
        <w:t>calculate</w:t>
      </w:r>
      <w:r w:rsidRPr="007334E1">
        <w:rPr>
          <w:rFonts w:cstheme="minorHAnsi"/>
          <w:szCs w:val="20"/>
        </w:rPr>
        <w:t xml:space="preserve"> the percentage of load into the four categories above.</w:t>
      </w:r>
    </w:p>
    <w:p w14:paraId="70BDC8FA" w14:textId="6375C638" w:rsidR="00B55FE0" w:rsidRDefault="00B55FE0" w:rsidP="00986C87">
      <w:pPr>
        <w:pStyle w:val="ListParagraph"/>
        <w:widowControl/>
        <w:numPr>
          <w:ilvl w:val="0"/>
          <w:numId w:val="5"/>
        </w:numPr>
        <w:spacing w:after="60"/>
        <w:contextualSpacing w:val="0"/>
        <w:rPr>
          <w:rFonts w:cstheme="minorHAnsi"/>
          <w:szCs w:val="20"/>
        </w:rPr>
      </w:pPr>
      <w:r w:rsidRPr="007334E1">
        <w:rPr>
          <w:rFonts w:cstheme="minorHAnsi"/>
          <w:szCs w:val="20"/>
        </w:rPr>
        <w:t xml:space="preserve">Where the Itron eShapes data did not provide a particular </w:t>
      </w:r>
      <w:r>
        <w:rPr>
          <w:rFonts w:cstheme="minorHAnsi"/>
          <w:szCs w:val="20"/>
        </w:rPr>
        <w:t>end-use</w:t>
      </w:r>
      <w:r w:rsidRPr="007334E1">
        <w:rPr>
          <w:rFonts w:cstheme="minorHAnsi"/>
          <w:szCs w:val="20"/>
        </w:rPr>
        <w:t xml:space="preserve"> or specific measure load</w:t>
      </w:r>
      <w:r>
        <w:rPr>
          <w:rFonts w:cstheme="minorHAnsi"/>
          <w:szCs w:val="20"/>
        </w:rPr>
        <w:t xml:space="preserve"> profile</w:t>
      </w:r>
      <w:r w:rsidRPr="007334E1">
        <w:rPr>
          <w:rFonts w:cstheme="minorHAnsi"/>
          <w:szCs w:val="20"/>
        </w:rPr>
        <w:t xml:space="preserve">, loadshapes that have been developed over many years by Efficiency Vermont and that have </w:t>
      </w:r>
      <w:r>
        <w:rPr>
          <w:rFonts w:cstheme="minorHAnsi"/>
          <w:szCs w:val="20"/>
        </w:rPr>
        <w:t>been reviewed</w:t>
      </w:r>
      <w:r w:rsidRPr="007334E1">
        <w:rPr>
          <w:rFonts w:cstheme="minorHAnsi"/>
          <w:szCs w:val="20"/>
        </w:rPr>
        <w:t xml:space="preserve"> by the Vermont </w:t>
      </w:r>
      <w:r w:rsidR="00E65DB0">
        <w:rPr>
          <w:rFonts w:cstheme="minorHAnsi"/>
          <w:szCs w:val="20"/>
        </w:rPr>
        <w:t>Department of Public Service</w:t>
      </w:r>
      <w:r w:rsidRPr="007334E1">
        <w:rPr>
          <w:rFonts w:cstheme="minorHAnsi"/>
          <w:szCs w:val="20"/>
        </w:rPr>
        <w:t xml:space="preserve"> were </w:t>
      </w:r>
      <w:r>
        <w:rPr>
          <w:rFonts w:cstheme="minorHAnsi"/>
          <w:szCs w:val="20"/>
        </w:rPr>
        <w:t>adjusted</w:t>
      </w:r>
      <w:r w:rsidRPr="007334E1">
        <w:rPr>
          <w:rFonts w:cstheme="minorHAnsi"/>
          <w:szCs w:val="20"/>
        </w:rPr>
        <w:t xml:space="preserve"> to</w:t>
      </w:r>
      <w:r>
        <w:rPr>
          <w:rFonts w:cstheme="minorHAnsi"/>
          <w:szCs w:val="20"/>
        </w:rPr>
        <w:t xml:space="preserve"> match</w:t>
      </w:r>
      <w:r w:rsidRPr="007334E1">
        <w:rPr>
          <w:rFonts w:cstheme="minorHAnsi"/>
          <w:szCs w:val="20"/>
        </w:rPr>
        <w:t xml:space="preserve"> Illinois period definitions. Note – no weather sensitive loadshapes were based on this method. Any of these load profiles that relate to High Impact Measures should be an area of future evaluation.</w:t>
      </w:r>
    </w:p>
    <w:p w14:paraId="0CF21F69" w14:textId="33A6CC8C" w:rsidR="002F3E80" w:rsidRPr="006A1863" w:rsidRDefault="002F3E80" w:rsidP="002F3E80">
      <w:pPr>
        <w:pStyle w:val="ListParagraph"/>
        <w:widowControl/>
        <w:numPr>
          <w:ilvl w:val="0"/>
          <w:numId w:val="5"/>
        </w:numPr>
        <w:contextualSpacing w:val="0"/>
        <w:rPr>
          <w:rFonts w:cstheme="minorHAnsi"/>
          <w:szCs w:val="20"/>
        </w:rPr>
      </w:pPr>
      <w:r w:rsidRPr="006A1863">
        <w:rPr>
          <w:rFonts w:cstheme="minorHAnsi"/>
          <w:szCs w:val="20"/>
        </w:rPr>
        <w:t>Loadshapes have also been developed from primary research studies conducted in Illinois</w:t>
      </w:r>
      <w:r w:rsidR="00865813">
        <w:rPr>
          <w:rFonts w:cstheme="minorHAnsi"/>
          <w:szCs w:val="20"/>
        </w:rPr>
        <w:t xml:space="preserve"> or other jurisdictions</w:t>
      </w:r>
      <w:r>
        <w:rPr>
          <w:rFonts w:cstheme="minorHAnsi"/>
          <w:szCs w:val="20"/>
        </w:rPr>
        <w:t xml:space="preserve"> if robust datasets were available to support hourly analysis of end use consumption.</w:t>
      </w:r>
    </w:p>
    <w:p w14:paraId="3BD3FFB4" w14:textId="515E9084" w:rsidR="00B55FE0" w:rsidRDefault="00B55FE0" w:rsidP="00B55FE0">
      <w:pPr>
        <w:rPr>
          <w:rFonts w:cstheme="minorHAnsi"/>
          <w:szCs w:val="20"/>
        </w:rPr>
      </w:pPr>
      <w:r>
        <w:rPr>
          <w:rFonts w:cstheme="minorHAnsi"/>
          <w:szCs w:val="20"/>
        </w:rPr>
        <w:t>T</w:t>
      </w:r>
      <w:r w:rsidRPr="007334E1">
        <w:rPr>
          <w:rFonts w:cstheme="minorHAnsi"/>
          <w:szCs w:val="20"/>
        </w:rPr>
        <w:t xml:space="preserve">he following pages provide the loadshape values for </w:t>
      </w:r>
      <w:r>
        <w:rPr>
          <w:rFonts w:cstheme="minorHAnsi"/>
          <w:szCs w:val="20"/>
        </w:rPr>
        <w:t>most</w:t>
      </w:r>
      <w:r w:rsidRPr="007334E1">
        <w:rPr>
          <w:rFonts w:cstheme="minorHAnsi"/>
          <w:szCs w:val="20"/>
        </w:rPr>
        <w:t xml:space="preserve"> measures provided in the T</w:t>
      </w:r>
      <w:r>
        <w:rPr>
          <w:rFonts w:cstheme="minorHAnsi"/>
          <w:szCs w:val="20"/>
        </w:rPr>
        <w:t>RM</w:t>
      </w:r>
      <w:r w:rsidR="00EF095A">
        <w:rPr>
          <w:rFonts w:cstheme="minorHAnsi"/>
          <w:szCs w:val="20"/>
        </w:rPr>
        <w:t>.</w:t>
      </w:r>
      <w:r>
        <w:rPr>
          <w:rStyle w:val="FootnoteReference"/>
          <w:szCs w:val="20"/>
        </w:rPr>
        <w:footnoteReference w:id="29"/>
      </w:r>
      <w:r w:rsidRPr="007334E1">
        <w:rPr>
          <w:rFonts w:cstheme="minorHAnsi"/>
          <w:szCs w:val="20"/>
        </w:rPr>
        <w:t xml:space="preserve"> </w:t>
      </w:r>
      <w:bookmarkStart w:id="7530" w:name="_Hlk517957962"/>
      <w:r w:rsidR="002F3E80">
        <w:rPr>
          <w:rFonts w:cstheme="minorHAnsi"/>
          <w:szCs w:val="20"/>
        </w:rPr>
        <w:t>T</w:t>
      </w:r>
      <w:r w:rsidRPr="007334E1">
        <w:rPr>
          <w:rFonts w:cstheme="minorHAnsi"/>
          <w:szCs w:val="20"/>
        </w:rPr>
        <w:t>he source of the loadshape</w:t>
      </w:r>
      <w:r w:rsidR="002F3E80">
        <w:rPr>
          <w:rFonts w:cstheme="minorHAnsi"/>
          <w:szCs w:val="20"/>
        </w:rPr>
        <w:t xml:space="preserve"> is also provided</w:t>
      </w:r>
      <w:bookmarkEnd w:id="7530"/>
      <w:r w:rsidR="002F3E80">
        <w:rPr>
          <w:rFonts w:cstheme="minorHAnsi"/>
          <w:szCs w:val="20"/>
        </w:rPr>
        <w:t xml:space="preserve">. </w:t>
      </w:r>
    </w:p>
    <w:p w14:paraId="06915472" w14:textId="77777777" w:rsidR="00F613D9" w:rsidRDefault="00F613D9" w:rsidP="00B55FE0">
      <w:pPr>
        <w:rPr>
          <w:szCs w:val="20"/>
        </w:rPr>
      </w:pPr>
    </w:p>
    <w:p w14:paraId="1F2BFBDB" w14:textId="08980291" w:rsidR="008F1C00" w:rsidRDefault="008F1C00" w:rsidP="00B55FE0">
      <w:pPr>
        <w:rPr>
          <w:szCs w:val="20"/>
        </w:rPr>
        <w:sectPr w:rsidR="008F1C00">
          <w:headerReference w:type="default" r:id="rId20"/>
          <w:pgSz w:w="12240" w:h="15840"/>
          <w:pgMar w:top="1440" w:right="1440" w:bottom="1440" w:left="1440" w:header="720" w:footer="720" w:gutter="0"/>
          <w:cols w:space="720"/>
          <w:docGrid w:linePitch="360"/>
        </w:sectPr>
      </w:pPr>
    </w:p>
    <w:p w14:paraId="7569B48E" w14:textId="5A4A07FC" w:rsidR="00B55FE0" w:rsidRPr="00716A5A" w:rsidRDefault="00B55FE0" w:rsidP="007C513D">
      <w:pPr>
        <w:pStyle w:val="Captions"/>
      </w:pPr>
      <w:bookmarkStart w:id="7531" w:name="_Toc335377231"/>
      <w:bookmarkStart w:id="7532" w:name="_Toc411514773"/>
      <w:bookmarkStart w:id="7533" w:name="_Toc411515473"/>
      <w:bookmarkStart w:id="7534" w:name="_Toc411599462"/>
      <w:bookmarkStart w:id="7535" w:name="_Toc177717462"/>
      <w:r>
        <w:t xml:space="preserve">Table </w:t>
      </w:r>
      <w:r>
        <w:rPr>
          <w:noProof/>
        </w:rPr>
        <w:t>3</w:t>
      </w:r>
      <w:r>
        <w:t>.</w:t>
      </w:r>
      <w:r w:rsidR="0026285F">
        <w:rPr>
          <w:noProof/>
        </w:rPr>
        <w:t>3</w:t>
      </w:r>
      <w:r w:rsidRPr="00716A5A">
        <w:t>: Loadshapes by Season</w:t>
      </w:r>
      <w:bookmarkEnd w:id="7531"/>
      <w:bookmarkEnd w:id="7532"/>
      <w:bookmarkEnd w:id="7533"/>
      <w:bookmarkEnd w:id="7534"/>
      <w:bookmarkEnd w:id="7535"/>
    </w:p>
    <w:tbl>
      <w:tblPr>
        <w:tblW w:w="13860" w:type="dxa"/>
        <w:jc w:val="center"/>
        <w:tblLayout w:type="fixed"/>
        <w:tblCellMar>
          <w:left w:w="30" w:type="dxa"/>
          <w:right w:w="30" w:type="dxa"/>
        </w:tblCellMar>
        <w:tblLook w:val="0000" w:firstRow="0" w:lastRow="0" w:firstColumn="0" w:lastColumn="0" w:noHBand="0" w:noVBand="0"/>
      </w:tblPr>
      <w:tblGrid>
        <w:gridCol w:w="3960"/>
        <w:gridCol w:w="990"/>
        <w:gridCol w:w="1800"/>
        <w:gridCol w:w="1350"/>
        <w:gridCol w:w="1710"/>
        <w:gridCol w:w="1440"/>
        <w:gridCol w:w="2610"/>
      </w:tblGrid>
      <w:tr w:rsidR="0028042F" w:rsidRPr="007334E1" w14:paraId="2BB2669C" w14:textId="1C7BE2C4" w:rsidTr="002722A7">
        <w:trPr>
          <w:trHeight w:val="20"/>
          <w:tblHeader/>
          <w:jc w:val="center"/>
        </w:trPr>
        <w:tc>
          <w:tcPr>
            <w:tcW w:w="3960" w:type="dxa"/>
            <w:tcBorders>
              <w:top w:val="nil"/>
              <w:left w:val="nil"/>
              <w:bottom w:val="nil"/>
            </w:tcBorders>
            <w:vAlign w:val="center"/>
          </w:tcPr>
          <w:p w14:paraId="7340AE09" w14:textId="77777777" w:rsidR="002F3E80" w:rsidRPr="007334E1" w:rsidRDefault="002F3E80" w:rsidP="00986C87">
            <w:pPr>
              <w:pStyle w:val="TableText"/>
            </w:pPr>
          </w:p>
        </w:tc>
        <w:tc>
          <w:tcPr>
            <w:tcW w:w="990" w:type="dxa"/>
            <w:tcBorders>
              <w:bottom w:val="single" w:sz="4" w:space="0" w:color="auto"/>
              <w:right w:val="single" w:sz="4" w:space="0" w:color="auto"/>
            </w:tcBorders>
            <w:vAlign w:val="center"/>
          </w:tcPr>
          <w:p w14:paraId="13617241" w14:textId="77777777" w:rsidR="002F3E80" w:rsidRPr="007334E1" w:rsidRDefault="002F3E80" w:rsidP="00986C87">
            <w:pPr>
              <w:pStyle w:val="TableText"/>
              <w:jc w:val="center"/>
            </w:pPr>
          </w:p>
        </w:tc>
        <w:tc>
          <w:tcPr>
            <w:tcW w:w="1800"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tcPr>
          <w:p w14:paraId="1C68D925" w14:textId="77777777" w:rsidR="002F3E80" w:rsidRPr="007334E1" w:rsidRDefault="002F3E80" w:rsidP="0028042F">
            <w:pPr>
              <w:pStyle w:val="TableHeading"/>
              <w:jc w:val="center"/>
            </w:pPr>
            <w:r w:rsidRPr="007334E1">
              <w:t>Winter Peak</w:t>
            </w:r>
          </w:p>
        </w:tc>
        <w:tc>
          <w:tcPr>
            <w:tcW w:w="1350"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tcPr>
          <w:p w14:paraId="7D5F1663" w14:textId="77777777" w:rsidR="002F3E80" w:rsidRPr="007334E1" w:rsidRDefault="002F3E80" w:rsidP="00986C87">
            <w:pPr>
              <w:pStyle w:val="TableHeading"/>
              <w:jc w:val="center"/>
            </w:pPr>
            <w:r w:rsidRPr="007334E1">
              <w:t>Winter</w:t>
            </w:r>
          </w:p>
          <w:p w14:paraId="43EACBC6" w14:textId="77777777" w:rsidR="002F3E80" w:rsidRPr="007334E1" w:rsidRDefault="002F3E80" w:rsidP="00986C87">
            <w:pPr>
              <w:pStyle w:val="TableHeading"/>
              <w:jc w:val="center"/>
            </w:pPr>
            <w:r w:rsidRPr="007334E1">
              <w:t>Off-peak</w:t>
            </w:r>
          </w:p>
        </w:tc>
        <w:tc>
          <w:tcPr>
            <w:tcW w:w="1710"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tcPr>
          <w:p w14:paraId="219855DB" w14:textId="77777777" w:rsidR="002F3E80" w:rsidRPr="007334E1" w:rsidRDefault="002F3E80" w:rsidP="00986C87">
            <w:pPr>
              <w:pStyle w:val="TableHeading"/>
              <w:jc w:val="center"/>
            </w:pPr>
            <w:r w:rsidRPr="007334E1">
              <w:t>Summer</w:t>
            </w:r>
          </w:p>
          <w:p w14:paraId="6C226DC0" w14:textId="77777777" w:rsidR="002F3E80" w:rsidRPr="007334E1" w:rsidRDefault="002F3E80" w:rsidP="00986C87">
            <w:pPr>
              <w:pStyle w:val="TableHeading"/>
              <w:jc w:val="center"/>
            </w:pPr>
            <w:r w:rsidRPr="007334E1">
              <w:t>Peak</w:t>
            </w:r>
          </w:p>
        </w:tc>
        <w:tc>
          <w:tcPr>
            <w:tcW w:w="1440"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tcPr>
          <w:p w14:paraId="7FD94B9E" w14:textId="77777777" w:rsidR="002F3E80" w:rsidRPr="007334E1" w:rsidRDefault="002F3E80" w:rsidP="00986C87">
            <w:pPr>
              <w:pStyle w:val="TableHeading"/>
              <w:jc w:val="center"/>
            </w:pPr>
            <w:r w:rsidRPr="007334E1">
              <w:t>Summer</w:t>
            </w:r>
          </w:p>
          <w:p w14:paraId="4E36E9C1" w14:textId="77777777" w:rsidR="002F3E80" w:rsidRPr="007334E1" w:rsidRDefault="002F3E80" w:rsidP="00986C87">
            <w:pPr>
              <w:pStyle w:val="TableHeading"/>
              <w:jc w:val="center"/>
            </w:pPr>
            <w:r w:rsidRPr="007334E1">
              <w:t>Off-peak</w:t>
            </w:r>
          </w:p>
        </w:tc>
        <w:tc>
          <w:tcPr>
            <w:tcW w:w="2610" w:type="dxa"/>
            <w:tcBorders>
              <w:left w:val="single" w:sz="4" w:space="0" w:color="auto"/>
              <w:bottom w:val="single" w:sz="4" w:space="0" w:color="auto"/>
            </w:tcBorders>
            <w:shd w:val="clear" w:color="auto" w:fill="FFFFFF" w:themeFill="background1"/>
            <w:vAlign w:val="center"/>
          </w:tcPr>
          <w:p w14:paraId="57B72CFA" w14:textId="77777777" w:rsidR="002F3E80" w:rsidRPr="002F3E80" w:rsidRDefault="002F3E80" w:rsidP="00986C87">
            <w:pPr>
              <w:pStyle w:val="TableHeading"/>
              <w:jc w:val="center"/>
            </w:pPr>
          </w:p>
        </w:tc>
      </w:tr>
      <w:tr w:rsidR="0028042F" w:rsidRPr="007334E1" w14:paraId="033AA359" w14:textId="2945605E" w:rsidTr="002722A7">
        <w:trPr>
          <w:trHeight w:val="20"/>
          <w:tblHeader/>
          <w:jc w:val="center"/>
        </w:trPr>
        <w:tc>
          <w:tcPr>
            <w:tcW w:w="3960" w:type="dxa"/>
            <w:tcBorders>
              <w:top w:val="nil"/>
              <w:left w:val="nil"/>
              <w:bottom w:val="single" w:sz="4" w:space="0" w:color="auto"/>
              <w:right w:val="single" w:sz="4" w:space="0" w:color="auto"/>
            </w:tcBorders>
            <w:vAlign w:val="center"/>
          </w:tcPr>
          <w:p w14:paraId="76172BCF" w14:textId="77777777" w:rsidR="002F3E80" w:rsidRPr="007334E1" w:rsidRDefault="002F3E80" w:rsidP="00986C87">
            <w:pPr>
              <w:pStyle w:val="TableText"/>
            </w:pPr>
          </w:p>
        </w:tc>
        <w:tc>
          <w:tcPr>
            <w:tcW w:w="990"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tcPr>
          <w:p w14:paraId="71F8ACCA" w14:textId="77777777" w:rsidR="002F3E80" w:rsidRPr="007334E1" w:rsidRDefault="002F3E80" w:rsidP="0028042F">
            <w:pPr>
              <w:pStyle w:val="TableHeading"/>
              <w:jc w:val="center"/>
            </w:pPr>
            <w:r>
              <w:t>Loadshape Reference Number</w:t>
            </w:r>
          </w:p>
        </w:tc>
        <w:tc>
          <w:tcPr>
            <w:tcW w:w="1800"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tcPr>
          <w:p w14:paraId="6C09C6AE" w14:textId="77777777" w:rsidR="002F3E80" w:rsidRPr="007334E1" w:rsidRDefault="002F3E80" w:rsidP="00986C87">
            <w:pPr>
              <w:pStyle w:val="TableHeading"/>
              <w:jc w:val="center"/>
            </w:pPr>
            <w:r w:rsidRPr="007334E1">
              <w:t>Oct-Apr, M-F, non-holiday, 8AM - 11PM</w:t>
            </w:r>
          </w:p>
        </w:tc>
        <w:tc>
          <w:tcPr>
            <w:tcW w:w="1350"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tcPr>
          <w:p w14:paraId="4E17E072" w14:textId="77777777" w:rsidR="002F3E80" w:rsidRPr="007334E1" w:rsidRDefault="002F3E80" w:rsidP="00986C87">
            <w:pPr>
              <w:pStyle w:val="TableHeading"/>
              <w:jc w:val="center"/>
            </w:pPr>
            <w:r w:rsidRPr="007334E1">
              <w:t>Oct-Apr, All other time</w:t>
            </w:r>
          </w:p>
        </w:tc>
        <w:tc>
          <w:tcPr>
            <w:tcW w:w="1710"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tcPr>
          <w:p w14:paraId="050A4A29" w14:textId="77777777" w:rsidR="002F3E80" w:rsidRPr="007334E1" w:rsidRDefault="002F3E80" w:rsidP="00986C87">
            <w:pPr>
              <w:pStyle w:val="TableHeading"/>
              <w:jc w:val="center"/>
            </w:pPr>
            <w:r w:rsidRPr="007334E1">
              <w:t>May-Sept, M-F, non-holiday, 8AM - 11PM</w:t>
            </w:r>
          </w:p>
        </w:tc>
        <w:tc>
          <w:tcPr>
            <w:tcW w:w="1440"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tcPr>
          <w:p w14:paraId="76CBCB14" w14:textId="77777777" w:rsidR="002F3E80" w:rsidRPr="007334E1" w:rsidRDefault="002F3E80" w:rsidP="00986C87">
            <w:pPr>
              <w:pStyle w:val="TableHeading"/>
              <w:jc w:val="center"/>
            </w:pPr>
            <w:r w:rsidRPr="007334E1">
              <w:t>May- Sept, All other time</w:t>
            </w:r>
          </w:p>
        </w:tc>
        <w:tc>
          <w:tcPr>
            <w:tcW w:w="2610" w:type="dxa"/>
            <w:tcBorders>
              <w:top w:val="single" w:sz="4" w:space="0" w:color="auto"/>
              <w:left w:val="single" w:sz="4" w:space="0" w:color="auto"/>
              <w:bottom w:val="single" w:sz="4" w:space="0" w:color="auto"/>
              <w:right w:val="single" w:sz="6" w:space="0" w:color="auto"/>
            </w:tcBorders>
            <w:shd w:val="clear" w:color="auto" w:fill="7F7F7F" w:themeFill="text1" w:themeFillTint="80"/>
            <w:vAlign w:val="center"/>
          </w:tcPr>
          <w:p w14:paraId="658EBF0D" w14:textId="05167EEA" w:rsidR="002F3E80" w:rsidRPr="002F3E80" w:rsidRDefault="002F3E80" w:rsidP="00986C87">
            <w:pPr>
              <w:pStyle w:val="TableHeading"/>
              <w:jc w:val="center"/>
            </w:pPr>
            <w:r w:rsidRPr="002F3E80">
              <w:t>Loadshape Source</w:t>
            </w:r>
          </w:p>
        </w:tc>
      </w:tr>
      <w:tr w:rsidR="00B95F09" w:rsidRPr="007334E1" w14:paraId="02F62CE5" w14:textId="30444BD0"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vAlign w:val="center"/>
          </w:tcPr>
          <w:p w14:paraId="7B994227" w14:textId="77777777" w:rsidR="00B95F09" w:rsidRPr="007334E1" w:rsidRDefault="00B95F09" w:rsidP="00B95F09">
            <w:pPr>
              <w:pStyle w:val="TableText"/>
            </w:pPr>
            <w:r w:rsidRPr="007334E1">
              <w:t>Residential Clothes Washer</w:t>
            </w:r>
          </w:p>
        </w:tc>
        <w:tc>
          <w:tcPr>
            <w:tcW w:w="990" w:type="dxa"/>
            <w:tcBorders>
              <w:top w:val="single" w:sz="4" w:space="0" w:color="auto"/>
              <w:left w:val="single" w:sz="4" w:space="0" w:color="auto"/>
              <w:bottom w:val="single" w:sz="4" w:space="0" w:color="auto"/>
              <w:right w:val="single" w:sz="4" w:space="0" w:color="auto"/>
            </w:tcBorders>
            <w:vAlign w:val="center"/>
          </w:tcPr>
          <w:p w14:paraId="418BD48C" w14:textId="77777777" w:rsidR="00B95F09" w:rsidRPr="007334E1" w:rsidRDefault="00B95F09" w:rsidP="00B95F09">
            <w:pPr>
              <w:pStyle w:val="TableText"/>
              <w:jc w:val="center"/>
            </w:pPr>
            <w:r>
              <w:t>R01</w:t>
            </w:r>
          </w:p>
        </w:tc>
        <w:tc>
          <w:tcPr>
            <w:tcW w:w="1800" w:type="dxa"/>
            <w:tcBorders>
              <w:top w:val="single" w:sz="4" w:space="0" w:color="auto"/>
              <w:left w:val="single" w:sz="4" w:space="0" w:color="auto"/>
              <w:bottom w:val="single" w:sz="4" w:space="0" w:color="auto"/>
              <w:right w:val="single" w:sz="4" w:space="0" w:color="auto"/>
            </w:tcBorders>
            <w:vAlign w:val="center"/>
          </w:tcPr>
          <w:p w14:paraId="2C65CB83" w14:textId="0F584EB0" w:rsidR="00B95F09" w:rsidRPr="007334E1" w:rsidRDefault="00B95F09" w:rsidP="00B95F09">
            <w:pPr>
              <w:pStyle w:val="TableText"/>
              <w:jc w:val="center"/>
            </w:pPr>
            <w:r w:rsidRPr="00BA1DF1">
              <w:rPr>
                <w:rFonts w:asciiTheme="minorHAnsi" w:hAnsiTheme="minorHAnsi" w:cstheme="minorHAnsi"/>
                <w:color w:val="000000"/>
                <w:szCs w:val="20"/>
              </w:rPr>
              <w:t>30.1%</w:t>
            </w:r>
          </w:p>
        </w:tc>
        <w:tc>
          <w:tcPr>
            <w:tcW w:w="1350" w:type="dxa"/>
            <w:tcBorders>
              <w:top w:val="single" w:sz="4" w:space="0" w:color="auto"/>
              <w:left w:val="single" w:sz="4" w:space="0" w:color="auto"/>
              <w:bottom w:val="single" w:sz="4" w:space="0" w:color="auto"/>
              <w:right w:val="single" w:sz="4" w:space="0" w:color="auto"/>
            </w:tcBorders>
            <w:vAlign w:val="center"/>
          </w:tcPr>
          <w:p w14:paraId="583D3376" w14:textId="49CF6478" w:rsidR="00B95F09" w:rsidRPr="007334E1" w:rsidRDefault="00B95F09" w:rsidP="00B95F09">
            <w:pPr>
              <w:pStyle w:val="TableText"/>
              <w:jc w:val="center"/>
            </w:pPr>
            <w:r w:rsidRPr="00BA1DF1">
              <w:rPr>
                <w:rFonts w:asciiTheme="minorHAnsi" w:hAnsiTheme="minorHAnsi" w:cstheme="minorHAnsi"/>
                <w:color w:val="000000"/>
                <w:szCs w:val="20"/>
              </w:rPr>
              <w:t>27.1%</w:t>
            </w:r>
          </w:p>
        </w:tc>
        <w:tc>
          <w:tcPr>
            <w:tcW w:w="1710" w:type="dxa"/>
            <w:tcBorders>
              <w:top w:val="single" w:sz="4" w:space="0" w:color="auto"/>
              <w:left w:val="single" w:sz="4" w:space="0" w:color="auto"/>
              <w:bottom w:val="single" w:sz="4" w:space="0" w:color="auto"/>
              <w:right w:val="single" w:sz="4" w:space="0" w:color="auto"/>
            </w:tcBorders>
            <w:vAlign w:val="center"/>
          </w:tcPr>
          <w:p w14:paraId="3EEC0BA9" w14:textId="344E21B7" w:rsidR="00B95F09" w:rsidRPr="007334E1" w:rsidRDefault="00B95F09" w:rsidP="00B95F09">
            <w:pPr>
              <w:pStyle w:val="TableText"/>
              <w:jc w:val="center"/>
            </w:pPr>
            <w:r w:rsidRPr="00BA1DF1">
              <w:rPr>
                <w:rFonts w:asciiTheme="minorHAnsi" w:hAnsiTheme="minorHAnsi" w:cstheme="minorHAnsi"/>
                <w:color w:val="000000"/>
                <w:szCs w:val="20"/>
              </w:rPr>
              <w:t>23.1%</w:t>
            </w:r>
          </w:p>
        </w:tc>
        <w:tc>
          <w:tcPr>
            <w:tcW w:w="1440" w:type="dxa"/>
            <w:tcBorders>
              <w:top w:val="single" w:sz="4" w:space="0" w:color="auto"/>
              <w:left w:val="single" w:sz="4" w:space="0" w:color="auto"/>
              <w:bottom w:val="single" w:sz="4" w:space="0" w:color="auto"/>
              <w:right w:val="single" w:sz="4" w:space="0" w:color="auto"/>
            </w:tcBorders>
            <w:vAlign w:val="center"/>
          </w:tcPr>
          <w:p w14:paraId="00882B6A" w14:textId="34704651" w:rsidR="00B95F09" w:rsidRPr="007334E1" w:rsidRDefault="00B95F09" w:rsidP="00B95F09">
            <w:pPr>
              <w:pStyle w:val="TableText"/>
              <w:jc w:val="center"/>
            </w:pPr>
            <w:r w:rsidRPr="00BA1DF1">
              <w:rPr>
                <w:rFonts w:asciiTheme="minorHAnsi" w:hAnsiTheme="minorHAnsi" w:cstheme="minorHAnsi"/>
                <w:color w:val="000000"/>
                <w:szCs w:val="20"/>
              </w:rPr>
              <w:t>19.7%</w:t>
            </w:r>
          </w:p>
        </w:tc>
        <w:tc>
          <w:tcPr>
            <w:tcW w:w="2610" w:type="dxa"/>
            <w:tcBorders>
              <w:top w:val="single" w:sz="4" w:space="0" w:color="auto"/>
              <w:left w:val="single" w:sz="4" w:space="0" w:color="auto"/>
              <w:bottom w:val="single" w:sz="4" w:space="0" w:color="auto"/>
              <w:right w:val="single" w:sz="4" w:space="0" w:color="auto"/>
            </w:tcBorders>
            <w:vAlign w:val="center"/>
          </w:tcPr>
          <w:p w14:paraId="471D283A" w14:textId="0CCBB212" w:rsidR="00B95F09" w:rsidRPr="007334E1" w:rsidRDefault="00F77F1F" w:rsidP="00B95F09">
            <w:pPr>
              <w:pStyle w:val="TableText"/>
            </w:pPr>
            <w:r>
              <w:rPr>
                <w:rFonts w:asciiTheme="minorHAnsi" w:hAnsiTheme="minorHAnsi" w:cstheme="minorHAnsi"/>
              </w:rPr>
              <w:t>Guidehouse</w:t>
            </w:r>
            <w:r w:rsidR="00B95F09" w:rsidRPr="00BA1DF1">
              <w:rPr>
                <w:rFonts w:asciiTheme="minorHAnsi" w:hAnsiTheme="minorHAnsi" w:cstheme="minorHAnsi"/>
              </w:rPr>
              <w:t xml:space="preserve"> MA Baseline Study</w:t>
            </w:r>
            <w:r w:rsidR="00B95F09" w:rsidRPr="00BA1DF1">
              <w:rPr>
                <w:rStyle w:val="FootnoteReference"/>
                <w:rFonts w:asciiTheme="minorHAnsi" w:hAnsiTheme="minorHAnsi" w:cstheme="minorHAnsi"/>
              </w:rPr>
              <w:footnoteReference w:id="30"/>
            </w:r>
          </w:p>
        </w:tc>
      </w:tr>
      <w:tr w:rsidR="00B95F09" w:rsidRPr="007334E1" w14:paraId="3B9E99ED" w14:textId="449D25B7"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250730" w14:textId="77777777" w:rsidR="00B95F09" w:rsidRPr="007334E1" w:rsidRDefault="00B95F09" w:rsidP="00B95F09">
            <w:pPr>
              <w:pStyle w:val="TableText"/>
            </w:pPr>
            <w:r w:rsidRPr="007334E1">
              <w:t>Residential Dish Washer</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91920A" w14:textId="77777777" w:rsidR="00B95F09" w:rsidRPr="007334E1" w:rsidRDefault="00B95F09" w:rsidP="00B95F09">
            <w:pPr>
              <w:pStyle w:val="TableText"/>
              <w:jc w:val="center"/>
            </w:pPr>
            <w:r>
              <w:t>R</w:t>
            </w:r>
            <w:r w:rsidRPr="00131549">
              <w:t>0</w:t>
            </w:r>
            <w:r>
              <w:t>2</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9C73CE" w14:textId="72DB7DE1" w:rsidR="00B95F09" w:rsidRPr="007334E1" w:rsidRDefault="00B95F09" w:rsidP="00B95F09">
            <w:pPr>
              <w:pStyle w:val="TableText"/>
              <w:jc w:val="center"/>
            </w:pPr>
            <w:r w:rsidRPr="00BA1DF1">
              <w:rPr>
                <w:rFonts w:asciiTheme="minorHAnsi" w:hAnsiTheme="minorHAnsi" w:cstheme="minorHAnsi"/>
                <w:color w:val="000000"/>
                <w:szCs w:val="20"/>
              </w:rPr>
              <w:t>32.2%</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138E70" w14:textId="6979244F" w:rsidR="00B95F09" w:rsidRPr="007334E1" w:rsidRDefault="00B95F09" w:rsidP="00B95F09">
            <w:pPr>
              <w:pStyle w:val="TableText"/>
              <w:jc w:val="center"/>
            </w:pPr>
            <w:r w:rsidRPr="00BA1DF1">
              <w:rPr>
                <w:rFonts w:asciiTheme="minorHAnsi" w:hAnsiTheme="minorHAnsi" w:cstheme="minorHAnsi"/>
                <w:color w:val="000000"/>
                <w:szCs w:val="20"/>
              </w:rPr>
              <w:t>28.5%</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4C280C" w14:textId="6772E967" w:rsidR="00B95F09" w:rsidRPr="007334E1" w:rsidRDefault="00B95F09" w:rsidP="00B95F09">
            <w:pPr>
              <w:pStyle w:val="TableText"/>
              <w:jc w:val="center"/>
            </w:pPr>
            <w:r w:rsidRPr="00BA1DF1">
              <w:rPr>
                <w:rFonts w:asciiTheme="minorHAnsi" w:hAnsiTheme="minorHAnsi" w:cstheme="minorHAnsi"/>
                <w:color w:val="000000"/>
                <w:szCs w:val="20"/>
              </w:rPr>
              <w:t>20.6%</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A9012B" w14:textId="3E70F42D" w:rsidR="00B95F09" w:rsidRPr="007334E1" w:rsidRDefault="00B95F09" w:rsidP="00B95F09">
            <w:pPr>
              <w:pStyle w:val="TableText"/>
              <w:jc w:val="center"/>
            </w:pPr>
            <w:r w:rsidRPr="00BA1DF1">
              <w:rPr>
                <w:rFonts w:asciiTheme="minorHAnsi" w:hAnsiTheme="minorHAnsi" w:cstheme="minorHAnsi"/>
                <w:color w:val="000000"/>
                <w:szCs w:val="20"/>
              </w:rPr>
              <w:t>18.7%</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BCC5DB" w14:textId="7D7B103C" w:rsidR="00B95F09" w:rsidRPr="007334E1" w:rsidRDefault="00F77F1F" w:rsidP="00B95F09">
            <w:pPr>
              <w:pStyle w:val="TableText"/>
            </w:pPr>
            <w:r>
              <w:rPr>
                <w:rFonts w:asciiTheme="minorHAnsi" w:hAnsiTheme="minorHAnsi" w:cstheme="minorHAnsi"/>
              </w:rPr>
              <w:t>Guidehouse</w:t>
            </w:r>
            <w:r w:rsidR="00B95F09" w:rsidRPr="00BA1DF1">
              <w:rPr>
                <w:rFonts w:asciiTheme="minorHAnsi" w:hAnsiTheme="minorHAnsi" w:cstheme="minorHAnsi"/>
              </w:rPr>
              <w:t xml:space="preserve"> MA Baseline Study</w:t>
            </w:r>
          </w:p>
        </w:tc>
      </w:tr>
      <w:tr w:rsidR="00B95F09" w:rsidRPr="007334E1" w14:paraId="730F5E00" w14:textId="73FF3D5E"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83E1A1" w14:textId="77777777" w:rsidR="00B95F09" w:rsidRPr="007334E1" w:rsidRDefault="00B95F09" w:rsidP="00B95F09">
            <w:pPr>
              <w:pStyle w:val="TableText"/>
            </w:pPr>
            <w:r w:rsidRPr="007334E1">
              <w:t>Residential Electric DHW</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73B0BC" w14:textId="77777777" w:rsidR="00B95F09" w:rsidRPr="007334E1" w:rsidRDefault="00B95F09" w:rsidP="00B95F09">
            <w:pPr>
              <w:pStyle w:val="TableText"/>
              <w:jc w:val="center"/>
            </w:pPr>
            <w:r>
              <w:t>R</w:t>
            </w:r>
            <w:r w:rsidRPr="00131549">
              <w:t>0</w:t>
            </w:r>
            <w:r>
              <w:t>3</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4FEE91" w14:textId="515F060E" w:rsidR="00B95F09" w:rsidRPr="007334E1" w:rsidRDefault="00B95F09" w:rsidP="00B95F09">
            <w:pPr>
              <w:pStyle w:val="TableText"/>
              <w:jc w:val="center"/>
            </w:pPr>
            <w:r w:rsidRPr="00BA1DF1">
              <w:rPr>
                <w:rFonts w:asciiTheme="minorHAnsi" w:hAnsiTheme="minorHAnsi" w:cstheme="minorHAnsi"/>
                <w:color w:val="000000"/>
                <w:szCs w:val="20"/>
              </w:rPr>
              <w:t>33.8%</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801B72" w14:textId="457832E8" w:rsidR="00B95F09" w:rsidRPr="007334E1" w:rsidRDefault="00B95F09" w:rsidP="00B95F09">
            <w:pPr>
              <w:pStyle w:val="TableText"/>
              <w:jc w:val="center"/>
            </w:pPr>
            <w:r w:rsidRPr="00BA1DF1">
              <w:rPr>
                <w:rFonts w:asciiTheme="minorHAnsi" w:hAnsiTheme="minorHAnsi" w:cstheme="minorHAnsi"/>
                <w:color w:val="000000"/>
                <w:szCs w:val="20"/>
              </w:rPr>
              <w:t>31.0%</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A9DE66" w14:textId="2F45D6BC" w:rsidR="00B95F09" w:rsidRPr="007334E1" w:rsidRDefault="00B95F09" w:rsidP="00B95F09">
            <w:pPr>
              <w:pStyle w:val="TableText"/>
              <w:jc w:val="center"/>
            </w:pPr>
            <w:r w:rsidRPr="00BA1DF1">
              <w:rPr>
                <w:rFonts w:asciiTheme="minorHAnsi" w:hAnsiTheme="minorHAnsi" w:cstheme="minorHAnsi"/>
                <w:color w:val="000000"/>
                <w:szCs w:val="20"/>
              </w:rPr>
              <w:t>18.2%</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C5BDCE" w14:textId="254BA5B8" w:rsidR="00B95F09" w:rsidRPr="007334E1" w:rsidRDefault="00B95F09" w:rsidP="00B95F09">
            <w:pPr>
              <w:pStyle w:val="TableText"/>
              <w:jc w:val="center"/>
            </w:pPr>
            <w:r w:rsidRPr="00BA1DF1">
              <w:rPr>
                <w:rFonts w:asciiTheme="minorHAnsi" w:hAnsiTheme="minorHAnsi" w:cstheme="minorHAnsi"/>
                <w:color w:val="000000"/>
                <w:szCs w:val="20"/>
              </w:rPr>
              <w:t>17.1%</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E2450C" w14:textId="752ADABC" w:rsidR="00B95F09" w:rsidRPr="007334E1" w:rsidRDefault="00F77F1F" w:rsidP="00B95F09">
            <w:pPr>
              <w:pStyle w:val="TableText"/>
            </w:pPr>
            <w:r>
              <w:rPr>
                <w:rFonts w:asciiTheme="minorHAnsi" w:hAnsiTheme="minorHAnsi" w:cstheme="minorHAnsi"/>
              </w:rPr>
              <w:t>Guidehouse</w:t>
            </w:r>
            <w:r w:rsidR="00B95F09" w:rsidRPr="00BA1DF1">
              <w:rPr>
                <w:rFonts w:asciiTheme="minorHAnsi" w:hAnsiTheme="minorHAnsi" w:cstheme="minorHAnsi"/>
              </w:rPr>
              <w:t xml:space="preserve"> MA Baseline Study</w:t>
            </w:r>
          </w:p>
        </w:tc>
      </w:tr>
      <w:tr w:rsidR="00B95F09" w:rsidRPr="007334E1" w14:paraId="7F3DBD45" w14:textId="007FA79E"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9621DC" w14:textId="77777777" w:rsidR="00B95F09" w:rsidRPr="007334E1" w:rsidRDefault="00B95F09" w:rsidP="00B95F09">
            <w:pPr>
              <w:pStyle w:val="TableText"/>
            </w:pPr>
            <w:r w:rsidRPr="007334E1">
              <w:t>Residential Freezer</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9DB224" w14:textId="77777777" w:rsidR="00B95F09" w:rsidRPr="007334E1" w:rsidRDefault="00B95F09" w:rsidP="00B95F09">
            <w:pPr>
              <w:pStyle w:val="TableText"/>
              <w:jc w:val="center"/>
            </w:pPr>
            <w:r>
              <w:t>R</w:t>
            </w:r>
            <w:r w:rsidRPr="00131549">
              <w:t>0</w:t>
            </w:r>
            <w:r>
              <w:t>4</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C7D1EB" w14:textId="2F9073BF" w:rsidR="00B95F09" w:rsidRPr="007334E1" w:rsidRDefault="00B95F09" w:rsidP="00B95F09">
            <w:pPr>
              <w:pStyle w:val="TableText"/>
              <w:jc w:val="center"/>
            </w:pPr>
            <w:r w:rsidRPr="00BA1DF1">
              <w:rPr>
                <w:rFonts w:asciiTheme="minorHAnsi" w:hAnsiTheme="minorHAnsi" w:cstheme="minorHAnsi"/>
                <w:color w:val="000000"/>
                <w:szCs w:val="20"/>
              </w:rPr>
              <w:t>23.3%</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CCD8BF" w14:textId="53B535F6" w:rsidR="00B95F09" w:rsidRPr="007334E1" w:rsidRDefault="00B95F09" w:rsidP="00B95F09">
            <w:pPr>
              <w:pStyle w:val="TableText"/>
              <w:jc w:val="center"/>
            </w:pPr>
            <w:r w:rsidRPr="00BA1DF1">
              <w:rPr>
                <w:rFonts w:asciiTheme="minorHAnsi" w:hAnsiTheme="minorHAnsi" w:cstheme="minorHAnsi"/>
                <w:color w:val="000000"/>
                <w:szCs w:val="20"/>
              </w:rPr>
              <w:t>30.2%</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A3EFF4" w14:textId="69E3F475" w:rsidR="00B95F09" w:rsidRPr="007334E1" w:rsidRDefault="00B95F09" w:rsidP="00B95F09">
            <w:pPr>
              <w:pStyle w:val="TableText"/>
              <w:jc w:val="center"/>
            </w:pPr>
            <w:r w:rsidRPr="00BA1DF1">
              <w:rPr>
                <w:rFonts w:asciiTheme="minorHAnsi" w:hAnsiTheme="minorHAnsi" w:cstheme="minorHAnsi"/>
                <w:color w:val="000000"/>
                <w:szCs w:val="20"/>
              </w:rPr>
              <w:t>20.4%</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3931F0" w14:textId="69262164" w:rsidR="00B95F09" w:rsidRPr="007334E1" w:rsidRDefault="00B95F09" w:rsidP="00B95F09">
            <w:pPr>
              <w:pStyle w:val="TableText"/>
              <w:jc w:val="center"/>
            </w:pPr>
            <w:r w:rsidRPr="00BA1DF1">
              <w:rPr>
                <w:rFonts w:asciiTheme="minorHAnsi" w:hAnsiTheme="minorHAnsi" w:cstheme="minorHAnsi"/>
                <w:color w:val="000000"/>
                <w:szCs w:val="20"/>
              </w:rPr>
              <w:t>26.0%</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4E0C19" w14:textId="081651C4" w:rsidR="00B95F09" w:rsidRPr="007334E1" w:rsidRDefault="00F77F1F" w:rsidP="00B95F09">
            <w:pPr>
              <w:pStyle w:val="TableText"/>
            </w:pPr>
            <w:r>
              <w:rPr>
                <w:rFonts w:asciiTheme="minorHAnsi" w:hAnsiTheme="minorHAnsi" w:cstheme="minorHAnsi"/>
              </w:rPr>
              <w:t>Guidehouse</w:t>
            </w:r>
            <w:r w:rsidR="00B95F09" w:rsidRPr="00BA1DF1">
              <w:rPr>
                <w:rFonts w:asciiTheme="minorHAnsi" w:hAnsiTheme="minorHAnsi" w:cstheme="minorHAnsi"/>
              </w:rPr>
              <w:t xml:space="preserve"> MA Baseline Study</w:t>
            </w:r>
          </w:p>
        </w:tc>
      </w:tr>
      <w:tr w:rsidR="00B95F09" w:rsidRPr="007334E1" w14:paraId="03D4F424" w14:textId="193301AA"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92EE48" w14:textId="77777777" w:rsidR="00B95F09" w:rsidRPr="007334E1" w:rsidRDefault="00B95F09" w:rsidP="00B95F09">
            <w:pPr>
              <w:pStyle w:val="TableText"/>
            </w:pPr>
            <w:r w:rsidRPr="007334E1">
              <w:t>Residential Refrigerator</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CC47D9" w14:textId="77777777" w:rsidR="00B95F09" w:rsidRPr="007334E1" w:rsidRDefault="00B95F09" w:rsidP="00B95F09">
            <w:pPr>
              <w:pStyle w:val="TableText"/>
              <w:jc w:val="center"/>
            </w:pPr>
            <w:r>
              <w:t>R05</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ED4E3C" w14:textId="6C51D27F" w:rsidR="00B95F09" w:rsidRPr="007334E1" w:rsidRDefault="00B95F09" w:rsidP="00B95F09">
            <w:pPr>
              <w:pStyle w:val="TableText"/>
              <w:jc w:val="center"/>
            </w:pPr>
            <w:r w:rsidRPr="00BA1DF1">
              <w:rPr>
                <w:rFonts w:asciiTheme="minorHAnsi" w:hAnsiTheme="minorHAnsi" w:cstheme="minorHAnsi"/>
                <w:color w:val="000000"/>
                <w:szCs w:val="20"/>
              </w:rPr>
              <w:t>23.7%</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DF3E0B" w14:textId="1A0534AC" w:rsidR="00B95F09" w:rsidRPr="007334E1" w:rsidRDefault="00B95F09" w:rsidP="00B95F09">
            <w:pPr>
              <w:pStyle w:val="TableText"/>
              <w:jc w:val="center"/>
            </w:pPr>
            <w:r w:rsidRPr="00BA1DF1">
              <w:rPr>
                <w:rFonts w:asciiTheme="minorHAnsi" w:hAnsiTheme="minorHAnsi" w:cstheme="minorHAnsi"/>
                <w:color w:val="000000"/>
                <w:szCs w:val="20"/>
              </w:rPr>
              <w:t>28.7%</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5C1B90" w14:textId="54C25890" w:rsidR="00B95F09" w:rsidRPr="007334E1" w:rsidRDefault="00B95F09" w:rsidP="00B95F09">
            <w:pPr>
              <w:pStyle w:val="TableText"/>
              <w:jc w:val="center"/>
            </w:pPr>
            <w:r w:rsidRPr="00BA1DF1">
              <w:rPr>
                <w:rFonts w:asciiTheme="minorHAnsi" w:hAnsiTheme="minorHAnsi" w:cstheme="minorHAnsi"/>
                <w:color w:val="000000"/>
                <w:szCs w:val="20"/>
              </w:rPr>
              <w:t>21.7%</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9A4EFC" w14:textId="3ECC815A" w:rsidR="00B95F09" w:rsidRPr="007334E1" w:rsidRDefault="00B95F09" w:rsidP="00B95F09">
            <w:pPr>
              <w:pStyle w:val="TableText"/>
              <w:jc w:val="center"/>
            </w:pPr>
            <w:r w:rsidRPr="00BA1DF1">
              <w:rPr>
                <w:rFonts w:asciiTheme="minorHAnsi" w:hAnsiTheme="minorHAnsi" w:cstheme="minorHAnsi"/>
                <w:color w:val="000000"/>
                <w:szCs w:val="20"/>
              </w:rPr>
              <w:t>25.9%</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D388E2" w14:textId="5B4B7C3B" w:rsidR="00B95F09" w:rsidRPr="007334E1" w:rsidRDefault="00F77F1F" w:rsidP="00B95F09">
            <w:pPr>
              <w:pStyle w:val="TableText"/>
            </w:pPr>
            <w:r>
              <w:rPr>
                <w:rFonts w:asciiTheme="minorHAnsi" w:hAnsiTheme="minorHAnsi" w:cstheme="minorHAnsi"/>
              </w:rPr>
              <w:t>Guidehouse</w:t>
            </w:r>
            <w:r w:rsidR="00B95F09" w:rsidRPr="00BA1DF1">
              <w:rPr>
                <w:rFonts w:asciiTheme="minorHAnsi" w:hAnsiTheme="minorHAnsi" w:cstheme="minorHAnsi"/>
              </w:rPr>
              <w:t xml:space="preserve"> MA Baseline Study</w:t>
            </w:r>
          </w:p>
        </w:tc>
      </w:tr>
      <w:tr w:rsidR="002145B2" w:rsidRPr="007334E1" w14:paraId="5CA072C2" w14:textId="523733CC"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A6AD59" w14:textId="77777777" w:rsidR="002145B2" w:rsidRPr="007334E1" w:rsidRDefault="002145B2" w:rsidP="00986C87">
            <w:pPr>
              <w:pStyle w:val="TableText"/>
            </w:pPr>
            <w:r w:rsidRPr="007334E1">
              <w:t>Residential Indoor Lighting</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54DF82" w14:textId="77777777" w:rsidR="002145B2" w:rsidRPr="007334E1" w:rsidRDefault="002145B2" w:rsidP="00986C87">
            <w:pPr>
              <w:pStyle w:val="TableText"/>
              <w:jc w:val="center"/>
            </w:pPr>
            <w:r>
              <w:t>R06</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0F7690" w14:textId="4F2D72EC" w:rsidR="002145B2" w:rsidRPr="007334E1" w:rsidRDefault="002145B2" w:rsidP="00986C87">
            <w:pPr>
              <w:pStyle w:val="TableText"/>
              <w:jc w:val="center"/>
            </w:pPr>
            <w:r>
              <w:rPr>
                <w:color w:val="000000"/>
                <w:szCs w:val="20"/>
              </w:rPr>
              <w:t>35.1%</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444137" w14:textId="1D9EAE3D" w:rsidR="002145B2" w:rsidRPr="007334E1" w:rsidRDefault="002145B2" w:rsidP="00986C87">
            <w:pPr>
              <w:pStyle w:val="TableText"/>
              <w:jc w:val="center"/>
            </w:pPr>
            <w:r>
              <w:rPr>
                <w:color w:val="000000"/>
                <w:szCs w:val="20"/>
              </w:rPr>
              <w:t>26.1%</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8698B9" w14:textId="6B8F2037" w:rsidR="002145B2" w:rsidRPr="007334E1" w:rsidRDefault="002145B2" w:rsidP="00986C87">
            <w:pPr>
              <w:pStyle w:val="TableText"/>
              <w:jc w:val="center"/>
            </w:pPr>
            <w:r>
              <w:rPr>
                <w:color w:val="000000"/>
                <w:szCs w:val="20"/>
              </w:rPr>
              <w:t>22.0%</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9DBE76" w14:textId="6CD3D7D0" w:rsidR="002145B2" w:rsidRPr="007334E1" w:rsidRDefault="002145B2" w:rsidP="00986C87">
            <w:pPr>
              <w:pStyle w:val="TableText"/>
              <w:jc w:val="center"/>
            </w:pPr>
            <w:r>
              <w:rPr>
                <w:color w:val="000000"/>
                <w:szCs w:val="20"/>
              </w:rPr>
              <w:t>16.8%</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CAEFF4" w14:textId="5CA2B76D" w:rsidR="002145B2" w:rsidRPr="007334E1" w:rsidRDefault="002145B2" w:rsidP="00986C87">
            <w:pPr>
              <w:pStyle w:val="TableText"/>
            </w:pPr>
            <w:r>
              <w:t xml:space="preserve">Opinion Dynamics </w:t>
            </w:r>
            <w:r w:rsidR="004E016D">
              <w:t xml:space="preserve">IL </w:t>
            </w:r>
            <w:r>
              <w:t>Metering Study</w:t>
            </w:r>
            <w:r w:rsidR="00EE13AD">
              <w:rPr>
                <w:rStyle w:val="FootnoteReference"/>
              </w:rPr>
              <w:footnoteReference w:id="31"/>
            </w:r>
          </w:p>
        </w:tc>
      </w:tr>
      <w:tr w:rsidR="002F3E80" w:rsidRPr="007334E1" w14:paraId="7C1B1936" w14:textId="46642B1F"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5F57AB" w14:textId="77777777" w:rsidR="002F3E80" w:rsidRPr="007334E1" w:rsidRDefault="002F3E80" w:rsidP="00986C87">
            <w:pPr>
              <w:pStyle w:val="TableText"/>
            </w:pPr>
            <w:r w:rsidRPr="007334E1">
              <w:t>Residential Outdoor Lighting</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B2F0C4" w14:textId="77777777" w:rsidR="002F3E80" w:rsidRPr="007334E1" w:rsidRDefault="002F3E80" w:rsidP="00986C87">
            <w:pPr>
              <w:pStyle w:val="TableText"/>
              <w:jc w:val="center"/>
            </w:pPr>
            <w:r>
              <w:t>R07</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CB9180" w14:textId="77777777" w:rsidR="002F3E80" w:rsidRPr="007334E1" w:rsidRDefault="002F3E80" w:rsidP="00986C87">
            <w:pPr>
              <w:pStyle w:val="TableText"/>
              <w:jc w:val="center"/>
            </w:pPr>
            <w:r w:rsidRPr="007334E1">
              <w:t>18.0%</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99D6E8" w14:textId="77777777" w:rsidR="002F3E80" w:rsidRPr="007334E1" w:rsidRDefault="002F3E80" w:rsidP="00986C87">
            <w:pPr>
              <w:pStyle w:val="TableText"/>
              <w:jc w:val="center"/>
            </w:pPr>
            <w:r w:rsidRPr="007334E1">
              <w:t>44.1%</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D66256" w14:textId="77777777" w:rsidR="002F3E80" w:rsidRPr="007334E1" w:rsidRDefault="002F3E80" w:rsidP="00986C87">
            <w:pPr>
              <w:pStyle w:val="TableText"/>
              <w:jc w:val="center"/>
            </w:pPr>
            <w:r w:rsidRPr="007334E1">
              <w:t>9.4%</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877834" w14:textId="77777777" w:rsidR="002F3E80" w:rsidRPr="007334E1" w:rsidRDefault="002F3E80" w:rsidP="00986C87">
            <w:pPr>
              <w:pStyle w:val="TableText"/>
              <w:jc w:val="center"/>
            </w:pPr>
            <w:r w:rsidRPr="007334E1">
              <w:t>28.4%</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D7290B" w14:textId="4EE5B08C" w:rsidR="002F3E80" w:rsidRPr="007334E1" w:rsidRDefault="002F3E80" w:rsidP="00986C87">
            <w:pPr>
              <w:pStyle w:val="TableText"/>
            </w:pPr>
            <w:r>
              <w:t>Efficiency Vermont</w:t>
            </w:r>
          </w:p>
        </w:tc>
      </w:tr>
      <w:tr w:rsidR="002F3E80" w:rsidRPr="007334E1" w14:paraId="4563B045" w14:textId="584E4A3C"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A320E8" w14:textId="77777777" w:rsidR="002F3E80" w:rsidRPr="007334E1" w:rsidRDefault="002F3E80" w:rsidP="00986C87">
            <w:pPr>
              <w:pStyle w:val="TableText"/>
            </w:pPr>
            <w:r w:rsidRPr="007334E1">
              <w:t>Residential Cooling</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323A86" w14:textId="77777777" w:rsidR="002F3E80" w:rsidRPr="007334E1" w:rsidRDefault="002F3E80" w:rsidP="00986C87">
            <w:pPr>
              <w:pStyle w:val="TableText"/>
              <w:jc w:val="center"/>
            </w:pPr>
            <w:r>
              <w:t>R08</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C0324" w14:textId="77777777" w:rsidR="002F3E80" w:rsidRPr="007334E1" w:rsidRDefault="002F3E80" w:rsidP="00986C87">
            <w:pPr>
              <w:pStyle w:val="TableText"/>
              <w:jc w:val="center"/>
            </w:pPr>
            <w:r w:rsidRPr="007334E1">
              <w:t>4.1%</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115B77" w14:textId="77777777" w:rsidR="002F3E80" w:rsidRPr="007334E1" w:rsidRDefault="002F3E80" w:rsidP="00986C87">
            <w:pPr>
              <w:pStyle w:val="TableText"/>
              <w:jc w:val="center"/>
            </w:pPr>
            <w:r w:rsidRPr="007334E1">
              <w:t>0.7%</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EEA078" w14:textId="77777777" w:rsidR="002F3E80" w:rsidRPr="007334E1" w:rsidRDefault="002F3E80" w:rsidP="00986C87">
            <w:pPr>
              <w:pStyle w:val="TableText"/>
              <w:jc w:val="center"/>
            </w:pPr>
            <w:r w:rsidRPr="007334E1">
              <w:t>71.3%</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8F1D4C" w14:textId="77777777" w:rsidR="002F3E80" w:rsidRPr="007334E1" w:rsidRDefault="002F3E80" w:rsidP="00986C87">
            <w:pPr>
              <w:pStyle w:val="TableText"/>
              <w:jc w:val="center"/>
            </w:pPr>
            <w:r w:rsidRPr="007334E1">
              <w:t>23.9%</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82C553" w14:textId="3E134E7B" w:rsidR="002F3E80" w:rsidRPr="007334E1" w:rsidRDefault="002F3E80" w:rsidP="00986C87">
            <w:pPr>
              <w:pStyle w:val="TableText"/>
            </w:pPr>
            <w:r w:rsidRPr="00344C36">
              <w:t>Itron eShapes</w:t>
            </w:r>
          </w:p>
        </w:tc>
      </w:tr>
      <w:tr w:rsidR="002F3E80" w:rsidRPr="007334E1" w14:paraId="2FBD009A" w14:textId="09D8DFB7"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6E21BB" w14:textId="77777777" w:rsidR="002F3E80" w:rsidRPr="007334E1" w:rsidRDefault="002F3E80" w:rsidP="00986C87">
            <w:pPr>
              <w:pStyle w:val="TableText"/>
            </w:pPr>
            <w:r w:rsidRPr="007334E1">
              <w:t>Residential Electric Space Heat</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10D488" w14:textId="77777777" w:rsidR="002F3E80" w:rsidRPr="007334E1" w:rsidRDefault="002F3E80" w:rsidP="00986C87">
            <w:pPr>
              <w:pStyle w:val="TableText"/>
              <w:jc w:val="center"/>
            </w:pPr>
            <w:r>
              <w:t>R09</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B637D4" w14:textId="77777777" w:rsidR="002F3E80" w:rsidRPr="007334E1" w:rsidRDefault="002F3E80" w:rsidP="00986C87">
            <w:pPr>
              <w:pStyle w:val="TableText"/>
              <w:jc w:val="center"/>
            </w:pPr>
            <w:r w:rsidRPr="007334E1">
              <w:t>57.8%</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88925D" w14:textId="77777777" w:rsidR="002F3E80" w:rsidRPr="007334E1" w:rsidRDefault="002F3E80" w:rsidP="00986C87">
            <w:pPr>
              <w:pStyle w:val="TableText"/>
              <w:jc w:val="center"/>
            </w:pPr>
            <w:r w:rsidRPr="007334E1">
              <w:t>38.8%</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63C52A" w14:textId="77777777" w:rsidR="002F3E80" w:rsidRPr="007334E1" w:rsidRDefault="002F3E80" w:rsidP="00986C87">
            <w:pPr>
              <w:pStyle w:val="TableText"/>
              <w:jc w:val="center"/>
            </w:pPr>
            <w:r w:rsidRPr="007334E1">
              <w:t>1.7%</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8FABC1" w14:textId="77777777" w:rsidR="002F3E80" w:rsidRPr="007334E1" w:rsidRDefault="002F3E80" w:rsidP="00986C87">
            <w:pPr>
              <w:pStyle w:val="TableText"/>
              <w:jc w:val="center"/>
            </w:pPr>
            <w:r w:rsidRPr="007334E1">
              <w:t>1.7%</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0B2BCC" w14:textId="05B695FC" w:rsidR="002F3E80" w:rsidRPr="007334E1" w:rsidRDefault="002F3E80" w:rsidP="00986C87">
            <w:pPr>
              <w:pStyle w:val="TableText"/>
            </w:pPr>
            <w:r w:rsidRPr="00344C36">
              <w:t>Itron eShapes</w:t>
            </w:r>
          </w:p>
        </w:tc>
      </w:tr>
      <w:tr w:rsidR="002F3E80" w:rsidRPr="007334E1" w14:paraId="474A7112" w14:textId="279C136B"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CCE698" w14:textId="77777777" w:rsidR="002F3E80" w:rsidRPr="007334E1" w:rsidRDefault="002F3E80" w:rsidP="00986C87">
            <w:pPr>
              <w:pStyle w:val="TableText"/>
            </w:pPr>
            <w:r w:rsidRPr="007334E1">
              <w:t xml:space="preserve">Residential Electric Heating and Cooling </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B7161B" w14:textId="77777777" w:rsidR="002F3E80" w:rsidRPr="007334E1" w:rsidRDefault="002F3E80" w:rsidP="00986C87">
            <w:pPr>
              <w:pStyle w:val="TableText"/>
              <w:jc w:val="center"/>
            </w:pPr>
            <w:r>
              <w:t>R10</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D7EF30" w14:textId="77777777" w:rsidR="002F3E80" w:rsidRPr="007334E1" w:rsidRDefault="002F3E80" w:rsidP="00986C87">
            <w:pPr>
              <w:pStyle w:val="TableText"/>
              <w:jc w:val="center"/>
            </w:pPr>
            <w:r w:rsidRPr="007334E1">
              <w:t>35.2%</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FFE087" w14:textId="77777777" w:rsidR="002F3E80" w:rsidRPr="007334E1" w:rsidRDefault="002F3E80" w:rsidP="00986C87">
            <w:pPr>
              <w:pStyle w:val="TableText"/>
              <w:jc w:val="center"/>
            </w:pPr>
            <w:r w:rsidRPr="007334E1">
              <w:t>22.8%</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555796" w14:textId="77777777" w:rsidR="002F3E80" w:rsidRPr="007334E1" w:rsidRDefault="002F3E80" w:rsidP="00986C87">
            <w:pPr>
              <w:pStyle w:val="TableText"/>
              <w:jc w:val="center"/>
            </w:pPr>
            <w:r w:rsidRPr="007334E1">
              <w:t>31.0%</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0DE658" w14:textId="77777777" w:rsidR="002F3E80" w:rsidRPr="007334E1" w:rsidRDefault="002F3E80" w:rsidP="00986C87">
            <w:pPr>
              <w:pStyle w:val="TableText"/>
              <w:jc w:val="center"/>
            </w:pPr>
            <w:r w:rsidRPr="007334E1">
              <w:t>11.0%</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A1AF56" w14:textId="48A49B18" w:rsidR="002F3E80" w:rsidRPr="007334E1" w:rsidRDefault="002F3E80" w:rsidP="00986C87">
            <w:pPr>
              <w:pStyle w:val="TableText"/>
            </w:pPr>
            <w:r w:rsidRPr="00344C36">
              <w:t>Itron eShapes</w:t>
            </w:r>
          </w:p>
        </w:tc>
      </w:tr>
      <w:tr w:rsidR="002F3E80" w:rsidRPr="007334E1" w14:paraId="08FFE592" w14:textId="3AD04A50"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E094BD" w14:textId="77777777" w:rsidR="002F3E80" w:rsidRPr="007334E1" w:rsidRDefault="002F3E80" w:rsidP="00986C87">
            <w:pPr>
              <w:pStyle w:val="TableText"/>
            </w:pPr>
            <w:r w:rsidRPr="007334E1">
              <w:t>Residential Ventilation</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B6CEEE" w14:textId="77777777" w:rsidR="002F3E80" w:rsidRPr="007334E1" w:rsidRDefault="002F3E80" w:rsidP="00986C87">
            <w:pPr>
              <w:pStyle w:val="TableText"/>
              <w:jc w:val="center"/>
            </w:pPr>
            <w:r>
              <w:t>R11</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2D6A1C" w14:textId="77777777" w:rsidR="002F3E80" w:rsidRPr="007334E1" w:rsidRDefault="002F3E80" w:rsidP="00986C87">
            <w:pPr>
              <w:pStyle w:val="TableText"/>
              <w:jc w:val="center"/>
            </w:pPr>
            <w:r w:rsidRPr="007334E1">
              <w:t>25.8%</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4C9281" w14:textId="77777777" w:rsidR="002F3E80" w:rsidRPr="007334E1" w:rsidRDefault="002F3E80" w:rsidP="00986C87">
            <w:pPr>
              <w:pStyle w:val="TableText"/>
              <w:jc w:val="center"/>
            </w:pPr>
            <w:r w:rsidRPr="007334E1">
              <w:t>32.3%</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9D5301" w14:textId="77777777" w:rsidR="002F3E80" w:rsidRPr="007334E1" w:rsidRDefault="002F3E80" w:rsidP="00986C87">
            <w:pPr>
              <w:pStyle w:val="TableText"/>
              <w:jc w:val="center"/>
            </w:pPr>
            <w:r w:rsidRPr="007334E1">
              <w:t>18.9%</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8615D2" w14:textId="77777777" w:rsidR="002F3E80" w:rsidRPr="007334E1" w:rsidRDefault="002F3E80" w:rsidP="00986C87">
            <w:pPr>
              <w:pStyle w:val="TableText"/>
              <w:jc w:val="center"/>
            </w:pPr>
            <w:r w:rsidRPr="007334E1">
              <w:t>23.0%</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BFB142" w14:textId="16F5B864" w:rsidR="002F3E80" w:rsidRPr="007334E1" w:rsidRDefault="002F3E80" w:rsidP="00986C87">
            <w:pPr>
              <w:pStyle w:val="TableText"/>
            </w:pPr>
            <w:r w:rsidRPr="001A6BB4">
              <w:t>Efficiency Vermont</w:t>
            </w:r>
          </w:p>
        </w:tc>
      </w:tr>
      <w:tr w:rsidR="002F3E80" w:rsidRPr="007334E1" w14:paraId="5DAD5B3C" w14:textId="4C0014C8"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16C211" w14:textId="77777777" w:rsidR="002F3E80" w:rsidRPr="007334E1" w:rsidRDefault="002F3E80" w:rsidP="00986C87">
            <w:pPr>
              <w:pStyle w:val="TableText"/>
            </w:pPr>
            <w:r w:rsidRPr="007334E1">
              <w:t>Residential - Dehumidifier</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1FF092" w14:textId="77777777" w:rsidR="002F3E80" w:rsidRPr="007334E1" w:rsidRDefault="002F3E80" w:rsidP="00986C87">
            <w:pPr>
              <w:pStyle w:val="TableText"/>
              <w:jc w:val="center"/>
            </w:pPr>
            <w:r>
              <w:t>R12</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5D0E8C" w14:textId="77777777" w:rsidR="002F3E80" w:rsidRPr="007334E1" w:rsidRDefault="002F3E80" w:rsidP="00986C87">
            <w:pPr>
              <w:pStyle w:val="TableText"/>
              <w:jc w:val="center"/>
            </w:pPr>
            <w:r w:rsidRPr="007334E1">
              <w:t>12.9%</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03CDED" w14:textId="77777777" w:rsidR="002F3E80" w:rsidRPr="007334E1" w:rsidRDefault="002F3E80" w:rsidP="00986C87">
            <w:pPr>
              <w:pStyle w:val="TableText"/>
              <w:jc w:val="center"/>
            </w:pPr>
            <w:r w:rsidRPr="007334E1">
              <w:t>16.2%</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FFD85D" w14:textId="77777777" w:rsidR="002F3E80" w:rsidRPr="007334E1" w:rsidRDefault="002F3E80" w:rsidP="00986C87">
            <w:pPr>
              <w:pStyle w:val="TableText"/>
              <w:jc w:val="center"/>
            </w:pPr>
            <w:r w:rsidRPr="007334E1">
              <w:t>31.7%</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1C2468" w14:textId="77777777" w:rsidR="002F3E80" w:rsidRPr="007334E1" w:rsidRDefault="002F3E80" w:rsidP="00986C87">
            <w:pPr>
              <w:pStyle w:val="TableText"/>
              <w:jc w:val="center"/>
            </w:pPr>
            <w:r w:rsidRPr="007334E1">
              <w:t>39.2%</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2A1466" w14:textId="6BAF9DC1" w:rsidR="002F3E80" w:rsidRPr="007334E1" w:rsidRDefault="002F3E80" w:rsidP="00986C87">
            <w:pPr>
              <w:pStyle w:val="TableText"/>
            </w:pPr>
            <w:r w:rsidRPr="001A6BB4">
              <w:t>Efficiency Vermont</w:t>
            </w:r>
          </w:p>
        </w:tc>
      </w:tr>
      <w:tr w:rsidR="003046AC" w:rsidRPr="007334E1" w14:paraId="5148F4E5" w14:textId="7B5D5B6D"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91E223" w14:textId="77777777" w:rsidR="003046AC" w:rsidRPr="007334E1" w:rsidRDefault="003046AC" w:rsidP="003046AC">
            <w:pPr>
              <w:pStyle w:val="TableText"/>
            </w:pPr>
            <w:r w:rsidRPr="007334E1">
              <w:t>Residential Standby Losses - Entertainment Center</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9D54A6" w14:textId="77777777" w:rsidR="003046AC" w:rsidRPr="007334E1" w:rsidRDefault="003046AC" w:rsidP="003046AC">
            <w:pPr>
              <w:pStyle w:val="TableText"/>
              <w:jc w:val="center"/>
            </w:pPr>
            <w:r>
              <w:t>R13</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C5286A" w14:textId="63ACB2CE" w:rsidR="003046AC" w:rsidRPr="007334E1" w:rsidRDefault="003046AC" w:rsidP="003046AC">
            <w:pPr>
              <w:pStyle w:val="TableText"/>
              <w:jc w:val="center"/>
            </w:pPr>
            <w:r w:rsidRPr="00BA1DF1">
              <w:rPr>
                <w:rFonts w:asciiTheme="minorHAnsi" w:hAnsiTheme="minorHAnsi" w:cstheme="minorHAnsi"/>
                <w:color w:val="000000"/>
                <w:szCs w:val="20"/>
              </w:rPr>
              <w:t>28.3%</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AC489F" w14:textId="73546BF7" w:rsidR="003046AC" w:rsidRPr="007334E1" w:rsidRDefault="003046AC" w:rsidP="003046AC">
            <w:pPr>
              <w:pStyle w:val="TableText"/>
              <w:jc w:val="center"/>
            </w:pPr>
            <w:r w:rsidRPr="00BA1DF1">
              <w:rPr>
                <w:rFonts w:asciiTheme="minorHAnsi" w:hAnsiTheme="minorHAnsi" w:cstheme="minorHAnsi"/>
                <w:color w:val="000000"/>
                <w:szCs w:val="20"/>
              </w:rPr>
              <w:t>30.3%</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6AB4A1" w14:textId="08BEC87D" w:rsidR="003046AC" w:rsidRPr="007334E1" w:rsidRDefault="003046AC" w:rsidP="003046AC">
            <w:pPr>
              <w:pStyle w:val="TableText"/>
              <w:jc w:val="center"/>
            </w:pPr>
            <w:r w:rsidRPr="00BA1DF1">
              <w:rPr>
                <w:rFonts w:asciiTheme="minorHAnsi" w:hAnsiTheme="minorHAnsi" w:cstheme="minorHAnsi"/>
                <w:color w:val="000000"/>
                <w:szCs w:val="20"/>
              </w:rPr>
              <w:t>19.7%</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A07F85" w14:textId="1A1E0A4D" w:rsidR="003046AC" w:rsidRPr="007334E1" w:rsidRDefault="003046AC" w:rsidP="003046AC">
            <w:pPr>
              <w:pStyle w:val="TableText"/>
              <w:jc w:val="center"/>
            </w:pPr>
            <w:r w:rsidRPr="00BA1DF1">
              <w:rPr>
                <w:rFonts w:asciiTheme="minorHAnsi" w:hAnsiTheme="minorHAnsi" w:cstheme="minorHAnsi"/>
                <w:color w:val="000000"/>
                <w:szCs w:val="20"/>
              </w:rPr>
              <w:t>21.7%</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8964A6" w14:textId="79E9CDD4" w:rsidR="003046AC" w:rsidRPr="007334E1" w:rsidRDefault="00F77F1F" w:rsidP="003046AC">
            <w:pPr>
              <w:pStyle w:val="TableText"/>
            </w:pPr>
            <w:r>
              <w:t>Guidehouse</w:t>
            </w:r>
            <w:r w:rsidR="003046AC">
              <w:t xml:space="preserve"> MA Baseline Study</w:t>
            </w:r>
          </w:p>
        </w:tc>
      </w:tr>
      <w:tr w:rsidR="003046AC" w:rsidRPr="007334E1" w14:paraId="26137710" w14:textId="7CE71E7A"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E7DE63" w14:textId="77777777" w:rsidR="003046AC" w:rsidRPr="007334E1" w:rsidRDefault="003046AC" w:rsidP="003046AC">
            <w:pPr>
              <w:pStyle w:val="TableText"/>
            </w:pPr>
            <w:r w:rsidRPr="007334E1">
              <w:t>Residential Standby Losses - Home Office</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4B7D11" w14:textId="77777777" w:rsidR="003046AC" w:rsidRPr="007334E1" w:rsidRDefault="003046AC" w:rsidP="003046AC">
            <w:pPr>
              <w:pStyle w:val="TableText"/>
              <w:jc w:val="center"/>
            </w:pPr>
            <w:r>
              <w:t>R14</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09CDD1" w14:textId="32819E79" w:rsidR="003046AC" w:rsidRPr="007334E1" w:rsidRDefault="003046AC" w:rsidP="003046AC">
            <w:pPr>
              <w:pStyle w:val="TableText"/>
              <w:jc w:val="center"/>
            </w:pPr>
            <w:r w:rsidRPr="00BA1DF1">
              <w:rPr>
                <w:rFonts w:asciiTheme="minorHAnsi" w:hAnsiTheme="minorHAnsi" w:cstheme="minorHAnsi"/>
                <w:color w:val="000000"/>
                <w:szCs w:val="20"/>
              </w:rPr>
              <w:t>28.8%</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29A031" w14:textId="31A963F8" w:rsidR="003046AC" w:rsidRPr="007334E1" w:rsidRDefault="003046AC" w:rsidP="003046AC">
            <w:pPr>
              <w:pStyle w:val="TableText"/>
              <w:jc w:val="center"/>
            </w:pPr>
            <w:r w:rsidRPr="00BA1DF1">
              <w:rPr>
                <w:rFonts w:asciiTheme="minorHAnsi" w:hAnsiTheme="minorHAnsi" w:cstheme="minorHAnsi"/>
                <w:color w:val="000000"/>
                <w:szCs w:val="20"/>
              </w:rPr>
              <w:t>28.3%</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F36CC3" w14:textId="4A6CFD08" w:rsidR="003046AC" w:rsidRPr="007334E1" w:rsidRDefault="003046AC" w:rsidP="003046AC">
            <w:pPr>
              <w:pStyle w:val="TableText"/>
              <w:jc w:val="center"/>
            </w:pPr>
            <w:r w:rsidRPr="00BA1DF1">
              <w:rPr>
                <w:rFonts w:asciiTheme="minorHAnsi" w:hAnsiTheme="minorHAnsi" w:cstheme="minorHAnsi"/>
                <w:color w:val="000000"/>
                <w:szCs w:val="20"/>
              </w:rPr>
              <w:t>21.4%</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A0636F" w14:textId="5233F0E0" w:rsidR="003046AC" w:rsidRPr="007334E1" w:rsidRDefault="003046AC" w:rsidP="003046AC">
            <w:pPr>
              <w:pStyle w:val="TableText"/>
              <w:jc w:val="center"/>
            </w:pPr>
            <w:r w:rsidRPr="00BA1DF1">
              <w:rPr>
                <w:rFonts w:asciiTheme="minorHAnsi" w:hAnsiTheme="minorHAnsi" w:cstheme="minorHAnsi"/>
                <w:color w:val="000000"/>
                <w:szCs w:val="20"/>
              </w:rPr>
              <w:t>21.4%</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8916EC" w14:textId="198A3B86" w:rsidR="003046AC" w:rsidRPr="007334E1" w:rsidRDefault="00F77F1F" w:rsidP="003046AC">
            <w:pPr>
              <w:pStyle w:val="TableText"/>
            </w:pPr>
            <w:r>
              <w:t>Guidehouse</w:t>
            </w:r>
            <w:r w:rsidR="003046AC">
              <w:t xml:space="preserve"> MA Baseline Study</w:t>
            </w:r>
          </w:p>
        </w:tc>
      </w:tr>
      <w:tr w:rsidR="0028042F" w:rsidRPr="007334E1" w14:paraId="6FB2E82E" w14:textId="2B412517"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AA3ADB" w14:textId="0BC18E78" w:rsidR="002F3E80" w:rsidRPr="007334E1" w:rsidRDefault="002F3E80" w:rsidP="00986C87">
            <w:pPr>
              <w:pStyle w:val="TableText"/>
            </w:pPr>
            <w:r>
              <w:t>Residential Pool Pumps</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A0CB1C" w14:textId="1B834380" w:rsidR="002F3E80" w:rsidRDefault="002F3E80" w:rsidP="00986C87">
            <w:pPr>
              <w:pStyle w:val="TableText"/>
              <w:jc w:val="center"/>
            </w:pPr>
            <w:r>
              <w:t>R15</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9CCC0F" w14:textId="256F6381" w:rsidR="002F3E80" w:rsidRPr="007334E1" w:rsidRDefault="002F3E80" w:rsidP="00986C87">
            <w:pPr>
              <w:pStyle w:val="TableText"/>
              <w:jc w:val="center"/>
            </w:pPr>
            <w:r>
              <w:t>0%</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4D41F3" w14:textId="361C2B66" w:rsidR="002F3E80" w:rsidRPr="007334E1" w:rsidRDefault="002F3E80" w:rsidP="00986C87">
            <w:pPr>
              <w:pStyle w:val="TableText"/>
              <w:jc w:val="center"/>
            </w:pPr>
            <w:r>
              <w:t>0%</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E7F3B3" w14:textId="0DC399C0" w:rsidR="002F3E80" w:rsidRPr="007334E1" w:rsidRDefault="002F3E80" w:rsidP="00986C87">
            <w:pPr>
              <w:pStyle w:val="TableText"/>
              <w:jc w:val="center"/>
            </w:pPr>
            <w:r>
              <w:t>58.9%</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7CED92" w14:textId="23EE24B5" w:rsidR="002F3E80" w:rsidRPr="007334E1" w:rsidRDefault="002F3E80" w:rsidP="00986C87">
            <w:pPr>
              <w:pStyle w:val="TableText"/>
              <w:jc w:val="center"/>
            </w:pPr>
            <w:r>
              <w:t>41.1%</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38B686" w14:textId="6FD87DE7" w:rsidR="002F3E80" w:rsidRDefault="002F3E80" w:rsidP="00986C87">
            <w:pPr>
              <w:pStyle w:val="TableText"/>
            </w:pPr>
            <w:r w:rsidRPr="001A6BB4">
              <w:t>Efficiency Vermont</w:t>
            </w:r>
          </w:p>
        </w:tc>
      </w:tr>
      <w:tr w:rsidR="0028042F" w:rsidRPr="007334E1" w14:paraId="6C142397" w14:textId="77777777"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E88C58" w14:textId="20B6A74A" w:rsidR="00595F41" w:rsidRDefault="00595F41" w:rsidP="00986C87">
            <w:pPr>
              <w:pStyle w:val="TableText"/>
            </w:pPr>
            <w:r>
              <w:t>Residential Holiday String Lighting</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5CE2F7" w14:textId="1A3C859F" w:rsidR="00595F41" w:rsidRDefault="00595F41" w:rsidP="00986C87">
            <w:pPr>
              <w:pStyle w:val="TableText"/>
              <w:jc w:val="center"/>
            </w:pPr>
            <w:r>
              <w:t>R16</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7BCCC9" w14:textId="6B8F6265" w:rsidR="00595F41" w:rsidRDefault="00595F41" w:rsidP="00986C87">
            <w:pPr>
              <w:pStyle w:val="TableText"/>
              <w:jc w:val="center"/>
            </w:pPr>
            <w:r>
              <w:t>43.1%</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6C178F" w14:textId="67456061" w:rsidR="00595F41" w:rsidRDefault="00595F41" w:rsidP="00986C87">
            <w:pPr>
              <w:pStyle w:val="TableText"/>
              <w:jc w:val="center"/>
            </w:pPr>
            <w:r>
              <w:t>56.9%</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D088F0" w14:textId="76BEB1E0" w:rsidR="00595F41" w:rsidRDefault="00595F41" w:rsidP="00986C87">
            <w:pPr>
              <w:pStyle w:val="TableText"/>
              <w:jc w:val="center"/>
            </w:pPr>
            <w:r>
              <w:t>0%</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223DAC" w14:textId="0CBAE1E1" w:rsidR="00595F41" w:rsidRDefault="00595F41" w:rsidP="00986C87">
            <w:pPr>
              <w:pStyle w:val="TableText"/>
              <w:jc w:val="center"/>
            </w:pPr>
            <w:r>
              <w:t>0%</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A4CB33" w14:textId="3369A623" w:rsidR="00595F41" w:rsidRPr="001A6BB4" w:rsidRDefault="00595F41" w:rsidP="00986C87">
            <w:pPr>
              <w:pStyle w:val="TableText"/>
            </w:pPr>
            <w:r>
              <w:t>Estimate</w:t>
            </w:r>
            <w:r>
              <w:rPr>
                <w:rStyle w:val="FootnoteReference"/>
              </w:rPr>
              <w:footnoteReference w:id="32"/>
            </w:r>
          </w:p>
        </w:tc>
      </w:tr>
      <w:tr w:rsidR="00E55A75" w:rsidRPr="007334E1" w14:paraId="2E73A5F9" w14:textId="77777777"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092703" w14:textId="60DCBD39" w:rsidR="00E55A75" w:rsidRDefault="00E55A75" w:rsidP="00E55A75">
            <w:pPr>
              <w:pStyle w:val="TableText"/>
            </w:pPr>
            <w:r w:rsidRPr="003A2D79">
              <w:rPr>
                <w:rFonts w:asciiTheme="minorHAnsi" w:hAnsiTheme="minorHAnsi" w:cstheme="minorHAnsi"/>
              </w:rPr>
              <w:t>Residential Electric Dryer</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2A9933" w14:textId="0F540CA6" w:rsidR="00E55A75" w:rsidRDefault="00E55A75" w:rsidP="00E55A75">
            <w:pPr>
              <w:pStyle w:val="TableText"/>
              <w:jc w:val="center"/>
            </w:pPr>
            <w:r w:rsidRPr="00BA1DF1">
              <w:rPr>
                <w:rFonts w:asciiTheme="minorHAnsi" w:hAnsiTheme="minorHAnsi" w:cstheme="minorHAnsi"/>
              </w:rPr>
              <w:t>R17</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43FDCA" w14:textId="26760716" w:rsidR="00E55A75" w:rsidRDefault="00E55A75" w:rsidP="00E55A75">
            <w:pPr>
              <w:pStyle w:val="TableText"/>
              <w:jc w:val="center"/>
            </w:pPr>
            <w:r w:rsidRPr="00BA1DF1">
              <w:rPr>
                <w:rFonts w:asciiTheme="minorHAnsi" w:hAnsiTheme="minorHAnsi" w:cstheme="minorHAnsi"/>
                <w:color w:val="000000"/>
                <w:szCs w:val="20"/>
              </w:rPr>
              <w:t>34.0%</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6BF412" w14:textId="18FA951C" w:rsidR="00E55A75" w:rsidRDefault="00E55A75" w:rsidP="00E55A75">
            <w:pPr>
              <w:pStyle w:val="TableText"/>
              <w:jc w:val="center"/>
            </w:pPr>
            <w:r w:rsidRPr="00BA1DF1">
              <w:rPr>
                <w:rFonts w:asciiTheme="minorHAnsi" w:hAnsiTheme="minorHAnsi" w:cstheme="minorHAnsi"/>
                <w:color w:val="000000"/>
                <w:szCs w:val="20"/>
              </w:rPr>
              <w:t>26.0%</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7F072B" w14:textId="60371CE6" w:rsidR="00E55A75" w:rsidRDefault="00E55A75" w:rsidP="00E55A75">
            <w:pPr>
              <w:pStyle w:val="TableText"/>
              <w:jc w:val="center"/>
            </w:pPr>
            <w:r w:rsidRPr="00BA1DF1">
              <w:rPr>
                <w:rFonts w:asciiTheme="minorHAnsi" w:hAnsiTheme="minorHAnsi" w:cstheme="minorHAnsi"/>
                <w:color w:val="000000"/>
                <w:szCs w:val="20"/>
              </w:rPr>
              <w:t>22.3%</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42D20A" w14:textId="3D5C9991" w:rsidR="00E55A75" w:rsidRDefault="00E55A75" w:rsidP="00E55A75">
            <w:pPr>
              <w:pStyle w:val="TableText"/>
              <w:jc w:val="center"/>
            </w:pPr>
            <w:r w:rsidRPr="00BA1DF1">
              <w:rPr>
                <w:rFonts w:asciiTheme="minorHAnsi" w:hAnsiTheme="minorHAnsi" w:cstheme="minorHAnsi"/>
                <w:color w:val="000000"/>
                <w:szCs w:val="20"/>
              </w:rPr>
              <w:t>17.7%</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80A62B" w14:textId="671A40BF" w:rsidR="00E55A75" w:rsidRDefault="00F77F1F" w:rsidP="00E55A75">
            <w:pPr>
              <w:pStyle w:val="TableText"/>
            </w:pPr>
            <w:r>
              <w:rPr>
                <w:rFonts w:asciiTheme="minorHAnsi" w:hAnsiTheme="minorHAnsi" w:cstheme="minorHAnsi"/>
              </w:rPr>
              <w:t>Guidehouse</w:t>
            </w:r>
            <w:r w:rsidR="00E55A75" w:rsidRPr="00BA1DF1">
              <w:rPr>
                <w:rFonts w:asciiTheme="minorHAnsi" w:hAnsiTheme="minorHAnsi" w:cstheme="minorHAnsi"/>
              </w:rPr>
              <w:t xml:space="preserve"> MA Baseline Study</w:t>
            </w:r>
          </w:p>
        </w:tc>
      </w:tr>
      <w:tr w:rsidR="00E55A75" w:rsidRPr="007334E1" w14:paraId="428EAB6D" w14:textId="77777777"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D9BFE0" w14:textId="4ACD1910" w:rsidR="00E55A75" w:rsidRDefault="00E55A75" w:rsidP="00E55A75">
            <w:pPr>
              <w:pStyle w:val="TableText"/>
            </w:pPr>
            <w:r w:rsidRPr="003A2D79">
              <w:rPr>
                <w:rFonts w:asciiTheme="minorHAnsi" w:hAnsiTheme="minorHAnsi" w:cstheme="minorHAnsi"/>
              </w:rPr>
              <w:t>Residential Heat Pump DHW</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A2B6D6" w14:textId="394762D0" w:rsidR="00E55A75" w:rsidRDefault="00E55A75" w:rsidP="00E55A75">
            <w:pPr>
              <w:pStyle w:val="TableText"/>
              <w:jc w:val="center"/>
            </w:pPr>
            <w:r w:rsidRPr="00BA1DF1">
              <w:rPr>
                <w:rFonts w:asciiTheme="minorHAnsi" w:hAnsiTheme="minorHAnsi" w:cstheme="minorHAnsi"/>
              </w:rPr>
              <w:t>R18</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4D0E01" w14:textId="02A6A3E7" w:rsidR="00E55A75" w:rsidRDefault="00E55A75" w:rsidP="00E55A75">
            <w:pPr>
              <w:pStyle w:val="TableText"/>
              <w:jc w:val="center"/>
            </w:pPr>
            <w:r w:rsidRPr="00BA1DF1">
              <w:rPr>
                <w:rFonts w:asciiTheme="minorHAnsi" w:hAnsiTheme="minorHAnsi" w:cstheme="minorHAnsi"/>
                <w:color w:val="000000"/>
                <w:szCs w:val="20"/>
              </w:rPr>
              <w:t>32.8%</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1F032C" w14:textId="4DEA7C54" w:rsidR="00E55A75" w:rsidRDefault="00E55A75" w:rsidP="00E55A75">
            <w:pPr>
              <w:pStyle w:val="TableText"/>
              <w:jc w:val="center"/>
            </w:pPr>
            <w:r w:rsidRPr="00BA1DF1">
              <w:rPr>
                <w:rFonts w:asciiTheme="minorHAnsi" w:hAnsiTheme="minorHAnsi" w:cstheme="minorHAnsi"/>
                <w:color w:val="000000"/>
                <w:szCs w:val="20"/>
              </w:rPr>
              <w:t>31.1%</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C97B69" w14:textId="37B09130" w:rsidR="00E55A75" w:rsidRDefault="00E55A75" w:rsidP="00E55A75">
            <w:pPr>
              <w:pStyle w:val="TableText"/>
              <w:jc w:val="center"/>
            </w:pPr>
            <w:r w:rsidRPr="00BA1DF1">
              <w:rPr>
                <w:rFonts w:asciiTheme="minorHAnsi" w:hAnsiTheme="minorHAnsi" w:cstheme="minorHAnsi"/>
                <w:color w:val="000000"/>
                <w:szCs w:val="20"/>
              </w:rPr>
              <w:t>18.2%</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904F7A" w14:textId="0BBEB3C9" w:rsidR="00E55A75" w:rsidRDefault="00E55A75" w:rsidP="00E55A75">
            <w:pPr>
              <w:pStyle w:val="TableText"/>
              <w:jc w:val="center"/>
            </w:pPr>
            <w:r w:rsidRPr="00BA1DF1">
              <w:rPr>
                <w:rFonts w:asciiTheme="minorHAnsi" w:hAnsiTheme="minorHAnsi" w:cstheme="minorHAnsi"/>
                <w:color w:val="000000"/>
                <w:szCs w:val="20"/>
              </w:rPr>
              <w:t>17.9%</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45B71D" w14:textId="7532BAA5" w:rsidR="00E55A75" w:rsidRDefault="00F77F1F" w:rsidP="00E55A75">
            <w:pPr>
              <w:pStyle w:val="TableText"/>
            </w:pPr>
            <w:r>
              <w:rPr>
                <w:rFonts w:asciiTheme="minorHAnsi" w:hAnsiTheme="minorHAnsi" w:cstheme="minorHAnsi"/>
              </w:rPr>
              <w:t>Guidehouse</w:t>
            </w:r>
            <w:r w:rsidR="00E55A75" w:rsidRPr="00BA1DF1">
              <w:rPr>
                <w:rFonts w:asciiTheme="minorHAnsi" w:hAnsiTheme="minorHAnsi" w:cstheme="minorHAnsi"/>
              </w:rPr>
              <w:t xml:space="preserve"> MA Baseline Study</w:t>
            </w:r>
          </w:p>
        </w:tc>
      </w:tr>
      <w:tr w:rsidR="003B1B6B" w:rsidRPr="007334E1" w14:paraId="3C82832A" w14:textId="77777777" w:rsidTr="00397907">
        <w:trPr>
          <w:trHeight w:val="20"/>
          <w:jc w:val="center"/>
        </w:trPr>
        <w:tc>
          <w:tcPr>
            <w:tcW w:w="3960" w:type="dxa"/>
            <w:tcBorders>
              <w:top w:val="single" w:sz="4" w:space="0" w:color="auto"/>
              <w:left w:val="single" w:sz="4" w:space="0" w:color="auto"/>
              <w:bottom w:val="single" w:sz="4" w:space="0" w:color="auto"/>
              <w:right w:val="single" w:sz="4" w:space="0" w:color="auto"/>
            </w:tcBorders>
            <w:vAlign w:val="center"/>
          </w:tcPr>
          <w:p w14:paraId="3824D858" w14:textId="6907CC18" w:rsidR="003B1B6B" w:rsidRPr="007334E1" w:rsidRDefault="003B1B6B" w:rsidP="00986C87">
            <w:pPr>
              <w:pStyle w:val="TableText"/>
            </w:pPr>
            <w:r>
              <w:t>Residential Electric Vehicle Charger</w:t>
            </w:r>
          </w:p>
        </w:tc>
        <w:tc>
          <w:tcPr>
            <w:tcW w:w="990" w:type="dxa"/>
            <w:tcBorders>
              <w:top w:val="single" w:sz="4" w:space="0" w:color="auto"/>
              <w:left w:val="single" w:sz="4" w:space="0" w:color="auto"/>
              <w:bottom w:val="single" w:sz="4" w:space="0" w:color="auto"/>
              <w:right w:val="single" w:sz="4" w:space="0" w:color="auto"/>
            </w:tcBorders>
            <w:vAlign w:val="center"/>
          </w:tcPr>
          <w:p w14:paraId="788C84E0" w14:textId="1CA78740" w:rsidR="003B1B6B" w:rsidRPr="007334E1" w:rsidRDefault="003B1B6B" w:rsidP="00986C87">
            <w:pPr>
              <w:pStyle w:val="TableText"/>
              <w:jc w:val="center"/>
            </w:pPr>
            <w:r>
              <w:t>R19</w:t>
            </w:r>
          </w:p>
        </w:tc>
        <w:tc>
          <w:tcPr>
            <w:tcW w:w="1800" w:type="dxa"/>
            <w:tcBorders>
              <w:top w:val="single" w:sz="4" w:space="0" w:color="auto"/>
              <w:left w:val="single" w:sz="4" w:space="0" w:color="auto"/>
              <w:bottom w:val="single" w:sz="4" w:space="0" w:color="auto"/>
              <w:right w:val="single" w:sz="4" w:space="0" w:color="auto"/>
            </w:tcBorders>
            <w:vAlign w:val="center"/>
          </w:tcPr>
          <w:p w14:paraId="41D28E92" w14:textId="7C842F47" w:rsidR="003B1B6B" w:rsidRPr="007334E1" w:rsidRDefault="00694053" w:rsidP="00986C87">
            <w:pPr>
              <w:pStyle w:val="TableText"/>
              <w:jc w:val="center"/>
            </w:pPr>
            <w:r>
              <w:t>2</w:t>
            </w:r>
            <w:r w:rsidR="00F77F1F">
              <w:t>5.6</w:t>
            </w:r>
            <w:r>
              <w:t>%</w:t>
            </w:r>
          </w:p>
        </w:tc>
        <w:tc>
          <w:tcPr>
            <w:tcW w:w="1350" w:type="dxa"/>
            <w:tcBorders>
              <w:top w:val="single" w:sz="4" w:space="0" w:color="auto"/>
              <w:left w:val="single" w:sz="4" w:space="0" w:color="auto"/>
              <w:bottom w:val="single" w:sz="4" w:space="0" w:color="auto"/>
              <w:right w:val="single" w:sz="4" w:space="0" w:color="auto"/>
            </w:tcBorders>
            <w:vAlign w:val="center"/>
          </w:tcPr>
          <w:p w14:paraId="45B440FE" w14:textId="767A0947" w:rsidR="003B1B6B" w:rsidRPr="007334E1" w:rsidRDefault="00694053" w:rsidP="00986C87">
            <w:pPr>
              <w:pStyle w:val="TableText"/>
              <w:jc w:val="center"/>
            </w:pPr>
            <w:r>
              <w:t>3</w:t>
            </w:r>
            <w:r w:rsidR="00F77F1F">
              <w:t>4.7%</w:t>
            </w:r>
          </w:p>
        </w:tc>
        <w:tc>
          <w:tcPr>
            <w:tcW w:w="1710" w:type="dxa"/>
            <w:tcBorders>
              <w:top w:val="single" w:sz="4" w:space="0" w:color="auto"/>
              <w:left w:val="single" w:sz="4" w:space="0" w:color="auto"/>
              <w:bottom w:val="single" w:sz="4" w:space="0" w:color="auto"/>
              <w:right w:val="single" w:sz="4" w:space="0" w:color="auto"/>
            </w:tcBorders>
            <w:vAlign w:val="center"/>
          </w:tcPr>
          <w:p w14:paraId="2F2E34D4" w14:textId="176EA4C3" w:rsidR="003B1B6B" w:rsidRPr="007334E1" w:rsidRDefault="00F77F1F" w:rsidP="00986C87">
            <w:pPr>
              <w:pStyle w:val="TableText"/>
              <w:jc w:val="center"/>
            </w:pPr>
            <w:r>
              <w:t>16.7%</w:t>
            </w:r>
          </w:p>
        </w:tc>
        <w:tc>
          <w:tcPr>
            <w:tcW w:w="1440" w:type="dxa"/>
            <w:tcBorders>
              <w:top w:val="single" w:sz="4" w:space="0" w:color="auto"/>
              <w:left w:val="single" w:sz="4" w:space="0" w:color="auto"/>
              <w:bottom w:val="single" w:sz="4" w:space="0" w:color="auto"/>
              <w:right w:val="single" w:sz="4" w:space="0" w:color="auto"/>
            </w:tcBorders>
            <w:vAlign w:val="center"/>
          </w:tcPr>
          <w:p w14:paraId="1AAD79B7" w14:textId="4BCD5651" w:rsidR="003B1B6B" w:rsidRPr="007334E1" w:rsidRDefault="00F77F1F" w:rsidP="00986C87">
            <w:pPr>
              <w:pStyle w:val="TableText"/>
              <w:jc w:val="center"/>
            </w:pPr>
            <w:r>
              <w:t>23.1%</w:t>
            </w:r>
          </w:p>
        </w:tc>
        <w:tc>
          <w:tcPr>
            <w:tcW w:w="2610" w:type="dxa"/>
            <w:tcBorders>
              <w:top w:val="single" w:sz="4" w:space="0" w:color="auto"/>
              <w:left w:val="nil"/>
              <w:bottom w:val="single" w:sz="4" w:space="0" w:color="auto"/>
              <w:right w:val="single" w:sz="4" w:space="0" w:color="auto"/>
            </w:tcBorders>
            <w:vAlign w:val="center"/>
          </w:tcPr>
          <w:p w14:paraId="0C232D03" w14:textId="00753F7A" w:rsidR="003B1B6B" w:rsidRPr="007334E1" w:rsidRDefault="00962542" w:rsidP="00986C87">
            <w:pPr>
              <w:pStyle w:val="TableText"/>
            </w:pPr>
            <w:r w:rsidRPr="003D25C7">
              <w:rPr>
                <w:rFonts w:asciiTheme="minorHAnsi" w:hAnsiTheme="minorHAnsi" w:cstheme="minorHAnsi"/>
              </w:rPr>
              <w:t>Guidehouse Vehicle Analytics and Simulation Tool (TM), 2020</w:t>
            </w:r>
          </w:p>
        </w:tc>
      </w:tr>
      <w:tr w:rsidR="004049BC" w:rsidRPr="007334E1" w14:paraId="337C6395" w14:textId="77777777" w:rsidTr="004049BC">
        <w:trPr>
          <w:trHeight w:val="20"/>
          <w:jc w:val="center"/>
        </w:trPr>
        <w:tc>
          <w:tcPr>
            <w:tcW w:w="3960" w:type="dxa"/>
            <w:tcBorders>
              <w:top w:val="single" w:sz="4" w:space="0" w:color="auto"/>
              <w:left w:val="single" w:sz="4" w:space="0" w:color="auto"/>
              <w:bottom w:val="single" w:sz="4" w:space="0" w:color="auto"/>
              <w:right w:val="single" w:sz="4" w:space="0" w:color="auto"/>
            </w:tcBorders>
            <w:vAlign w:val="center"/>
          </w:tcPr>
          <w:p w14:paraId="3E015E86" w14:textId="24487A0C" w:rsidR="004049BC" w:rsidRDefault="004049BC" w:rsidP="00986C87">
            <w:pPr>
              <w:pStyle w:val="TableText"/>
            </w:pPr>
            <w:r>
              <w:t>Residential Induction Cooktop</w:t>
            </w:r>
          </w:p>
        </w:tc>
        <w:tc>
          <w:tcPr>
            <w:tcW w:w="990" w:type="dxa"/>
            <w:tcBorders>
              <w:top w:val="single" w:sz="4" w:space="0" w:color="auto"/>
              <w:left w:val="single" w:sz="4" w:space="0" w:color="auto"/>
              <w:bottom w:val="single" w:sz="4" w:space="0" w:color="auto"/>
              <w:right w:val="single" w:sz="4" w:space="0" w:color="auto"/>
            </w:tcBorders>
            <w:vAlign w:val="center"/>
          </w:tcPr>
          <w:p w14:paraId="5594198A" w14:textId="49CB6EA9" w:rsidR="004049BC" w:rsidRDefault="00AA0651" w:rsidP="00986C87">
            <w:pPr>
              <w:pStyle w:val="TableText"/>
              <w:jc w:val="center"/>
            </w:pPr>
            <w:r>
              <w:t>R20</w:t>
            </w:r>
          </w:p>
        </w:tc>
        <w:tc>
          <w:tcPr>
            <w:tcW w:w="1800" w:type="dxa"/>
            <w:tcBorders>
              <w:top w:val="single" w:sz="4" w:space="0" w:color="auto"/>
              <w:left w:val="single" w:sz="4" w:space="0" w:color="auto"/>
              <w:bottom w:val="single" w:sz="4" w:space="0" w:color="auto"/>
              <w:right w:val="single" w:sz="4" w:space="0" w:color="auto"/>
            </w:tcBorders>
            <w:vAlign w:val="center"/>
          </w:tcPr>
          <w:p w14:paraId="2DA49B53" w14:textId="0B5C88FC" w:rsidR="004049BC" w:rsidRDefault="00844FCA" w:rsidP="00986C87">
            <w:pPr>
              <w:pStyle w:val="TableText"/>
              <w:jc w:val="center"/>
            </w:pPr>
            <w:r>
              <w:t>18.0%</w:t>
            </w:r>
          </w:p>
        </w:tc>
        <w:tc>
          <w:tcPr>
            <w:tcW w:w="1350" w:type="dxa"/>
            <w:tcBorders>
              <w:top w:val="single" w:sz="4" w:space="0" w:color="auto"/>
              <w:left w:val="single" w:sz="4" w:space="0" w:color="auto"/>
              <w:bottom w:val="single" w:sz="4" w:space="0" w:color="auto"/>
              <w:right w:val="single" w:sz="4" w:space="0" w:color="auto"/>
            </w:tcBorders>
            <w:vAlign w:val="center"/>
          </w:tcPr>
          <w:p w14:paraId="1EE790FA" w14:textId="673BF5EC" w:rsidR="004049BC" w:rsidRDefault="00844FCA" w:rsidP="00986C87">
            <w:pPr>
              <w:pStyle w:val="TableText"/>
              <w:jc w:val="center"/>
            </w:pPr>
            <w:r>
              <w:t>23.4%</w:t>
            </w:r>
          </w:p>
        </w:tc>
        <w:tc>
          <w:tcPr>
            <w:tcW w:w="1710" w:type="dxa"/>
            <w:tcBorders>
              <w:top w:val="single" w:sz="4" w:space="0" w:color="auto"/>
              <w:left w:val="single" w:sz="4" w:space="0" w:color="auto"/>
              <w:bottom w:val="single" w:sz="4" w:space="0" w:color="auto"/>
              <w:right w:val="single" w:sz="4" w:space="0" w:color="auto"/>
            </w:tcBorders>
            <w:vAlign w:val="center"/>
          </w:tcPr>
          <w:p w14:paraId="34B187C9" w14:textId="3F5D10C8" w:rsidR="004049BC" w:rsidRDefault="00844FCA" w:rsidP="00986C87">
            <w:pPr>
              <w:pStyle w:val="TableText"/>
              <w:jc w:val="center"/>
            </w:pPr>
            <w:r>
              <w:t>26.0%</w:t>
            </w:r>
          </w:p>
        </w:tc>
        <w:tc>
          <w:tcPr>
            <w:tcW w:w="1440" w:type="dxa"/>
            <w:tcBorders>
              <w:top w:val="single" w:sz="4" w:space="0" w:color="auto"/>
              <w:left w:val="single" w:sz="4" w:space="0" w:color="auto"/>
              <w:bottom w:val="single" w:sz="4" w:space="0" w:color="auto"/>
              <w:right w:val="single" w:sz="4" w:space="0" w:color="auto"/>
            </w:tcBorders>
            <w:vAlign w:val="center"/>
          </w:tcPr>
          <w:p w14:paraId="19B2F001" w14:textId="0705FC9C" w:rsidR="004049BC" w:rsidRDefault="00844FCA" w:rsidP="00986C87">
            <w:pPr>
              <w:pStyle w:val="TableText"/>
              <w:jc w:val="center"/>
            </w:pPr>
            <w:r>
              <w:t>32.6%</w:t>
            </w:r>
          </w:p>
        </w:tc>
        <w:tc>
          <w:tcPr>
            <w:tcW w:w="2610" w:type="dxa"/>
            <w:tcBorders>
              <w:top w:val="single" w:sz="4" w:space="0" w:color="auto"/>
              <w:left w:val="nil"/>
              <w:bottom w:val="single" w:sz="4" w:space="0" w:color="auto"/>
              <w:right w:val="single" w:sz="4" w:space="0" w:color="auto"/>
            </w:tcBorders>
            <w:vAlign w:val="center"/>
          </w:tcPr>
          <w:p w14:paraId="00AE22DF" w14:textId="4E4A651B" w:rsidR="004049BC" w:rsidRPr="003D25C7" w:rsidRDefault="00844FCA" w:rsidP="00986C87">
            <w:pPr>
              <w:pStyle w:val="TableText"/>
              <w:rPr>
                <w:rFonts w:asciiTheme="minorHAnsi" w:hAnsiTheme="minorHAnsi" w:cstheme="minorHAnsi"/>
              </w:rPr>
            </w:pPr>
            <w:r>
              <w:rPr>
                <w:rFonts w:asciiTheme="minorHAnsi" w:hAnsiTheme="minorHAnsi" w:cstheme="minorHAnsi"/>
              </w:rPr>
              <w:t>Estimate</w:t>
            </w:r>
          </w:p>
        </w:tc>
      </w:tr>
      <w:tr w:rsidR="0028042F" w:rsidRPr="007334E1" w14:paraId="0841B5DB" w14:textId="03BF245A"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CB5D34" w14:textId="77777777" w:rsidR="002F3E80" w:rsidRPr="007334E1" w:rsidRDefault="002F3E80" w:rsidP="00986C87">
            <w:pPr>
              <w:pStyle w:val="TableText"/>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C37D2A" w14:textId="77777777" w:rsidR="002F3E80" w:rsidRPr="007334E1" w:rsidRDefault="002F3E80" w:rsidP="00986C87">
            <w:pPr>
              <w:pStyle w:val="TableText"/>
              <w:jc w:val="center"/>
            </w:pP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A595F7" w14:textId="77777777" w:rsidR="002F3E80" w:rsidRPr="007334E1" w:rsidRDefault="002F3E80" w:rsidP="00986C87">
            <w:pPr>
              <w:pStyle w:val="TableText"/>
              <w:jc w:val="center"/>
            </w:pPr>
          </w:p>
        </w:tc>
        <w:tc>
          <w:tcPr>
            <w:tcW w:w="1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76F92D" w14:textId="77777777" w:rsidR="002F3E80" w:rsidRPr="007334E1" w:rsidRDefault="002F3E80" w:rsidP="00986C87">
            <w:pPr>
              <w:pStyle w:val="TableText"/>
              <w:jc w:val="center"/>
            </w:pP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420207" w14:textId="77777777" w:rsidR="002F3E80" w:rsidRPr="007334E1" w:rsidRDefault="002F3E80" w:rsidP="00986C87">
            <w:pPr>
              <w:pStyle w:val="TableText"/>
              <w:jc w:val="center"/>
            </w:pPr>
          </w:p>
        </w:tc>
        <w:tc>
          <w:tcPr>
            <w:tcW w:w="14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546F60" w14:textId="77777777" w:rsidR="002F3E80" w:rsidRPr="007334E1" w:rsidRDefault="002F3E80" w:rsidP="00986C87">
            <w:pPr>
              <w:pStyle w:val="TableText"/>
              <w:jc w:val="center"/>
            </w:pPr>
          </w:p>
        </w:tc>
        <w:tc>
          <w:tcPr>
            <w:tcW w:w="26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E232F0" w14:textId="77777777" w:rsidR="002F3E80" w:rsidRPr="007334E1" w:rsidRDefault="002F3E80" w:rsidP="00986C87">
            <w:pPr>
              <w:pStyle w:val="TableText"/>
            </w:pPr>
          </w:p>
        </w:tc>
      </w:tr>
      <w:tr w:rsidR="0028042F" w:rsidRPr="007334E1" w14:paraId="2B554247" w14:textId="3EC8FB67" w:rsidTr="002722A7">
        <w:trPr>
          <w:trHeight w:val="20"/>
          <w:jc w:val="center"/>
        </w:trPr>
        <w:tc>
          <w:tcPr>
            <w:tcW w:w="396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5BEA4F53" w14:textId="77777777" w:rsidR="002F3E80" w:rsidRPr="007334E1" w:rsidRDefault="002F3E80" w:rsidP="00986C87">
            <w:pPr>
              <w:pStyle w:val="TableText"/>
            </w:pPr>
            <w:r>
              <w:t>Commercial</w:t>
            </w:r>
            <w:r w:rsidRPr="007334E1">
              <w:t xml:space="preserve"> Electric Cooking</w:t>
            </w:r>
          </w:p>
        </w:tc>
        <w:tc>
          <w:tcPr>
            <w:tcW w:w="99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46F208E8" w14:textId="77777777" w:rsidR="002F3E80" w:rsidRPr="007334E1" w:rsidRDefault="002F3E80" w:rsidP="00986C87">
            <w:pPr>
              <w:pStyle w:val="TableText"/>
              <w:jc w:val="center"/>
            </w:pPr>
            <w:r>
              <w:t>C01</w:t>
            </w:r>
          </w:p>
        </w:tc>
        <w:tc>
          <w:tcPr>
            <w:tcW w:w="180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4E4C7962" w14:textId="77777777" w:rsidR="002F3E80" w:rsidRPr="007334E1" w:rsidRDefault="002F3E80" w:rsidP="00986C87">
            <w:pPr>
              <w:pStyle w:val="TableText"/>
              <w:jc w:val="center"/>
            </w:pPr>
            <w:r w:rsidRPr="007334E1">
              <w:t>40.6%</w:t>
            </w:r>
          </w:p>
        </w:tc>
        <w:tc>
          <w:tcPr>
            <w:tcW w:w="135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66D97AEB" w14:textId="77777777" w:rsidR="002F3E80" w:rsidRPr="007334E1" w:rsidRDefault="002F3E80" w:rsidP="00986C87">
            <w:pPr>
              <w:pStyle w:val="TableText"/>
              <w:jc w:val="center"/>
            </w:pPr>
            <w:r w:rsidRPr="007334E1">
              <w:t>18.2%</w:t>
            </w:r>
          </w:p>
        </w:tc>
        <w:tc>
          <w:tcPr>
            <w:tcW w:w="171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404D6CCD" w14:textId="77777777" w:rsidR="002F3E80" w:rsidRPr="007334E1" w:rsidRDefault="002F3E80" w:rsidP="00986C87">
            <w:pPr>
              <w:pStyle w:val="TableText"/>
              <w:jc w:val="center"/>
            </w:pPr>
            <w:r w:rsidRPr="007334E1">
              <w:t>28.7%</w:t>
            </w:r>
          </w:p>
        </w:tc>
        <w:tc>
          <w:tcPr>
            <w:tcW w:w="144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7553CFBB" w14:textId="77777777" w:rsidR="002F3E80" w:rsidRPr="007334E1" w:rsidRDefault="002F3E80" w:rsidP="00986C87">
            <w:pPr>
              <w:pStyle w:val="TableText"/>
              <w:jc w:val="center"/>
            </w:pPr>
            <w:r w:rsidRPr="007334E1">
              <w:t>12.6%</w:t>
            </w:r>
          </w:p>
        </w:tc>
        <w:tc>
          <w:tcPr>
            <w:tcW w:w="261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3F616C92" w14:textId="6F04E40A" w:rsidR="002F3E80" w:rsidRPr="007334E1" w:rsidRDefault="002F3E80" w:rsidP="00986C87">
            <w:pPr>
              <w:pStyle w:val="TableText"/>
            </w:pPr>
            <w:r w:rsidRPr="00524B66">
              <w:t>Itron eShapes</w:t>
            </w:r>
          </w:p>
        </w:tc>
      </w:tr>
      <w:tr w:rsidR="002F3E80" w:rsidRPr="007334E1" w14:paraId="1304FEFE" w14:textId="178EE1D3"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DC75B0" w14:textId="77777777" w:rsidR="002F3E80" w:rsidRPr="007334E1" w:rsidRDefault="002F3E80" w:rsidP="00986C87">
            <w:pPr>
              <w:pStyle w:val="TableText"/>
            </w:pPr>
            <w:r>
              <w:t>Commercial</w:t>
            </w:r>
            <w:r w:rsidRPr="007334E1">
              <w:t xml:space="preserve"> Electric DHW</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9B96E3" w14:textId="77777777" w:rsidR="002F3E80" w:rsidRPr="007334E1" w:rsidRDefault="002F3E80" w:rsidP="00986C87">
            <w:pPr>
              <w:pStyle w:val="TableText"/>
              <w:jc w:val="center"/>
            </w:pPr>
            <w:r>
              <w:t>C02</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F853E9" w14:textId="77777777" w:rsidR="002F3E80" w:rsidRPr="007334E1" w:rsidRDefault="002F3E80" w:rsidP="00986C87">
            <w:pPr>
              <w:pStyle w:val="TableText"/>
              <w:jc w:val="center"/>
            </w:pPr>
            <w:r w:rsidRPr="007334E1">
              <w:t>40.5%</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B807FE" w14:textId="77777777" w:rsidR="002F3E80" w:rsidRPr="007334E1" w:rsidRDefault="002F3E80" w:rsidP="00986C87">
            <w:pPr>
              <w:pStyle w:val="TableText"/>
              <w:jc w:val="center"/>
            </w:pPr>
            <w:r w:rsidRPr="007334E1">
              <w:t>18.2%</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17848C" w14:textId="77777777" w:rsidR="002F3E80" w:rsidRPr="007334E1" w:rsidRDefault="002F3E80" w:rsidP="00986C87">
            <w:pPr>
              <w:pStyle w:val="TableText"/>
              <w:jc w:val="center"/>
            </w:pPr>
            <w:r w:rsidRPr="007334E1">
              <w:t>28.5%</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44D0A4" w14:textId="77777777" w:rsidR="002F3E80" w:rsidRPr="007334E1" w:rsidRDefault="002F3E80" w:rsidP="00986C87">
            <w:pPr>
              <w:pStyle w:val="TableText"/>
              <w:jc w:val="center"/>
            </w:pPr>
            <w:r w:rsidRPr="007334E1">
              <w:t>12.8%</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7A2BC0" w14:textId="29AD435A" w:rsidR="002F3E80" w:rsidRPr="007334E1" w:rsidRDefault="002F3E80" w:rsidP="00986C87">
            <w:pPr>
              <w:pStyle w:val="TableText"/>
            </w:pPr>
            <w:r w:rsidRPr="00524B66">
              <w:t>Itron eShapes</w:t>
            </w:r>
          </w:p>
        </w:tc>
      </w:tr>
      <w:tr w:rsidR="002F3E80" w:rsidRPr="007334E1" w14:paraId="74562BB7" w14:textId="6CED4541"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B720D4" w14:textId="77777777" w:rsidR="002F3E80" w:rsidRPr="007334E1" w:rsidRDefault="002F3E80" w:rsidP="00986C87">
            <w:pPr>
              <w:pStyle w:val="TableText"/>
            </w:pPr>
            <w:r>
              <w:t>Commercial</w:t>
            </w:r>
            <w:r w:rsidRPr="007334E1">
              <w:t xml:space="preserve"> Cooling</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733497" w14:textId="77777777" w:rsidR="002F3E80" w:rsidRPr="007334E1" w:rsidRDefault="002F3E80" w:rsidP="00986C87">
            <w:pPr>
              <w:pStyle w:val="TableText"/>
              <w:jc w:val="center"/>
            </w:pPr>
            <w:r>
              <w:t>C03</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B55AF3" w14:textId="77777777" w:rsidR="002F3E80" w:rsidRPr="007334E1" w:rsidRDefault="002F3E80" w:rsidP="00986C87">
            <w:pPr>
              <w:pStyle w:val="TableText"/>
              <w:jc w:val="center"/>
            </w:pPr>
            <w:r w:rsidRPr="007334E1">
              <w:t>4.9%</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6EEACE" w14:textId="77777777" w:rsidR="002F3E80" w:rsidRPr="007334E1" w:rsidRDefault="002F3E80" w:rsidP="00986C87">
            <w:pPr>
              <w:pStyle w:val="TableText"/>
              <w:jc w:val="center"/>
            </w:pPr>
            <w:r w:rsidRPr="007334E1">
              <w:t>0.8%</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32A218" w14:textId="77777777" w:rsidR="002F3E80" w:rsidRPr="007334E1" w:rsidRDefault="002F3E80" w:rsidP="00986C87">
            <w:pPr>
              <w:pStyle w:val="TableText"/>
              <w:jc w:val="center"/>
            </w:pPr>
            <w:r w:rsidRPr="007334E1">
              <w:t>66.4%</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817AF1" w14:textId="77777777" w:rsidR="002F3E80" w:rsidRPr="007334E1" w:rsidRDefault="002F3E80" w:rsidP="00986C87">
            <w:pPr>
              <w:pStyle w:val="TableText"/>
              <w:jc w:val="center"/>
            </w:pPr>
            <w:r w:rsidRPr="007334E1">
              <w:t>27.9%</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86CD04" w14:textId="76FDA6F0" w:rsidR="002F3E80" w:rsidRPr="007334E1" w:rsidRDefault="002F3E80" w:rsidP="00986C87">
            <w:pPr>
              <w:pStyle w:val="TableText"/>
            </w:pPr>
            <w:r w:rsidRPr="00524B66">
              <w:t>Itron eShapes</w:t>
            </w:r>
          </w:p>
        </w:tc>
      </w:tr>
      <w:tr w:rsidR="002F3E80" w:rsidRPr="007334E1" w14:paraId="6EA8134E" w14:textId="7F73FCC6"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D80637" w14:textId="77777777" w:rsidR="002F3E80" w:rsidRPr="007334E1" w:rsidRDefault="002F3E80" w:rsidP="00986C87">
            <w:pPr>
              <w:pStyle w:val="TableText"/>
            </w:pPr>
            <w:r>
              <w:t>Commercial</w:t>
            </w:r>
            <w:r w:rsidRPr="007334E1">
              <w:t xml:space="preserve"> Electric Heating</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7333D7" w14:textId="77777777" w:rsidR="002F3E80" w:rsidRPr="007334E1" w:rsidRDefault="002F3E80" w:rsidP="00986C87">
            <w:pPr>
              <w:pStyle w:val="TableText"/>
              <w:jc w:val="center"/>
            </w:pPr>
            <w:r>
              <w:t>C04</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987A00" w14:textId="77777777" w:rsidR="002F3E80" w:rsidRPr="007334E1" w:rsidRDefault="002F3E80" w:rsidP="00986C87">
            <w:pPr>
              <w:pStyle w:val="TableText"/>
              <w:jc w:val="center"/>
            </w:pPr>
            <w:r w:rsidRPr="007334E1">
              <w:t>53.5%</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8D2300" w14:textId="77777777" w:rsidR="002F3E80" w:rsidRPr="007334E1" w:rsidRDefault="002F3E80" w:rsidP="00986C87">
            <w:pPr>
              <w:pStyle w:val="TableText"/>
              <w:jc w:val="center"/>
            </w:pPr>
            <w:r w:rsidRPr="007334E1">
              <w:t>43.2%</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848F0B" w14:textId="77777777" w:rsidR="002F3E80" w:rsidRPr="007334E1" w:rsidRDefault="002F3E80" w:rsidP="00986C87">
            <w:pPr>
              <w:pStyle w:val="TableText"/>
              <w:jc w:val="center"/>
            </w:pPr>
            <w:r w:rsidRPr="007334E1">
              <w:t>1.9%</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705CE2" w14:textId="77777777" w:rsidR="002F3E80" w:rsidRPr="007334E1" w:rsidRDefault="002F3E80" w:rsidP="00986C87">
            <w:pPr>
              <w:pStyle w:val="TableText"/>
              <w:jc w:val="center"/>
            </w:pPr>
            <w:r w:rsidRPr="007334E1">
              <w:t>1.4%</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B52E78" w14:textId="7BFA3DD2" w:rsidR="002F3E80" w:rsidRPr="007334E1" w:rsidRDefault="002F3E80" w:rsidP="00986C87">
            <w:pPr>
              <w:pStyle w:val="TableText"/>
            </w:pPr>
            <w:r w:rsidRPr="00524B66">
              <w:t>Itron eShapes</w:t>
            </w:r>
          </w:p>
        </w:tc>
      </w:tr>
      <w:tr w:rsidR="002F3E80" w:rsidRPr="007334E1" w14:paraId="3903D402" w14:textId="04C472DC"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982EF" w14:textId="77777777" w:rsidR="002F3E80" w:rsidRPr="007334E1" w:rsidRDefault="002F3E80" w:rsidP="00986C87">
            <w:pPr>
              <w:pStyle w:val="TableText"/>
            </w:pPr>
            <w:r>
              <w:t>Commercial</w:t>
            </w:r>
            <w:r w:rsidRPr="007334E1">
              <w:t xml:space="preserve"> Electric Heating and Cooling </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20DE5F" w14:textId="77777777" w:rsidR="002F3E80" w:rsidRPr="007334E1" w:rsidRDefault="002F3E80" w:rsidP="00986C87">
            <w:pPr>
              <w:pStyle w:val="TableText"/>
              <w:jc w:val="center"/>
            </w:pPr>
            <w:r>
              <w:t>C05</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FFAA4A" w14:textId="77777777" w:rsidR="002F3E80" w:rsidRPr="007334E1" w:rsidRDefault="002F3E80" w:rsidP="00986C87">
            <w:pPr>
              <w:pStyle w:val="TableText"/>
              <w:jc w:val="center"/>
            </w:pPr>
            <w:r w:rsidRPr="007334E1">
              <w:t>19.4%</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34D988" w14:textId="77777777" w:rsidR="002F3E80" w:rsidRPr="007334E1" w:rsidRDefault="002F3E80" w:rsidP="00986C87">
            <w:pPr>
              <w:pStyle w:val="TableText"/>
              <w:jc w:val="center"/>
            </w:pPr>
            <w:r w:rsidRPr="007334E1">
              <w:t>13.5%</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8A31F7" w14:textId="77777777" w:rsidR="002F3E80" w:rsidRPr="007334E1" w:rsidRDefault="002F3E80" w:rsidP="00986C87">
            <w:pPr>
              <w:pStyle w:val="TableText"/>
              <w:jc w:val="center"/>
            </w:pPr>
            <w:r w:rsidRPr="007334E1">
              <w:t>47.1%</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AB9871" w14:textId="77777777" w:rsidR="002F3E80" w:rsidRPr="007334E1" w:rsidRDefault="002F3E80" w:rsidP="00986C87">
            <w:pPr>
              <w:pStyle w:val="TableText"/>
              <w:jc w:val="center"/>
            </w:pPr>
            <w:r w:rsidRPr="007334E1">
              <w:t>19.9%</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771D69" w14:textId="4A228C36" w:rsidR="002F3E80" w:rsidRPr="007334E1" w:rsidRDefault="002F3E80" w:rsidP="00986C87">
            <w:pPr>
              <w:pStyle w:val="TableText"/>
            </w:pPr>
            <w:r w:rsidRPr="00524B66">
              <w:t>Itron eShapes</w:t>
            </w:r>
          </w:p>
        </w:tc>
      </w:tr>
      <w:tr w:rsidR="00D709A1" w:rsidRPr="007334E1" w14:paraId="17DCFF2C" w14:textId="17B04DE4"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929F7" w14:textId="77777777" w:rsidR="00D709A1" w:rsidRPr="007334E1" w:rsidRDefault="00D709A1" w:rsidP="00D709A1">
            <w:pPr>
              <w:pStyle w:val="TableText"/>
            </w:pPr>
            <w:r>
              <w:t>Commercial</w:t>
            </w:r>
            <w:r w:rsidRPr="007334E1">
              <w:t xml:space="preserve"> Indoor Lighting</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FBCF62" w14:textId="77777777" w:rsidR="00D709A1" w:rsidRPr="007334E1" w:rsidRDefault="00D709A1" w:rsidP="00D709A1">
            <w:pPr>
              <w:pStyle w:val="TableText"/>
              <w:jc w:val="center"/>
            </w:pPr>
            <w:r>
              <w:t>C06</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4FB699" w14:textId="45EC49E3" w:rsidR="00D709A1" w:rsidRPr="007334E1" w:rsidRDefault="00D709A1" w:rsidP="00D709A1">
            <w:pPr>
              <w:pStyle w:val="TableText"/>
              <w:jc w:val="center"/>
            </w:pPr>
            <w:r w:rsidRPr="00021135">
              <w:rPr>
                <w:rFonts w:cstheme="minorHAnsi"/>
                <w:color w:val="000000"/>
                <w:szCs w:val="20"/>
                <w:lang w:eastAsia="zh-CN"/>
              </w:rPr>
              <w:t>30.1%</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1CD6D0" w14:textId="3E892400" w:rsidR="00D709A1" w:rsidRPr="007334E1" w:rsidRDefault="00D709A1" w:rsidP="00D709A1">
            <w:pPr>
              <w:pStyle w:val="TableText"/>
              <w:jc w:val="center"/>
            </w:pPr>
            <w:r w:rsidRPr="00021135">
              <w:rPr>
                <w:rFonts w:cstheme="minorHAnsi"/>
                <w:color w:val="000000"/>
                <w:szCs w:val="20"/>
                <w:lang w:eastAsia="zh-CN"/>
              </w:rPr>
              <w:t>27.5%</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69AB20" w14:textId="0CFE7AE4" w:rsidR="00D709A1" w:rsidRPr="007334E1" w:rsidRDefault="00D709A1" w:rsidP="00D709A1">
            <w:pPr>
              <w:pStyle w:val="TableText"/>
              <w:jc w:val="center"/>
            </w:pPr>
            <w:r w:rsidRPr="00021135">
              <w:rPr>
                <w:rFonts w:cstheme="minorHAnsi"/>
                <w:color w:val="000000"/>
                <w:szCs w:val="20"/>
                <w:lang w:eastAsia="zh-CN"/>
              </w:rPr>
              <w:t>22.8%</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D6C1FE" w14:textId="0C73F52C" w:rsidR="00D709A1" w:rsidRPr="007334E1" w:rsidRDefault="00D709A1" w:rsidP="00D709A1">
            <w:pPr>
              <w:pStyle w:val="TableText"/>
              <w:jc w:val="center"/>
            </w:pPr>
            <w:r w:rsidRPr="00021135">
              <w:rPr>
                <w:rFonts w:cstheme="minorHAnsi"/>
                <w:color w:val="000000"/>
                <w:szCs w:val="20"/>
                <w:lang w:eastAsia="zh-CN"/>
              </w:rPr>
              <w:t>19.7%</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A8EA55" w14:textId="362F5549" w:rsidR="00D709A1" w:rsidRPr="007334E1" w:rsidRDefault="00F77F1F" w:rsidP="00D709A1">
            <w:pPr>
              <w:pStyle w:val="TableText"/>
            </w:pPr>
            <w:r>
              <w:t>Guidehouse</w:t>
            </w:r>
            <w:r w:rsidR="00D709A1">
              <w:t xml:space="preserve"> EmPOWER study</w:t>
            </w:r>
            <w:r w:rsidR="00EE13AD">
              <w:rPr>
                <w:rStyle w:val="FootnoteReference"/>
              </w:rPr>
              <w:footnoteReference w:id="33"/>
            </w:r>
          </w:p>
        </w:tc>
      </w:tr>
      <w:tr w:rsidR="00D709A1" w:rsidRPr="007334E1" w14:paraId="29E47C29" w14:textId="2832BC29"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3602EB" w14:textId="77777777" w:rsidR="00D709A1" w:rsidRPr="007334E1" w:rsidRDefault="00D709A1" w:rsidP="00D709A1">
            <w:pPr>
              <w:pStyle w:val="TableText"/>
            </w:pPr>
            <w:r w:rsidRPr="007334E1">
              <w:t>Grocery/Conv. Store Indoor Lighting</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1AB33B" w14:textId="77777777" w:rsidR="00D709A1" w:rsidRPr="007334E1" w:rsidRDefault="00D709A1" w:rsidP="00D709A1">
            <w:pPr>
              <w:pStyle w:val="TableText"/>
              <w:jc w:val="center"/>
            </w:pPr>
            <w:r>
              <w:t>C07</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5AD1AC" w14:textId="7C5FFA56" w:rsidR="00D709A1" w:rsidRPr="007334E1" w:rsidRDefault="00D709A1" w:rsidP="00D709A1">
            <w:pPr>
              <w:pStyle w:val="TableText"/>
              <w:jc w:val="center"/>
            </w:pPr>
            <w:r w:rsidRPr="00021135">
              <w:rPr>
                <w:rFonts w:cstheme="minorHAnsi"/>
                <w:color w:val="000000"/>
                <w:szCs w:val="20"/>
                <w:lang w:eastAsia="zh-CN"/>
              </w:rPr>
              <w:t>28.0%</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2A9B68" w14:textId="55133D80" w:rsidR="00D709A1" w:rsidRPr="007334E1" w:rsidRDefault="00D709A1" w:rsidP="00D709A1">
            <w:pPr>
              <w:pStyle w:val="TableText"/>
              <w:jc w:val="center"/>
            </w:pPr>
            <w:r w:rsidRPr="00021135">
              <w:rPr>
                <w:rFonts w:cstheme="minorHAnsi"/>
                <w:color w:val="000000"/>
                <w:szCs w:val="20"/>
                <w:lang w:eastAsia="zh-CN"/>
              </w:rPr>
              <w:t>30.2%</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98E282" w14:textId="3C91AB70" w:rsidR="00D709A1" w:rsidRPr="007334E1" w:rsidRDefault="00D709A1" w:rsidP="00D709A1">
            <w:pPr>
              <w:pStyle w:val="TableText"/>
              <w:jc w:val="center"/>
            </w:pPr>
            <w:r w:rsidRPr="00021135">
              <w:rPr>
                <w:rFonts w:cstheme="minorHAnsi"/>
                <w:color w:val="000000"/>
                <w:szCs w:val="20"/>
                <w:lang w:eastAsia="zh-CN"/>
              </w:rPr>
              <w:t>20.3%</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368DA3" w14:textId="09C00785" w:rsidR="00D709A1" w:rsidRPr="007334E1" w:rsidRDefault="00D709A1" w:rsidP="00D709A1">
            <w:pPr>
              <w:pStyle w:val="TableText"/>
              <w:jc w:val="center"/>
            </w:pPr>
            <w:r w:rsidRPr="00021135">
              <w:rPr>
                <w:rFonts w:cstheme="minorHAnsi"/>
                <w:color w:val="000000"/>
                <w:szCs w:val="20"/>
                <w:lang w:eastAsia="zh-CN"/>
              </w:rPr>
              <w:t>21.5%</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693F58" w14:textId="50E7A969" w:rsidR="00D709A1" w:rsidRPr="007334E1" w:rsidRDefault="00F77F1F" w:rsidP="00D709A1">
            <w:pPr>
              <w:pStyle w:val="TableText"/>
            </w:pPr>
            <w:r>
              <w:t>Guidehouse</w:t>
            </w:r>
            <w:r w:rsidR="00D709A1">
              <w:t xml:space="preserve"> EmPOWER study</w:t>
            </w:r>
          </w:p>
        </w:tc>
      </w:tr>
      <w:tr w:rsidR="00D709A1" w:rsidRPr="007334E1" w14:paraId="5303E08D" w14:textId="09AFF3A1"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7BF17C" w14:textId="26ED3303" w:rsidR="00D709A1" w:rsidRPr="007334E1" w:rsidRDefault="00D709A1" w:rsidP="00D709A1">
            <w:pPr>
              <w:pStyle w:val="TableText"/>
            </w:pPr>
            <w:r>
              <w:t>Health</w:t>
            </w:r>
            <w:r w:rsidRPr="007334E1">
              <w:t xml:space="preserve"> Indoor Lighting</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EBEB8D" w14:textId="77777777" w:rsidR="00D709A1" w:rsidRPr="007334E1" w:rsidRDefault="00D709A1" w:rsidP="00D709A1">
            <w:pPr>
              <w:pStyle w:val="TableText"/>
              <w:jc w:val="center"/>
            </w:pPr>
            <w:r>
              <w:t>C08</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B86155" w14:textId="2367EC30" w:rsidR="00D709A1" w:rsidRPr="007334E1" w:rsidRDefault="00D709A1" w:rsidP="00D709A1">
            <w:pPr>
              <w:pStyle w:val="TableText"/>
              <w:jc w:val="center"/>
            </w:pPr>
            <w:r w:rsidRPr="00021135">
              <w:rPr>
                <w:rFonts w:cstheme="minorHAnsi"/>
                <w:color w:val="000000"/>
                <w:szCs w:val="20"/>
                <w:lang w:eastAsia="zh-CN"/>
              </w:rPr>
              <w:t>29.1%</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7ABCF1" w14:textId="0201610F" w:rsidR="00D709A1" w:rsidRPr="007334E1" w:rsidRDefault="00D709A1" w:rsidP="00D709A1">
            <w:pPr>
              <w:pStyle w:val="TableText"/>
              <w:jc w:val="center"/>
            </w:pPr>
            <w:r w:rsidRPr="00021135">
              <w:rPr>
                <w:rFonts w:cstheme="minorHAnsi"/>
                <w:color w:val="000000"/>
                <w:szCs w:val="20"/>
                <w:lang w:eastAsia="zh-CN"/>
              </w:rPr>
              <w:t>28.9%</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AF32D4" w14:textId="1E92A4E5" w:rsidR="00D709A1" w:rsidRPr="007334E1" w:rsidRDefault="00D709A1" w:rsidP="00D709A1">
            <w:pPr>
              <w:pStyle w:val="TableText"/>
              <w:jc w:val="center"/>
            </w:pPr>
            <w:r w:rsidRPr="00021135">
              <w:rPr>
                <w:rFonts w:cstheme="minorHAnsi"/>
                <w:color w:val="000000"/>
                <w:szCs w:val="20"/>
                <w:lang w:eastAsia="zh-CN"/>
              </w:rPr>
              <w:t>21.6%</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3DE195" w14:textId="1822D5A3" w:rsidR="00D709A1" w:rsidRPr="007334E1" w:rsidRDefault="00D709A1" w:rsidP="00D709A1">
            <w:pPr>
              <w:pStyle w:val="TableText"/>
              <w:jc w:val="center"/>
            </w:pPr>
            <w:r w:rsidRPr="00021135">
              <w:rPr>
                <w:rFonts w:cstheme="minorHAnsi"/>
                <w:color w:val="000000"/>
                <w:szCs w:val="20"/>
                <w:lang w:eastAsia="zh-CN"/>
              </w:rPr>
              <w:t>20.3%</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22271A" w14:textId="625AFD74" w:rsidR="00D709A1" w:rsidRPr="007334E1" w:rsidRDefault="00F77F1F" w:rsidP="00D709A1">
            <w:pPr>
              <w:pStyle w:val="TableText"/>
            </w:pPr>
            <w:r>
              <w:t>Guidehouse</w:t>
            </w:r>
            <w:r w:rsidR="00D709A1">
              <w:t xml:space="preserve"> EmPOWER study</w:t>
            </w:r>
          </w:p>
        </w:tc>
      </w:tr>
      <w:tr w:rsidR="00D709A1" w:rsidRPr="007334E1" w14:paraId="5144F762" w14:textId="3F42F274"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CA6FBE" w14:textId="77777777" w:rsidR="00D709A1" w:rsidRPr="007334E1" w:rsidRDefault="00D709A1" w:rsidP="00D709A1">
            <w:pPr>
              <w:pStyle w:val="TableText"/>
            </w:pPr>
            <w:r w:rsidRPr="007334E1">
              <w:t>Office Indoor Lighting</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2DA2CB" w14:textId="77777777" w:rsidR="00D709A1" w:rsidRPr="007334E1" w:rsidRDefault="00D709A1" w:rsidP="00D709A1">
            <w:pPr>
              <w:pStyle w:val="TableText"/>
              <w:jc w:val="center"/>
            </w:pPr>
            <w:r>
              <w:t>C09</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CB0643" w14:textId="12821802" w:rsidR="00D709A1" w:rsidRPr="007334E1" w:rsidRDefault="00D709A1" w:rsidP="00D709A1">
            <w:pPr>
              <w:pStyle w:val="TableText"/>
              <w:jc w:val="center"/>
            </w:pPr>
            <w:r w:rsidRPr="00021135">
              <w:rPr>
                <w:rFonts w:cstheme="minorHAnsi"/>
                <w:color w:val="000000"/>
                <w:szCs w:val="20"/>
                <w:lang w:eastAsia="zh-CN"/>
              </w:rPr>
              <w:t>29.9%</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BBFADF" w14:textId="583D397A" w:rsidR="00D709A1" w:rsidRPr="007334E1" w:rsidRDefault="00D709A1" w:rsidP="00D709A1">
            <w:pPr>
              <w:pStyle w:val="TableText"/>
              <w:jc w:val="center"/>
            </w:pPr>
            <w:r w:rsidRPr="00021135">
              <w:rPr>
                <w:rFonts w:cstheme="minorHAnsi"/>
                <w:color w:val="000000"/>
                <w:szCs w:val="20"/>
                <w:lang w:eastAsia="zh-CN"/>
              </w:rPr>
              <w:t>28.2%</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94489A" w14:textId="16FC8CEA" w:rsidR="00D709A1" w:rsidRPr="007334E1" w:rsidRDefault="00D709A1" w:rsidP="00D709A1">
            <w:pPr>
              <w:pStyle w:val="TableText"/>
              <w:jc w:val="center"/>
            </w:pPr>
            <w:r w:rsidRPr="00021135">
              <w:rPr>
                <w:rFonts w:cstheme="minorHAnsi"/>
                <w:color w:val="000000"/>
                <w:szCs w:val="20"/>
                <w:lang w:eastAsia="zh-CN"/>
              </w:rPr>
              <w:t>22.3%</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B22512" w14:textId="06E9BEB4" w:rsidR="00D709A1" w:rsidRPr="007334E1" w:rsidRDefault="00D709A1" w:rsidP="00D709A1">
            <w:pPr>
              <w:pStyle w:val="TableText"/>
              <w:jc w:val="center"/>
            </w:pPr>
            <w:r w:rsidRPr="00021135">
              <w:rPr>
                <w:rFonts w:cstheme="minorHAnsi"/>
                <w:color w:val="000000"/>
                <w:szCs w:val="20"/>
                <w:lang w:eastAsia="zh-CN"/>
              </w:rPr>
              <w:t>19.6%</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5C1619" w14:textId="57BA42F3" w:rsidR="00D709A1" w:rsidRPr="007334E1" w:rsidRDefault="00F77F1F" w:rsidP="00D709A1">
            <w:pPr>
              <w:pStyle w:val="TableText"/>
            </w:pPr>
            <w:r>
              <w:t>Guidehouse</w:t>
            </w:r>
            <w:r w:rsidR="00D709A1">
              <w:t xml:space="preserve"> EmPOWER study</w:t>
            </w:r>
          </w:p>
        </w:tc>
      </w:tr>
      <w:tr w:rsidR="00D709A1" w:rsidRPr="007334E1" w14:paraId="1363DB98" w14:textId="15C87B47"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D34E41" w14:textId="77777777" w:rsidR="00D709A1" w:rsidRPr="007334E1" w:rsidRDefault="00D709A1" w:rsidP="00D709A1">
            <w:pPr>
              <w:pStyle w:val="TableText"/>
            </w:pPr>
            <w:r w:rsidRPr="007334E1">
              <w:t>Restaurant Indoor Lighting</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6E03C9" w14:textId="77777777" w:rsidR="00D709A1" w:rsidRPr="007334E1" w:rsidRDefault="00D709A1" w:rsidP="00D709A1">
            <w:pPr>
              <w:pStyle w:val="TableText"/>
              <w:jc w:val="center"/>
            </w:pPr>
            <w:r>
              <w:t>C10</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93E646" w14:textId="5F771DD3" w:rsidR="00D709A1" w:rsidRPr="007334E1" w:rsidRDefault="00D709A1" w:rsidP="00D709A1">
            <w:pPr>
              <w:pStyle w:val="TableText"/>
              <w:jc w:val="center"/>
            </w:pPr>
            <w:r w:rsidRPr="007334E1">
              <w:t>32.1%</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F5E45F" w14:textId="20A65B2A" w:rsidR="00D709A1" w:rsidRPr="007334E1" w:rsidRDefault="00D709A1" w:rsidP="00D709A1">
            <w:pPr>
              <w:pStyle w:val="TableText"/>
              <w:jc w:val="center"/>
            </w:pPr>
            <w:r w:rsidRPr="007334E1">
              <w:t>25.7%</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46DB49" w14:textId="1FC88658" w:rsidR="00D709A1" w:rsidRPr="007334E1" w:rsidRDefault="00D709A1" w:rsidP="00D709A1">
            <w:pPr>
              <w:pStyle w:val="TableText"/>
              <w:jc w:val="center"/>
            </w:pPr>
            <w:r w:rsidRPr="007334E1">
              <w:t>23.4%</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578A5D" w14:textId="48062C83" w:rsidR="00D709A1" w:rsidRPr="007334E1" w:rsidRDefault="00D709A1" w:rsidP="00D709A1">
            <w:pPr>
              <w:pStyle w:val="TableText"/>
              <w:jc w:val="center"/>
            </w:pPr>
            <w:r w:rsidRPr="007334E1">
              <w:t>18.8%</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2DFD21" w14:textId="757657B1" w:rsidR="00D709A1" w:rsidRPr="007334E1" w:rsidRDefault="00D709A1" w:rsidP="00D709A1">
            <w:pPr>
              <w:pStyle w:val="TableText"/>
            </w:pPr>
            <w:r w:rsidRPr="004A59FA">
              <w:t>Efficiency Vermont</w:t>
            </w:r>
          </w:p>
        </w:tc>
      </w:tr>
      <w:tr w:rsidR="00D709A1" w:rsidRPr="007334E1" w14:paraId="7E5F2B5A" w14:textId="4A54A684"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EC0678" w14:textId="77777777" w:rsidR="00D709A1" w:rsidRPr="007334E1" w:rsidRDefault="00D709A1" w:rsidP="00D709A1">
            <w:pPr>
              <w:pStyle w:val="TableText"/>
            </w:pPr>
            <w:r w:rsidRPr="007334E1">
              <w:t>Retail Indoor Lighting</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C128E6" w14:textId="77777777" w:rsidR="00D709A1" w:rsidRPr="007334E1" w:rsidRDefault="00D709A1" w:rsidP="00D709A1">
            <w:pPr>
              <w:pStyle w:val="TableText"/>
              <w:jc w:val="center"/>
            </w:pPr>
            <w:r>
              <w:t>C11</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4ACA69" w14:textId="1ECEAA99" w:rsidR="00D709A1" w:rsidRPr="007334E1" w:rsidRDefault="00D709A1" w:rsidP="00D709A1">
            <w:pPr>
              <w:pStyle w:val="TableText"/>
              <w:jc w:val="center"/>
            </w:pPr>
            <w:r w:rsidRPr="00021135">
              <w:rPr>
                <w:rFonts w:cstheme="minorHAnsi"/>
                <w:color w:val="000000"/>
                <w:szCs w:val="20"/>
                <w:lang w:eastAsia="zh-CN"/>
              </w:rPr>
              <w:t>32.6%</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3E33A" w14:textId="5A55CC00" w:rsidR="00D709A1" w:rsidRPr="007334E1" w:rsidRDefault="00D709A1" w:rsidP="00D709A1">
            <w:pPr>
              <w:pStyle w:val="TableText"/>
              <w:jc w:val="center"/>
            </w:pPr>
            <w:r w:rsidRPr="00021135">
              <w:rPr>
                <w:rFonts w:cstheme="minorHAnsi"/>
                <w:color w:val="000000"/>
                <w:szCs w:val="20"/>
                <w:lang w:eastAsia="zh-CN"/>
              </w:rPr>
              <w:t>25.4%</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71140A" w14:textId="513D7CCF" w:rsidR="00D709A1" w:rsidRPr="007334E1" w:rsidRDefault="00D709A1" w:rsidP="00D709A1">
            <w:pPr>
              <w:pStyle w:val="TableText"/>
              <w:jc w:val="center"/>
            </w:pPr>
            <w:r w:rsidRPr="00021135">
              <w:rPr>
                <w:rFonts w:cstheme="minorHAnsi"/>
                <w:color w:val="000000"/>
                <w:szCs w:val="20"/>
                <w:lang w:eastAsia="zh-CN"/>
              </w:rPr>
              <w:t>24.2%</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1ABA05" w14:textId="3123D6B3" w:rsidR="00D709A1" w:rsidRPr="007334E1" w:rsidRDefault="00D709A1" w:rsidP="00D709A1">
            <w:pPr>
              <w:pStyle w:val="TableText"/>
              <w:jc w:val="center"/>
            </w:pPr>
            <w:r w:rsidRPr="00021135">
              <w:rPr>
                <w:rFonts w:cstheme="minorHAnsi"/>
                <w:color w:val="000000"/>
                <w:szCs w:val="20"/>
                <w:lang w:eastAsia="zh-CN"/>
              </w:rPr>
              <w:t>17.9%</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84F364" w14:textId="1FA74F21" w:rsidR="00D709A1" w:rsidRPr="007334E1" w:rsidRDefault="00F77F1F" w:rsidP="00D709A1">
            <w:pPr>
              <w:pStyle w:val="TableText"/>
            </w:pPr>
            <w:r>
              <w:t>Guidehouse</w:t>
            </w:r>
            <w:r w:rsidR="00D709A1">
              <w:t xml:space="preserve"> EmPOWER study</w:t>
            </w:r>
          </w:p>
        </w:tc>
      </w:tr>
      <w:tr w:rsidR="00D709A1" w:rsidRPr="007334E1" w14:paraId="2BA476C1" w14:textId="037A0A37"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0F1E39" w14:textId="77777777" w:rsidR="00D709A1" w:rsidRPr="007334E1" w:rsidRDefault="00D709A1" w:rsidP="00D709A1">
            <w:pPr>
              <w:pStyle w:val="TableText"/>
            </w:pPr>
            <w:r w:rsidRPr="007334E1">
              <w:t>Warehouse Indoor Lighting</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07345D" w14:textId="77777777" w:rsidR="00D709A1" w:rsidRPr="007334E1" w:rsidRDefault="00D709A1" w:rsidP="00D709A1">
            <w:pPr>
              <w:pStyle w:val="TableText"/>
              <w:jc w:val="center"/>
            </w:pPr>
            <w:r>
              <w:t>C12</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70D4CF" w14:textId="0EA2AAF2" w:rsidR="00D709A1" w:rsidRPr="007334E1" w:rsidRDefault="00D709A1" w:rsidP="00D709A1">
            <w:pPr>
              <w:pStyle w:val="TableText"/>
              <w:jc w:val="center"/>
            </w:pPr>
            <w:r w:rsidRPr="00021135">
              <w:rPr>
                <w:rFonts w:cstheme="minorHAnsi"/>
                <w:color w:val="000000"/>
                <w:szCs w:val="20"/>
                <w:lang w:eastAsia="zh-CN"/>
              </w:rPr>
              <w:t>26.0%</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A1014F" w14:textId="2E69A4BD" w:rsidR="00D709A1" w:rsidRPr="007334E1" w:rsidRDefault="00D709A1" w:rsidP="00D709A1">
            <w:pPr>
              <w:pStyle w:val="TableText"/>
              <w:jc w:val="center"/>
            </w:pPr>
            <w:r w:rsidRPr="00021135">
              <w:rPr>
                <w:rFonts w:cstheme="minorHAnsi"/>
                <w:color w:val="000000"/>
                <w:szCs w:val="20"/>
                <w:lang w:eastAsia="zh-CN"/>
              </w:rPr>
              <w:t>29.0%</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BC1421" w14:textId="5FC84A00" w:rsidR="00D709A1" w:rsidRPr="007334E1" w:rsidRDefault="00D709A1" w:rsidP="00D709A1">
            <w:pPr>
              <w:pStyle w:val="TableText"/>
              <w:jc w:val="center"/>
            </w:pPr>
            <w:r w:rsidRPr="00021135">
              <w:rPr>
                <w:rFonts w:cstheme="minorHAnsi"/>
                <w:color w:val="000000"/>
                <w:szCs w:val="20"/>
                <w:lang w:eastAsia="zh-CN"/>
              </w:rPr>
              <w:t>22.4%</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5D2D6C" w14:textId="20D22EB1" w:rsidR="00D709A1" w:rsidRPr="007334E1" w:rsidRDefault="00D709A1" w:rsidP="00D709A1">
            <w:pPr>
              <w:pStyle w:val="TableText"/>
              <w:jc w:val="center"/>
            </w:pPr>
            <w:r w:rsidRPr="00021135">
              <w:rPr>
                <w:rFonts w:cstheme="minorHAnsi"/>
                <w:color w:val="000000"/>
                <w:szCs w:val="20"/>
                <w:lang w:eastAsia="zh-CN"/>
              </w:rPr>
              <w:t>22.6%</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E68D02" w14:textId="70935936" w:rsidR="00D709A1" w:rsidRPr="007334E1" w:rsidRDefault="00F77F1F" w:rsidP="00D709A1">
            <w:pPr>
              <w:pStyle w:val="TableText"/>
            </w:pPr>
            <w:r>
              <w:t>Guidehouse</w:t>
            </w:r>
            <w:r w:rsidR="00D709A1">
              <w:t xml:space="preserve"> EmPOWER study</w:t>
            </w:r>
          </w:p>
        </w:tc>
      </w:tr>
      <w:tr w:rsidR="00D709A1" w:rsidRPr="007334E1" w14:paraId="2A1684BE" w14:textId="56BC8C4C"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6CA0E1" w14:textId="3A560728" w:rsidR="00D709A1" w:rsidRPr="007334E1" w:rsidRDefault="00D709A1" w:rsidP="00D709A1">
            <w:pPr>
              <w:pStyle w:val="TableText"/>
            </w:pPr>
            <w:r>
              <w:t>Education</w:t>
            </w:r>
            <w:r w:rsidRPr="007334E1">
              <w:t xml:space="preserve"> Indoor Lighting</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64BE9D" w14:textId="77777777" w:rsidR="00D709A1" w:rsidRPr="007334E1" w:rsidRDefault="00D709A1" w:rsidP="00D709A1">
            <w:pPr>
              <w:pStyle w:val="TableText"/>
              <w:jc w:val="center"/>
            </w:pPr>
            <w:r>
              <w:t>C13</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F175EF" w14:textId="439DC902" w:rsidR="00D709A1" w:rsidRPr="007334E1" w:rsidRDefault="00D709A1" w:rsidP="00D709A1">
            <w:pPr>
              <w:pStyle w:val="TableText"/>
              <w:jc w:val="center"/>
            </w:pPr>
            <w:r w:rsidRPr="00FB043D">
              <w:rPr>
                <w:rFonts w:cstheme="minorHAnsi"/>
                <w:color w:val="000000"/>
                <w:szCs w:val="20"/>
                <w:lang w:eastAsia="zh-CN"/>
              </w:rPr>
              <w:t>34.7%</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6370E" w14:textId="6C5C9C49" w:rsidR="00D709A1" w:rsidRPr="007334E1" w:rsidRDefault="00D709A1" w:rsidP="00D709A1">
            <w:pPr>
              <w:pStyle w:val="TableText"/>
              <w:jc w:val="center"/>
            </w:pPr>
            <w:r w:rsidRPr="00FB043D">
              <w:rPr>
                <w:rFonts w:cstheme="minorHAnsi"/>
                <w:color w:val="000000"/>
                <w:szCs w:val="20"/>
                <w:lang w:eastAsia="zh-CN"/>
              </w:rPr>
              <w:t>26.2%</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BAD6C7" w14:textId="58B65305" w:rsidR="00D709A1" w:rsidRPr="007334E1" w:rsidRDefault="00D709A1" w:rsidP="00D709A1">
            <w:pPr>
              <w:pStyle w:val="TableText"/>
              <w:jc w:val="center"/>
            </w:pPr>
            <w:r w:rsidRPr="00FB043D">
              <w:rPr>
                <w:rFonts w:cstheme="minorHAnsi"/>
                <w:color w:val="000000"/>
                <w:szCs w:val="20"/>
                <w:lang w:eastAsia="zh-CN"/>
              </w:rPr>
              <w:t>23.6%</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CE36BB" w14:textId="235A5D48" w:rsidR="00D709A1" w:rsidRPr="007334E1" w:rsidRDefault="00D709A1" w:rsidP="00D709A1">
            <w:pPr>
              <w:pStyle w:val="TableText"/>
              <w:jc w:val="center"/>
            </w:pPr>
            <w:r w:rsidRPr="00FB043D">
              <w:rPr>
                <w:rFonts w:cstheme="minorHAnsi"/>
                <w:color w:val="000000"/>
                <w:szCs w:val="20"/>
                <w:lang w:eastAsia="zh-CN"/>
              </w:rPr>
              <w:t>15.5%</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5F2225" w14:textId="5FD25D9C" w:rsidR="00D709A1" w:rsidRPr="007334E1" w:rsidRDefault="00F77F1F" w:rsidP="00D709A1">
            <w:pPr>
              <w:pStyle w:val="TableText"/>
            </w:pPr>
            <w:r>
              <w:t>Guidehouse</w:t>
            </w:r>
            <w:r w:rsidR="00D709A1">
              <w:t xml:space="preserve"> EmPOWER study</w:t>
            </w:r>
          </w:p>
        </w:tc>
      </w:tr>
      <w:tr w:rsidR="00D709A1" w:rsidRPr="007334E1" w14:paraId="1C4A6A80" w14:textId="4EAD9372"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EF3A93" w14:textId="77777777" w:rsidR="00D709A1" w:rsidRPr="007334E1" w:rsidRDefault="00D709A1" w:rsidP="00D709A1">
            <w:pPr>
              <w:pStyle w:val="TableText"/>
            </w:pPr>
            <w:r w:rsidRPr="007334E1">
              <w:t>Indust. 1-shift (8/5) (e.g., comp. air, lights)</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A6F32B" w14:textId="77777777" w:rsidR="00D709A1" w:rsidRPr="007334E1" w:rsidRDefault="00D709A1" w:rsidP="00D709A1">
            <w:pPr>
              <w:pStyle w:val="TableText"/>
              <w:jc w:val="center"/>
            </w:pPr>
            <w:r>
              <w:t>C14</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CB8353" w14:textId="1A8AD6D0" w:rsidR="00D709A1" w:rsidRPr="007334E1" w:rsidRDefault="00D709A1" w:rsidP="00D709A1">
            <w:pPr>
              <w:pStyle w:val="TableText"/>
              <w:jc w:val="center"/>
            </w:pPr>
            <w:r w:rsidRPr="007334E1">
              <w:t>50.5%</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79E4AA" w14:textId="00881E3F" w:rsidR="00D709A1" w:rsidRPr="007334E1" w:rsidRDefault="00D709A1" w:rsidP="00D709A1">
            <w:pPr>
              <w:pStyle w:val="TableText"/>
              <w:jc w:val="center"/>
            </w:pPr>
            <w:r w:rsidRPr="007334E1">
              <w:t>7.2%</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461B9B" w14:textId="04A918CD" w:rsidR="00D709A1" w:rsidRPr="007334E1" w:rsidRDefault="00D709A1" w:rsidP="00D709A1">
            <w:pPr>
              <w:pStyle w:val="TableText"/>
              <w:jc w:val="center"/>
            </w:pPr>
            <w:r w:rsidRPr="007334E1">
              <w:t>37.0%</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9DFEF2" w14:textId="53678B1D" w:rsidR="00D709A1" w:rsidRPr="007334E1" w:rsidRDefault="00D709A1" w:rsidP="00D709A1">
            <w:pPr>
              <w:pStyle w:val="TableText"/>
              <w:jc w:val="center"/>
            </w:pPr>
            <w:r w:rsidRPr="007334E1">
              <w:t>5.3%</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FE6A7B" w14:textId="01DEA9C3" w:rsidR="00D709A1" w:rsidRPr="007334E1" w:rsidRDefault="00D709A1" w:rsidP="00D709A1">
            <w:pPr>
              <w:pStyle w:val="TableText"/>
            </w:pPr>
            <w:r w:rsidRPr="004A59FA">
              <w:t>Efficiency Vermont</w:t>
            </w:r>
          </w:p>
        </w:tc>
      </w:tr>
      <w:tr w:rsidR="00D709A1" w:rsidRPr="007334E1" w14:paraId="460C27A6" w14:textId="0247EA5F"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E46925" w14:textId="77777777" w:rsidR="00D709A1" w:rsidRPr="007334E1" w:rsidRDefault="00D709A1" w:rsidP="00D709A1">
            <w:pPr>
              <w:pStyle w:val="TableText"/>
            </w:pPr>
            <w:r w:rsidRPr="007334E1">
              <w:t>Indust. 2-shift (16/5) (e.g., comp. air, lights)</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A29691" w14:textId="77777777" w:rsidR="00D709A1" w:rsidRPr="007334E1" w:rsidRDefault="00D709A1" w:rsidP="00D709A1">
            <w:pPr>
              <w:pStyle w:val="TableText"/>
              <w:jc w:val="center"/>
            </w:pPr>
            <w:r>
              <w:t>C15</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7728B1" w14:textId="2321457C" w:rsidR="00D709A1" w:rsidRPr="007334E1" w:rsidRDefault="00D709A1" w:rsidP="00D709A1">
            <w:pPr>
              <w:pStyle w:val="TableText"/>
              <w:jc w:val="center"/>
            </w:pPr>
            <w:r w:rsidRPr="007334E1">
              <w:t>47.5%</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60FD6B" w14:textId="3E23AE7A" w:rsidR="00D709A1" w:rsidRPr="007334E1" w:rsidRDefault="00D709A1" w:rsidP="00D709A1">
            <w:pPr>
              <w:pStyle w:val="TableText"/>
              <w:jc w:val="center"/>
            </w:pPr>
            <w:r w:rsidRPr="007334E1">
              <w:t>10.2%</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E6DA18" w14:textId="06416195" w:rsidR="00D709A1" w:rsidRPr="007334E1" w:rsidRDefault="00D709A1" w:rsidP="00D709A1">
            <w:pPr>
              <w:pStyle w:val="TableText"/>
              <w:jc w:val="center"/>
            </w:pPr>
            <w:r w:rsidRPr="007334E1">
              <w:t>34.8%</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49BE09" w14:textId="3597CE77" w:rsidR="00D709A1" w:rsidRPr="007334E1" w:rsidRDefault="00D709A1" w:rsidP="00D709A1">
            <w:pPr>
              <w:pStyle w:val="TableText"/>
              <w:jc w:val="center"/>
            </w:pPr>
            <w:r w:rsidRPr="007334E1">
              <w:t>7.4%</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F6F164" w14:textId="56234F97" w:rsidR="00D709A1" w:rsidRPr="007334E1" w:rsidRDefault="00D709A1" w:rsidP="00D709A1">
            <w:pPr>
              <w:pStyle w:val="TableText"/>
            </w:pPr>
            <w:r w:rsidRPr="004A59FA">
              <w:t>Efficiency Vermont</w:t>
            </w:r>
          </w:p>
        </w:tc>
      </w:tr>
      <w:tr w:rsidR="00D709A1" w:rsidRPr="007334E1" w14:paraId="174C1D9F" w14:textId="6B97499E"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59F6FA" w14:textId="77777777" w:rsidR="00D709A1" w:rsidRPr="007334E1" w:rsidRDefault="00D709A1" w:rsidP="00D709A1">
            <w:pPr>
              <w:pStyle w:val="TableText"/>
            </w:pPr>
            <w:r w:rsidRPr="007334E1">
              <w:t>Indust. 3-shift (24/5) (e.g., comp. air, lights)</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64AF56" w14:textId="77777777" w:rsidR="00D709A1" w:rsidRPr="007334E1" w:rsidRDefault="00D709A1" w:rsidP="00D709A1">
            <w:pPr>
              <w:pStyle w:val="TableText"/>
              <w:jc w:val="center"/>
            </w:pPr>
            <w:r>
              <w:t>C16</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A739E8" w14:textId="5C9293EB" w:rsidR="00D709A1" w:rsidRPr="007334E1" w:rsidRDefault="00D709A1" w:rsidP="00D709A1">
            <w:pPr>
              <w:pStyle w:val="TableText"/>
              <w:jc w:val="center"/>
            </w:pPr>
            <w:r w:rsidRPr="007334E1">
              <w:t>34.8%</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652D96" w14:textId="302F06FB" w:rsidR="00D709A1" w:rsidRPr="007334E1" w:rsidRDefault="00D709A1" w:rsidP="00D709A1">
            <w:pPr>
              <w:pStyle w:val="TableText"/>
              <w:jc w:val="center"/>
            </w:pPr>
            <w:r w:rsidRPr="007334E1">
              <w:t>23.2%</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927EBA" w14:textId="7EC8BB79" w:rsidR="00D709A1" w:rsidRPr="007334E1" w:rsidRDefault="00D709A1" w:rsidP="00D709A1">
            <w:pPr>
              <w:pStyle w:val="TableText"/>
              <w:jc w:val="center"/>
            </w:pPr>
            <w:r w:rsidRPr="007334E1">
              <w:t>25.5%</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1477FD" w14:textId="53F90798" w:rsidR="00D709A1" w:rsidRPr="007334E1" w:rsidRDefault="00D709A1" w:rsidP="00D709A1">
            <w:pPr>
              <w:pStyle w:val="TableText"/>
              <w:jc w:val="center"/>
            </w:pPr>
            <w:r w:rsidRPr="007334E1">
              <w:t>16.6%</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F01D66" w14:textId="23B14514" w:rsidR="00D709A1" w:rsidRPr="007334E1" w:rsidRDefault="00D709A1" w:rsidP="00D709A1">
            <w:pPr>
              <w:pStyle w:val="TableText"/>
            </w:pPr>
            <w:r w:rsidRPr="004A59FA">
              <w:t>Efficiency Vermont</w:t>
            </w:r>
          </w:p>
        </w:tc>
      </w:tr>
      <w:tr w:rsidR="00D709A1" w:rsidRPr="007334E1" w14:paraId="124A095E" w14:textId="07A49438"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192823" w14:textId="77777777" w:rsidR="00D709A1" w:rsidRPr="007334E1" w:rsidRDefault="00D709A1" w:rsidP="00D709A1">
            <w:pPr>
              <w:pStyle w:val="TableText"/>
            </w:pPr>
            <w:r w:rsidRPr="007334E1">
              <w:t>Indust. 4-shift (24/7) (e.g., comp. air, lights)</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25BC95" w14:textId="77777777" w:rsidR="00D709A1" w:rsidRPr="007334E1" w:rsidRDefault="00D709A1" w:rsidP="00D709A1">
            <w:pPr>
              <w:pStyle w:val="TableText"/>
              <w:jc w:val="center"/>
            </w:pPr>
            <w:r>
              <w:t>C17</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C048E3" w14:textId="42CBCACB" w:rsidR="00D709A1" w:rsidRPr="007334E1" w:rsidRDefault="00D709A1" w:rsidP="00D709A1">
            <w:pPr>
              <w:pStyle w:val="TableText"/>
              <w:jc w:val="center"/>
            </w:pPr>
            <w:r w:rsidRPr="007334E1">
              <w:t>25.8%</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B9257A" w14:textId="028D738C" w:rsidR="00D709A1" w:rsidRPr="007334E1" w:rsidRDefault="00D709A1" w:rsidP="00D709A1">
            <w:pPr>
              <w:pStyle w:val="TableText"/>
              <w:jc w:val="center"/>
            </w:pPr>
            <w:r w:rsidRPr="007334E1">
              <w:t>32.3%</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DF7A49" w14:textId="32037736" w:rsidR="00D709A1" w:rsidRPr="007334E1" w:rsidRDefault="00D709A1" w:rsidP="00D709A1">
            <w:pPr>
              <w:pStyle w:val="TableText"/>
              <w:jc w:val="center"/>
            </w:pPr>
            <w:r w:rsidRPr="007334E1">
              <w:t>18.9%</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630881" w14:textId="2821B094" w:rsidR="00D709A1" w:rsidRPr="007334E1" w:rsidRDefault="00D709A1" w:rsidP="00D709A1">
            <w:pPr>
              <w:pStyle w:val="TableText"/>
              <w:jc w:val="center"/>
            </w:pPr>
            <w:r w:rsidRPr="007334E1">
              <w:t>23.0%</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D6EABB" w14:textId="62B3C5FD" w:rsidR="00D709A1" w:rsidRPr="007334E1" w:rsidRDefault="00D709A1" w:rsidP="00D709A1">
            <w:pPr>
              <w:pStyle w:val="TableText"/>
            </w:pPr>
            <w:r w:rsidRPr="004A59FA">
              <w:t>Efficiency Vermont</w:t>
            </w:r>
          </w:p>
        </w:tc>
      </w:tr>
      <w:tr w:rsidR="00D709A1" w:rsidRPr="007334E1" w14:paraId="2265C3C0" w14:textId="02F7DF3B"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562015" w14:textId="77777777" w:rsidR="00D709A1" w:rsidRPr="007334E1" w:rsidRDefault="00D709A1" w:rsidP="00D709A1">
            <w:pPr>
              <w:pStyle w:val="TableText"/>
            </w:pPr>
            <w:r w:rsidRPr="007334E1">
              <w:t>Industrial Indoor Lighting</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19A3AA" w14:textId="77777777" w:rsidR="00D709A1" w:rsidRPr="007334E1" w:rsidRDefault="00D709A1" w:rsidP="00D709A1">
            <w:pPr>
              <w:pStyle w:val="TableText"/>
              <w:jc w:val="center"/>
            </w:pPr>
            <w:r>
              <w:t>C18</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A88905" w14:textId="56292215" w:rsidR="00D709A1" w:rsidRPr="007334E1" w:rsidRDefault="00D709A1" w:rsidP="00D709A1">
            <w:pPr>
              <w:pStyle w:val="TableText"/>
              <w:jc w:val="center"/>
            </w:pPr>
            <w:r w:rsidRPr="007334E1">
              <w:t>44.3%</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9D83F8" w14:textId="32A3FCF7" w:rsidR="00D709A1" w:rsidRPr="007334E1" w:rsidRDefault="00D709A1" w:rsidP="00D709A1">
            <w:pPr>
              <w:pStyle w:val="TableText"/>
              <w:jc w:val="center"/>
            </w:pPr>
            <w:r w:rsidRPr="007334E1">
              <w:t>13.6%</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DCA45F" w14:textId="3876AA43" w:rsidR="00D709A1" w:rsidRPr="007334E1" w:rsidRDefault="00D709A1" w:rsidP="00D709A1">
            <w:pPr>
              <w:pStyle w:val="TableText"/>
              <w:jc w:val="center"/>
            </w:pPr>
            <w:r w:rsidRPr="007334E1">
              <w:t>32.4%</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9AC433" w14:textId="1CCD9CB3" w:rsidR="00D709A1" w:rsidRPr="007334E1" w:rsidRDefault="00D709A1" w:rsidP="00D709A1">
            <w:pPr>
              <w:pStyle w:val="TableText"/>
              <w:jc w:val="center"/>
            </w:pPr>
            <w:r w:rsidRPr="007334E1">
              <w:t>9.8%</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3B7EFF" w14:textId="25BF5DD1" w:rsidR="00D709A1" w:rsidRPr="007334E1" w:rsidRDefault="00D709A1" w:rsidP="00D709A1">
            <w:pPr>
              <w:pStyle w:val="TableText"/>
            </w:pPr>
            <w:r w:rsidRPr="004A59FA">
              <w:t>Efficiency Vermont</w:t>
            </w:r>
          </w:p>
        </w:tc>
      </w:tr>
      <w:tr w:rsidR="00D709A1" w:rsidRPr="007334E1" w14:paraId="518D4704" w14:textId="5783EF0E"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1373D1" w14:textId="77777777" w:rsidR="00D709A1" w:rsidRPr="007334E1" w:rsidRDefault="00D709A1" w:rsidP="00D709A1">
            <w:pPr>
              <w:pStyle w:val="TableText"/>
            </w:pPr>
            <w:r w:rsidRPr="007334E1">
              <w:t>Industrial Outdoor Lighting</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4EF550" w14:textId="77777777" w:rsidR="00D709A1" w:rsidRPr="007334E1" w:rsidRDefault="00D709A1" w:rsidP="00D709A1">
            <w:pPr>
              <w:pStyle w:val="TableText"/>
              <w:jc w:val="center"/>
            </w:pPr>
            <w:r>
              <w:t>C19</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25D67A" w14:textId="25098461" w:rsidR="00D709A1" w:rsidRPr="007334E1" w:rsidRDefault="00D709A1" w:rsidP="00D709A1">
            <w:pPr>
              <w:pStyle w:val="TableText"/>
              <w:jc w:val="center"/>
            </w:pPr>
            <w:r w:rsidRPr="007334E1">
              <w:t>18.0%</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A1ED0B" w14:textId="1B00732F" w:rsidR="00D709A1" w:rsidRPr="007334E1" w:rsidRDefault="00D709A1" w:rsidP="00D709A1">
            <w:pPr>
              <w:pStyle w:val="TableText"/>
              <w:jc w:val="center"/>
            </w:pPr>
            <w:r w:rsidRPr="007334E1">
              <w:t>44.1%</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0FC053" w14:textId="34CEC361" w:rsidR="00D709A1" w:rsidRPr="007334E1" w:rsidRDefault="00D709A1" w:rsidP="00D709A1">
            <w:pPr>
              <w:pStyle w:val="TableText"/>
              <w:jc w:val="center"/>
            </w:pPr>
            <w:r w:rsidRPr="007334E1">
              <w:t>9.4%</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51F769" w14:textId="1B7EFFE9" w:rsidR="00D709A1" w:rsidRPr="007334E1" w:rsidRDefault="00D709A1" w:rsidP="00D709A1">
            <w:pPr>
              <w:pStyle w:val="TableText"/>
              <w:jc w:val="center"/>
            </w:pPr>
            <w:r w:rsidRPr="007334E1">
              <w:t>28.4%</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76C493" w14:textId="397EEBC6" w:rsidR="00D709A1" w:rsidRPr="007334E1" w:rsidRDefault="00D709A1" w:rsidP="00D709A1">
            <w:pPr>
              <w:pStyle w:val="TableText"/>
            </w:pPr>
            <w:r w:rsidRPr="004A59FA">
              <w:t>Efficiency Vermont</w:t>
            </w:r>
          </w:p>
        </w:tc>
      </w:tr>
      <w:tr w:rsidR="00D709A1" w:rsidRPr="007334E1" w14:paraId="0160BF4F" w14:textId="1660291A"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EA566C" w14:textId="77777777" w:rsidR="00D709A1" w:rsidRPr="00B57AE6" w:rsidRDefault="00D709A1" w:rsidP="00D709A1">
            <w:pPr>
              <w:pStyle w:val="TableText"/>
            </w:pPr>
            <w:r>
              <w:t>Commercial</w:t>
            </w:r>
            <w:r w:rsidRPr="007334E1">
              <w:t xml:space="preserve"> </w:t>
            </w:r>
            <w:r w:rsidRPr="00B57AE6">
              <w:t>Outdoor Lighting</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022B46" w14:textId="77777777" w:rsidR="00D709A1" w:rsidRPr="00B57AE6" w:rsidRDefault="00D709A1" w:rsidP="00D709A1">
            <w:pPr>
              <w:pStyle w:val="TableText"/>
              <w:jc w:val="center"/>
            </w:pPr>
            <w:r w:rsidRPr="00B57AE6">
              <w:t>C2</w:t>
            </w:r>
            <w:r>
              <w:t>0</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43058E" w14:textId="4F7AB11C" w:rsidR="00D709A1" w:rsidRPr="00B57AE6" w:rsidRDefault="00D709A1" w:rsidP="00D709A1">
            <w:pPr>
              <w:pStyle w:val="TableText"/>
              <w:jc w:val="center"/>
            </w:pPr>
            <w:r w:rsidRPr="00021135">
              <w:rPr>
                <w:rFonts w:cstheme="minorHAnsi"/>
                <w:color w:val="000000"/>
                <w:szCs w:val="20"/>
                <w:lang w:eastAsia="zh-CN"/>
              </w:rPr>
              <w:t>16.8%</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38EC5B" w14:textId="069D9083" w:rsidR="00D709A1" w:rsidRPr="00B57AE6" w:rsidRDefault="00D709A1" w:rsidP="00D709A1">
            <w:pPr>
              <w:pStyle w:val="TableText"/>
              <w:jc w:val="center"/>
            </w:pPr>
            <w:r w:rsidRPr="00021135">
              <w:rPr>
                <w:rFonts w:cstheme="minorHAnsi"/>
                <w:color w:val="000000"/>
                <w:szCs w:val="20"/>
                <w:lang w:eastAsia="zh-CN"/>
              </w:rPr>
              <w:t>44.6%</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D03BC0" w14:textId="35D74158" w:rsidR="00D709A1" w:rsidRPr="00B57AE6" w:rsidRDefault="00D709A1" w:rsidP="00D709A1">
            <w:pPr>
              <w:pStyle w:val="TableText"/>
              <w:jc w:val="center"/>
            </w:pPr>
            <w:r w:rsidRPr="00021135">
              <w:rPr>
                <w:rFonts w:cstheme="minorHAnsi"/>
                <w:color w:val="000000"/>
                <w:szCs w:val="20"/>
                <w:lang w:eastAsia="zh-CN"/>
              </w:rPr>
              <w:t>9.3%</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90DC4F" w14:textId="7D38EFEF" w:rsidR="00D709A1" w:rsidRPr="00B57AE6" w:rsidRDefault="00D709A1" w:rsidP="00D709A1">
            <w:pPr>
              <w:pStyle w:val="TableText"/>
              <w:jc w:val="center"/>
            </w:pPr>
            <w:r w:rsidRPr="00021135">
              <w:rPr>
                <w:rFonts w:cstheme="minorHAnsi"/>
                <w:color w:val="000000"/>
                <w:szCs w:val="20"/>
                <w:lang w:eastAsia="zh-CN"/>
              </w:rPr>
              <w:t>29.3%</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157AEE" w14:textId="245E0037" w:rsidR="00D709A1" w:rsidRPr="00B57AE6" w:rsidRDefault="00F77F1F" w:rsidP="00D709A1">
            <w:pPr>
              <w:pStyle w:val="TableText"/>
            </w:pPr>
            <w:r>
              <w:t>Guidehouse</w:t>
            </w:r>
            <w:r w:rsidR="00D709A1">
              <w:t xml:space="preserve"> EmPOWER study</w:t>
            </w:r>
          </w:p>
        </w:tc>
      </w:tr>
      <w:tr w:rsidR="002F3E80" w:rsidRPr="007334E1" w14:paraId="35F76D3E" w14:textId="0D199D95"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97EFCB" w14:textId="77777777" w:rsidR="002F3E80" w:rsidRPr="007334E1" w:rsidRDefault="002F3E80" w:rsidP="00986C87">
            <w:pPr>
              <w:pStyle w:val="TableText"/>
            </w:pPr>
            <w:r>
              <w:t>Commercial</w:t>
            </w:r>
            <w:r w:rsidRPr="007334E1">
              <w:t xml:space="preserve"> Office Equipment</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D7447F" w14:textId="77777777" w:rsidR="002F3E80" w:rsidRPr="007334E1" w:rsidRDefault="002F3E80" w:rsidP="00986C87">
            <w:pPr>
              <w:pStyle w:val="TableText"/>
              <w:jc w:val="center"/>
            </w:pPr>
            <w:r w:rsidRPr="00B57AE6">
              <w:t>C21</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6B83FE" w14:textId="77777777" w:rsidR="002F3E80" w:rsidRPr="007334E1" w:rsidRDefault="002F3E80" w:rsidP="00986C87">
            <w:pPr>
              <w:pStyle w:val="TableText"/>
              <w:jc w:val="center"/>
            </w:pPr>
            <w:r w:rsidRPr="007334E1">
              <w:t>37.7%</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B38887" w14:textId="77777777" w:rsidR="002F3E80" w:rsidRPr="007334E1" w:rsidRDefault="002F3E80" w:rsidP="00986C87">
            <w:pPr>
              <w:pStyle w:val="TableText"/>
              <w:jc w:val="center"/>
            </w:pPr>
            <w:r w:rsidRPr="007334E1">
              <w:t>20.9%</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899A68" w14:textId="77777777" w:rsidR="002F3E80" w:rsidRPr="007334E1" w:rsidRDefault="002F3E80" w:rsidP="00986C87">
            <w:pPr>
              <w:pStyle w:val="TableText"/>
              <w:jc w:val="center"/>
            </w:pPr>
            <w:r w:rsidRPr="007334E1">
              <w:t>26.7%</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F548D2" w14:textId="77777777" w:rsidR="002F3E80" w:rsidRPr="007334E1" w:rsidRDefault="002F3E80" w:rsidP="00986C87">
            <w:pPr>
              <w:pStyle w:val="TableText"/>
              <w:jc w:val="center"/>
            </w:pPr>
            <w:r w:rsidRPr="007334E1">
              <w:t>14.7%</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F1B8C" w14:textId="558A1358" w:rsidR="002F3E80" w:rsidRPr="007334E1" w:rsidRDefault="002F3E80" w:rsidP="00986C87">
            <w:pPr>
              <w:pStyle w:val="TableText"/>
            </w:pPr>
            <w:r w:rsidRPr="003064D5">
              <w:t>Itron eShapes</w:t>
            </w:r>
          </w:p>
        </w:tc>
      </w:tr>
      <w:tr w:rsidR="002F3E80" w:rsidRPr="007334E1" w14:paraId="178609B6" w14:textId="0090A019"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26ABE7" w14:textId="77777777" w:rsidR="002F3E80" w:rsidRPr="007334E1" w:rsidRDefault="002F3E80" w:rsidP="00986C87">
            <w:pPr>
              <w:pStyle w:val="TableText"/>
            </w:pPr>
            <w:r>
              <w:t>Commercial</w:t>
            </w:r>
            <w:r w:rsidRPr="007334E1">
              <w:t xml:space="preserve"> Refrigeration</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9DA898" w14:textId="77777777" w:rsidR="002F3E80" w:rsidRPr="007334E1" w:rsidRDefault="002F3E80" w:rsidP="00986C87">
            <w:pPr>
              <w:pStyle w:val="TableText"/>
              <w:jc w:val="center"/>
            </w:pPr>
            <w:r>
              <w:t>C22</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598372" w14:textId="77777777" w:rsidR="002F3E80" w:rsidRPr="007334E1" w:rsidRDefault="002F3E80" w:rsidP="00986C87">
            <w:pPr>
              <w:pStyle w:val="TableText"/>
              <w:jc w:val="center"/>
            </w:pPr>
            <w:r w:rsidRPr="007334E1">
              <w:t>38.5%</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14770B" w14:textId="77777777" w:rsidR="002F3E80" w:rsidRPr="007334E1" w:rsidRDefault="002F3E80" w:rsidP="00986C87">
            <w:pPr>
              <w:pStyle w:val="TableText"/>
              <w:jc w:val="center"/>
            </w:pPr>
            <w:r w:rsidRPr="007334E1">
              <w:t>20.6%</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27B78A" w14:textId="77777777" w:rsidR="002F3E80" w:rsidRPr="007334E1" w:rsidRDefault="002F3E80" w:rsidP="00986C87">
            <w:pPr>
              <w:pStyle w:val="TableText"/>
              <w:jc w:val="center"/>
            </w:pPr>
            <w:r w:rsidRPr="007334E1">
              <w:t>26.7%</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B8FB1B" w14:textId="77777777" w:rsidR="002F3E80" w:rsidRPr="007334E1" w:rsidRDefault="002F3E80" w:rsidP="00986C87">
            <w:pPr>
              <w:pStyle w:val="TableText"/>
              <w:jc w:val="center"/>
            </w:pPr>
            <w:r w:rsidRPr="007334E1">
              <w:t>14.2%</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5A85EF" w14:textId="2D14EE30" w:rsidR="002F3E80" w:rsidRPr="007334E1" w:rsidRDefault="002F3E80" w:rsidP="00986C87">
            <w:pPr>
              <w:pStyle w:val="TableText"/>
            </w:pPr>
            <w:r w:rsidRPr="003064D5">
              <w:t>Itron eShapes</w:t>
            </w:r>
          </w:p>
        </w:tc>
      </w:tr>
      <w:tr w:rsidR="002F3E80" w:rsidRPr="007334E1" w14:paraId="30A7C404" w14:textId="76D0EF69"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2F48DD" w14:textId="77777777" w:rsidR="002F3E80" w:rsidRPr="007334E1" w:rsidRDefault="002F3E80" w:rsidP="00986C87">
            <w:pPr>
              <w:pStyle w:val="TableText"/>
            </w:pPr>
            <w:r>
              <w:t>Commercial</w:t>
            </w:r>
            <w:r w:rsidRPr="007334E1">
              <w:t xml:space="preserve"> Ventilation</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0AED2D" w14:textId="77777777" w:rsidR="002F3E80" w:rsidRPr="007334E1" w:rsidRDefault="002F3E80" w:rsidP="00986C87">
            <w:pPr>
              <w:pStyle w:val="TableText"/>
              <w:jc w:val="center"/>
            </w:pPr>
            <w:r>
              <w:t>C23</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39953C" w14:textId="77777777" w:rsidR="002F3E80" w:rsidRPr="007334E1" w:rsidRDefault="002F3E80" w:rsidP="00986C87">
            <w:pPr>
              <w:pStyle w:val="TableText"/>
              <w:jc w:val="center"/>
            </w:pPr>
            <w:r w:rsidRPr="007334E1">
              <w:t>38.1%</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1F2058" w14:textId="77777777" w:rsidR="002F3E80" w:rsidRPr="007334E1" w:rsidRDefault="002F3E80" w:rsidP="00986C87">
            <w:pPr>
              <w:pStyle w:val="TableText"/>
              <w:jc w:val="center"/>
            </w:pPr>
            <w:r w:rsidRPr="007334E1">
              <w:t>20.6%</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28D26C" w14:textId="77777777" w:rsidR="002F3E80" w:rsidRPr="007334E1" w:rsidRDefault="002F3E80" w:rsidP="00986C87">
            <w:pPr>
              <w:pStyle w:val="TableText"/>
              <w:jc w:val="center"/>
            </w:pPr>
            <w:r w:rsidRPr="007334E1">
              <w:t>29.7%</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1D35DA" w14:textId="77777777" w:rsidR="002F3E80" w:rsidRPr="007334E1" w:rsidRDefault="002F3E80" w:rsidP="00986C87">
            <w:pPr>
              <w:pStyle w:val="TableText"/>
              <w:jc w:val="center"/>
            </w:pPr>
            <w:r w:rsidRPr="007334E1">
              <w:t>11.6%</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7D8B13" w14:textId="17026B66" w:rsidR="002F3E80" w:rsidRPr="007334E1" w:rsidRDefault="002F3E80" w:rsidP="00986C87">
            <w:pPr>
              <w:pStyle w:val="TableText"/>
            </w:pPr>
            <w:r w:rsidRPr="003064D5">
              <w:t>Itron eShapes</w:t>
            </w:r>
          </w:p>
        </w:tc>
      </w:tr>
      <w:tr w:rsidR="002F3E80" w:rsidRPr="007334E1" w14:paraId="783913DF" w14:textId="134D4287"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178AD2" w14:textId="77777777" w:rsidR="002F3E80" w:rsidRPr="007334E1" w:rsidRDefault="002F3E80" w:rsidP="00986C87">
            <w:pPr>
              <w:pStyle w:val="TableText"/>
            </w:pPr>
            <w:r w:rsidRPr="007334E1">
              <w:t>Traffic Signal - Red Balls, always changing or flashing</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356B10" w14:textId="77777777" w:rsidR="002F3E80" w:rsidRPr="007334E1" w:rsidRDefault="002F3E80" w:rsidP="00986C87">
            <w:pPr>
              <w:pStyle w:val="TableText"/>
              <w:jc w:val="center"/>
            </w:pPr>
            <w:r>
              <w:t>C24</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59174F" w14:textId="77777777" w:rsidR="002F3E80" w:rsidRPr="007334E1" w:rsidRDefault="002F3E80" w:rsidP="00986C87">
            <w:pPr>
              <w:pStyle w:val="TableText"/>
              <w:jc w:val="center"/>
            </w:pPr>
            <w:r w:rsidRPr="007334E1">
              <w:t>25.8%</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E00B04" w14:textId="77777777" w:rsidR="002F3E80" w:rsidRPr="007334E1" w:rsidRDefault="002F3E80" w:rsidP="00986C87">
            <w:pPr>
              <w:pStyle w:val="TableText"/>
              <w:jc w:val="center"/>
            </w:pPr>
            <w:r w:rsidRPr="007334E1">
              <w:t>32.3%</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135FB5" w14:textId="77777777" w:rsidR="002F3E80" w:rsidRPr="007334E1" w:rsidRDefault="002F3E80" w:rsidP="00986C87">
            <w:pPr>
              <w:pStyle w:val="TableText"/>
              <w:jc w:val="center"/>
            </w:pPr>
            <w:r w:rsidRPr="007334E1">
              <w:t>18.9%</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4B98FE" w14:textId="77777777" w:rsidR="002F3E80" w:rsidRPr="007334E1" w:rsidRDefault="002F3E80" w:rsidP="00986C87">
            <w:pPr>
              <w:pStyle w:val="TableText"/>
              <w:jc w:val="center"/>
            </w:pPr>
            <w:r w:rsidRPr="007334E1">
              <w:t>23.0%</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FDFABB" w14:textId="04E79969" w:rsidR="002F3E80" w:rsidRPr="007334E1" w:rsidRDefault="002F3E80" w:rsidP="00986C87">
            <w:pPr>
              <w:pStyle w:val="TableText"/>
            </w:pPr>
            <w:r w:rsidRPr="00A7648F">
              <w:t>Efficiency Vermont</w:t>
            </w:r>
          </w:p>
        </w:tc>
      </w:tr>
      <w:tr w:rsidR="002F3E80" w:rsidRPr="007334E1" w14:paraId="56049578" w14:textId="4B888890"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BC5CC7" w14:textId="77777777" w:rsidR="002F3E80" w:rsidRPr="007334E1" w:rsidRDefault="002F3E80" w:rsidP="00986C87">
            <w:pPr>
              <w:pStyle w:val="TableText"/>
            </w:pPr>
            <w:r w:rsidRPr="007334E1">
              <w:t>Traffic Signal - Red Balls, changing day, off night</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40276C" w14:textId="77777777" w:rsidR="002F3E80" w:rsidRPr="007334E1" w:rsidRDefault="002F3E80" w:rsidP="00986C87">
            <w:pPr>
              <w:pStyle w:val="TableText"/>
              <w:jc w:val="center"/>
            </w:pPr>
            <w:r>
              <w:t>C25</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3507A4" w14:textId="77777777" w:rsidR="002F3E80" w:rsidRPr="007334E1" w:rsidRDefault="002F3E80" w:rsidP="00986C87">
            <w:pPr>
              <w:pStyle w:val="TableText"/>
              <w:jc w:val="center"/>
            </w:pPr>
            <w:r w:rsidRPr="007334E1">
              <w:t>37.0%</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72FB43" w14:textId="77777777" w:rsidR="002F3E80" w:rsidRPr="007334E1" w:rsidRDefault="002F3E80" w:rsidP="00986C87">
            <w:pPr>
              <w:pStyle w:val="TableText"/>
              <w:jc w:val="center"/>
            </w:pPr>
            <w:r w:rsidRPr="007334E1">
              <w:t>20.9%</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1E2DA0" w14:textId="77777777" w:rsidR="002F3E80" w:rsidRPr="007334E1" w:rsidRDefault="002F3E80" w:rsidP="00986C87">
            <w:pPr>
              <w:pStyle w:val="TableText"/>
              <w:jc w:val="center"/>
            </w:pPr>
            <w:r w:rsidRPr="007334E1">
              <w:t>27.1%</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C94FBB" w14:textId="77777777" w:rsidR="002F3E80" w:rsidRPr="007334E1" w:rsidRDefault="002F3E80" w:rsidP="00986C87">
            <w:pPr>
              <w:pStyle w:val="TableText"/>
              <w:jc w:val="center"/>
            </w:pPr>
            <w:r w:rsidRPr="007334E1">
              <w:t>14.9%</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EBD1BB" w14:textId="43F5031F" w:rsidR="002F3E80" w:rsidRPr="007334E1" w:rsidRDefault="002F3E80" w:rsidP="00986C87">
            <w:pPr>
              <w:pStyle w:val="TableText"/>
            </w:pPr>
            <w:r w:rsidRPr="00A7648F">
              <w:t>Efficiency Vermont</w:t>
            </w:r>
          </w:p>
        </w:tc>
      </w:tr>
      <w:tr w:rsidR="002F3E80" w:rsidRPr="007334E1" w14:paraId="78D5629E" w14:textId="24D9CF79"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E702F3" w14:textId="77777777" w:rsidR="002F3E80" w:rsidRPr="007334E1" w:rsidRDefault="002F3E80" w:rsidP="00986C87">
            <w:pPr>
              <w:pStyle w:val="TableText"/>
            </w:pPr>
            <w:r w:rsidRPr="007334E1">
              <w:t>Traffic Signal - Green Balls, always changing</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68DC67" w14:textId="77777777" w:rsidR="002F3E80" w:rsidRPr="007334E1" w:rsidRDefault="002F3E80" w:rsidP="00986C87">
            <w:pPr>
              <w:pStyle w:val="TableText"/>
              <w:jc w:val="center"/>
            </w:pPr>
            <w:r>
              <w:t>C26</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DC10C4" w14:textId="77777777" w:rsidR="002F3E80" w:rsidRPr="007334E1" w:rsidRDefault="002F3E80" w:rsidP="00986C87">
            <w:pPr>
              <w:pStyle w:val="TableText"/>
              <w:jc w:val="center"/>
            </w:pPr>
            <w:r w:rsidRPr="007334E1">
              <w:t>25.8%</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7C15A1" w14:textId="77777777" w:rsidR="002F3E80" w:rsidRPr="007334E1" w:rsidRDefault="002F3E80" w:rsidP="00986C87">
            <w:pPr>
              <w:pStyle w:val="TableText"/>
              <w:jc w:val="center"/>
            </w:pPr>
            <w:r w:rsidRPr="007334E1">
              <w:t>32.3%</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56A6F2" w14:textId="77777777" w:rsidR="002F3E80" w:rsidRPr="007334E1" w:rsidRDefault="002F3E80" w:rsidP="00986C87">
            <w:pPr>
              <w:pStyle w:val="TableText"/>
              <w:jc w:val="center"/>
            </w:pPr>
            <w:r w:rsidRPr="007334E1">
              <w:t>18.9%</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4F434B" w14:textId="77777777" w:rsidR="002F3E80" w:rsidRPr="007334E1" w:rsidRDefault="002F3E80" w:rsidP="00986C87">
            <w:pPr>
              <w:pStyle w:val="TableText"/>
              <w:jc w:val="center"/>
            </w:pPr>
            <w:r w:rsidRPr="007334E1">
              <w:t>23.0%</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F914F2" w14:textId="29859C06" w:rsidR="002F3E80" w:rsidRPr="007334E1" w:rsidRDefault="002F3E80" w:rsidP="00986C87">
            <w:pPr>
              <w:pStyle w:val="TableText"/>
            </w:pPr>
            <w:r w:rsidRPr="00A7648F">
              <w:t>Efficiency Vermont</w:t>
            </w:r>
          </w:p>
        </w:tc>
      </w:tr>
      <w:tr w:rsidR="002F3E80" w:rsidRPr="007334E1" w14:paraId="1D78A8A0" w14:textId="38A56666"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354774" w14:textId="77777777" w:rsidR="002F3E80" w:rsidRPr="007334E1" w:rsidRDefault="002F3E80" w:rsidP="00986C87">
            <w:pPr>
              <w:pStyle w:val="TableText"/>
            </w:pPr>
            <w:r w:rsidRPr="007334E1">
              <w:t>Traffic Signal - Green Balls, changing day, off night</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02F0F3" w14:textId="77777777" w:rsidR="002F3E80" w:rsidRPr="007334E1" w:rsidRDefault="002F3E80" w:rsidP="00986C87">
            <w:pPr>
              <w:pStyle w:val="TableText"/>
              <w:jc w:val="center"/>
            </w:pPr>
            <w:r>
              <w:t>C27</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E282E1" w14:textId="77777777" w:rsidR="002F3E80" w:rsidRPr="007334E1" w:rsidRDefault="002F3E80" w:rsidP="00986C87">
            <w:pPr>
              <w:pStyle w:val="TableText"/>
              <w:jc w:val="center"/>
            </w:pPr>
            <w:r w:rsidRPr="007334E1">
              <w:t>37.0%</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C3BB17" w14:textId="77777777" w:rsidR="002F3E80" w:rsidRPr="007334E1" w:rsidRDefault="002F3E80" w:rsidP="00986C87">
            <w:pPr>
              <w:pStyle w:val="TableText"/>
              <w:jc w:val="center"/>
            </w:pPr>
            <w:r w:rsidRPr="007334E1">
              <w:t>20.9%</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ED5AE4" w14:textId="77777777" w:rsidR="002F3E80" w:rsidRPr="007334E1" w:rsidRDefault="002F3E80" w:rsidP="00986C87">
            <w:pPr>
              <w:pStyle w:val="TableText"/>
              <w:jc w:val="center"/>
            </w:pPr>
            <w:r w:rsidRPr="007334E1">
              <w:t>27.1%</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C4A849" w14:textId="77777777" w:rsidR="002F3E80" w:rsidRPr="007334E1" w:rsidRDefault="002F3E80" w:rsidP="00986C87">
            <w:pPr>
              <w:pStyle w:val="TableText"/>
              <w:jc w:val="center"/>
            </w:pPr>
            <w:r w:rsidRPr="007334E1">
              <w:t>14.9%</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5632C4" w14:textId="05BF4AE7" w:rsidR="002F3E80" w:rsidRPr="007334E1" w:rsidRDefault="002F3E80" w:rsidP="00986C87">
            <w:pPr>
              <w:pStyle w:val="TableText"/>
            </w:pPr>
            <w:r w:rsidRPr="00A7648F">
              <w:t>Efficiency Vermont</w:t>
            </w:r>
          </w:p>
        </w:tc>
      </w:tr>
      <w:tr w:rsidR="002F3E80" w:rsidRPr="007334E1" w14:paraId="29FAA4BB" w14:textId="51E66FA1"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E9CD21" w14:textId="77777777" w:rsidR="002F3E80" w:rsidRPr="007334E1" w:rsidRDefault="002F3E80" w:rsidP="00986C87">
            <w:pPr>
              <w:pStyle w:val="TableText"/>
            </w:pPr>
            <w:r w:rsidRPr="007334E1">
              <w:t>Traffic Signal - Red Arrows</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6F3E01" w14:textId="77777777" w:rsidR="002F3E80" w:rsidRPr="007334E1" w:rsidRDefault="002F3E80" w:rsidP="00986C87">
            <w:pPr>
              <w:pStyle w:val="TableText"/>
              <w:jc w:val="center"/>
            </w:pPr>
            <w:r>
              <w:t>C28</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AAB675" w14:textId="77777777" w:rsidR="002F3E80" w:rsidRPr="007334E1" w:rsidRDefault="002F3E80" w:rsidP="00986C87">
            <w:pPr>
              <w:pStyle w:val="TableText"/>
              <w:jc w:val="center"/>
            </w:pPr>
            <w:r w:rsidRPr="007334E1">
              <w:t>25.8%</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267759" w14:textId="77777777" w:rsidR="002F3E80" w:rsidRPr="007334E1" w:rsidRDefault="002F3E80" w:rsidP="00986C87">
            <w:pPr>
              <w:pStyle w:val="TableText"/>
              <w:jc w:val="center"/>
            </w:pPr>
            <w:r w:rsidRPr="007334E1">
              <w:t>32.3%</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BD9129" w14:textId="77777777" w:rsidR="002F3E80" w:rsidRPr="007334E1" w:rsidRDefault="002F3E80" w:rsidP="00986C87">
            <w:pPr>
              <w:pStyle w:val="TableText"/>
              <w:jc w:val="center"/>
            </w:pPr>
            <w:r w:rsidRPr="007334E1">
              <w:t>18.9%</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76A73C" w14:textId="77777777" w:rsidR="002F3E80" w:rsidRPr="007334E1" w:rsidRDefault="002F3E80" w:rsidP="00986C87">
            <w:pPr>
              <w:pStyle w:val="TableText"/>
              <w:jc w:val="center"/>
            </w:pPr>
            <w:r w:rsidRPr="007334E1">
              <w:t>23.0%</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5558F2" w14:textId="16A946A7" w:rsidR="002F3E80" w:rsidRPr="007334E1" w:rsidRDefault="002F3E80" w:rsidP="00986C87">
            <w:pPr>
              <w:pStyle w:val="TableText"/>
            </w:pPr>
            <w:r w:rsidRPr="00A7648F">
              <w:t>Efficiency Vermont</w:t>
            </w:r>
          </w:p>
        </w:tc>
      </w:tr>
      <w:tr w:rsidR="002F3E80" w:rsidRPr="007334E1" w14:paraId="6555E9F7" w14:textId="3541ED25" w:rsidTr="002722A7">
        <w:trPr>
          <w:trHeight w:val="20"/>
          <w:jc w:val="center"/>
        </w:trPr>
        <w:tc>
          <w:tcPr>
            <w:tcW w:w="396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0F8E5E32" w14:textId="77777777" w:rsidR="002F3E80" w:rsidRPr="007334E1" w:rsidRDefault="002F3E80" w:rsidP="00986C87">
            <w:pPr>
              <w:pStyle w:val="TableText"/>
            </w:pPr>
            <w:r w:rsidRPr="007334E1">
              <w:t>Traffic Signal - Green Arrows</w:t>
            </w:r>
          </w:p>
        </w:tc>
        <w:tc>
          <w:tcPr>
            <w:tcW w:w="99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63C069D8" w14:textId="77777777" w:rsidR="002F3E80" w:rsidRPr="007334E1" w:rsidRDefault="002F3E80" w:rsidP="00986C87">
            <w:pPr>
              <w:pStyle w:val="TableText"/>
              <w:jc w:val="center"/>
            </w:pPr>
            <w:r>
              <w:t>C29</w:t>
            </w:r>
          </w:p>
        </w:tc>
        <w:tc>
          <w:tcPr>
            <w:tcW w:w="180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67A980D2" w14:textId="77777777" w:rsidR="002F3E80" w:rsidRPr="007334E1" w:rsidRDefault="002F3E80" w:rsidP="00986C87">
            <w:pPr>
              <w:pStyle w:val="TableText"/>
              <w:jc w:val="center"/>
            </w:pPr>
            <w:r w:rsidRPr="007334E1">
              <w:t>25.8%</w:t>
            </w:r>
          </w:p>
        </w:tc>
        <w:tc>
          <w:tcPr>
            <w:tcW w:w="135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6CBFF411" w14:textId="77777777" w:rsidR="002F3E80" w:rsidRPr="007334E1" w:rsidRDefault="002F3E80" w:rsidP="00986C87">
            <w:pPr>
              <w:pStyle w:val="TableText"/>
              <w:jc w:val="center"/>
            </w:pPr>
            <w:r w:rsidRPr="007334E1">
              <w:t>32.3%</w:t>
            </w:r>
          </w:p>
        </w:tc>
        <w:tc>
          <w:tcPr>
            <w:tcW w:w="171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1B033314" w14:textId="77777777" w:rsidR="002F3E80" w:rsidRPr="007334E1" w:rsidRDefault="002F3E80" w:rsidP="00986C87">
            <w:pPr>
              <w:pStyle w:val="TableText"/>
              <w:jc w:val="center"/>
            </w:pPr>
            <w:r w:rsidRPr="007334E1">
              <w:t>18.9%</w:t>
            </w:r>
          </w:p>
        </w:tc>
        <w:tc>
          <w:tcPr>
            <w:tcW w:w="144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64CB4654" w14:textId="77777777" w:rsidR="002F3E80" w:rsidRPr="007334E1" w:rsidRDefault="002F3E80" w:rsidP="00986C87">
            <w:pPr>
              <w:pStyle w:val="TableText"/>
              <w:jc w:val="center"/>
            </w:pPr>
            <w:r w:rsidRPr="007334E1">
              <w:t>23.0%</w:t>
            </w:r>
          </w:p>
        </w:tc>
        <w:tc>
          <w:tcPr>
            <w:tcW w:w="261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3D3364E1" w14:textId="77083A20" w:rsidR="002F3E80" w:rsidRPr="007334E1" w:rsidRDefault="002F3E80" w:rsidP="00986C87">
            <w:pPr>
              <w:pStyle w:val="TableText"/>
            </w:pPr>
            <w:r w:rsidRPr="00A7648F">
              <w:t>Efficiency Vermont</w:t>
            </w:r>
          </w:p>
        </w:tc>
      </w:tr>
      <w:tr w:rsidR="002F3E80" w:rsidRPr="007334E1" w14:paraId="3926E69B" w14:textId="77B1EDAB"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FDA6B0" w14:textId="77777777" w:rsidR="002F3E80" w:rsidRPr="007334E1" w:rsidRDefault="002F3E80" w:rsidP="00986C87">
            <w:pPr>
              <w:pStyle w:val="TableText"/>
            </w:pPr>
            <w:r w:rsidRPr="007334E1">
              <w:t>Traffic Signal - Flashing Yellows</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F06E60" w14:textId="77777777" w:rsidR="002F3E80" w:rsidRPr="007334E1" w:rsidRDefault="002F3E80" w:rsidP="00986C87">
            <w:pPr>
              <w:pStyle w:val="TableText"/>
              <w:jc w:val="center"/>
            </w:pPr>
            <w:r>
              <w:t>C30</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C73ACE" w14:textId="77777777" w:rsidR="002F3E80" w:rsidRPr="007334E1" w:rsidRDefault="002F3E80" w:rsidP="00986C87">
            <w:pPr>
              <w:pStyle w:val="TableText"/>
              <w:jc w:val="center"/>
            </w:pPr>
            <w:r w:rsidRPr="007334E1">
              <w:t>25.8%</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27DA2F" w14:textId="77777777" w:rsidR="002F3E80" w:rsidRPr="007334E1" w:rsidRDefault="002F3E80" w:rsidP="00986C87">
            <w:pPr>
              <w:pStyle w:val="TableText"/>
              <w:jc w:val="center"/>
            </w:pPr>
            <w:r w:rsidRPr="007334E1">
              <w:t>32.3%</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EA25E6" w14:textId="77777777" w:rsidR="002F3E80" w:rsidRPr="007334E1" w:rsidRDefault="002F3E80" w:rsidP="00986C87">
            <w:pPr>
              <w:pStyle w:val="TableText"/>
              <w:jc w:val="center"/>
            </w:pPr>
            <w:r w:rsidRPr="007334E1">
              <w:t>18.9%</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BCC6E3" w14:textId="77777777" w:rsidR="002F3E80" w:rsidRPr="007334E1" w:rsidRDefault="002F3E80" w:rsidP="00986C87">
            <w:pPr>
              <w:pStyle w:val="TableText"/>
              <w:jc w:val="center"/>
            </w:pPr>
            <w:r w:rsidRPr="007334E1">
              <w:t>23.0%</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F7A277" w14:textId="11AAC614" w:rsidR="002F3E80" w:rsidRPr="007334E1" w:rsidRDefault="002F3E80" w:rsidP="00986C87">
            <w:pPr>
              <w:pStyle w:val="TableText"/>
            </w:pPr>
            <w:r w:rsidRPr="00A7648F">
              <w:t>Efficiency Vermont</w:t>
            </w:r>
          </w:p>
        </w:tc>
      </w:tr>
      <w:tr w:rsidR="002F3E80" w:rsidRPr="007334E1" w14:paraId="7AC422D3" w14:textId="5A20BE6B"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69909E" w14:textId="77777777" w:rsidR="002F3E80" w:rsidRPr="007334E1" w:rsidRDefault="002F3E80" w:rsidP="00986C87">
            <w:pPr>
              <w:pStyle w:val="TableText"/>
            </w:pPr>
            <w:r w:rsidRPr="007334E1">
              <w:t>Traffic Signal - “Hand” Don’t Walk Signal</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DDBBBE" w14:textId="77777777" w:rsidR="002F3E80" w:rsidRPr="007334E1" w:rsidRDefault="002F3E80" w:rsidP="00986C87">
            <w:pPr>
              <w:pStyle w:val="TableText"/>
              <w:jc w:val="center"/>
            </w:pPr>
            <w:r>
              <w:t>C31</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78204B" w14:textId="77777777" w:rsidR="002F3E80" w:rsidRPr="007334E1" w:rsidRDefault="002F3E80" w:rsidP="00986C87">
            <w:pPr>
              <w:pStyle w:val="TableText"/>
              <w:jc w:val="center"/>
            </w:pPr>
            <w:r w:rsidRPr="007334E1">
              <w:t>25.8%</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7BC6E5" w14:textId="77777777" w:rsidR="002F3E80" w:rsidRPr="007334E1" w:rsidRDefault="002F3E80" w:rsidP="00986C87">
            <w:pPr>
              <w:pStyle w:val="TableText"/>
              <w:jc w:val="center"/>
            </w:pPr>
            <w:r w:rsidRPr="007334E1">
              <w:t>32.3%</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8A28D7" w14:textId="77777777" w:rsidR="002F3E80" w:rsidRPr="007334E1" w:rsidRDefault="002F3E80" w:rsidP="00986C87">
            <w:pPr>
              <w:pStyle w:val="TableText"/>
              <w:jc w:val="center"/>
            </w:pPr>
            <w:r w:rsidRPr="007334E1">
              <w:t>18.9%</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4D9E70" w14:textId="77777777" w:rsidR="002F3E80" w:rsidRPr="007334E1" w:rsidRDefault="002F3E80" w:rsidP="00986C87">
            <w:pPr>
              <w:pStyle w:val="TableText"/>
              <w:jc w:val="center"/>
            </w:pPr>
            <w:r w:rsidRPr="007334E1">
              <w:t>23.0%</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35ED35" w14:textId="5F7DA8D5" w:rsidR="002F3E80" w:rsidRPr="007334E1" w:rsidRDefault="002F3E80" w:rsidP="00986C87">
            <w:pPr>
              <w:pStyle w:val="TableText"/>
            </w:pPr>
            <w:r w:rsidRPr="00A7648F">
              <w:t>Efficiency Vermont</w:t>
            </w:r>
          </w:p>
        </w:tc>
      </w:tr>
      <w:tr w:rsidR="002F3E80" w:rsidRPr="007334E1" w14:paraId="000AE466" w14:textId="70D9D807"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78E752" w14:textId="77777777" w:rsidR="002F3E80" w:rsidRPr="007334E1" w:rsidRDefault="002F3E80" w:rsidP="00986C87">
            <w:pPr>
              <w:pStyle w:val="TableText"/>
            </w:pPr>
            <w:r w:rsidRPr="007334E1">
              <w:t>Traffic Signal - “Man” Walk Signal</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4F1992" w14:textId="77777777" w:rsidR="002F3E80" w:rsidRPr="007334E1" w:rsidRDefault="002F3E80" w:rsidP="00986C87">
            <w:pPr>
              <w:pStyle w:val="TableText"/>
              <w:jc w:val="center"/>
            </w:pPr>
            <w:r>
              <w:t>C32</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94B547" w14:textId="77777777" w:rsidR="002F3E80" w:rsidRPr="007334E1" w:rsidRDefault="002F3E80" w:rsidP="00986C87">
            <w:pPr>
              <w:pStyle w:val="TableText"/>
              <w:jc w:val="center"/>
            </w:pPr>
            <w:r w:rsidRPr="007334E1">
              <w:t>25.8%</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FB4A52" w14:textId="77777777" w:rsidR="002F3E80" w:rsidRPr="007334E1" w:rsidRDefault="002F3E80" w:rsidP="00986C87">
            <w:pPr>
              <w:pStyle w:val="TableText"/>
              <w:jc w:val="center"/>
            </w:pPr>
            <w:r w:rsidRPr="007334E1">
              <w:t>32.3%</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5F0A59" w14:textId="77777777" w:rsidR="002F3E80" w:rsidRPr="007334E1" w:rsidRDefault="002F3E80" w:rsidP="00986C87">
            <w:pPr>
              <w:pStyle w:val="TableText"/>
              <w:jc w:val="center"/>
            </w:pPr>
            <w:r w:rsidRPr="007334E1">
              <w:t>18.9%</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1CDB03" w14:textId="77777777" w:rsidR="002F3E80" w:rsidRPr="007334E1" w:rsidRDefault="002F3E80" w:rsidP="00986C87">
            <w:pPr>
              <w:pStyle w:val="TableText"/>
              <w:jc w:val="center"/>
            </w:pPr>
            <w:r w:rsidRPr="007334E1">
              <w:t>23.0%</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417336" w14:textId="72C2DCBA" w:rsidR="002F3E80" w:rsidRPr="007334E1" w:rsidRDefault="002F3E80" w:rsidP="00986C87">
            <w:pPr>
              <w:pStyle w:val="TableText"/>
            </w:pPr>
            <w:r w:rsidRPr="00A7648F">
              <w:t>Efficiency Vermont</w:t>
            </w:r>
          </w:p>
        </w:tc>
      </w:tr>
      <w:tr w:rsidR="002F3E80" w:rsidRPr="007334E1" w14:paraId="21F71B66" w14:textId="19EDC366"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E8DC85" w14:textId="77777777" w:rsidR="002F3E80" w:rsidRPr="007334E1" w:rsidRDefault="002F3E80" w:rsidP="00986C87">
            <w:pPr>
              <w:pStyle w:val="TableText"/>
            </w:pPr>
            <w:r w:rsidRPr="007334E1">
              <w:t>Traffic Signal - Bi-Modal Walk/Don’t Walk</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60AE63" w14:textId="77777777" w:rsidR="002F3E80" w:rsidRPr="007334E1" w:rsidRDefault="002F3E80" w:rsidP="00986C87">
            <w:pPr>
              <w:pStyle w:val="TableText"/>
              <w:jc w:val="center"/>
            </w:pPr>
            <w:r>
              <w:t>C33</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0EEBCD" w14:textId="77777777" w:rsidR="002F3E80" w:rsidRPr="007334E1" w:rsidRDefault="002F3E80" w:rsidP="00986C87">
            <w:pPr>
              <w:pStyle w:val="TableText"/>
              <w:jc w:val="center"/>
            </w:pPr>
            <w:r w:rsidRPr="007334E1">
              <w:t>25.8%</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78D72A" w14:textId="77777777" w:rsidR="002F3E80" w:rsidRPr="007334E1" w:rsidRDefault="002F3E80" w:rsidP="00986C87">
            <w:pPr>
              <w:pStyle w:val="TableText"/>
              <w:jc w:val="center"/>
            </w:pPr>
            <w:r w:rsidRPr="007334E1">
              <w:t>32.3%</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E328DF" w14:textId="77777777" w:rsidR="002F3E80" w:rsidRPr="007334E1" w:rsidRDefault="002F3E80" w:rsidP="00986C87">
            <w:pPr>
              <w:pStyle w:val="TableText"/>
              <w:jc w:val="center"/>
            </w:pPr>
            <w:r w:rsidRPr="007334E1">
              <w:t>18.9%</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A3B8D9" w14:textId="77777777" w:rsidR="002F3E80" w:rsidRPr="007334E1" w:rsidRDefault="002F3E80" w:rsidP="00986C87">
            <w:pPr>
              <w:pStyle w:val="TableText"/>
              <w:jc w:val="center"/>
            </w:pPr>
            <w:r w:rsidRPr="007334E1">
              <w:t>23.0%</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6DDF5E" w14:textId="389AB43F" w:rsidR="002F3E80" w:rsidRPr="007334E1" w:rsidRDefault="002F3E80" w:rsidP="00986C87">
            <w:pPr>
              <w:pStyle w:val="TableText"/>
            </w:pPr>
            <w:r w:rsidRPr="00A7648F">
              <w:t>Efficiency Vermont</w:t>
            </w:r>
          </w:p>
        </w:tc>
      </w:tr>
      <w:tr w:rsidR="002F3E80" w:rsidRPr="007334E1" w14:paraId="14CCDD82" w14:textId="7F1F05A4"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E2E53C" w14:textId="77777777" w:rsidR="002F3E80" w:rsidRPr="007334E1" w:rsidRDefault="002F3E80" w:rsidP="00986C87">
            <w:pPr>
              <w:pStyle w:val="TableText"/>
            </w:pPr>
            <w:r w:rsidRPr="007334E1">
              <w:t>Industrial Motor</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80E5B8" w14:textId="77777777" w:rsidR="002F3E80" w:rsidRPr="007334E1" w:rsidRDefault="002F3E80" w:rsidP="00986C87">
            <w:pPr>
              <w:pStyle w:val="TableText"/>
              <w:jc w:val="center"/>
            </w:pPr>
            <w:r>
              <w:t>C34</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F9A328" w14:textId="77777777" w:rsidR="002F3E80" w:rsidRPr="007334E1" w:rsidRDefault="002F3E80" w:rsidP="00986C87">
            <w:pPr>
              <w:pStyle w:val="TableText"/>
              <w:jc w:val="center"/>
            </w:pPr>
            <w:r w:rsidRPr="007334E1">
              <w:t>47.5%</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F4EACE" w14:textId="77777777" w:rsidR="002F3E80" w:rsidRPr="007334E1" w:rsidRDefault="002F3E80" w:rsidP="00986C87">
            <w:pPr>
              <w:pStyle w:val="TableText"/>
              <w:jc w:val="center"/>
            </w:pPr>
            <w:r w:rsidRPr="007334E1">
              <w:t>10.2%</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E0C04C" w14:textId="77777777" w:rsidR="002F3E80" w:rsidRPr="007334E1" w:rsidRDefault="002F3E80" w:rsidP="00986C87">
            <w:pPr>
              <w:pStyle w:val="TableText"/>
              <w:jc w:val="center"/>
            </w:pPr>
            <w:r w:rsidRPr="007334E1">
              <w:t>34.8%</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3DE6D2" w14:textId="77777777" w:rsidR="002F3E80" w:rsidRPr="007334E1" w:rsidRDefault="002F3E80" w:rsidP="00986C87">
            <w:pPr>
              <w:pStyle w:val="TableText"/>
              <w:jc w:val="center"/>
            </w:pPr>
            <w:r w:rsidRPr="007334E1">
              <w:t>7.4%</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286561" w14:textId="2201A549" w:rsidR="002F3E80" w:rsidRPr="007334E1" w:rsidRDefault="002F3E80" w:rsidP="00986C87">
            <w:pPr>
              <w:pStyle w:val="TableText"/>
            </w:pPr>
            <w:r w:rsidRPr="00A7648F">
              <w:t>Efficiency Vermont</w:t>
            </w:r>
          </w:p>
        </w:tc>
      </w:tr>
      <w:tr w:rsidR="002F3E80" w:rsidRPr="007334E1" w14:paraId="5E441ACD" w14:textId="7CC61D5D"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5A8831" w14:textId="77777777" w:rsidR="002F3E80" w:rsidRPr="007334E1" w:rsidRDefault="002F3E80" w:rsidP="00986C87">
            <w:pPr>
              <w:pStyle w:val="TableText"/>
            </w:pPr>
            <w:r w:rsidRPr="007334E1">
              <w:t>Industrial Process</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27699D" w14:textId="77777777" w:rsidR="002F3E80" w:rsidRPr="007334E1" w:rsidRDefault="002F3E80" w:rsidP="00986C87">
            <w:pPr>
              <w:pStyle w:val="TableText"/>
              <w:jc w:val="center"/>
            </w:pPr>
            <w:r>
              <w:t>C35</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0B6D26" w14:textId="77777777" w:rsidR="002F3E80" w:rsidRPr="007334E1" w:rsidRDefault="002F3E80" w:rsidP="00986C87">
            <w:pPr>
              <w:pStyle w:val="TableText"/>
              <w:jc w:val="center"/>
            </w:pPr>
            <w:r w:rsidRPr="007334E1">
              <w:t>47.5%</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671EB9" w14:textId="77777777" w:rsidR="002F3E80" w:rsidRPr="007334E1" w:rsidRDefault="002F3E80" w:rsidP="00986C87">
            <w:pPr>
              <w:pStyle w:val="TableText"/>
              <w:jc w:val="center"/>
            </w:pPr>
            <w:r w:rsidRPr="007334E1">
              <w:t>10.2%</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1289D4" w14:textId="77777777" w:rsidR="002F3E80" w:rsidRPr="007334E1" w:rsidRDefault="002F3E80" w:rsidP="00986C87">
            <w:pPr>
              <w:pStyle w:val="TableText"/>
              <w:jc w:val="center"/>
            </w:pPr>
            <w:r w:rsidRPr="007334E1">
              <w:t>34.8%</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3E7611" w14:textId="77777777" w:rsidR="002F3E80" w:rsidRPr="007334E1" w:rsidRDefault="002F3E80" w:rsidP="00986C87">
            <w:pPr>
              <w:pStyle w:val="TableText"/>
              <w:jc w:val="center"/>
            </w:pPr>
            <w:r w:rsidRPr="007334E1">
              <w:t>7.4%</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6184E6" w14:textId="342EB78A" w:rsidR="002F3E80" w:rsidRPr="007334E1" w:rsidRDefault="002F3E80" w:rsidP="00986C87">
            <w:pPr>
              <w:pStyle w:val="TableText"/>
            </w:pPr>
            <w:r w:rsidRPr="00A7648F">
              <w:t>Efficiency Vermont</w:t>
            </w:r>
          </w:p>
        </w:tc>
      </w:tr>
      <w:tr w:rsidR="002F3E80" w:rsidRPr="007334E1" w14:paraId="0F7A5166" w14:textId="53345F2B"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C52640" w14:textId="77777777" w:rsidR="002F3E80" w:rsidRPr="007334E1" w:rsidRDefault="002F3E80" w:rsidP="00986C87">
            <w:pPr>
              <w:pStyle w:val="TableText"/>
            </w:pPr>
            <w:r w:rsidRPr="007334E1">
              <w:t>HVAC Pump Motor (heating)</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596827" w14:textId="77777777" w:rsidR="002F3E80" w:rsidRPr="007334E1" w:rsidRDefault="002F3E80" w:rsidP="00986C87">
            <w:pPr>
              <w:pStyle w:val="TableText"/>
              <w:jc w:val="center"/>
            </w:pPr>
            <w:r>
              <w:t>C36</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FD603C" w14:textId="77777777" w:rsidR="002F3E80" w:rsidRPr="007334E1" w:rsidRDefault="002F3E80" w:rsidP="00986C87">
            <w:pPr>
              <w:pStyle w:val="TableText"/>
              <w:jc w:val="center"/>
            </w:pPr>
            <w:r w:rsidRPr="007334E1">
              <w:t>38.7%</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619CE3" w14:textId="77777777" w:rsidR="002F3E80" w:rsidRPr="007334E1" w:rsidRDefault="002F3E80" w:rsidP="00986C87">
            <w:pPr>
              <w:pStyle w:val="TableText"/>
              <w:jc w:val="center"/>
            </w:pPr>
            <w:r w:rsidRPr="007334E1">
              <w:t>48.6%</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CC880E" w14:textId="77777777" w:rsidR="002F3E80" w:rsidRPr="007334E1" w:rsidRDefault="002F3E80" w:rsidP="00986C87">
            <w:pPr>
              <w:pStyle w:val="TableText"/>
              <w:jc w:val="center"/>
            </w:pPr>
            <w:r w:rsidRPr="007334E1">
              <w:t>5.9%</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8C67E3" w14:textId="77777777" w:rsidR="002F3E80" w:rsidRPr="007334E1" w:rsidRDefault="002F3E80" w:rsidP="00986C87">
            <w:pPr>
              <w:pStyle w:val="TableText"/>
              <w:jc w:val="center"/>
            </w:pPr>
            <w:r w:rsidRPr="007334E1">
              <w:t>6.8%</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33D8E1" w14:textId="7F43F0B0" w:rsidR="002F3E80" w:rsidRPr="007334E1" w:rsidRDefault="002F3E80" w:rsidP="00986C87">
            <w:pPr>
              <w:pStyle w:val="TableText"/>
            </w:pPr>
            <w:r w:rsidRPr="00A7648F">
              <w:t>Efficiency Vermont</w:t>
            </w:r>
          </w:p>
        </w:tc>
      </w:tr>
      <w:tr w:rsidR="002F3E80" w:rsidRPr="007334E1" w14:paraId="64B9F316" w14:textId="2F13E490"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91791D" w14:textId="77777777" w:rsidR="002F3E80" w:rsidRPr="007334E1" w:rsidRDefault="002F3E80" w:rsidP="00986C87">
            <w:pPr>
              <w:pStyle w:val="TableText"/>
            </w:pPr>
            <w:r w:rsidRPr="007334E1">
              <w:t>HVAC Pump Motor (cooling)</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E03D2F" w14:textId="77777777" w:rsidR="002F3E80" w:rsidRPr="007334E1" w:rsidRDefault="002F3E80" w:rsidP="00986C87">
            <w:pPr>
              <w:pStyle w:val="TableText"/>
              <w:jc w:val="center"/>
            </w:pPr>
            <w:r>
              <w:t>C37</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97D9EB" w14:textId="77777777" w:rsidR="002F3E80" w:rsidRPr="007334E1" w:rsidRDefault="002F3E80" w:rsidP="00986C87">
            <w:pPr>
              <w:pStyle w:val="TableText"/>
              <w:jc w:val="center"/>
            </w:pPr>
            <w:r w:rsidRPr="007334E1">
              <w:t>7.8%</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8FB56F" w14:textId="77777777" w:rsidR="002F3E80" w:rsidRPr="007334E1" w:rsidRDefault="002F3E80" w:rsidP="00986C87">
            <w:pPr>
              <w:pStyle w:val="TableText"/>
              <w:jc w:val="center"/>
            </w:pPr>
            <w:r w:rsidRPr="007334E1">
              <w:t>9.8%</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30427C" w14:textId="77777777" w:rsidR="002F3E80" w:rsidRPr="007334E1" w:rsidRDefault="002F3E80" w:rsidP="00986C87">
            <w:pPr>
              <w:pStyle w:val="TableText"/>
              <w:jc w:val="center"/>
            </w:pPr>
            <w:r w:rsidRPr="007334E1">
              <w:t>36.8%</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735CC0" w14:textId="77777777" w:rsidR="002F3E80" w:rsidRPr="007334E1" w:rsidRDefault="002F3E80" w:rsidP="00986C87">
            <w:pPr>
              <w:pStyle w:val="TableText"/>
              <w:jc w:val="center"/>
            </w:pPr>
            <w:r w:rsidRPr="007334E1">
              <w:t>45.6%</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344453" w14:textId="6EA5A6C4" w:rsidR="002F3E80" w:rsidRPr="007334E1" w:rsidRDefault="002F3E80" w:rsidP="00986C87">
            <w:pPr>
              <w:pStyle w:val="TableText"/>
            </w:pPr>
            <w:r w:rsidRPr="005722EF">
              <w:t>Efficiency Vermont</w:t>
            </w:r>
          </w:p>
        </w:tc>
      </w:tr>
      <w:tr w:rsidR="002F3E80" w:rsidRPr="007334E1" w14:paraId="23CFD135" w14:textId="552E0017"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AF7BD1" w14:textId="77777777" w:rsidR="002F3E80" w:rsidRPr="007334E1" w:rsidRDefault="002F3E80" w:rsidP="00986C87">
            <w:pPr>
              <w:pStyle w:val="TableText"/>
            </w:pPr>
            <w:r w:rsidRPr="007334E1">
              <w:t>HVAC Pump Motor (unknown use)</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2DEAA7" w14:textId="77777777" w:rsidR="002F3E80" w:rsidRPr="007334E1" w:rsidRDefault="002F3E80" w:rsidP="00986C87">
            <w:pPr>
              <w:pStyle w:val="TableText"/>
              <w:jc w:val="center"/>
            </w:pPr>
            <w:r>
              <w:t>C38</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8FC776" w14:textId="77777777" w:rsidR="002F3E80" w:rsidRPr="007334E1" w:rsidRDefault="002F3E80" w:rsidP="00986C87">
            <w:pPr>
              <w:pStyle w:val="TableText"/>
              <w:jc w:val="center"/>
            </w:pPr>
            <w:r w:rsidRPr="007334E1">
              <w:t>23.2%</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E3B597" w14:textId="77777777" w:rsidR="002F3E80" w:rsidRPr="007334E1" w:rsidRDefault="002F3E80" w:rsidP="00986C87">
            <w:pPr>
              <w:pStyle w:val="TableText"/>
              <w:jc w:val="center"/>
            </w:pPr>
            <w:r w:rsidRPr="007334E1">
              <w:t>29.2%</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BA236A" w14:textId="77777777" w:rsidR="002F3E80" w:rsidRPr="007334E1" w:rsidRDefault="002F3E80" w:rsidP="00986C87">
            <w:pPr>
              <w:pStyle w:val="TableText"/>
              <w:jc w:val="center"/>
            </w:pPr>
            <w:r w:rsidRPr="007334E1">
              <w:t>21.4%</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ED973D" w14:textId="77777777" w:rsidR="002F3E80" w:rsidRPr="007334E1" w:rsidRDefault="002F3E80" w:rsidP="00986C87">
            <w:pPr>
              <w:pStyle w:val="TableText"/>
              <w:jc w:val="center"/>
            </w:pPr>
            <w:r w:rsidRPr="007334E1">
              <w:t>26.2%</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C64753" w14:textId="63FBAB28" w:rsidR="002F3E80" w:rsidRPr="007334E1" w:rsidRDefault="002F3E80" w:rsidP="00986C87">
            <w:pPr>
              <w:pStyle w:val="TableText"/>
            </w:pPr>
            <w:r w:rsidRPr="005722EF">
              <w:t>Efficiency Vermont</w:t>
            </w:r>
          </w:p>
        </w:tc>
      </w:tr>
      <w:tr w:rsidR="002F3E80" w:rsidRPr="007334E1" w14:paraId="4C9524CE" w14:textId="31AB143E"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99B41E" w14:textId="77777777" w:rsidR="002F3E80" w:rsidRPr="007334E1" w:rsidRDefault="002F3E80" w:rsidP="00986C87">
            <w:pPr>
              <w:pStyle w:val="TableText"/>
            </w:pPr>
            <w:r w:rsidRPr="007334E1">
              <w:t>VFD - Supply fans &lt;10 HP</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9FE940" w14:textId="77777777" w:rsidR="002F3E80" w:rsidRPr="007334E1" w:rsidRDefault="002F3E80" w:rsidP="00986C87">
            <w:pPr>
              <w:pStyle w:val="TableText"/>
              <w:jc w:val="center"/>
            </w:pPr>
            <w:r>
              <w:t>C39</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C3E396" w14:textId="77777777" w:rsidR="002F3E80" w:rsidRPr="007334E1" w:rsidRDefault="002F3E80" w:rsidP="00986C87">
            <w:pPr>
              <w:pStyle w:val="TableText"/>
              <w:jc w:val="center"/>
            </w:pPr>
            <w:r w:rsidRPr="007334E1">
              <w:t>38.8%</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FED931" w14:textId="77777777" w:rsidR="002F3E80" w:rsidRPr="007334E1" w:rsidRDefault="002F3E80" w:rsidP="00986C87">
            <w:pPr>
              <w:pStyle w:val="TableText"/>
              <w:jc w:val="center"/>
            </w:pPr>
            <w:r w:rsidRPr="007334E1">
              <w:t>16.1%</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DF212B" w14:textId="77777777" w:rsidR="002F3E80" w:rsidRPr="007334E1" w:rsidRDefault="002F3E80" w:rsidP="00986C87">
            <w:pPr>
              <w:pStyle w:val="TableText"/>
              <w:jc w:val="center"/>
            </w:pPr>
            <w:r w:rsidRPr="007334E1">
              <w:t>28.4%</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08258B" w14:textId="77777777" w:rsidR="002F3E80" w:rsidRPr="007334E1" w:rsidRDefault="002F3E80" w:rsidP="00986C87">
            <w:pPr>
              <w:pStyle w:val="TableText"/>
              <w:jc w:val="center"/>
            </w:pPr>
            <w:r w:rsidRPr="007334E1">
              <w:t>16.7%</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34673E" w14:textId="48E20468" w:rsidR="002F3E80" w:rsidRPr="007334E1" w:rsidRDefault="002F3E80" w:rsidP="00986C87">
            <w:pPr>
              <w:pStyle w:val="TableText"/>
            </w:pPr>
            <w:r w:rsidRPr="005722EF">
              <w:t>Efficiency Vermont</w:t>
            </w:r>
          </w:p>
        </w:tc>
      </w:tr>
      <w:tr w:rsidR="002F3E80" w:rsidRPr="007334E1" w14:paraId="7F4F98D8" w14:textId="74696B65"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B1CE7A" w14:textId="77777777" w:rsidR="002F3E80" w:rsidRPr="007334E1" w:rsidRDefault="002F3E80" w:rsidP="00986C87">
            <w:pPr>
              <w:pStyle w:val="TableText"/>
            </w:pPr>
            <w:r w:rsidRPr="007334E1">
              <w:t>VFD - Return fans &lt;10 HP</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4AD76B" w14:textId="77777777" w:rsidR="002F3E80" w:rsidRPr="007334E1" w:rsidRDefault="002F3E80" w:rsidP="00986C87">
            <w:pPr>
              <w:pStyle w:val="TableText"/>
              <w:jc w:val="center"/>
            </w:pPr>
            <w:r>
              <w:t>C40</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36E715" w14:textId="77777777" w:rsidR="002F3E80" w:rsidRPr="007334E1" w:rsidRDefault="002F3E80" w:rsidP="00986C87">
            <w:pPr>
              <w:pStyle w:val="TableText"/>
              <w:jc w:val="center"/>
            </w:pPr>
            <w:r w:rsidRPr="007334E1">
              <w:t>38.8%</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4BE7D9" w14:textId="77777777" w:rsidR="002F3E80" w:rsidRPr="007334E1" w:rsidRDefault="002F3E80" w:rsidP="00986C87">
            <w:pPr>
              <w:pStyle w:val="TableText"/>
              <w:jc w:val="center"/>
            </w:pPr>
            <w:r w:rsidRPr="007334E1">
              <w:t>16.1%</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0A33CC" w14:textId="77777777" w:rsidR="002F3E80" w:rsidRPr="007334E1" w:rsidRDefault="002F3E80" w:rsidP="00986C87">
            <w:pPr>
              <w:pStyle w:val="TableText"/>
              <w:jc w:val="center"/>
            </w:pPr>
            <w:r w:rsidRPr="007334E1">
              <w:t>28.4%</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71C2EC" w14:textId="77777777" w:rsidR="002F3E80" w:rsidRPr="007334E1" w:rsidRDefault="002F3E80" w:rsidP="00986C87">
            <w:pPr>
              <w:pStyle w:val="TableText"/>
              <w:jc w:val="center"/>
            </w:pPr>
            <w:r w:rsidRPr="007334E1">
              <w:t>16.7%</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49F289" w14:textId="21CFF2AF" w:rsidR="002F3E80" w:rsidRPr="007334E1" w:rsidRDefault="002F3E80" w:rsidP="00986C87">
            <w:pPr>
              <w:pStyle w:val="TableText"/>
            </w:pPr>
            <w:r w:rsidRPr="005722EF">
              <w:t>Efficiency Vermont</w:t>
            </w:r>
          </w:p>
        </w:tc>
      </w:tr>
      <w:tr w:rsidR="002F3E80" w:rsidRPr="007334E1" w14:paraId="759132EA" w14:textId="2EEA3A87"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A790C1" w14:textId="77777777" w:rsidR="002F3E80" w:rsidRPr="007334E1" w:rsidRDefault="002F3E80" w:rsidP="00986C87">
            <w:pPr>
              <w:pStyle w:val="TableText"/>
            </w:pPr>
            <w:r w:rsidRPr="007334E1">
              <w:t>VFD - Exhaust fans &lt;10 HP</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69005F" w14:textId="77777777" w:rsidR="002F3E80" w:rsidRPr="007334E1" w:rsidRDefault="002F3E80" w:rsidP="00986C87">
            <w:pPr>
              <w:pStyle w:val="TableText"/>
              <w:jc w:val="center"/>
            </w:pPr>
            <w:r>
              <w:t>C41</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402890" w14:textId="77777777" w:rsidR="002F3E80" w:rsidRPr="007334E1" w:rsidRDefault="002F3E80" w:rsidP="00986C87">
            <w:pPr>
              <w:pStyle w:val="TableText"/>
              <w:jc w:val="center"/>
            </w:pPr>
            <w:r w:rsidRPr="007334E1">
              <w:t>34.8%</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60CCF1" w14:textId="77777777" w:rsidR="002F3E80" w:rsidRPr="007334E1" w:rsidRDefault="002F3E80" w:rsidP="00986C87">
            <w:pPr>
              <w:pStyle w:val="TableText"/>
              <w:jc w:val="center"/>
            </w:pPr>
            <w:r w:rsidRPr="007334E1">
              <w:t>23.2%</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A30EF7" w14:textId="77777777" w:rsidR="002F3E80" w:rsidRPr="007334E1" w:rsidRDefault="002F3E80" w:rsidP="00986C87">
            <w:pPr>
              <w:pStyle w:val="TableText"/>
              <w:jc w:val="center"/>
            </w:pPr>
            <w:r w:rsidRPr="007334E1">
              <w:t>20.3%</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821CA2" w14:textId="77777777" w:rsidR="002F3E80" w:rsidRPr="007334E1" w:rsidRDefault="002F3E80" w:rsidP="00986C87">
            <w:pPr>
              <w:pStyle w:val="TableText"/>
              <w:jc w:val="center"/>
            </w:pPr>
            <w:r w:rsidRPr="007334E1">
              <w:t>21.7%</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D40ED4" w14:textId="419DE270" w:rsidR="002F3E80" w:rsidRPr="007334E1" w:rsidRDefault="002F3E80" w:rsidP="00986C87">
            <w:pPr>
              <w:pStyle w:val="TableText"/>
            </w:pPr>
            <w:r w:rsidRPr="005722EF">
              <w:t>Efficiency Vermont</w:t>
            </w:r>
          </w:p>
        </w:tc>
      </w:tr>
      <w:tr w:rsidR="002F3E80" w:rsidRPr="007334E1" w14:paraId="3AC23F31" w14:textId="6449C749"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5B2076" w14:textId="77777777" w:rsidR="002F3E80" w:rsidRPr="007334E1" w:rsidRDefault="002F3E80" w:rsidP="00986C87">
            <w:pPr>
              <w:pStyle w:val="TableText"/>
            </w:pPr>
            <w:r w:rsidRPr="007334E1">
              <w:t>VFD - Boiler feedwater pumps &lt;10 HP</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F9269B" w14:textId="77777777" w:rsidR="002F3E80" w:rsidRPr="007334E1" w:rsidRDefault="002F3E80" w:rsidP="00986C87">
            <w:pPr>
              <w:pStyle w:val="TableText"/>
              <w:jc w:val="center"/>
            </w:pPr>
            <w:r>
              <w:t>C42</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4AFD0C" w14:textId="77777777" w:rsidR="002F3E80" w:rsidRPr="007334E1" w:rsidRDefault="002F3E80" w:rsidP="00986C87">
            <w:pPr>
              <w:pStyle w:val="TableText"/>
              <w:jc w:val="center"/>
            </w:pPr>
            <w:r w:rsidRPr="007334E1">
              <w:t>42.9%</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DA8F0D" w14:textId="77777777" w:rsidR="002F3E80" w:rsidRPr="007334E1" w:rsidRDefault="002F3E80" w:rsidP="00986C87">
            <w:pPr>
              <w:pStyle w:val="TableText"/>
              <w:jc w:val="center"/>
            </w:pPr>
            <w:r w:rsidRPr="007334E1">
              <w:t>44.2%</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AEA975" w14:textId="77777777" w:rsidR="002F3E80" w:rsidRPr="007334E1" w:rsidRDefault="002F3E80" w:rsidP="00986C87">
            <w:pPr>
              <w:pStyle w:val="TableText"/>
              <w:jc w:val="center"/>
            </w:pPr>
            <w:r w:rsidRPr="007334E1">
              <w:t>6.6%</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A7CF23" w14:textId="77777777" w:rsidR="002F3E80" w:rsidRPr="007334E1" w:rsidRDefault="002F3E80" w:rsidP="00986C87">
            <w:pPr>
              <w:pStyle w:val="TableText"/>
              <w:jc w:val="center"/>
            </w:pPr>
            <w:r w:rsidRPr="007334E1">
              <w:t>6.3%</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6F277D" w14:textId="6104CBBC" w:rsidR="002F3E80" w:rsidRPr="007334E1" w:rsidRDefault="002F3E80" w:rsidP="00986C87">
            <w:pPr>
              <w:pStyle w:val="TableText"/>
            </w:pPr>
            <w:r w:rsidRPr="005722EF">
              <w:t>Efficiency Vermont</w:t>
            </w:r>
          </w:p>
        </w:tc>
      </w:tr>
      <w:tr w:rsidR="002F3E80" w:rsidRPr="007334E1" w14:paraId="48630DF2" w14:textId="2C4ADCCC"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FF0D99" w14:textId="77777777" w:rsidR="002F3E80" w:rsidRPr="007334E1" w:rsidRDefault="002F3E80" w:rsidP="00986C87">
            <w:pPr>
              <w:pStyle w:val="TableText"/>
            </w:pPr>
            <w:r w:rsidRPr="007334E1">
              <w:t>VFD - Chilled water pumps &lt;10 HP</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B97567" w14:textId="77777777" w:rsidR="002F3E80" w:rsidRPr="007334E1" w:rsidRDefault="002F3E80" w:rsidP="00986C87">
            <w:pPr>
              <w:pStyle w:val="TableText"/>
              <w:jc w:val="center"/>
            </w:pPr>
            <w:r>
              <w:t>C43</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D9F3EC" w14:textId="77777777" w:rsidR="002F3E80" w:rsidRPr="007334E1" w:rsidRDefault="002F3E80" w:rsidP="00986C87">
            <w:pPr>
              <w:pStyle w:val="TableText"/>
              <w:jc w:val="center"/>
            </w:pPr>
            <w:r w:rsidRPr="007334E1">
              <w:t>11.2%</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6F4FD2" w14:textId="77777777" w:rsidR="002F3E80" w:rsidRPr="007334E1" w:rsidRDefault="002F3E80" w:rsidP="00986C87">
            <w:pPr>
              <w:pStyle w:val="TableText"/>
              <w:jc w:val="center"/>
            </w:pPr>
            <w:r w:rsidRPr="007334E1">
              <w:t>5.5%</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55EFC6" w14:textId="77777777" w:rsidR="002F3E80" w:rsidRPr="007334E1" w:rsidRDefault="002F3E80" w:rsidP="00986C87">
            <w:pPr>
              <w:pStyle w:val="TableText"/>
              <w:jc w:val="center"/>
            </w:pPr>
            <w:r w:rsidRPr="007334E1">
              <w:t>40.7%</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DC5985" w14:textId="77777777" w:rsidR="002F3E80" w:rsidRPr="007334E1" w:rsidRDefault="002F3E80" w:rsidP="00986C87">
            <w:pPr>
              <w:pStyle w:val="TableText"/>
              <w:jc w:val="center"/>
            </w:pPr>
            <w:r w:rsidRPr="007334E1">
              <w:t>42.6%</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0557A6" w14:textId="1008DE77" w:rsidR="002F3E80" w:rsidRPr="007334E1" w:rsidRDefault="002F3E80" w:rsidP="00986C87">
            <w:pPr>
              <w:pStyle w:val="TableText"/>
            </w:pPr>
            <w:r w:rsidRPr="005722EF">
              <w:t>Efficiency Vermont</w:t>
            </w:r>
          </w:p>
        </w:tc>
      </w:tr>
      <w:tr w:rsidR="002F3E80" w:rsidRPr="007334E1" w14:paraId="48358464" w14:textId="1B005778"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1AD375" w14:textId="77777777" w:rsidR="002F3E80" w:rsidRPr="007334E1" w:rsidRDefault="002F3E80" w:rsidP="00986C87">
            <w:pPr>
              <w:pStyle w:val="TableText"/>
            </w:pPr>
            <w:r w:rsidRPr="007334E1">
              <w:t>VFD Boiler circulation pumps &lt;10 HP</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2F0179" w14:textId="77777777" w:rsidR="002F3E80" w:rsidRPr="007334E1" w:rsidRDefault="002F3E80" w:rsidP="00986C87">
            <w:pPr>
              <w:pStyle w:val="TableText"/>
              <w:jc w:val="center"/>
            </w:pPr>
            <w:r>
              <w:t>C44</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587437" w14:textId="77777777" w:rsidR="002F3E80" w:rsidRPr="007334E1" w:rsidRDefault="002F3E80" w:rsidP="00986C87">
            <w:pPr>
              <w:pStyle w:val="TableText"/>
              <w:jc w:val="center"/>
            </w:pPr>
            <w:r w:rsidRPr="007334E1">
              <w:t>42.9%</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6F6C86" w14:textId="77777777" w:rsidR="002F3E80" w:rsidRPr="007334E1" w:rsidRDefault="002F3E80" w:rsidP="00986C87">
            <w:pPr>
              <w:pStyle w:val="TableText"/>
              <w:jc w:val="center"/>
            </w:pPr>
            <w:r w:rsidRPr="007334E1">
              <w:t>44.2%</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A324FA" w14:textId="77777777" w:rsidR="002F3E80" w:rsidRPr="007334E1" w:rsidRDefault="002F3E80" w:rsidP="00986C87">
            <w:pPr>
              <w:pStyle w:val="TableText"/>
              <w:jc w:val="center"/>
            </w:pPr>
            <w:r w:rsidRPr="007334E1">
              <w:t>6.6%</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CE4B90" w14:textId="77777777" w:rsidR="002F3E80" w:rsidRPr="007334E1" w:rsidRDefault="002F3E80" w:rsidP="00986C87">
            <w:pPr>
              <w:pStyle w:val="TableText"/>
              <w:jc w:val="center"/>
            </w:pPr>
            <w:r w:rsidRPr="007334E1">
              <w:t>6.3%</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285A1A" w14:textId="3F4B35AD" w:rsidR="002F3E80" w:rsidRPr="007334E1" w:rsidRDefault="002F3E80" w:rsidP="00986C87">
            <w:pPr>
              <w:pStyle w:val="TableText"/>
            </w:pPr>
            <w:r w:rsidRPr="005722EF">
              <w:t>Efficiency Vermont</w:t>
            </w:r>
          </w:p>
        </w:tc>
      </w:tr>
      <w:tr w:rsidR="002F3E80" w:rsidRPr="007334E1" w14:paraId="27FCB42E" w14:textId="62158A89"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24C931" w14:textId="77777777" w:rsidR="002F3E80" w:rsidRPr="007334E1" w:rsidRDefault="002F3E80" w:rsidP="00986C87">
            <w:pPr>
              <w:pStyle w:val="TableText"/>
            </w:pPr>
            <w:r w:rsidRPr="007334E1">
              <w:t>Refrigeration Economizer</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4746F9" w14:textId="77777777" w:rsidR="002F3E80" w:rsidRPr="007334E1" w:rsidRDefault="002F3E80" w:rsidP="00986C87">
            <w:pPr>
              <w:pStyle w:val="TableText"/>
              <w:jc w:val="center"/>
            </w:pPr>
            <w:r>
              <w:t>C45</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7AA70F" w14:textId="77777777" w:rsidR="002F3E80" w:rsidRPr="007334E1" w:rsidRDefault="002F3E80" w:rsidP="00986C87">
            <w:pPr>
              <w:pStyle w:val="TableText"/>
              <w:jc w:val="center"/>
            </w:pPr>
            <w:r w:rsidRPr="007334E1">
              <w:t>36.3%</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67B3CD" w14:textId="77777777" w:rsidR="002F3E80" w:rsidRPr="007334E1" w:rsidRDefault="002F3E80" w:rsidP="00986C87">
            <w:pPr>
              <w:pStyle w:val="TableText"/>
              <w:jc w:val="center"/>
            </w:pPr>
            <w:r w:rsidRPr="007334E1">
              <w:t>50.8%</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69B901" w14:textId="77777777" w:rsidR="002F3E80" w:rsidRPr="007334E1" w:rsidRDefault="002F3E80" w:rsidP="00986C87">
            <w:pPr>
              <w:pStyle w:val="TableText"/>
              <w:jc w:val="center"/>
            </w:pPr>
            <w:r w:rsidRPr="007334E1">
              <w:t>5.6%</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EB4D2E" w14:textId="77777777" w:rsidR="002F3E80" w:rsidRPr="007334E1" w:rsidRDefault="002F3E80" w:rsidP="00986C87">
            <w:pPr>
              <w:pStyle w:val="TableText"/>
              <w:jc w:val="center"/>
            </w:pPr>
            <w:r w:rsidRPr="007334E1">
              <w:t>7.3%</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70839B" w14:textId="4356FB66" w:rsidR="002F3E80" w:rsidRPr="007334E1" w:rsidRDefault="002F3E80" w:rsidP="00986C87">
            <w:pPr>
              <w:pStyle w:val="TableText"/>
            </w:pPr>
            <w:r w:rsidRPr="005722EF">
              <w:t>Efficiency Vermont</w:t>
            </w:r>
          </w:p>
        </w:tc>
      </w:tr>
      <w:tr w:rsidR="002F3E80" w:rsidRPr="007334E1" w14:paraId="480E596F" w14:textId="4A75C958"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9913B7" w14:textId="77777777" w:rsidR="002F3E80" w:rsidRPr="007334E1" w:rsidRDefault="002F3E80" w:rsidP="00986C87">
            <w:pPr>
              <w:pStyle w:val="TableText"/>
            </w:pPr>
            <w:r w:rsidRPr="007334E1">
              <w:t>Evaporator Fan Control</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962681" w14:textId="77777777" w:rsidR="002F3E80" w:rsidRPr="007334E1" w:rsidRDefault="002F3E80" w:rsidP="00986C87">
            <w:pPr>
              <w:pStyle w:val="TableText"/>
              <w:jc w:val="center"/>
            </w:pPr>
            <w:r>
              <w:t>C46</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4FE03A" w14:textId="77777777" w:rsidR="002F3E80" w:rsidRPr="007334E1" w:rsidRDefault="002F3E80" w:rsidP="00986C87">
            <w:pPr>
              <w:pStyle w:val="TableText"/>
              <w:jc w:val="center"/>
            </w:pPr>
            <w:r w:rsidRPr="007334E1">
              <w:t>24.0%</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5A0835" w14:textId="77777777" w:rsidR="002F3E80" w:rsidRPr="007334E1" w:rsidRDefault="002F3E80" w:rsidP="00986C87">
            <w:pPr>
              <w:pStyle w:val="TableText"/>
              <w:jc w:val="center"/>
            </w:pPr>
            <w:r w:rsidRPr="007334E1">
              <w:t>35.9%</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F9ABC0" w14:textId="77777777" w:rsidR="002F3E80" w:rsidRPr="007334E1" w:rsidRDefault="002F3E80" w:rsidP="00986C87">
            <w:pPr>
              <w:pStyle w:val="TableText"/>
              <w:jc w:val="center"/>
            </w:pPr>
            <w:r w:rsidRPr="007334E1">
              <w:t>16.7%</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3EBE10" w14:textId="77777777" w:rsidR="002F3E80" w:rsidRPr="007334E1" w:rsidRDefault="002F3E80" w:rsidP="00986C87">
            <w:pPr>
              <w:pStyle w:val="TableText"/>
              <w:jc w:val="center"/>
            </w:pPr>
            <w:r w:rsidRPr="007334E1">
              <w:t>23.4%</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A0E83" w14:textId="7AF751D1" w:rsidR="002F3E80" w:rsidRPr="007334E1" w:rsidRDefault="002F3E80" w:rsidP="00986C87">
            <w:pPr>
              <w:pStyle w:val="TableText"/>
            </w:pPr>
            <w:r w:rsidRPr="005722EF">
              <w:t>Efficiency Vermont</w:t>
            </w:r>
          </w:p>
        </w:tc>
      </w:tr>
      <w:tr w:rsidR="002F3E80" w:rsidRPr="007334E1" w14:paraId="2059811C" w14:textId="33CB6D64"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89C745" w14:textId="77777777" w:rsidR="002F3E80" w:rsidRPr="007334E1" w:rsidRDefault="002F3E80" w:rsidP="00986C87">
            <w:pPr>
              <w:pStyle w:val="TableText"/>
            </w:pPr>
            <w:r w:rsidRPr="007334E1">
              <w:t>Standby Losses - Commercial Office</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AE9B00" w14:textId="77777777" w:rsidR="002F3E80" w:rsidRPr="007334E1" w:rsidRDefault="002F3E80" w:rsidP="00986C87">
            <w:pPr>
              <w:pStyle w:val="TableText"/>
              <w:jc w:val="center"/>
            </w:pPr>
            <w:r>
              <w:t>C47</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7D2F48" w14:textId="77777777" w:rsidR="002F3E80" w:rsidRPr="007334E1" w:rsidRDefault="002F3E80" w:rsidP="00986C87">
            <w:pPr>
              <w:pStyle w:val="TableText"/>
              <w:jc w:val="center"/>
            </w:pPr>
            <w:r w:rsidRPr="007334E1">
              <w:t>8.2%</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8BC6A8" w14:textId="77777777" w:rsidR="002F3E80" w:rsidRPr="007334E1" w:rsidRDefault="002F3E80" w:rsidP="00986C87">
            <w:pPr>
              <w:pStyle w:val="TableText"/>
              <w:jc w:val="center"/>
            </w:pPr>
            <w:r w:rsidRPr="007334E1">
              <w:t>50.5%</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50EB47" w14:textId="77777777" w:rsidR="002F3E80" w:rsidRPr="007334E1" w:rsidRDefault="002F3E80" w:rsidP="00986C87">
            <w:pPr>
              <w:pStyle w:val="TableText"/>
              <w:jc w:val="center"/>
            </w:pPr>
            <w:r w:rsidRPr="007334E1">
              <w:t>5.6%</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5EF13D" w14:textId="77777777" w:rsidR="002F3E80" w:rsidRPr="007334E1" w:rsidRDefault="002F3E80" w:rsidP="00986C87">
            <w:pPr>
              <w:pStyle w:val="TableText"/>
              <w:jc w:val="center"/>
            </w:pPr>
            <w:r w:rsidRPr="007334E1">
              <w:t>35.7%</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3058D7" w14:textId="7D0AAFFD" w:rsidR="002F3E80" w:rsidRPr="007334E1" w:rsidRDefault="002F3E80" w:rsidP="00986C87">
            <w:pPr>
              <w:pStyle w:val="TableText"/>
            </w:pPr>
            <w:r w:rsidRPr="005722EF">
              <w:t>Efficiency Vermont</w:t>
            </w:r>
          </w:p>
        </w:tc>
      </w:tr>
      <w:tr w:rsidR="002F3E80" w:rsidRPr="007334E1" w14:paraId="6F186A8E" w14:textId="3FCCFCD5"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BAE1BF" w14:textId="77777777" w:rsidR="002F3E80" w:rsidRPr="007334E1" w:rsidRDefault="002F3E80" w:rsidP="00986C87">
            <w:pPr>
              <w:pStyle w:val="TableText"/>
            </w:pPr>
            <w:r w:rsidRPr="007334E1">
              <w:t>VFD Boiler draft fans &lt;10 HP</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73164F" w14:textId="77777777" w:rsidR="002F3E80" w:rsidRPr="007334E1" w:rsidRDefault="002F3E80" w:rsidP="00986C87">
            <w:pPr>
              <w:pStyle w:val="TableText"/>
              <w:jc w:val="center"/>
            </w:pPr>
            <w:r>
              <w:t>C48</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2B97D6" w14:textId="77777777" w:rsidR="002F3E80" w:rsidRPr="007334E1" w:rsidRDefault="002F3E80" w:rsidP="00986C87">
            <w:pPr>
              <w:pStyle w:val="TableText"/>
              <w:jc w:val="center"/>
            </w:pPr>
            <w:r w:rsidRPr="007334E1">
              <w:t>37.3%</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6CBCFF" w14:textId="77777777" w:rsidR="002F3E80" w:rsidRPr="007334E1" w:rsidRDefault="002F3E80" w:rsidP="00986C87">
            <w:pPr>
              <w:pStyle w:val="TableText"/>
              <w:jc w:val="center"/>
            </w:pPr>
            <w:r w:rsidRPr="007334E1">
              <w:t>48.9%</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9B245B" w14:textId="77777777" w:rsidR="002F3E80" w:rsidRPr="007334E1" w:rsidRDefault="002F3E80" w:rsidP="00986C87">
            <w:pPr>
              <w:pStyle w:val="TableText"/>
              <w:jc w:val="center"/>
            </w:pPr>
            <w:r w:rsidRPr="007334E1">
              <w:t>6.4%</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CE86DB" w14:textId="77777777" w:rsidR="002F3E80" w:rsidRPr="007334E1" w:rsidRDefault="002F3E80" w:rsidP="00986C87">
            <w:pPr>
              <w:pStyle w:val="TableText"/>
              <w:jc w:val="center"/>
            </w:pPr>
            <w:r w:rsidRPr="007334E1">
              <w:t>7.3%</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0C5138" w14:textId="1E0E80DC" w:rsidR="002F3E80" w:rsidRPr="007334E1" w:rsidRDefault="002F3E80" w:rsidP="00986C87">
            <w:pPr>
              <w:pStyle w:val="TableText"/>
            </w:pPr>
            <w:r w:rsidRPr="005722EF">
              <w:t>Efficiency Vermont</w:t>
            </w:r>
          </w:p>
        </w:tc>
      </w:tr>
      <w:tr w:rsidR="002F3E80" w:rsidRPr="007334E1" w14:paraId="5F3B38D4" w14:textId="1194A305"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BCB21D" w14:textId="77777777" w:rsidR="002F3E80" w:rsidRPr="007334E1" w:rsidRDefault="002F3E80" w:rsidP="00986C87">
            <w:pPr>
              <w:pStyle w:val="TableText"/>
            </w:pPr>
            <w:r w:rsidRPr="007334E1">
              <w:t>VFD Cooling Tower Fans &lt;10 HP</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09C4FF" w14:textId="77777777" w:rsidR="002F3E80" w:rsidRPr="007334E1" w:rsidRDefault="002F3E80" w:rsidP="00986C87">
            <w:pPr>
              <w:pStyle w:val="TableText"/>
              <w:jc w:val="center"/>
            </w:pPr>
            <w:r>
              <w:t>C49</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D748E5" w14:textId="77777777" w:rsidR="002F3E80" w:rsidRPr="007334E1" w:rsidRDefault="002F3E80" w:rsidP="00986C87">
            <w:pPr>
              <w:pStyle w:val="TableText"/>
              <w:jc w:val="center"/>
            </w:pPr>
            <w:r w:rsidRPr="007334E1">
              <w:t>7.9%</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14665C" w14:textId="77777777" w:rsidR="002F3E80" w:rsidRPr="007334E1" w:rsidRDefault="002F3E80" w:rsidP="00986C87">
            <w:pPr>
              <w:pStyle w:val="TableText"/>
              <w:jc w:val="center"/>
            </w:pPr>
            <w:r w:rsidRPr="007334E1">
              <w:t>5.2%</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A7CA4A" w14:textId="77777777" w:rsidR="002F3E80" w:rsidRPr="007334E1" w:rsidRDefault="002F3E80" w:rsidP="00986C87">
            <w:pPr>
              <w:pStyle w:val="TableText"/>
              <w:jc w:val="center"/>
            </w:pPr>
            <w:r w:rsidRPr="007334E1">
              <w:t>54.0%</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083DE5" w14:textId="77777777" w:rsidR="002F3E80" w:rsidRPr="007334E1" w:rsidRDefault="002F3E80" w:rsidP="00986C87">
            <w:pPr>
              <w:pStyle w:val="TableText"/>
              <w:jc w:val="center"/>
            </w:pPr>
            <w:r w:rsidRPr="007334E1">
              <w:t>32.9%</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3EA9D9" w14:textId="2D724CD1" w:rsidR="002F3E80" w:rsidRPr="007334E1" w:rsidRDefault="002F3E80" w:rsidP="00986C87">
            <w:pPr>
              <w:pStyle w:val="TableText"/>
            </w:pPr>
            <w:r w:rsidRPr="005722EF">
              <w:t>Efficiency Vermont</w:t>
            </w:r>
          </w:p>
        </w:tc>
      </w:tr>
      <w:tr w:rsidR="002F3E80" w:rsidRPr="007334E1" w14:paraId="647D41E6" w14:textId="150691B2"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001785" w14:textId="77777777" w:rsidR="002F3E80" w:rsidRPr="007334E1" w:rsidRDefault="002F3E80" w:rsidP="00986C87">
            <w:pPr>
              <w:pStyle w:val="TableText"/>
            </w:pPr>
            <w:r w:rsidRPr="007334E1">
              <w:t>Engine Block Heater Timer</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9348D8" w14:textId="77777777" w:rsidR="002F3E80" w:rsidRPr="007334E1" w:rsidRDefault="002F3E80" w:rsidP="00986C87">
            <w:pPr>
              <w:pStyle w:val="TableText"/>
              <w:jc w:val="center"/>
            </w:pPr>
            <w:r>
              <w:t>C50</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5E664E" w14:textId="77777777" w:rsidR="002F3E80" w:rsidRPr="007334E1" w:rsidRDefault="002F3E80" w:rsidP="00986C87">
            <w:pPr>
              <w:pStyle w:val="TableText"/>
              <w:jc w:val="center"/>
            </w:pPr>
            <w:r w:rsidRPr="007334E1">
              <w:t>26.5%</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877E07" w14:textId="77777777" w:rsidR="002F3E80" w:rsidRPr="007334E1" w:rsidRDefault="002F3E80" w:rsidP="00986C87">
            <w:pPr>
              <w:pStyle w:val="TableText"/>
              <w:jc w:val="center"/>
            </w:pPr>
            <w:r w:rsidRPr="007334E1">
              <w:t>61.0%</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FA9527" w14:textId="77777777" w:rsidR="002F3E80" w:rsidRPr="007334E1" w:rsidRDefault="002F3E80" w:rsidP="00986C87">
            <w:pPr>
              <w:pStyle w:val="TableText"/>
              <w:jc w:val="center"/>
            </w:pPr>
            <w:r w:rsidRPr="007334E1">
              <w:t>4.1%</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38F0DE" w14:textId="77777777" w:rsidR="002F3E80" w:rsidRPr="007334E1" w:rsidRDefault="002F3E80" w:rsidP="00986C87">
            <w:pPr>
              <w:pStyle w:val="TableText"/>
              <w:jc w:val="center"/>
            </w:pPr>
            <w:r w:rsidRPr="007334E1">
              <w:t>8.5%</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10256B" w14:textId="14F9C00D" w:rsidR="002F3E80" w:rsidRPr="007334E1" w:rsidRDefault="002F3E80" w:rsidP="00986C87">
            <w:pPr>
              <w:pStyle w:val="TableText"/>
            </w:pPr>
            <w:r w:rsidRPr="005722EF">
              <w:t>Efficiency Vermont</w:t>
            </w:r>
          </w:p>
        </w:tc>
      </w:tr>
      <w:tr w:rsidR="002F3E80" w:rsidRPr="007334E1" w14:paraId="44A6CC95" w14:textId="5E7845D9"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55F8CF" w14:textId="77777777" w:rsidR="002F3E80" w:rsidRPr="007334E1" w:rsidRDefault="002F3E80" w:rsidP="00986C87">
            <w:pPr>
              <w:pStyle w:val="TableText"/>
            </w:pPr>
            <w:r w:rsidRPr="007334E1">
              <w:t>Door Heater Control</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36F863" w14:textId="77777777" w:rsidR="002F3E80" w:rsidRPr="007334E1" w:rsidRDefault="002F3E80" w:rsidP="00986C87">
            <w:pPr>
              <w:pStyle w:val="TableText"/>
              <w:jc w:val="center"/>
            </w:pPr>
            <w:r>
              <w:t>C51</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E3C9FB" w14:textId="77777777" w:rsidR="002F3E80" w:rsidRPr="007334E1" w:rsidRDefault="002F3E80" w:rsidP="00986C87">
            <w:pPr>
              <w:pStyle w:val="TableText"/>
              <w:jc w:val="center"/>
            </w:pPr>
            <w:r w:rsidRPr="007334E1">
              <w:t>30.4%</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C857C3" w14:textId="77777777" w:rsidR="002F3E80" w:rsidRPr="007334E1" w:rsidRDefault="002F3E80" w:rsidP="00986C87">
            <w:pPr>
              <w:pStyle w:val="TableText"/>
              <w:jc w:val="center"/>
            </w:pPr>
            <w:r w:rsidRPr="007334E1">
              <w:t>69.6%</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DB8271" w14:textId="77777777" w:rsidR="002F3E80" w:rsidRPr="007334E1" w:rsidRDefault="002F3E80" w:rsidP="00986C87">
            <w:pPr>
              <w:pStyle w:val="TableText"/>
              <w:jc w:val="center"/>
            </w:pPr>
            <w:r w:rsidRPr="007334E1">
              <w:t>0.0%</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282881" w14:textId="77777777" w:rsidR="002F3E80" w:rsidRPr="007334E1" w:rsidRDefault="002F3E80" w:rsidP="00986C87">
            <w:pPr>
              <w:pStyle w:val="TableText"/>
              <w:jc w:val="center"/>
            </w:pPr>
            <w:r w:rsidRPr="007334E1">
              <w:t>0.0%</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1C76B7" w14:textId="4C496932" w:rsidR="002F3E80" w:rsidRPr="007334E1" w:rsidRDefault="002F3E80" w:rsidP="00986C87">
            <w:pPr>
              <w:pStyle w:val="TableText"/>
            </w:pPr>
            <w:r w:rsidRPr="005722EF">
              <w:t>Efficiency Vermont</w:t>
            </w:r>
          </w:p>
        </w:tc>
      </w:tr>
      <w:tr w:rsidR="002F3E80" w:rsidRPr="007334E1" w14:paraId="39DFF3B8" w14:textId="2A031F00"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03434C" w14:textId="77777777" w:rsidR="002F3E80" w:rsidRPr="007334E1" w:rsidRDefault="002F3E80" w:rsidP="00986C87">
            <w:pPr>
              <w:pStyle w:val="TableText"/>
            </w:pPr>
            <w:r w:rsidRPr="005410A5">
              <w:t>Beverage and Snack Machine Controls</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39AC46" w14:textId="77777777" w:rsidR="002F3E80" w:rsidRPr="007334E1" w:rsidRDefault="002F3E80" w:rsidP="00986C87">
            <w:pPr>
              <w:pStyle w:val="TableText"/>
              <w:jc w:val="center"/>
            </w:pPr>
            <w:r>
              <w:t>C52</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92E853" w14:textId="77777777" w:rsidR="002F3E80" w:rsidRPr="007334E1" w:rsidRDefault="002F3E80" w:rsidP="00986C87">
            <w:pPr>
              <w:pStyle w:val="TableText"/>
              <w:jc w:val="center"/>
            </w:pPr>
            <w:r w:rsidRPr="005410A5">
              <w:t>10.0%</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E78B65" w14:textId="77777777" w:rsidR="002F3E80" w:rsidRPr="007334E1" w:rsidRDefault="002F3E80" w:rsidP="00986C87">
            <w:pPr>
              <w:pStyle w:val="TableText"/>
              <w:jc w:val="center"/>
            </w:pPr>
            <w:r w:rsidRPr="005410A5">
              <w:t>48.3%</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DB9A53" w14:textId="77777777" w:rsidR="002F3E80" w:rsidRPr="007334E1" w:rsidRDefault="002F3E80" w:rsidP="00986C87">
            <w:pPr>
              <w:pStyle w:val="TableText"/>
              <w:jc w:val="center"/>
            </w:pPr>
            <w:r w:rsidRPr="005410A5">
              <w:t>7.4%</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BC4CEE" w14:textId="77777777" w:rsidR="002F3E80" w:rsidRPr="007334E1" w:rsidRDefault="002F3E80" w:rsidP="00986C87">
            <w:pPr>
              <w:pStyle w:val="TableText"/>
              <w:jc w:val="center"/>
            </w:pPr>
            <w:r w:rsidRPr="005410A5">
              <w:t>34.3%</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C918A4" w14:textId="37557F07" w:rsidR="002F3E80" w:rsidRPr="005410A5" w:rsidRDefault="002F3E80" w:rsidP="00986C87">
            <w:pPr>
              <w:pStyle w:val="TableText"/>
            </w:pPr>
            <w:r w:rsidRPr="005722EF">
              <w:t>Efficiency Vermont</w:t>
            </w:r>
          </w:p>
        </w:tc>
      </w:tr>
      <w:tr w:rsidR="002F3E80" w:rsidRPr="007334E1" w14:paraId="495BAD7A" w14:textId="41C33D05"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95A897" w14:textId="77777777" w:rsidR="002F3E80" w:rsidRPr="007334E1" w:rsidRDefault="002F3E80" w:rsidP="00986C87">
            <w:pPr>
              <w:pStyle w:val="TableText"/>
            </w:pPr>
            <w:r w:rsidRPr="007334E1">
              <w:t>Flat</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71A564" w14:textId="77777777" w:rsidR="002F3E80" w:rsidRPr="007334E1" w:rsidRDefault="002F3E80" w:rsidP="00986C87">
            <w:pPr>
              <w:pStyle w:val="TableText"/>
              <w:jc w:val="center"/>
            </w:pPr>
            <w:r>
              <w:t>C53</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E29C76" w14:textId="77777777" w:rsidR="002F3E80" w:rsidRPr="007334E1" w:rsidRDefault="002F3E80" w:rsidP="00986C87">
            <w:pPr>
              <w:pStyle w:val="TableText"/>
              <w:jc w:val="center"/>
            </w:pPr>
            <w:r w:rsidRPr="007334E1">
              <w:t>36.3%</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991803" w14:textId="77777777" w:rsidR="002F3E80" w:rsidRPr="007334E1" w:rsidRDefault="002F3E80" w:rsidP="00986C87">
            <w:pPr>
              <w:pStyle w:val="TableText"/>
              <w:jc w:val="center"/>
            </w:pPr>
            <w:r w:rsidRPr="007334E1">
              <w:t>21.8%</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3AE6F5" w14:textId="77777777" w:rsidR="002F3E80" w:rsidRPr="007334E1" w:rsidRDefault="002F3E80" w:rsidP="00986C87">
            <w:pPr>
              <w:pStyle w:val="TableText"/>
              <w:jc w:val="center"/>
            </w:pPr>
            <w:r w:rsidRPr="007334E1">
              <w:t>26.2%</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BB23DC" w14:textId="77777777" w:rsidR="002F3E80" w:rsidRPr="007334E1" w:rsidRDefault="002F3E80" w:rsidP="00986C87">
            <w:pPr>
              <w:pStyle w:val="TableText"/>
              <w:jc w:val="center"/>
            </w:pPr>
            <w:r w:rsidRPr="007334E1">
              <w:t>15.7%</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08C2CD" w14:textId="52DEF83A" w:rsidR="002F3E80" w:rsidRPr="007334E1" w:rsidRDefault="002F3E80" w:rsidP="00986C87">
            <w:pPr>
              <w:pStyle w:val="TableText"/>
            </w:pPr>
            <w:r>
              <w:t>Itron eShapes</w:t>
            </w:r>
          </w:p>
        </w:tc>
      </w:tr>
      <w:tr w:rsidR="002F3E80" w:rsidRPr="00C62A3F" w14:paraId="64889F14" w14:textId="3D263872"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1AF337" w14:textId="77777777" w:rsidR="002F3E80" w:rsidRPr="00C62A3F" w:rsidRDefault="002F3E80" w:rsidP="00986C87">
            <w:pPr>
              <w:pStyle w:val="TableText"/>
            </w:pPr>
            <w:r w:rsidRPr="00C62A3F">
              <w:t>Religious Indoor Lighting</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F17346" w14:textId="77777777" w:rsidR="002F3E80" w:rsidRPr="00C62A3F" w:rsidRDefault="002F3E80" w:rsidP="00986C87">
            <w:pPr>
              <w:pStyle w:val="TableText"/>
              <w:jc w:val="center"/>
            </w:pPr>
            <w:r w:rsidRPr="00C62A3F">
              <w:t>C54</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02CA7" w14:textId="77777777" w:rsidR="002F3E80" w:rsidRPr="00C62A3F" w:rsidRDefault="002F3E80" w:rsidP="00986C87">
            <w:pPr>
              <w:pStyle w:val="TableText"/>
              <w:jc w:val="center"/>
            </w:pPr>
            <w:r w:rsidRPr="00C62A3F">
              <w:t>26.8%</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1DF5FB" w14:textId="77777777" w:rsidR="002F3E80" w:rsidRPr="00C62A3F" w:rsidRDefault="002F3E80" w:rsidP="00986C87">
            <w:pPr>
              <w:pStyle w:val="TableText"/>
              <w:jc w:val="center"/>
            </w:pPr>
            <w:r w:rsidRPr="00C62A3F">
              <w:t>31.4%</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728CEE" w14:textId="77777777" w:rsidR="002F3E80" w:rsidRPr="00C62A3F" w:rsidRDefault="002F3E80" w:rsidP="00986C87">
            <w:pPr>
              <w:pStyle w:val="TableText"/>
              <w:jc w:val="center"/>
            </w:pPr>
            <w:r w:rsidRPr="00C62A3F">
              <w:t>18.9%</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954BC4" w14:textId="77777777" w:rsidR="002F3E80" w:rsidRPr="00C62A3F" w:rsidRDefault="002F3E80" w:rsidP="00986C87">
            <w:pPr>
              <w:pStyle w:val="TableText"/>
              <w:jc w:val="center"/>
            </w:pPr>
            <w:r w:rsidRPr="00C62A3F">
              <w:t>22.8%</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503E8F" w14:textId="65F6FD8B" w:rsidR="002F3E80" w:rsidRPr="00C62A3F" w:rsidRDefault="002F3E80" w:rsidP="00986C87">
            <w:pPr>
              <w:pStyle w:val="TableText"/>
            </w:pPr>
            <w:r>
              <w:t>Efficiency Vermont</w:t>
            </w:r>
          </w:p>
        </w:tc>
      </w:tr>
      <w:tr w:rsidR="00BE77A4" w:rsidRPr="00C62A3F" w14:paraId="358462A5" w14:textId="77777777"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2F681D" w14:textId="4B975D79" w:rsidR="00BE77A4" w:rsidRPr="00C62A3F" w:rsidRDefault="00BE77A4" w:rsidP="00986C87">
            <w:pPr>
              <w:pStyle w:val="TableText"/>
            </w:pPr>
            <w:r>
              <w:t>Commercial</w:t>
            </w:r>
            <w:r w:rsidRPr="007334E1">
              <w:t xml:space="preserve"> Clothes Washer</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BA0A7C" w14:textId="0AB3FD59" w:rsidR="00BE77A4" w:rsidRPr="00C62A3F" w:rsidRDefault="00BE77A4" w:rsidP="00986C87">
            <w:pPr>
              <w:pStyle w:val="TableText"/>
              <w:jc w:val="center"/>
            </w:pPr>
            <w:r>
              <w:t>C55</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310AE5" w14:textId="38221B69" w:rsidR="00BE77A4" w:rsidRPr="00C62A3F" w:rsidRDefault="00BE77A4" w:rsidP="00986C87">
            <w:pPr>
              <w:pStyle w:val="TableText"/>
              <w:jc w:val="center"/>
            </w:pPr>
            <w:r w:rsidRPr="007334E1">
              <w:t>47.0%</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7BB07D" w14:textId="0F8259AC" w:rsidR="00BE77A4" w:rsidRPr="00C62A3F" w:rsidRDefault="00BE77A4" w:rsidP="00986C87">
            <w:pPr>
              <w:pStyle w:val="TableText"/>
              <w:jc w:val="center"/>
            </w:pPr>
            <w:r w:rsidRPr="007334E1">
              <w:t>11.1%</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2E4ED9" w14:textId="16B6DCC0" w:rsidR="00BE77A4" w:rsidRPr="00C62A3F" w:rsidRDefault="00BE77A4" w:rsidP="00986C87">
            <w:pPr>
              <w:pStyle w:val="TableText"/>
              <w:jc w:val="center"/>
            </w:pPr>
            <w:r w:rsidRPr="007334E1">
              <w:t>34.0%</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93D7D0" w14:textId="003F6D3F" w:rsidR="00BE77A4" w:rsidRPr="00C62A3F" w:rsidRDefault="00BE77A4" w:rsidP="00986C87">
            <w:pPr>
              <w:pStyle w:val="TableText"/>
              <w:jc w:val="center"/>
            </w:pPr>
            <w:r w:rsidRPr="007334E1">
              <w:t>8.0%</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CB1F81" w14:textId="360AE3C0" w:rsidR="00BE77A4" w:rsidRDefault="00BE77A4" w:rsidP="00986C87">
            <w:pPr>
              <w:pStyle w:val="TableText"/>
            </w:pPr>
            <w:r>
              <w:t>Itron eShapes</w:t>
            </w:r>
            <w:r>
              <w:rPr>
                <w:rStyle w:val="FootnoteReference"/>
              </w:rPr>
              <w:footnoteReference w:id="34"/>
            </w:r>
          </w:p>
        </w:tc>
      </w:tr>
      <w:tr w:rsidR="00F6188B" w:rsidRPr="00C62A3F" w14:paraId="3D0830E3" w14:textId="77777777"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0ECEF8" w14:textId="76C1BBD0" w:rsidR="00F6188B" w:rsidRDefault="00025553" w:rsidP="00986C87">
            <w:pPr>
              <w:pStyle w:val="TableText"/>
            </w:pPr>
            <w:r>
              <w:t>Dairy Farm Combined End Uses</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26B345" w14:textId="6FEFDD90" w:rsidR="00F6188B" w:rsidRDefault="00CC2635" w:rsidP="00986C87">
            <w:pPr>
              <w:pStyle w:val="TableText"/>
              <w:jc w:val="center"/>
            </w:pPr>
            <w:r>
              <w:t>C56</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B83A3A" w14:textId="1A1309CC" w:rsidR="00F6188B" w:rsidRPr="007334E1" w:rsidRDefault="00CC2635" w:rsidP="00986C87">
            <w:pPr>
              <w:pStyle w:val="TableText"/>
              <w:jc w:val="center"/>
            </w:pPr>
            <w:r>
              <w:t>34.2%</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9EACF1" w14:textId="4C4F3BE6" w:rsidR="00F6188B" w:rsidRPr="007334E1" w:rsidRDefault="00CC2635" w:rsidP="00986C87">
            <w:pPr>
              <w:pStyle w:val="TableText"/>
              <w:jc w:val="center"/>
            </w:pPr>
            <w:r>
              <w:t>23.9%</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5D8CA4" w14:textId="24E56A5A" w:rsidR="00F6188B" w:rsidRPr="007334E1" w:rsidRDefault="00CC2635" w:rsidP="00986C87">
            <w:pPr>
              <w:pStyle w:val="TableText"/>
              <w:jc w:val="center"/>
            </w:pPr>
            <w:r>
              <w:t>24.9%</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E9496A" w14:textId="73E67FF2" w:rsidR="00F6188B" w:rsidRPr="007334E1" w:rsidRDefault="00B57479" w:rsidP="00986C87">
            <w:pPr>
              <w:pStyle w:val="TableText"/>
              <w:jc w:val="center"/>
            </w:pPr>
            <w:r>
              <w:t>17.0%</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B25F8C" w14:textId="42EA79C3" w:rsidR="00F6188B" w:rsidRDefault="00B57479" w:rsidP="00986C87">
            <w:pPr>
              <w:pStyle w:val="TableText"/>
            </w:pPr>
            <w:r>
              <w:t>Efficiency Vermont</w:t>
            </w:r>
          </w:p>
        </w:tc>
      </w:tr>
      <w:tr w:rsidR="00F6188B" w:rsidRPr="00C62A3F" w14:paraId="6F5A1661" w14:textId="77777777"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3A8563" w14:textId="4FC5A39B" w:rsidR="00F6188B" w:rsidRDefault="00025553" w:rsidP="00986C87">
            <w:pPr>
              <w:pStyle w:val="TableText"/>
            </w:pPr>
            <w:r>
              <w:t>Milk Pump</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1C2B11" w14:textId="3858C8D0" w:rsidR="00F6188B" w:rsidRDefault="00CC2635" w:rsidP="00986C87">
            <w:pPr>
              <w:pStyle w:val="TableText"/>
              <w:jc w:val="center"/>
            </w:pPr>
            <w:r>
              <w:t>C57</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ACE7A4" w14:textId="1FC6E893" w:rsidR="00F6188B" w:rsidRPr="007334E1" w:rsidRDefault="00B57479" w:rsidP="00986C87">
            <w:pPr>
              <w:pStyle w:val="TableText"/>
              <w:jc w:val="center"/>
            </w:pPr>
            <w:r>
              <w:t>29.5%</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3F6ED2" w14:textId="54569198" w:rsidR="00F6188B" w:rsidRPr="007334E1" w:rsidRDefault="00B57479" w:rsidP="00986C87">
            <w:pPr>
              <w:pStyle w:val="TableText"/>
              <w:jc w:val="center"/>
            </w:pPr>
            <w:r>
              <w:t>28.9%</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8B4BE0" w14:textId="4CA64F43" w:rsidR="00F6188B" w:rsidRPr="007334E1" w:rsidRDefault="00B57479" w:rsidP="00986C87">
            <w:pPr>
              <w:pStyle w:val="TableText"/>
              <w:jc w:val="center"/>
            </w:pPr>
            <w:r>
              <w:t>21.3%</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EAA533" w14:textId="0607A238" w:rsidR="00F6188B" w:rsidRPr="007334E1" w:rsidRDefault="00B57479" w:rsidP="00986C87">
            <w:pPr>
              <w:pStyle w:val="TableText"/>
              <w:jc w:val="center"/>
            </w:pPr>
            <w:r>
              <w:t>20.3%</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D03A52" w14:textId="4F1CB4B0" w:rsidR="00F6188B" w:rsidRDefault="00B57479" w:rsidP="00986C87">
            <w:pPr>
              <w:pStyle w:val="TableText"/>
            </w:pPr>
            <w:r>
              <w:t>Efficiency Vermont</w:t>
            </w:r>
          </w:p>
        </w:tc>
      </w:tr>
      <w:tr w:rsidR="00F6188B" w:rsidRPr="00C62A3F" w14:paraId="23932BA8" w14:textId="77777777"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28080B" w14:textId="07327161" w:rsidR="00F6188B" w:rsidRDefault="00025553" w:rsidP="00986C87">
            <w:pPr>
              <w:pStyle w:val="TableText"/>
            </w:pPr>
            <w:r>
              <w:t>Farm Plate Cooler / Heat Recovery Unit</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C9771F" w14:textId="3BE5F5AC" w:rsidR="00F6188B" w:rsidRDefault="00CC2635" w:rsidP="00986C87">
            <w:pPr>
              <w:pStyle w:val="TableText"/>
              <w:jc w:val="center"/>
            </w:pPr>
            <w:r>
              <w:t>C58</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EBB409" w14:textId="685B13F6" w:rsidR="00F6188B" w:rsidRPr="007334E1" w:rsidRDefault="00B57479" w:rsidP="00986C87">
            <w:pPr>
              <w:pStyle w:val="TableText"/>
              <w:jc w:val="center"/>
            </w:pPr>
            <w:r>
              <w:t>22.8%</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667399" w14:textId="60BC71F9" w:rsidR="00F6188B" w:rsidRPr="007334E1" w:rsidRDefault="00B57479" w:rsidP="00986C87">
            <w:pPr>
              <w:pStyle w:val="TableText"/>
              <w:jc w:val="center"/>
            </w:pPr>
            <w:r>
              <w:t>16.7%</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6D5C25" w14:textId="04065187" w:rsidR="00F6188B" w:rsidRPr="007334E1" w:rsidRDefault="00B57479" w:rsidP="00986C87">
            <w:pPr>
              <w:pStyle w:val="TableText"/>
              <w:jc w:val="center"/>
            </w:pPr>
            <w:r>
              <w:t>32.4%</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74CDAF" w14:textId="12FCED5C" w:rsidR="00F6188B" w:rsidRPr="007334E1" w:rsidRDefault="00B57479" w:rsidP="00986C87">
            <w:pPr>
              <w:pStyle w:val="TableText"/>
              <w:jc w:val="center"/>
            </w:pPr>
            <w:r>
              <w:t>28.1%</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038F0A" w14:textId="22222AE6" w:rsidR="00F6188B" w:rsidRDefault="00B57479" w:rsidP="00986C87">
            <w:pPr>
              <w:pStyle w:val="TableText"/>
            </w:pPr>
            <w:r>
              <w:t>Efficiency Vermont</w:t>
            </w:r>
          </w:p>
        </w:tc>
      </w:tr>
      <w:tr w:rsidR="00BA39D3" w:rsidRPr="00C62A3F" w14:paraId="091D29FA" w14:textId="77777777" w:rsidTr="002722A7">
        <w:trPr>
          <w:trHeight w:val="20"/>
          <w:jc w:val="center"/>
        </w:trPr>
        <w:tc>
          <w:tcPr>
            <w:tcW w:w="396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7C911B8A" w14:textId="70D41AAE" w:rsidR="00BA39D3" w:rsidRDefault="00AC4E3D" w:rsidP="00986C87">
            <w:pPr>
              <w:pStyle w:val="TableText"/>
            </w:pPr>
            <w:r>
              <w:t>Agriculture and Water Pumping</w:t>
            </w:r>
          </w:p>
        </w:tc>
        <w:tc>
          <w:tcPr>
            <w:tcW w:w="99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65DA69B4" w14:textId="67A6CA7C" w:rsidR="00BA39D3" w:rsidRDefault="00AC4E3D" w:rsidP="00986C87">
            <w:pPr>
              <w:pStyle w:val="TableText"/>
              <w:jc w:val="center"/>
            </w:pPr>
            <w:r>
              <w:t>C59</w:t>
            </w:r>
          </w:p>
        </w:tc>
        <w:tc>
          <w:tcPr>
            <w:tcW w:w="180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0715FFE0" w14:textId="04CD85DC" w:rsidR="00BA39D3" w:rsidRDefault="000B36E2" w:rsidP="00986C87">
            <w:pPr>
              <w:pStyle w:val="TableText"/>
              <w:jc w:val="center"/>
            </w:pPr>
            <w:r>
              <w:t>23.7%</w:t>
            </w:r>
          </w:p>
        </w:tc>
        <w:tc>
          <w:tcPr>
            <w:tcW w:w="135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7205F3E9" w14:textId="5BBDCE45" w:rsidR="00BA39D3" w:rsidRDefault="000B36E2" w:rsidP="00986C87">
            <w:pPr>
              <w:pStyle w:val="TableText"/>
              <w:jc w:val="center"/>
            </w:pPr>
            <w:r>
              <w:t>36.0%</w:t>
            </w:r>
          </w:p>
        </w:tc>
        <w:tc>
          <w:tcPr>
            <w:tcW w:w="171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696B330B" w14:textId="38C1DCEB" w:rsidR="00BA39D3" w:rsidRDefault="000B36E2" w:rsidP="00986C87">
            <w:pPr>
              <w:pStyle w:val="TableText"/>
              <w:jc w:val="center"/>
            </w:pPr>
            <w:r>
              <w:t>18.3%</w:t>
            </w:r>
          </w:p>
        </w:tc>
        <w:tc>
          <w:tcPr>
            <w:tcW w:w="144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50922182" w14:textId="32B06981" w:rsidR="00BA39D3" w:rsidRDefault="00085099" w:rsidP="00986C87">
            <w:pPr>
              <w:pStyle w:val="TableText"/>
              <w:jc w:val="center"/>
            </w:pPr>
            <w:r>
              <w:t>22.0%</w:t>
            </w:r>
          </w:p>
        </w:tc>
        <w:tc>
          <w:tcPr>
            <w:tcW w:w="261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111C6361" w14:textId="579F3FB6" w:rsidR="00BA39D3" w:rsidRDefault="000C1A80" w:rsidP="00986C87">
            <w:pPr>
              <w:pStyle w:val="TableText"/>
            </w:pPr>
            <w:r>
              <w:t>DEER 2008</w:t>
            </w:r>
          </w:p>
        </w:tc>
      </w:tr>
      <w:tr w:rsidR="000476E7" w:rsidRPr="00C62A3F" w14:paraId="7191151A" w14:textId="77777777"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D3A53F" w14:textId="2F55E616" w:rsidR="000476E7" w:rsidRDefault="000476E7" w:rsidP="00986C87">
            <w:pPr>
              <w:pStyle w:val="TableText"/>
            </w:pPr>
            <w:r>
              <w:t>Non-Residential Agriculture Lighting – 6 Hours</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771E82" w14:textId="2BF86F77" w:rsidR="000476E7" w:rsidRDefault="00B52901" w:rsidP="00986C87">
            <w:pPr>
              <w:pStyle w:val="TableText"/>
              <w:jc w:val="center"/>
            </w:pPr>
            <w:r>
              <w:t>C60</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DA12AE" w14:textId="0B5213D1" w:rsidR="000476E7" w:rsidRDefault="00B52901" w:rsidP="00986C87">
            <w:pPr>
              <w:pStyle w:val="TableText"/>
              <w:jc w:val="center"/>
            </w:pPr>
            <w:r>
              <w:t>42%</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0B728D" w14:textId="505FB26E" w:rsidR="000476E7" w:rsidRDefault="00B52901" w:rsidP="00986C87">
            <w:pPr>
              <w:pStyle w:val="TableText"/>
              <w:jc w:val="center"/>
            </w:pPr>
            <w:r>
              <w:t>16%</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368727" w14:textId="20C4DD3B" w:rsidR="000476E7" w:rsidRDefault="00B52901" w:rsidP="00986C87">
            <w:pPr>
              <w:pStyle w:val="TableText"/>
              <w:jc w:val="center"/>
            </w:pPr>
            <w:r>
              <w:t>30%</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EBCDCA" w14:textId="2205A826" w:rsidR="000476E7" w:rsidRDefault="00B52901" w:rsidP="00986C87">
            <w:pPr>
              <w:pStyle w:val="TableText"/>
              <w:jc w:val="center"/>
            </w:pPr>
            <w:r>
              <w:t>12%</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42AA6E" w14:textId="0489717E" w:rsidR="000476E7" w:rsidRDefault="003F120D" w:rsidP="00986C87">
            <w:pPr>
              <w:pStyle w:val="TableText"/>
            </w:pPr>
            <w:r>
              <w:t>Franklin Energy</w:t>
            </w:r>
          </w:p>
        </w:tc>
      </w:tr>
      <w:tr w:rsidR="000476E7" w:rsidRPr="00C62A3F" w14:paraId="41E179AB" w14:textId="77777777"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BDE3EF" w14:textId="09382FD3" w:rsidR="000476E7" w:rsidRDefault="000476E7" w:rsidP="00986C87">
            <w:pPr>
              <w:pStyle w:val="TableText"/>
            </w:pPr>
            <w:r>
              <w:t>Non-Residential Agriculture Lighting – 8 Hours</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DE4481" w14:textId="1753C526" w:rsidR="000476E7" w:rsidRDefault="00B52901" w:rsidP="00986C87">
            <w:pPr>
              <w:pStyle w:val="TableText"/>
              <w:jc w:val="center"/>
            </w:pPr>
            <w:r>
              <w:t>C61</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F6EC4C" w14:textId="15AEEF54" w:rsidR="000476E7" w:rsidRDefault="00D97F66" w:rsidP="00986C87">
            <w:pPr>
              <w:pStyle w:val="TableText"/>
              <w:jc w:val="center"/>
            </w:pPr>
            <w:r>
              <w:t>36%</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D3D483" w14:textId="1AB46D96" w:rsidR="000476E7" w:rsidRDefault="00D97F66" w:rsidP="00986C87">
            <w:pPr>
              <w:pStyle w:val="TableText"/>
              <w:jc w:val="center"/>
            </w:pPr>
            <w:r>
              <w:t>22%</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8C6235" w14:textId="3E097CF6" w:rsidR="000476E7" w:rsidRDefault="00D97F66" w:rsidP="00986C87">
            <w:pPr>
              <w:pStyle w:val="TableText"/>
              <w:jc w:val="center"/>
            </w:pPr>
            <w:r>
              <w:t>26%</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A06312" w14:textId="691E623B" w:rsidR="000476E7" w:rsidRDefault="00D97F66" w:rsidP="00986C87">
            <w:pPr>
              <w:pStyle w:val="TableText"/>
              <w:jc w:val="center"/>
            </w:pPr>
            <w:r>
              <w:t>16%</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057EE1" w14:textId="6C5E2531" w:rsidR="000476E7" w:rsidRDefault="003F120D" w:rsidP="00986C87">
            <w:pPr>
              <w:pStyle w:val="TableText"/>
            </w:pPr>
            <w:r>
              <w:t>Franklin Energy</w:t>
            </w:r>
          </w:p>
        </w:tc>
      </w:tr>
      <w:tr w:rsidR="000476E7" w:rsidRPr="00C62A3F" w14:paraId="64AA7E47" w14:textId="77777777"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B6278E" w14:textId="67439F4F" w:rsidR="000476E7" w:rsidRDefault="000476E7" w:rsidP="00986C87">
            <w:pPr>
              <w:pStyle w:val="TableText"/>
            </w:pPr>
            <w:r>
              <w:t>Non-Residential Agriculture Lighting – 12 Hours</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186201" w14:textId="6C551493" w:rsidR="000476E7" w:rsidRDefault="00B52901" w:rsidP="00986C87">
            <w:pPr>
              <w:pStyle w:val="TableText"/>
              <w:jc w:val="center"/>
            </w:pPr>
            <w:r>
              <w:t>C62</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749E1A" w14:textId="7E1AF68A" w:rsidR="000476E7" w:rsidRDefault="00D97F66" w:rsidP="00986C87">
            <w:pPr>
              <w:pStyle w:val="TableText"/>
              <w:jc w:val="center"/>
            </w:pPr>
            <w:r>
              <w:t>38%</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E207D7" w14:textId="2353DDD1" w:rsidR="000476E7" w:rsidRDefault="00D97F66" w:rsidP="00986C87">
            <w:pPr>
              <w:pStyle w:val="TableText"/>
              <w:jc w:val="center"/>
            </w:pPr>
            <w:r>
              <w:t>20%</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538605" w14:textId="19E37CCA" w:rsidR="000476E7" w:rsidRDefault="00D97F66" w:rsidP="00986C87">
            <w:pPr>
              <w:pStyle w:val="TableText"/>
              <w:jc w:val="center"/>
            </w:pPr>
            <w:r>
              <w:t>27%</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492929" w14:textId="114ACABA" w:rsidR="000476E7" w:rsidRDefault="00D97F66" w:rsidP="00986C87">
            <w:pPr>
              <w:pStyle w:val="TableText"/>
              <w:jc w:val="center"/>
            </w:pPr>
            <w:r>
              <w:t>15%</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BCDE57" w14:textId="0499F362" w:rsidR="000476E7" w:rsidRDefault="003F120D" w:rsidP="00986C87">
            <w:pPr>
              <w:pStyle w:val="TableText"/>
            </w:pPr>
            <w:r>
              <w:t>Franklin Energy</w:t>
            </w:r>
          </w:p>
        </w:tc>
      </w:tr>
      <w:tr w:rsidR="000476E7" w:rsidRPr="00C62A3F" w14:paraId="3081C3F9" w14:textId="77777777"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828111" w14:textId="60C66651" w:rsidR="000476E7" w:rsidRDefault="00135775" w:rsidP="00986C87">
            <w:pPr>
              <w:pStyle w:val="TableText"/>
            </w:pPr>
            <w:r>
              <w:t>Non-Residential Dairy Long Day Lighting – 17 Hours</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9E2EC9" w14:textId="0B602140" w:rsidR="000476E7" w:rsidRDefault="00B52901" w:rsidP="00986C87">
            <w:pPr>
              <w:pStyle w:val="TableText"/>
              <w:jc w:val="center"/>
            </w:pPr>
            <w:r>
              <w:t>C63</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75A50A" w14:textId="6EEEDEAF" w:rsidR="000476E7" w:rsidRDefault="000A7425" w:rsidP="00986C87">
            <w:pPr>
              <w:pStyle w:val="TableText"/>
              <w:jc w:val="center"/>
            </w:pPr>
            <w:r>
              <w:t>34%</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497088" w14:textId="237CF0C5" w:rsidR="000476E7" w:rsidRDefault="000A7425" w:rsidP="00986C87">
            <w:pPr>
              <w:pStyle w:val="TableText"/>
              <w:jc w:val="center"/>
            </w:pPr>
            <w:r>
              <w:t>24%</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6F1401" w14:textId="2E848E20" w:rsidR="000476E7" w:rsidRDefault="000A7425" w:rsidP="00986C87">
            <w:pPr>
              <w:pStyle w:val="TableText"/>
              <w:jc w:val="center"/>
            </w:pPr>
            <w:r>
              <w:t>25%</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5F5B47" w14:textId="1A09881C" w:rsidR="000476E7" w:rsidRDefault="000A7425" w:rsidP="00986C87">
            <w:pPr>
              <w:pStyle w:val="TableText"/>
              <w:jc w:val="center"/>
            </w:pPr>
            <w:r>
              <w:t>17%</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3DA8CE" w14:textId="49AF9C8B" w:rsidR="000476E7" w:rsidRDefault="003F120D" w:rsidP="00986C87">
            <w:pPr>
              <w:pStyle w:val="TableText"/>
            </w:pPr>
            <w:r>
              <w:t>Franklin Energy</w:t>
            </w:r>
          </w:p>
        </w:tc>
      </w:tr>
      <w:tr w:rsidR="000476E7" w:rsidRPr="00C62A3F" w14:paraId="457D8FAF" w14:textId="77777777"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1A6CCC" w14:textId="7773ED08" w:rsidR="000476E7" w:rsidRDefault="00135775" w:rsidP="00986C87">
            <w:pPr>
              <w:pStyle w:val="TableText"/>
            </w:pPr>
            <w:r>
              <w:t>Non-Residential Agriculture Lighting – 24 Hours</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CCA088" w14:textId="60A00AB8" w:rsidR="000476E7" w:rsidRDefault="00B52901" w:rsidP="00986C87">
            <w:pPr>
              <w:pStyle w:val="TableText"/>
              <w:jc w:val="center"/>
            </w:pPr>
            <w:r>
              <w:t>C64</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3753C0" w14:textId="2302444E" w:rsidR="000476E7" w:rsidRDefault="000A7425" w:rsidP="00986C87">
            <w:pPr>
              <w:pStyle w:val="TableText"/>
              <w:jc w:val="center"/>
            </w:pPr>
            <w:r>
              <w:t>26%</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94DE7E" w14:textId="2B5E240F" w:rsidR="000476E7" w:rsidRDefault="000A7425" w:rsidP="00986C87">
            <w:pPr>
              <w:pStyle w:val="TableText"/>
              <w:jc w:val="center"/>
            </w:pPr>
            <w:r>
              <w:t>33%</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285746" w14:textId="4B1EF138" w:rsidR="000476E7" w:rsidRDefault="000A7425" w:rsidP="00986C87">
            <w:pPr>
              <w:pStyle w:val="TableText"/>
              <w:jc w:val="center"/>
            </w:pPr>
            <w:r>
              <w:t>19%</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A8E78E" w14:textId="22583B0E" w:rsidR="000476E7" w:rsidRDefault="000A7425" w:rsidP="00986C87">
            <w:pPr>
              <w:pStyle w:val="TableText"/>
              <w:jc w:val="center"/>
            </w:pPr>
            <w:r>
              <w:t>22%</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C8053B" w14:textId="3293A135" w:rsidR="000476E7" w:rsidRDefault="003F120D" w:rsidP="00986C87">
            <w:pPr>
              <w:pStyle w:val="TableText"/>
            </w:pPr>
            <w:r>
              <w:t>Franklin Energy</w:t>
            </w:r>
          </w:p>
        </w:tc>
      </w:tr>
      <w:tr w:rsidR="000476E7" w:rsidRPr="00C62A3F" w14:paraId="4375DA26" w14:textId="77777777"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FE11F3" w14:textId="5F5721D2" w:rsidR="000476E7" w:rsidRDefault="00135775" w:rsidP="00986C87">
            <w:pPr>
              <w:pStyle w:val="TableText"/>
            </w:pPr>
            <w:r>
              <w:t>Non-Residential</w:t>
            </w:r>
            <w:r w:rsidR="00B52901">
              <w:t xml:space="preserve"> Indoor Agriculture Vegetative Room</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038E44" w14:textId="4A3AFCE0" w:rsidR="000476E7" w:rsidRDefault="00B52901" w:rsidP="00986C87">
            <w:pPr>
              <w:pStyle w:val="TableText"/>
              <w:jc w:val="center"/>
            </w:pPr>
            <w:r>
              <w:t>C65</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758B43" w14:textId="526003BF" w:rsidR="000476E7" w:rsidRDefault="000A7425" w:rsidP="00986C87">
            <w:pPr>
              <w:pStyle w:val="TableText"/>
              <w:jc w:val="center"/>
            </w:pPr>
            <w:r>
              <w:t>32%</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6C6AE5" w14:textId="4980155C" w:rsidR="000476E7" w:rsidRDefault="000A7425" w:rsidP="00986C87">
            <w:pPr>
              <w:pStyle w:val="TableText"/>
              <w:jc w:val="center"/>
            </w:pPr>
            <w:r>
              <w:t>26%</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DC010" w14:textId="73BCB604" w:rsidR="000476E7" w:rsidRDefault="000A7425" w:rsidP="00986C87">
            <w:pPr>
              <w:pStyle w:val="TableText"/>
              <w:jc w:val="center"/>
            </w:pPr>
            <w:r>
              <w:t>23%</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CDFCCD" w14:textId="17B75A23" w:rsidR="000476E7" w:rsidRDefault="000A7425" w:rsidP="00986C87">
            <w:pPr>
              <w:pStyle w:val="TableText"/>
              <w:jc w:val="center"/>
            </w:pPr>
            <w:r>
              <w:t>19%</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684042" w14:textId="649C3A14" w:rsidR="000476E7" w:rsidRDefault="003F120D" w:rsidP="00986C87">
            <w:pPr>
              <w:pStyle w:val="TableText"/>
            </w:pPr>
            <w:r>
              <w:t>Franklin Energy</w:t>
            </w:r>
          </w:p>
        </w:tc>
      </w:tr>
      <w:tr w:rsidR="000476E7" w:rsidRPr="00C62A3F" w14:paraId="295854F9" w14:textId="77777777"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3ECA29" w14:textId="1B8D1DD5" w:rsidR="000476E7" w:rsidRDefault="00B52901" w:rsidP="00986C87">
            <w:pPr>
              <w:pStyle w:val="TableText"/>
            </w:pPr>
            <w:r>
              <w:t>Non-Residential Indoor Agriculture Flowering Room</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DE3F04" w14:textId="7C65B1BF" w:rsidR="000476E7" w:rsidRDefault="00B52901" w:rsidP="00986C87">
            <w:pPr>
              <w:pStyle w:val="TableText"/>
              <w:jc w:val="center"/>
            </w:pPr>
            <w:r>
              <w:t>C66</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24582B" w14:textId="51FF2E89" w:rsidR="000476E7" w:rsidRDefault="003F120D" w:rsidP="00986C87">
            <w:pPr>
              <w:pStyle w:val="TableText"/>
              <w:jc w:val="center"/>
            </w:pPr>
            <w:r>
              <w:t>31%</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5729B0" w14:textId="5C3C68C7" w:rsidR="000476E7" w:rsidRDefault="003F120D" w:rsidP="00986C87">
            <w:pPr>
              <w:pStyle w:val="TableText"/>
              <w:jc w:val="center"/>
            </w:pPr>
            <w:r>
              <w:t>27%</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E70406" w14:textId="6CF5B8ED" w:rsidR="000476E7" w:rsidRDefault="003F120D" w:rsidP="00986C87">
            <w:pPr>
              <w:pStyle w:val="TableText"/>
              <w:jc w:val="center"/>
            </w:pPr>
            <w:r>
              <w:t>23%</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925823" w14:textId="453B0FF4" w:rsidR="000476E7" w:rsidRDefault="00656867" w:rsidP="00986C87">
            <w:pPr>
              <w:pStyle w:val="TableText"/>
              <w:jc w:val="center"/>
            </w:pPr>
            <w:r>
              <w:t>19</w:t>
            </w:r>
            <w:r w:rsidR="003F120D">
              <w:t>%</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4BF73B" w14:textId="586D0A93" w:rsidR="000476E7" w:rsidRDefault="003F120D" w:rsidP="00986C87">
            <w:pPr>
              <w:pStyle w:val="TableText"/>
            </w:pPr>
            <w:r>
              <w:t>Franklin Energy</w:t>
            </w:r>
          </w:p>
        </w:tc>
      </w:tr>
      <w:tr w:rsidR="002E21BE" w:rsidRPr="00C62A3F" w14:paraId="685DFA58" w14:textId="77777777"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CF9F11" w14:textId="5DED7150" w:rsidR="002E21BE" w:rsidRDefault="002E21BE" w:rsidP="00986C87">
            <w:pPr>
              <w:pStyle w:val="TableText"/>
            </w:pPr>
            <w:r>
              <w:t>Voltage Optimization</w:t>
            </w:r>
            <w:r w:rsidR="00CA2CF7">
              <w:t xml:space="preserve"> – Ameren</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162199" w14:textId="11609899" w:rsidR="002E21BE" w:rsidRDefault="00CA2CF7" w:rsidP="00986C87">
            <w:pPr>
              <w:pStyle w:val="TableText"/>
              <w:jc w:val="center"/>
            </w:pPr>
            <w:r>
              <w:t>C67</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13BCEE" w14:textId="31A0D082" w:rsidR="002E21BE" w:rsidRDefault="00CA2CF7" w:rsidP="00986C87">
            <w:pPr>
              <w:pStyle w:val="TableText"/>
              <w:jc w:val="center"/>
            </w:pPr>
            <w:r>
              <w:t>26%</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43C1D7" w14:textId="1D7685B5" w:rsidR="002E21BE" w:rsidRDefault="00CA2CF7" w:rsidP="00986C87">
            <w:pPr>
              <w:pStyle w:val="TableText"/>
              <w:jc w:val="center"/>
            </w:pPr>
            <w:r>
              <w:t>30%</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70249A" w14:textId="49310760" w:rsidR="002E21BE" w:rsidRDefault="0083204B" w:rsidP="00986C87">
            <w:pPr>
              <w:pStyle w:val="TableText"/>
              <w:jc w:val="center"/>
            </w:pPr>
            <w:r>
              <w:t>22%</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391D6F" w14:textId="2DC00DD7" w:rsidR="002E21BE" w:rsidRDefault="0083204B" w:rsidP="00986C87">
            <w:pPr>
              <w:pStyle w:val="TableText"/>
              <w:jc w:val="center"/>
            </w:pPr>
            <w:r>
              <w:t>22%</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2AFDF9" w14:textId="65CB9E4B" w:rsidR="002E21BE" w:rsidRDefault="0083204B" w:rsidP="00986C87">
            <w:pPr>
              <w:pStyle w:val="TableText"/>
            </w:pPr>
            <w:r>
              <w:t>2017-2019 average utility system load for MISO Central region</w:t>
            </w:r>
          </w:p>
        </w:tc>
      </w:tr>
      <w:tr w:rsidR="002E21BE" w:rsidRPr="00C62A3F" w14:paraId="37B2D3AB" w14:textId="77777777" w:rsidTr="002722A7">
        <w:trPr>
          <w:trHeight w:val="20"/>
          <w:jc w:val="center"/>
        </w:trPr>
        <w:tc>
          <w:tcPr>
            <w:tcW w:w="39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121C8C" w14:textId="62574311" w:rsidR="002E21BE" w:rsidRDefault="00112238" w:rsidP="00986C87">
            <w:pPr>
              <w:pStyle w:val="TableText"/>
            </w:pPr>
            <w:r>
              <w:t>Voltage Optimization – ComEd</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DDE67A" w14:textId="41637937" w:rsidR="002E21BE" w:rsidRDefault="00112238" w:rsidP="00986C87">
            <w:pPr>
              <w:pStyle w:val="TableText"/>
              <w:jc w:val="center"/>
            </w:pPr>
            <w:r>
              <w:t>C68</w:t>
            </w: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DF91F7" w14:textId="5430E686" w:rsidR="002E21BE" w:rsidRDefault="00C52F32" w:rsidP="00986C87">
            <w:pPr>
              <w:pStyle w:val="TableText"/>
              <w:jc w:val="center"/>
            </w:pPr>
            <w:r>
              <w:t>27%</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EF7AB0" w14:textId="4E081F74" w:rsidR="002E21BE" w:rsidRDefault="00C52F32" w:rsidP="00986C87">
            <w:pPr>
              <w:pStyle w:val="TableText"/>
              <w:jc w:val="center"/>
            </w:pPr>
            <w:r>
              <w:t>29%</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427021" w14:textId="3C54FB20" w:rsidR="002E21BE" w:rsidRDefault="00C52F32" w:rsidP="00986C87">
            <w:pPr>
              <w:pStyle w:val="TableText"/>
              <w:jc w:val="center"/>
            </w:pPr>
            <w:r>
              <w:t>22%</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D472AF" w14:textId="18177121" w:rsidR="002E21BE" w:rsidRDefault="00C52F32" w:rsidP="00986C87">
            <w:pPr>
              <w:pStyle w:val="TableText"/>
              <w:jc w:val="center"/>
            </w:pPr>
            <w:r>
              <w:t>22%</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409577" w14:textId="4C8F3885" w:rsidR="002E21BE" w:rsidRDefault="0083204B" w:rsidP="00986C87">
            <w:pPr>
              <w:pStyle w:val="TableText"/>
            </w:pPr>
            <w:r>
              <w:t xml:space="preserve">2017-2019 average utility system load for PJM </w:t>
            </w:r>
            <w:r w:rsidR="00112238">
              <w:t>ComEd</w:t>
            </w:r>
            <w:r>
              <w:t xml:space="preserve"> region</w:t>
            </w:r>
          </w:p>
        </w:tc>
      </w:tr>
    </w:tbl>
    <w:p w14:paraId="158CDFFC" w14:textId="77777777" w:rsidR="006B1F31" w:rsidRDefault="006B1F31" w:rsidP="007C513D">
      <w:pPr>
        <w:pStyle w:val="Captions"/>
      </w:pPr>
      <w:bookmarkStart w:id="7536" w:name="_Toc335377232"/>
      <w:bookmarkStart w:id="7537" w:name="_Toc411514774"/>
      <w:bookmarkStart w:id="7538" w:name="_Toc411515474"/>
      <w:bookmarkStart w:id="7539" w:name="_Toc411599463"/>
    </w:p>
    <w:p w14:paraId="760A75EE" w14:textId="77777777" w:rsidR="008F1C00" w:rsidRDefault="008F1C00" w:rsidP="008F1C00">
      <w:bookmarkStart w:id="7540" w:name="_Toc315354084"/>
      <w:bookmarkStart w:id="7541" w:name="_Toc315447615"/>
      <w:bookmarkStart w:id="7542" w:name="_Toc319585410"/>
      <w:bookmarkStart w:id="7543" w:name="_Toc333218997"/>
      <w:bookmarkStart w:id="7544" w:name="_Toc437594094"/>
      <w:bookmarkStart w:id="7545" w:name="_Toc437856308"/>
      <w:bookmarkStart w:id="7546" w:name="_Toc437957205"/>
      <w:bookmarkEnd w:id="7536"/>
      <w:bookmarkEnd w:id="7537"/>
      <w:bookmarkEnd w:id="7538"/>
      <w:bookmarkEnd w:id="7539"/>
    </w:p>
    <w:p w14:paraId="0A5B15A3" w14:textId="77777777" w:rsidR="008F1C00" w:rsidRDefault="008F1C00" w:rsidP="008F1C00"/>
    <w:p w14:paraId="6359D086" w14:textId="77777777" w:rsidR="008F1C00" w:rsidRDefault="008F1C00" w:rsidP="008F1C00">
      <w:pPr>
        <w:sectPr w:rsidR="008F1C00" w:rsidSect="008F1C00">
          <w:pgSz w:w="15840" w:h="12240" w:orient="landscape"/>
          <w:pgMar w:top="1440" w:right="1440" w:bottom="1440" w:left="1440" w:header="720" w:footer="720" w:gutter="0"/>
          <w:cols w:space="720"/>
          <w:docGrid w:linePitch="360"/>
        </w:sectPr>
      </w:pPr>
    </w:p>
    <w:p w14:paraId="07A19B5F" w14:textId="77777777" w:rsidR="008F1C00" w:rsidRPr="008F1C00" w:rsidRDefault="00B55FE0" w:rsidP="0031371F">
      <w:pPr>
        <w:pStyle w:val="Heading2"/>
      </w:pPr>
      <w:bookmarkStart w:id="7547" w:name="_Toc438040368"/>
      <w:bookmarkStart w:id="7548" w:name="_Toc177564403"/>
      <w:bookmarkStart w:id="7549" w:name="_Toc239334816"/>
      <w:r>
        <w:t>Summer Peak Period Definition (kW)</w:t>
      </w:r>
      <w:bookmarkEnd w:id="7540"/>
      <w:bookmarkEnd w:id="7541"/>
      <w:bookmarkEnd w:id="7542"/>
      <w:bookmarkEnd w:id="7543"/>
      <w:bookmarkEnd w:id="7544"/>
      <w:bookmarkEnd w:id="7545"/>
      <w:bookmarkEnd w:id="7546"/>
      <w:bookmarkEnd w:id="7547"/>
      <w:bookmarkEnd w:id="7548"/>
      <w:bookmarkEnd w:id="7549"/>
    </w:p>
    <w:p w14:paraId="7A2588AE" w14:textId="5A7FC660" w:rsidR="00177C0E" w:rsidRDefault="00177C0E" w:rsidP="00177C0E">
      <w:pPr>
        <w:rPr>
          <w:rFonts w:cstheme="minorHAnsi"/>
          <w:szCs w:val="20"/>
        </w:rPr>
      </w:pPr>
      <w:bookmarkStart w:id="7550" w:name="_Toc442974691"/>
      <w:bookmarkStart w:id="7551" w:name="_Toc442974811"/>
      <w:bookmarkStart w:id="7552" w:name="_Toc319585411"/>
      <w:bookmarkStart w:id="7553" w:name="_Toc333218998"/>
      <w:bookmarkStart w:id="7554" w:name="_Toc437594095"/>
      <w:bookmarkStart w:id="7555" w:name="_Toc437856309"/>
      <w:bookmarkStart w:id="7556" w:name="_Toc437957206"/>
      <w:bookmarkStart w:id="7557" w:name="_Toc438040369"/>
      <w:bookmarkEnd w:id="7550"/>
      <w:bookmarkEnd w:id="7551"/>
      <w:r w:rsidRPr="007334E1">
        <w:rPr>
          <w:rFonts w:cstheme="minorHAnsi"/>
          <w:szCs w:val="20"/>
        </w:rPr>
        <w:t xml:space="preserve">To estimate the impact that an efficiency measure has on a </w:t>
      </w:r>
      <w:r>
        <w:rPr>
          <w:rFonts w:cstheme="minorHAnsi"/>
          <w:szCs w:val="20"/>
        </w:rPr>
        <w:t>utility</w:t>
      </w:r>
      <w:r w:rsidRPr="007334E1">
        <w:rPr>
          <w:rFonts w:cstheme="minorHAnsi"/>
          <w:szCs w:val="20"/>
        </w:rPr>
        <w:t xml:space="preserve">’s system peak, the peak itself needs to be defined. </w:t>
      </w:r>
      <w:r>
        <w:rPr>
          <w:rFonts w:cstheme="minorHAnsi"/>
          <w:szCs w:val="20"/>
        </w:rPr>
        <w:t>Because Illinois currently is a</w:t>
      </w:r>
      <w:r w:rsidRPr="007334E1">
        <w:rPr>
          <w:rFonts w:cstheme="minorHAnsi"/>
          <w:szCs w:val="20"/>
        </w:rPr>
        <w:t xml:space="preserve"> summer peaking state, only the summer peak period is defined for the purpose of this TRM.  </w:t>
      </w:r>
    </w:p>
    <w:p w14:paraId="0CF97F2A" w14:textId="731F898B" w:rsidR="00177C0E" w:rsidRDefault="00177C0E" w:rsidP="00177C0E">
      <w:pPr>
        <w:rPr>
          <w:rFonts w:cstheme="minorHAnsi"/>
          <w:szCs w:val="20"/>
        </w:rPr>
      </w:pPr>
      <w:r>
        <w:rPr>
          <w:rFonts w:cstheme="minorHAnsi"/>
          <w:szCs w:val="20"/>
        </w:rPr>
        <w:t xml:space="preserve">Note that </w:t>
      </w:r>
      <w:r w:rsidRPr="007334E1">
        <w:rPr>
          <w:rFonts w:cstheme="minorHAnsi"/>
          <w:szCs w:val="20"/>
        </w:rPr>
        <w:t>Illinois spans two different electrical control areas, the Pennsylvania – Jersey – Maryland (PJM)</w:t>
      </w:r>
      <w:r>
        <w:rPr>
          <w:rFonts w:cstheme="minorHAnsi"/>
          <w:szCs w:val="20"/>
        </w:rPr>
        <w:t xml:space="preserve"> Interconnection (which includes ComEd), </w:t>
      </w:r>
      <w:r w:rsidRPr="007334E1">
        <w:rPr>
          <w:rFonts w:cstheme="minorHAnsi"/>
          <w:szCs w:val="20"/>
        </w:rPr>
        <w:t>and the Mid</w:t>
      </w:r>
      <w:r>
        <w:rPr>
          <w:rFonts w:cstheme="minorHAnsi"/>
          <w:szCs w:val="20"/>
        </w:rPr>
        <w:t>continent</w:t>
      </w:r>
      <w:r w:rsidRPr="007334E1">
        <w:rPr>
          <w:rFonts w:cstheme="minorHAnsi"/>
          <w:szCs w:val="20"/>
        </w:rPr>
        <w:t xml:space="preserve"> Independent System Operator (MISO)</w:t>
      </w:r>
      <w:r>
        <w:rPr>
          <w:rFonts w:cstheme="minorHAnsi"/>
          <w:szCs w:val="20"/>
        </w:rPr>
        <w:t xml:space="preserve"> (which includes Ameren).</w:t>
      </w:r>
      <w:r w:rsidRPr="007334E1">
        <w:rPr>
          <w:rFonts w:cstheme="minorHAnsi"/>
          <w:szCs w:val="20"/>
        </w:rPr>
        <w:t xml:space="preserve">  As a result, there is some disparity in the</w:t>
      </w:r>
      <w:r>
        <w:rPr>
          <w:rFonts w:cstheme="minorHAnsi"/>
          <w:szCs w:val="20"/>
        </w:rPr>
        <w:t xml:space="preserve"> actual</w:t>
      </w:r>
      <w:r w:rsidRPr="007334E1">
        <w:rPr>
          <w:rFonts w:cstheme="minorHAnsi"/>
          <w:szCs w:val="20"/>
        </w:rPr>
        <w:t xml:space="preserve"> </w:t>
      </w:r>
      <w:r>
        <w:rPr>
          <w:rFonts w:cstheme="minorHAnsi"/>
          <w:szCs w:val="20"/>
        </w:rPr>
        <w:t xml:space="preserve">system </w:t>
      </w:r>
      <w:r w:rsidRPr="007334E1">
        <w:rPr>
          <w:rFonts w:cstheme="minorHAnsi"/>
          <w:szCs w:val="20"/>
        </w:rPr>
        <w:t xml:space="preserve">peak across the state.  However, only PJM has a </w:t>
      </w:r>
      <w:r>
        <w:rPr>
          <w:rFonts w:cstheme="minorHAnsi"/>
          <w:szCs w:val="20"/>
        </w:rPr>
        <w:t xml:space="preserve">forward </w:t>
      </w:r>
      <w:r w:rsidRPr="007334E1">
        <w:rPr>
          <w:rFonts w:cstheme="minorHAnsi"/>
          <w:szCs w:val="20"/>
        </w:rPr>
        <w:t>capacity market where an efficiency program can potentially participate.</w:t>
      </w:r>
      <w:r>
        <w:rPr>
          <w:rFonts w:cstheme="minorHAnsi"/>
          <w:szCs w:val="20"/>
        </w:rPr>
        <w:t xml:space="preserve"> </w:t>
      </w:r>
      <w:r w:rsidRPr="007334E1">
        <w:rPr>
          <w:rFonts w:cstheme="minorHAnsi"/>
          <w:szCs w:val="20"/>
        </w:rPr>
        <w:t xml:space="preserve"> Because ComEd is part of the PJM control area, </w:t>
      </w:r>
      <w:r>
        <w:rPr>
          <w:rFonts w:cstheme="minorHAnsi"/>
          <w:szCs w:val="20"/>
        </w:rPr>
        <w:t>their definition of the summer peak period is typically used in this TRM to support accurate quantification of demand savings for PJM Forward Capacity Market purposes.</w:t>
      </w:r>
    </w:p>
    <w:p w14:paraId="5A901CC9" w14:textId="77777777" w:rsidR="00177C0E" w:rsidRDefault="00177C0E" w:rsidP="00177C0E">
      <w:pPr>
        <w:rPr>
          <w:rFonts w:cstheme="minorHAnsi"/>
          <w:szCs w:val="20"/>
        </w:rPr>
      </w:pPr>
      <w:r w:rsidRPr="007334E1">
        <w:rPr>
          <w:rFonts w:cstheme="minorHAnsi"/>
          <w:szCs w:val="20"/>
        </w:rPr>
        <w:t>Th</w:t>
      </w:r>
      <w:r>
        <w:rPr>
          <w:rFonts w:cstheme="minorHAnsi"/>
          <w:szCs w:val="20"/>
        </w:rPr>
        <w:t>at</w:t>
      </w:r>
      <w:r w:rsidRPr="007334E1">
        <w:rPr>
          <w:rFonts w:cstheme="minorHAnsi"/>
          <w:szCs w:val="20"/>
        </w:rPr>
        <w:t xml:space="preserve"> coincident summer peak period is defined as </w:t>
      </w:r>
      <w:r w:rsidRPr="005C0E41">
        <w:rPr>
          <w:rFonts w:cstheme="minorHAnsi"/>
          <w:szCs w:val="20"/>
        </w:rPr>
        <w:t xml:space="preserve">1:00-5:00 </w:t>
      </w:r>
      <w:r w:rsidRPr="005C0E41">
        <w:rPr>
          <w:rFonts w:cstheme="minorHAnsi"/>
          <w:smallCaps/>
          <w:szCs w:val="20"/>
        </w:rPr>
        <w:t>pm</w:t>
      </w:r>
      <w:r w:rsidRPr="005C0E41">
        <w:rPr>
          <w:rFonts w:cstheme="minorHAnsi"/>
          <w:szCs w:val="20"/>
        </w:rPr>
        <w:t xml:space="preserve"> Central Prevailing Time on non-holiday weekdays, June through August</w:t>
      </w:r>
      <w:r w:rsidRPr="00945CE1">
        <w:rPr>
          <w:rFonts w:cstheme="minorHAnsi"/>
          <w:szCs w:val="20"/>
        </w:rPr>
        <w:t>.</w:t>
      </w:r>
    </w:p>
    <w:p w14:paraId="430388B3" w14:textId="1BEC87CB" w:rsidR="00177C0E" w:rsidRDefault="00177C0E" w:rsidP="00177C0E">
      <w:pPr>
        <w:rPr>
          <w:rFonts w:cstheme="minorHAnsi"/>
          <w:szCs w:val="20"/>
        </w:rPr>
      </w:pPr>
      <w:r w:rsidRPr="007334E1">
        <w:rPr>
          <w:rFonts w:cstheme="minorHAnsi"/>
          <w:szCs w:val="20"/>
        </w:rPr>
        <w:t xml:space="preserve">Summer peak coincidence factors can be found within each measure characterization. </w:t>
      </w:r>
      <w:r>
        <w:rPr>
          <w:rFonts w:cstheme="minorHAnsi"/>
          <w:szCs w:val="20"/>
        </w:rPr>
        <w:t xml:space="preserve">The source is provided and is based upon evaluation results, analysis of load shape data, or through a calculation using stated assumptions. </w:t>
      </w:r>
    </w:p>
    <w:p w14:paraId="79A016E3" w14:textId="27E2858D" w:rsidR="00177C0E" w:rsidRDefault="00177C0E" w:rsidP="00177C0E">
      <w:pPr>
        <w:rPr>
          <w:rFonts w:cstheme="minorHAnsi"/>
          <w:szCs w:val="20"/>
        </w:rPr>
      </w:pPr>
      <w:r w:rsidRPr="007334E1">
        <w:rPr>
          <w:rFonts w:cstheme="minorHAnsi"/>
          <w:szCs w:val="20"/>
        </w:rPr>
        <w:t xml:space="preserve">For measures that are not weather-sensitive, </w:t>
      </w:r>
      <w:r>
        <w:rPr>
          <w:rFonts w:cstheme="minorHAnsi"/>
          <w:szCs w:val="20"/>
        </w:rPr>
        <w:t>the summer peak coincidence factor is</w:t>
      </w:r>
      <w:r w:rsidRPr="007334E1">
        <w:rPr>
          <w:rFonts w:cstheme="minorHAnsi"/>
          <w:szCs w:val="20"/>
        </w:rPr>
        <w:t xml:space="preserve"> estimated whenever possible as the </w:t>
      </w:r>
      <w:r w:rsidRPr="007A79A4">
        <w:rPr>
          <w:rFonts w:cstheme="minorHAnsi"/>
          <w:szCs w:val="20"/>
        </w:rPr>
        <w:t>average</w:t>
      </w:r>
      <w:r w:rsidRPr="007334E1">
        <w:rPr>
          <w:rFonts w:cstheme="minorHAnsi"/>
          <w:szCs w:val="20"/>
        </w:rPr>
        <w:t xml:space="preserve"> of savings within the peak period defined above. For weather sensitive </w:t>
      </w:r>
      <w:r>
        <w:rPr>
          <w:rFonts w:cstheme="minorHAnsi"/>
          <w:szCs w:val="20"/>
        </w:rPr>
        <w:t>measures such as cooling,</w:t>
      </w:r>
      <w:r w:rsidRPr="007334E1">
        <w:rPr>
          <w:rFonts w:cstheme="minorHAnsi"/>
          <w:szCs w:val="20"/>
        </w:rPr>
        <w:t xml:space="preserve"> </w:t>
      </w:r>
      <w:r>
        <w:rPr>
          <w:rFonts w:cstheme="minorHAnsi"/>
          <w:szCs w:val="20"/>
        </w:rPr>
        <w:t xml:space="preserve">the summer peak coincidence factor is provided </w:t>
      </w:r>
      <w:r w:rsidRPr="007334E1">
        <w:rPr>
          <w:rFonts w:cstheme="minorHAnsi"/>
          <w:szCs w:val="20"/>
        </w:rPr>
        <w:t xml:space="preserve">in two different ways. The </w:t>
      </w:r>
      <w:r>
        <w:rPr>
          <w:rFonts w:cstheme="minorHAnsi"/>
          <w:szCs w:val="20"/>
        </w:rPr>
        <w:t>first</w:t>
      </w:r>
      <w:r w:rsidRPr="007334E1">
        <w:rPr>
          <w:rFonts w:cstheme="minorHAnsi"/>
          <w:szCs w:val="20"/>
        </w:rPr>
        <w:t xml:space="preserve"> </w:t>
      </w:r>
      <w:r>
        <w:rPr>
          <w:rFonts w:cstheme="minorHAnsi"/>
          <w:szCs w:val="20"/>
        </w:rPr>
        <w:t>method</w:t>
      </w:r>
      <w:r w:rsidRPr="007334E1">
        <w:rPr>
          <w:rFonts w:cstheme="minorHAnsi"/>
          <w:szCs w:val="20"/>
        </w:rPr>
        <w:t xml:space="preserve"> is to estimate </w:t>
      </w:r>
      <w:r>
        <w:rPr>
          <w:rFonts w:cstheme="minorHAnsi"/>
          <w:szCs w:val="20"/>
        </w:rPr>
        <w:t>demand</w:t>
      </w:r>
      <w:r w:rsidRPr="007334E1">
        <w:rPr>
          <w:rFonts w:cstheme="minorHAnsi"/>
          <w:szCs w:val="20"/>
        </w:rPr>
        <w:t xml:space="preserve"> savings during the </w:t>
      </w:r>
      <w:r>
        <w:rPr>
          <w:rFonts w:cstheme="minorHAnsi"/>
          <w:szCs w:val="20"/>
        </w:rPr>
        <w:t>utility’s</w:t>
      </w:r>
      <w:r w:rsidRPr="007A79A4">
        <w:rPr>
          <w:rFonts w:cstheme="minorHAnsi"/>
          <w:szCs w:val="20"/>
        </w:rPr>
        <w:t xml:space="preserve"> peak hour (</w:t>
      </w:r>
      <w:r w:rsidR="004D10F2">
        <w:rPr>
          <w:rFonts w:cstheme="minorHAnsi"/>
          <w:szCs w:val="20"/>
        </w:rPr>
        <w:t xml:space="preserve">defined as </w:t>
      </w:r>
      <w:r w:rsidR="00223052">
        <w:rPr>
          <w:rFonts w:cstheme="minorHAnsi"/>
          <w:szCs w:val="20"/>
        </w:rPr>
        <w:t>3-</w:t>
      </w:r>
      <w:r w:rsidR="004D10F2">
        <w:rPr>
          <w:rFonts w:cstheme="minorHAnsi"/>
          <w:szCs w:val="20"/>
        </w:rPr>
        <w:t xml:space="preserve">4pm </w:t>
      </w:r>
      <w:r w:rsidR="00A6554C">
        <w:rPr>
          <w:rFonts w:cstheme="minorHAnsi"/>
          <w:szCs w:val="20"/>
        </w:rPr>
        <w:t>on June 20</w:t>
      </w:r>
      <w:r w:rsidR="00A6554C" w:rsidRPr="002722A7">
        <w:rPr>
          <w:rFonts w:cstheme="minorHAnsi"/>
          <w:szCs w:val="20"/>
          <w:vertAlign w:val="superscript"/>
        </w:rPr>
        <w:t>th</w:t>
      </w:r>
      <w:r w:rsidR="00A6554C">
        <w:rPr>
          <w:rFonts w:cstheme="minorHAnsi"/>
          <w:szCs w:val="20"/>
        </w:rPr>
        <w:t xml:space="preserve">, </w:t>
      </w:r>
      <w:r w:rsidRPr="007A79A4">
        <w:rPr>
          <w:rFonts w:cstheme="minorHAnsi"/>
          <w:szCs w:val="20"/>
        </w:rPr>
        <w:t>as provided by Ameren)</w:t>
      </w:r>
      <w:r w:rsidRPr="007334E1">
        <w:rPr>
          <w:rFonts w:cstheme="minorHAnsi"/>
          <w:szCs w:val="20"/>
        </w:rPr>
        <w:t xml:space="preserve">.  This is </w:t>
      </w:r>
      <w:r>
        <w:rPr>
          <w:rFonts w:cstheme="minorHAnsi"/>
          <w:szCs w:val="20"/>
        </w:rPr>
        <w:t xml:space="preserve">likely to be the </w:t>
      </w:r>
      <w:r w:rsidRPr="007334E1">
        <w:rPr>
          <w:rFonts w:cstheme="minorHAnsi"/>
          <w:szCs w:val="20"/>
        </w:rPr>
        <w:t xml:space="preserve">most indicative of actual peak benefits. The second way </w:t>
      </w:r>
      <w:r w:rsidRPr="007A79A4">
        <w:rPr>
          <w:rFonts w:cstheme="minorHAnsi"/>
          <w:szCs w:val="20"/>
        </w:rPr>
        <w:t>represents the average savings over the summer peak period, consistent with the non-weather sensitive end uses</w:t>
      </w:r>
      <w:r>
        <w:rPr>
          <w:rFonts w:cstheme="minorHAnsi"/>
          <w:szCs w:val="20"/>
        </w:rPr>
        <w:t>,</w:t>
      </w:r>
      <w:r w:rsidRPr="007A79A4">
        <w:rPr>
          <w:rFonts w:cstheme="minorHAnsi"/>
          <w:szCs w:val="20"/>
        </w:rPr>
        <w:t xml:space="preserve"> and is presented so that savings can be bid into PJM’s Forward Capacity Market.  </w:t>
      </w:r>
    </w:p>
    <w:p w14:paraId="424DA8B6" w14:textId="77777777" w:rsidR="00B55FE0" w:rsidRDefault="00B55FE0" w:rsidP="0031371F">
      <w:pPr>
        <w:pStyle w:val="Heading2"/>
      </w:pPr>
      <w:bookmarkStart w:id="7558" w:name="_Toc177564404"/>
      <w:bookmarkStart w:id="7559" w:name="_Toc239334817"/>
      <w:r>
        <w:t>Heating and Cooling Degree-Day Data</w:t>
      </w:r>
      <w:bookmarkEnd w:id="7266"/>
      <w:bookmarkEnd w:id="7552"/>
      <w:bookmarkEnd w:id="7553"/>
      <w:bookmarkEnd w:id="7554"/>
      <w:bookmarkEnd w:id="7555"/>
      <w:bookmarkEnd w:id="7556"/>
      <w:bookmarkEnd w:id="7557"/>
      <w:bookmarkEnd w:id="7558"/>
      <w:bookmarkEnd w:id="7559"/>
      <w:r>
        <w:t xml:space="preserve"> </w:t>
      </w:r>
    </w:p>
    <w:p w14:paraId="384E264F" w14:textId="536980FF" w:rsidR="00B55FE0" w:rsidRDefault="00B55FE0" w:rsidP="00F613D9">
      <w:r>
        <w:t xml:space="preserve">Many measures are weather sensitive. Because there is a range of climactic conditions across the state, VEIC engaged the Utilities to provide their preferences for what airports and cities are the best proxies for the weather in their service territories.  The result of this engagement is in the table below.  All of the data represents </w:t>
      </w:r>
      <w:r w:rsidR="00BD41DF">
        <w:t>15</w:t>
      </w:r>
      <w:r>
        <w:t>-year normals</w:t>
      </w:r>
      <w:r w:rsidR="0049405B" w:rsidRPr="0049405B">
        <w:t xml:space="preserve"> </w:t>
      </w:r>
      <w:r w:rsidR="0049405B">
        <w:t xml:space="preserve">from the </w:t>
      </w:r>
      <w:r w:rsidR="00BC4D4B">
        <w:t xml:space="preserve">NCEI </w:t>
      </w:r>
      <w:r w:rsidR="0049405B">
        <w:t>National Climactic Data Center (NCDC).</w:t>
      </w:r>
      <w:r>
        <w:rPr>
          <w:rStyle w:val="FootnoteReference"/>
        </w:rPr>
        <w:footnoteReference w:id="35"/>
      </w:r>
      <w:r>
        <w:t xml:space="preserve"> Note that the base temperature for the calculation of heating degree-days in this document does not follow the historical 65F degree base temperature convention.  Instead VEIC used several different temperatures in this TRM to more accurately reflect the outdoor temperature when a heating or cooling system turns on.  </w:t>
      </w:r>
    </w:p>
    <w:p w14:paraId="29207686" w14:textId="0B44FDBC" w:rsidR="00B55FE0" w:rsidRDefault="00B55FE0" w:rsidP="00F613D9">
      <w:r>
        <w:t xml:space="preserve">Residential heating is based on 60F, in accordance with regression analysis of heating fuel use and weather by state by the Pacific Northwest National </w:t>
      </w:r>
      <w:r w:rsidRPr="003F5ED9">
        <w:t>Laboratory</w:t>
      </w:r>
      <w:r w:rsidR="00597897">
        <w:t>.</w:t>
      </w:r>
      <w:r w:rsidRPr="003F5ED9">
        <w:rPr>
          <w:rStyle w:val="FootnoteReference"/>
        </w:rPr>
        <w:footnoteReference w:id="36"/>
      </w:r>
      <w:r w:rsidR="00E65DB0">
        <w:t xml:space="preserve"> </w:t>
      </w:r>
      <w:r>
        <w:t>Residential cooling is based on 65F in agreement with a field study in Wisconsin</w:t>
      </w:r>
      <w:r w:rsidR="00597897">
        <w:t>.</w:t>
      </w:r>
      <w:r>
        <w:rPr>
          <w:rStyle w:val="FootnoteReference"/>
        </w:rPr>
        <w:footnoteReference w:id="37"/>
      </w:r>
      <w:r w:rsidR="00E65DB0">
        <w:t xml:space="preserve"> </w:t>
      </w:r>
      <w:r>
        <w:t>These are lower than typical thermostat set points because internal gains</w:t>
      </w:r>
      <w:r w:rsidR="00E65DB0">
        <w:t>,</w:t>
      </w:r>
      <w:r>
        <w:t xml:space="preserve"> such as appliances, lighting, and people</w:t>
      </w:r>
      <w:r w:rsidR="00E65DB0">
        <w:t>,</w:t>
      </w:r>
      <w:r>
        <w:t xml:space="preserve"> provide some heating. In C&amp;I settings, internal gains are often much higher; the base temperatures for both heating and cooling is 55F</w:t>
      </w:r>
      <w:r w:rsidR="00597897">
        <w:t>.</w:t>
      </w:r>
      <w:r>
        <w:rPr>
          <w:rStyle w:val="FootnoteReference"/>
        </w:rPr>
        <w:footnoteReference w:id="38"/>
      </w:r>
      <w:r>
        <w:t xml:space="preserve">  C</w:t>
      </w:r>
      <w:r w:rsidR="00E65DB0">
        <w:t>ustom degree-days with building-</w:t>
      </w:r>
      <w:r>
        <w:t>specific base temperatures are recommended for large C&amp;I projects.</w:t>
      </w:r>
    </w:p>
    <w:p w14:paraId="5A23A18D" w14:textId="77777777" w:rsidR="00395FC1" w:rsidRDefault="00395FC1" w:rsidP="00F613D9"/>
    <w:p w14:paraId="08A514E1" w14:textId="77777777" w:rsidR="00395FC1" w:rsidRDefault="00395FC1" w:rsidP="00F613D9"/>
    <w:p w14:paraId="77FB87E6" w14:textId="77777777" w:rsidR="00395FC1" w:rsidRPr="00090CB4" w:rsidRDefault="00395FC1" w:rsidP="00F613D9"/>
    <w:p w14:paraId="214B86ED" w14:textId="2BD57588" w:rsidR="00B55FE0" w:rsidRDefault="00B55FE0" w:rsidP="007C513D">
      <w:pPr>
        <w:pStyle w:val="Captions"/>
      </w:pPr>
      <w:bookmarkStart w:id="7560" w:name="_Toc335377233"/>
      <w:bookmarkStart w:id="7561" w:name="_Toc411514775"/>
      <w:bookmarkStart w:id="7562" w:name="_Toc411515475"/>
      <w:bookmarkStart w:id="7563" w:name="_Toc411599464"/>
      <w:bookmarkStart w:id="7564" w:name="_Toc177717463"/>
      <w:r>
        <w:t xml:space="preserve">Table </w:t>
      </w:r>
      <w:r>
        <w:rPr>
          <w:noProof/>
        </w:rPr>
        <w:t>3</w:t>
      </w:r>
      <w:r>
        <w:t>.</w:t>
      </w:r>
      <w:r w:rsidR="0026285F">
        <w:rPr>
          <w:noProof/>
        </w:rPr>
        <w:t>5</w:t>
      </w:r>
      <w:r>
        <w:t>: Degree-Day Zones and Values by Market Sector</w:t>
      </w:r>
      <w:bookmarkEnd w:id="7560"/>
      <w:bookmarkEnd w:id="7561"/>
      <w:bookmarkEnd w:id="7562"/>
      <w:bookmarkEnd w:id="7563"/>
      <w:bookmarkEnd w:id="7564"/>
    </w:p>
    <w:tbl>
      <w:tblPr>
        <w:tblW w:w="5199" w:type="pct"/>
        <w:jc w:val="center"/>
        <w:tblLayout w:type="fixed"/>
        <w:tblLook w:val="04A0" w:firstRow="1" w:lastRow="0" w:firstColumn="1" w:lastColumn="0" w:noHBand="0" w:noVBand="1"/>
      </w:tblPr>
      <w:tblGrid>
        <w:gridCol w:w="991"/>
        <w:gridCol w:w="990"/>
        <w:gridCol w:w="990"/>
        <w:gridCol w:w="990"/>
        <w:gridCol w:w="900"/>
        <w:gridCol w:w="3420"/>
        <w:gridCol w:w="1452"/>
      </w:tblGrid>
      <w:tr w:rsidR="00CA660C" w:rsidRPr="00090CB4" w14:paraId="4019DDF4" w14:textId="6998905B" w:rsidTr="0060001B">
        <w:trPr>
          <w:trHeight w:hRule="exact" w:val="288"/>
          <w:tblHeader/>
          <w:jc w:val="center"/>
        </w:trPr>
        <w:tc>
          <w:tcPr>
            <w:tcW w:w="990" w:type="dxa"/>
            <w:tcBorders>
              <w:bottom w:val="single" w:sz="4" w:space="0" w:color="auto"/>
              <w:right w:val="single" w:sz="4" w:space="0" w:color="auto"/>
            </w:tcBorders>
            <w:vAlign w:val="center"/>
          </w:tcPr>
          <w:p w14:paraId="6983FE99" w14:textId="77777777" w:rsidR="00CA660C" w:rsidRPr="004B2377" w:rsidRDefault="00CA660C" w:rsidP="00881EA9">
            <w:pPr>
              <w:spacing w:after="0"/>
              <w:jc w:val="center"/>
              <w:rPr>
                <w:b/>
                <w:color w:val="FFFFFF" w:themeColor="background1"/>
              </w:rPr>
            </w:pPr>
          </w:p>
        </w:tc>
        <w:tc>
          <w:tcPr>
            <w:tcW w:w="1980"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center"/>
          </w:tcPr>
          <w:p w14:paraId="07CB1EE2" w14:textId="77777777" w:rsidR="00CA660C" w:rsidRPr="004B2377" w:rsidRDefault="00CA660C" w:rsidP="00881EA9">
            <w:pPr>
              <w:spacing w:after="0"/>
              <w:jc w:val="center"/>
              <w:rPr>
                <w:b/>
                <w:color w:val="FFFFFF" w:themeColor="background1"/>
              </w:rPr>
            </w:pPr>
            <w:r>
              <w:rPr>
                <w:b/>
                <w:color w:val="FFFFFF" w:themeColor="background1"/>
              </w:rPr>
              <w:t>Residential</w:t>
            </w:r>
          </w:p>
        </w:tc>
        <w:tc>
          <w:tcPr>
            <w:tcW w:w="1890" w:type="dxa"/>
            <w:gridSpan w:val="2"/>
            <w:tcBorders>
              <w:top w:val="single" w:sz="4" w:space="0" w:color="auto"/>
              <w:left w:val="single" w:sz="4" w:space="0" w:color="auto"/>
              <w:bottom w:val="single" w:sz="4" w:space="0" w:color="auto"/>
            </w:tcBorders>
            <w:shd w:val="clear" w:color="auto" w:fill="808080" w:themeFill="background1" w:themeFillShade="80"/>
            <w:vAlign w:val="center"/>
          </w:tcPr>
          <w:p w14:paraId="166C7BC7" w14:textId="77777777" w:rsidR="00CA660C" w:rsidRDefault="00CA660C" w:rsidP="00881EA9">
            <w:pPr>
              <w:spacing w:after="0"/>
              <w:jc w:val="center"/>
              <w:rPr>
                <w:b/>
                <w:color w:val="FFFFFF" w:themeColor="background1"/>
              </w:rPr>
            </w:pPr>
            <w:r>
              <w:rPr>
                <w:b/>
                <w:color w:val="FFFFFF" w:themeColor="background1"/>
              </w:rPr>
              <w:t>C&amp;I</w:t>
            </w:r>
          </w:p>
        </w:tc>
        <w:tc>
          <w:tcPr>
            <w:tcW w:w="3420" w:type="dxa"/>
            <w:tcBorders>
              <w:bottom w:val="single" w:sz="4" w:space="0" w:color="auto"/>
            </w:tcBorders>
            <w:noWrap/>
            <w:vAlign w:val="center"/>
          </w:tcPr>
          <w:p w14:paraId="5AD53332" w14:textId="77777777" w:rsidR="00CA660C" w:rsidRDefault="00CA660C" w:rsidP="00881EA9">
            <w:pPr>
              <w:spacing w:after="0"/>
              <w:jc w:val="center"/>
              <w:rPr>
                <w:b/>
                <w:color w:val="FFFFFF" w:themeColor="background1"/>
              </w:rPr>
            </w:pPr>
          </w:p>
        </w:tc>
        <w:tc>
          <w:tcPr>
            <w:tcW w:w="1452" w:type="dxa"/>
            <w:tcBorders>
              <w:bottom w:val="single" w:sz="4" w:space="0" w:color="auto"/>
            </w:tcBorders>
          </w:tcPr>
          <w:p w14:paraId="1CE6DA76" w14:textId="77777777" w:rsidR="00CA660C" w:rsidRDefault="00CA660C" w:rsidP="00881EA9">
            <w:pPr>
              <w:spacing w:after="0"/>
              <w:jc w:val="center"/>
              <w:rPr>
                <w:b/>
                <w:color w:val="FFFFFF" w:themeColor="background1"/>
              </w:rPr>
            </w:pPr>
          </w:p>
        </w:tc>
      </w:tr>
      <w:tr w:rsidR="00AA30A4" w:rsidRPr="00090CB4" w14:paraId="14CE9C54" w14:textId="3549A0CB" w:rsidTr="0060001B">
        <w:trPr>
          <w:trHeight w:hRule="exact" w:val="288"/>
          <w:tblHeader/>
          <w:jc w:val="center"/>
        </w:trPr>
        <w:tc>
          <w:tcPr>
            <w:tcW w:w="99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B64BCD9" w14:textId="77777777" w:rsidR="00CA660C" w:rsidRPr="004B2377" w:rsidRDefault="00CA660C" w:rsidP="00881EA9">
            <w:pPr>
              <w:spacing w:after="0"/>
              <w:jc w:val="center"/>
              <w:rPr>
                <w:b/>
                <w:color w:val="FFFFFF" w:themeColor="background1"/>
              </w:rPr>
            </w:pPr>
            <w:r w:rsidRPr="004B2377">
              <w:rPr>
                <w:b/>
                <w:color w:val="FFFFFF" w:themeColor="background1"/>
              </w:rPr>
              <w:t>Zone</w:t>
            </w:r>
          </w:p>
        </w:tc>
        <w:tc>
          <w:tcPr>
            <w:tcW w:w="990"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center"/>
            <w:hideMark/>
          </w:tcPr>
          <w:p w14:paraId="22AD9731" w14:textId="77777777" w:rsidR="00CA660C" w:rsidRPr="004B2377" w:rsidRDefault="00CA660C" w:rsidP="00881EA9">
            <w:pPr>
              <w:spacing w:after="0"/>
              <w:jc w:val="center"/>
              <w:rPr>
                <w:b/>
                <w:color w:val="FFFFFF" w:themeColor="background1"/>
              </w:rPr>
            </w:pPr>
            <w:r w:rsidRPr="004B2377">
              <w:rPr>
                <w:b/>
                <w:color w:val="FFFFFF" w:themeColor="background1"/>
              </w:rPr>
              <w:t>HDD</w:t>
            </w:r>
          </w:p>
        </w:tc>
        <w:tc>
          <w:tcPr>
            <w:tcW w:w="990"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center"/>
            <w:hideMark/>
          </w:tcPr>
          <w:p w14:paraId="788DFBC7" w14:textId="77777777" w:rsidR="00CA660C" w:rsidRPr="004B2377" w:rsidRDefault="00CA660C" w:rsidP="00881EA9">
            <w:pPr>
              <w:spacing w:after="0"/>
              <w:jc w:val="center"/>
              <w:rPr>
                <w:b/>
                <w:color w:val="FFFFFF" w:themeColor="background1"/>
              </w:rPr>
            </w:pPr>
            <w:r w:rsidRPr="004B2377">
              <w:rPr>
                <w:b/>
                <w:color w:val="FFFFFF" w:themeColor="background1"/>
              </w:rPr>
              <w:t>CDD</w:t>
            </w:r>
          </w:p>
        </w:tc>
        <w:tc>
          <w:tcPr>
            <w:tcW w:w="99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A00FE58" w14:textId="77777777" w:rsidR="00CA660C" w:rsidRDefault="00CA660C" w:rsidP="00881EA9">
            <w:pPr>
              <w:spacing w:after="0"/>
              <w:jc w:val="center"/>
              <w:rPr>
                <w:b/>
                <w:color w:val="FFFFFF" w:themeColor="background1"/>
              </w:rPr>
            </w:pPr>
            <w:r>
              <w:rPr>
                <w:b/>
                <w:color w:val="FFFFFF" w:themeColor="background1"/>
              </w:rPr>
              <w:t>HDD</w:t>
            </w:r>
          </w:p>
        </w:tc>
        <w:tc>
          <w:tcPr>
            <w:tcW w:w="90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32A7C51" w14:textId="77777777" w:rsidR="00CA660C" w:rsidRDefault="00CA660C" w:rsidP="00881EA9">
            <w:pPr>
              <w:spacing w:after="0"/>
              <w:jc w:val="center"/>
              <w:rPr>
                <w:b/>
                <w:color w:val="FFFFFF" w:themeColor="background1"/>
              </w:rPr>
            </w:pPr>
            <w:r>
              <w:rPr>
                <w:b/>
                <w:color w:val="FFFFFF" w:themeColor="background1"/>
              </w:rPr>
              <w:t>CDD</w:t>
            </w:r>
          </w:p>
        </w:tc>
        <w:tc>
          <w:tcPr>
            <w:tcW w:w="3420"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center"/>
            <w:hideMark/>
          </w:tcPr>
          <w:p w14:paraId="5FEFFD20" w14:textId="77777777" w:rsidR="00CA660C" w:rsidRPr="004B2377" w:rsidRDefault="00CA660C" w:rsidP="0060001B">
            <w:pPr>
              <w:spacing w:after="0"/>
              <w:jc w:val="center"/>
              <w:rPr>
                <w:b/>
                <w:color w:val="FFFFFF" w:themeColor="background1"/>
              </w:rPr>
            </w:pPr>
            <w:r>
              <w:rPr>
                <w:b/>
                <w:color w:val="FFFFFF" w:themeColor="background1"/>
              </w:rPr>
              <w:t>Weather Station / City</w:t>
            </w:r>
          </w:p>
        </w:tc>
        <w:tc>
          <w:tcPr>
            <w:tcW w:w="1452"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64AA6642" w14:textId="1A91ABD5" w:rsidR="00CA660C" w:rsidRDefault="00A76DC1" w:rsidP="0060001B">
            <w:pPr>
              <w:spacing w:after="0"/>
              <w:jc w:val="center"/>
              <w:rPr>
                <w:b/>
                <w:color w:val="FFFFFF" w:themeColor="background1"/>
              </w:rPr>
            </w:pPr>
            <w:r>
              <w:rPr>
                <w:b/>
                <w:color w:val="FFFFFF" w:themeColor="background1"/>
              </w:rPr>
              <w:t>Station ID</w:t>
            </w:r>
          </w:p>
        </w:tc>
      </w:tr>
      <w:tr w:rsidR="00A76DC1" w:rsidRPr="00090CB4" w14:paraId="473F4709" w14:textId="4D2F3981" w:rsidTr="0060001B">
        <w:trPr>
          <w:trHeight w:hRule="exact" w:val="288"/>
          <w:jc w:val="center"/>
        </w:trPr>
        <w:tc>
          <w:tcPr>
            <w:tcW w:w="990" w:type="dxa"/>
            <w:tcBorders>
              <w:top w:val="single" w:sz="4" w:space="0" w:color="auto"/>
              <w:left w:val="single" w:sz="4" w:space="0" w:color="auto"/>
              <w:bottom w:val="single" w:sz="4" w:space="0" w:color="auto"/>
              <w:right w:val="single" w:sz="4" w:space="0" w:color="auto"/>
            </w:tcBorders>
            <w:vAlign w:val="center"/>
          </w:tcPr>
          <w:p w14:paraId="555004FA" w14:textId="77777777" w:rsidR="00A76DC1" w:rsidRPr="00090CB4" w:rsidRDefault="00A76DC1" w:rsidP="00A76DC1">
            <w:pPr>
              <w:spacing w:after="0"/>
              <w:jc w:val="center"/>
            </w:pPr>
            <w:r>
              <w:t>1</w:t>
            </w:r>
          </w:p>
        </w:tc>
        <w:tc>
          <w:tcPr>
            <w:tcW w:w="990" w:type="dxa"/>
            <w:tcBorders>
              <w:top w:val="single" w:sz="4" w:space="0" w:color="auto"/>
              <w:left w:val="single" w:sz="4" w:space="0" w:color="auto"/>
              <w:bottom w:val="single" w:sz="4" w:space="0" w:color="auto"/>
              <w:right w:val="single" w:sz="4" w:space="0" w:color="auto"/>
            </w:tcBorders>
            <w:noWrap/>
            <w:hideMark/>
          </w:tcPr>
          <w:p w14:paraId="79DBC914" w14:textId="530F5E30" w:rsidR="00A76DC1" w:rsidRPr="00090CB4" w:rsidRDefault="00A76DC1" w:rsidP="00A76DC1">
            <w:pPr>
              <w:spacing w:after="0"/>
              <w:jc w:val="center"/>
            </w:pPr>
            <w:r w:rsidRPr="00866FF5">
              <w:t>5,230</w:t>
            </w:r>
          </w:p>
        </w:tc>
        <w:tc>
          <w:tcPr>
            <w:tcW w:w="990" w:type="dxa"/>
            <w:tcBorders>
              <w:top w:val="single" w:sz="4" w:space="0" w:color="auto"/>
              <w:left w:val="nil"/>
              <w:bottom w:val="single" w:sz="4" w:space="0" w:color="auto"/>
              <w:right w:val="single" w:sz="4" w:space="0" w:color="auto"/>
            </w:tcBorders>
            <w:noWrap/>
            <w:hideMark/>
          </w:tcPr>
          <w:p w14:paraId="7FBDF16F" w14:textId="0F9D45A9" w:rsidR="00A76DC1" w:rsidRPr="00090CB4" w:rsidRDefault="00A76DC1" w:rsidP="00A76DC1">
            <w:pPr>
              <w:spacing w:after="0"/>
              <w:jc w:val="center"/>
            </w:pPr>
            <w:r w:rsidRPr="00866FF5">
              <w:t>877</w:t>
            </w:r>
          </w:p>
        </w:tc>
        <w:tc>
          <w:tcPr>
            <w:tcW w:w="990" w:type="dxa"/>
            <w:tcBorders>
              <w:top w:val="single" w:sz="4" w:space="0" w:color="auto"/>
              <w:left w:val="nil"/>
              <w:bottom w:val="single" w:sz="4" w:space="0" w:color="auto"/>
              <w:right w:val="single" w:sz="4" w:space="0" w:color="auto"/>
            </w:tcBorders>
          </w:tcPr>
          <w:p w14:paraId="34E42231" w14:textId="1F861F4A" w:rsidR="00A76DC1" w:rsidRPr="00090CB4" w:rsidDel="00E6786B" w:rsidRDefault="00A76DC1" w:rsidP="00A76DC1">
            <w:pPr>
              <w:spacing w:after="0"/>
              <w:jc w:val="center"/>
            </w:pPr>
            <w:r w:rsidRPr="00866FF5">
              <w:t>4,171</w:t>
            </w:r>
          </w:p>
        </w:tc>
        <w:tc>
          <w:tcPr>
            <w:tcW w:w="900" w:type="dxa"/>
            <w:tcBorders>
              <w:top w:val="single" w:sz="4" w:space="0" w:color="auto"/>
              <w:left w:val="nil"/>
              <w:bottom w:val="single" w:sz="4" w:space="0" w:color="auto"/>
              <w:right w:val="single" w:sz="4" w:space="0" w:color="auto"/>
            </w:tcBorders>
          </w:tcPr>
          <w:p w14:paraId="2F0076D0" w14:textId="776B2AE1" w:rsidR="00A76DC1" w:rsidRPr="00090CB4" w:rsidDel="00E6786B" w:rsidRDefault="00A76DC1" w:rsidP="00A76DC1">
            <w:pPr>
              <w:spacing w:after="0"/>
              <w:jc w:val="center"/>
            </w:pPr>
            <w:r w:rsidRPr="00866FF5">
              <w:t>2,284</w:t>
            </w:r>
          </w:p>
        </w:tc>
        <w:tc>
          <w:tcPr>
            <w:tcW w:w="3420" w:type="dxa"/>
            <w:tcBorders>
              <w:top w:val="single" w:sz="4" w:space="0" w:color="auto"/>
              <w:left w:val="single" w:sz="4" w:space="0" w:color="auto"/>
              <w:bottom w:val="single" w:sz="4" w:space="0" w:color="auto"/>
              <w:right w:val="single" w:sz="4" w:space="0" w:color="auto"/>
            </w:tcBorders>
            <w:noWrap/>
            <w:vAlign w:val="center"/>
            <w:hideMark/>
          </w:tcPr>
          <w:p w14:paraId="3FDAC834" w14:textId="77777777" w:rsidR="00A76DC1" w:rsidRPr="00090CB4" w:rsidRDefault="00A76DC1" w:rsidP="00A76DC1">
            <w:pPr>
              <w:spacing w:after="0"/>
              <w:jc w:val="left"/>
            </w:pPr>
            <w:r w:rsidRPr="00090CB4">
              <w:t>Rockford AP</w:t>
            </w:r>
            <w:r>
              <w:t xml:space="preserve"> / Rockford</w:t>
            </w:r>
          </w:p>
        </w:tc>
        <w:tc>
          <w:tcPr>
            <w:tcW w:w="1452" w:type="dxa"/>
            <w:tcBorders>
              <w:top w:val="single" w:sz="4" w:space="0" w:color="auto"/>
              <w:left w:val="single" w:sz="4" w:space="0" w:color="auto"/>
              <w:bottom w:val="single" w:sz="4" w:space="0" w:color="auto"/>
              <w:right w:val="single" w:sz="4" w:space="0" w:color="auto"/>
            </w:tcBorders>
          </w:tcPr>
          <w:p w14:paraId="27BDEA39" w14:textId="0A506613" w:rsidR="00A76DC1" w:rsidRPr="00090CB4" w:rsidRDefault="00A76DC1" w:rsidP="00A76DC1">
            <w:pPr>
              <w:spacing w:after="0"/>
              <w:jc w:val="left"/>
            </w:pPr>
            <w:r w:rsidRPr="007721F8">
              <w:t>USW00094822</w:t>
            </w:r>
          </w:p>
        </w:tc>
      </w:tr>
      <w:tr w:rsidR="00A76DC1" w:rsidRPr="00090CB4" w14:paraId="42A7D7AA" w14:textId="33128FC2" w:rsidTr="0060001B">
        <w:trPr>
          <w:trHeight w:hRule="exact" w:val="288"/>
          <w:jc w:val="center"/>
        </w:trPr>
        <w:tc>
          <w:tcPr>
            <w:tcW w:w="990" w:type="dxa"/>
            <w:tcBorders>
              <w:top w:val="single" w:sz="4" w:space="0" w:color="auto"/>
              <w:left w:val="single" w:sz="4" w:space="0" w:color="auto"/>
              <w:bottom w:val="single" w:sz="4" w:space="0" w:color="auto"/>
              <w:right w:val="single" w:sz="4" w:space="0" w:color="auto"/>
            </w:tcBorders>
            <w:vAlign w:val="center"/>
          </w:tcPr>
          <w:p w14:paraId="6194FD6F" w14:textId="77777777" w:rsidR="00A76DC1" w:rsidRPr="00090CB4" w:rsidRDefault="00A76DC1" w:rsidP="00A76DC1">
            <w:pPr>
              <w:spacing w:after="0"/>
              <w:jc w:val="center"/>
            </w:pPr>
            <w:r>
              <w:t>2</w:t>
            </w:r>
          </w:p>
        </w:tc>
        <w:tc>
          <w:tcPr>
            <w:tcW w:w="990" w:type="dxa"/>
            <w:tcBorders>
              <w:top w:val="single" w:sz="4" w:space="0" w:color="auto"/>
              <w:left w:val="single" w:sz="4" w:space="0" w:color="auto"/>
              <w:bottom w:val="single" w:sz="4" w:space="0" w:color="auto"/>
              <w:right w:val="single" w:sz="4" w:space="0" w:color="auto"/>
            </w:tcBorders>
            <w:noWrap/>
            <w:hideMark/>
          </w:tcPr>
          <w:p w14:paraId="2BCB6B02" w14:textId="33FBCE4A" w:rsidR="00A76DC1" w:rsidRPr="00090CB4" w:rsidRDefault="00A76DC1" w:rsidP="00A76DC1">
            <w:pPr>
              <w:spacing w:after="0"/>
              <w:jc w:val="center"/>
            </w:pPr>
            <w:r w:rsidRPr="00866FF5">
              <w:t>4,798</w:t>
            </w:r>
          </w:p>
        </w:tc>
        <w:tc>
          <w:tcPr>
            <w:tcW w:w="990" w:type="dxa"/>
            <w:tcBorders>
              <w:top w:val="single" w:sz="4" w:space="0" w:color="auto"/>
              <w:left w:val="nil"/>
              <w:bottom w:val="single" w:sz="4" w:space="0" w:color="auto"/>
              <w:right w:val="single" w:sz="4" w:space="0" w:color="auto"/>
            </w:tcBorders>
            <w:noWrap/>
            <w:hideMark/>
          </w:tcPr>
          <w:p w14:paraId="35D503D8" w14:textId="5E25B231" w:rsidR="00A76DC1" w:rsidRPr="00090CB4" w:rsidRDefault="00A76DC1" w:rsidP="00A76DC1">
            <w:pPr>
              <w:spacing w:after="0"/>
              <w:jc w:val="center"/>
            </w:pPr>
            <w:r w:rsidRPr="00866FF5">
              <w:t>1,047</w:t>
            </w:r>
          </w:p>
        </w:tc>
        <w:tc>
          <w:tcPr>
            <w:tcW w:w="990" w:type="dxa"/>
            <w:tcBorders>
              <w:top w:val="single" w:sz="4" w:space="0" w:color="auto"/>
              <w:left w:val="nil"/>
              <w:bottom w:val="single" w:sz="4" w:space="0" w:color="auto"/>
              <w:right w:val="single" w:sz="4" w:space="0" w:color="auto"/>
            </w:tcBorders>
          </w:tcPr>
          <w:p w14:paraId="48014052" w14:textId="6731DC50" w:rsidR="00A76DC1" w:rsidRPr="00090CB4" w:rsidDel="00E6786B" w:rsidRDefault="00A76DC1" w:rsidP="00A76DC1">
            <w:pPr>
              <w:spacing w:after="0"/>
              <w:jc w:val="center"/>
            </w:pPr>
            <w:r w:rsidRPr="00866FF5">
              <w:t>3,760</w:t>
            </w:r>
          </w:p>
        </w:tc>
        <w:tc>
          <w:tcPr>
            <w:tcW w:w="900" w:type="dxa"/>
            <w:tcBorders>
              <w:top w:val="single" w:sz="4" w:space="0" w:color="auto"/>
              <w:left w:val="nil"/>
              <w:bottom w:val="single" w:sz="4" w:space="0" w:color="auto"/>
              <w:right w:val="single" w:sz="4" w:space="0" w:color="auto"/>
            </w:tcBorders>
          </w:tcPr>
          <w:p w14:paraId="730D753C" w14:textId="7EDDD315" w:rsidR="00A76DC1" w:rsidRPr="00090CB4" w:rsidDel="00E6786B" w:rsidRDefault="00A76DC1" w:rsidP="00A76DC1">
            <w:pPr>
              <w:spacing w:after="0"/>
              <w:jc w:val="center"/>
            </w:pPr>
            <w:r w:rsidRPr="00866FF5">
              <w:t>2,494</w:t>
            </w:r>
          </w:p>
        </w:tc>
        <w:tc>
          <w:tcPr>
            <w:tcW w:w="3420" w:type="dxa"/>
            <w:tcBorders>
              <w:top w:val="single" w:sz="4" w:space="0" w:color="auto"/>
              <w:left w:val="single" w:sz="4" w:space="0" w:color="auto"/>
              <w:bottom w:val="single" w:sz="4" w:space="0" w:color="auto"/>
              <w:right w:val="single" w:sz="4" w:space="0" w:color="auto"/>
            </w:tcBorders>
            <w:noWrap/>
            <w:vAlign w:val="center"/>
            <w:hideMark/>
          </w:tcPr>
          <w:p w14:paraId="66576AC4" w14:textId="77777777" w:rsidR="00A76DC1" w:rsidRPr="00090CB4" w:rsidRDefault="00A76DC1" w:rsidP="00A76DC1">
            <w:pPr>
              <w:spacing w:after="0"/>
              <w:jc w:val="left"/>
            </w:pPr>
            <w:r w:rsidRPr="00090CB4">
              <w:t>Chicago O'Hare AP</w:t>
            </w:r>
            <w:r>
              <w:t xml:space="preserve"> / Chicago</w:t>
            </w:r>
          </w:p>
        </w:tc>
        <w:tc>
          <w:tcPr>
            <w:tcW w:w="1452" w:type="dxa"/>
            <w:tcBorders>
              <w:top w:val="single" w:sz="4" w:space="0" w:color="auto"/>
              <w:left w:val="single" w:sz="4" w:space="0" w:color="auto"/>
              <w:bottom w:val="single" w:sz="4" w:space="0" w:color="auto"/>
              <w:right w:val="single" w:sz="4" w:space="0" w:color="auto"/>
            </w:tcBorders>
          </w:tcPr>
          <w:p w14:paraId="6A21D1C0" w14:textId="4968AC83" w:rsidR="00A76DC1" w:rsidRPr="00090CB4" w:rsidRDefault="00A76DC1" w:rsidP="00A76DC1">
            <w:pPr>
              <w:spacing w:after="0"/>
              <w:jc w:val="left"/>
            </w:pPr>
            <w:r w:rsidRPr="007721F8">
              <w:t>USW00094846</w:t>
            </w:r>
          </w:p>
        </w:tc>
      </w:tr>
      <w:tr w:rsidR="00A76DC1" w:rsidRPr="00090CB4" w14:paraId="5E4EF2EF" w14:textId="661C2B7B" w:rsidTr="0060001B">
        <w:trPr>
          <w:trHeight w:hRule="exact" w:val="288"/>
          <w:jc w:val="center"/>
        </w:trPr>
        <w:tc>
          <w:tcPr>
            <w:tcW w:w="990" w:type="dxa"/>
            <w:tcBorders>
              <w:top w:val="single" w:sz="4" w:space="0" w:color="auto"/>
              <w:left w:val="single" w:sz="4" w:space="0" w:color="auto"/>
              <w:bottom w:val="single" w:sz="4" w:space="0" w:color="auto"/>
              <w:right w:val="single" w:sz="4" w:space="0" w:color="auto"/>
            </w:tcBorders>
            <w:vAlign w:val="center"/>
          </w:tcPr>
          <w:p w14:paraId="3C097544" w14:textId="77777777" w:rsidR="00A76DC1" w:rsidRPr="00090CB4" w:rsidRDefault="00A76DC1" w:rsidP="00A76DC1">
            <w:pPr>
              <w:spacing w:after="0"/>
              <w:jc w:val="center"/>
            </w:pPr>
            <w:r>
              <w:t>3</w:t>
            </w:r>
          </w:p>
        </w:tc>
        <w:tc>
          <w:tcPr>
            <w:tcW w:w="990" w:type="dxa"/>
            <w:tcBorders>
              <w:top w:val="single" w:sz="4" w:space="0" w:color="auto"/>
              <w:left w:val="single" w:sz="4" w:space="0" w:color="auto"/>
              <w:bottom w:val="single" w:sz="4" w:space="0" w:color="auto"/>
              <w:right w:val="single" w:sz="4" w:space="0" w:color="auto"/>
            </w:tcBorders>
            <w:noWrap/>
            <w:hideMark/>
          </w:tcPr>
          <w:p w14:paraId="51E489BE" w14:textId="5194EDA6" w:rsidR="00A76DC1" w:rsidRPr="00090CB4" w:rsidRDefault="00A76DC1" w:rsidP="00A76DC1">
            <w:pPr>
              <w:spacing w:after="0"/>
              <w:jc w:val="center"/>
            </w:pPr>
            <w:r w:rsidRPr="00866FF5">
              <w:t>4,266</w:t>
            </w:r>
          </w:p>
        </w:tc>
        <w:tc>
          <w:tcPr>
            <w:tcW w:w="990" w:type="dxa"/>
            <w:tcBorders>
              <w:top w:val="single" w:sz="4" w:space="0" w:color="auto"/>
              <w:left w:val="nil"/>
              <w:bottom w:val="single" w:sz="4" w:space="0" w:color="auto"/>
              <w:right w:val="single" w:sz="4" w:space="0" w:color="auto"/>
            </w:tcBorders>
            <w:noWrap/>
            <w:hideMark/>
          </w:tcPr>
          <w:p w14:paraId="47852846" w14:textId="7A9D90E7" w:rsidR="00A76DC1" w:rsidRPr="00090CB4" w:rsidRDefault="00A76DC1" w:rsidP="00A76DC1">
            <w:pPr>
              <w:spacing w:after="0"/>
              <w:jc w:val="center"/>
            </w:pPr>
            <w:r w:rsidRPr="00866FF5">
              <w:t>1,183</w:t>
            </w:r>
          </w:p>
        </w:tc>
        <w:tc>
          <w:tcPr>
            <w:tcW w:w="990" w:type="dxa"/>
            <w:tcBorders>
              <w:top w:val="single" w:sz="4" w:space="0" w:color="auto"/>
              <w:left w:val="nil"/>
              <w:bottom w:val="single" w:sz="4" w:space="0" w:color="auto"/>
              <w:right w:val="single" w:sz="4" w:space="0" w:color="auto"/>
            </w:tcBorders>
          </w:tcPr>
          <w:p w14:paraId="5A66CEA2" w14:textId="09CCE090" w:rsidR="00A76DC1" w:rsidRPr="00090CB4" w:rsidDel="00E6786B" w:rsidRDefault="00A76DC1" w:rsidP="00A76DC1">
            <w:pPr>
              <w:spacing w:after="0"/>
              <w:jc w:val="center"/>
            </w:pPr>
            <w:r w:rsidRPr="00866FF5">
              <w:t>3,296</w:t>
            </w:r>
          </w:p>
        </w:tc>
        <w:tc>
          <w:tcPr>
            <w:tcW w:w="900" w:type="dxa"/>
            <w:tcBorders>
              <w:top w:val="single" w:sz="4" w:space="0" w:color="auto"/>
              <w:left w:val="nil"/>
              <w:bottom w:val="single" w:sz="4" w:space="0" w:color="auto"/>
              <w:right w:val="single" w:sz="4" w:space="0" w:color="auto"/>
            </w:tcBorders>
          </w:tcPr>
          <w:p w14:paraId="35120873" w14:textId="13CFA47F" w:rsidR="00A76DC1" w:rsidRPr="00090CB4" w:rsidDel="00E6786B" w:rsidRDefault="00A76DC1" w:rsidP="00A76DC1">
            <w:pPr>
              <w:spacing w:after="0"/>
              <w:jc w:val="center"/>
            </w:pPr>
            <w:r w:rsidRPr="00866FF5">
              <w:t>2,761</w:t>
            </w:r>
          </w:p>
        </w:tc>
        <w:tc>
          <w:tcPr>
            <w:tcW w:w="3420" w:type="dxa"/>
            <w:tcBorders>
              <w:top w:val="single" w:sz="4" w:space="0" w:color="auto"/>
              <w:left w:val="single" w:sz="4" w:space="0" w:color="auto"/>
              <w:bottom w:val="single" w:sz="4" w:space="0" w:color="auto"/>
              <w:right w:val="single" w:sz="4" w:space="0" w:color="auto"/>
            </w:tcBorders>
            <w:noWrap/>
            <w:vAlign w:val="center"/>
            <w:hideMark/>
          </w:tcPr>
          <w:p w14:paraId="0FDAF753" w14:textId="77777777" w:rsidR="00A76DC1" w:rsidRPr="00090CB4" w:rsidRDefault="00A76DC1" w:rsidP="00A76DC1">
            <w:pPr>
              <w:spacing w:after="0"/>
              <w:jc w:val="left"/>
            </w:pPr>
            <w:r w:rsidRPr="00090CB4">
              <w:t>Springfield #2</w:t>
            </w:r>
            <w:r>
              <w:t xml:space="preserve"> / Springfield</w:t>
            </w:r>
          </w:p>
        </w:tc>
        <w:tc>
          <w:tcPr>
            <w:tcW w:w="1452" w:type="dxa"/>
            <w:tcBorders>
              <w:top w:val="single" w:sz="4" w:space="0" w:color="auto"/>
              <w:left w:val="single" w:sz="4" w:space="0" w:color="auto"/>
              <w:bottom w:val="single" w:sz="4" w:space="0" w:color="auto"/>
              <w:right w:val="single" w:sz="4" w:space="0" w:color="auto"/>
            </w:tcBorders>
          </w:tcPr>
          <w:p w14:paraId="61BCF109" w14:textId="4FAEED9D" w:rsidR="00A76DC1" w:rsidRPr="00090CB4" w:rsidRDefault="00A76DC1" w:rsidP="00A76DC1">
            <w:pPr>
              <w:spacing w:after="0"/>
              <w:jc w:val="left"/>
            </w:pPr>
            <w:r w:rsidRPr="007721F8">
              <w:t>USC00118186</w:t>
            </w:r>
          </w:p>
        </w:tc>
      </w:tr>
      <w:tr w:rsidR="00A76DC1" w:rsidRPr="00090CB4" w14:paraId="7C342DC5" w14:textId="120C3AF9" w:rsidTr="0060001B">
        <w:trPr>
          <w:trHeight w:hRule="exact" w:val="288"/>
          <w:jc w:val="center"/>
        </w:trPr>
        <w:tc>
          <w:tcPr>
            <w:tcW w:w="990" w:type="dxa"/>
            <w:tcBorders>
              <w:top w:val="single" w:sz="4" w:space="0" w:color="auto"/>
              <w:left w:val="single" w:sz="4" w:space="0" w:color="auto"/>
              <w:bottom w:val="single" w:sz="4" w:space="0" w:color="auto"/>
              <w:right w:val="single" w:sz="4" w:space="0" w:color="auto"/>
            </w:tcBorders>
            <w:vAlign w:val="center"/>
          </w:tcPr>
          <w:p w14:paraId="15CA951E" w14:textId="77777777" w:rsidR="00A76DC1" w:rsidRPr="00090CB4" w:rsidRDefault="00A76DC1" w:rsidP="00A76DC1">
            <w:pPr>
              <w:spacing w:after="0"/>
              <w:jc w:val="center"/>
            </w:pPr>
            <w:r>
              <w:t>4</w:t>
            </w:r>
          </w:p>
        </w:tc>
        <w:tc>
          <w:tcPr>
            <w:tcW w:w="990" w:type="dxa"/>
            <w:tcBorders>
              <w:top w:val="single" w:sz="4" w:space="0" w:color="auto"/>
              <w:left w:val="single" w:sz="4" w:space="0" w:color="auto"/>
              <w:bottom w:val="single" w:sz="4" w:space="0" w:color="auto"/>
              <w:right w:val="single" w:sz="4" w:space="0" w:color="auto"/>
            </w:tcBorders>
            <w:noWrap/>
            <w:hideMark/>
          </w:tcPr>
          <w:p w14:paraId="17C74EA8" w14:textId="26B189A0" w:rsidR="00A76DC1" w:rsidRPr="00090CB4" w:rsidRDefault="00A76DC1" w:rsidP="00A76DC1">
            <w:pPr>
              <w:spacing w:after="0"/>
              <w:jc w:val="center"/>
            </w:pPr>
            <w:r w:rsidRPr="00866FF5">
              <w:t>3,188</w:t>
            </w:r>
          </w:p>
        </w:tc>
        <w:tc>
          <w:tcPr>
            <w:tcW w:w="990" w:type="dxa"/>
            <w:tcBorders>
              <w:top w:val="single" w:sz="4" w:space="0" w:color="auto"/>
              <w:left w:val="nil"/>
              <w:bottom w:val="single" w:sz="4" w:space="0" w:color="auto"/>
              <w:right w:val="single" w:sz="4" w:space="0" w:color="auto"/>
            </w:tcBorders>
            <w:noWrap/>
            <w:hideMark/>
          </w:tcPr>
          <w:p w14:paraId="542143B2" w14:textId="4FCF842D" w:rsidR="00A76DC1" w:rsidRPr="00090CB4" w:rsidRDefault="00A76DC1" w:rsidP="00A76DC1">
            <w:pPr>
              <w:spacing w:after="0"/>
              <w:jc w:val="center"/>
            </w:pPr>
            <w:r w:rsidRPr="00866FF5">
              <w:t>1,641</w:t>
            </w:r>
          </w:p>
        </w:tc>
        <w:tc>
          <w:tcPr>
            <w:tcW w:w="990" w:type="dxa"/>
            <w:tcBorders>
              <w:top w:val="single" w:sz="4" w:space="0" w:color="auto"/>
              <w:left w:val="nil"/>
              <w:bottom w:val="single" w:sz="4" w:space="0" w:color="auto"/>
              <w:right w:val="single" w:sz="4" w:space="0" w:color="auto"/>
            </w:tcBorders>
          </w:tcPr>
          <w:p w14:paraId="1B2ED424" w14:textId="670E8E5C" w:rsidR="00A76DC1" w:rsidRPr="00090CB4" w:rsidDel="00E6786B" w:rsidRDefault="00A76DC1" w:rsidP="00A76DC1">
            <w:pPr>
              <w:spacing w:after="0"/>
              <w:jc w:val="center"/>
            </w:pPr>
            <w:r w:rsidRPr="00866FF5">
              <w:t>2,351</w:t>
            </w:r>
          </w:p>
        </w:tc>
        <w:tc>
          <w:tcPr>
            <w:tcW w:w="900" w:type="dxa"/>
            <w:tcBorders>
              <w:top w:val="single" w:sz="4" w:space="0" w:color="auto"/>
              <w:left w:val="nil"/>
              <w:bottom w:val="single" w:sz="4" w:space="0" w:color="auto"/>
              <w:right w:val="single" w:sz="4" w:space="0" w:color="auto"/>
            </w:tcBorders>
          </w:tcPr>
          <w:p w14:paraId="6E8D1FB3" w14:textId="34783B5C" w:rsidR="00A76DC1" w:rsidRPr="00090CB4" w:rsidDel="00E6786B" w:rsidRDefault="00A76DC1" w:rsidP="00A76DC1">
            <w:pPr>
              <w:spacing w:after="0"/>
              <w:jc w:val="center"/>
            </w:pPr>
            <w:r w:rsidRPr="00866FF5">
              <w:t>3,480</w:t>
            </w:r>
          </w:p>
        </w:tc>
        <w:tc>
          <w:tcPr>
            <w:tcW w:w="3420" w:type="dxa"/>
            <w:tcBorders>
              <w:top w:val="single" w:sz="4" w:space="0" w:color="auto"/>
              <w:left w:val="single" w:sz="4" w:space="0" w:color="auto"/>
              <w:bottom w:val="single" w:sz="4" w:space="0" w:color="auto"/>
              <w:right w:val="single" w:sz="4" w:space="0" w:color="auto"/>
            </w:tcBorders>
            <w:noWrap/>
            <w:vAlign w:val="center"/>
            <w:hideMark/>
          </w:tcPr>
          <w:p w14:paraId="3705FFD4" w14:textId="77777777" w:rsidR="00A76DC1" w:rsidRPr="00090CB4" w:rsidRDefault="00A76DC1" w:rsidP="00A76DC1">
            <w:pPr>
              <w:spacing w:after="0"/>
              <w:jc w:val="left"/>
            </w:pPr>
            <w:r w:rsidRPr="00090CB4">
              <w:t>Belleville SIU RSCH</w:t>
            </w:r>
            <w:r>
              <w:t xml:space="preserve"> / Belleville</w:t>
            </w:r>
          </w:p>
        </w:tc>
        <w:tc>
          <w:tcPr>
            <w:tcW w:w="1452" w:type="dxa"/>
            <w:tcBorders>
              <w:top w:val="single" w:sz="4" w:space="0" w:color="auto"/>
              <w:left w:val="single" w:sz="4" w:space="0" w:color="auto"/>
              <w:bottom w:val="single" w:sz="4" w:space="0" w:color="auto"/>
              <w:right w:val="single" w:sz="4" w:space="0" w:color="auto"/>
            </w:tcBorders>
          </w:tcPr>
          <w:p w14:paraId="7A3F14F5" w14:textId="04DE7994" w:rsidR="00A76DC1" w:rsidRPr="00090CB4" w:rsidRDefault="00A76DC1" w:rsidP="00A76DC1">
            <w:pPr>
              <w:spacing w:after="0"/>
              <w:jc w:val="left"/>
            </w:pPr>
            <w:r w:rsidRPr="007721F8">
              <w:t>USW00013802</w:t>
            </w:r>
          </w:p>
        </w:tc>
      </w:tr>
      <w:tr w:rsidR="00A76DC1" w:rsidRPr="00090CB4" w14:paraId="2E107F2A" w14:textId="1FAB2E81" w:rsidTr="0060001B">
        <w:trPr>
          <w:trHeight w:hRule="exact" w:val="288"/>
          <w:jc w:val="center"/>
        </w:trPr>
        <w:tc>
          <w:tcPr>
            <w:tcW w:w="990" w:type="dxa"/>
            <w:tcBorders>
              <w:top w:val="single" w:sz="4" w:space="0" w:color="auto"/>
              <w:left w:val="single" w:sz="4" w:space="0" w:color="auto"/>
              <w:bottom w:val="single" w:sz="4" w:space="0" w:color="auto"/>
              <w:right w:val="single" w:sz="4" w:space="0" w:color="auto"/>
            </w:tcBorders>
            <w:vAlign w:val="center"/>
          </w:tcPr>
          <w:p w14:paraId="78CCE2E3" w14:textId="77777777" w:rsidR="00A76DC1" w:rsidRPr="00090CB4" w:rsidRDefault="00A76DC1" w:rsidP="00A76DC1">
            <w:pPr>
              <w:spacing w:after="0"/>
              <w:jc w:val="center"/>
            </w:pPr>
            <w:r>
              <w:t>5</w:t>
            </w:r>
          </w:p>
        </w:tc>
        <w:tc>
          <w:tcPr>
            <w:tcW w:w="990" w:type="dxa"/>
            <w:tcBorders>
              <w:top w:val="single" w:sz="4" w:space="0" w:color="auto"/>
              <w:left w:val="single" w:sz="4" w:space="0" w:color="auto"/>
              <w:bottom w:val="single" w:sz="4" w:space="0" w:color="auto"/>
              <w:right w:val="single" w:sz="4" w:space="0" w:color="auto"/>
            </w:tcBorders>
            <w:noWrap/>
            <w:hideMark/>
          </w:tcPr>
          <w:p w14:paraId="67291646" w14:textId="7BD47795" w:rsidR="00A76DC1" w:rsidRPr="00090CB4" w:rsidRDefault="00A76DC1" w:rsidP="00A76DC1">
            <w:pPr>
              <w:spacing w:after="0"/>
              <w:jc w:val="center"/>
            </w:pPr>
            <w:r w:rsidRPr="00866FF5">
              <w:t>3,390</w:t>
            </w:r>
          </w:p>
        </w:tc>
        <w:tc>
          <w:tcPr>
            <w:tcW w:w="990" w:type="dxa"/>
            <w:tcBorders>
              <w:top w:val="single" w:sz="4" w:space="0" w:color="auto"/>
              <w:left w:val="nil"/>
              <w:bottom w:val="single" w:sz="4" w:space="0" w:color="auto"/>
              <w:right w:val="single" w:sz="4" w:space="0" w:color="auto"/>
            </w:tcBorders>
            <w:hideMark/>
          </w:tcPr>
          <w:p w14:paraId="2E48665B" w14:textId="142DF3FD" w:rsidR="00A76DC1" w:rsidRPr="00090CB4" w:rsidRDefault="00A76DC1" w:rsidP="00A76DC1">
            <w:pPr>
              <w:spacing w:after="0"/>
              <w:jc w:val="center"/>
            </w:pPr>
            <w:r w:rsidRPr="00866FF5">
              <w:t>1,450</w:t>
            </w:r>
          </w:p>
        </w:tc>
        <w:tc>
          <w:tcPr>
            <w:tcW w:w="990" w:type="dxa"/>
            <w:tcBorders>
              <w:top w:val="single" w:sz="4" w:space="0" w:color="auto"/>
              <w:left w:val="nil"/>
              <w:bottom w:val="single" w:sz="4" w:space="0" w:color="auto"/>
              <w:right w:val="single" w:sz="4" w:space="0" w:color="auto"/>
            </w:tcBorders>
          </w:tcPr>
          <w:p w14:paraId="2A8B6C41" w14:textId="41F5E0A4" w:rsidR="00A76DC1" w:rsidRPr="00090CB4" w:rsidDel="00E6786B" w:rsidRDefault="00A76DC1" w:rsidP="00A76DC1">
            <w:pPr>
              <w:spacing w:after="0"/>
              <w:jc w:val="center"/>
            </w:pPr>
            <w:r w:rsidRPr="00866FF5">
              <w:t>2,499</w:t>
            </w:r>
          </w:p>
        </w:tc>
        <w:tc>
          <w:tcPr>
            <w:tcW w:w="900" w:type="dxa"/>
            <w:tcBorders>
              <w:top w:val="single" w:sz="4" w:space="0" w:color="auto"/>
              <w:left w:val="nil"/>
              <w:bottom w:val="single" w:sz="4" w:space="0" w:color="auto"/>
              <w:right w:val="single" w:sz="4" w:space="0" w:color="auto"/>
            </w:tcBorders>
          </w:tcPr>
          <w:p w14:paraId="41C4C01F" w14:textId="10B7C21B" w:rsidR="00A76DC1" w:rsidRPr="00090CB4" w:rsidDel="00E6786B" w:rsidRDefault="00A76DC1" w:rsidP="00A76DC1">
            <w:pPr>
              <w:spacing w:after="0"/>
              <w:jc w:val="center"/>
            </w:pPr>
            <w:r w:rsidRPr="00866FF5">
              <w:t>3,186</w:t>
            </w:r>
          </w:p>
        </w:tc>
        <w:tc>
          <w:tcPr>
            <w:tcW w:w="3420" w:type="dxa"/>
            <w:tcBorders>
              <w:top w:val="single" w:sz="4" w:space="0" w:color="auto"/>
              <w:left w:val="single" w:sz="4" w:space="0" w:color="auto"/>
              <w:bottom w:val="single" w:sz="4" w:space="0" w:color="auto"/>
              <w:right w:val="single" w:sz="4" w:space="0" w:color="auto"/>
            </w:tcBorders>
            <w:noWrap/>
            <w:vAlign w:val="center"/>
            <w:hideMark/>
          </w:tcPr>
          <w:p w14:paraId="340B3C2E" w14:textId="77777777" w:rsidR="00A76DC1" w:rsidRPr="00090CB4" w:rsidRDefault="00A76DC1" w:rsidP="00A76DC1">
            <w:pPr>
              <w:spacing w:after="0"/>
              <w:jc w:val="left"/>
            </w:pPr>
            <w:r w:rsidRPr="00090CB4">
              <w:t>Carbondale Southern IL AP</w:t>
            </w:r>
            <w:r>
              <w:t xml:space="preserve"> / Marion</w:t>
            </w:r>
          </w:p>
        </w:tc>
        <w:tc>
          <w:tcPr>
            <w:tcW w:w="1452" w:type="dxa"/>
            <w:tcBorders>
              <w:top w:val="single" w:sz="4" w:space="0" w:color="auto"/>
              <w:left w:val="single" w:sz="4" w:space="0" w:color="auto"/>
              <w:bottom w:val="single" w:sz="4" w:space="0" w:color="auto"/>
              <w:right w:val="single" w:sz="4" w:space="0" w:color="auto"/>
            </w:tcBorders>
          </w:tcPr>
          <w:p w14:paraId="0523D9EB" w14:textId="65EAD890" w:rsidR="00A76DC1" w:rsidRPr="00090CB4" w:rsidRDefault="00A76DC1" w:rsidP="00A76DC1">
            <w:pPr>
              <w:spacing w:after="0"/>
              <w:jc w:val="left"/>
            </w:pPr>
            <w:r w:rsidRPr="007721F8">
              <w:t>USW00093810</w:t>
            </w:r>
          </w:p>
        </w:tc>
      </w:tr>
      <w:tr w:rsidR="006B5EF1" w:rsidRPr="00090CB4" w14:paraId="07F62DE1" w14:textId="0FFC35EC" w:rsidTr="0060001B">
        <w:trPr>
          <w:trHeight w:hRule="exact" w:val="288"/>
          <w:jc w:val="center"/>
        </w:trPr>
        <w:tc>
          <w:tcPr>
            <w:tcW w:w="990" w:type="dxa"/>
            <w:tcBorders>
              <w:top w:val="single" w:sz="4" w:space="0" w:color="auto"/>
              <w:left w:val="single" w:sz="4" w:space="0" w:color="auto"/>
              <w:bottom w:val="single" w:sz="4" w:space="0" w:color="auto"/>
              <w:right w:val="single" w:sz="4" w:space="0" w:color="auto"/>
            </w:tcBorders>
            <w:vAlign w:val="center"/>
          </w:tcPr>
          <w:p w14:paraId="49EB288D" w14:textId="77777777" w:rsidR="006B5EF1" w:rsidRPr="00090CB4" w:rsidRDefault="006B5EF1" w:rsidP="006B5EF1">
            <w:pPr>
              <w:spacing w:after="0"/>
              <w:jc w:val="center"/>
            </w:pPr>
            <w:r w:rsidRPr="00090CB4">
              <w:t>Average</w:t>
            </w:r>
          </w:p>
        </w:tc>
        <w:tc>
          <w:tcPr>
            <w:tcW w:w="990" w:type="dxa"/>
            <w:tcBorders>
              <w:top w:val="single" w:sz="4" w:space="0" w:color="auto"/>
              <w:left w:val="single" w:sz="4" w:space="0" w:color="auto"/>
              <w:bottom w:val="single" w:sz="4" w:space="0" w:color="auto"/>
              <w:right w:val="single" w:sz="4" w:space="0" w:color="auto"/>
            </w:tcBorders>
            <w:noWrap/>
            <w:hideMark/>
          </w:tcPr>
          <w:p w14:paraId="5D7F8F33" w14:textId="77195F64" w:rsidR="006B5EF1" w:rsidRPr="00090CB4" w:rsidRDefault="006B5EF1" w:rsidP="006B5EF1">
            <w:pPr>
              <w:spacing w:after="0"/>
              <w:jc w:val="center"/>
            </w:pPr>
            <w:r w:rsidRPr="002650A8">
              <w:t>4,</w:t>
            </w:r>
            <w:r w:rsidR="00D568D0">
              <w:t>631</w:t>
            </w:r>
          </w:p>
        </w:tc>
        <w:tc>
          <w:tcPr>
            <w:tcW w:w="990" w:type="dxa"/>
            <w:tcBorders>
              <w:top w:val="single" w:sz="4" w:space="0" w:color="auto"/>
              <w:left w:val="nil"/>
              <w:bottom w:val="single" w:sz="4" w:space="0" w:color="auto"/>
              <w:right w:val="single" w:sz="4" w:space="0" w:color="auto"/>
            </w:tcBorders>
            <w:noWrap/>
            <w:hideMark/>
          </w:tcPr>
          <w:p w14:paraId="01A5798A" w14:textId="236D8839" w:rsidR="006B5EF1" w:rsidRPr="00090CB4" w:rsidRDefault="006B5EF1" w:rsidP="006B5EF1">
            <w:pPr>
              <w:spacing w:after="0"/>
              <w:jc w:val="center"/>
            </w:pPr>
            <w:r w:rsidRPr="002650A8">
              <w:t>1,098</w:t>
            </w:r>
          </w:p>
        </w:tc>
        <w:tc>
          <w:tcPr>
            <w:tcW w:w="990" w:type="dxa"/>
            <w:tcBorders>
              <w:top w:val="single" w:sz="4" w:space="0" w:color="auto"/>
              <w:left w:val="nil"/>
              <w:bottom w:val="single" w:sz="4" w:space="0" w:color="auto"/>
              <w:right w:val="single" w:sz="4" w:space="0" w:color="auto"/>
            </w:tcBorders>
          </w:tcPr>
          <w:p w14:paraId="443446B9" w14:textId="3C0FC727" w:rsidR="006B5EF1" w:rsidRPr="00090CB4" w:rsidDel="00E6786B" w:rsidRDefault="006B5EF1" w:rsidP="006B5EF1">
            <w:pPr>
              <w:spacing w:after="0"/>
              <w:jc w:val="center"/>
            </w:pPr>
            <w:r w:rsidRPr="002650A8">
              <w:t>3,</w:t>
            </w:r>
            <w:r w:rsidR="00B05ACE">
              <w:t>619</w:t>
            </w:r>
          </w:p>
        </w:tc>
        <w:tc>
          <w:tcPr>
            <w:tcW w:w="900" w:type="dxa"/>
            <w:tcBorders>
              <w:top w:val="single" w:sz="4" w:space="0" w:color="auto"/>
              <w:left w:val="single" w:sz="4" w:space="0" w:color="auto"/>
              <w:bottom w:val="single" w:sz="4" w:space="0" w:color="auto"/>
              <w:right w:val="single" w:sz="4" w:space="0" w:color="auto"/>
            </w:tcBorders>
          </w:tcPr>
          <w:p w14:paraId="248A0BC4" w14:textId="4457F1D8" w:rsidR="006B5EF1" w:rsidRPr="00090CB4" w:rsidDel="00E6786B" w:rsidRDefault="006B5EF1" w:rsidP="006B5EF1">
            <w:pPr>
              <w:spacing w:after="0"/>
              <w:jc w:val="center"/>
            </w:pPr>
            <w:r w:rsidRPr="002650A8">
              <w:t>2,596</w:t>
            </w:r>
          </w:p>
        </w:tc>
        <w:tc>
          <w:tcPr>
            <w:tcW w:w="3420" w:type="dxa"/>
            <w:tcBorders>
              <w:top w:val="single" w:sz="4" w:space="0" w:color="auto"/>
              <w:left w:val="single" w:sz="4" w:space="0" w:color="auto"/>
              <w:bottom w:val="single" w:sz="4" w:space="0" w:color="auto"/>
              <w:right w:val="single" w:sz="4" w:space="0" w:color="auto"/>
            </w:tcBorders>
            <w:noWrap/>
            <w:vAlign w:val="center"/>
            <w:hideMark/>
          </w:tcPr>
          <w:p w14:paraId="5EF21400" w14:textId="77777777" w:rsidR="006B5EF1" w:rsidRPr="00090CB4" w:rsidRDefault="006B5EF1" w:rsidP="006B5EF1">
            <w:pPr>
              <w:spacing w:after="0"/>
              <w:jc w:val="left"/>
            </w:pPr>
            <w:r>
              <w:t>Weighted by occupied housing units</w:t>
            </w:r>
          </w:p>
        </w:tc>
        <w:tc>
          <w:tcPr>
            <w:tcW w:w="1452" w:type="dxa"/>
            <w:tcBorders>
              <w:top w:val="single" w:sz="4" w:space="0" w:color="auto"/>
              <w:left w:val="single" w:sz="4" w:space="0" w:color="auto"/>
              <w:bottom w:val="single" w:sz="4" w:space="0" w:color="auto"/>
              <w:right w:val="single" w:sz="4" w:space="0" w:color="auto"/>
            </w:tcBorders>
          </w:tcPr>
          <w:p w14:paraId="59AD4C84" w14:textId="77777777" w:rsidR="006B5EF1" w:rsidRDefault="006B5EF1" w:rsidP="006B5EF1">
            <w:pPr>
              <w:spacing w:after="0"/>
              <w:jc w:val="left"/>
            </w:pPr>
          </w:p>
        </w:tc>
      </w:tr>
      <w:tr w:rsidR="00CA660C" w:rsidRPr="00090CB4" w14:paraId="148EE6BD" w14:textId="4EA4373E" w:rsidTr="0060001B">
        <w:trPr>
          <w:trHeight w:hRule="exact" w:val="288"/>
          <w:jc w:val="center"/>
        </w:trPr>
        <w:tc>
          <w:tcPr>
            <w:tcW w:w="990" w:type="dxa"/>
            <w:tcBorders>
              <w:top w:val="single" w:sz="4" w:space="0" w:color="auto"/>
              <w:left w:val="single" w:sz="4" w:space="0" w:color="auto"/>
              <w:bottom w:val="single" w:sz="4" w:space="0" w:color="auto"/>
              <w:right w:val="single" w:sz="4" w:space="0" w:color="auto"/>
            </w:tcBorders>
            <w:vAlign w:val="center"/>
          </w:tcPr>
          <w:p w14:paraId="0A4AB71B" w14:textId="77777777" w:rsidR="00CA660C" w:rsidRPr="00090CB4" w:rsidRDefault="00CA660C" w:rsidP="00881EA9">
            <w:pPr>
              <w:spacing w:after="0"/>
              <w:jc w:val="center"/>
            </w:pPr>
            <w:r>
              <w:t>Base Temp</w:t>
            </w:r>
          </w:p>
        </w:tc>
        <w:tc>
          <w:tcPr>
            <w:tcW w:w="990" w:type="dxa"/>
            <w:tcBorders>
              <w:top w:val="single" w:sz="4" w:space="0" w:color="auto"/>
              <w:left w:val="single" w:sz="4" w:space="0" w:color="auto"/>
              <w:bottom w:val="single" w:sz="4" w:space="0" w:color="auto"/>
              <w:right w:val="single" w:sz="4" w:space="0" w:color="auto"/>
            </w:tcBorders>
            <w:noWrap/>
            <w:vAlign w:val="center"/>
            <w:hideMark/>
          </w:tcPr>
          <w:p w14:paraId="6F5F3A48" w14:textId="77777777" w:rsidR="00CA660C" w:rsidRPr="00090CB4" w:rsidRDefault="00CA660C" w:rsidP="00881EA9">
            <w:pPr>
              <w:spacing w:after="0"/>
              <w:jc w:val="center"/>
            </w:pPr>
            <w:r w:rsidRPr="00090CB4">
              <w:t>60F</w:t>
            </w:r>
          </w:p>
        </w:tc>
        <w:tc>
          <w:tcPr>
            <w:tcW w:w="990" w:type="dxa"/>
            <w:tcBorders>
              <w:top w:val="single" w:sz="4" w:space="0" w:color="auto"/>
              <w:left w:val="nil"/>
              <w:bottom w:val="single" w:sz="4" w:space="0" w:color="auto"/>
              <w:right w:val="single" w:sz="4" w:space="0" w:color="auto"/>
            </w:tcBorders>
            <w:noWrap/>
            <w:vAlign w:val="center"/>
            <w:hideMark/>
          </w:tcPr>
          <w:p w14:paraId="334BD431" w14:textId="77777777" w:rsidR="00CA660C" w:rsidRPr="00090CB4" w:rsidRDefault="00CA660C" w:rsidP="00881EA9">
            <w:pPr>
              <w:spacing w:after="0"/>
              <w:jc w:val="center"/>
            </w:pPr>
            <w:r w:rsidRPr="00090CB4">
              <w:t>65F</w:t>
            </w:r>
          </w:p>
        </w:tc>
        <w:tc>
          <w:tcPr>
            <w:tcW w:w="990" w:type="dxa"/>
            <w:tcBorders>
              <w:top w:val="single" w:sz="4" w:space="0" w:color="auto"/>
              <w:left w:val="nil"/>
              <w:bottom w:val="single" w:sz="4" w:space="0" w:color="auto"/>
              <w:right w:val="single" w:sz="4" w:space="0" w:color="auto"/>
            </w:tcBorders>
            <w:vAlign w:val="center"/>
          </w:tcPr>
          <w:p w14:paraId="7F183556" w14:textId="77777777" w:rsidR="00CA660C" w:rsidRPr="00090CB4" w:rsidRDefault="00CA660C" w:rsidP="00881EA9">
            <w:pPr>
              <w:spacing w:after="0"/>
              <w:jc w:val="center"/>
            </w:pPr>
            <w:r>
              <w:t>55F</w:t>
            </w:r>
          </w:p>
        </w:tc>
        <w:tc>
          <w:tcPr>
            <w:tcW w:w="900" w:type="dxa"/>
            <w:tcBorders>
              <w:top w:val="single" w:sz="4" w:space="0" w:color="auto"/>
              <w:left w:val="nil"/>
              <w:bottom w:val="single" w:sz="4" w:space="0" w:color="auto"/>
              <w:right w:val="single" w:sz="4" w:space="0" w:color="auto"/>
            </w:tcBorders>
            <w:vAlign w:val="center"/>
          </w:tcPr>
          <w:p w14:paraId="5EC326C4" w14:textId="77777777" w:rsidR="00CA660C" w:rsidRPr="00090CB4" w:rsidRDefault="00CA660C" w:rsidP="00881EA9">
            <w:pPr>
              <w:spacing w:after="0"/>
              <w:jc w:val="center"/>
            </w:pPr>
            <w:r>
              <w:t>55F</w:t>
            </w:r>
          </w:p>
        </w:tc>
        <w:tc>
          <w:tcPr>
            <w:tcW w:w="3420" w:type="dxa"/>
            <w:tcBorders>
              <w:top w:val="single" w:sz="4" w:space="0" w:color="auto"/>
              <w:left w:val="single" w:sz="4" w:space="0" w:color="auto"/>
              <w:bottom w:val="single" w:sz="4" w:space="0" w:color="auto"/>
              <w:right w:val="single" w:sz="4" w:space="0" w:color="auto"/>
            </w:tcBorders>
            <w:noWrap/>
            <w:vAlign w:val="center"/>
            <w:hideMark/>
          </w:tcPr>
          <w:p w14:paraId="7FB31739" w14:textId="14370BBD" w:rsidR="00CA660C" w:rsidRPr="00090CB4" w:rsidRDefault="00CA660C" w:rsidP="00881EA9">
            <w:pPr>
              <w:spacing w:after="0"/>
              <w:jc w:val="left"/>
            </w:pPr>
            <w:r>
              <w:t>15</w:t>
            </w:r>
            <w:r w:rsidRPr="00090CB4">
              <w:t xml:space="preserve"> year climate normals, </w:t>
            </w:r>
            <w:r>
              <w:t>2006-2020</w:t>
            </w:r>
          </w:p>
        </w:tc>
        <w:tc>
          <w:tcPr>
            <w:tcW w:w="1452" w:type="dxa"/>
            <w:tcBorders>
              <w:top w:val="single" w:sz="4" w:space="0" w:color="auto"/>
              <w:left w:val="single" w:sz="4" w:space="0" w:color="auto"/>
              <w:bottom w:val="single" w:sz="4" w:space="0" w:color="auto"/>
              <w:right w:val="single" w:sz="4" w:space="0" w:color="auto"/>
            </w:tcBorders>
          </w:tcPr>
          <w:p w14:paraId="0CE836BE" w14:textId="77777777" w:rsidR="00CA660C" w:rsidRDefault="00CA660C" w:rsidP="00881EA9">
            <w:pPr>
              <w:spacing w:after="0"/>
              <w:jc w:val="left"/>
            </w:pPr>
          </w:p>
        </w:tc>
      </w:tr>
    </w:tbl>
    <w:p w14:paraId="49368C0B" w14:textId="77777777" w:rsidR="00B55FE0" w:rsidRDefault="00B55FE0" w:rsidP="00B55FE0"/>
    <w:p w14:paraId="4B2717D7" w14:textId="697F6555" w:rsidR="00BA020C" w:rsidRDefault="00BA020C" w:rsidP="0017618E">
      <w:pPr>
        <w:rPr>
          <w:rFonts w:cs="Calibri"/>
        </w:rPr>
      </w:pPr>
      <w:r>
        <w:t xml:space="preserve">The above </w:t>
      </w:r>
      <w:r w:rsidR="00574DE8">
        <w:t xml:space="preserve">assumptions based on 15-year climate normals are appropriate for use where annual consumption values are being estimated. For any peak load calculations, consideration of climate extremes or where </w:t>
      </w:r>
      <w:r w:rsidR="00574DE8" w:rsidRPr="005E7AC2">
        <w:rPr>
          <w:rFonts w:cs="Calibri"/>
        </w:rPr>
        <w:t>hourly</w:t>
      </w:r>
      <w:r w:rsidR="00574DE8">
        <w:rPr>
          <w:rFonts w:cs="Calibri"/>
        </w:rPr>
        <w:t xml:space="preserve"> climate variations are </w:t>
      </w:r>
      <w:r w:rsidR="00574DE8" w:rsidRPr="005E7AC2">
        <w:rPr>
          <w:rFonts w:cs="Calibri"/>
        </w:rPr>
        <w:t>model</w:t>
      </w:r>
      <w:r w:rsidR="00574DE8">
        <w:rPr>
          <w:rFonts w:cs="Calibri"/>
        </w:rPr>
        <w:t>ed</w:t>
      </w:r>
      <w:r w:rsidR="00574DE8" w:rsidRPr="005E7AC2">
        <w:rPr>
          <w:rFonts w:cs="Calibri"/>
        </w:rPr>
        <w:t>,</w:t>
      </w:r>
      <w:r w:rsidR="00574DE8">
        <w:rPr>
          <w:rFonts w:cs="Calibri"/>
        </w:rPr>
        <w:t xml:space="preserve"> the TAC agreed to utilize</w:t>
      </w:r>
      <w:r w:rsidR="00574DE8" w:rsidRPr="005E7AC2">
        <w:rPr>
          <w:rFonts w:cs="Calibri"/>
        </w:rPr>
        <w:t xml:space="preserve"> TMYx data (2007-2021) </w:t>
      </w:r>
      <w:r w:rsidR="00574DE8">
        <w:rPr>
          <w:rFonts w:cs="Calibri"/>
        </w:rPr>
        <w:t>to develop</w:t>
      </w:r>
      <w:r w:rsidR="00574DE8" w:rsidRPr="005E7AC2">
        <w:rPr>
          <w:rFonts w:cs="Calibri"/>
        </w:rPr>
        <w:t xml:space="preserve"> variable assumptions.</w:t>
      </w:r>
      <w:r w:rsidR="00E134FE">
        <w:rPr>
          <w:rFonts w:cs="Calibri"/>
        </w:rPr>
        <w:t xml:space="preserve"> The </w:t>
      </w:r>
      <w:r w:rsidR="00E77B32">
        <w:rPr>
          <w:rFonts w:cs="Calibri"/>
        </w:rPr>
        <w:t>specific TMYx files that are utilized is provided below:</w:t>
      </w:r>
    </w:p>
    <w:p w14:paraId="389F59A2" w14:textId="77777777" w:rsidR="00E77B32" w:rsidRPr="00E77B32" w:rsidRDefault="00E77B32" w:rsidP="0060001B">
      <w:pPr>
        <w:spacing w:after="0"/>
        <w:ind w:left="720"/>
      </w:pPr>
      <w:r w:rsidRPr="00E77B32">
        <w:t>Zone 1: USA_IL_Rockford-Chicago.Rockford.Intl.AP.725430_TMYx.2007-2021</w:t>
      </w:r>
    </w:p>
    <w:p w14:paraId="543E5EC3" w14:textId="77777777" w:rsidR="00E77B32" w:rsidRPr="00E77B32" w:rsidRDefault="00E77B32" w:rsidP="0060001B">
      <w:pPr>
        <w:spacing w:after="0"/>
        <w:ind w:left="720"/>
      </w:pPr>
      <w:r w:rsidRPr="00E77B32">
        <w:t>Zone 2: USA_IL_Chicago.OHare.Intl.AP.725300_TMYx.2007-2021</w:t>
      </w:r>
    </w:p>
    <w:p w14:paraId="77C6408B" w14:textId="77777777" w:rsidR="00E77B32" w:rsidRPr="00E77B32" w:rsidRDefault="00E77B32" w:rsidP="0060001B">
      <w:pPr>
        <w:spacing w:after="0"/>
        <w:ind w:left="720"/>
      </w:pPr>
      <w:r w:rsidRPr="00E77B32">
        <w:t>Zone 3: USA_IL_Springfield-Lincoln.Capital.AP.724390_TMYx.2007-2021</w:t>
      </w:r>
    </w:p>
    <w:p w14:paraId="0BA70F4F" w14:textId="77777777" w:rsidR="00E77B32" w:rsidRPr="00E77B32" w:rsidRDefault="00E77B32" w:rsidP="0060001B">
      <w:pPr>
        <w:spacing w:after="0"/>
        <w:ind w:left="720"/>
      </w:pPr>
      <w:r w:rsidRPr="00E77B32">
        <w:t>Zone 4: USA_IL_Belleville.AP.724338_TMYx.2007-2021</w:t>
      </w:r>
    </w:p>
    <w:p w14:paraId="2302F216" w14:textId="77777777" w:rsidR="00E77B32" w:rsidRPr="00E77B32" w:rsidRDefault="00E77B32" w:rsidP="0060001B">
      <w:pPr>
        <w:spacing w:after="0"/>
        <w:ind w:left="720"/>
      </w:pPr>
      <w:r w:rsidRPr="00E77B32">
        <w:t>Zone 5: USA_IL_Marion-Williamson.County.Rgnl.AP.724339_TMYx.2007-2021</w:t>
      </w:r>
    </w:p>
    <w:p w14:paraId="7AEBE3E7" w14:textId="77777777" w:rsidR="00E77B32" w:rsidRDefault="00E77B32" w:rsidP="0017618E"/>
    <w:p w14:paraId="1791059E" w14:textId="340F5470" w:rsidR="0017618E" w:rsidRDefault="00B55FE0" w:rsidP="0017618E">
      <w:r>
        <w:t>This table assigns each of the proxy cities to one of five climate zones.  The following graphics from the Illinois State Water Survey show isobars (lines of equal degree-days)</w:t>
      </w:r>
      <w:r w:rsidR="00E65DB0">
        <w:t>,</w:t>
      </w:r>
      <w:r>
        <w:t xml:space="preserve"> and we have color-coded the counties in each of these graphics using those isobars as a dividing line.  Using this approach, the state divides into five cooling degree-day zones and five heating degree-day zones.  Note that although the heating and cooling degree-day maps are similar, they are not the same, and the result is that there </w:t>
      </w:r>
      <w:r w:rsidR="00634672">
        <w:t>is</w:t>
      </w:r>
      <w:r>
        <w:t xml:space="preserve"> a total of 10 climate zones in the state. The counties are listed in the tables following the figures for ease of reference. </w:t>
      </w:r>
      <w:r w:rsidR="0058076D">
        <w:t>In addition, a</w:t>
      </w:r>
      <w:r w:rsidR="004E016D">
        <w:t>n</w:t>
      </w:r>
      <w:r w:rsidR="0058076D">
        <w:t xml:space="preserve"> Excel file containing all Illinois Zip Codes with the corresponding Heating and Cooling Degree-day zones is provided on the Share</w:t>
      </w:r>
      <w:r w:rsidR="006A26CD">
        <w:t>P</w:t>
      </w:r>
      <w:r w:rsidR="0058076D">
        <w:t>oint site within the ‘TRM Reference Documents’ section.</w:t>
      </w:r>
      <w:bookmarkStart w:id="7565" w:name="_Toc333219128"/>
      <w:bookmarkStart w:id="7566" w:name="_Toc411514281"/>
      <w:bookmarkStart w:id="7567" w:name="_Toc411515159"/>
      <w:bookmarkStart w:id="7568" w:name="_Toc411599505"/>
    </w:p>
    <w:p w14:paraId="049A740B" w14:textId="77777777" w:rsidR="00BD7658" w:rsidRDefault="00BD7658" w:rsidP="007C513D">
      <w:pPr>
        <w:pStyle w:val="Captions"/>
      </w:pPr>
    </w:p>
    <w:p w14:paraId="2775FFDD" w14:textId="77777777" w:rsidR="00BD7658" w:rsidRDefault="00BD7658" w:rsidP="007C513D">
      <w:pPr>
        <w:pStyle w:val="Captions"/>
      </w:pPr>
    </w:p>
    <w:p w14:paraId="027C0CA0" w14:textId="77777777" w:rsidR="00BD7658" w:rsidRDefault="00BD7658" w:rsidP="007C513D">
      <w:pPr>
        <w:pStyle w:val="Captions"/>
      </w:pPr>
    </w:p>
    <w:p w14:paraId="45BD94E8" w14:textId="77777777" w:rsidR="00BD7658" w:rsidRDefault="00BD7658" w:rsidP="007C513D">
      <w:pPr>
        <w:pStyle w:val="Captions"/>
      </w:pPr>
    </w:p>
    <w:p w14:paraId="41B788B1" w14:textId="77777777" w:rsidR="00BD7658" w:rsidRDefault="00BD7658" w:rsidP="007C513D">
      <w:pPr>
        <w:pStyle w:val="Captions"/>
      </w:pPr>
    </w:p>
    <w:p w14:paraId="0610BA56" w14:textId="77777777" w:rsidR="00BD7658" w:rsidRDefault="00BD7658" w:rsidP="007C513D">
      <w:pPr>
        <w:pStyle w:val="Captions"/>
      </w:pPr>
    </w:p>
    <w:p w14:paraId="22FD9408" w14:textId="77777777" w:rsidR="00BD7658" w:rsidRDefault="00BD7658" w:rsidP="007C513D">
      <w:pPr>
        <w:pStyle w:val="Captions"/>
      </w:pPr>
    </w:p>
    <w:p w14:paraId="3837DCA9" w14:textId="77777777" w:rsidR="00BD7658" w:rsidRDefault="00BD7658" w:rsidP="007C513D">
      <w:pPr>
        <w:pStyle w:val="Captions"/>
      </w:pPr>
    </w:p>
    <w:p w14:paraId="14C9D6AC" w14:textId="77777777" w:rsidR="00BD7658" w:rsidRDefault="00BD7658" w:rsidP="007C513D">
      <w:pPr>
        <w:pStyle w:val="Captions"/>
      </w:pPr>
    </w:p>
    <w:p w14:paraId="7D1396FE" w14:textId="77777777" w:rsidR="00BD7658" w:rsidRDefault="00BD7658" w:rsidP="007C513D">
      <w:pPr>
        <w:pStyle w:val="Captions"/>
      </w:pPr>
    </w:p>
    <w:p w14:paraId="5DF1BBDE" w14:textId="77777777" w:rsidR="00BD7658" w:rsidRDefault="00BD7658" w:rsidP="007C513D">
      <w:pPr>
        <w:pStyle w:val="Captions"/>
      </w:pPr>
    </w:p>
    <w:p w14:paraId="77213594" w14:textId="77777777" w:rsidR="00BD7658" w:rsidRDefault="00BD7658" w:rsidP="007C513D">
      <w:pPr>
        <w:pStyle w:val="Captions"/>
      </w:pPr>
    </w:p>
    <w:p w14:paraId="55367445" w14:textId="77777777" w:rsidR="00BD7658" w:rsidRDefault="00BD7658" w:rsidP="007C513D">
      <w:pPr>
        <w:pStyle w:val="Captions"/>
      </w:pPr>
    </w:p>
    <w:p w14:paraId="46BC4B49" w14:textId="77777777" w:rsidR="00BD7658" w:rsidRDefault="00BD7658" w:rsidP="007C513D">
      <w:pPr>
        <w:pStyle w:val="Captions"/>
      </w:pPr>
    </w:p>
    <w:p w14:paraId="05473F19" w14:textId="77777777" w:rsidR="00BD7658" w:rsidRDefault="00BD7658" w:rsidP="007C513D">
      <w:pPr>
        <w:pStyle w:val="Captions"/>
      </w:pPr>
    </w:p>
    <w:p w14:paraId="03547823" w14:textId="77777777" w:rsidR="00BD7658" w:rsidRDefault="00BD7658" w:rsidP="007C513D">
      <w:pPr>
        <w:pStyle w:val="Captions"/>
      </w:pPr>
    </w:p>
    <w:p w14:paraId="1E8D036F" w14:textId="77777777" w:rsidR="00BD7658" w:rsidRDefault="00BD7658" w:rsidP="007C513D">
      <w:pPr>
        <w:pStyle w:val="Captions"/>
      </w:pPr>
    </w:p>
    <w:p w14:paraId="59FB19B8" w14:textId="77777777" w:rsidR="00BD7658" w:rsidRDefault="00BD7658" w:rsidP="007C513D">
      <w:pPr>
        <w:pStyle w:val="Captions"/>
      </w:pPr>
    </w:p>
    <w:p w14:paraId="6D82786B" w14:textId="0E47224A" w:rsidR="00B55FE0" w:rsidRDefault="00B55FE0" w:rsidP="007C513D">
      <w:pPr>
        <w:pStyle w:val="Captions"/>
      </w:pPr>
      <w:bookmarkStart w:id="7569" w:name="_Toc177717464"/>
      <w:r>
        <w:t xml:space="preserve">Figure </w:t>
      </w:r>
      <w:r>
        <w:rPr>
          <w:noProof/>
        </w:rPr>
        <w:t>3</w:t>
      </w:r>
      <w:r>
        <w:t>.</w:t>
      </w:r>
      <w:r>
        <w:rPr>
          <w:noProof/>
        </w:rPr>
        <w:t>1</w:t>
      </w:r>
      <w:r>
        <w:t>: Cooling Degree-Day Zones by County</w:t>
      </w:r>
      <w:bookmarkEnd w:id="7565"/>
      <w:bookmarkEnd w:id="7566"/>
      <w:bookmarkEnd w:id="7567"/>
      <w:bookmarkEnd w:id="7568"/>
      <w:bookmarkEnd w:id="7569"/>
    </w:p>
    <w:p w14:paraId="58E2580D" w14:textId="0D24EDF2" w:rsidR="008F1C00" w:rsidRDefault="00B55FE0" w:rsidP="0017618E">
      <w:pPr>
        <w:jc w:val="center"/>
        <w:sectPr w:rsidR="008F1C00">
          <w:headerReference w:type="default" r:id="rId21"/>
          <w:pgSz w:w="12240" w:h="15840"/>
          <w:pgMar w:top="1440" w:right="1440" w:bottom="1440" w:left="1440" w:header="720" w:footer="720" w:gutter="0"/>
          <w:cols w:space="720"/>
          <w:docGrid w:linePitch="360"/>
        </w:sectPr>
      </w:pPr>
      <w:r>
        <w:rPr>
          <w:noProof/>
        </w:rPr>
        <mc:AlternateContent>
          <mc:Choice Requires="wps">
            <w:drawing>
              <wp:anchor distT="0" distB="0" distL="114300" distR="114300" simplePos="0" relativeHeight="251658240" behindDoc="0" locked="0" layoutInCell="1" allowOverlap="1" wp14:anchorId="76362657" wp14:editId="36658E8A">
                <wp:simplePos x="0" y="0"/>
                <wp:positionH relativeFrom="column">
                  <wp:posOffset>3095625</wp:posOffset>
                </wp:positionH>
                <wp:positionV relativeFrom="paragraph">
                  <wp:posOffset>565785</wp:posOffset>
                </wp:positionV>
                <wp:extent cx="1125855" cy="4048125"/>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855" cy="4048125"/>
                        </a:xfrm>
                        <a:prstGeom prst="rect">
                          <a:avLst/>
                        </a:prstGeom>
                        <a:noFill/>
                        <a:ln w="9525">
                          <a:noFill/>
                          <a:miter lim="800000"/>
                          <a:headEnd/>
                          <a:tailEnd/>
                        </a:ln>
                      </wps:spPr>
                      <wps:txbx>
                        <w:txbxContent>
                          <w:p w14:paraId="79194A45" w14:textId="77777777" w:rsidR="00B43A19" w:rsidRPr="008A25F7" w:rsidRDefault="00B43A19" w:rsidP="00B55FE0">
                            <w:pPr>
                              <w:rPr>
                                <w:b/>
                              </w:rPr>
                            </w:pPr>
                            <w:r w:rsidRPr="008A25F7">
                              <w:rPr>
                                <w:b/>
                              </w:rPr>
                              <w:t>Zone 1</w:t>
                            </w:r>
                          </w:p>
                          <w:p w14:paraId="5A433DFD" w14:textId="711A1DF8" w:rsidR="00B43A19" w:rsidRDefault="00B43A19" w:rsidP="00B55FE0">
                            <w:pPr>
                              <w:rPr>
                                <w:b/>
                              </w:rPr>
                            </w:pPr>
                          </w:p>
                          <w:p w14:paraId="11FCAB22" w14:textId="77777777" w:rsidR="00B43A19" w:rsidRPr="00CF2524" w:rsidRDefault="00B43A19" w:rsidP="00B55FE0">
                            <w:pPr>
                              <w:rPr>
                                <w:b/>
                                <w:sz w:val="6"/>
                              </w:rPr>
                            </w:pPr>
                          </w:p>
                          <w:p w14:paraId="60ADF5BD" w14:textId="77777777" w:rsidR="00B43A19" w:rsidRPr="008A25F7" w:rsidRDefault="00B43A19" w:rsidP="00B55FE0">
                            <w:pPr>
                              <w:rPr>
                                <w:b/>
                              </w:rPr>
                            </w:pPr>
                            <w:r w:rsidRPr="008A25F7">
                              <w:rPr>
                                <w:b/>
                              </w:rPr>
                              <w:t>Zone 2</w:t>
                            </w:r>
                          </w:p>
                          <w:p w14:paraId="0CB943E8" w14:textId="77777777" w:rsidR="00B43A19" w:rsidRPr="008A25F7" w:rsidRDefault="00B43A19" w:rsidP="00B55FE0">
                            <w:pPr>
                              <w:rPr>
                                <w:b/>
                              </w:rPr>
                            </w:pPr>
                          </w:p>
                          <w:p w14:paraId="3A6ED281" w14:textId="253DEA88" w:rsidR="00B43A19" w:rsidRDefault="00B43A19" w:rsidP="00B55FE0">
                            <w:pPr>
                              <w:rPr>
                                <w:b/>
                              </w:rPr>
                            </w:pPr>
                          </w:p>
                          <w:p w14:paraId="535B1934" w14:textId="77777777" w:rsidR="00B43A19" w:rsidRPr="00CF2524" w:rsidRDefault="00B43A19" w:rsidP="00B55FE0">
                            <w:pPr>
                              <w:rPr>
                                <w:b/>
                                <w:sz w:val="4"/>
                              </w:rPr>
                            </w:pPr>
                          </w:p>
                          <w:p w14:paraId="488E73AF" w14:textId="77777777" w:rsidR="00B43A19" w:rsidRPr="008A25F7" w:rsidRDefault="00B43A19" w:rsidP="00B55FE0">
                            <w:pPr>
                              <w:rPr>
                                <w:b/>
                              </w:rPr>
                            </w:pPr>
                            <w:r w:rsidRPr="008A25F7">
                              <w:rPr>
                                <w:b/>
                              </w:rPr>
                              <w:t>Zone 3</w:t>
                            </w:r>
                          </w:p>
                          <w:p w14:paraId="1BF8CBBB" w14:textId="77777777" w:rsidR="00B43A19" w:rsidRPr="008A25F7" w:rsidRDefault="00B43A19" w:rsidP="00B55FE0">
                            <w:pPr>
                              <w:rPr>
                                <w:b/>
                              </w:rPr>
                            </w:pPr>
                          </w:p>
                          <w:p w14:paraId="32AC7F87" w14:textId="68E2C9C3" w:rsidR="00B43A19" w:rsidRDefault="00B43A19" w:rsidP="00B55FE0">
                            <w:pPr>
                              <w:rPr>
                                <w:b/>
                              </w:rPr>
                            </w:pPr>
                          </w:p>
                          <w:p w14:paraId="5F6330EE" w14:textId="77777777" w:rsidR="00B43A19" w:rsidRPr="008A25F7" w:rsidRDefault="00B43A19" w:rsidP="00B55FE0">
                            <w:pPr>
                              <w:rPr>
                                <w:b/>
                              </w:rPr>
                            </w:pPr>
                          </w:p>
                          <w:p w14:paraId="1EA53988" w14:textId="77777777" w:rsidR="00B43A19" w:rsidRPr="008A25F7" w:rsidRDefault="00B43A19" w:rsidP="00B55FE0">
                            <w:pPr>
                              <w:rPr>
                                <w:b/>
                              </w:rPr>
                            </w:pPr>
                            <w:r w:rsidRPr="008A25F7">
                              <w:rPr>
                                <w:b/>
                              </w:rPr>
                              <w:t>Zone 4</w:t>
                            </w:r>
                          </w:p>
                          <w:p w14:paraId="439CE7EE" w14:textId="77777777" w:rsidR="00B43A19" w:rsidRPr="008A25F7" w:rsidRDefault="00B43A19" w:rsidP="00B55FE0">
                            <w:pPr>
                              <w:rPr>
                                <w:b/>
                              </w:rPr>
                            </w:pPr>
                          </w:p>
                          <w:p w14:paraId="757A60E9" w14:textId="1C935B77" w:rsidR="00B43A19" w:rsidRDefault="00B43A19" w:rsidP="00B55FE0">
                            <w:pPr>
                              <w:rPr>
                                <w:b/>
                              </w:rPr>
                            </w:pPr>
                          </w:p>
                          <w:p w14:paraId="5C2899F4" w14:textId="77777777" w:rsidR="00B43A19" w:rsidRPr="00CF2524" w:rsidRDefault="00B43A19" w:rsidP="00B55FE0">
                            <w:pPr>
                              <w:rPr>
                                <w:b/>
                                <w:sz w:val="12"/>
                              </w:rPr>
                            </w:pPr>
                          </w:p>
                          <w:p w14:paraId="72E4C779" w14:textId="77777777" w:rsidR="00B43A19" w:rsidRPr="008A25F7" w:rsidRDefault="00B43A19" w:rsidP="00B55FE0">
                            <w:pPr>
                              <w:rPr>
                                <w:b/>
                              </w:rPr>
                            </w:pPr>
                            <w:r w:rsidRPr="008A25F7">
                              <w:rPr>
                                <w:b/>
                              </w:rPr>
                              <w:t>Zone 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6362657" id="_x0000_t202" coordsize="21600,21600" o:spt="202" path="m,l,21600r21600,l21600,xe">
                <v:stroke joinstyle="miter"/>
                <v:path gradientshapeok="t" o:connecttype="rect"/>
              </v:shapetype>
              <v:shape id="Text Box 307" o:spid="_x0000_s1026" type="#_x0000_t202" style="position:absolute;left:0;text-align:left;margin-left:243.75pt;margin-top:44.55pt;width:88.65pt;height:31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" filled="f" stroked="f">
                <v:textbox>
                  <w:txbxContent>
                    <w:p w14:paraId="79194A45" w14:textId="77777777" w:rsidR="00B43A19" w:rsidRPr="008A25F7" w:rsidRDefault="00B43A19" w:rsidP="00B55FE0">
                      <w:pPr>
                        <w:rPr>
                          <w:b/>
                        </w:rPr>
                      </w:pPr>
                      <w:r w:rsidRPr="008A25F7">
                        <w:rPr>
                          <w:b/>
                        </w:rPr>
                        <w:t>Zone 1</w:t>
                      </w:r>
                    </w:p>
                    <w:p w14:paraId="5A433DFD" w14:textId="711A1DF8" w:rsidR="00B43A19" w:rsidRDefault="00B43A19" w:rsidP="00B55FE0">
                      <w:pPr>
                        <w:rPr>
                          <w:b/>
                        </w:rPr>
                      </w:pPr>
                    </w:p>
                    <w:p w14:paraId="11FCAB22" w14:textId="77777777" w:rsidR="00B43A19" w:rsidRPr="00CF2524" w:rsidRDefault="00B43A19" w:rsidP="00B55FE0">
                      <w:pPr>
                        <w:rPr>
                          <w:b/>
                          <w:sz w:val="6"/>
                        </w:rPr>
                      </w:pPr>
                    </w:p>
                    <w:p w14:paraId="60ADF5BD" w14:textId="77777777" w:rsidR="00B43A19" w:rsidRPr="008A25F7" w:rsidRDefault="00B43A19" w:rsidP="00B55FE0">
                      <w:pPr>
                        <w:rPr>
                          <w:b/>
                        </w:rPr>
                      </w:pPr>
                      <w:r w:rsidRPr="008A25F7">
                        <w:rPr>
                          <w:b/>
                        </w:rPr>
                        <w:t>Zone 2</w:t>
                      </w:r>
                    </w:p>
                    <w:p w14:paraId="0CB943E8" w14:textId="77777777" w:rsidR="00B43A19" w:rsidRPr="008A25F7" w:rsidRDefault="00B43A19" w:rsidP="00B55FE0">
                      <w:pPr>
                        <w:rPr>
                          <w:b/>
                        </w:rPr>
                      </w:pPr>
                    </w:p>
                    <w:p w14:paraId="3A6ED281" w14:textId="253DEA88" w:rsidR="00B43A19" w:rsidRDefault="00B43A19" w:rsidP="00B55FE0">
                      <w:pPr>
                        <w:rPr>
                          <w:b/>
                        </w:rPr>
                      </w:pPr>
                    </w:p>
                    <w:p w14:paraId="535B1934" w14:textId="77777777" w:rsidR="00B43A19" w:rsidRPr="00CF2524" w:rsidRDefault="00B43A19" w:rsidP="00B55FE0">
                      <w:pPr>
                        <w:rPr>
                          <w:b/>
                          <w:sz w:val="4"/>
                        </w:rPr>
                      </w:pPr>
                    </w:p>
                    <w:p w14:paraId="488E73AF" w14:textId="77777777" w:rsidR="00B43A19" w:rsidRPr="008A25F7" w:rsidRDefault="00B43A19" w:rsidP="00B55FE0">
                      <w:pPr>
                        <w:rPr>
                          <w:b/>
                        </w:rPr>
                      </w:pPr>
                      <w:r w:rsidRPr="008A25F7">
                        <w:rPr>
                          <w:b/>
                        </w:rPr>
                        <w:t>Zone 3</w:t>
                      </w:r>
                    </w:p>
                    <w:p w14:paraId="1BF8CBBB" w14:textId="77777777" w:rsidR="00B43A19" w:rsidRPr="008A25F7" w:rsidRDefault="00B43A19" w:rsidP="00B55FE0">
                      <w:pPr>
                        <w:rPr>
                          <w:b/>
                        </w:rPr>
                      </w:pPr>
                    </w:p>
                    <w:p w14:paraId="32AC7F87" w14:textId="68E2C9C3" w:rsidR="00B43A19" w:rsidRDefault="00B43A19" w:rsidP="00B55FE0">
                      <w:pPr>
                        <w:rPr>
                          <w:b/>
                        </w:rPr>
                      </w:pPr>
                    </w:p>
                    <w:p w14:paraId="5F6330EE" w14:textId="77777777" w:rsidR="00B43A19" w:rsidRPr="008A25F7" w:rsidRDefault="00B43A19" w:rsidP="00B55FE0">
                      <w:pPr>
                        <w:rPr>
                          <w:b/>
                        </w:rPr>
                      </w:pPr>
                    </w:p>
                    <w:p w14:paraId="1EA53988" w14:textId="77777777" w:rsidR="00B43A19" w:rsidRPr="008A25F7" w:rsidRDefault="00B43A19" w:rsidP="00B55FE0">
                      <w:pPr>
                        <w:rPr>
                          <w:b/>
                        </w:rPr>
                      </w:pPr>
                      <w:r w:rsidRPr="008A25F7">
                        <w:rPr>
                          <w:b/>
                        </w:rPr>
                        <w:t>Zone 4</w:t>
                      </w:r>
                    </w:p>
                    <w:p w14:paraId="439CE7EE" w14:textId="77777777" w:rsidR="00B43A19" w:rsidRPr="008A25F7" w:rsidRDefault="00B43A19" w:rsidP="00B55FE0">
                      <w:pPr>
                        <w:rPr>
                          <w:b/>
                        </w:rPr>
                      </w:pPr>
                    </w:p>
                    <w:p w14:paraId="757A60E9" w14:textId="1C935B77" w:rsidR="00B43A19" w:rsidRDefault="00B43A19" w:rsidP="00B55FE0">
                      <w:pPr>
                        <w:rPr>
                          <w:b/>
                        </w:rPr>
                      </w:pPr>
                    </w:p>
                    <w:p w14:paraId="5C2899F4" w14:textId="77777777" w:rsidR="00B43A19" w:rsidRPr="00CF2524" w:rsidRDefault="00B43A19" w:rsidP="00B55FE0">
                      <w:pPr>
                        <w:rPr>
                          <w:b/>
                          <w:sz w:val="12"/>
                        </w:rPr>
                      </w:pPr>
                    </w:p>
                    <w:p w14:paraId="72E4C779" w14:textId="77777777" w:rsidR="00B43A19" w:rsidRPr="008A25F7" w:rsidRDefault="00B43A19" w:rsidP="00B55FE0">
                      <w:pPr>
                        <w:rPr>
                          <w:b/>
                        </w:rPr>
                      </w:pPr>
                      <w:r w:rsidRPr="008A25F7">
                        <w:rPr>
                          <w:b/>
                        </w:rPr>
                        <w:t>Zone 5</w:t>
                      </w:r>
                    </w:p>
                  </w:txbxContent>
                </v:textbox>
              </v:shape>
            </w:pict>
          </mc:Fallback>
        </mc:AlternateContent>
      </w:r>
      <w:r>
        <w:rPr>
          <w:noProof/>
        </w:rPr>
        <w:drawing>
          <wp:inline distT="0" distB="0" distL="0" distR="0" wp14:anchorId="76E7A22A" wp14:editId="2F4527EF">
            <wp:extent cx="5943600" cy="4457700"/>
            <wp:effectExtent l="19050" t="19050" r="19050" b="190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d13.gif"/>
                    <pic:cNvPicPr/>
                  </pic:nvPicPr>
                  <pic:blipFill>
                    <a:blip r:embed="rId22">
                      <a:extLst>
                        <a:ext uri="{28A0092B-C50C-407E-A947-70E740481C1C}">
                          <a14:useLocalDpi xmlns:a14="http://schemas.microsoft.com/office/drawing/2010/main" val="0"/>
                        </a:ext>
                      </a:extLst>
                    </a:blip>
                    <a:stretch>
                      <a:fillRect/>
                    </a:stretch>
                  </pic:blipFill>
                  <pic:spPr>
                    <a:xfrm>
                      <a:off x="0" y="0"/>
                      <a:ext cx="5943600" cy="4457700"/>
                    </a:xfrm>
                    <a:prstGeom prst="rect">
                      <a:avLst/>
                    </a:prstGeom>
                    <a:ln>
                      <a:solidFill>
                        <a:schemeClr val="tx1"/>
                      </a:solidFill>
                    </a:ln>
                  </pic:spPr>
                </pic:pic>
              </a:graphicData>
            </a:graphic>
          </wp:inline>
        </w:drawing>
      </w:r>
    </w:p>
    <w:p w14:paraId="7E58CED3" w14:textId="77777777" w:rsidR="00B55FE0" w:rsidRDefault="00B55FE0" w:rsidP="007C513D">
      <w:pPr>
        <w:pStyle w:val="Captions"/>
      </w:pPr>
      <w:bookmarkStart w:id="7570" w:name="_Toc333219129"/>
      <w:bookmarkStart w:id="7571" w:name="_Toc411514282"/>
      <w:bookmarkStart w:id="7572" w:name="_Toc411515160"/>
      <w:bookmarkStart w:id="7573" w:name="_Toc411599506"/>
      <w:bookmarkStart w:id="7574" w:name="_Toc177717465"/>
      <w:r>
        <w:t xml:space="preserve">Figure </w:t>
      </w:r>
      <w:r>
        <w:rPr>
          <w:noProof/>
        </w:rPr>
        <w:t>3</w:t>
      </w:r>
      <w:r>
        <w:t>.</w:t>
      </w:r>
      <w:r>
        <w:rPr>
          <w:noProof/>
        </w:rPr>
        <w:t>2</w:t>
      </w:r>
      <w:r>
        <w:t>: Heating Degree-Day Zones by County</w:t>
      </w:r>
      <w:bookmarkEnd w:id="7570"/>
      <w:bookmarkEnd w:id="7571"/>
      <w:bookmarkEnd w:id="7572"/>
      <w:bookmarkEnd w:id="7573"/>
      <w:bookmarkEnd w:id="7574"/>
    </w:p>
    <w:p w14:paraId="30036845" w14:textId="77777777" w:rsidR="00B55FE0" w:rsidRDefault="00B55FE0" w:rsidP="00B55FE0">
      <w:pPr>
        <w:jc w:val="center"/>
      </w:pPr>
      <w:r>
        <w:rPr>
          <w:noProof/>
        </w:rPr>
        <mc:AlternateContent>
          <mc:Choice Requires="wps">
            <w:drawing>
              <wp:anchor distT="0" distB="0" distL="114300" distR="114300" simplePos="0" relativeHeight="251658241" behindDoc="0" locked="0" layoutInCell="1" allowOverlap="1" wp14:anchorId="0B19CD46" wp14:editId="77E4BAE9">
                <wp:simplePos x="0" y="0"/>
                <wp:positionH relativeFrom="column">
                  <wp:posOffset>2876550</wp:posOffset>
                </wp:positionH>
                <wp:positionV relativeFrom="paragraph">
                  <wp:posOffset>441960</wp:posOffset>
                </wp:positionV>
                <wp:extent cx="1125855" cy="390525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855" cy="3905250"/>
                        </a:xfrm>
                        <a:prstGeom prst="rect">
                          <a:avLst/>
                        </a:prstGeom>
                        <a:noFill/>
                        <a:ln w="9525">
                          <a:noFill/>
                          <a:miter lim="800000"/>
                          <a:headEnd/>
                          <a:tailEnd/>
                        </a:ln>
                      </wps:spPr>
                      <wps:txbx>
                        <w:txbxContent>
                          <w:p w14:paraId="27C628FE" w14:textId="77777777" w:rsidR="00B43A19" w:rsidRPr="00FE79D7" w:rsidRDefault="00B43A19" w:rsidP="00B55FE0">
                            <w:pPr>
                              <w:rPr>
                                <w:b/>
                              </w:rPr>
                            </w:pPr>
                            <w:r w:rsidRPr="00FE79D7">
                              <w:rPr>
                                <w:b/>
                              </w:rPr>
                              <w:t>Zone 1</w:t>
                            </w:r>
                          </w:p>
                          <w:p w14:paraId="781F545D" w14:textId="429E0038" w:rsidR="00B43A19" w:rsidRDefault="00B43A19" w:rsidP="00B55FE0">
                            <w:pPr>
                              <w:rPr>
                                <w:b/>
                              </w:rPr>
                            </w:pPr>
                          </w:p>
                          <w:p w14:paraId="427B398A" w14:textId="77777777" w:rsidR="00B43A19" w:rsidRPr="003B5555" w:rsidRDefault="00B43A19" w:rsidP="00B55FE0">
                            <w:pPr>
                              <w:rPr>
                                <w:b/>
                                <w:sz w:val="12"/>
                              </w:rPr>
                            </w:pPr>
                          </w:p>
                          <w:p w14:paraId="64F4678C" w14:textId="77777777" w:rsidR="00B43A19" w:rsidRPr="00FE79D7" w:rsidRDefault="00B43A19" w:rsidP="00B55FE0">
                            <w:pPr>
                              <w:rPr>
                                <w:b/>
                              </w:rPr>
                            </w:pPr>
                            <w:r w:rsidRPr="00FE79D7">
                              <w:rPr>
                                <w:b/>
                              </w:rPr>
                              <w:t>Zone 2</w:t>
                            </w:r>
                          </w:p>
                          <w:p w14:paraId="0F355821" w14:textId="77777777" w:rsidR="00B43A19" w:rsidRPr="00FE79D7" w:rsidRDefault="00B43A19" w:rsidP="00B55FE0">
                            <w:pPr>
                              <w:rPr>
                                <w:b/>
                              </w:rPr>
                            </w:pPr>
                          </w:p>
                          <w:p w14:paraId="0C829D8B" w14:textId="0C5B2AC5" w:rsidR="00B43A19" w:rsidRDefault="00B43A19" w:rsidP="00B55FE0">
                            <w:pPr>
                              <w:rPr>
                                <w:b/>
                              </w:rPr>
                            </w:pPr>
                          </w:p>
                          <w:p w14:paraId="20846D8F" w14:textId="136BBDF3" w:rsidR="00B43A19" w:rsidRDefault="00B43A19" w:rsidP="00B55FE0">
                            <w:pPr>
                              <w:rPr>
                                <w:b/>
                              </w:rPr>
                            </w:pPr>
                          </w:p>
                          <w:p w14:paraId="2762D331" w14:textId="77777777" w:rsidR="00B43A19" w:rsidRPr="003B5555" w:rsidRDefault="00B43A19" w:rsidP="00B55FE0">
                            <w:pPr>
                              <w:rPr>
                                <w:b/>
                                <w:sz w:val="10"/>
                              </w:rPr>
                            </w:pPr>
                          </w:p>
                          <w:p w14:paraId="09E28FC7" w14:textId="77777777" w:rsidR="00B43A19" w:rsidRPr="00FE79D7" w:rsidRDefault="00B43A19" w:rsidP="00B55FE0">
                            <w:pPr>
                              <w:rPr>
                                <w:b/>
                              </w:rPr>
                            </w:pPr>
                            <w:r w:rsidRPr="00FE79D7">
                              <w:rPr>
                                <w:b/>
                              </w:rPr>
                              <w:t>Zone 3</w:t>
                            </w:r>
                          </w:p>
                          <w:p w14:paraId="53B27432" w14:textId="154CD652" w:rsidR="00B43A19" w:rsidRDefault="00B43A19" w:rsidP="00B55FE0">
                            <w:pPr>
                              <w:rPr>
                                <w:b/>
                              </w:rPr>
                            </w:pPr>
                          </w:p>
                          <w:p w14:paraId="3FC6C142" w14:textId="77777777" w:rsidR="00B43A19" w:rsidRPr="00FE79D7" w:rsidRDefault="00B43A19" w:rsidP="00B55FE0">
                            <w:pPr>
                              <w:rPr>
                                <w:b/>
                              </w:rPr>
                            </w:pPr>
                          </w:p>
                          <w:p w14:paraId="00209722" w14:textId="77777777" w:rsidR="00B43A19" w:rsidRPr="00FE79D7" w:rsidRDefault="00B43A19" w:rsidP="00B55FE0">
                            <w:pPr>
                              <w:rPr>
                                <w:b/>
                              </w:rPr>
                            </w:pPr>
                          </w:p>
                          <w:p w14:paraId="7D529537" w14:textId="77777777" w:rsidR="00B43A19" w:rsidRPr="00FE79D7" w:rsidRDefault="00B43A19" w:rsidP="00B55FE0">
                            <w:pPr>
                              <w:rPr>
                                <w:b/>
                              </w:rPr>
                            </w:pPr>
                            <w:r w:rsidRPr="00FE79D7">
                              <w:rPr>
                                <w:b/>
                              </w:rPr>
                              <w:t>Zone 4</w:t>
                            </w:r>
                          </w:p>
                          <w:p w14:paraId="64336314" w14:textId="77777777" w:rsidR="00B43A19" w:rsidRPr="00FE79D7" w:rsidRDefault="00B43A19" w:rsidP="00B55FE0">
                            <w:pPr>
                              <w:rPr>
                                <w:b/>
                              </w:rPr>
                            </w:pPr>
                          </w:p>
                          <w:p w14:paraId="226CE77C" w14:textId="77777777" w:rsidR="00B43A19" w:rsidRPr="00FE79D7" w:rsidRDefault="00B43A19" w:rsidP="00B55FE0">
                            <w:pPr>
                              <w:rPr>
                                <w:b/>
                              </w:rPr>
                            </w:pPr>
                          </w:p>
                          <w:p w14:paraId="46F94521" w14:textId="77777777" w:rsidR="00B43A19" w:rsidRPr="00FE79D7" w:rsidRDefault="00B43A19" w:rsidP="00B55FE0">
                            <w:pPr>
                              <w:rPr>
                                <w:b/>
                              </w:rPr>
                            </w:pPr>
                            <w:r w:rsidRPr="00FE79D7">
                              <w:rPr>
                                <w:b/>
                              </w:rPr>
                              <w:t>Zone 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B19CD46" id="Text Box 10" o:spid="_x0000_s1027" type="#_x0000_t202" style="position:absolute;left:0;text-align:left;margin-left:226.5pt;margin-top:34.8pt;width:88.65pt;height:30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" filled="f" stroked="f">
                <v:textbox>
                  <w:txbxContent>
                    <w:p w14:paraId="27C628FE" w14:textId="77777777" w:rsidR="00B43A19" w:rsidRPr="00FE79D7" w:rsidRDefault="00B43A19" w:rsidP="00B55FE0">
                      <w:pPr>
                        <w:rPr>
                          <w:b/>
                        </w:rPr>
                      </w:pPr>
                      <w:r w:rsidRPr="00FE79D7">
                        <w:rPr>
                          <w:b/>
                        </w:rPr>
                        <w:t>Zone 1</w:t>
                      </w:r>
                    </w:p>
                    <w:p w14:paraId="781F545D" w14:textId="429E0038" w:rsidR="00B43A19" w:rsidRDefault="00B43A19" w:rsidP="00B55FE0">
                      <w:pPr>
                        <w:rPr>
                          <w:b/>
                        </w:rPr>
                      </w:pPr>
                    </w:p>
                    <w:p w14:paraId="427B398A" w14:textId="77777777" w:rsidR="00B43A19" w:rsidRPr="003B5555" w:rsidRDefault="00B43A19" w:rsidP="00B55FE0">
                      <w:pPr>
                        <w:rPr>
                          <w:b/>
                          <w:sz w:val="12"/>
                        </w:rPr>
                      </w:pPr>
                    </w:p>
                    <w:p w14:paraId="64F4678C" w14:textId="77777777" w:rsidR="00B43A19" w:rsidRPr="00FE79D7" w:rsidRDefault="00B43A19" w:rsidP="00B55FE0">
                      <w:pPr>
                        <w:rPr>
                          <w:b/>
                        </w:rPr>
                      </w:pPr>
                      <w:r w:rsidRPr="00FE79D7">
                        <w:rPr>
                          <w:b/>
                        </w:rPr>
                        <w:t>Zone 2</w:t>
                      </w:r>
                    </w:p>
                    <w:p w14:paraId="0F355821" w14:textId="77777777" w:rsidR="00B43A19" w:rsidRPr="00FE79D7" w:rsidRDefault="00B43A19" w:rsidP="00B55FE0">
                      <w:pPr>
                        <w:rPr>
                          <w:b/>
                        </w:rPr>
                      </w:pPr>
                    </w:p>
                    <w:p w14:paraId="0C829D8B" w14:textId="0C5B2AC5" w:rsidR="00B43A19" w:rsidRDefault="00B43A19" w:rsidP="00B55FE0">
                      <w:pPr>
                        <w:rPr>
                          <w:b/>
                        </w:rPr>
                      </w:pPr>
                    </w:p>
                    <w:p w14:paraId="20846D8F" w14:textId="136BBDF3" w:rsidR="00B43A19" w:rsidRDefault="00B43A19" w:rsidP="00B55FE0">
                      <w:pPr>
                        <w:rPr>
                          <w:b/>
                        </w:rPr>
                      </w:pPr>
                    </w:p>
                    <w:p w14:paraId="2762D331" w14:textId="77777777" w:rsidR="00B43A19" w:rsidRPr="003B5555" w:rsidRDefault="00B43A19" w:rsidP="00B55FE0">
                      <w:pPr>
                        <w:rPr>
                          <w:b/>
                          <w:sz w:val="10"/>
                        </w:rPr>
                      </w:pPr>
                    </w:p>
                    <w:p w14:paraId="09E28FC7" w14:textId="77777777" w:rsidR="00B43A19" w:rsidRPr="00FE79D7" w:rsidRDefault="00B43A19" w:rsidP="00B55FE0">
                      <w:pPr>
                        <w:rPr>
                          <w:b/>
                        </w:rPr>
                      </w:pPr>
                      <w:r w:rsidRPr="00FE79D7">
                        <w:rPr>
                          <w:b/>
                        </w:rPr>
                        <w:t>Zone 3</w:t>
                      </w:r>
                    </w:p>
                    <w:p w14:paraId="53B27432" w14:textId="154CD652" w:rsidR="00B43A19" w:rsidRDefault="00B43A19" w:rsidP="00B55FE0">
                      <w:pPr>
                        <w:rPr>
                          <w:b/>
                        </w:rPr>
                      </w:pPr>
                    </w:p>
                    <w:p w14:paraId="3FC6C142" w14:textId="77777777" w:rsidR="00B43A19" w:rsidRPr="00FE79D7" w:rsidRDefault="00B43A19" w:rsidP="00B55FE0">
                      <w:pPr>
                        <w:rPr>
                          <w:b/>
                        </w:rPr>
                      </w:pPr>
                    </w:p>
                    <w:p w14:paraId="00209722" w14:textId="77777777" w:rsidR="00B43A19" w:rsidRPr="00FE79D7" w:rsidRDefault="00B43A19" w:rsidP="00B55FE0">
                      <w:pPr>
                        <w:rPr>
                          <w:b/>
                        </w:rPr>
                      </w:pPr>
                    </w:p>
                    <w:p w14:paraId="7D529537" w14:textId="77777777" w:rsidR="00B43A19" w:rsidRPr="00FE79D7" w:rsidRDefault="00B43A19" w:rsidP="00B55FE0">
                      <w:pPr>
                        <w:rPr>
                          <w:b/>
                        </w:rPr>
                      </w:pPr>
                      <w:r w:rsidRPr="00FE79D7">
                        <w:rPr>
                          <w:b/>
                        </w:rPr>
                        <w:t>Zone 4</w:t>
                      </w:r>
                    </w:p>
                    <w:p w14:paraId="64336314" w14:textId="77777777" w:rsidR="00B43A19" w:rsidRPr="00FE79D7" w:rsidRDefault="00B43A19" w:rsidP="00B55FE0">
                      <w:pPr>
                        <w:rPr>
                          <w:b/>
                        </w:rPr>
                      </w:pPr>
                    </w:p>
                    <w:p w14:paraId="226CE77C" w14:textId="77777777" w:rsidR="00B43A19" w:rsidRPr="00FE79D7" w:rsidRDefault="00B43A19" w:rsidP="00B55FE0">
                      <w:pPr>
                        <w:rPr>
                          <w:b/>
                        </w:rPr>
                      </w:pPr>
                    </w:p>
                    <w:p w14:paraId="46F94521" w14:textId="77777777" w:rsidR="00B43A19" w:rsidRPr="00FE79D7" w:rsidRDefault="00B43A19" w:rsidP="00B55FE0">
                      <w:pPr>
                        <w:rPr>
                          <w:b/>
                        </w:rPr>
                      </w:pPr>
                      <w:r w:rsidRPr="00FE79D7">
                        <w:rPr>
                          <w:b/>
                        </w:rPr>
                        <w:t>Zone 5</w:t>
                      </w:r>
                    </w:p>
                  </w:txbxContent>
                </v:textbox>
              </v:shape>
            </w:pict>
          </mc:Fallback>
        </mc:AlternateContent>
      </w:r>
      <w:r>
        <w:rPr>
          <w:noProof/>
        </w:rPr>
        <w:drawing>
          <wp:inline distT="0" distB="0" distL="0" distR="0" wp14:anchorId="1CE37D99" wp14:editId="5E562149">
            <wp:extent cx="5981700" cy="4486275"/>
            <wp:effectExtent l="19050" t="19050" r="19050" b="285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dd13.gif"/>
                    <pic:cNvPicPr/>
                  </pic:nvPicPr>
                  <pic:blipFill>
                    <a:blip r:embed="rId23">
                      <a:extLst>
                        <a:ext uri="{28A0092B-C50C-407E-A947-70E740481C1C}">
                          <a14:useLocalDpi xmlns:a14="http://schemas.microsoft.com/office/drawing/2010/main" val="0"/>
                        </a:ext>
                      </a:extLst>
                    </a:blip>
                    <a:stretch>
                      <a:fillRect/>
                    </a:stretch>
                  </pic:blipFill>
                  <pic:spPr>
                    <a:xfrm>
                      <a:off x="0" y="0"/>
                      <a:ext cx="5992856" cy="4494642"/>
                    </a:xfrm>
                    <a:prstGeom prst="rect">
                      <a:avLst/>
                    </a:prstGeom>
                    <a:ln>
                      <a:solidFill>
                        <a:schemeClr val="tx1"/>
                      </a:solidFill>
                    </a:ln>
                  </pic:spPr>
                </pic:pic>
              </a:graphicData>
            </a:graphic>
          </wp:inline>
        </w:drawing>
      </w:r>
    </w:p>
    <w:p w14:paraId="71C9CCB3" w14:textId="35174F4E" w:rsidR="00B55FE0" w:rsidRDefault="00B55FE0" w:rsidP="007C513D">
      <w:pPr>
        <w:pStyle w:val="Captions"/>
      </w:pPr>
      <w:bookmarkStart w:id="7575" w:name="_Toc335377234"/>
      <w:bookmarkStart w:id="7576" w:name="_Toc411514776"/>
      <w:bookmarkStart w:id="7577" w:name="_Toc411515476"/>
      <w:bookmarkStart w:id="7578" w:name="_Toc411599465"/>
      <w:bookmarkStart w:id="7579" w:name="_Toc177717466"/>
      <w:r>
        <w:t xml:space="preserve">Table </w:t>
      </w:r>
      <w:r>
        <w:rPr>
          <w:noProof/>
        </w:rPr>
        <w:t>3</w:t>
      </w:r>
      <w:r>
        <w:t>.</w:t>
      </w:r>
      <w:r w:rsidR="0026285F">
        <w:rPr>
          <w:noProof/>
        </w:rPr>
        <w:t>6</w:t>
      </w:r>
      <w:r>
        <w:t>: Heating Degree-Day Zones by County</w:t>
      </w:r>
      <w:bookmarkEnd w:id="7575"/>
      <w:bookmarkEnd w:id="7576"/>
      <w:bookmarkEnd w:id="7577"/>
      <w:bookmarkEnd w:id="7578"/>
      <w:bookmarkEnd w:id="7579"/>
    </w:p>
    <w:tbl>
      <w:tblPr>
        <w:tblW w:w="9285" w:type="dxa"/>
        <w:tblInd w:w="93" w:type="dxa"/>
        <w:tblLayout w:type="fixed"/>
        <w:tblLook w:val="04A0" w:firstRow="1" w:lastRow="0" w:firstColumn="1" w:lastColumn="0" w:noHBand="0" w:noVBand="1"/>
      </w:tblPr>
      <w:tblGrid>
        <w:gridCol w:w="1857"/>
        <w:gridCol w:w="1857"/>
        <w:gridCol w:w="1857"/>
        <w:gridCol w:w="1857"/>
        <w:gridCol w:w="1857"/>
      </w:tblGrid>
      <w:tr w:rsidR="00B55FE0" w:rsidRPr="003302EA" w14:paraId="35CC5479" w14:textId="77777777" w:rsidTr="0017618E">
        <w:trPr>
          <w:trHeight w:hRule="exact" w:val="259"/>
          <w:tblHeader/>
        </w:trPr>
        <w:tc>
          <w:tcPr>
            <w:tcW w:w="1857"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bottom"/>
            <w:hideMark/>
          </w:tcPr>
          <w:p w14:paraId="65BEE6D6" w14:textId="77777777" w:rsidR="00B55FE0" w:rsidRPr="00F613D9" w:rsidRDefault="00B55FE0" w:rsidP="00F613D9">
            <w:pPr>
              <w:jc w:val="center"/>
              <w:rPr>
                <w:b/>
                <w:color w:val="FFFFFF" w:themeColor="background1"/>
              </w:rPr>
            </w:pPr>
            <w:r w:rsidRPr="00F613D9">
              <w:rPr>
                <w:b/>
                <w:color w:val="FFFFFF" w:themeColor="background1"/>
              </w:rPr>
              <w:t>Zone 1</w:t>
            </w:r>
          </w:p>
        </w:tc>
        <w:tc>
          <w:tcPr>
            <w:tcW w:w="1857" w:type="dxa"/>
            <w:tcBorders>
              <w:top w:val="single" w:sz="4" w:space="0" w:color="auto"/>
              <w:left w:val="nil"/>
              <w:bottom w:val="single" w:sz="4" w:space="0" w:color="auto"/>
              <w:right w:val="single" w:sz="4" w:space="0" w:color="auto"/>
            </w:tcBorders>
            <w:shd w:val="clear" w:color="auto" w:fill="7F7F7F" w:themeFill="text1" w:themeFillTint="80"/>
            <w:noWrap/>
            <w:vAlign w:val="bottom"/>
            <w:hideMark/>
          </w:tcPr>
          <w:p w14:paraId="67AA8AAA" w14:textId="77777777" w:rsidR="00B55FE0" w:rsidRPr="00F613D9" w:rsidRDefault="00B55FE0" w:rsidP="00F613D9">
            <w:pPr>
              <w:jc w:val="center"/>
              <w:rPr>
                <w:b/>
                <w:color w:val="FFFFFF" w:themeColor="background1"/>
              </w:rPr>
            </w:pPr>
            <w:r w:rsidRPr="00F613D9">
              <w:rPr>
                <w:b/>
                <w:color w:val="FFFFFF" w:themeColor="background1"/>
              </w:rPr>
              <w:t>Zone 2</w:t>
            </w:r>
          </w:p>
        </w:tc>
        <w:tc>
          <w:tcPr>
            <w:tcW w:w="1857" w:type="dxa"/>
            <w:tcBorders>
              <w:top w:val="single" w:sz="4" w:space="0" w:color="auto"/>
              <w:left w:val="nil"/>
              <w:bottom w:val="single" w:sz="4" w:space="0" w:color="auto"/>
              <w:right w:val="single" w:sz="4" w:space="0" w:color="auto"/>
            </w:tcBorders>
            <w:shd w:val="clear" w:color="auto" w:fill="7F7F7F" w:themeFill="text1" w:themeFillTint="80"/>
            <w:noWrap/>
            <w:vAlign w:val="bottom"/>
            <w:hideMark/>
          </w:tcPr>
          <w:p w14:paraId="14967D51" w14:textId="77777777" w:rsidR="00B55FE0" w:rsidRPr="00F613D9" w:rsidRDefault="00B55FE0" w:rsidP="00F613D9">
            <w:pPr>
              <w:jc w:val="center"/>
              <w:rPr>
                <w:b/>
                <w:color w:val="FFFFFF" w:themeColor="background1"/>
              </w:rPr>
            </w:pPr>
            <w:r w:rsidRPr="00F613D9">
              <w:rPr>
                <w:b/>
                <w:color w:val="FFFFFF" w:themeColor="background1"/>
              </w:rPr>
              <w:t>Zone 3</w:t>
            </w:r>
          </w:p>
        </w:tc>
        <w:tc>
          <w:tcPr>
            <w:tcW w:w="1857" w:type="dxa"/>
            <w:tcBorders>
              <w:top w:val="single" w:sz="4" w:space="0" w:color="auto"/>
              <w:left w:val="nil"/>
              <w:bottom w:val="single" w:sz="4" w:space="0" w:color="auto"/>
              <w:right w:val="single" w:sz="4" w:space="0" w:color="auto"/>
            </w:tcBorders>
            <w:shd w:val="clear" w:color="auto" w:fill="7F7F7F" w:themeFill="text1" w:themeFillTint="80"/>
            <w:noWrap/>
            <w:vAlign w:val="bottom"/>
            <w:hideMark/>
          </w:tcPr>
          <w:p w14:paraId="6C5252EE" w14:textId="77777777" w:rsidR="00B55FE0" w:rsidRPr="00F613D9" w:rsidRDefault="00B55FE0" w:rsidP="00F613D9">
            <w:pPr>
              <w:jc w:val="center"/>
              <w:rPr>
                <w:b/>
                <w:color w:val="FFFFFF" w:themeColor="background1"/>
              </w:rPr>
            </w:pPr>
            <w:r w:rsidRPr="00F613D9">
              <w:rPr>
                <w:b/>
                <w:color w:val="FFFFFF" w:themeColor="background1"/>
              </w:rPr>
              <w:t>Zone 4</w:t>
            </w:r>
          </w:p>
        </w:tc>
        <w:tc>
          <w:tcPr>
            <w:tcW w:w="1857" w:type="dxa"/>
            <w:tcBorders>
              <w:top w:val="single" w:sz="4" w:space="0" w:color="auto"/>
              <w:left w:val="nil"/>
              <w:bottom w:val="single" w:sz="4" w:space="0" w:color="auto"/>
              <w:right w:val="single" w:sz="4" w:space="0" w:color="auto"/>
            </w:tcBorders>
            <w:shd w:val="clear" w:color="auto" w:fill="7F7F7F" w:themeFill="text1" w:themeFillTint="80"/>
            <w:noWrap/>
            <w:vAlign w:val="bottom"/>
            <w:hideMark/>
          </w:tcPr>
          <w:p w14:paraId="2D4471BE" w14:textId="77777777" w:rsidR="00B55FE0" w:rsidRPr="00F613D9" w:rsidRDefault="00B55FE0" w:rsidP="00F613D9">
            <w:pPr>
              <w:jc w:val="center"/>
              <w:rPr>
                <w:b/>
                <w:color w:val="FFFFFF" w:themeColor="background1"/>
              </w:rPr>
            </w:pPr>
            <w:r w:rsidRPr="00F613D9">
              <w:rPr>
                <w:b/>
                <w:color w:val="FFFFFF" w:themeColor="background1"/>
              </w:rPr>
              <w:t>Zone 5</w:t>
            </w:r>
          </w:p>
        </w:tc>
      </w:tr>
      <w:tr w:rsidR="00B55FE0" w:rsidRPr="003302EA" w14:paraId="53772DA1"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center"/>
            <w:hideMark/>
          </w:tcPr>
          <w:p w14:paraId="7AD1869C" w14:textId="77777777" w:rsidR="00B55FE0" w:rsidRPr="003302EA" w:rsidRDefault="00B55FE0" w:rsidP="00F613D9">
            <w:r>
              <w:t>Boone County</w:t>
            </w:r>
          </w:p>
        </w:tc>
        <w:tc>
          <w:tcPr>
            <w:tcW w:w="1857" w:type="dxa"/>
            <w:tcBorders>
              <w:top w:val="nil"/>
              <w:left w:val="nil"/>
              <w:bottom w:val="single" w:sz="4" w:space="0" w:color="auto"/>
              <w:right w:val="single" w:sz="4" w:space="0" w:color="auto"/>
            </w:tcBorders>
            <w:noWrap/>
            <w:vAlign w:val="center"/>
            <w:hideMark/>
          </w:tcPr>
          <w:p w14:paraId="53261B03" w14:textId="77777777" w:rsidR="00B55FE0" w:rsidRPr="003302EA" w:rsidRDefault="00B55FE0" w:rsidP="00F613D9">
            <w:r>
              <w:t>Bureau County</w:t>
            </w:r>
          </w:p>
        </w:tc>
        <w:tc>
          <w:tcPr>
            <w:tcW w:w="1857" w:type="dxa"/>
            <w:tcBorders>
              <w:top w:val="nil"/>
              <w:left w:val="nil"/>
              <w:bottom w:val="single" w:sz="4" w:space="0" w:color="auto"/>
              <w:right w:val="single" w:sz="4" w:space="0" w:color="auto"/>
            </w:tcBorders>
            <w:noWrap/>
            <w:vAlign w:val="center"/>
            <w:hideMark/>
          </w:tcPr>
          <w:p w14:paraId="77E7242B" w14:textId="77777777" w:rsidR="00B55FE0" w:rsidRPr="003302EA" w:rsidRDefault="00B55FE0" w:rsidP="00F613D9">
            <w:r>
              <w:t>Adams County</w:t>
            </w:r>
          </w:p>
        </w:tc>
        <w:tc>
          <w:tcPr>
            <w:tcW w:w="1857" w:type="dxa"/>
            <w:tcBorders>
              <w:top w:val="nil"/>
              <w:left w:val="nil"/>
              <w:bottom w:val="single" w:sz="4" w:space="0" w:color="auto"/>
              <w:right w:val="single" w:sz="4" w:space="0" w:color="auto"/>
            </w:tcBorders>
            <w:noWrap/>
            <w:vAlign w:val="center"/>
            <w:hideMark/>
          </w:tcPr>
          <w:p w14:paraId="79637CE7" w14:textId="77777777" w:rsidR="00B55FE0" w:rsidRPr="003302EA" w:rsidRDefault="00B55FE0" w:rsidP="00F613D9">
            <w:r>
              <w:t>Clinton County</w:t>
            </w:r>
          </w:p>
        </w:tc>
        <w:tc>
          <w:tcPr>
            <w:tcW w:w="1857" w:type="dxa"/>
            <w:tcBorders>
              <w:top w:val="nil"/>
              <w:left w:val="nil"/>
              <w:bottom w:val="single" w:sz="4" w:space="0" w:color="auto"/>
              <w:right w:val="single" w:sz="4" w:space="0" w:color="auto"/>
            </w:tcBorders>
            <w:noWrap/>
            <w:vAlign w:val="center"/>
            <w:hideMark/>
          </w:tcPr>
          <w:p w14:paraId="78BBB0B6" w14:textId="77777777" w:rsidR="00B55FE0" w:rsidRPr="003302EA" w:rsidRDefault="00B55FE0" w:rsidP="00F613D9">
            <w:r>
              <w:t>Alexander County</w:t>
            </w:r>
          </w:p>
        </w:tc>
      </w:tr>
      <w:tr w:rsidR="00B55FE0" w:rsidRPr="003302EA" w14:paraId="4233273E"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center"/>
            <w:hideMark/>
          </w:tcPr>
          <w:p w14:paraId="1E1E488A" w14:textId="77777777" w:rsidR="00B55FE0" w:rsidRPr="003302EA" w:rsidRDefault="00B55FE0" w:rsidP="00F613D9">
            <w:r>
              <w:t>Jo Daviess County</w:t>
            </w:r>
          </w:p>
        </w:tc>
        <w:tc>
          <w:tcPr>
            <w:tcW w:w="1857" w:type="dxa"/>
            <w:tcBorders>
              <w:top w:val="nil"/>
              <w:left w:val="nil"/>
              <w:bottom w:val="single" w:sz="4" w:space="0" w:color="auto"/>
              <w:right w:val="single" w:sz="4" w:space="0" w:color="auto"/>
            </w:tcBorders>
            <w:noWrap/>
            <w:vAlign w:val="center"/>
            <w:hideMark/>
          </w:tcPr>
          <w:p w14:paraId="0AD1A1D0" w14:textId="77777777" w:rsidR="00B55FE0" w:rsidRPr="003302EA" w:rsidRDefault="00B55FE0" w:rsidP="00F613D9">
            <w:r>
              <w:t>Carroll County</w:t>
            </w:r>
          </w:p>
        </w:tc>
        <w:tc>
          <w:tcPr>
            <w:tcW w:w="1857" w:type="dxa"/>
            <w:tcBorders>
              <w:top w:val="nil"/>
              <w:left w:val="nil"/>
              <w:bottom w:val="single" w:sz="4" w:space="0" w:color="auto"/>
              <w:right w:val="single" w:sz="4" w:space="0" w:color="auto"/>
            </w:tcBorders>
            <w:noWrap/>
            <w:vAlign w:val="center"/>
            <w:hideMark/>
          </w:tcPr>
          <w:p w14:paraId="27396D93" w14:textId="77777777" w:rsidR="00B55FE0" w:rsidRPr="003302EA" w:rsidRDefault="00B55FE0" w:rsidP="00F613D9">
            <w:r>
              <w:t>Bond County</w:t>
            </w:r>
          </w:p>
        </w:tc>
        <w:tc>
          <w:tcPr>
            <w:tcW w:w="1857" w:type="dxa"/>
            <w:tcBorders>
              <w:top w:val="nil"/>
              <w:left w:val="nil"/>
              <w:bottom w:val="single" w:sz="4" w:space="0" w:color="auto"/>
              <w:right w:val="single" w:sz="4" w:space="0" w:color="auto"/>
            </w:tcBorders>
            <w:noWrap/>
            <w:vAlign w:val="center"/>
            <w:hideMark/>
          </w:tcPr>
          <w:p w14:paraId="612D5F0A" w14:textId="77777777" w:rsidR="00B55FE0" w:rsidRPr="003302EA" w:rsidRDefault="00B55FE0" w:rsidP="00F613D9">
            <w:r>
              <w:t>Edwards County</w:t>
            </w:r>
          </w:p>
        </w:tc>
        <w:tc>
          <w:tcPr>
            <w:tcW w:w="1857" w:type="dxa"/>
            <w:tcBorders>
              <w:top w:val="nil"/>
              <w:left w:val="nil"/>
              <w:bottom w:val="single" w:sz="4" w:space="0" w:color="auto"/>
              <w:right w:val="single" w:sz="4" w:space="0" w:color="auto"/>
            </w:tcBorders>
            <w:noWrap/>
            <w:vAlign w:val="center"/>
            <w:hideMark/>
          </w:tcPr>
          <w:p w14:paraId="24A3FD24" w14:textId="77777777" w:rsidR="00B55FE0" w:rsidRPr="003302EA" w:rsidRDefault="00B55FE0" w:rsidP="00F613D9">
            <w:r>
              <w:t>Massac County</w:t>
            </w:r>
          </w:p>
        </w:tc>
      </w:tr>
      <w:tr w:rsidR="00B55FE0" w:rsidRPr="003302EA" w14:paraId="609D1CCE"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center"/>
            <w:hideMark/>
          </w:tcPr>
          <w:p w14:paraId="3F755535" w14:textId="77777777" w:rsidR="00B55FE0" w:rsidRPr="003302EA" w:rsidRDefault="00B55FE0" w:rsidP="00F613D9">
            <w:r>
              <w:t>Stephenson County</w:t>
            </w:r>
          </w:p>
        </w:tc>
        <w:tc>
          <w:tcPr>
            <w:tcW w:w="1857" w:type="dxa"/>
            <w:tcBorders>
              <w:top w:val="nil"/>
              <w:left w:val="nil"/>
              <w:bottom w:val="single" w:sz="4" w:space="0" w:color="auto"/>
              <w:right w:val="single" w:sz="4" w:space="0" w:color="auto"/>
            </w:tcBorders>
            <w:noWrap/>
            <w:vAlign w:val="center"/>
            <w:hideMark/>
          </w:tcPr>
          <w:p w14:paraId="1352AA5F" w14:textId="77777777" w:rsidR="00B55FE0" w:rsidRPr="003302EA" w:rsidRDefault="00B55FE0" w:rsidP="00F613D9">
            <w:r>
              <w:t>Cook County</w:t>
            </w:r>
          </w:p>
        </w:tc>
        <w:tc>
          <w:tcPr>
            <w:tcW w:w="1857" w:type="dxa"/>
            <w:tcBorders>
              <w:top w:val="nil"/>
              <w:left w:val="nil"/>
              <w:bottom w:val="single" w:sz="4" w:space="0" w:color="auto"/>
              <w:right w:val="single" w:sz="4" w:space="0" w:color="auto"/>
            </w:tcBorders>
            <w:noWrap/>
            <w:vAlign w:val="center"/>
            <w:hideMark/>
          </w:tcPr>
          <w:p w14:paraId="655EC95D" w14:textId="77777777" w:rsidR="00B55FE0" w:rsidRPr="003302EA" w:rsidRDefault="00B55FE0" w:rsidP="00F613D9">
            <w:r>
              <w:t>Brown County</w:t>
            </w:r>
          </w:p>
        </w:tc>
        <w:tc>
          <w:tcPr>
            <w:tcW w:w="1857" w:type="dxa"/>
            <w:tcBorders>
              <w:top w:val="nil"/>
              <w:left w:val="nil"/>
              <w:bottom w:val="single" w:sz="4" w:space="0" w:color="auto"/>
              <w:right w:val="single" w:sz="4" w:space="0" w:color="auto"/>
            </w:tcBorders>
            <w:noWrap/>
            <w:vAlign w:val="center"/>
            <w:hideMark/>
          </w:tcPr>
          <w:p w14:paraId="005FE03D" w14:textId="77777777" w:rsidR="00B55FE0" w:rsidRPr="003302EA" w:rsidRDefault="00B55FE0" w:rsidP="00F613D9">
            <w:r>
              <w:t>Franklin County</w:t>
            </w:r>
          </w:p>
        </w:tc>
        <w:tc>
          <w:tcPr>
            <w:tcW w:w="1857" w:type="dxa"/>
            <w:tcBorders>
              <w:top w:val="nil"/>
              <w:left w:val="nil"/>
              <w:bottom w:val="single" w:sz="4" w:space="0" w:color="auto"/>
              <w:right w:val="single" w:sz="4" w:space="0" w:color="auto"/>
            </w:tcBorders>
            <w:noWrap/>
            <w:vAlign w:val="center"/>
            <w:hideMark/>
          </w:tcPr>
          <w:p w14:paraId="792A2367" w14:textId="77777777" w:rsidR="00B55FE0" w:rsidRPr="003302EA" w:rsidRDefault="00B55FE0" w:rsidP="00F613D9">
            <w:r>
              <w:t>Pulaski County</w:t>
            </w:r>
          </w:p>
        </w:tc>
      </w:tr>
      <w:tr w:rsidR="00B55FE0" w:rsidRPr="003302EA" w14:paraId="603BD793"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center"/>
            <w:hideMark/>
          </w:tcPr>
          <w:p w14:paraId="0666F2C4" w14:textId="77777777" w:rsidR="00B55FE0" w:rsidRPr="003302EA" w:rsidRDefault="00B55FE0" w:rsidP="00F613D9">
            <w:r>
              <w:t>Winnebago County</w:t>
            </w:r>
          </w:p>
        </w:tc>
        <w:tc>
          <w:tcPr>
            <w:tcW w:w="1857" w:type="dxa"/>
            <w:tcBorders>
              <w:top w:val="nil"/>
              <w:left w:val="nil"/>
              <w:bottom w:val="single" w:sz="4" w:space="0" w:color="auto"/>
              <w:right w:val="single" w:sz="4" w:space="0" w:color="auto"/>
            </w:tcBorders>
            <w:noWrap/>
            <w:vAlign w:val="center"/>
            <w:hideMark/>
          </w:tcPr>
          <w:p w14:paraId="367BFA35" w14:textId="77777777" w:rsidR="00B55FE0" w:rsidRPr="003302EA" w:rsidRDefault="00B55FE0" w:rsidP="00F613D9">
            <w:r>
              <w:t>DeKalb County</w:t>
            </w:r>
          </w:p>
        </w:tc>
        <w:tc>
          <w:tcPr>
            <w:tcW w:w="1857" w:type="dxa"/>
            <w:tcBorders>
              <w:top w:val="nil"/>
              <w:left w:val="nil"/>
              <w:bottom w:val="single" w:sz="4" w:space="0" w:color="auto"/>
              <w:right w:val="single" w:sz="4" w:space="0" w:color="auto"/>
            </w:tcBorders>
            <w:noWrap/>
            <w:vAlign w:val="center"/>
            <w:hideMark/>
          </w:tcPr>
          <w:p w14:paraId="4D3A9526" w14:textId="77777777" w:rsidR="00B55FE0" w:rsidRPr="003302EA" w:rsidRDefault="00B55FE0" w:rsidP="00F613D9">
            <w:r>
              <w:t>Calhoun County</w:t>
            </w:r>
          </w:p>
        </w:tc>
        <w:tc>
          <w:tcPr>
            <w:tcW w:w="1857" w:type="dxa"/>
            <w:tcBorders>
              <w:top w:val="nil"/>
              <w:left w:val="nil"/>
              <w:bottom w:val="single" w:sz="4" w:space="0" w:color="auto"/>
              <w:right w:val="single" w:sz="4" w:space="0" w:color="auto"/>
            </w:tcBorders>
            <w:noWrap/>
            <w:vAlign w:val="center"/>
            <w:hideMark/>
          </w:tcPr>
          <w:p w14:paraId="5B78C119" w14:textId="77777777" w:rsidR="00B55FE0" w:rsidRPr="003302EA" w:rsidRDefault="00B55FE0" w:rsidP="00F613D9">
            <w:r>
              <w:t>Gallatin County</w:t>
            </w:r>
          </w:p>
        </w:tc>
        <w:tc>
          <w:tcPr>
            <w:tcW w:w="1857" w:type="dxa"/>
            <w:tcBorders>
              <w:top w:val="nil"/>
              <w:left w:val="nil"/>
              <w:bottom w:val="single" w:sz="4" w:space="0" w:color="auto"/>
              <w:right w:val="single" w:sz="4" w:space="0" w:color="auto"/>
            </w:tcBorders>
            <w:noWrap/>
            <w:vAlign w:val="center"/>
            <w:hideMark/>
          </w:tcPr>
          <w:p w14:paraId="4294C44F" w14:textId="77777777" w:rsidR="00B55FE0" w:rsidRPr="003302EA" w:rsidRDefault="00B55FE0" w:rsidP="00F613D9">
            <w:r>
              <w:t>Union County</w:t>
            </w:r>
          </w:p>
        </w:tc>
      </w:tr>
      <w:tr w:rsidR="00B55FE0" w:rsidRPr="003302EA" w14:paraId="42089F00"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72CA0A2D"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4BF55024" w14:textId="77777777" w:rsidR="00B55FE0" w:rsidRPr="003302EA" w:rsidRDefault="00B55FE0" w:rsidP="00F613D9">
            <w:r>
              <w:t>DuPage County</w:t>
            </w:r>
          </w:p>
        </w:tc>
        <w:tc>
          <w:tcPr>
            <w:tcW w:w="1857" w:type="dxa"/>
            <w:tcBorders>
              <w:top w:val="nil"/>
              <w:left w:val="nil"/>
              <w:bottom w:val="single" w:sz="4" w:space="0" w:color="auto"/>
              <w:right w:val="single" w:sz="4" w:space="0" w:color="auto"/>
            </w:tcBorders>
            <w:noWrap/>
            <w:vAlign w:val="center"/>
            <w:hideMark/>
          </w:tcPr>
          <w:p w14:paraId="1D104F38" w14:textId="77777777" w:rsidR="00B55FE0" w:rsidRPr="003302EA" w:rsidRDefault="00B55FE0" w:rsidP="00F613D9">
            <w:r>
              <w:t>Cass County</w:t>
            </w:r>
          </w:p>
        </w:tc>
        <w:tc>
          <w:tcPr>
            <w:tcW w:w="1857" w:type="dxa"/>
            <w:tcBorders>
              <w:top w:val="nil"/>
              <w:left w:val="nil"/>
              <w:bottom w:val="single" w:sz="4" w:space="0" w:color="auto"/>
              <w:right w:val="single" w:sz="4" w:space="0" w:color="auto"/>
            </w:tcBorders>
            <w:noWrap/>
            <w:vAlign w:val="center"/>
            <w:hideMark/>
          </w:tcPr>
          <w:p w14:paraId="15BBDE87" w14:textId="77777777" w:rsidR="00B55FE0" w:rsidRPr="003302EA" w:rsidRDefault="00B55FE0" w:rsidP="00F613D9">
            <w:r>
              <w:t>Hamilton County</w:t>
            </w:r>
          </w:p>
        </w:tc>
        <w:tc>
          <w:tcPr>
            <w:tcW w:w="1857" w:type="dxa"/>
            <w:tcBorders>
              <w:top w:val="nil"/>
              <w:left w:val="nil"/>
              <w:bottom w:val="single" w:sz="4" w:space="0" w:color="auto"/>
              <w:right w:val="single" w:sz="4" w:space="0" w:color="auto"/>
            </w:tcBorders>
            <w:noWrap/>
            <w:vAlign w:val="bottom"/>
            <w:hideMark/>
          </w:tcPr>
          <w:p w14:paraId="6354A9F2" w14:textId="77777777" w:rsidR="00B55FE0" w:rsidRPr="003302EA" w:rsidRDefault="00B55FE0" w:rsidP="00F613D9">
            <w:r>
              <w:t> </w:t>
            </w:r>
          </w:p>
        </w:tc>
      </w:tr>
      <w:tr w:rsidR="00B55FE0" w:rsidRPr="003302EA" w14:paraId="04B89754"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5FC8A707"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2FBCA431" w14:textId="77777777" w:rsidR="00B55FE0" w:rsidRPr="003302EA" w:rsidRDefault="00B55FE0" w:rsidP="00F613D9">
            <w:r>
              <w:t>Grundy County</w:t>
            </w:r>
          </w:p>
        </w:tc>
        <w:tc>
          <w:tcPr>
            <w:tcW w:w="1857" w:type="dxa"/>
            <w:tcBorders>
              <w:top w:val="nil"/>
              <w:left w:val="nil"/>
              <w:bottom w:val="single" w:sz="4" w:space="0" w:color="auto"/>
              <w:right w:val="single" w:sz="4" w:space="0" w:color="auto"/>
            </w:tcBorders>
            <w:noWrap/>
            <w:vAlign w:val="center"/>
            <w:hideMark/>
          </w:tcPr>
          <w:p w14:paraId="72F3ADCF" w14:textId="77777777" w:rsidR="00B55FE0" w:rsidRPr="003302EA" w:rsidRDefault="00B55FE0" w:rsidP="00F613D9">
            <w:r>
              <w:t>Champaign County</w:t>
            </w:r>
          </w:p>
        </w:tc>
        <w:tc>
          <w:tcPr>
            <w:tcW w:w="1857" w:type="dxa"/>
            <w:tcBorders>
              <w:top w:val="nil"/>
              <w:left w:val="nil"/>
              <w:bottom w:val="single" w:sz="4" w:space="0" w:color="auto"/>
              <w:right w:val="single" w:sz="4" w:space="0" w:color="auto"/>
            </w:tcBorders>
            <w:noWrap/>
            <w:vAlign w:val="center"/>
            <w:hideMark/>
          </w:tcPr>
          <w:p w14:paraId="095FDF61" w14:textId="77777777" w:rsidR="00B55FE0" w:rsidRPr="003302EA" w:rsidRDefault="00B55FE0" w:rsidP="00F613D9">
            <w:r>
              <w:t>Hardin County</w:t>
            </w:r>
          </w:p>
        </w:tc>
        <w:tc>
          <w:tcPr>
            <w:tcW w:w="1857" w:type="dxa"/>
            <w:tcBorders>
              <w:top w:val="nil"/>
              <w:left w:val="nil"/>
              <w:bottom w:val="single" w:sz="4" w:space="0" w:color="auto"/>
              <w:right w:val="single" w:sz="4" w:space="0" w:color="auto"/>
            </w:tcBorders>
            <w:noWrap/>
            <w:vAlign w:val="bottom"/>
            <w:hideMark/>
          </w:tcPr>
          <w:p w14:paraId="3E094569" w14:textId="77777777" w:rsidR="00B55FE0" w:rsidRPr="003302EA" w:rsidRDefault="00B55FE0" w:rsidP="00F613D9">
            <w:r>
              <w:t> </w:t>
            </w:r>
          </w:p>
        </w:tc>
      </w:tr>
      <w:tr w:rsidR="00B55FE0" w:rsidRPr="003302EA" w14:paraId="3E88F651"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38921E40"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589F4195" w14:textId="77777777" w:rsidR="00B55FE0" w:rsidRPr="003302EA" w:rsidRDefault="00B55FE0" w:rsidP="00F613D9">
            <w:r>
              <w:t>Henderson County</w:t>
            </w:r>
          </w:p>
        </w:tc>
        <w:tc>
          <w:tcPr>
            <w:tcW w:w="1857" w:type="dxa"/>
            <w:tcBorders>
              <w:top w:val="nil"/>
              <w:left w:val="nil"/>
              <w:bottom w:val="single" w:sz="4" w:space="0" w:color="auto"/>
              <w:right w:val="single" w:sz="4" w:space="0" w:color="auto"/>
            </w:tcBorders>
            <w:noWrap/>
            <w:vAlign w:val="center"/>
            <w:hideMark/>
          </w:tcPr>
          <w:p w14:paraId="70A3E424" w14:textId="77777777" w:rsidR="00B55FE0" w:rsidRPr="003302EA" w:rsidRDefault="00B55FE0" w:rsidP="00F613D9">
            <w:r>
              <w:t>Christian County</w:t>
            </w:r>
          </w:p>
        </w:tc>
        <w:tc>
          <w:tcPr>
            <w:tcW w:w="1857" w:type="dxa"/>
            <w:tcBorders>
              <w:top w:val="nil"/>
              <w:left w:val="nil"/>
              <w:bottom w:val="single" w:sz="4" w:space="0" w:color="auto"/>
              <w:right w:val="single" w:sz="4" w:space="0" w:color="auto"/>
            </w:tcBorders>
            <w:noWrap/>
            <w:vAlign w:val="center"/>
            <w:hideMark/>
          </w:tcPr>
          <w:p w14:paraId="5A743250" w14:textId="77777777" w:rsidR="00B55FE0" w:rsidRPr="003302EA" w:rsidRDefault="00B55FE0" w:rsidP="00F613D9">
            <w:r>
              <w:t>Jackson County</w:t>
            </w:r>
          </w:p>
        </w:tc>
        <w:tc>
          <w:tcPr>
            <w:tcW w:w="1857" w:type="dxa"/>
            <w:tcBorders>
              <w:top w:val="nil"/>
              <w:left w:val="nil"/>
              <w:bottom w:val="single" w:sz="4" w:space="0" w:color="auto"/>
              <w:right w:val="single" w:sz="4" w:space="0" w:color="auto"/>
            </w:tcBorders>
            <w:noWrap/>
            <w:vAlign w:val="bottom"/>
            <w:hideMark/>
          </w:tcPr>
          <w:p w14:paraId="36BAFD02" w14:textId="77777777" w:rsidR="00B55FE0" w:rsidRPr="003302EA" w:rsidRDefault="00B55FE0" w:rsidP="00F613D9">
            <w:r>
              <w:t> </w:t>
            </w:r>
          </w:p>
        </w:tc>
      </w:tr>
      <w:tr w:rsidR="00B55FE0" w:rsidRPr="003302EA" w14:paraId="3FE5292C"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275E4AEF"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676D6D91" w14:textId="77777777" w:rsidR="00B55FE0" w:rsidRPr="003302EA" w:rsidRDefault="00B55FE0" w:rsidP="00F613D9">
            <w:r>
              <w:t>Henry County</w:t>
            </w:r>
          </w:p>
        </w:tc>
        <w:tc>
          <w:tcPr>
            <w:tcW w:w="1857" w:type="dxa"/>
            <w:tcBorders>
              <w:top w:val="nil"/>
              <w:left w:val="nil"/>
              <w:bottom w:val="single" w:sz="4" w:space="0" w:color="auto"/>
              <w:right w:val="single" w:sz="4" w:space="0" w:color="auto"/>
            </w:tcBorders>
            <w:noWrap/>
            <w:vAlign w:val="center"/>
            <w:hideMark/>
          </w:tcPr>
          <w:p w14:paraId="6C113D19" w14:textId="77777777" w:rsidR="00B55FE0" w:rsidRPr="003302EA" w:rsidRDefault="00B55FE0" w:rsidP="00F613D9">
            <w:r>
              <w:t>Clark County</w:t>
            </w:r>
          </w:p>
        </w:tc>
        <w:tc>
          <w:tcPr>
            <w:tcW w:w="1857" w:type="dxa"/>
            <w:tcBorders>
              <w:top w:val="nil"/>
              <w:left w:val="nil"/>
              <w:bottom w:val="single" w:sz="4" w:space="0" w:color="auto"/>
              <w:right w:val="single" w:sz="4" w:space="0" w:color="auto"/>
            </w:tcBorders>
            <w:noWrap/>
            <w:vAlign w:val="center"/>
            <w:hideMark/>
          </w:tcPr>
          <w:p w14:paraId="6C61D7B9" w14:textId="77777777" w:rsidR="00B55FE0" w:rsidRPr="003302EA" w:rsidRDefault="00B55FE0" w:rsidP="00F613D9">
            <w:r>
              <w:t>Jefferson County</w:t>
            </w:r>
          </w:p>
        </w:tc>
        <w:tc>
          <w:tcPr>
            <w:tcW w:w="1857" w:type="dxa"/>
            <w:tcBorders>
              <w:top w:val="nil"/>
              <w:left w:val="nil"/>
              <w:bottom w:val="single" w:sz="4" w:space="0" w:color="auto"/>
              <w:right w:val="single" w:sz="4" w:space="0" w:color="auto"/>
            </w:tcBorders>
            <w:noWrap/>
            <w:vAlign w:val="bottom"/>
            <w:hideMark/>
          </w:tcPr>
          <w:p w14:paraId="009DC6ED" w14:textId="77777777" w:rsidR="00B55FE0" w:rsidRPr="003302EA" w:rsidRDefault="00B55FE0" w:rsidP="00F613D9">
            <w:r>
              <w:t> </w:t>
            </w:r>
          </w:p>
        </w:tc>
      </w:tr>
      <w:tr w:rsidR="00B55FE0" w:rsidRPr="003302EA" w14:paraId="4B1EE279"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556943DE"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425D7A82" w14:textId="77777777" w:rsidR="00B55FE0" w:rsidRPr="003302EA" w:rsidRDefault="00B55FE0" w:rsidP="00F613D9">
            <w:r>
              <w:t>Iroquois County</w:t>
            </w:r>
          </w:p>
        </w:tc>
        <w:tc>
          <w:tcPr>
            <w:tcW w:w="1857" w:type="dxa"/>
            <w:tcBorders>
              <w:top w:val="nil"/>
              <w:left w:val="nil"/>
              <w:bottom w:val="single" w:sz="4" w:space="0" w:color="auto"/>
              <w:right w:val="single" w:sz="4" w:space="0" w:color="auto"/>
            </w:tcBorders>
            <w:noWrap/>
            <w:vAlign w:val="center"/>
            <w:hideMark/>
          </w:tcPr>
          <w:p w14:paraId="1731A56C" w14:textId="77777777" w:rsidR="00B55FE0" w:rsidRPr="003302EA" w:rsidRDefault="00B55FE0" w:rsidP="00F613D9">
            <w:r>
              <w:t>Clay County</w:t>
            </w:r>
          </w:p>
        </w:tc>
        <w:tc>
          <w:tcPr>
            <w:tcW w:w="1857" w:type="dxa"/>
            <w:tcBorders>
              <w:top w:val="nil"/>
              <w:left w:val="nil"/>
              <w:bottom w:val="single" w:sz="4" w:space="0" w:color="auto"/>
              <w:right w:val="single" w:sz="4" w:space="0" w:color="auto"/>
            </w:tcBorders>
            <w:noWrap/>
            <w:vAlign w:val="center"/>
            <w:hideMark/>
          </w:tcPr>
          <w:p w14:paraId="66A3CBB1" w14:textId="77777777" w:rsidR="00B55FE0" w:rsidRPr="003302EA" w:rsidRDefault="00B55FE0" w:rsidP="00F613D9">
            <w:r>
              <w:t>Johnson County</w:t>
            </w:r>
          </w:p>
        </w:tc>
        <w:tc>
          <w:tcPr>
            <w:tcW w:w="1857" w:type="dxa"/>
            <w:tcBorders>
              <w:top w:val="nil"/>
              <w:left w:val="nil"/>
              <w:bottom w:val="single" w:sz="4" w:space="0" w:color="auto"/>
              <w:right w:val="single" w:sz="4" w:space="0" w:color="auto"/>
            </w:tcBorders>
            <w:noWrap/>
            <w:vAlign w:val="bottom"/>
            <w:hideMark/>
          </w:tcPr>
          <w:p w14:paraId="34CA2CA1" w14:textId="77777777" w:rsidR="00B55FE0" w:rsidRPr="003302EA" w:rsidRDefault="00B55FE0" w:rsidP="00F613D9">
            <w:r>
              <w:t> </w:t>
            </w:r>
          </w:p>
        </w:tc>
      </w:tr>
      <w:tr w:rsidR="00B55FE0" w:rsidRPr="003302EA" w14:paraId="196CD769"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7AE30875"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72C85BCC" w14:textId="77777777" w:rsidR="00B55FE0" w:rsidRPr="003302EA" w:rsidRDefault="00B55FE0" w:rsidP="00F613D9">
            <w:r>
              <w:t>Kane County</w:t>
            </w:r>
          </w:p>
        </w:tc>
        <w:tc>
          <w:tcPr>
            <w:tcW w:w="1857" w:type="dxa"/>
            <w:tcBorders>
              <w:top w:val="nil"/>
              <w:left w:val="nil"/>
              <w:bottom w:val="single" w:sz="4" w:space="0" w:color="auto"/>
              <w:right w:val="single" w:sz="4" w:space="0" w:color="auto"/>
            </w:tcBorders>
            <w:noWrap/>
            <w:vAlign w:val="center"/>
            <w:hideMark/>
          </w:tcPr>
          <w:p w14:paraId="0B76A583" w14:textId="77777777" w:rsidR="00B55FE0" w:rsidRPr="003302EA" w:rsidRDefault="00B55FE0" w:rsidP="00F613D9">
            <w:r>
              <w:t>Coles County</w:t>
            </w:r>
          </w:p>
        </w:tc>
        <w:tc>
          <w:tcPr>
            <w:tcW w:w="1857" w:type="dxa"/>
            <w:tcBorders>
              <w:top w:val="nil"/>
              <w:left w:val="nil"/>
              <w:bottom w:val="single" w:sz="4" w:space="0" w:color="auto"/>
              <w:right w:val="single" w:sz="4" w:space="0" w:color="auto"/>
            </w:tcBorders>
            <w:noWrap/>
            <w:vAlign w:val="center"/>
            <w:hideMark/>
          </w:tcPr>
          <w:p w14:paraId="61B84491" w14:textId="77777777" w:rsidR="00B55FE0" w:rsidRPr="003302EA" w:rsidRDefault="00B55FE0" w:rsidP="00F613D9">
            <w:r>
              <w:t>Lawrence County</w:t>
            </w:r>
          </w:p>
        </w:tc>
        <w:tc>
          <w:tcPr>
            <w:tcW w:w="1857" w:type="dxa"/>
            <w:tcBorders>
              <w:top w:val="nil"/>
              <w:left w:val="nil"/>
              <w:bottom w:val="single" w:sz="4" w:space="0" w:color="auto"/>
              <w:right w:val="single" w:sz="4" w:space="0" w:color="auto"/>
            </w:tcBorders>
            <w:noWrap/>
            <w:vAlign w:val="bottom"/>
            <w:hideMark/>
          </w:tcPr>
          <w:p w14:paraId="752B4E6E" w14:textId="77777777" w:rsidR="00B55FE0" w:rsidRPr="003302EA" w:rsidRDefault="00B55FE0" w:rsidP="00F613D9">
            <w:r>
              <w:t> </w:t>
            </w:r>
          </w:p>
        </w:tc>
      </w:tr>
      <w:tr w:rsidR="00B55FE0" w:rsidRPr="003302EA" w14:paraId="2A1A7C11"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7F909DF3"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6A086611" w14:textId="77777777" w:rsidR="00B55FE0" w:rsidRPr="003302EA" w:rsidRDefault="00B55FE0" w:rsidP="00F613D9">
            <w:r>
              <w:t>Kankakee County</w:t>
            </w:r>
          </w:p>
        </w:tc>
        <w:tc>
          <w:tcPr>
            <w:tcW w:w="1857" w:type="dxa"/>
            <w:tcBorders>
              <w:top w:val="nil"/>
              <w:left w:val="nil"/>
              <w:bottom w:val="single" w:sz="4" w:space="0" w:color="auto"/>
              <w:right w:val="single" w:sz="4" w:space="0" w:color="auto"/>
            </w:tcBorders>
            <w:noWrap/>
            <w:vAlign w:val="center"/>
            <w:hideMark/>
          </w:tcPr>
          <w:p w14:paraId="5F407E81" w14:textId="77777777" w:rsidR="00B55FE0" w:rsidRPr="003302EA" w:rsidRDefault="00B55FE0" w:rsidP="00F613D9">
            <w:r>
              <w:t>Crawford County</w:t>
            </w:r>
          </w:p>
        </w:tc>
        <w:tc>
          <w:tcPr>
            <w:tcW w:w="1857" w:type="dxa"/>
            <w:tcBorders>
              <w:top w:val="nil"/>
              <w:left w:val="nil"/>
              <w:bottom w:val="single" w:sz="4" w:space="0" w:color="auto"/>
              <w:right w:val="single" w:sz="4" w:space="0" w:color="auto"/>
            </w:tcBorders>
            <w:noWrap/>
            <w:vAlign w:val="center"/>
            <w:hideMark/>
          </w:tcPr>
          <w:p w14:paraId="4841FD05" w14:textId="77777777" w:rsidR="00B55FE0" w:rsidRPr="003302EA" w:rsidRDefault="00B55FE0" w:rsidP="00F613D9">
            <w:r>
              <w:t>Madison County</w:t>
            </w:r>
          </w:p>
        </w:tc>
        <w:tc>
          <w:tcPr>
            <w:tcW w:w="1857" w:type="dxa"/>
            <w:tcBorders>
              <w:top w:val="nil"/>
              <w:left w:val="nil"/>
              <w:bottom w:val="single" w:sz="4" w:space="0" w:color="auto"/>
              <w:right w:val="single" w:sz="4" w:space="0" w:color="auto"/>
            </w:tcBorders>
            <w:noWrap/>
            <w:vAlign w:val="bottom"/>
            <w:hideMark/>
          </w:tcPr>
          <w:p w14:paraId="269480B6" w14:textId="77777777" w:rsidR="00B55FE0" w:rsidRPr="003302EA" w:rsidRDefault="00B55FE0" w:rsidP="00F613D9">
            <w:r>
              <w:t> </w:t>
            </w:r>
          </w:p>
        </w:tc>
      </w:tr>
      <w:tr w:rsidR="00B55FE0" w:rsidRPr="003302EA" w14:paraId="74D92D2F"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5516699F"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57DEE39C" w14:textId="77777777" w:rsidR="00B55FE0" w:rsidRPr="003302EA" w:rsidRDefault="00B55FE0" w:rsidP="00F613D9">
            <w:r>
              <w:t>Kendall County</w:t>
            </w:r>
          </w:p>
        </w:tc>
        <w:tc>
          <w:tcPr>
            <w:tcW w:w="1857" w:type="dxa"/>
            <w:tcBorders>
              <w:top w:val="nil"/>
              <w:left w:val="nil"/>
              <w:bottom w:val="single" w:sz="4" w:space="0" w:color="auto"/>
              <w:right w:val="single" w:sz="4" w:space="0" w:color="auto"/>
            </w:tcBorders>
            <w:noWrap/>
            <w:vAlign w:val="center"/>
            <w:hideMark/>
          </w:tcPr>
          <w:p w14:paraId="1CCEB243" w14:textId="77777777" w:rsidR="00B55FE0" w:rsidRPr="003302EA" w:rsidRDefault="00B55FE0" w:rsidP="00F613D9">
            <w:r>
              <w:t>Cumberland County</w:t>
            </w:r>
          </w:p>
        </w:tc>
        <w:tc>
          <w:tcPr>
            <w:tcW w:w="1857" w:type="dxa"/>
            <w:tcBorders>
              <w:top w:val="nil"/>
              <w:left w:val="nil"/>
              <w:bottom w:val="single" w:sz="4" w:space="0" w:color="auto"/>
              <w:right w:val="single" w:sz="4" w:space="0" w:color="auto"/>
            </w:tcBorders>
            <w:noWrap/>
            <w:vAlign w:val="center"/>
            <w:hideMark/>
          </w:tcPr>
          <w:p w14:paraId="40997EF8" w14:textId="77777777" w:rsidR="00B55FE0" w:rsidRPr="003302EA" w:rsidRDefault="00B55FE0" w:rsidP="00F613D9">
            <w:r>
              <w:t>Marion County</w:t>
            </w:r>
          </w:p>
        </w:tc>
        <w:tc>
          <w:tcPr>
            <w:tcW w:w="1857" w:type="dxa"/>
            <w:tcBorders>
              <w:top w:val="nil"/>
              <w:left w:val="nil"/>
              <w:bottom w:val="single" w:sz="4" w:space="0" w:color="auto"/>
              <w:right w:val="single" w:sz="4" w:space="0" w:color="auto"/>
            </w:tcBorders>
            <w:noWrap/>
            <w:vAlign w:val="bottom"/>
            <w:hideMark/>
          </w:tcPr>
          <w:p w14:paraId="5BA8C6A2" w14:textId="77777777" w:rsidR="00B55FE0" w:rsidRPr="003302EA" w:rsidRDefault="00B55FE0" w:rsidP="00F613D9">
            <w:r>
              <w:t> </w:t>
            </w:r>
          </w:p>
        </w:tc>
      </w:tr>
      <w:tr w:rsidR="00B55FE0" w:rsidRPr="003302EA" w14:paraId="53889DC3"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4AA75956"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111B1C6D" w14:textId="77777777" w:rsidR="00B55FE0" w:rsidRPr="003302EA" w:rsidRDefault="00B55FE0" w:rsidP="00F613D9">
            <w:r>
              <w:t>Knox County</w:t>
            </w:r>
          </w:p>
        </w:tc>
        <w:tc>
          <w:tcPr>
            <w:tcW w:w="1857" w:type="dxa"/>
            <w:tcBorders>
              <w:top w:val="nil"/>
              <w:left w:val="nil"/>
              <w:bottom w:val="single" w:sz="4" w:space="0" w:color="auto"/>
              <w:right w:val="single" w:sz="4" w:space="0" w:color="auto"/>
            </w:tcBorders>
            <w:noWrap/>
            <w:vAlign w:val="center"/>
            <w:hideMark/>
          </w:tcPr>
          <w:p w14:paraId="581E2F74" w14:textId="77777777" w:rsidR="00B55FE0" w:rsidRPr="003302EA" w:rsidRDefault="00B55FE0" w:rsidP="00F613D9">
            <w:r>
              <w:t>De Witt County</w:t>
            </w:r>
          </w:p>
        </w:tc>
        <w:tc>
          <w:tcPr>
            <w:tcW w:w="1857" w:type="dxa"/>
            <w:tcBorders>
              <w:top w:val="nil"/>
              <w:left w:val="nil"/>
              <w:bottom w:val="single" w:sz="4" w:space="0" w:color="auto"/>
              <w:right w:val="single" w:sz="4" w:space="0" w:color="auto"/>
            </w:tcBorders>
            <w:noWrap/>
            <w:vAlign w:val="center"/>
            <w:hideMark/>
          </w:tcPr>
          <w:p w14:paraId="190F5547" w14:textId="77777777" w:rsidR="00B55FE0" w:rsidRPr="003302EA" w:rsidRDefault="00B55FE0" w:rsidP="00F613D9">
            <w:r>
              <w:t>Monroe County</w:t>
            </w:r>
          </w:p>
        </w:tc>
        <w:tc>
          <w:tcPr>
            <w:tcW w:w="1857" w:type="dxa"/>
            <w:tcBorders>
              <w:top w:val="nil"/>
              <w:left w:val="nil"/>
              <w:bottom w:val="single" w:sz="4" w:space="0" w:color="auto"/>
              <w:right w:val="single" w:sz="4" w:space="0" w:color="auto"/>
            </w:tcBorders>
            <w:noWrap/>
            <w:vAlign w:val="bottom"/>
            <w:hideMark/>
          </w:tcPr>
          <w:p w14:paraId="7C4739FD" w14:textId="77777777" w:rsidR="00B55FE0" w:rsidRPr="003302EA" w:rsidRDefault="00B55FE0" w:rsidP="00F613D9">
            <w:r>
              <w:t> </w:t>
            </w:r>
          </w:p>
        </w:tc>
      </w:tr>
      <w:tr w:rsidR="00B55FE0" w:rsidRPr="003302EA" w14:paraId="3C73E235"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3B192F9C"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5044517B" w14:textId="77777777" w:rsidR="00B55FE0" w:rsidRPr="003302EA" w:rsidRDefault="00B55FE0" w:rsidP="00F613D9">
            <w:r>
              <w:t>Lake County</w:t>
            </w:r>
          </w:p>
        </w:tc>
        <w:tc>
          <w:tcPr>
            <w:tcW w:w="1857" w:type="dxa"/>
            <w:tcBorders>
              <w:top w:val="nil"/>
              <w:left w:val="nil"/>
              <w:bottom w:val="single" w:sz="4" w:space="0" w:color="auto"/>
              <w:right w:val="single" w:sz="4" w:space="0" w:color="auto"/>
            </w:tcBorders>
            <w:noWrap/>
            <w:vAlign w:val="center"/>
            <w:hideMark/>
          </w:tcPr>
          <w:p w14:paraId="67F6C568" w14:textId="77777777" w:rsidR="00B55FE0" w:rsidRPr="003302EA" w:rsidRDefault="00B55FE0" w:rsidP="00F613D9">
            <w:r>
              <w:t>Douglas County</w:t>
            </w:r>
          </w:p>
        </w:tc>
        <w:tc>
          <w:tcPr>
            <w:tcW w:w="1857" w:type="dxa"/>
            <w:tcBorders>
              <w:top w:val="nil"/>
              <w:left w:val="nil"/>
              <w:bottom w:val="single" w:sz="4" w:space="0" w:color="auto"/>
              <w:right w:val="single" w:sz="4" w:space="0" w:color="auto"/>
            </w:tcBorders>
            <w:noWrap/>
            <w:vAlign w:val="center"/>
            <w:hideMark/>
          </w:tcPr>
          <w:p w14:paraId="01000BF0" w14:textId="77777777" w:rsidR="00B55FE0" w:rsidRPr="003302EA" w:rsidRDefault="00B55FE0" w:rsidP="00F613D9">
            <w:r>
              <w:t>Perry County</w:t>
            </w:r>
          </w:p>
        </w:tc>
        <w:tc>
          <w:tcPr>
            <w:tcW w:w="1857" w:type="dxa"/>
            <w:tcBorders>
              <w:top w:val="nil"/>
              <w:left w:val="nil"/>
              <w:bottom w:val="single" w:sz="4" w:space="0" w:color="auto"/>
              <w:right w:val="single" w:sz="4" w:space="0" w:color="auto"/>
            </w:tcBorders>
            <w:noWrap/>
            <w:vAlign w:val="bottom"/>
            <w:hideMark/>
          </w:tcPr>
          <w:p w14:paraId="79D6B1E7" w14:textId="77777777" w:rsidR="00B55FE0" w:rsidRPr="003302EA" w:rsidRDefault="00B55FE0" w:rsidP="00F613D9">
            <w:r>
              <w:t> </w:t>
            </w:r>
          </w:p>
        </w:tc>
      </w:tr>
      <w:tr w:rsidR="00B55FE0" w:rsidRPr="003302EA" w14:paraId="74281B7B"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44B9D0DD"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278E7E4F" w14:textId="77777777" w:rsidR="00B55FE0" w:rsidRPr="003302EA" w:rsidRDefault="00B55FE0" w:rsidP="00F613D9">
            <w:r>
              <w:t>LaSalle County</w:t>
            </w:r>
          </w:p>
        </w:tc>
        <w:tc>
          <w:tcPr>
            <w:tcW w:w="1857" w:type="dxa"/>
            <w:tcBorders>
              <w:top w:val="nil"/>
              <w:left w:val="nil"/>
              <w:bottom w:val="single" w:sz="4" w:space="0" w:color="auto"/>
              <w:right w:val="single" w:sz="4" w:space="0" w:color="auto"/>
            </w:tcBorders>
            <w:noWrap/>
            <w:vAlign w:val="center"/>
            <w:hideMark/>
          </w:tcPr>
          <w:p w14:paraId="2090763E" w14:textId="77777777" w:rsidR="00B55FE0" w:rsidRPr="003302EA" w:rsidRDefault="00B55FE0" w:rsidP="00F613D9">
            <w:r>
              <w:t>Edgar County</w:t>
            </w:r>
          </w:p>
        </w:tc>
        <w:tc>
          <w:tcPr>
            <w:tcW w:w="1857" w:type="dxa"/>
            <w:tcBorders>
              <w:top w:val="nil"/>
              <w:left w:val="nil"/>
              <w:bottom w:val="single" w:sz="4" w:space="0" w:color="auto"/>
              <w:right w:val="single" w:sz="4" w:space="0" w:color="auto"/>
            </w:tcBorders>
            <w:noWrap/>
            <w:vAlign w:val="center"/>
            <w:hideMark/>
          </w:tcPr>
          <w:p w14:paraId="6114DE52" w14:textId="77777777" w:rsidR="00B55FE0" w:rsidRPr="003302EA" w:rsidRDefault="00B55FE0" w:rsidP="00F613D9">
            <w:r>
              <w:t>Pope County</w:t>
            </w:r>
          </w:p>
        </w:tc>
        <w:tc>
          <w:tcPr>
            <w:tcW w:w="1857" w:type="dxa"/>
            <w:tcBorders>
              <w:top w:val="nil"/>
              <w:left w:val="nil"/>
              <w:bottom w:val="single" w:sz="4" w:space="0" w:color="auto"/>
              <w:right w:val="single" w:sz="4" w:space="0" w:color="auto"/>
            </w:tcBorders>
            <w:noWrap/>
            <w:vAlign w:val="bottom"/>
            <w:hideMark/>
          </w:tcPr>
          <w:p w14:paraId="78A1D9A9" w14:textId="77777777" w:rsidR="00B55FE0" w:rsidRPr="003302EA" w:rsidRDefault="00B55FE0" w:rsidP="00F613D9">
            <w:r>
              <w:t> </w:t>
            </w:r>
          </w:p>
        </w:tc>
      </w:tr>
      <w:tr w:rsidR="00B55FE0" w:rsidRPr="003302EA" w14:paraId="0BA9CB88"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41B33DE3"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1459FF37" w14:textId="77777777" w:rsidR="00B55FE0" w:rsidRPr="003302EA" w:rsidRDefault="00B55FE0" w:rsidP="00F613D9">
            <w:r>
              <w:t>Lee County</w:t>
            </w:r>
          </w:p>
        </w:tc>
        <w:tc>
          <w:tcPr>
            <w:tcW w:w="1857" w:type="dxa"/>
            <w:tcBorders>
              <w:top w:val="nil"/>
              <w:left w:val="nil"/>
              <w:bottom w:val="single" w:sz="4" w:space="0" w:color="auto"/>
              <w:right w:val="single" w:sz="4" w:space="0" w:color="auto"/>
            </w:tcBorders>
            <w:noWrap/>
            <w:vAlign w:val="center"/>
            <w:hideMark/>
          </w:tcPr>
          <w:p w14:paraId="5BA09AF9" w14:textId="77777777" w:rsidR="00B55FE0" w:rsidRPr="003302EA" w:rsidRDefault="00B55FE0" w:rsidP="00F613D9">
            <w:r>
              <w:t>Effingham County</w:t>
            </w:r>
          </w:p>
        </w:tc>
        <w:tc>
          <w:tcPr>
            <w:tcW w:w="1857" w:type="dxa"/>
            <w:tcBorders>
              <w:top w:val="nil"/>
              <w:left w:val="nil"/>
              <w:bottom w:val="single" w:sz="4" w:space="0" w:color="auto"/>
              <w:right w:val="single" w:sz="4" w:space="0" w:color="auto"/>
            </w:tcBorders>
            <w:noWrap/>
            <w:vAlign w:val="center"/>
            <w:hideMark/>
          </w:tcPr>
          <w:p w14:paraId="3B6632ED" w14:textId="77777777" w:rsidR="00B55FE0" w:rsidRPr="003302EA" w:rsidRDefault="00B55FE0" w:rsidP="00F613D9">
            <w:r>
              <w:t>Randolph County</w:t>
            </w:r>
          </w:p>
        </w:tc>
        <w:tc>
          <w:tcPr>
            <w:tcW w:w="1857" w:type="dxa"/>
            <w:tcBorders>
              <w:top w:val="nil"/>
              <w:left w:val="nil"/>
              <w:bottom w:val="single" w:sz="4" w:space="0" w:color="auto"/>
              <w:right w:val="single" w:sz="4" w:space="0" w:color="auto"/>
            </w:tcBorders>
            <w:noWrap/>
            <w:vAlign w:val="bottom"/>
            <w:hideMark/>
          </w:tcPr>
          <w:p w14:paraId="5ABC7A39" w14:textId="77777777" w:rsidR="00B55FE0" w:rsidRPr="003302EA" w:rsidRDefault="00B55FE0" w:rsidP="00F613D9">
            <w:r>
              <w:t> </w:t>
            </w:r>
          </w:p>
        </w:tc>
      </w:tr>
      <w:tr w:rsidR="00B55FE0" w:rsidRPr="003302EA" w14:paraId="3925C72B"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0BF1C653"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55520E2E" w14:textId="77777777" w:rsidR="00B55FE0" w:rsidRPr="003302EA" w:rsidRDefault="00B55FE0" w:rsidP="00F613D9">
            <w:r>
              <w:t>Livingston County</w:t>
            </w:r>
          </w:p>
        </w:tc>
        <w:tc>
          <w:tcPr>
            <w:tcW w:w="1857" w:type="dxa"/>
            <w:tcBorders>
              <w:top w:val="nil"/>
              <w:left w:val="nil"/>
              <w:bottom w:val="single" w:sz="4" w:space="0" w:color="auto"/>
              <w:right w:val="single" w:sz="4" w:space="0" w:color="auto"/>
            </w:tcBorders>
            <w:noWrap/>
            <w:vAlign w:val="center"/>
            <w:hideMark/>
          </w:tcPr>
          <w:p w14:paraId="47F6E51C" w14:textId="77777777" w:rsidR="00B55FE0" w:rsidRPr="003302EA" w:rsidRDefault="00B55FE0" w:rsidP="00F613D9">
            <w:r>
              <w:t>Fayette County</w:t>
            </w:r>
          </w:p>
        </w:tc>
        <w:tc>
          <w:tcPr>
            <w:tcW w:w="1857" w:type="dxa"/>
            <w:tcBorders>
              <w:top w:val="nil"/>
              <w:left w:val="nil"/>
              <w:bottom w:val="single" w:sz="4" w:space="0" w:color="auto"/>
              <w:right w:val="single" w:sz="4" w:space="0" w:color="auto"/>
            </w:tcBorders>
            <w:noWrap/>
            <w:vAlign w:val="center"/>
            <w:hideMark/>
          </w:tcPr>
          <w:p w14:paraId="65C03A50" w14:textId="77777777" w:rsidR="00B55FE0" w:rsidRPr="003302EA" w:rsidRDefault="00B55FE0" w:rsidP="00F613D9">
            <w:r>
              <w:t>Richland County</w:t>
            </w:r>
          </w:p>
        </w:tc>
        <w:tc>
          <w:tcPr>
            <w:tcW w:w="1857" w:type="dxa"/>
            <w:tcBorders>
              <w:top w:val="nil"/>
              <w:left w:val="nil"/>
              <w:bottom w:val="single" w:sz="4" w:space="0" w:color="auto"/>
              <w:right w:val="single" w:sz="4" w:space="0" w:color="auto"/>
            </w:tcBorders>
            <w:noWrap/>
            <w:vAlign w:val="bottom"/>
            <w:hideMark/>
          </w:tcPr>
          <w:p w14:paraId="1A89F26C" w14:textId="77777777" w:rsidR="00B55FE0" w:rsidRPr="003302EA" w:rsidRDefault="00B55FE0" w:rsidP="00F613D9">
            <w:r>
              <w:t> </w:t>
            </w:r>
          </w:p>
        </w:tc>
      </w:tr>
      <w:tr w:rsidR="00B55FE0" w:rsidRPr="003302EA" w14:paraId="48B2AACB"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79567D5B"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061409DE" w14:textId="77777777" w:rsidR="00B55FE0" w:rsidRPr="003302EA" w:rsidRDefault="00B55FE0" w:rsidP="00F613D9">
            <w:r>
              <w:t>Marshall County</w:t>
            </w:r>
          </w:p>
        </w:tc>
        <w:tc>
          <w:tcPr>
            <w:tcW w:w="1857" w:type="dxa"/>
            <w:tcBorders>
              <w:top w:val="nil"/>
              <w:left w:val="nil"/>
              <w:bottom w:val="single" w:sz="4" w:space="0" w:color="auto"/>
              <w:right w:val="single" w:sz="4" w:space="0" w:color="auto"/>
            </w:tcBorders>
            <w:noWrap/>
            <w:vAlign w:val="center"/>
            <w:hideMark/>
          </w:tcPr>
          <w:p w14:paraId="49CB3C3A" w14:textId="77777777" w:rsidR="00B55FE0" w:rsidRPr="003302EA" w:rsidRDefault="00B55FE0" w:rsidP="00F613D9">
            <w:r>
              <w:t>Ford County</w:t>
            </w:r>
          </w:p>
        </w:tc>
        <w:tc>
          <w:tcPr>
            <w:tcW w:w="1857" w:type="dxa"/>
            <w:tcBorders>
              <w:top w:val="nil"/>
              <w:left w:val="nil"/>
              <w:bottom w:val="single" w:sz="4" w:space="0" w:color="auto"/>
              <w:right w:val="single" w:sz="4" w:space="0" w:color="auto"/>
            </w:tcBorders>
            <w:noWrap/>
            <w:vAlign w:val="center"/>
            <w:hideMark/>
          </w:tcPr>
          <w:p w14:paraId="14D247DA" w14:textId="77777777" w:rsidR="00B55FE0" w:rsidRPr="003302EA" w:rsidRDefault="00B55FE0" w:rsidP="00F613D9">
            <w:r>
              <w:t>Saline County</w:t>
            </w:r>
          </w:p>
        </w:tc>
        <w:tc>
          <w:tcPr>
            <w:tcW w:w="1857" w:type="dxa"/>
            <w:tcBorders>
              <w:top w:val="nil"/>
              <w:left w:val="nil"/>
              <w:bottom w:val="single" w:sz="4" w:space="0" w:color="auto"/>
              <w:right w:val="single" w:sz="4" w:space="0" w:color="auto"/>
            </w:tcBorders>
            <w:noWrap/>
            <w:vAlign w:val="bottom"/>
            <w:hideMark/>
          </w:tcPr>
          <w:p w14:paraId="621B344F" w14:textId="77777777" w:rsidR="00B55FE0" w:rsidRPr="003302EA" w:rsidRDefault="00B55FE0" w:rsidP="00F613D9">
            <w:r>
              <w:t> </w:t>
            </w:r>
          </w:p>
        </w:tc>
      </w:tr>
      <w:tr w:rsidR="00B55FE0" w:rsidRPr="003302EA" w14:paraId="4CB89798"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094EFD66"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365BE8C1" w14:textId="77777777" w:rsidR="00B55FE0" w:rsidRPr="003302EA" w:rsidRDefault="00B55FE0" w:rsidP="00F613D9">
            <w:r>
              <w:t>McHenry County</w:t>
            </w:r>
          </w:p>
        </w:tc>
        <w:tc>
          <w:tcPr>
            <w:tcW w:w="1857" w:type="dxa"/>
            <w:tcBorders>
              <w:top w:val="nil"/>
              <w:left w:val="nil"/>
              <w:bottom w:val="single" w:sz="4" w:space="0" w:color="auto"/>
              <w:right w:val="single" w:sz="4" w:space="0" w:color="auto"/>
            </w:tcBorders>
            <w:noWrap/>
            <w:vAlign w:val="center"/>
            <w:hideMark/>
          </w:tcPr>
          <w:p w14:paraId="7EFCFE83" w14:textId="77777777" w:rsidR="00B55FE0" w:rsidRPr="003302EA" w:rsidRDefault="00B55FE0" w:rsidP="00F613D9">
            <w:r>
              <w:t>Fulton County</w:t>
            </w:r>
          </w:p>
        </w:tc>
        <w:tc>
          <w:tcPr>
            <w:tcW w:w="1857" w:type="dxa"/>
            <w:tcBorders>
              <w:top w:val="nil"/>
              <w:left w:val="nil"/>
              <w:bottom w:val="single" w:sz="4" w:space="0" w:color="auto"/>
              <w:right w:val="single" w:sz="4" w:space="0" w:color="auto"/>
            </w:tcBorders>
            <w:noWrap/>
            <w:vAlign w:val="center"/>
            <w:hideMark/>
          </w:tcPr>
          <w:p w14:paraId="4ABCF5F4" w14:textId="77777777" w:rsidR="00B55FE0" w:rsidRPr="003302EA" w:rsidRDefault="00B55FE0" w:rsidP="00F613D9">
            <w:r>
              <w:t>St. Clair County</w:t>
            </w:r>
          </w:p>
        </w:tc>
        <w:tc>
          <w:tcPr>
            <w:tcW w:w="1857" w:type="dxa"/>
            <w:tcBorders>
              <w:top w:val="nil"/>
              <w:left w:val="nil"/>
              <w:bottom w:val="single" w:sz="4" w:space="0" w:color="auto"/>
              <w:right w:val="single" w:sz="4" w:space="0" w:color="auto"/>
            </w:tcBorders>
            <w:noWrap/>
            <w:vAlign w:val="bottom"/>
            <w:hideMark/>
          </w:tcPr>
          <w:p w14:paraId="4E346FFA" w14:textId="77777777" w:rsidR="00B55FE0" w:rsidRPr="003302EA" w:rsidRDefault="00B55FE0" w:rsidP="00F613D9">
            <w:r>
              <w:t> </w:t>
            </w:r>
          </w:p>
        </w:tc>
      </w:tr>
      <w:tr w:rsidR="00B55FE0" w:rsidRPr="003302EA" w14:paraId="67DAE4C5"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609C90E3"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716F392A" w14:textId="77777777" w:rsidR="00B55FE0" w:rsidRPr="003302EA" w:rsidRDefault="00B55FE0" w:rsidP="00F613D9">
            <w:r>
              <w:t>Mercer County</w:t>
            </w:r>
          </w:p>
        </w:tc>
        <w:tc>
          <w:tcPr>
            <w:tcW w:w="1857" w:type="dxa"/>
            <w:tcBorders>
              <w:top w:val="nil"/>
              <w:left w:val="nil"/>
              <w:bottom w:val="single" w:sz="4" w:space="0" w:color="auto"/>
              <w:right w:val="single" w:sz="4" w:space="0" w:color="auto"/>
            </w:tcBorders>
            <w:noWrap/>
            <w:vAlign w:val="center"/>
            <w:hideMark/>
          </w:tcPr>
          <w:p w14:paraId="52F10541" w14:textId="77777777" w:rsidR="00B55FE0" w:rsidRPr="003302EA" w:rsidRDefault="00B55FE0" w:rsidP="00F613D9">
            <w:r>
              <w:t>Greene County</w:t>
            </w:r>
          </w:p>
        </w:tc>
        <w:tc>
          <w:tcPr>
            <w:tcW w:w="1857" w:type="dxa"/>
            <w:tcBorders>
              <w:top w:val="nil"/>
              <w:left w:val="nil"/>
              <w:bottom w:val="single" w:sz="4" w:space="0" w:color="auto"/>
              <w:right w:val="single" w:sz="4" w:space="0" w:color="auto"/>
            </w:tcBorders>
            <w:noWrap/>
            <w:vAlign w:val="center"/>
            <w:hideMark/>
          </w:tcPr>
          <w:p w14:paraId="03637857" w14:textId="77777777" w:rsidR="00B55FE0" w:rsidRPr="003302EA" w:rsidRDefault="00B55FE0" w:rsidP="00F613D9">
            <w:r>
              <w:t>Wabash County</w:t>
            </w:r>
          </w:p>
        </w:tc>
        <w:tc>
          <w:tcPr>
            <w:tcW w:w="1857" w:type="dxa"/>
            <w:tcBorders>
              <w:top w:val="nil"/>
              <w:left w:val="nil"/>
              <w:bottom w:val="single" w:sz="4" w:space="0" w:color="auto"/>
              <w:right w:val="single" w:sz="4" w:space="0" w:color="auto"/>
            </w:tcBorders>
            <w:noWrap/>
            <w:vAlign w:val="bottom"/>
            <w:hideMark/>
          </w:tcPr>
          <w:p w14:paraId="1A0C6066" w14:textId="77777777" w:rsidR="00B55FE0" w:rsidRPr="003302EA" w:rsidRDefault="00B55FE0" w:rsidP="00F613D9">
            <w:r>
              <w:t> </w:t>
            </w:r>
          </w:p>
        </w:tc>
      </w:tr>
      <w:tr w:rsidR="00B55FE0" w:rsidRPr="003302EA" w14:paraId="78F3A284"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538750DA"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09359BA2" w14:textId="77777777" w:rsidR="00B55FE0" w:rsidRPr="003302EA" w:rsidRDefault="00B55FE0" w:rsidP="00F613D9">
            <w:r>
              <w:t>Ogle County</w:t>
            </w:r>
          </w:p>
        </w:tc>
        <w:tc>
          <w:tcPr>
            <w:tcW w:w="1857" w:type="dxa"/>
            <w:tcBorders>
              <w:top w:val="nil"/>
              <w:left w:val="nil"/>
              <w:bottom w:val="single" w:sz="4" w:space="0" w:color="auto"/>
              <w:right w:val="single" w:sz="4" w:space="0" w:color="auto"/>
            </w:tcBorders>
            <w:noWrap/>
            <w:vAlign w:val="center"/>
            <w:hideMark/>
          </w:tcPr>
          <w:p w14:paraId="68A0408F" w14:textId="77777777" w:rsidR="00B55FE0" w:rsidRPr="003302EA" w:rsidRDefault="00B55FE0" w:rsidP="00F613D9">
            <w:r>
              <w:t>Hancock County</w:t>
            </w:r>
          </w:p>
        </w:tc>
        <w:tc>
          <w:tcPr>
            <w:tcW w:w="1857" w:type="dxa"/>
            <w:tcBorders>
              <w:top w:val="nil"/>
              <w:left w:val="nil"/>
              <w:bottom w:val="single" w:sz="4" w:space="0" w:color="auto"/>
              <w:right w:val="single" w:sz="4" w:space="0" w:color="auto"/>
            </w:tcBorders>
            <w:noWrap/>
            <w:vAlign w:val="center"/>
            <w:hideMark/>
          </w:tcPr>
          <w:p w14:paraId="66D99C51" w14:textId="77777777" w:rsidR="00B55FE0" w:rsidRPr="003302EA" w:rsidRDefault="00B55FE0" w:rsidP="00F613D9">
            <w:r>
              <w:t>Washington County</w:t>
            </w:r>
          </w:p>
        </w:tc>
        <w:tc>
          <w:tcPr>
            <w:tcW w:w="1857" w:type="dxa"/>
            <w:tcBorders>
              <w:top w:val="nil"/>
              <w:left w:val="nil"/>
              <w:bottom w:val="single" w:sz="4" w:space="0" w:color="auto"/>
              <w:right w:val="single" w:sz="4" w:space="0" w:color="auto"/>
            </w:tcBorders>
            <w:noWrap/>
            <w:vAlign w:val="bottom"/>
            <w:hideMark/>
          </w:tcPr>
          <w:p w14:paraId="454EBE9F" w14:textId="77777777" w:rsidR="00B55FE0" w:rsidRPr="003302EA" w:rsidRDefault="00B55FE0" w:rsidP="00F613D9">
            <w:r>
              <w:t> </w:t>
            </w:r>
          </w:p>
        </w:tc>
      </w:tr>
      <w:tr w:rsidR="00B55FE0" w:rsidRPr="003302EA" w14:paraId="73553DCE"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35AE8A1B"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03F4F3DF" w14:textId="77777777" w:rsidR="00B55FE0" w:rsidRPr="003302EA" w:rsidRDefault="00B55FE0" w:rsidP="00F613D9">
            <w:r>
              <w:t>Peoria County</w:t>
            </w:r>
          </w:p>
        </w:tc>
        <w:tc>
          <w:tcPr>
            <w:tcW w:w="1857" w:type="dxa"/>
            <w:tcBorders>
              <w:top w:val="nil"/>
              <w:left w:val="nil"/>
              <w:bottom w:val="single" w:sz="4" w:space="0" w:color="auto"/>
              <w:right w:val="single" w:sz="4" w:space="0" w:color="auto"/>
            </w:tcBorders>
            <w:noWrap/>
            <w:vAlign w:val="center"/>
            <w:hideMark/>
          </w:tcPr>
          <w:p w14:paraId="673C5F1E" w14:textId="77777777" w:rsidR="00B55FE0" w:rsidRPr="003302EA" w:rsidRDefault="00B55FE0" w:rsidP="00F613D9">
            <w:r>
              <w:t>Jasper County</w:t>
            </w:r>
          </w:p>
        </w:tc>
        <w:tc>
          <w:tcPr>
            <w:tcW w:w="1857" w:type="dxa"/>
            <w:tcBorders>
              <w:top w:val="nil"/>
              <w:left w:val="nil"/>
              <w:bottom w:val="single" w:sz="4" w:space="0" w:color="auto"/>
              <w:right w:val="single" w:sz="4" w:space="0" w:color="auto"/>
            </w:tcBorders>
            <w:noWrap/>
            <w:vAlign w:val="center"/>
            <w:hideMark/>
          </w:tcPr>
          <w:p w14:paraId="1219E914" w14:textId="77777777" w:rsidR="00B55FE0" w:rsidRPr="003302EA" w:rsidRDefault="00B55FE0" w:rsidP="00F613D9">
            <w:r>
              <w:t>Wayne County</w:t>
            </w:r>
          </w:p>
        </w:tc>
        <w:tc>
          <w:tcPr>
            <w:tcW w:w="1857" w:type="dxa"/>
            <w:tcBorders>
              <w:top w:val="nil"/>
              <w:left w:val="nil"/>
              <w:bottom w:val="single" w:sz="4" w:space="0" w:color="auto"/>
              <w:right w:val="single" w:sz="4" w:space="0" w:color="auto"/>
            </w:tcBorders>
            <w:noWrap/>
            <w:vAlign w:val="bottom"/>
            <w:hideMark/>
          </w:tcPr>
          <w:p w14:paraId="070F5C51" w14:textId="77777777" w:rsidR="00B55FE0" w:rsidRPr="003302EA" w:rsidRDefault="00B55FE0" w:rsidP="00F613D9">
            <w:r>
              <w:t> </w:t>
            </w:r>
          </w:p>
        </w:tc>
      </w:tr>
      <w:tr w:rsidR="00B55FE0" w:rsidRPr="003302EA" w14:paraId="43D0B8D2"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2830F263"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78CF7ED4" w14:textId="77777777" w:rsidR="00B55FE0" w:rsidRPr="003302EA" w:rsidRDefault="00B55FE0" w:rsidP="00F613D9">
            <w:r>
              <w:t>Putnam County</w:t>
            </w:r>
          </w:p>
        </w:tc>
        <w:tc>
          <w:tcPr>
            <w:tcW w:w="1857" w:type="dxa"/>
            <w:tcBorders>
              <w:top w:val="nil"/>
              <w:left w:val="nil"/>
              <w:bottom w:val="single" w:sz="4" w:space="0" w:color="auto"/>
              <w:right w:val="single" w:sz="4" w:space="0" w:color="auto"/>
            </w:tcBorders>
            <w:noWrap/>
            <w:vAlign w:val="center"/>
            <w:hideMark/>
          </w:tcPr>
          <w:p w14:paraId="4B417411" w14:textId="77777777" w:rsidR="00B55FE0" w:rsidRPr="003302EA" w:rsidRDefault="00B55FE0" w:rsidP="00F613D9">
            <w:r>
              <w:t>Jersey County</w:t>
            </w:r>
          </w:p>
        </w:tc>
        <w:tc>
          <w:tcPr>
            <w:tcW w:w="1857" w:type="dxa"/>
            <w:tcBorders>
              <w:top w:val="nil"/>
              <w:left w:val="nil"/>
              <w:bottom w:val="single" w:sz="4" w:space="0" w:color="auto"/>
              <w:right w:val="single" w:sz="4" w:space="0" w:color="auto"/>
            </w:tcBorders>
            <w:noWrap/>
            <w:vAlign w:val="center"/>
            <w:hideMark/>
          </w:tcPr>
          <w:p w14:paraId="290E7D21" w14:textId="77777777" w:rsidR="00B55FE0" w:rsidRPr="003302EA" w:rsidRDefault="00B55FE0" w:rsidP="00F613D9">
            <w:r>
              <w:t>White County</w:t>
            </w:r>
          </w:p>
        </w:tc>
        <w:tc>
          <w:tcPr>
            <w:tcW w:w="1857" w:type="dxa"/>
            <w:tcBorders>
              <w:top w:val="nil"/>
              <w:left w:val="nil"/>
              <w:bottom w:val="single" w:sz="4" w:space="0" w:color="auto"/>
              <w:right w:val="single" w:sz="4" w:space="0" w:color="auto"/>
            </w:tcBorders>
            <w:noWrap/>
            <w:vAlign w:val="bottom"/>
            <w:hideMark/>
          </w:tcPr>
          <w:p w14:paraId="2BE3235F" w14:textId="77777777" w:rsidR="00B55FE0" w:rsidRPr="003302EA" w:rsidRDefault="00B55FE0" w:rsidP="00F613D9">
            <w:r>
              <w:t> </w:t>
            </w:r>
          </w:p>
        </w:tc>
      </w:tr>
      <w:tr w:rsidR="00B55FE0" w:rsidRPr="003302EA" w14:paraId="1D9C8BB7"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394F2ACE"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2D29E47F" w14:textId="77777777" w:rsidR="00B55FE0" w:rsidRPr="003302EA" w:rsidRDefault="00B55FE0" w:rsidP="00F613D9">
            <w:r>
              <w:t>Rock Island County</w:t>
            </w:r>
          </w:p>
        </w:tc>
        <w:tc>
          <w:tcPr>
            <w:tcW w:w="1857" w:type="dxa"/>
            <w:tcBorders>
              <w:top w:val="nil"/>
              <w:left w:val="nil"/>
              <w:bottom w:val="single" w:sz="4" w:space="0" w:color="auto"/>
              <w:right w:val="single" w:sz="4" w:space="0" w:color="auto"/>
            </w:tcBorders>
            <w:noWrap/>
            <w:vAlign w:val="center"/>
            <w:hideMark/>
          </w:tcPr>
          <w:p w14:paraId="3B2FB6CD" w14:textId="77777777" w:rsidR="00B55FE0" w:rsidRPr="003302EA" w:rsidRDefault="00B55FE0" w:rsidP="00F613D9">
            <w:r>
              <w:t>Logan County</w:t>
            </w:r>
          </w:p>
        </w:tc>
        <w:tc>
          <w:tcPr>
            <w:tcW w:w="1857" w:type="dxa"/>
            <w:tcBorders>
              <w:top w:val="nil"/>
              <w:left w:val="nil"/>
              <w:bottom w:val="single" w:sz="4" w:space="0" w:color="auto"/>
              <w:right w:val="single" w:sz="4" w:space="0" w:color="auto"/>
            </w:tcBorders>
            <w:noWrap/>
            <w:vAlign w:val="center"/>
            <w:hideMark/>
          </w:tcPr>
          <w:p w14:paraId="3084A812" w14:textId="77777777" w:rsidR="00B55FE0" w:rsidRPr="003302EA" w:rsidRDefault="00B55FE0" w:rsidP="00F613D9">
            <w:r>
              <w:t>Williamson County</w:t>
            </w:r>
          </w:p>
        </w:tc>
        <w:tc>
          <w:tcPr>
            <w:tcW w:w="1857" w:type="dxa"/>
            <w:tcBorders>
              <w:top w:val="nil"/>
              <w:left w:val="nil"/>
              <w:bottom w:val="single" w:sz="4" w:space="0" w:color="auto"/>
              <w:right w:val="single" w:sz="4" w:space="0" w:color="auto"/>
            </w:tcBorders>
            <w:noWrap/>
            <w:vAlign w:val="bottom"/>
            <w:hideMark/>
          </w:tcPr>
          <w:p w14:paraId="6C308CF5" w14:textId="77777777" w:rsidR="00B55FE0" w:rsidRPr="003302EA" w:rsidRDefault="00B55FE0" w:rsidP="00F613D9">
            <w:r>
              <w:t> </w:t>
            </w:r>
          </w:p>
        </w:tc>
      </w:tr>
      <w:tr w:rsidR="00B55FE0" w:rsidRPr="003302EA" w14:paraId="20D315C6"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19A8B6F0"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787EC54A" w14:textId="77777777" w:rsidR="00B55FE0" w:rsidRPr="003302EA" w:rsidRDefault="00B55FE0" w:rsidP="00F613D9">
            <w:r>
              <w:t>Stark County</w:t>
            </w:r>
          </w:p>
        </w:tc>
        <w:tc>
          <w:tcPr>
            <w:tcW w:w="1857" w:type="dxa"/>
            <w:tcBorders>
              <w:top w:val="nil"/>
              <w:left w:val="nil"/>
              <w:bottom w:val="single" w:sz="4" w:space="0" w:color="auto"/>
              <w:right w:val="single" w:sz="4" w:space="0" w:color="auto"/>
            </w:tcBorders>
            <w:noWrap/>
            <w:vAlign w:val="center"/>
            <w:hideMark/>
          </w:tcPr>
          <w:p w14:paraId="32639940" w14:textId="77777777" w:rsidR="00B55FE0" w:rsidRPr="003302EA" w:rsidRDefault="00B55FE0" w:rsidP="00F613D9">
            <w:r>
              <w:t>Macon County</w:t>
            </w:r>
          </w:p>
        </w:tc>
        <w:tc>
          <w:tcPr>
            <w:tcW w:w="1857" w:type="dxa"/>
            <w:tcBorders>
              <w:top w:val="nil"/>
              <w:left w:val="nil"/>
              <w:bottom w:val="single" w:sz="4" w:space="0" w:color="auto"/>
              <w:right w:val="single" w:sz="4" w:space="0" w:color="auto"/>
            </w:tcBorders>
            <w:noWrap/>
            <w:vAlign w:val="bottom"/>
            <w:hideMark/>
          </w:tcPr>
          <w:p w14:paraId="31FAFF59"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0522BDAC" w14:textId="77777777" w:rsidR="00B55FE0" w:rsidRPr="003302EA" w:rsidRDefault="00B55FE0" w:rsidP="00F613D9">
            <w:r>
              <w:t> </w:t>
            </w:r>
          </w:p>
        </w:tc>
      </w:tr>
      <w:tr w:rsidR="00B55FE0" w:rsidRPr="003302EA" w14:paraId="00634E17"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5CF71FCD"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0F8BD145" w14:textId="77777777" w:rsidR="00B55FE0" w:rsidRPr="003302EA" w:rsidRDefault="00B55FE0" w:rsidP="00F613D9">
            <w:r>
              <w:t>Warren County</w:t>
            </w:r>
          </w:p>
        </w:tc>
        <w:tc>
          <w:tcPr>
            <w:tcW w:w="1857" w:type="dxa"/>
            <w:tcBorders>
              <w:top w:val="nil"/>
              <w:left w:val="nil"/>
              <w:bottom w:val="single" w:sz="4" w:space="0" w:color="auto"/>
              <w:right w:val="single" w:sz="4" w:space="0" w:color="auto"/>
            </w:tcBorders>
            <w:noWrap/>
            <w:vAlign w:val="center"/>
            <w:hideMark/>
          </w:tcPr>
          <w:p w14:paraId="01E7F6B9" w14:textId="77777777" w:rsidR="00B55FE0" w:rsidRPr="003302EA" w:rsidRDefault="00B55FE0" w:rsidP="00F613D9">
            <w:r>
              <w:t>Macoupin County</w:t>
            </w:r>
          </w:p>
        </w:tc>
        <w:tc>
          <w:tcPr>
            <w:tcW w:w="1857" w:type="dxa"/>
            <w:tcBorders>
              <w:top w:val="nil"/>
              <w:left w:val="nil"/>
              <w:bottom w:val="single" w:sz="4" w:space="0" w:color="auto"/>
              <w:right w:val="single" w:sz="4" w:space="0" w:color="auto"/>
            </w:tcBorders>
            <w:noWrap/>
            <w:vAlign w:val="bottom"/>
            <w:hideMark/>
          </w:tcPr>
          <w:p w14:paraId="3AF0C297"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4165FB37" w14:textId="77777777" w:rsidR="00B55FE0" w:rsidRPr="003302EA" w:rsidRDefault="00B55FE0" w:rsidP="00F613D9">
            <w:r>
              <w:t> </w:t>
            </w:r>
          </w:p>
        </w:tc>
      </w:tr>
      <w:tr w:rsidR="00B55FE0" w:rsidRPr="003302EA" w14:paraId="1E4288AB"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7CB78B6A"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286C5127" w14:textId="77777777" w:rsidR="00B55FE0" w:rsidRPr="003302EA" w:rsidRDefault="00B55FE0" w:rsidP="00F613D9">
            <w:r>
              <w:t>Whiteside County</w:t>
            </w:r>
          </w:p>
        </w:tc>
        <w:tc>
          <w:tcPr>
            <w:tcW w:w="1857" w:type="dxa"/>
            <w:tcBorders>
              <w:top w:val="nil"/>
              <w:left w:val="nil"/>
              <w:bottom w:val="single" w:sz="4" w:space="0" w:color="auto"/>
              <w:right w:val="single" w:sz="4" w:space="0" w:color="auto"/>
            </w:tcBorders>
            <w:noWrap/>
            <w:vAlign w:val="center"/>
            <w:hideMark/>
          </w:tcPr>
          <w:p w14:paraId="5E721FC1" w14:textId="77777777" w:rsidR="00B55FE0" w:rsidRPr="003302EA" w:rsidRDefault="00B55FE0" w:rsidP="00F613D9">
            <w:r>
              <w:t>Mason County</w:t>
            </w:r>
          </w:p>
        </w:tc>
        <w:tc>
          <w:tcPr>
            <w:tcW w:w="1857" w:type="dxa"/>
            <w:tcBorders>
              <w:top w:val="nil"/>
              <w:left w:val="nil"/>
              <w:bottom w:val="single" w:sz="4" w:space="0" w:color="auto"/>
              <w:right w:val="single" w:sz="4" w:space="0" w:color="auto"/>
            </w:tcBorders>
            <w:noWrap/>
            <w:vAlign w:val="bottom"/>
            <w:hideMark/>
          </w:tcPr>
          <w:p w14:paraId="5B39201B"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3991825A" w14:textId="77777777" w:rsidR="00B55FE0" w:rsidRPr="003302EA" w:rsidRDefault="00B55FE0" w:rsidP="00F613D9">
            <w:r>
              <w:t> </w:t>
            </w:r>
          </w:p>
        </w:tc>
      </w:tr>
      <w:tr w:rsidR="00B55FE0" w:rsidRPr="003302EA" w14:paraId="7D6CA567"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7981D704"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0522BEED" w14:textId="77777777" w:rsidR="00B55FE0" w:rsidRPr="003302EA" w:rsidRDefault="00B55FE0" w:rsidP="00F613D9">
            <w:r>
              <w:t>Will County</w:t>
            </w:r>
          </w:p>
        </w:tc>
        <w:tc>
          <w:tcPr>
            <w:tcW w:w="1857" w:type="dxa"/>
            <w:tcBorders>
              <w:top w:val="nil"/>
              <w:left w:val="nil"/>
              <w:bottom w:val="single" w:sz="4" w:space="0" w:color="auto"/>
              <w:right w:val="single" w:sz="4" w:space="0" w:color="auto"/>
            </w:tcBorders>
            <w:noWrap/>
            <w:vAlign w:val="center"/>
            <w:hideMark/>
          </w:tcPr>
          <w:p w14:paraId="210330FD" w14:textId="77777777" w:rsidR="00B55FE0" w:rsidRPr="003302EA" w:rsidRDefault="00B55FE0" w:rsidP="00F613D9">
            <w:r>
              <w:t>McDonough County</w:t>
            </w:r>
          </w:p>
        </w:tc>
        <w:tc>
          <w:tcPr>
            <w:tcW w:w="1857" w:type="dxa"/>
            <w:tcBorders>
              <w:top w:val="nil"/>
              <w:left w:val="nil"/>
              <w:bottom w:val="single" w:sz="4" w:space="0" w:color="auto"/>
              <w:right w:val="single" w:sz="4" w:space="0" w:color="auto"/>
            </w:tcBorders>
            <w:noWrap/>
            <w:vAlign w:val="bottom"/>
            <w:hideMark/>
          </w:tcPr>
          <w:p w14:paraId="127B17CE"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174CEEAA" w14:textId="77777777" w:rsidR="00B55FE0" w:rsidRPr="003302EA" w:rsidRDefault="00B55FE0" w:rsidP="00F613D9">
            <w:r>
              <w:t> </w:t>
            </w:r>
          </w:p>
        </w:tc>
      </w:tr>
      <w:tr w:rsidR="00B55FE0" w:rsidRPr="003302EA" w14:paraId="22C328BD"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4C1262B8"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786201E2" w14:textId="77777777" w:rsidR="00B55FE0" w:rsidRPr="003302EA" w:rsidRDefault="00B55FE0" w:rsidP="00F613D9">
            <w:r>
              <w:t>Woodford County</w:t>
            </w:r>
          </w:p>
        </w:tc>
        <w:tc>
          <w:tcPr>
            <w:tcW w:w="1857" w:type="dxa"/>
            <w:tcBorders>
              <w:top w:val="nil"/>
              <w:left w:val="nil"/>
              <w:bottom w:val="single" w:sz="4" w:space="0" w:color="auto"/>
              <w:right w:val="single" w:sz="4" w:space="0" w:color="auto"/>
            </w:tcBorders>
            <w:noWrap/>
            <w:vAlign w:val="center"/>
            <w:hideMark/>
          </w:tcPr>
          <w:p w14:paraId="62EF4185" w14:textId="77777777" w:rsidR="00B55FE0" w:rsidRPr="003302EA" w:rsidRDefault="00B55FE0" w:rsidP="00F613D9">
            <w:r>
              <w:t>McLean County</w:t>
            </w:r>
          </w:p>
        </w:tc>
        <w:tc>
          <w:tcPr>
            <w:tcW w:w="1857" w:type="dxa"/>
            <w:tcBorders>
              <w:top w:val="nil"/>
              <w:left w:val="nil"/>
              <w:bottom w:val="single" w:sz="4" w:space="0" w:color="auto"/>
              <w:right w:val="single" w:sz="4" w:space="0" w:color="auto"/>
            </w:tcBorders>
            <w:noWrap/>
            <w:vAlign w:val="bottom"/>
            <w:hideMark/>
          </w:tcPr>
          <w:p w14:paraId="0FB1866D"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287EC7C9" w14:textId="77777777" w:rsidR="00B55FE0" w:rsidRPr="003302EA" w:rsidRDefault="00B55FE0" w:rsidP="00F613D9">
            <w:r>
              <w:t> </w:t>
            </w:r>
          </w:p>
        </w:tc>
      </w:tr>
      <w:tr w:rsidR="00B55FE0" w:rsidRPr="003302EA" w14:paraId="3DFBB0D1"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33FE8F69"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47D08430"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256C057F" w14:textId="77777777" w:rsidR="00B55FE0" w:rsidRPr="003302EA" w:rsidRDefault="00B55FE0" w:rsidP="00F613D9">
            <w:r>
              <w:t>Menard County</w:t>
            </w:r>
          </w:p>
        </w:tc>
        <w:tc>
          <w:tcPr>
            <w:tcW w:w="1857" w:type="dxa"/>
            <w:tcBorders>
              <w:top w:val="nil"/>
              <w:left w:val="nil"/>
              <w:bottom w:val="single" w:sz="4" w:space="0" w:color="auto"/>
              <w:right w:val="single" w:sz="4" w:space="0" w:color="auto"/>
            </w:tcBorders>
            <w:noWrap/>
            <w:vAlign w:val="bottom"/>
            <w:hideMark/>
          </w:tcPr>
          <w:p w14:paraId="3C1BADBB"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0CE4BB8C" w14:textId="77777777" w:rsidR="00B55FE0" w:rsidRPr="003302EA" w:rsidRDefault="00B55FE0" w:rsidP="00F613D9">
            <w:r>
              <w:t> </w:t>
            </w:r>
          </w:p>
        </w:tc>
      </w:tr>
      <w:tr w:rsidR="00B55FE0" w:rsidRPr="003302EA" w14:paraId="7348BE01"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7BBB1C49"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54391EF8"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2E65F313" w14:textId="77777777" w:rsidR="00B55FE0" w:rsidRPr="003302EA" w:rsidRDefault="00B55FE0" w:rsidP="00F613D9">
            <w:r>
              <w:t>Montgomery County</w:t>
            </w:r>
          </w:p>
        </w:tc>
        <w:tc>
          <w:tcPr>
            <w:tcW w:w="1857" w:type="dxa"/>
            <w:tcBorders>
              <w:top w:val="nil"/>
              <w:left w:val="nil"/>
              <w:bottom w:val="single" w:sz="4" w:space="0" w:color="auto"/>
              <w:right w:val="single" w:sz="4" w:space="0" w:color="auto"/>
            </w:tcBorders>
            <w:noWrap/>
            <w:vAlign w:val="bottom"/>
            <w:hideMark/>
          </w:tcPr>
          <w:p w14:paraId="182AF7B9"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436E2330" w14:textId="77777777" w:rsidR="00B55FE0" w:rsidRPr="003302EA" w:rsidRDefault="00B55FE0" w:rsidP="00F613D9">
            <w:r>
              <w:t> </w:t>
            </w:r>
          </w:p>
        </w:tc>
      </w:tr>
      <w:tr w:rsidR="00B55FE0" w:rsidRPr="003302EA" w14:paraId="2DACBFBF"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48AE16D6"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59AEEDED"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26EA834D" w14:textId="77777777" w:rsidR="00B55FE0" w:rsidRPr="003302EA" w:rsidRDefault="00B55FE0" w:rsidP="00F613D9">
            <w:r>
              <w:t>Morgan County</w:t>
            </w:r>
          </w:p>
        </w:tc>
        <w:tc>
          <w:tcPr>
            <w:tcW w:w="1857" w:type="dxa"/>
            <w:tcBorders>
              <w:top w:val="nil"/>
              <w:left w:val="nil"/>
              <w:bottom w:val="single" w:sz="4" w:space="0" w:color="auto"/>
              <w:right w:val="single" w:sz="4" w:space="0" w:color="auto"/>
            </w:tcBorders>
            <w:noWrap/>
            <w:vAlign w:val="bottom"/>
            <w:hideMark/>
          </w:tcPr>
          <w:p w14:paraId="0DBBF186"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7E2D5F44" w14:textId="77777777" w:rsidR="00B55FE0" w:rsidRPr="003302EA" w:rsidRDefault="00B55FE0" w:rsidP="00F613D9">
            <w:r>
              <w:t> </w:t>
            </w:r>
          </w:p>
        </w:tc>
      </w:tr>
      <w:tr w:rsidR="00B55FE0" w:rsidRPr="003302EA" w14:paraId="0A99F537"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5744C898"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04D050A1"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46B1E90F" w14:textId="77777777" w:rsidR="00B55FE0" w:rsidRPr="003302EA" w:rsidRDefault="00B55FE0" w:rsidP="00F613D9">
            <w:r>
              <w:t>Moultrie County</w:t>
            </w:r>
          </w:p>
        </w:tc>
        <w:tc>
          <w:tcPr>
            <w:tcW w:w="1857" w:type="dxa"/>
            <w:tcBorders>
              <w:top w:val="nil"/>
              <w:left w:val="nil"/>
              <w:bottom w:val="single" w:sz="4" w:space="0" w:color="auto"/>
              <w:right w:val="single" w:sz="4" w:space="0" w:color="auto"/>
            </w:tcBorders>
            <w:noWrap/>
            <w:vAlign w:val="bottom"/>
            <w:hideMark/>
          </w:tcPr>
          <w:p w14:paraId="3246C39C"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5FCB055F" w14:textId="77777777" w:rsidR="00B55FE0" w:rsidRPr="003302EA" w:rsidRDefault="00B55FE0" w:rsidP="00F613D9">
            <w:r>
              <w:t> </w:t>
            </w:r>
          </w:p>
        </w:tc>
      </w:tr>
      <w:tr w:rsidR="00B55FE0" w:rsidRPr="003302EA" w14:paraId="1C949C9D"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4F610171"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57812A4F"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114105DF" w14:textId="77777777" w:rsidR="00B55FE0" w:rsidRPr="003302EA" w:rsidRDefault="00B55FE0" w:rsidP="00F613D9">
            <w:r>
              <w:t>Piatt County</w:t>
            </w:r>
          </w:p>
        </w:tc>
        <w:tc>
          <w:tcPr>
            <w:tcW w:w="1857" w:type="dxa"/>
            <w:tcBorders>
              <w:top w:val="nil"/>
              <w:left w:val="nil"/>
              <w:bottom w:val="single" w:sz="4" w:space="0" w:color="auto"/>
              <w:right w:val="single" w:sz="4" w:space="0" w:color="auto"/>
            </w:tcBorders>
            <w:noWrap/>
            <w:vAlign w:val="bottom"/>
            <w:hideMark/>
          </w:tcPr>
          <w:p w14:paraId="068B0871"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1ECF9505" w14:textId="77777777" w:rsidR="00B55FE0" w:rsidRPr="003302EA" w:rsidRDefault="00B55FE0" w:rsidP="00F613D9">
            <w:r>
              <w:t> </w:t>
            </w:r>
          </w:p>
        </w:tc>
      </w:tr>
      <w:tr w:rsidR="00B55FE0" w:rsidRPr="003302EA" w14:paraId="5BC8C4B7"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0C48E491"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6375449F"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24D67F93" w14:textId="77777777" w:rsidR="00B55FE0" w:rsidRPr="003302EA" w:rsidRDefault="00B55FE0" w:rsidP="00F613D9">
            <w:r>
              <w:t>Pike County</w:t>
            </w:r>
          </w:p>
        </w:tc>
        <w:tc>
          <w:tcPr>
            <w:tcW w:w="1857" w:type="dxa"/>
            <w:tcBorders>
              <w:top w:val="nil"/>
              <w:left w:val="nil"/>
              <w:bottom w:val="single" w:sz="4" w:space="0" w:color="auto"/>
              <w:right w:val="single" w:sz="4" w:space="0" w:color="auto"/>
            </w:tcBorders>
            <w:noWrap/>
            <w:vAlign w:val="bottom"/>
            <w:hideMark/>
          </w:tcPr>
          <w:p w14:paraId="53E8EEE3"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2A21550E" w14:textId="77777777" w:rsidR="00B55FE0" w:rsidRPr="003302EA" w:rsidRDefault="00B55FE0" w:rsidP="00F613D9">
            <w:r>
              <w:t> </w:t>
            </w:r>
          </w:p>
        </w:tc>
      </w:tr>
      <w:tr w:rsidR="00B55FE0" w:rsidRPr="003302EA" w14:paraId="199354EE"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402F7706"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77F5F326"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317DEE12" w14:textId="77777777" w:rsidR="00B55FE0" w:rsidRPr="003302EA" w:rsidRDefault="00B55FE0" w:rsidP="00F613D9">
            <w:r>
              <w:t>Sangamon County</w:t>
            </w:r>
          </w:p>
        </w:tc>
        <w:tc>
          <w:tcPr>
            <w:tcW w:w="1857" w:type="dxa"/>
            <w:tcBorders>
              <w:top w:val="nil"/>
              <w:left w:val="nil"/>
              <w:bottom w:val="single" w:sz="4" w:space="0" w:color="auto"/>
              <w:right w:val="single" w:sz="4" w:space="0" w:color="auto"/>
            </w:tcBorders>
            <w:noWrap/>
            <w:vAlign w:val="bottom"/>
            <w:hideMark/>
          </w:tcPr>
          <w:p w14:paraId="4722E65B"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20EC0548" w14:textId="77777777" w:rsidR="00B55FE0" w:rsidRPr="003302EA" w:rsidRDefault="00B55FE0" w:rsidP="00F613D9">
            <w:r>
              <w:t> </w:t>
            </w:r>
          </w:p>
        </w:tc>
      </w:tr>
      <w:tr w:rsidR="00B55FE0" w:rsidRPr="003302EA" w14:paraId="3012630B"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442DE3A9"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2F83A2E3"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680CA5CB" w14:textId="77777777" w:rsidR="00B55FE0" w:rsidRPr="003302EA" w:rsidRDefault="00B55FE0" w:rsidP="00F613D9">
            <w:r>
              <w:t>Schuyler County</w:t>
            </w:r>
          </w:p>
        </w:tc>
        <w:tc>
          <w:tcPr>
            <w:tcW w:w="1857" w:type="dxa"/>
            <w:tcBorders>
              <w:top w:val="nil"/>
              <w:left w:val="nil"/>
              <w:bottom w:val="single" w:sz="4" w:space="0" w:color="auto"/>
              <w:right w:val="single" w:sz="4" w:space="0" w:color="auto"/>
            </w:tcBorders>
            <w:noWrap/>
            <w:vAlign w:val="bottom"/>
            <w:hideMark/>
          </w:tcPr>
          <w:p w14:paraId="484159F3"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0E24AD20" w14:textId="77777777" w:rsidR="00B55FE0" w:rsidRPr="003302EA" w:rsidRDefault="00B55FE0" w:rsidP="00F613D9">
            <w:r>
              <w:t> </w:t>
            </w:r>
          </w:p>
        </w:tc>
      </w:tr>
      <w:tr w:rsidR="00B55FE0" w:rsidRPr="003302EA" w14:paraId="748A5955"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4C6E5C3C"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40D54F53"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525101B6" w14:textId="77777777" w:rsidR="00B55FE0" w:rsidRPr="003302EA" w:rsidRDefault="00B55FE0" w:rsidP="00F613D9">
            <w:r>
              <w:t>Scott County</w:t>
            </w:r>
          </w:p>
        </w:tc>
        <w:tc>
          <w:tcPr>
            <w:tcW w:w="1857" w:type="dxa"/>
            <w:tcBorders>
              <w:top w:val="nil"/>
              <w:left w:val="nil"/>
              <w:bottom w:val="single" w:sz="4" w:space="0" w:color="auto"/>
              <w:right w:val="single" w:sz="4" w:space="0" w:color="auto"/>
            </w:tcBorders>
            <w:noWrap/>
            <w:vAlign w:val="bottom"/>
            <w:hideMark/>
          </w:tcPr>
          <w:p w14:paraId="08BB85CD"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1D08C56B" w14:textId="77777777" w:rsidR="00B55FE0" w:rsidRPr="003302EA" w:rsidRDefault="00B55FE0" w:rsidP="00F613D9">
            <w:r>
              <w:t> </w:t>
            </w:r>
          </w:p>
        </w:tc>
      </w:tr>
      <w:tr w:rsidR="00B55FE0" w:rsidRPr="003302EA" w14:paraId="04EFFD98"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7A920C4F"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4FEF2B68"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25612699" w14:textId="77777777" w:rsidR="00B55FE0" w:rsidRPr="003302EA" w:rsidRDefault="00B55FE0" w:rsidP="00F613D9">
            <w:r>
              <w:t>Shelby County</w:t>
            </w:r>
          </w:p>
        </w:tc>
        <w:tc>
          <w:tcPr>
            <w:tcW w:w="1857" w:type="dxa"/>
            <w:tcBorders>
              <w:top w:val="nil"/>
              <w:left w:val="nil"/>
              <w:bottom w:val="single" w:sz="4" w:space="0" w:color="auto"/>
              <w:right w:val="single" w:sz="4" w:space="0" w:color="auto"/>
            </w:tcBorders>
            <w:noWrap/>
            <w:vAlign w:val="bottom"/>
            <w:hideMark/>
          </w:tcPr>
          <w:p w14:paraId="1B12920D"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3279C7BA" w14:textId="77777777" w:rsidR="00B55FE0" w:rsidRPr="003302EA" w:rsidRDefault="00B55FE0" w:rsidP="00F613D9">
            <w:r>
              <w:t> </w:t>
            </w:r>
          </w:p>
        </w:tc>
      </w:tr>
      <w:tr w:rsidR="00B55FE0" w:rsidRPr="003302EA" w14:paraId="61057884"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05E06D97"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0DD8E445"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54B9D733" w14:textId="77777777" w:rsidR="00B55FE0" w:rsidRPr="003302EA" w:rsidRDefault="00B55FE0" w:rsidP="00F613D9">
            <w:r>
              <w:t>Tazewell County</w:t>
            </w:r>
          </w:p>
        </w:tc>
        <w:tc>
          <w:tcPr>
            <w:tcW w:w="1857" w:type="dxa"/>
            <w:tcBorders>
              <w:top w:val="nil"/>
              <w:left w:val="nil"/>
              <w:bottom w:val="single" w:sz="4" w:space="0" w:color="auto"/>
              <w:right w:val="single" w:sz="4" w:space="0" w:color="auto"/>
            </w:tcBorders>
            <w:noWrap/>
            <w:vAlign w:val="bottom"/>
            <w:hideMark/>
          </w:tcPr>
          <w:p w14:paraId="788198D7"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1ED15DBA" w14:textId="77777777" w:rsidR="00B55FE0" w:rsidRPr="003302EA" w:rsidRDefault="00B55FE0" w:rsidP="00F613D9">
            <w:r>
              <w:t> </w:t>
            </w:r>
          </w:p>
        </w:tc>
      </w:tr>
      <w:tr w:rsidR="00B55FE0" w:rsidRPr="003302EA" w14:paraId="152C0044"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29ED58E4"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1177DCC0"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3E5C74E3" w14:textId="77777777" w:rsidR="00B55FE0" w:rsidRPr="003302EA" w:rsidRDefault="00B55FE0" w:rsidP="00F613D9">
            <w:r>
              <w:t>Vermilion County</w:t>
            </w:r>
          </w:p>
        </w:tc>
        <w:tc>
          <w:tcPr>
            <w:tcW w:w="1857" w:type="dxa"/>
            <w:tcBorders>
              <w:top w:val="nil"/>
              <w:left w:val="nil"/>
              <w:bottom w:val="single" w:sz="4" w:space="0" w:color="auto"/>
              <w:right w:val="single" w:sz="4" w:space="0" w:color="auto"/>
            </w:tcBorders>
            <w:noWrap/>
            <w:vAlign w:val="bottom"/>
            <w:hideMark/>
          </w:tcPr>
          <w:p w14:paraId="7BFCF8B6"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32DE4C90" w14:textId="77777777" w:rsidR="00B55FE0" w:rsidRPr="003302EA" w:rsidRDefault="00B55FE0" w:rsidP="00F613D9">
            <w:r>
              <w:t> </w:t>
            </w:r>
          </w:p>
        </w:tc>
      </w:tr>
    </w:tbl>
    <w:p w14:paraId="72B1B6ED" w14:textId="77777777" w:rsidR="00B55FE0" w:rsidRDefault="00B55FE0" w:rsidP="007C513D">
      <w:pPr>
        <w:pStyle w:val="Captions"/>
      </w:pPr>
    </w:p>
    <w:p w14:paraId="26C38B99" w14:textId="67811880" w:rsidR="00B55FE0" w:rsidRDefault="00B55FE0" w:rsidP="007C513D">
      <w:pPr>
        <w:pStyle w:val="Captions"/>
      </w:pPr>
      <w:bookmarkStart w:id="7580" w:name="_Toc335377235"/>
      <w:bookmarkStart w:id="7581" w:name="_Toc411514777"/>
      <w:bookmarkStart w:id="7582" w:name="_Toc411515477"/>
      <w:bookmarkStart w:id="7583" w:name="_Toc411599466"/>
      <w:bookmarkStart w:id="7584" w:name="_Toc177717467"/>
      <w:r>
        <w:t xml:space="preserve">Table </w:t>
      </w:r>
      <w:r>
        <w:rPr>
          <w:noProof/>
        </w:rPr>
        <w:t>3</w:t>
      </w:r>
      <w:r>
        <w:t>.</w:t>
      </w:r>
      <w:r w:rsidR="0026285F">
        <w:rPr>
          <w:noProof/>
        </w:rPr>
        <w:t>7</w:t>
      </w:r>
      <w:r>
        <w:t>: Cooling Degree-day Zones by County</w:t>
      </w:r>
      <w:bookmarkEnd w:id="7580"/>
      <w:bookmarkEnd w:id="7581"/>
      <w:bookmarkEnd w:id="7582"/>
      <w:bookmarkEnd w:id="7583"/>
      <w:bookmarkEnd w:id="7584"/>
    </w:p>
    <w:tbl>
      <w:tblPr>
        <w:tblW w:w="9285" w:type="dxa"/>
        <w:tblInd w:w="93" w:type="dxa"/>
        <w:tblLayout w:type="fixed"/>
        <w:tblLook w:val="04A0" w:firstRow="1" w:lastRow="0" w:firstColumn="1" w:lastColumn="0" w:noHBand="0" w:noVBand="1"/>
      </w:tblPr>
      <w:tblGrid>
        <w:gridCol w:w="1857"/>
        <w:gridCol w:w="1857"/>
        <w:gridCol w:w="1857"/>
        <w:gridCol w:w="1857"/>
        <w:gridCol w:w="1857"/>
      </w:tblGrid>
      <w:tr w:rsidR="00B55FE0" w:rsidRPr="003302EA" w14:paraId="693E02F6" w14:textId="77777777" w:rsidTr="00F613D9">
        <w:trPr>
          <w:trHeight w:hRule="exact" w:val="259"/>
          <w:tblHeader/>
        </w:trPr>
        <w:tc>
          <w:tcPr>
            <w:tcW w:w="1857"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bottom"/>
            <w:hideMark/>
          </w:tcPr>
          <w:p w14:paraId="36CF3CD5" w14:textId="77777777" w:rsidR="00B55FE0" w:rsidRPr="00F613D9" w:rsidRDefault="00B55FE0" w:rsidP="00F613D9">
            <w:pPr>
              <w:jc w:val="center"/>
              <w:rPr>
                <w:b/>
                <w:color w:val="FFFFFF" w:themeColor="background1"/>
              </w:rPr>
            </w:pPr>
            <w:r w:rsidRPr="00F613D9">
              <w:rPr>
                <w:b/>
                <w:color w:val="FFFFFF" w:themeColor="background1"/>
              </w:rPr>
              <w:t>Zone 1</w:t>
            </w:r>
          </w:p>
        </w:tc>
        <w:tc>
          <w:tcPr>
            <w:tcW w:w="1857" w:type="dxa"/>
            <w:tcBorders>
              <w:top w:val="single" w:sz="4" w:space="0" w:color="auto"/>
              <w:left w:val="nil"/>
              <w:bottom w:val="single" w:sz="4" w:space="0" w:color="auto"/>
              <w:right w:val="single" w:sz="4" w:space="0" w:color="auto"/>
            </w:tcBorders>
            <w:shd w:val="clear" w:color="auto" w:fill="7F7F7F" w:themeFill="text1" w:themeFillTint="80"/>
            <w:noWrap/>
            <w:vAlign w:val="bottom"/>
            <w:hideMark/>
          </w:tcPr>
          <w:p w14:paraId="475D7F76" w14:textId="77777777" w:rsidR="00B55FE0" w:rsidRPr="00F613D9" w:rsidRDefault="00B55FE0" w:rsidP="00F613D9">
            <w:pPr>
              <w:jc w:val="center"/>
              <w:rPr>
                <w:b/>
                <w:color w:val="FFFFFF" w:themeColor="background1"/>
              </w:rPr>
            </w:pPr>
            <w:r w:rsidRPr="00F613D9">
              <w:rPr>
                <w:b/>
                <w:color w:val="FFFFFF" w:themeColor="background1"/>
              </w:rPr>
              <w:t>Zone 2</w:t>
            </w:r>
          </w:p>
        </w:tc>
        <w:tc>
          <w:tcPr>
            <w:tcW w:w="1857" w:type="dxa"/>
            <w:tcBorders>
              <w:top w:val="single" w:sz="4" w:space="0" w:color="auto"/>
              <w:left w:val="nil"/>
              <w:bottom w:val="single" w:sz="4" w:space="0" w:color="auto"/>
              <w:right w:val="single" w:sz="4" w:space="0" w:color="auto"/>
            </w:tcBorders>
            <w:shd w:val="clear" w:color="auto" w:fill="7F7F7F" w:themeFill="text1" w:themeFillTint="80"/>
            <w:noWrap/>
            <w:vAlign w:val="bottom"/>
            <w:hideMark/>
          </w:tcPr>
          <w:p w14:paraId="68EFA1AA" w14:textId="77777777" w:rsidR="00B55FE0" w:rsidRPr="00F613D9" w:rsidRDefault="00B55FE0" w:rsidP="00F613D9">
            <w:pPr>
              <w:jc w:val="center"/>
              <w:rPr>
                <w:b/>
                <w:color w:val="FFFFFF" w:themeColor="background1"/>
              </w:rPr>
            </w:pPr>
            <w:r w:rsidRPr="00F613D9">
              <w:rPr>
                <w:b/>
                <w:color w:val="FFFFFF" w:themeColor="background1"/>
              </w:rPr>
              <w:t>Zone 3</w:t>
            </w:r>
          </w:p>
        </w:tc>
        <w:tc>
          <w:tcPr>
            <w:tcW w:w="1857" w:type="dxa"/>
            <w:tcBorders>
              <w:top w:val="single" w:sz="4" w:space="0" w:color="auto"/>
              <w:left w:val="nil"/>
              <w:bottom w:val="single" w:sz="4" w:space="0" w:color="auto"/>
              <w:right w:val="single" w:sz="4" w:space="0" w:color="auto"/>
            </w:tcBorders>
            <w:shd w:val="clear" w:color="auto" w:fill="7F7F7F" w:themeFill="text1" w:themeFillTint="80"/>
            <w:noWrap/>
            <w:vAlign w:val="bottom"/>
            <w:hideMark/>
          </w:tcPr>
          <w:p w14:paraId="4C19E1C1" w14:textId="77777777" w:rsidR="00B55FE0" w:rsidRPr="00F613D9" w:rsidRDefault="00B55FE0" w:rsidP="00F613D9">
            <w:pPr>
              <w:jc w:val="center"/>
              <w:rPr>
                <w:b/>
                <w:color w:val="FFFFFF" w:themeColor="background1"/>
              </w:rPr>
            </w:pPr>
            <w:r w:rsidRPr="00F613D9">
              <w:rPr>
                <w:b/>
                <w:color w:val="FFFFFF" w:themeColor="background1"/>
              </w:rPr>
              <w:t>Zone 4</w:t>
            </w:r>
          </w:p>
        </w:tc>
        <w:tc>
          <w:tcPr>
            <w:tcW w:w="1857" w:type="dxa"/>
            <w:tcBorders>
              <w:top w:val="single" w:sz="4" w:space="0" w:color="auto"/>
              <w:left w:val="nil"/>
              <w:bottom w:val="single" w:sz="4" w:space="0" w:color="auto"/>
              <w:right w:val="single" w:sz="4" w:space="0" w:color="auto"/>
            </w:tcBorders>
            <w:shd w:val="clear" w:color="auto" w:fill="7F7F7F" w:themeFill="text1" w:themeFillTint="80"/>
            <w:noWrap/>
            <w:vAlign w:val="bottom"/>
            <w:hideMark/>
          </w:tcPr>
          <w:p w14:paraId="17F691A4" w14:textId="77777777" w:rsidR="00B55FE0" w:rsidRPr="00F613D9" w:rsidRDefault="00B55FE0" w:rsidP="00F613D9">
            <w:pPr>
              <w:jc w:val="center"/>
              <w:rPr>
                <w:b/>
                <w:color w:val="FFFFFF" w:themeColor="background1"/>
              </w:rPr>
            </w:pPr>
            <w:r w:rsidRPr="00F613D9">
              <w:rPr>
                <w:b/>
                <w:color w:val="FFFFFF" w:themeColor="background1"/>
              </w:rPr>
              <w:t>Zone 5</w:t>
            </w:r>
          </w:p>
        </w:tc>
      </w:tr>
      <w:tr w:rsidR="00B55FE0" w:rsidRPr="003302EA" w14:paraId="69929C6C"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center"/>
            <w:hideMark/>
          </w:tcPr>
          <w:p w14:paraId="0B049507" w14:textId="77777777" w:rsidR="00B55FE0" w:rsidRPr="003302EA" w:rsidRDefault="00B55FE0" w:rsidP="00F613D9">
            <w:r>
              <w:t>Boone County</w:t>
            </w:r>
          </w:p>
        </w:tc>
        <w:tc>
          <w:tcPr>
            <w:tcW w:w="1857" w:type="dxa"/>
            <w:tcBorders>
              <w:top w:val="nil"/>
              <w:left w:val="nil"/>
              <w:bottom w:val="single" w:sz="4" w:space="0" w:color="auto"/>
              <w:right w:val="single" w:sz="4" w:space="0" w:color="auto"/>
            </w:tcBorders>
            <w:noWrap/>
            <w:vAlign w:val="center"/>
            <w:hideMark/>
          </w:tcPr>
          <w:p w14:paraId="49D5D21C" w14:textId="77777777" w:rsidR="00B55FE0" w:rsidRPr="003302EA" w:rsidRDefault="00B55FE0" w:rsidP="00F613D9">
            <w:r>
              <w:t>Bureau County</w:t>
            </w:r>
          </w:p>
        </w:tc>
        <w:tc>
          <w:tcPr>
            <w:tcW w:w="1857" w:type="dxa"/>
            <w:tcBorders>
              <w:top w:val="nil"/>
              <w:left w:val="nil"/>
              <w:bottom w:val="single" w:sz="4" w:space="0" w:color="auto"/>
              <w:right w:val="single" w:sz="4" w:space="0" w:color="auto"/>
            </w:tcBorders>
            <w:noWrap/>
            <w:vAlign w:val="center"/>
            <w:hideMark/>
          </w:tcPr>
          <w:p w14:paraId="2AEA483A" w14:textId="77777777" w:rsidR="00B55FE0" w:rsidRPr="003302EA" w:rsidRDefault="00B55FE0" w:rsidP="00F613D9">
            <w:r>
              <w:t>Adams County</w:t>
            </w:r>
          </w:p>
        </w:tc>
        <w:tc>
          <w:tcPr>
            <w:tcW w:w="1857" w:type="dxa"/>
            <w:tcBorders>
              <w:top w:val="nil"/>
              <w:left w:val="nil"/>
              <w:bottom w:val="single" w:sz="4" w:space="0" w:color="auto"/>
              <w:right w:val="single" w:sz="4" w:space="0" w:color="auto"/>
            </w:tcBorders>
            <w:noWrap/>
            <w:vAlign w:val="center"/>
            <w:hideMark/>
          </w:tcPr>
          <w:p w14:paraId="78E19A8E" w14:textId="77777777" w:rsidR="00B55FE0" w:rsidRPr="003302EA" w:rsidRDefault="00B55FE0" w:rsidP="00F613D9">
            <w:r>
              <w:t>Bond County</w:t>
            </w:r>
          </w:p>
        </w:tc>
        <w:tc>
          <w:tcPr>
            <w:tcW w:w="1857" w:type="dxa"/>
            <w:tcBorders>
              <w:top w:val="nil"/>
              <w:left w:val="nil"/>
              <w:bottom w:val="single" w:sz="4" w:space="0" w:color="auto"/>
              <w:right w:val="single" w:sz="4" w:space="0" w:color="auto"/>
            </w:tcBorders>
            <w:noWrap/>
            <w:vAlign w:val="center"/>
            <w:hideMark/>
          </w:tcPr>
          <w:p w14:paraId="01F3305A" w14:textId="77777777" w:rsidR="00B55FE0" w:rsidRPr="003302EA" w:rsidRDefault="00B55FE0" w:rsidP="00F613D9">
            <w:r>
              <w:t>Alexander County</w:t>
            </w:r>
          </w:p>
        </w:tc>
      </w:tr>
      <w:tr w:rsidR="00B55FE0" w:rsidRPr="003302EA" w14:paraId="4CF92B2D"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center"/>
            <w:hideMark/>
          </w:tcPr>
          <w:p w14:paraId="3887D020" w14:textId="77777777" w:rsidR="00B55FE0" w:rsidRPr="003302EA" w:rsidRDefault="00B55FE0" w:rsidP="00F613D9">
            <w:r>
              <w:t>Carroll County</w:t>
            </w:r>
          </w:p>
        </w:tc>
        <w:tc>
          <w:tcPr>
            <w:tcW w:w="1857" w:type="dxa"/>
            <w:tcBorders>
              <w:top w:val="nil"/>
              <w:left w:val="nil"/>
              <w:bottom w:val="single" w:sz="4" w:space="0" w:color="auto"/>
              <w:right w:val="single" w:sz="4" w:space="0" w:color="auto"/>
            </w:tcBorders>
            <w:noWrap/>
            <w:vAlign w:val="center"/>
            <w:hideMark/>
          </w:tcPr>
          <w:p w14:paraId="4D4833E4" w14:textId="77777777" w:rsidR="00B55FE0" w:rsidRPr="003302EA" w:rsidRDefault="00B55FE0" w:rsidP="00F613D9">
            <w:r>
              <w:t>Cook County</w:t>
            </w:r>
          </w:p>
        </w:tc>
        <w:tc>
          <w:tcPr>
            <w:tcW w:w="1857" w:type="dxa"/>
            <w:tcBorders>
              <w:top w:val="nil"/>
              <w:left w:val="nil"/>
              <w:bottom w:val="single" w:sz="4" w:space="0" w:color="auto"/>
              <w:right w:val="single" w:sz="4" w:space="0" w:color="auto"/>
            </w:tcBorders>
            <w:noWrap/>
            <w:vAlign w:val="center"/>
            <w:hideMark/>
          </w:tcPr>
          <w:p w14:paraId="65FB8A9E" w14:textId="77777777" w:rsidR="00B55FE0" w:rsidRPr="003302EA" w:rsidRDefault="00B55FE0" w:rsidP="00F613D9">
            <w:r>
              <w:t>Brown County</w:t>
            </w:r>
          </w:p>
        </w:tc>
        <w:tc>
          <w:tcPr>
            <w:tcW w:w="1857" w:type="dxa"/>
            <w:tcBorders>
              <w:top w:val="nil"/>
              <w:left w:val="nil"/>
              <w:bottom w:val="single" w:sz="4" w:space="0" w:color="auto"/>
              <w:right w:val="single" w:sz="4" w:space="0" w:color="auto"/>
            </w:tcBorders>
            <w:noWrap/>
            <w:vAlign w:val="center"/>
            <w:hideMark/>
          </w:tcPr>
          <w:p w14:paraId="7E01B29A" w14:textId="77777777" w:rsidR="00B55FE0" w:rsidRPr="003302EA" w:rsidRDefault="00B55FE0" w:rsidP="00F613D9">
            <w:r>
              <w:t>Clay County</w:t>
            </w:r>
          </w:p>
        </w:tc>
        <w:tc>
          <w:tcPr>
            <w:tcW w:w="1857" w:type="dxa"/>
            <w:tcBorders>
              <w:top w:val="nil"/>
              <w:left w:val="nil"/>
              <w:bottom w:val="single" w:sz="4" w:space="0" w:color="auto"/>
              <w:right w:val="single" w:sz="4" w:space="0" w:color="auto"/>
            </w:tcBorders>
            <w:noWrap/>
            <w:vAlign w:val="center"/>
            <w:hideMark/>
          </w:tcPr>
          <w:p w14:paraId="222DAAAB" w14:textId="77777777" w:rsidR="00B55FE0" w:rsidRPr="003302EA" w:rsidRDefault="00B55FE0" w:rsidP="00F613D9">
            <w:r>
              <w:t>Hardin County</w:t>
            </w:r>
          </w:p>
        </w:tc>
      </w:tr>
      <w:tr w:rsidR="00B55FE0" w:rsidRPr="003302EA" w14:paraId="2D87A0D2"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center"/>
            <w:hideMark/>
          </w:tcPr>
          <w:p w14:paraId="0DFA3B03" w14:textId="77777777" w:rsidR="00B55FE0" w:rsidRPr="003302EA" w:rsidRDefault="00B55FE0" w:rsidP="00F613D9">
            <w:r>
              <w:t>DeKalb County</w:t>
            </w:r>
          </w:p>
        </w:tc>
        <w:tc>
          <w:tcPr>
            <w:tcW w:w="1857" w:type="dxa"/>
            <w:tcBorders>
              <w:top w:val="nil"/>
              <w:left w:val="nil"/>
              <w:bottom w:val="single" w:sz="4" w:space="0" w:color="auto"/>
              <w:right w:val="single" w:sz="4" w:space="0" w:color="auto"/>
            </w:tcBorders>
            <w:noWrap/>
            <w:vAlign w:val="center"/>
            <w:hideMark/>
          </w:tcPr>
          <w:p w14:paraId="53B69783" w14:textId="77777777" w:rsidR="00B55FE0" w:rsidRPr="003302EA" w:rsidRDefault="00B55FE0" w:rsidP="00F613D9">
            <w:r>
              <w:t>DuPage County</w:t>
            </w:r>
          </w:p>
        </w:tc>
        <w:tc>
          <w:tcPr>
            <w:tcW w:w="1857" w:type="dxa"/>
            <w:tcBorders>
              <w:top w:val="nil"/>
              <w:left w:val="nil"/>
              <w:bottom w:val="single" w:sz="4" w:space="0" w:color="auto"/>
              <w:right w:val="single" w:sz="4" w:space="0" w:color="auto"/>
            </w:tcBorders>
            <w:noWrap/>
            <w:vAlign w:val="center"/>
            <w:hideMark/>
          </w:tcPr>
          <w:p w14:paraId="1EDF69FD" w14:textId="77777777" w:rsidR="00B55FE0" w:rsidRPr="003302EA" w:rsidRDefault="00B55FE0" w:rsidP="00F613D9">
            <w:r>
              <w:t>Calhoun County</w:t>
            </w:r>
          </w:p>
        </w:tc>
        <w:tc>
          <w:tcPr>
            <w:tcW w:w="1857" w:type="dxa"/>
            <w:tcBorders>
              <w:top w:val="nil"/>
              <w:left w:val="nil"/>
              <w:bottom w:val="single" w:sz="4" w:space="0" w:color="auto"/>
              <w:right w:val="single" w:sz="4" w:space="0" w:color="auto"/>
            </w:tcBorders>
            <w:noWrap/>
            <w:vAlign w:val="center"/>
            <w:hideMark/>
          </w:tcPr>
          <w:p w14:paraId="7BF1C9E0" w14:textId="77777777" w:rsidR="00B55FE0" w:rsidRPr="003302EA" w:rsidRDefault="00B55FE0" w:rsidP="00F613D9">
            <w:r>
              <w:t>Clinton County</w:t>
            </w:r>
          </w:p>
        </w:tc>
        <w:tc>
          <w:tcPr>
            <w:tcW w:w="1857" w:type="dxa"/>
            <w:tcBorders>
              <w:top w:val="nil"/>
              <w:left w:val="nil"/>
              <w:bottom w:val="single" w:sz="4" w:space="0" w:color="auto"/>
              <w:right w:val="single" w:sz="4" w:space="0" w:color="auto"/>
            </w:tcBorders>
            <w:noWrap/>
            <w:vAlign w:val="center"/>
            <w:hideMark/>
          </w:tcPr>
          <w:p w14:paraId="05DA94B5" w14:textId="77777777" w:rsidR="00B55FE0" w:rsidRPr="003302EA" w:rsidRDefault="00B55FE0" w:rsidP="00F613D9">
            <w:r>
              <w:t>Johnson County</w:t>
            </w:r>
          </w:p>
        </w:tc>
      </w:tr>
      <w:tr w:rsidR="00B55FE0" w:rsidRPr="003302EA" w14:paraId="68F7D0C7"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center"/>
            <w:hideMark/>
          </w:tcPr>
          <w:p w14:paraId="4731738D" w14:textId="77777777" w:rsidR="00B55FE0" w:rsidRPr="003302EA" w:rsidRDefault="00B55FE0" w:rsidP="00F613D9">
            <w:r>
              <w:t>Jo Daviess County</w:t>
            </w:r>
          </w:p>
        </w:tc>
        <w:tc>
          <w:tcPr>
            <w:tcW w:w="1857" w:type="dxa"/>
            <w:tcBorders>
              <w:top w:val="nil"/>
              <w:left w:val="nil"/>
              <w:bottom w:val="single" w:sz="4" w:space="0" w:color="auto"/>
              <w:right w:val="single" w:sz="4" w:space="0" w:color="auto"/>
            </w:tcBorders>
            <w:noWrap/>
            <w:vAlign w:val="center"/>
            <w:hideMark/>
          </w:tcPr>
          <w:p w14:paraId="4F2ACB34" w14:textId="77777777" w:rsidR="00B55FE0" w:rsidRPr="003302EA" w:rsidRDefault="00B55FE0" w:rsidP="00F613D9">
            <w:r>
              <w:t>Grundy County</w:t>
            </w:r>
          </w:p>
        </w:tc>
        <w:tc>
          <w:tcPr>
            <w:tcW w:w="1857" w:type="dxa"/>
            <w:tcBorders>
              <w:top w:val="nil"/>
              <w:left w:val="nil"/>
              <w:bottom w:val="single" w:sz="4" w:space="0" w:color="auto"/>
              <w:right w:val="single" w:sz="4" w:space="0" w:color="auto"/>
            </w:tcBorders>
            <w:noWrap/>
            <w:vAlign w:val="center"/>
            <w:hideMark/>
          </w:tcPr>
          <w:p w14:paraId="37C261B5" w14:textId="77777777" w:rsidR="00B55FE0" w:rsidRPr="003302EA" w:rsidRDefault="00B55FE0" w:rsidP="00F613D9">
            <w:r>
              <w:t>Cass County</w:t>
            </w:r>
          </w:p>
        </w:tc>
        <w:tc>
          <w:tcPr>
            <w:tcW w:w="1857" w:type="dxa"/>
            <w:tcBorders>
              <w:top w:val="nil"/>
              <w:left w:val="nil"/>
              <w:bottom w:val="single" w:sz="4" w:space="0" w:color="auto"/>
              <w:right w:val="single" w:sz="4" w:space="0" w:color="auto"/>
            </w:tcBorders>
            <w:noWrap/>
            <w:vAlign w:val="center"/>
            <w:hideMark/>
          </w:tcPr>
          <w:p w14:paraId="372B3219" w14:textId="77777777" w:rsidR="00B55FE0" w:rsidRPr="003302EA" w:rsidRDefault="00B55FE0" w:rsidP="00F613D9">
            <w:r>
              <w:t>Edwards County</w:t>
            </w:r>
          </w:p>
        </w:tc>
        <w:tc>
          <w:tcPr>
            <w:tcW w:w="1857" w:type="dxa"/>
            <w:tcBorders>
              <w:top w:val="nil"/>
              <w:left w:val="nil"/>
              <w:bottom w:val="single" w:sz="4" w:space="0" w:color="auto"/>
              <w:right w:val="single" w:sz="4" w:space="0" w:color="auto"/>
            </w:tcBorders>
            <w:noWrap/>
            <w:vAlign w:val="center"/>
            <w:hideMark/>
          </w:tcPr>
          <w:p w14:paraId="0F2DBEA7" w14:textId="77777777" w:rsidR="00B55FE0" w:rsidRPr="003302EA" w:rsidRDefault="00B55FE0" w:rsidP="00F613D9">
            <w:r>
              <w:t>Massac County</w:t>
            </w:r>
          </w:p>
        </w:tc>
      </w:tr>
      <w:tr w:rsidR="00B55FE0" w:rsidRPr="003302EA" w14:paraId="435A7E26"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center"/>
            <w:hideMark/>
          </w:tcPr>
          <w:p w14:paraId="06114068" w14:textId="77777777" w:rsidR="00B55FE0" w:rsidRPr="003302EA" w:rsidRDefault="00B55FE0" w:rsidP="00F613D9">
            <w:r>
              <w:t>Kane County</w:t>
            </w:r>
          </w:p>
        </w:tc>
        <w:tc>
          <w:tcPr>
            <w:tcW w:w="1857" w:type="dxa"/>
            <w:tcBorders>
              <w:top w:val="nil"/>
              <w:left w:val="nil"/>
              <w:bottom w:val="single" w:sz="4" w:space="0" w:color="auto"/>
              <w:right w:val="single" w:sz="4" w:space="0" w:color="auto"/>
            </w:tcBorders>
            <w:noWrap/>
            <w:vAlign w:val="center"/>
            <w:hideMark/>
          </w:tcPr>
          <w:p w14:paraId="5EE08EA6" w14:textId="77777777" w:rsidR="00B55FE0" w:rsidRPr="003302EA" w:rsidRDefault="00B55FE0" w:rsidP="00F613D9">
            <w:r>
              <w:t>Henderson County</w:t>
            </w:r>
          </w:p>
        </w:tc>
        <w:tc>
          <w:tcPr>
            <w:tcW w:w="1857" w:type="dxa"/>
            <w:tcBorders>
              <w:top w:val="nil"/>
              <w:left w:val="nil"/>
              <w:bottom w:val="single" w:sz="4" w:space="0" w:color="auto"/>
              <w:right w:val="single" w:sz="4" w:space="0" w:color="auto"/>
            </w:tcBorders>
            <w:noWrap/>
            <w:vAlign w:val="center"/>
            <w:hideMark/>
          </w:tcPr>
          <w:p w14:paraId="67CD7156" w14:textId="77777777" w:rsidR="00B55FE0" w:rsidRPr="003302EA" w:rsidRDefault="00B55FE0" w:rsidP="00F613D9">
            <w:r>
              <w:t>Champaign County</w:t>
            </w:r>
          </w:p>
        </w:tc>
        <w:tc>
          <w:tcPr>
            <w:tcW w:w="1857" w:type="dxa"/>
            <w:tcBorders>
              <w:top w:val="nil"/>
              <w:left w:val="nil"/>
              <w:bottom w:val="single" w:sz="4" w:space="0" w:color="auto"/>
              <w:right w:val="single" w:sz="4" w:space="0" w:color="auto"/>
            </w:tcBorders>
            <w:noWrap/>
            <w:vAlign w:val="center"/>
            <w:hideMark/>
          </w:tcPr>
          <w:p w14:paraId="4F81D3D2" w14:textId="77777777" w:rsidR="00B55FE0" w:rsidRPr="003302EA" w:rsidRDefault="00B55FE0" w:rsidP="00F613D9">
            <w:r>
              <w:t>Fayette County</w:t>
            </w:r>
          </w:p>
        </w:tc>
        <w:tc>
          <w:tcPr>
            <w:tcW w:w="1857" w:type="dxa"/>
            <w:tcBorders>
              <w:top w:val="nil"/>
              <w:left w:val="nil"/>
              <w:bottom w:val="single" w:sz="4" w:space="0" w:color="auto"/>
              <w:right w:val="single" w:sz="4" w:space="0" w:color="auto"/>
            </w:tcBorders>
            <w:noWrap/>
            <w:vAlign w:val="center"/>
            <w:hideMark/>
          </w:tcPr>
          <w:p w14:paraId="42A8087D" w14:textId="77777777" w:rsidR="00B55FE0" w:rsidRPr="003302EA" w:rsidRDefault="00B55FE0" w:rsidP="00F613D9">
            <w:r>
              <w:t>Pope County</w:t>
            </w:r>
          </w:p>
        </w:tc>
      </w:tr>
      <w:tr w:rsidR="00B55FE0" w:rsidRPr="003302EA" w14:paraId="04BB8EA0"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center"/>
            <w:hideMark/>
          </w:tcPr>
          <w:p w14:paraId="01A65060" w14:textId="77777777" w:rsidR="00B55FE0" w:rsidRPr="003302EA" w:rsidRDefault="00B55FE0" w:rsidP="00F613D9">
            <w:r>
              <w:t>Lake County</w:t>
            </w:r>
          </w:p>
        </w:tc>
        <w:tc>
          <w:tcPr>
            <w:tcW w:w="1857" w:type="dxa"/>
            <w:tcBorders>
              <w:top w:val="nil"/>
              <w:left w:val="nil"/>
              <w:bottom w:val="single" w:sz="4" w:space="0" w:color="auto"/>
              <w:right w:val="single" w:sz="4" w:space="0" w:color="auto"/>
            </w:tcBorders>
            <w:noWrap/>
            <w:vAlign w:val="center"/>
            <w:hideMark/>
          </w:tcPr>
          <w:p w14:paraId="64661ACF" w14:textId="77777777" w:rsidR="00B55FE0" w:rsidRPr="003302EA" w:rsidRDefault="00B55FE0" w:rsidP="00F613D9">
            <w:r>
              <w:t>Henry County</w:t>
            </w:r>
          </w:p>
        </w:tc>
        <w:tc>
          <w:tcPr>
            <w:tcW w:w="1857" w:type="dxa"/>
            <w:tcBorders>
              <w:top w:val="nil"/>
              <w:left w:val="nil"/>
              <w:bottom w:val="single" w:sz="4" w:space="0" w:color="auto"/>
              <w:right w:val="single" w:sz="4" w:space="0" w:color="auto"/>
            </w:tcBorders>
            <w:noWrap/>
            <w:vAlign w:val="center"/>
            <w:hideMark/>
          </w:tcPr>
          <w:p w14:paraId="3C1F7049" w14:textId="77777777" w:rsidR="00B55FE0" w:rsidRPr="003302EA" w:rsidRDefault="00B55FE0" w:rsidP="00F613D9">
            <w:r>
              <w:t>Christian County</w:t>
            </w:r>
          </w:p>
        </w:tc>
        <w:tc>
          <w:tcPr>
            <w:tcW w:w="1857" w:type="dxa"/>
            <w:tcBorders>
              <w:top w:val="nil"/>
              <w:left w:val="nil"/>
              <w:bottom w:val="single" w:sz="4" w:space="0" w:color="auto"/>
              <w:right w:val="single" w:sz="4" w:space="0" w:color="auto"/>
            </w:tcBorders>
            <w:noWrap/>
            <w:vAlign w:val="center"/>
            <w:hideMark/>
          </w:tcPr>
          <w:p w14:paraId="1D2373D8" w14:textId="77777777" w:rsidR="00B55FE0" w:rsidRPr="003302EA" w:rsidRDefault="00B55FE0" w:rsidP="00F613D9">
            <w:r>
              <w:t>Franklin County</w:t>
            </w:r>
          </w:p>
        </w:tc>
        <w:tc>
          <w:tcPr>
            <w:tcW w:w="1857" w:type="dxa"/>
            <w:tcBorders>
              <w:top w:val="nil"/>
              <w:left w:val="nil"/>
              <w:bottom w:val="single" w:sz="4" w:space="0" w:color="auto"/>
              <w:right w:val="single" w:sz="4" w:space="0" w:color="auto"/>
            </w:tcBorders>
            <w:noWrap/>
            <w:vAlign w:val="center"/>
            <w:hideMark/>
          </w:tcPr>
          <w:p w14:paraId="741FD858" w14:textId="77777777" w:rsidR="00B55FE0" w:rsidRPr="003302EA" w:rsidRDefault="00B55FE0" w:rsidP="00F613D9">
            <w:r>
              <w:t>Pulaski County</w:t>
            </w:r>
          </w:p>
        </w:tc>
      </w:tr>
      <w:tr w:rsidR="00B55FE0" w:rsidRPr="003302EA" w14:paraId="27CEC5C3"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center"/>
            <w:hideMark/>
          </w:tcPr>
          <w:p w14:paraId="2A5B3DE8" w14:textId="77777777" w:rsidR="00B55FE0" w:rsidRPr="003302EA" w:rsidRDefault="00B55FE0" w:rsidP="00F613D9">
            <w:r>
              <w:t>McHenry County</w:t>
            </w:r>
          </w:p>
        </w:tc>
        <w:tc>
          <w:tcPr>
            <w:tcW w:w="1857" w:type="dxa"/>
            <w:tcBorders>
              <w:top w:val="nil"/>
              <w:left w:val="nil"/>
              <w:bottom w:val="single" w:sz="4" w:space="0" w:color="auto"/>
              <w:right w:val="single" w:sz="4" w:space="0" w:color="auto"/>
            </w:tcBorders>
            <w:noWrap/>
            <w:vAlign w:val="center"/>
            <w:hideMark/>
          </w:tcPr>
          <w:p w14:paraId="0962C673" w14:textId="77777777" w:rsidR="00B55FE0" w:rsidRPr="003302EA" w:rsidRDefault="00B55FE0" w:rsidP="00F613D9">
            <w:r>
              <w:t>Iroquois County</w:t>
            </w:r>
          </w:p>
        </w:tc>
        <w:tc>
          <w:tcPr>
            <w:tcW w:w="1857" w:type="dxa"/>
            <w:tcBorders>
              <w:top w:val="nil"/>
              <w:left w:val="nil"/>
              <w:bottom w:val="single" w:sz="4" w:space="0" w:color="auto"/>
              <w:right w:val="single" w:sz="4" w:space="0" w:color="auto"/>
            </w:tcBorders>
            <w:noWrap/>
            <w:vAlign w:val="center"/>
            <w:hideMark/>
          </w:tcPr>
          <w:p w14:paraId="2D63E319" w14:textId="77777777" w:rsidR="00B55FE0" w:rsidRPr="003302EA" w:rsidRDefault="00B55FE0" w:rsidP="00F613D9">
            <w:r>
              <w:t>Clark County</w:t>
            </w:r>
          </w:p>
        </w:tc>
        <w:tc>
          <w:tcPr>
            <w:tcW w:w="1857" w:type="dxa"/>
            <w:tcBorders>
              <w:top w:val="nil"/>
              <w:left w:val="nil"/>
              <w:bottom w:val="single" w:sz="4" w:space="0" w:color="auto"/>
              <w:right w:val="single" w:sz="4" w:space="0" w:color="auto"/>
            </w:tcBorders>
            <w:noWrap/>
            <w:vAlign w:val="center"/>
            <w:hideMark/>
          </w:tcPr>
          <w:p w14:paraId="6C0C0E32" w14:textId="77777777" w:rsidR="00B55FE0" w:rsidRPr="003302EA" w:rsidRDefault="00B55FE0" w:rsidP="00F613D9">
            <w:r>
              <w:t>Gallatin County</w:t>
            </w:r>
          </w:p>
        </w:tc>
        <w:tc>
          <w:tcPr>
            <w:tcW w:w="1857" w:type="dxa"/>
            <w:tcBorders>
              <w:top w:val="nil"/>
              <w:left w:val="nil"/>
              <w:bottom w:val="single" w:sz="4" w:space="0" w:color="auto"/>
              <w:right w:val="single" w:sz="4" w:space="0" w:color="auto"/>
            </w:tcBorders>
            <w:noWrap/>
            <w:vAlign w:val="center"/>
            <w:hideMark/>
          </w:tcPr>
          <w:p w14:paraId="25898562" w14:textId="77777777" w:rsidR="00B55FE0" w:rsidRPr="003302EA" w:rsidRDefault="00B55FE0" w:rsidP="00F613D9">
            <w:r>
              <w:t>Randolph County</w:t>
            </w:r>
          </w:p>
        </w:tc>
      </w:tr>
      <w:tr w:rsidR="00B55FE0" w:rsidRPr="003302EA" w14:paraId="76D80E1D"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center"/>
            <w:hideMark/>
          </w:tcPr>
          <w:p w14:paraId="4285966B" w14:textId="77777777" w:rsidR="00B55FE0" w:rsidRPr="003302EA" w:rsidRDefault="00B55FE0" w:rsidP="00F613D9">
            <w:r>
              <w:t>Ogle County</w:t>
            </w:r>
          </w:p>
        </w:tc>
        <w:tc>
          <w:tcPr>
            <w:tcW w:w="1857" w:type="dxa"/>
            <w:tcBorders>
              <w:top w:val="nil"/>
              <w:left w:val="nil"/>
              <w:bottom w:val="single" w:sz="4" w:space="0" w:color="auto"/>
              <w:right w:val="single" w:sz="4" w:space="0" w:color="auto"/>
            </w:tcBorders>
            <w:noWrap/>
            <w:vAlign w:val="center"/>
            <w:hideMark/>
          </w:tcPr>
          <w:p w14:paraId="19E852C7" w14:textId="77777777" w:rsidR="00B55FE0" w:rsidRPr="003302EA" w:rsidRDefault="00B55FE0" w:rsidP="00F613D9">
            <w:r>
              <w:t>Kankakee County</w:t>
            </w:r>
          </w:p>
        </w:tc>
        <w:tc>
          <w:tcPr>
            <w:tcW w:w="1857" w:type="dxa"/>
            <w:tcBorders>
              <w:top w:val="nil"/>
              <w:left w:val="nil"/>
              <w:bottom w:val="single" w:sz="4" w:space="0" w:color="auto"/>
              <w:right w:val="single" w:sz="4" w:space="0" w:color="auto"/>
            </w:tcBorders>
            <w:noWrap/>
            <w:vAlign w:val="center"/>
            <w:hideMark/>
          </w:tcPr>
          <w:p w14:paraId="00BC4FD9" w14:textId="77777777" w:rsidR="00B55FE0" w:rsidRPr="003302EA" w:rsidRDefault="00B55FE0" w:rsidP="00F613D9">
            <w:r>
              <w:t>Coles County</w:t>
            </w:r>
          </w:p>
        </w:tc>
        <w:tc>
          <w:tcPr>
            <w:tcW w:w="1857" w:type="dxa"/>
            <w:tcBorders>
              <w:top w:val="nil"/>
              <w:left w:val="nil"/>
              <w:bottom w:val="single" w:sz="4" w:space="0" w:color="auto"/>
              <w:right w:val="single" w:sz="4" w:space="0" w:color="auto"/>
            </w:tcBorders>
            <w:noWrap/>
            <w:vAlign w:val="center"/>
            <w:hideMark/>
          </w:tcPr>
          <w:p w14:paraId="534FEA1C" w14:textId="77777777" w:rsidR="00B55FE0" w:rsidRPr="003302EA" w:rsidRDefault="00B55FE0" w:rsidP="00F613D9">
            <w:r>
              <w:t>Hamilton County</w:t>
            </w:r>
          </w:p>
        </w:tc>
        <w:tc>
          <w:tcPr>
            <w:tcW w:w="1857" w:type="dxa"/>
            <w:tcBorders>
              <w:top w:val="nil"/>
              <w:left w:val="nil"/>
              <w:bottom w:val="single" w:sz="4" w:space="0" w:color="auto"/>
              <w:right w:val="single" w:sz="4" w:space="0" w:color="auto"/>
            </w:tcBorders>
            <w:noWrap/>
            <w:vAlign w:val="center"/>
            <w:hideMark/>
          </w:tcPr>
          <w:p w14:paraId="3BD50971" w14:textId="77777777" w:rsidR="00B55FE0" w:rsidRPr="003302EA" w:rsidRDefault="00B55FE0" w:rsidP="00F613D9">
            <w:r>
              <w:t>Union County</w:t>
            </w:r>
          </w:p>
        </w:tc>
      </w:tr>
      <w:tr w:rsidR="00B55FE0" w:rsidRPr="003302EA" w14:paraId="3188BB58"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center"/>
            <w:hideMark/>
          </w:tcPr>
          <w:p w14:paraId="59A2551C" w14:textId="77777777" w:rsidR="00B55FE0" w:rsidRPr="003302EA" w:rsidRDefault="00B55FE0" w:rsidP="00F613D9">
            <w:r>
              <w:t>Stephenson County</w:t>
            </w:r>
          </w:p>
        </w:tc>
        <w:tc>
          <w:tcPr>
            <w:tcW w:w="1857" w:type="dxa"/>
            <w:tcBorders>
              <w:top w:val="nil"/>
              <w:left w:val="nil"/>
              <w:bottom w:val="single" w:sz="4" w:space="0" w:color="auto"/>
              <w:right w:val="single" w:sz="4" w:space="0" w:color="auto"/>
            </w:tcBorders>
            <w:noWrap/>
            <w:vAlign w:val="center"/>
            <w:hideMark/>
          </w:tcPr>
          <w:p w14:paraId="43A806A3" w14:textId="77777777" w:rsidR="00B55FE0" w:rsidRPr="003302EA" w:rsidRDefault="00B55FE0" w:rsidP="00F613D9">
            <w:r>
              <w:t>Kendall County</w:t>
            </w:r>
          </w:p>
        </w:tc>
        <w:tc>
          <w:tcPr>
            <w:tcW w:w="1857" w:type="dxa"/>
            <w:tcBorders>
              <w:top w:val="nil"/>
              <w:left w:val="nil"/>
              <w:bottom w:val="single" w:sz="4" w:space="0" w:color="auto"/>
              <w:right w:val="single" w:sz="4" w:space="0" w:color="auto"/>
            </w:tcBorders>
            <w:noWrap/>
            <w:vAlign w:val="center"/>
            <w:hideMark/>
          </w:tcPr>
          <w:p w14:paraId="20137189" w14:textId="77777777" w:rsidR="00B55FE0" w:rsidRPr="003302EA" w:rsidRDefault="00B55FE0" w:rsidP="00F613D9">
            <w:r>
              <w:t>Crawford County</w:t>
            </w:r>
          </w:p>
        </w:tc>
        <w:tc>
          <w:tcPr>
            <w:tcW w:w="1857" w:type="dxa"/>
            <w:tcBorders>
              <w:top w:val="nil"/>
              <w:left w:val="nil"/>
              <w:bottom w:val="single" w:sz="4" w:space="0" w:color="auto"/>
              <w:right w:val="single" w:sz="4" w:space="0" w:color="auto"/>
            </w:tcBorders>
            <w:noWrap/>
            <w:vAlign w:val="center"/>
            <w:hideMark/>
          </w:tcPr>
          <w:p w14:paraId="24F751D7" w14:textId="77777777" w:rsidR="00B55FE0" w:rsidRPr="003302EA" w:rsidRDefault="00B55FE0" w:rsidP="00F613D9">
            <w:r>
              <w:t>Jackson County</w:t>
            </w:r>
          </w:p>
        </w:tc>
        <w:tc>
          <w:tcPr>
            <w:tcW w:w="1857" w:type="dxa"/>
            <w:tcBorders>
              <w:top w:val="nil"/>
              <w:left w:val="nil"/>
              <w:bottom w:val="single" w:sz="4" w:space="0" w:color="auto"/>
              <w:right w:val="single" w:sz="4" w:space="0" w:color="auto"/>
            </w:tcBorders>
            <w:noWrap/>
            <w:vAlign w:val="bottom"/>
            <w:hideMark/>
          </w:tcPr>
          <w:p w14:paraId="3F0B5A01" w14:textId="77777777" w:rsidR="00B55FE0" w:rsidRPr="003302EA" w:rsidRDefault="00B55FE0" w:rsidP="00F613D9">
            <w:r>
              <w:t> </w:t>
            </w:r>
          </w:p>
        </w:tc>
      </w:tr>
      <w:tr w:rsidR="00B55FE0" w:rsidRPr="003302EA" w14:paraId="3FE1221D"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center"/>
            <w:hideMark/>
          </w:tcPr>
          <w:p w14:paraId="6587F6C8" w14:textId="77777777" w:rsidR="00B55FE0" w:rsidRPr="003302EA" w:rsidRDefault="00B55FE0" w:rsidP="00F613D9">
            <w:r>
              <w:t>Winnebago County</w:t>
            </w:r>
          </w:p>
        </w:tc>
        <w:tc>
          <w:tcPr>
            <w:tcW w:w="1857" w:type="dxa"/>
            <w:tcBorders>
              <w:top w:val="nil"/>
              <w:left w:val="nil"/>
              <w:bottom w:val="single" w:sz="4" w:space="0" w:color="auto"/>
              <w:right w:val="single" w:sz="4" w:space="0" w:color="auto"/>
            </w:tcBorders>
            <w:noWrap/>
            <w:vAlign w:val="center"/>
            <w:hideMark/>
          </w:tcPr>
          <w:p w14:paraId="2C13525D" w14:textId="77777777" w:rsidR="00B55FE0" w:rsidRPr="003302EA" w:rsidRDefault="00B55FE0" w:rsidP="00F613D9">
            <w:r>
              <w:t>Knox County</w:t>
            </w:r>
          </w:p>
        </w:tc>
        <w:tc>
          <w:tcPr>
            <w:tcW w:w="1857" w:type="dxa"/>
            <w:tcBorders>
              <w:top w:val="nil"/>
              <w:left w:val="nil"/>
              <w:bottom w:val="single" w:sz="4" w:space="0" w:color="auto"/>
              <w:right w:val="single" w:sz="4" w:space="0" w:color="auto"/>
            </w:tcBorders>
            <w:noWrap/>
            <w:vAlign w:val="center"/>
            <w:hideMark/>
          </w:tcPr>
          <w:p w14:paraId="7C4B8F5A" w14:textId="77777777" w:rsidR="00B55FE0" w:rsidRPr="003302EA" w:rsidRDefault="00B55FE0" w:rsidP="00F613D9">
            <w:r>
              <w:t>Cumberland County</w:t>
            </w:r>
          </w:p>
        </w:tc>
        <w:tc>
          <w:tcPr>
            <w:tcW w:w="1857" w:type="dxa"/>
            <w:tcBorders>
              <w:top w:val="nil"/>
              <w:left w:val="nil"/>
              <w:bottom w:val="single" w:sz="4" w:space="0" w:color="auto"/>
              <w:right w:val="single" w:sz="4" w:space="0" w:color="auto"/>
            </w:tcBorders>
            <w:noWrap/>
            <w:vAlign w:val="center"/>
            <w:hideMark/>
          </w:tcPr>
          <w:p w14:paraId="79C75A2A" w14:textId="77777777" w:rsidR="00B55FE0" w:rsidRPr="003302EA" w:rsidRDefault="00B55FE0" w:rsidP="00F613D9">
            <w:r>
              <w:t>Jefferson County</w:t>
            </w:r>
          </w:p>
        </w:tc>
        <w:tc>
          <w:tcPr>
            <w:tcW w:w="1857" w:type="dxa"/>
            <w:tcBorders>
              <w:top w:val="nil"/>
              <w:left w:val="nil"/>
              <w:bottom w:val="single" w:sz="4" w:space="0" w:color="auto"/>
              <w:right w:val="single" w:sz="4" w:space="0" w:color="auto"/>
            </w:tcBorders>
            <w:noWrap/>
            <w:vAlign w:val="bottom"/>
            <w:hideMark/>
          </w:tcPr>
          <w:p w14:paraId="6FDB01CE" w14:textId="77777777" w:rsidR="00B55FE0" w:rsidRPr="003302EA" w:rsidRDefault="00B55FE0" w:rsidP="00F613D9">
            <w:r>
              <w:t> </w:t>
            </w:r>
          </w:p>
        </w:tc>
      </w:tr>
      <w:tr w:rsidR="00B55FE0" w:rsidRPr="003302EA" w14:paraId="012C526F"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3AE68A21"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394DD46D" w14:textId="77777777" w:rsidR="00B55FE0" w:rsidRPr="003302EA" w:rsidRDefault="00B55FE0" w:rsidP="00F613D9">
            <w:r>
              <w:t>LaSalle County</w:t>
            </w:r>
          </w:p>
        </w:tc>
        <w:tc>
          <w:tcPr>
            <w:tcW w:w="1857" w:type="dxa"/>
            <w:tcBorders>
              <w:top w:val="nil"/>
              <w:left w:val="nil"/>
              <w:bottom w:val="single" w:sz="4" w:space="0" w:color="auto"/>
              <w:right w:val="single" w:sz="4" w:space="0" w:color="auto"/>
            </w:tcBorders>
            <w:noWrap/>
            <w:vAlign w:val="center"/>
            <w:hideMark/>
          </w:tcPr>
          <w:p w14:paraId="79DB3B87" w14:textId="77777777" w:rsidR="00B55FE0" w:rsidRPr="003302EA" w:rsidRDefault="00B55FE0" w:rsidP="00F613D9">
            <w:r>
              <w:t>De Witt County</w:t>
            </w:r>
          </w:p>
        </w:tc>
        <w:tc>
          <w:tcPr>
            <w:tcW w:w="1857" w:type="dxa"/>
            <w:tcBorders>
              <w:top w:val="nil"/>
              <w:left w:val="nil"/>
              <w:bottom w:val="single" w:sz="4" w:space="0" w:color="auto"/>
              <w:right w:val="single" w:sz="4" w:space="0" w:color="auto"/>
            </w:tcBorders>
            <w:noWrap/>
            <w:vAlign w:val="center"/>
            <w:hideMark/>
          </w:tcPr>
          <w:p w14:paraId="6A879364" w14:textId="77777777" w:rsidR="00B55FE0" w:rsidRPr="003302EA" w:rsidRDefault="00B55FE0" w:rsidP="00F613D9">
            <w:r>
              <w:t>Jersey County</w:t>
            </w:r>
          </w:p>
        </w:tc>
        <w:tc>
          <w:tcPr>
            <w:tcW w:w="1857" w:type="dxa"/>
            <w:tcBorders>
              <w:top w:val="nil"/>
              <w:left w:val="nil"/>
              <w:bottom w:val="single" w:sz="4" w:space="0" w:color="auto"/>
              <w:right w:val="single" w:sz="4" w:space="0" w:color="auto"/>
            </w:tcBorders>
            <w:noWrap/>
            <w:vAlign w:val="bottom"/>
            <w:hideMark/>
          </w:tcPr>
          <w:p w14:paraId="6E2E4C26" w14:textId="77777777" w:rsidR="00B55FE0" w:rsidRPr="003302EA" w:rsidRDefault="00B55FE0" w:rsidP="00F613D9">
            <w:r>
              <w:t> </w:t>
            </w:r>
          </w:p>
        </w:tc>
      </w:tr>
      <w:tr w:rsidR="00B55FE0" w:rsidRPr="003302EA" w14:paraId="106A9C6E"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1C630CEC"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1EF36DBD" w14:textId="77777777" w:rsidR="00B55FE0" w:rsidRPr="003302EA" w:rsidRDefault="00B55FE0" w:rsidP="00F613D9">
            <w:r>
              <w:t>Lee County</w:t>
            </w:r>
          </w:p>
        </w:tc>
        <w:tc>
          <w:tcPr>
            <w:tcW w:w="1857" w:type="dxa"/>
            <w:tcBorders>
              <w:top w:val="nil"/>
              <w:left w:val="nil"/>
              <w:bottom w:val="single" w:sz="4" w:space="0" w:color="auto"/>
              <w:right w:val="single" w:sz="4" w:space="0" w:color="auto"/>
            </w:tcBorders>
            <w:noWrap/>
            <w:vAlign w:val="center"/>
            <w:hideMark/>
          </w:tcPr>
          <w:p w14:paraId="7BC5ACE2" w14:textId="77777777" w:rsidR="00B55FE0" w:rsidRPr="003302EA" w:rsidRDefault="00B55FE0" w:rsidP="00F613D9">
            <w:r>
              <w:t>Douglas County</w:t>
            </w:r>
          </w:p>
        </w:tc>
        <w:tc>
          <w:tcPr>
            <w:tcW w:w="1857" w:type="dxa"/>
            <w:tcBorders>
              <w:top w:val="nil"/>
              <w:left w:val="nil"/>
              <w:bottom w:val="single" w:sz="4" w:space="0" w:color="auto"/>
              <w:right w:val="single" w:sz="4" w:space="0" w:color="auto"/>
            </w:tcBorders>
            <w:noWrap/>
            <w:vAlign w:val="center"/>
            <w:hideMark/>
          </w:tcPr>
          <w:p w14:paraId="69864BA7" w14:textId="77777777" w:rsidR="00B55FE0" w:rsidRPr="003302EA" w:rsidRDefault="00B55FE0" w:rsidP="00F613D9">
            <w:r>
              <w:t>Lawrence County</w:t>
            </w:r>
          </w:p>
        </w:tc>
        <w:tc>
          <w:tcPr>
            <w:tcW w:w="1857" w:type="dxa"/>
            <w:tcBorders>
              <w:top w:val="nil"/>
              <w:left w:val="nil"/>
              <w:bottom w:val="single" w:sz="4" w:space="0" w:color="auto"/>
              <w:right w:val="single" w:sz="4" w:space="0" w:color="auto"/>
            </w:tcBorders>
            <w:noWrap/>
            <w:vAlign w:val="bottom"/>
            <w:hideMark/>
          </w:tcPr>
          <w:p w14:paraId="60113D54" w14:textId="77777777" w:rsidR="00B55FE0" w:rsidRPr="003302EA" w:rsidRDefault="00B55FE0" w:rsidP="00F613D9">
            <w:r>
              <w:t> </w:t>
            </w:r>
          </w:p>
        </w:tc>
      </w:tr>
      <w:tr w:rsidR="00B55FE0" w:rsidRPr="003302EA" w14:paraId="496FB877"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64FFE46D"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47EB19D7" w14:textId="77777777" w:rsidR="00B55FE0" w:rsidRPr="003302EA" w:rsidRDefault="00B55FE0" w:rsidP="00F613D9">
            <w:r>
              <w:t>Livingston County</w:t>
            </w:r>
          </w:p>
        </w:tc>
        <w:tc>
          <w:tcPr>
            <w:tcW w:w="1857" w:type="dxa"/>
            <w:tcBorders>
              <w:top w:val="nil"/>
              <w:left w:val="nil"/>
              <w:bottom w:val="single" w:sz="4" w:space="0" w:color="auto"/>
              <w:right w:val="single" w:sz="4" w:space="0" w:color="auto"/>
            </w:tcBorders>
            <w:noWrap/>
            <w:vAlign w:val="center"/>
            <w:hideMark/>
          </w:tcPr>
          <w:p w14:paraId="214B2AB1" w14:textId="77777777" w:rsidR="00B55FE0" w:rsidRPr="003302EA" w:rsidRDefault="00B55FE0" w:rsidP="00F613D9">
            <w:r>
              <w:t>Edgar County</w:t>
            </w:r>
          </w:p>
        </w:tc>
        <w:tc>
          <w:tcPr>
            <w:tcW w:w="1857" w:type="dxa"/>
            <w:tcBorders>
              <w:top w:val="nil"/>
              <w:left w:val="nil"/>
              <w:bottom w:val="single" w:sz="4" w:space="0" w:color="auto"/>
              <w:right w:val="single" w:sz="4" w:space="0" w:color="auto"/>
            </w:tcBorders>
            <w:noWrap/>
            <w:vAlign w:val="center"/>
            <w:hideMark/>
          </w:tcPr>
          <w:p w14:paraId="5BB19D1E" w14:textId="77777777" w:rsidR="00B55FE0" w:rsidRPr="003302EA" w:rsidRDefault="00B55FE0" w:rsidP="00F613D9">
            <w:r>
              <w:t>Macoupin County</w:t>
            </w:r>
          </w:p>
        </w:tc>
        <w:tc>
          <w:tcPr>
            <w:tcW w:w="1857" w:type="dxa"/>
            <w:tcBorders>
              <w:top w:val="nil"/>
              <w:left w:val="nil"/>
              <w:bottom w:val="single" w:sz="4" w:space="0" w:color="auto"/>
              <w:right w:val="single" w:sz="4" w:space="0" w:color="auto"/>
            </w:tcBorders>
            <w:noWrap/>
            <w:vAlign w:val="bottom"/>
            <w:hideMark/>
          </w:tcPr>
          <w:p w14:paraId="47E5796A" w14:textId="77777777" w:rsidR="00B55FE0" w:rsidRPr="003302EA" w:rsidRDefault="00B55FE0" w:rsidP="00F613D9">
            <w:r>
              <w:t> </w:t>
            </w:r>
          </w:p>
        </w:tc>
      </w:tr>
      <w:tr w:rsidR="00B55FE0" w:rsidRPr="003302EA" w14:paraId="420A6280"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5E0488B7"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6EFDCC5D" w14:textId="77777777" w:rsidR="00B55FE0" w:rsidRPr="003302EA" w:rsidRDefault="00B55FE0" w:rsidP="00F613D9">
            <w:r>
              <w:t>Marshall County</w:t>
            </w:r>
          </w:p>
        </w:tc>
        <w:tc>
          <w:tcPr>
            <w:tcW w:w="1857" w:type="dxa"/>
            <w:tcBorders>
              <w:top w:val="nil"/>
              <w:left w:val="nil"/>
              <w:bottom w:val="single" w:sz="4" w:space="0" w:color="auto"/>
              <w:right w:val="single" w:sz="4" w:space="0" w:color="auto"/>
            </w:tcBorders>
            <w:noWrap/>
            <w:vAlign w:val="center"/>
            <w:hideMark/>
          </w:tcPr>
          <w:p w14:paraId="1995FD9B" w14:textId="77777777" w:rsidR="00B55FE0" w:rsidRPr="003302EA" w:rsidRDefault="00B55FE0" w:rsidP="00F613D9">
            <w:r>
              <w:t>Effingham County</w:t>
            </w:r>
          </w:p>
        </w:tc>
        <w:tc>
          <w:tcPr>
            <w:tcW w:w="1857" w:type="dxa"/>
            <w:tcBorders>
              <w:top w:val="nil"/>
              <w:left w:val="nil"/>
              <w:bottom w:val="single" w:sz="4" w:space="0" w:color="auto"/>
              <w:right w:val="single" w:sz="4" w:space="0" w:color="auto"/>
            </w:tcBorders>
            <w:noWrap/>
            <w:vAlign w:val="center"/>
            <w:hideMark/>
          </w:tcPr>
          <w:p w14:paraId="2A2ED37D" w14:textId="77777777" w:rsidR="00B55FE0" w:rsidRPr="003302EA" w:rsidRDefault="00B55FE0" w:rsidP="00F613D9">
            <w:r>
              <w:t>Madison County</w:t>
            </w:r>
          </w:p>
        </w:tc>
        <w:tc>
          <w:tcPr>
            <w:tcW w:w="1857" w:type="dxa"/>
            <w:tcBorders>
              <w:top w:val="nil"/>
              <w:left w:val="nil"/>
              <w:bottom w:val="single" w:sz="4" w:space="0" w:color="auto"/>
              <w:right w:val="single" w:sz="4" w:space="0" w:color="auto"/>
            </w:tcBorders>
            <w:noWrap/>
            <w:vAlign w:val="bottom"/>
            <w:hideMark/>
          </w:tcPr>
          <w:p w14:paraId="61743461" w14:textId="77777777" w:rsidR="00B55FE0" w:rsidRPr="003302EA" w:rsidRDefault="00B55FE0" w:rsidP="00F613D9">
            <w:r>
              <w:t> </w:t>
            </w:r>
          </w:p>
        </w:tc>
      </w:tr>
      <w:tr w:rsidR="00B55FE0" w:rsidRPr="003302EA" w14:paraId="4DA2F1BB"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2371AC9B"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5AF7838F" w14:textId="77777777" w:rsidR="00B55FE0" w:rsidRPr="003302EA" w:rsidRDefault="00B55FE0" w:rsidP="00F613D9">
            <w:r>
              <w:t>Mercer County</w:t>
            </w:r>
          </w:p>
        </w:tc>
        <w:tc>
          <w:tcPr>
            <w:tcW w:w="1857" w:type="dxa"/>
            <w:tcBorders>
              <w:top w:val="nil"/>
              <w:left w:val="nil"/>
              <w:bottom w:val="single" w:sz="4" w:space="0" w:color="auto"/>
              <w:right w:val="single" w:sz="4" w:space="0" w:color="auto"/>
            </w:tcBorders>
            <w:noWrap/>
            <w:vAlign w:val="center"/>
            <w:hideMark/>
          </w:tcPr>
          <w:p w14:paraId="647EE934" w14:textId="77777777" w:rsidR="00B55FE0" w:rsidRPr="003302EA" w:rsidRDefault="00B55FE0" w:rsidP="00F613D9">
            <w:r>
              <w:t>Ford County</w:t>
            </w:r>
          </w:p>
        </w:tc>
        <w:tc>
          <w:tcPr>
            <w:tcW w:w="1857" w:type="dxa"/>
            <w:tcBorders>
              <w:top w:val="nil"/>
              <w:left w:val="nil"/>
              <w:bottom w:val="single" w:sz="4" w:space="0" w:color="auto"/>
              <w:right w:val="single" w:sz="4" w:space="0" w:color="auto"/>
            </w:tcBorders>
            <w:noWrap/>
            <w:vAlign w:val="center"/>
            <w:hideMark/>
          </w:tcPr>
          <w:p w14:paraId="73C54B13" w14:textId="77777777" w:rsidR="00B55FE0" w:rsidRPr="003302EA" w:rsidRDefault="00B55FE0" w:rsidP="00F613D9">
            <w:r>
              <w:t>Marion County</w:t>
            </w:r>
          </w:p>
        </w:tc>
        <w:tc>
          <w:tcPr>
            <w:tcW w:w="1857" w:type="dxa"/>
            <w:tcBorders>
              <w:top w:val="nil"/>
              <w:left w:val="nil"/>
              <w:bottom w:val="single" w:sz="4" w:space="0" w:color="auto"/>
              <w:right w:val="single" w:sz="4" w:space="0" w:color="auto"/>
            </w:tcBorders>
            <w:noWrap/>
            <w:vAlign w:val="bottom"/>
            <w:hideMark/>
          </w:tcPr>
          <w:p w14:paraId="72DE1A46" w14:textId="77777777" w:rsidR="00B55FE0" w:rsidRPr="003302EA" w:rsidRDefault="00B55FE0" w:rsidP="00F613D9">
            <w:r>
              <w:t> </w:t>
            </w:r>
          </w:p>
        </w:tc>
      </w:tr>
      <w:tr w:rsidR="00B55FE0" w:rsidRPr="003302EA" w14:paraId="7FDDF6B3"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7F2067F9"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1941C1E2" w14:textId="77777777" w:rsidR="00B55FE0" w:rsidRPr="003302EA" w:rsidRDefault="00B55FE0" w:rsidP="00F613D9">
            <w:r>
              <w:t>Peoria County</w:t>
            </w:r>
          </w:p>
        </w:tc>
        <w:tc>
          <w:tcPr>
            <w:tcW w:w="1857" w:type="dxa"/>
            <w:tcBorders>
              <w:top w:val="nil"/>
              <w:left w:val="nil"/>
              <w:bottom w:val="single" w:sz="4" w:space="0" w:color="auto"/>
              <w:right w:val="single" w:sz="4" w:space="0" w:color="auto"/>
            </w:tcBorders>
            <w:noWrap/>
            <w:vAlign w:val="center"/>
            <w:hideMark/>
          </w:tcPr>
          <w:p w14:paraId="0AB7A97C" w14:textId="77777777" w:rsidR="00B55FE0" w:rsidRPr="003302EA" w:rsidRDefault="00B55FE0" w:rsidP="00F613D9">
            <w:r>
              <w:t>Fulton County</w:t>
            </w:r>
          </w:p>
        </w:tc>
        <w:tc>
          <w:tcPr>
            <w:tcW w:w="1857" w:type="dxa"/>
            <w:tcBorders>
              <w:top w:val="nil"/>
              <w:left w:val="nil"/>
              <w:bottom w:val="single" w:sz="4" w:space="0" w:color="auto"/>
              <w:right w:val="single" w:sz="4" w:space="0" w:color="auto"/>
            </w:tcBorders>
            <w:noWrap/>
            <w:vAlign w:val="center"/>
            <w:hideMark/>
          </w:tcPr>
          <w:p w14:paraId="42EDBE3B" w14:textId="77777777" w:rsidR="00B55FE0" w:rsidRPr="003302EA" w:rsidRDefault="00B55FE0" w:rsidP="00F613D9">
            <w:r>
              <w:t>Monroe County</w:t>
            </w:r>
          </w:p>
        </w:tc>
        <w:tc>
          <w:tcPr>
            <w:tcW w:w="1857" w:type="dxa"/>
            <w:tcBorders>
              <w:top w:val="nil"/>
              <w:left w:val="nil"/>
              <w:bottom w:val="single" w:sz="4" w:space="0" w:color="auto"/>
              <w:right w:val="single" w:sz="4" w:space="0" w:color="auto"/>
            </w:tcBorders>
            <w:noWrap/>
            <w:vAlign w:val="bottom"/>
            <w:hideMark/>
          </w:tcPr>
          <w:p w14:paraId="35A7C283" w14:textId="77777777" w:rsidR="00B55FE0" w:rsidRPr="003302EA" w:rsidRDefault="00B55FE0" w:rsidP="00F613D9">
            <w:r>
              <w:t> </w:t>
            </w:r>
          </w:p>
        </w:tc>
      </w:tr>
      <w:tr w:rsidR="00B55FE0" w:rsidRPr="003302EA" w14:paraId="7C4AE822"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014E2C70"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2F0B7E75" w14:textId="77777777" w:rsidR="00B55FE0" w:rsidRPr="003302EA" w:rsidRDefault="00B55FE0" w:rsidP="00F613D9">
            <w:r>
              <w:t>Putnam County</w:t>
            </w:r>
          </w:p>
        </w:tc>
        <w:tc>
          <w:tcPr>
            <w:tcW w:w="1857" w:type="dxa"/>
            <w:tcBorders>
              <w:top w:val="nil"/>
              <w:left w:val="nil"/>
              <w:bottom w:val="single" w:sz="4" w:space="0" w:color="auto"/>
              <w:right w:val="single" w:sz="4" w:space="0" w:color="auto"/>
            </w:tcBorders>
            <w:noWrap/>
            <w:vAlign w:val="center"/>
            <w:hideMark/>
          </w:tcPr>
          <w:p w14:paraId="66FF2A11" w14:textId="77777777" w:rsidR="00B55FE0" w:rsidRPr="003302EA" w:rsidRDefault="00B55FE0" w:rsidP="00F613D9">
            <w:r>
              <w:t>Greene County</w:t>
            </w:r>
          </w:p>
        </w:tc>
        <w:tc>
          <w:tcPr>
            <w:tcW w:w="1857" w:type="dxa"/>
            <w:tcBorders>
              <w:top w:val="nil"/>
              <w:left w:val="nil"/>
              <w:bottom w:val="single" w:sz="4" w:space="0" w:color="auto"/>
              <w:right w:val="single" w:sz="4" w:space="0" w:color="auto"/>
            </w:tcBorders>
            <w:noWrap/>
            <w:vAlign w:val="center"/>
            <w:hideMark/>
          </w:tcPr>
          <w:p w14:paraId="65FDB22A" w14:textId="77777777" w:rsidR="00B55FE0" w:rsidRPr="003302EA" w:rsidRDefault="00B55FE0" w:rsidP="00F613D9">
            <w:r>
              <w:t>Montgomery County</w:t>
            </w:r>
          </w:p>
        </w:tc>
        <w:tc>
          <w:tcPr>
            <w:tcW w:w="1857" w:type="dxa"/>
            <w:tcBorders>
              <w:top w:val="nil"/>
              <w:left w:val="nil"/>
              <w:bottom w:val="single" w:sz="4" w:space="0" w:color="auto"/>
              <w:right w:val="single" w:sz="4" w:space="0" w:color="auto"/>
            </w:tcBorders>
            <w:noWrap/>
            <w:vAlign w:val="bottom"/>
            <w:hideMark/>
          </w:tcPr>
          <w:p w14:paraId="50A8F1A3" w14:textId="77777777" w:rsidR="00B55FE0" w:rsidRPr="003302EA" w:rsidRDefault="00B55FE0" w:rsidP="00F613D9">
            <w:r>
              <w:t> </w:t>
            </w:r>
          </w:p>
        </w:tc>
      </w:tr>
      <w:tr w:rsidR="00B55FE0" w:rsidRPr="003302EA" w14:paraId="55ADF5BF"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60B84C19"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194C3CB7" w14:textId="77777777" w:rsidR="00B55FE0" w:rsidRPr="003302EA" w:rsidRDefault="00B55FE0" w:rsidP="00F613D9">
            <w:r>
              <w:t>Rock Island County</w:t>
            </w:r>
          </w:p>
        </w:tc>
        <w:tc>
          <w:tcPr>
            <w:tcW w:w="1857" w:type="dxa"/>
            <w:tcBorders>
              <w:top w:val="nil"/>
              <w:left w:val="nil"/>
              <w:bottom w:val="single" w:sz="4" w:space="0" w:color="auto"/>
              <w:right w:val="single" w:sz="4" w:space="0" w:color="auto"/>
            </w:tcBorders>
            <w:noWrap/>
            <w:vAlign w:val="center"/>
            <w:hideMark/>
          </w:tcPr>
          <w:p w14:paraId="1CC205F5" w14:textId="77777777" w:rsidR="00B55FE0" w:rsidRPr="003302EA" w:rsidRDefault="00B55FE0" w:rsidP="00F613D9">
            <w:r>
              <w:t>Hancock County</w:t>
            </w:r>
          </w:p>
        </w:tc>
        <w:tc>
          <w:tcPr>
            <w:tcW w:w="1857" w:type="dxa"/>
            <w:tcBorders>
              <w:top w:val="nil"/>
              <w:left w:val="nil"/>
              <w:bottom w:val="single" w:sz="4" w:space="0" w:color="auto"/>
              <w:right w:val="single" w:sz="4" w:space="0" w:color="auto"/>
            </w:tcBorders>
            <w:noWrap/>
            <w:vAlign w:val="center"/>
            <w:hideMark/>
          </w:tcPr>
          <w:p w14:paraId="5A6B5ACC" w14:textId="77777777" w:rsidR="00B55FE0" w:rsidRPr="003302EA" w:rsidRDefault="00B55FE0" w:rsidP="00F613D9">
            <w:r>
              <w:t>Perry County</w:t>
            </w:r>
          </w:p>
        </w:tc>
        <w:tc>
          <w:tcPr>
            <w:tcW w:w="1857" w:type="dxa"/>
            <w:tcBorders>
              <w:top w:val="nil"/>
              <w:left w:val="nil"/>
              <w:bottom w:val="single" w:sz="4" w:space="0" w:color="auto"/>
              <w:right w:val="single" w:sz="4" w:space="0" w:color="auto"/>
            </w:tcBorders>
            <w:noWrap/>
            <w:vAlign w:val="bottom"/>
            <w:hideMark/>
          </w:tcPr>
          <w:p w14:paraId="6387394C" w14:textId="77777777" w:rsidR="00B55FE0" w:rsidRPr="003302EA" w:rsidRDefault="00B55FE0" w:rsidP="00F613D9">
            <w:r>
              <w:t> </w:t>
            </w:r>
          </w:p>
        </w:tc>
      </w:tr>
      <w:tr w:rsidR="00B55FE0" w:rsidRPr="003302EA" w14:paraId="201D2C46"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0DB971C3"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1E4E035C" w14:textId="77777777" w:rsidR="00B55FE0" w:rsidRPr="003302EA" w:rsidRDefault="00B55FE0" w:rsidP="00F613D9">
            <w:r>
              <w:t>Stark County</w:t>
            </w:r>
          </w:p>
        </w:tc>
        <w:tc>
          <w:tcPr>
            <w:tcW w:w="1857" w:type="dxa"/>
            <w:tcBorders>
              <w:top w:val="nil"/>
              <w:left w:val="nil"/>
              <w:bottom w:val="single" w:sz="4" w:space="0" w:color="auto"/>
              <w:right w:val="single" w:sz="4" w:space="0" w:color="auto"/>
            </w:tcBorders>
            <w:noWrap/>
            <w:vAlign w:val="center"/>
            <w:hideMark/>
          </w:tcPr>
          <w:p w14:paraId="31E398C5" w14:textId="77777777" w:rsidR="00B55FE0" w:rsidRPr="003302EA" w:rsidRDefault="00B55FE0" w:rsidP="00F613D9">
            <w:r>
              <w:t>Jasper County</w:t>
            </w:r>
          </w:p>
        </w:tc>
        <w:tc>
          <w:tcPr>
            <w:tcW w:w="1857" w:type="dxa"/>
            <w:tcBorders>
              <w:top w:val="nil"/>
              <w:left w:val="nil"/>
              <w:bottom w:val="single" w:sz="4" w:space="0" w:color="auto"/>
              <w:right w:val="single" w:sz="4" w:space="0" w:color="auto"/>
            </w:tcBorders>
            <w:noWrap/>
            <w:vAlign w:val="center"/>
            <w:hideMark/>
          </w:tcPr>
          <w:p w14:paraId="036887D3" w14:textId="77777777" w:rsidR="00B55FE0" w:rsidRPr="003302EA" w:rsidRDefault="00B55FE0" w:rsidP="00F613D9">
            <w:r>
              <w:t>Richland County</w:t>
            </w:r>
          </w:p>
        </w:tc>
        <w:tc>
          <w:tcPr>
            <w:tcW w:w="1857" w:type="dxa"/>
            <w:tcBorders>
              <w:top w:val="nil"/>
              <w:left w:val="nil"/>
              <w:bottom w:val="single" w:sz="4" w:space="0" w:color="auto"/>
              <w:right w:val="single" w:sz="4" w:space="0" w:color="auto"/>
            </w:tcBorders>
            <w:noWrap/>
            <w:vAlign w:val="bottom"/>
            <w:hideMark/>
          </w:tcPr>
          <w:p w14:paraId="5C2F5D5A" w14:textId="77777777" w:rsidR="00B55FE0" w:rsidRPr="003302EA" w:rsidRDefault="00B55FE0" w:rsidP="00F613D9">
            <w:r>
              <w:t> </w:t>
            </w:r>
          </w:p>
        </w:tc>
      </w:tr>
      <w:tr w:rsidR="00B55FE0" w:rsidRPr="003302EA" w14:paraId="1ECBDAAA"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1A384675"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7BF3C5DA" w14:textId="77777777" w:rsidR="00B55FE0" w:rsidRPr="003302EA" w:rsidRDefault="00B55FE0" w:rsidP="00F613D9">
            <w:r>
              <w:t>Warren County</w:t>
            </w:r>
          </w:p>
        </w:tc>
        <w:tc>
          <w:tcPr>
            <w:tcW w:w="1857" w:type="dxa"/>
            <w:tcBorders>
              <w:top w:val="nil"/>
              <w:left w:val="nil"/>
              <w:bottom w:val="single" w:sz="4" w:space="0" w:color="auto"/>
              <w:right w:val="single" w:sz="4" w:space="0" w:color="auto"/>
            </w:tcBorders>
            <w:noWrap/>
            <w:vAlign w:val="center"/>
            <w:hideMark/>
          </w:tcPr>
          <w:p w14:paraId="51FA23BF" w14:textId="77777777" w:rsidR="00B55FE0" w:rsidRPr="003302EA" w:rsidRDefault="00B55FE0" w:rsidP="00F613D9">
            <w:r>
              <w:t>Logan County</w:t>
            </w:r>
          </w:p>
        </w:tc>
        <w:tc>
          <w:tcPr>
            <w:tcW w:w="1857" w:type="dxa"/>
            <w:tcBorders>
              <w:top w:val="nil"/>
              <w:left w:val="nil"/>
              <w:bottom w:val="single" w:sz="4" w:space="0" w:color="auto"/>
              <w:right w:val="single" w:sz="4" w:space="0" w:color="auto"/>
            </w:tcBorders>
            <w:noWrap/>
            <w:vAlign w:val="center"/>
            <w:hideMark/>
          </w:tcPr>
          <w:p w14:paraId="043A316E" w14:textId="77777777" w:rsidR="00B55FE0" w:rsidRPr="003302EA" w:rsidRDefault="00B55FE0" w:rsidP="00F613D9">
            <w:r>
              <w:t>Saline County</w:t>
            </w:r>
          </w:p>
        </w:tc>
        <w:tc>
          <w:tcPr>
            <w:tcW w:w="1857" w:type="dxa"/>
            <w:tcBorders>
              <w:top w:val="nil"/>
              <w:left w:val="nil"/>
              <w:bottom w:val="single" w:sz="4" w:space="0" w:color="auto"/>
              <w:right w:val="single" w:sz="4" w:space="0" w:color="auto"/>
            </w:tcBorders>
            <w:noWrap/>
            <w:vAlign w:val="bottom"/>
            <w:hideMark/>
          </w:tcPr>
          <w:p w14:paraId="4786F0AC" w14:textId="77777777" w:rsidR="00B55FE0" w:rsidRPr="003302EA" w:rsidRDefault="00B55FE0" w:rsidP="00F613D9">
            <w:r>
              <w:t> </w:t>
            </w:r>
          </w:p>
        </w:tc>
      </w:tr>
      <w:tr w:rsidR="00B55FE0" w:rsidRPr="003302EA" w14:paraId="5BD93972"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0D907FFB"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7B8A79F3" w14:textId="77777777" w:rsidR="00B55FE0" w:rsidRPr="003302EA" w:rsidRDefault="00B55FE0" w:rsidP="00F613D9">
            <w:r>
              <w:t>Whiteside County</w:t>
            </w:r>
          </w:p>
        </w:tc>
        <w:tc>
          <w:tcPr>
            <w:tcW w:w="1857" w:type="dxa"/>
            <w:tcBorders>
              <w:top w:val="nil"/>
              <w:left w:val="nil"/>
              <w:bottom w:val="single" w:sz="4" w:space="0" w:color="auto"/>
              <w:right w:val="single" w:sz="4" w:space="0" w:color="auto"/>
            </w:tcBorders>
            <w:noWrap/>
            <w:vAlign w:val="center"/>
            <w:hideMark/>
          </w:tcPr>
          <w:p w14:paraId="0A756135" w14:textId="77777777" w:rsidR="00B55FE0" w:rsidRPr="003302EA" w:rsidRDefault="00B55FE0" w:rsidP="00F613D9">
            <w:r>
              <w:t>Macon County</w:t>
            </w:r>
          </w:p>
        </w:tc>
        <w:tc>
          <w:tcPr>
            <w:tcW w:w="1857" w:type="dxa"/>
            <w:tcBorders>
              <w:top w:val="nil"/>
              <w:left w:val="nil"/>
              <w:bottom w:val="single" w:sz="4" w:space="0" w:color="auto"/>
              <w:right w:val="single" w:sz="4" w:space="0" w:color="auto"/>
            </w:tcBorders>
            <w:noWrap/>
            <w:vAlign w:val="center"/>
            <w:hideMark/>
          </w:tcPr>
          <w:p w14:paraId="541EE088" w14:textId="77777777" w:rsidR="00B55FE0" w:rsidRPr="003302EA" w:rsidRDefault="00B55FE0" w:rsidP="00F613D9">
            <w:r>
              <w:t>St. Clair County</w:t>
            </w:r>
          </w:p>
        </w:tc>
        <w:tc>
          <w:tcPr>
            <w:tcW w:w="1857" w:type="dxa"/>
            <w:tcBorders>
              <w:top w:val="nil"/>
              <w:left w:val="nil"/>
              <w:bottom w:val="single" w:sz="4" w:space="0" w:color="auto"/>
              <w:right w:val="single" w:sz="4" w:space="0" w:color="auto"/>
            </w:tcBorders>
            <w:noWrap/>
            <w:vAlign w:val="bottom"/>
            <w:hideMark/>
          </w:tcPr>
          <w:p w14:paraId="3F9896AD" w14:textId="77777777" w:rsidR="00B55FE0" w:rsidRPr="003302EA" w:rsidRDefault="00B55FE0" w:rsidP="00F613D9">
            <w:r>
              <w:t> </w:t>
            </w:r>
          </w:p>
        </w:tc>
      </w:tr>
      <w:tr w:rsidR="00B55FE0" w:rsidRPr="003302EA" w14:paraId="59ADFA0B"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377DB902"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6D2F5F76" w14:textId="77777777" w:rsidR="00B55FE0" w:rsidRPr="003302EA" w:rsidRDefault="00B55FE0" w:rsidP="00F613D9">
            <w:r>
              <w:t>Will County</w:t>
            </w:r>
          </w:p>
        </w:tc>
        <w:tc>
          <w:tcPr>
            <w:tcW w:w="1857" w:type="dxa"/>
            <w:tcBorders>
              <w:top w:val="nil"/>
              <w:left w:val="nil"/>
              <w:bottom w:val="single" w:sz="4" w:space="0" w:color="auto"/>
              <w:right w:val="single" w:sz="4" w:space="0" w:color="auto"/>
            </w:tcBorders>
            <w:noWrap/>
            <w:vAlign w:val="center"/>
            <w:hideMark/>
          </w:tcPr>
          <w:p w14:paraId="4D6E149F" w14:textId="77777777" w:rsidR="00B55FE0" w:rsidRPr="003302EA" w:rsidRDefault="00B55FE0" w:rsidP="00F613D9">
            <w:r>
              <w:t>Mason County</w:t>
            </w:r>
          </w:p>
        </w:tc>
        <w:tc>
          <w:tcPr>
            <w:tcW w:w="1857" w:type="dxa"/>
            <w:tcBorders>
              <w:top w:val="nil"/>
              <w:left w:val="nil"/>
              <w:bottom w:val="single" w:sz="4" w:space="0" w:color="auto"/>
              <w:right w:val="single" w:sz="4" w:space="0" w:color="auto"/>
            </w:tcBorders>
            <w:noWrap/>
            <w:vAlign w:val="center"/>
            <w:hideMark/>
          </w:tcPr>
          <w:p w14:paraId="131A0130" w14:textId="77777777" w:rsidR="00B55FE0" w:rsidRPr="003302EA" w:rsidRDefault="00B55FE0" w:rsidP="00F613D9">
            <w:r>
              <w:t>Wabash County</w:t>
            </w:r>
          </w:p>
        </w:tc>
        <w:tc>
          <w:tcPr>
            <w:tcW w:w="1857" w:type="dxa"/>
            <w:tcBorders>
              <w:top w:val="nil"/>
              <w:left w:val="nil"/>
              <w:bottom w:val="single" w:sz="4" w:space="0" w:color="auto"/>
              <w:right w:val="single" w:sz="4" w:space="0" w:color="auto"/>
            </w:tcBorders>
            <w:noWrap/>
            <w:vAlign w:val="bottom"/>
            <w:hideMark/>
          </w:tcPr>
          <w:p w14:paraId="67AC57B7" w14:textId="77777777" w:rsidR="00B55FE0" w:rsidRPr="003302EA" w:rsidRDefault="00B55FE0" w:rsidP="00F613D9">
            <w:r>
              <w:t> </w:t>
            </w:r>
          </w:p>
        </w:tc>
      </w:tr>
      <w:tr w:rsidR="00B55FE0" w:rsidRPr="003302EA" w14:paraId="71F1C28C"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025E6DCA"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7BA6802C" w14:textId="77777777" w:rsidR="00B55FE0" w:rsidRPr="003302EA" w:rsidRDefault="00B55FE0" w:rsidP="00F613D9">
            <w:r>
              <w:t>Woodford County</w:t>
            </w:r>
          </w:p>
        </w:tc>
        <w:tc>
          <w:tcPr>
            <w:tcW w:w="1857" w:type="dxa"/>
            <w:tcBorders>
              <w:top w:val="nil"/>
              <w:left w:val="nil"/>
              <w:bottom w:val="single" w:sz="4" w:space="0" w:color="auto"/>
              <w:right w:val="single" w:sz="4" w:space="0" w:color="auto"/>
            </w:tcBorders>
            <w:noWrap/>
            <w:vAlign w:val="center"/>
            <w:hideMark/>
          </w:tcPr>
          <w:p w14:paraId="3D90151E" w14:textId="77777777" w:rsidR="00B55FE0" w:rsidRPr="003302EA" w:rsidRDefault="00B55FE0" w:rsidP="00F613D9">
            <w:r>
              <w:t>McDonough County</w:t>
            </w:r>
          </w:p>
        </w:tc>
        <w:tc>
          <w:tcPr>
            <w:tcW w:w="1857" w:type="dxa"/>
            <w:tcBorders>
              <w:top w:val="nil"/>
              <w:left w:val="nil"/>
              <w:bottom w:val="single" w:sz="4" w:space="0" w:color="auto"/>
              <w:right w:val="single" w:sz="4" w:space="0" w:color="auto"/>
            </w:tcBorders>
            <w:noWrap/>
            <w:vAlign w:val="center"/>
            <w:hideMark/>
          </w:tcPr>
          <w:p w14:paraId="5B86F77D" w14:textId="77777777" w:rsidR="00B55FE0" w:rsidRPr="003302EA" w:rsidRDefault="00B55FE0" w:rsidP="00F613D9">
            <w:r>
              <w:t>Washington County</w:t>
            </w:r>
          </w:p>
        </w:tc>
        <w:tc>
          <w:tcPr>
            <w:tcW w:w="1857" w:type="dxa"/>
            <w:tcBorders>
              <w:top w:val="nil"/>
              <w:left w:val="nil"/>
              <w:bottom w:val="single" w:sz="4" w:space="0" w:color="auto"/>
              <w:right w:val="single" w:sz="4" w:space="0" w:color="auto"/>
            </w:tcBorders>
            <w:noWrap/>
            <w:vAlign w:val="bottom"/>
            <w:hideMark/>
          </w:tcPr>
          <w:p w14:paraId="63D15D36" w14:textId="77777777" w:rsidR="00B55FE0" w:rsidRPr="003302EA" w:rsidRDefault="00B55FE0" w:rsidP="00F613D9">
            <w:r>
              <w:t> </w:t>
            </w:r>
          </w:p>
        </w:tc>
      </w:tr>
      <w:tr w:rsidR="00B55FE0" w:rsidRPr="003302EA" w14:paraId="48BBECF6"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62C15E35"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2F480014"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7837DD86" w14:textId="77777777" w:rsidR="00B55FE0" w:rsidRPr="003302EA" w:rsidRDefault="00B55FE0" w:rsidP="00F613D9">
            <w:r>
              <w:t>McLean County</w:t>
            </w:r>
          </w:p>
        </w:tc>
        <w:tc>
          <w:tcPr>
            <w:tcW w:w="1857" w:type="dxa"/>
            <w:tcBorders>
              <w:top w:val="nil"/>
              <w:left w:val="nil"/>
              <w:bottom w:val="single" w:sz="4" w:space="0" w:color="auto"/>
              <w:right w:val="single" w:sz="4" w:space="0" w:color="auto"/>
            </w:tcBorders>
            <w:noWrap/>
            <w:vAlign w:val="center"/>
            <w:hideMark/>
          </w:tcPr>
          <w:p w14:paraId="123A4ADA" w14:textId="77777777" w:rsidR="00B55FE0" w:rsidRPr="003302EA" w:rsidRDefault="00B55FE0" w:rsidP="00F613D9">
            <w:r>
              <w:t>Wayne County</w:t>
            </w:r>
          </w:p>
        </w:tc>
        <w:tc>
          <w:tcPr>
            <w:tcW w:w="1857" w:type="dxa"/>
            <w:tcBorders>
              <w:top w:val="nil"/>
              <w:left w:val="nil"/>
              <w:bottom w:val="single" w:sz="4" w:space="0" w:color="auto"/>
              <w:right w:val="single" w:sz="4" w:space="0" w:color="auto"/>
            </w:tcBorders>
            <w:noWrap/>
            <w:vAlign w:val="bottom"/>
            <w:hideMark/>
          </w:tcPr>
          <w:p w14:paraId="615659B2" w14:textId="77777777" w:rsidR="00B55FE0" w:rsidRPr="003302EA" w:rsidRDefault="00B55FE0" w:rsidP="00F613D9">
            <w:r>
              <w:t> </w:t>
            </w:r>
          </w:p>
        </w:tc>
      </w:tr>
      <w:tr w:rsidR="00B55FE0" w:rsidRPr="003302EA" w14:paraId="4B0A8BFA"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6C7E7766"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4AB782AF"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7D1D4C83" w14:textId="77777777" w:rsidR="00B55FE0" w:rsidRPr="003302EA" w:rsidRDefault="00B55FE0" w:rsidP="00F613D9">
            <w:r>
              <w:t>Menard County</w:t>
            </w:r>
          </w:p>
        </w:tc>
        <w:tc>
          <w:tcPr>
            <w:tcW w:w="1857" w:type="dxa"/>
            <w:tcBorders>
              <w:top w:val="nil"/>
              <w:left w:val="nil"/>
              <w:bottom w:val="single" w:sz="4" w:space="0" w:color="auto"/>
              <w:right w:val="single" w:sz="4" w:space="0" w:color="auto"/>
            </w:tcBorders>
            <w:noWrap/>
            <w:vAlign w:val="center"/>
            <w:hideMark/>
          </w:tcPr>
          <w:p w14:paraId="680D2EBB" w14:textId="77777777" w:rsidR="00B55FE0" w:rsidRPr="003302EA" w:rsidRDefault="00B55FE0" w:rsidP="00F613D9">
            <w:r>
              <w:t>White County</w:t>
            </w:r>
          </w:p>
        </w:tc>
        <w:tc>
          <w:tcPr>
            <w:tcW w:w="1857" w:type="dxa"/>
            <w:tcBorders>
              <w:top w:val="nil"/>
              <w:left w:val="nil"/>
              <w:bottom w:val="single" w:sz="4" w:space="0" w:color="auto"/>
              <w:right w:val="single" w:sz="4" w:space="0" w:color="auto"/>
            </w:tcBorders>
            <w:noWrap/>
            <w:vAlign w:val="bottom"/>
            <w:hideMark/>
          </w:tcPr>
          <w:p w14:paraId="5CC6A090" w14:textId="77777777" w:rsidR="00B55FE0" w:rsidRPr="003302EA" w:rsidRDefault="00B55FE0" w:rsidP="00F613D9">
            <w:r>
              <w:t> </w:t>
            </w:r>
          </w:p>
        </w:tc>
      </w:tr>
      <w:tr w:rsidR="00B55FE0" w:rsidRPr="003302EA" w14:paraId="1043D594"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6EA8E396"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602FF5AA"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2AF0647C" w14:textId="77777777" w:rsidR="00B55FE0" w:rsidRPr="003302EA" w:rsidRDefault="00B55FE0" w:rsidP="00F613D9">
            <w:r>
              <w:t>Morgan County</w:t>
            </w:r>
          </w:p>
        </w:tc>
        <w:tc>
          <w:tcPr>
            <w:tcW w:w="1857" w:type="dxa"/>
            <w:tcBorders>
              <w:top w:val="nil"/>
              <w:left w:val="nil"/>
              <w:bottom w:val="single" w:sz="4" w:space="0" w:color="auto"/>
              <w:right w:val="single" w:sz="4" w:space="0" w:color="auto"/>
            </w:tcBorders>
            <w:noWrap/>
            <w:vAlign w:val="center"/>
            <w:hideMark/>
          </w:tcPr>
          <w:p w14:paraId="634BA7D6" w14:textId="77777777" w:rsidR="00B55FE0" w:rsidRPr="003302EA" w:rsidRDefault="00B55FE0" w:rsidP="00F613D9">
            <w:r>
              <w:t>Williamson County</w:t>
            </w:r>
          </w:p>
        </w:tc>
        <w:tc>
          <w:tcPr>
            <w:tcW w:w="1857" w:type="dxa"/>
            <w:tcBorders>
              <w:top w:val="nil"/>
              <w:left w:val="nil"/>
              <w:bottom w:val="single" w:sz="4" w:space="0" w:color="auto"/>
              <w:right w:val="single" w:sz="4" w:space="0" w:color="auto"/>
            </w:tcBorders>
            <w:noWrap/>
            <w:vAlign w:val="bottom"/>
            <w:hideMark/>
          </w:tcPr>
          <w:p w14:paraId="68729ED2" w14:textId="77777777" w:rsidR="00B55FE0" w:rsidRPr="003302EA" w:rsidRDefault="00B55FE0" w:rsidP="00F613D9">
            <w:r>
              <w:t> </w:t>
            </w:r>
          </w:p>
        </w:tc>
      </w:tr>
      <w:tr w:rsidR="00B55FE0" w:rsidRPr="003302EA" w14:paraId="300AD02C"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156548D7"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69A80AD0"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6EB3BBEE" w14:textId="77777777" w:rsidR="00B55FE0" w:rsidRPr="003302EA" w:rsidRDefault="00B55FE0" w:rsidP="00F613D9">
            <w:r>
              <w:t>Moultrie County</w:t>
            </w:r>
          </w:p>
        </w:tc>
        <w:tc>
          <w:tcPr>
            <w:tcW w:w="1857" w:type="dxa"/>
            <w:tcBorders>
              <w:top w:val="nil"/>
              <w:left w:val="nil"/>
              <w:bottom w:val="single" w:sz="4" w:space="0" w:color="auto"/>
              <w:right w:val="single" w:sz="4" w:space="0" w:color="auto"/>
            </w:tcBorders>
            <w:noWrap/>
            <w:vAlign w:val="bottom"/>
            <w:hideMark/>
          </w:tcPr>
          <w:p w14:paraId="003D88A9"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53B05DC9" w14:textId="77777777" w:rsidR="00B55FE0" w:rsidRPr="003302EA" w:rsidRDefault="00B55FE0" w:rsidP="00F613D9">
            <w:r>
              <w:t> </w:t>
            </w:r>
          </w:p>
        </w:tc>
      </w:tr>
      <w:tr w:rsidR="00B55FE0" w:rsidRPr="003302EA" w14:paraId="42E20202"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29E0FC48"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373B16E5"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70EA26A1" w14:textId="77777777" w:rsidR="00B55FE0" w:rsidRPr="003302EA" w:rsidRDefault="00B55FE0" w:rsidP="00F613D9">
            <w:r>
              <w:t>Piatt County</w:t>
            </w:r>
          </w:p>
        </w:tc>
        <w:tc>
          <w:tcPr>
            <w:tcW w:w="1857" w:type="dxa"/>
            <w:tcBorders>
              <w:top w:val="nil"/>
              <w:left w:val="nil"/>
              <w:bottom w:val="single" w:sz="4" w:space="0" w:color="auto"/>
              <w:right w:val="single" w:sz="4" w:space="0" w:color="auto"/>
            </w:tcBorders>
            <w:noWrap/>
            <w:vAlign w:val="bottom"/>
            <w:hideMark/>
          </w:tcPr>
          <w:p w14:paraId="61D8EDB7"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5A246FCD" w14:textId="77777777" w:rsidR="00B55FE0" w:rsidRPr="003302EA" w:rsidRDefault="00B55FE0" w:rsidP="00F613D9">
            <w:r>
              <w:t> </w:t>
            </w:r>
          </w:p>
        </w:tc>
      </w:tr>
      <w:tr w:rsidR="00B55FE0" w:rsidRPr="003302EA" w14:paraId="44CEE837"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7373EE33"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418614CF"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4FD933D2" w14:textId="77777777" w:rsidR="00B55FE0" w:rsidRPr="003302EA" w:rsidRDefault="00B55FE0" w:rsidP="00F613D9">
            <w:r>
              <w:t>Pike County</w:t>
            </w:r>
          </w:p>
        </w:tc>
        <w:tc>
          <w:tcPr>
            <w:tcW w:w="1857" w:type="dxa"/>
            <w:tcBorders>
              <w:top w:val="nil"/>
              <w:left w:val="nil"/>
              <w:bottom w:val="single" w:sz="4" w:space="0" w:color="auto"/>
              <w:right w:val="single" w:sz="4" w:space="0" w:color="auto"/>
            </w:tcBorders>
            <w:noWrap/>
            <w:vAlign w:val="bottom"/>
            <w:hideMark/>
          </w:tcPr>
          <w:p w14:paraId="5AA5EB56"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2A42193C" w14:textId="77777777" w:rsidR="00B55FE0" w:rsidRPr="003302EA" w:rsidRDefault="00B55FE0" w:rsidP="00F613D9">
            <w:r>
              <w:t> </w:t>
            </w:r>
          </w:p>
        </w:tc>
      </w:tr>
      <w:tr w:rsidR="00B55FE0" w:rsidRPr="003302EA" w14:paraId="6979B4F0"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50AF6284"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7363484D"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42D9B6D2" w14:textId="77777777" w:rsidR="00B55FE0" w:rsidRPr="003302EA" w:rsidRDefault="00B55FE0" w:rsidP="00F613D9">
            <w:r>
              <w:t>Sangamon County</w:t>
            </w:r>
          </w:p>
        </w:tc>
        <w:tc>
          <w:tcPr>
            <w:tcW w:w="1857" w:type="dxa"/>
            <w:tcBorders>
              <w:top w:val="nil"/>
              <w:left w:val="nil"/>
              <w:bottom w:val="single" w:sz="4" w:space="0" w:color="auto"/>
              <w:right w:val="single" w:sz="4" w:space="0" w:color="auto"/>
            </w:tcBorders>
            <w:noWrap/>
            <w:vAlign w:val="bottom"/>
            <w:hideMark/>
          </w:tcPr>
          <w:p w14:paraId="35477214"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10F0304D" w14:textId="77777777" w:rsidR="00B55FE0" w:rsidRPr="003302EA" w:rsidRDefault="00B55FE0" w:rsidP="00F613D9">
            <w:r>
              <w:t> </w:t>
            </w:r>
          </w:p>
        </w:tc>
      </w:tr>
      <w:tr w:rsidR="00B55FE0" w:rsidRPr="003302EA" w14:paraId="2DC8C833"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7D1F5983"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36BA003C"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18A7CB33" w14:textId="77777777" w:rsidR="00B55FE0" w:rsidRPr="003302EA" w:rsidRDefault="00B55FE0" w:rsidP="00F613D9">
            <w:r>
              <w:t>Schuyler County</w:t>
            </w:r>
          </w:p>
        </w:tc>
        <w:tc>
          <w:tcPr>
            <w:tcW w:w="1857" w:type="dxa"/>
            <w:tcBorders>
              <w:top w:val="nil"/>
              <w:left w:val="nil"/>
              <w:bottom w:val="single" w:sz="4" w:space="0" w:color="auto"/>
              <w:right w:val="single" w:sz="4" w:space="0" w:color="auto"/>
            </w:tcBorders>
            <w:noWrap/>
            <w:vAlign w:val="bottom"/>
            <w:hideMark/>
          </w:tcPr>
          <w:p w14:paraId="782B2F5A"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2BC48901" w14:textId="77777777" w:rsidR="00B55FE0" w:rsidRPr="003302EA" w:rsidRDefault="00B55FE0" w:rsidP="00F613D9">
            <w:r>
              <w:t> </w:t>
            </w:r>
          </w:p>
        </w:tc>
      </w:tr>
      <w:tr w:rsidR="00B55FE0" w:rsidRPr="003302EA" w14:paraId="63EA90A6"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0AB52865"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62DB5254"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12F23DBB" w14:textId="77777777" w:rsidR="00B55FE0" w:rsidRPr="003302EA" w:rsidRDefault="00B55FE0" w:rsidP="00F613D9">
            <w:r>
              <w:t>Scott County</w:t>
            </w:r>
          </w:p>
        </w:tc>
        <w:tc>
          <w:tcPr>
            <w:tcW w:w="1857" w:type="dxa"/>
            <w:tcBorders>
              <w:top w:val="nil"/>
              <w:left w:val="nil"/>
              <w:bottom w:val="single" w:sz="4" w:space="0" w:color="auto"/>
              <w:right w:val="single" w:sz="4" w:space="0" w:color="auto"/>
            </w:tcBorders>
            <w:noWrap/>
            <w:vAlign w:val="bottom"/>
            <w:hideMark/>
          </w:tcPr>
          <w:p w14:paraId="7236E0E8"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3E5F2A67" w14:textId="77777777" w:rsidR="00B55FE0" w:rsidRPr="003302EA" w:rsidRDefault="00B55FE0" w:rsidP="00F613D9">
            <w:r>
              <w:t> </w:t>
            </w:r>
          </w:p>
        </w:tc>
      </w:tr>
      <w:tr w:rsidR="00B55FE0" w:rsidRPr="003302EA" w14:paraId="0E004CD1"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38BC2B56"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25D765D3"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536A127D" w14:textId="77777777" w:rsidR="00B55FE0" w:rsidRPr="003302EA" w:rsidRDefault="00B55FE0" w:rsidP="00F613D9">
            <w:r>
              <w:t>Shelby County</w:t>
            </w:r>
          </w:p>
        </w:tc>
        <w:tc>
          <w:tcPr>
            <w:tcW w:w="1857" w:type="dxa"/>
            <w:tcBorders>
              <w:top w:val="nil"/>
              <w:left w:val="nil"/>
              <w:bottom w:val="single" w:sz="4" w:space="0" w:color="auto"/>
              <w:right w:val="single" w:sz="4" w:space="0" w:color="auto"/>
            </w:tcBorders>
            <w:noWrap/>
            <w:vAlign w:val="bottom"/>
            <w:hideMark/>
          </w:tcPr>
          <w:p w14:paraId="27542026"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61622A5E" w14:textId="77777777" w:rsidR="00B55FE0" w:rsidRPr="003302EA" w:rsidRDefault="00B55FE0" w:rsidP="00F613D9">
            <w:r>
              <w:t> </w:t>
            </w:r>
          </w:p>
        </w:tc>
      </w:tr>
      <w:tr w:rsidR="00B55FE0" w:rsidRPr="003302EA" w14:paraId="427AE4E7"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3C8F9A49"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6C1EAA60"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6F7B0621" w14:textId="77777777" w:rsidR="00B55FE0" w:rsidRPr="003302EA" w:rsidRDefault="00B55FE0" w:rsidP="00F613D9">
            <w:r>
              <w:t>Tazewell County</w:t>
            </w:r>
          </w:p>
        </w:tc>
        <w:tc>
          <w:tcPr>
            <w:tcW w:w="1857" w:type="dxa"/>
            <w:tcBorders>
              <w:top w:val="nil"/>
              <w:left w:val="nil"/>
              <w:bottom w:val="single" w:sz="4" w:space="0" w:color="auto"/>
              <w:right w:val="single" w:sz="4" w:space="0" w:color="auto"/>
            </w:tcBorders>
            <w:noWrap/>
            <w:vAlign w:val="bottom"/>
            <w:hideMark/>
          </w:tcPr>
          <w:p w14:paraId="5DA7177F"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6E3D588C" w14:textId="77777777" w:rsidR="00B55FE0" w:rsidRPr="003302EA" w:rsidRDefault="00B55FE0" w:rsidP="00F613D9">
            <w:r>
              <w:t> </w:t>
            </w:r>
          </w:p>
        </w:tc>
      </w:tr>
      <w:tr w:rsidR="00B55FE0" w:rsidRPr="003302EA" w14:paraId="4FB50DD5" w14:textId="77777777" w:rsidTr="00F613D9">
        <w:trPr>
          <w:trHeight w:hRule="exact" w:val="259"/>
        </w:trPr>
        <w:tc>
          <w:tcPr>
            <w:tcW w:w="1857" w:type="dxa"/>
            <w:tcBorders>
              <w:top w:val="nil"/>
              <w:left w:val="single" w:sz="4" w:space="0" w:color="auto"/>
              <w:bottom w:val="single" w:sz="4" w:space="0" w:color="auto"/>
              <w:right w:val="single" w:sz="4" w:space="0" w:color="auto"/>
            </w:tcBorders>
            <w:noWrap/>
            <w:vAlign w:val="bottom"/>
            <w:hideMark/>
          </w:tcPr>
          <w:p w14:paraId="7FAC3713"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0CC9C6D9"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center"/>
            <w:hideMark/>
          </w:tcPr>
          <w:p w14:paraId="33DE1886" w14:textId="77777777" w:rsidR="00B55FE0" w:rsidRPr="003302EA" w:rsidRDefault="00B55FE0" w:rsidP="00F613D9">
            <w:r>
              <w:t>Vermilion County</w:t>
            </w:r>
          </w:p>
        </w:tc>
        <w:tc>
          <w:tcPr>
            <w:tcW w:w="1857" w:type="dxa"/>
            <w:tcBorders>
              <w:top w:val="nil"/>
              <w:left w:val="nil"/>
              <w:bottom w:val="single" w:sz="4" w:space="0" w:color="auto"/>
              <w:right w:val="single" w:sz="4" w:space="0" w:color="auto"/>
            </w:tcBorders>
            <w:noWrap/>
            <w:vAlign w:val="bottom"/>
            <w:hideMark/>
          </w:tcPr>
          <w:p w14:paraId="6A5F8E2A" w14:textId="77777777" w:rsidR="00B55FE0" w:rsidRPr="003302EA" w:rsidRDefault="00B55FE0" w:rsidP="00F613D9">
            <w:r>
              <w:t> </w:t>
            </w:r>
          </w:p>
        </w:tc>
        <w:tc>
          <w:tcPr>
            <w:tcW w:w="1857" w:type="dxa"/>
            <w:tcBorders>
              <w:top w:val="nil"/>
              <w:left w:val="nil"/>
              <w:bottom w:val="single" w:sz="4" w:space="0" w:color="auto"/>
              <w:right w:val="single" w:sz="4" w:space="0" w:color="auto"/>
            </w:tcBorders>
            <w:noWrap/>
            <w:vAlign w:val="bottom"/>
            <w:hideMark/>
          </w:tcPr>
          <w:p w14:paraId="6EDDD804" w14:textId="77777777" w:rsidR="00B55FE0" w:rsidRPr="003302EA" w:rsidRDefault="00B55FE0" w:rsidP="00F613D9">
            <w:r>
              <w:t> </w:t>
            </w:r>
          </w:p>
        </w:tc>
      </w:tr>
    </w:tbl>
    <w:p w14:paraId="16C2F511" w14:textId="77777777" w:rsidR="00230497" w:rsidRDefault="00230497" w:rsidP="0031371F">
      <w:pPr>
        <w:pStyle w:val="Heading2"/>
      </w:pPr>
      <w:bookmarkStart w:id="7585" w:name="_Toc438040370"/>
      <w:bookmarkStart w:id="7586" w:name="_Toc177564405"/>
      <w:bookmarkStart w:id="7587" w:name="_Toc239334818"/>
      <w:r>
        <w:t>Measure Incremental Cost Definition</w:t>
      </w:r>
      <w:bookmarkEnd w:id="7585"/>
      <w:bookmarkEnd w:id="7586"/>
      <w:bookmarkEnd w:id="7587"/>
    </w:p>
    <w:p w14:paraId="6C26980E" w14:textId="2C8CAA14" w:rsidR="000910B3" w:rsidRDefault="000910B3" w:rsidP="000910B3">
      <w:pPr>
        <w:rPr>
          <w:rFonts w:asciiTheme="minorHAnsi" w:hAnsiTheme="minorHAnsi"/>
        </w:rPr>
      </w:pPr>
      <w:r w:rsidRPr="008D377B">
        <w:rPr>
          <w:rFonts w:asciiTheme="minorHAnsi" w:hAnsiTheme="minorHAnsi"/>
          <w:b/>
        </w:rPr>
        <w:t>Operations and Maintenance (O&amp;M) and/or Deferred Baseline Replacement Cost Changes</w:t>
      </w:r>
      <w:r w:rsidRPr="00347130">
        <w:rPr>
          <w:rFonts w:asciiTheme="minorHAnsi" w:hAnsiTheme="minorHAnsi"/>
        </w:rPr>
        <w:t>: Any avoided costs are treated as benefits</w:t>
      </w:r>
      <w:r w:rsidR="00F91D84">
        <w:rPr>
          <w:rFonts w:asciiTheme="minorHAnsi" w:hAnsiTheme="minorHAnsi"/>
        </w:rPr>
        <w:t>,</w:t>
      </w:r>
      <w:r w:rsidRPr="00347130">
        <w:rPr>
          <w:rFonts w:asciiTheme="minorHAnsi" w:hAnsiTheme="minorHAnsi"/>
        </w:rPr>
        <w:t xml:space="preserve"> and any increased costs are treated as Incremental Costs. In cases where the efficient Measure has a significantly shorter or longer life than the relevant baseline measure (e.g., LEDs versus halogens), the avoided baseline replacement measure costs should be accounted for</w:t>
      </w:r>
      <w:r w:rsidR="003A669F">
        <w:rPr>
          <w:rFonts w:asciiTheme="minorHAnsi" w:hAnsiTheme="minorHAnsi"/>
        </w:rPr>
        <w:t xml:space="preserve"> as a benefit</w:t>
      </w:r>
      <w:r w:rsidRPr="00347130">
        <w:rPr>
          <w:rFonts w:asciiTheme="minorHAnsi" w:hAnsiTheme="minorHAnsi"/>
        </w:rPr>
        <w:t xml:space="preserve"> in the TRC </w:t>
      </w:r>
      <w:r w:rsidR="003A669F">
        <w:rPr>
          <w:rFonts w:asciiTheme="minorHAnsi" w:hAnsiTheme="minorHAnsi"/>
        </w:rPr>
        <w:t xml:space="preserve">test </w:t>
      </w:r>
      <w:r w:rsidRPr="00347130">
        <w:rPr>
          <w:rFonts w:asciiTheme="minorHAnsi" w:hAnsiTheme="minorHAnsi"/>
        </w:rPr>
        <w:t>analysis.</w:t>
      </w:r>
    </w:p>
    <w:p w14:paraId="2A6C6E71" w14:textId="575F62EA" w:rsidR="006D6CCD" w:rsidRDefault="00230497" w:rsidP="00F613D9">
      <w:r w:rsidRPr="00DD6324">
        <w:rPr>
          <w:rFonts w:asciiTheme="minorHAnsi" w:hAnsiTheme="minorHAnsi"/>
          <w:b/>
        </w:rPr>
        <w:t>Incremental Costs</w:t>
      </w:r>
      <w:r w:rsidRPr="00447701">
        <w:rPr>
          <w:rFonts w:asciiTheme="minorHAnsi" w:hAnsiTheme="minorHAnsi"/>
        </w:rPr>
        <w:t xml:space="preserve"> means the difference between the cost of the efficient Measure and the cost of the most relevant baseline measure that would have been installed (if any) in the absence of the efficiency </w:t>
      </w:r>
      <w:r w:rsidR="00C3246C">
        <w:rPr>
          <w:rFonts w:asciiTheme="minorHAnsi" w:hAnsiTheme="minorHAnsi"/>
        </w:rPr>
        <w:t>p</w:t>
      </w:r>
      <w:r w:rsidRPr="00447701">
        <w:rPr>
          <w:rFonts w:asciiTheme="minorHAnsi" w:hAnsiTheme="minorHAnsi"/>
        </w:rPr>
        <w:t>rogram. Installation costs (material and labor) shall be included if there is a difference between the efficient Measure and the baseline measure. The Customer’s value of service lost, the Customer’s value of their lost amenity, and the Customer’s transaction costs shall be included in the TRC</w:t>
      </w:r>
      <w:r w:rsidR="003A669F">
        <w:rPr>
          <w:rFonts w:asciiTheme="minorHAnsi" w:hAnsiTheme="minorHAnsi"/>
        </w:rPr>
        <w:t xml:space="preserve"> test</w:t>
      </w:r>
      <w:r w:rsidRPr="00447701">
        <w:rPr>
          <w:rFonts w:asciiTheme="minorHAnsi" w:hAnsiTheme="minorHAnsi"/>
        </w:rPr>
        <w:t xml:space="preserve"> analysis where a reasonable estimate or proxy of such costs can be easily obtained (e.g., Program Administrator payment to a Customer to reduce load during a demand response event, Program Administrator payment to a Customer as an inducement to give up </w:t>
      </w:r>
      <w:r w:rsidR="00E65DB0">
        <w:rPr>
          <w:rFonts w:asciiTheme="minorHAnsi" w:hAnsiTheme="minorHAnsi"/>
        </w:rPr>
        <w:t xml:space="preserve">functioning equipment). </w:t>
      </w:r>
      <w:r w:rsidRPr="00447701">
        <w:rPr>
          <w:rFonts w:asciiTheme="minorHAnsi" w:hAnsiTheme="minorHAnsi"/>
        </w:rPr>
        <w:t>This Incremental Cost input in the TRC analysis is not reduced by the amount of any Incentives (any Financial Incentives Paid to Customers or Incentives Paid to Third Parties by a Program Administrator that is intended to reduce the price of the efficient Measure to the Customer). Incremental Cost calculations will vary depending on the type of efficient Measure being implemented, as outlined in the examples provided below and as set forth in the IL-TRM</w:t>
      </w:r>
      <w:r w:rsidR="00973B77">
        <w:rPr>
          <w:rFonts w:asciiTheme="minorHAnsi" w:hAnsiTheme="minorHAnsi"/>
        </w:rPr>
        <w:t>.</w:t>
      </w:r>
      <w:r w:rsidR="0056350A" w:rsidRPr="0056350A">
        <w:rPr>
          <w:rFonts w:asciiTheme="minorHAnsi" w:hAnsiTheme="minorHAnsi"/>
        </w:rPr>
        <w:t xml:space="preserve"> </w:t>
      </w:r>
      <w:r w:rsidR="0056350A">
        <w:rPr>
          <w:rFonts w:asciiTheme="minorHAnsi" w:hAnsiTheme="minorHAnsi"/>
        </w:rPr>
        <w:t>Note that t</w:t>
      </w:r>
      <w:r w:rsidR="0056350A" w:rsidRPr="008D377B">
        <w:rPr>
          <w:rFonts w:asciiTheme="minorHAnsi" w:hAnsiTheme="minorHAnsi"/>
        </w:rPr>
        <w:t xml:space="preserve">he TRM includes at least one deemed incremental cost(s) as a default value(s) for most measures. However, </w:t>
      </w:r>
      <w:r w:rsidR="0056350A">
        <w:rPr>
          <w:rFonts w:asciiTheme="minorHAnsi" w:hAnsiTheme="minorHAnsi"/>
        </w:rPr>
        <w:t xml:space="preserve">consistent with the TRM Policy Document policy, </w:t>
      </w:r>
      <w:r w:rsidR="0056350A" w:rsidRPr="008D377B">
        <w:rPr>
          <w:rFonts w:asciiTheme="minorHAnsi" w:hAnsiTheme="minorHAnsi"/>
        </w:rPr>
        <w:t>in instances</w:t>
      </w:r>
      <w:r w:rsidR="0056350A">
        <w:rPr>
          <w:rFonts w:asciiTheme="minorHAnsi" w:hAnsiTheme="minorHAnsi"/>
        </w:rPr>
        <w:t xml:space="preserve"> where</w:t>
      </w:r>
      <w:r w:rsidR="0056350A" w:rsidRPr="008D377B">
        <w:rPr>
          <w:rFonts w:asciiTheme="minorHAnsi" w:hAnsiTheme="minorHAnsi"/>
        </w:rPr>
        <w:t xml:space="preserve"> Program Administrators have better information on the true incremental cost of the measures</w:t>
      </w:r>
      <w:r w:rsidR="0056350A">
        <w:rPr>
          <w:rFonts w:asciiTheme="minorHAnsi" w:hAnsiTheme="minorHAnsi"/>
        </w:rPr>
        <w:t xml:space="preserve"> (e.g., direct install programs)</w:t>
      </w:r>
      <w:r w:rsidR="0056350A" w:rsidRPr="008D377B">
        <w:rPr>
          <w:rFonts w:asciiTheme="minorHAnsi" w:hAnsiTheme="minorHAnsi"/>
        </w:rPr>
        <w:t xml:space="preserve">, the Program Administrator-specific incremental cost value </w:t>
      </w:r>
      <w:r w:rsidR="0056350A">
        <w:rPr>
          <w:rFonts w:asciiTheme="minorHAnsi" w:hAnsiTheme="minorHAnsi"/>
        </w:rPr>
        <w:t xml:space="preserve">should be used </w:t>
      </w:r>
      <w:r w:rsidR="0056350A" w:rsidRPr="008D377B">
        <w:rPr>
          <w:rFonts w:asciiTheme="minorHAnsi" w:hAnsiTheme="minorHAnsi"/>
        </w:rPr>
        <w:t xml:space="preserve">for the purposes of </w:t>
      </w:r>
      <w:r w:rsidR="0056350A">
        <w:rPr>
          <w:rFonts w:asciiTheme="minorHAnsi" w:hAnsiTheme="minorHAnsi"/>
        </w:rPr>
        <w:t>cost-effectiveness analysis.</w:t>
      </w:r>
    </w:p>
    <w:p w14:paraId="50404FF0" w14:textId="7AB117A3" w:rsidR="00230497" w:rsidRDefault="00230497" w:rsidP="00F613D9">
      <w:r w:rsidRPr="00447701">
        <w:t>Examples of Incremental Cost calculations include:</w:t>
      </w:r>
    </w:p>
    <w:p w14:paraId="4E478975" w14:textId="4E46C79D" w:rsidR="00230497" w:rsidRDefault="00230497" w:rsidP="0017618E">
      <w:pPr>
        <w:pStyle w:val="ListParagraph"/>
        <w:numPr>
          <w:ilvl w:val="0"/>
          <w:numId w:val="23"/>
        </w:numPr>
        <w:spacing w:after="60"/>
        <w:contextualSpacing w:val="0"/>
      </w:pPr>
      <w:r w:rsidRPr="00447701">
        <w:rPr>
          <w:rFonts w:asciiTheme="minorHAnsi" w:hAnsiTheme="minorHAnsi"/>
        </w:rPr>
        <w:t>The Incremental Cost for an efficient Measure that is installed in new construction or is being purchased at the time of natural installation, investment, or replacement is the additional cost incurred to purchase an efficient Measure over and above the cost of the baseline/standard (i.e., less efficient) measure (including any incremental installation, replacement, or O&amp;M costs if th</w:t>
      </w:r>
      <w:r w:rsidR="007772C1">
        <w:rPr>
          <w:rFonts w:asciiTheme="minorHAnsi" w:hAnsiTheme="minorHAnsi"/>
        </w:rPr>
        <w:t>ose</w:t>
      </w:r>
      <w:r w:rsidRPr="00447701">
        <w:rPr>
          <w:rFonts w:asciiTheme="minorHAnsi" w:hAnsiTheme="minorHAnsi"/>
        </w:rPr>
        <w:t xml:space="preserve"> differ between the efficient Measure and baseline measure).</w:t>
      </w:r>
    </w:p>
    <w:p w14:paraId="297138CE" w14:textId="77777777" w:rsidR="00230497" w:rsidRDefault="00230497" w:rsidP="0017618E">
      <w:pPr>
        <w:pStyle w:val="ListParagraph"/>
        <w:numPr>
          <w:ilvl w:val="0"/>
          <w:numId w:val="23"/>
        </w:numPr>
        <w:spacing w:after="60"/>
        <w:contextualSpacing w:val="0"/>
      </w:pPr>
      <w:r w:rsidRPr="00447701">
        <w:rPr>
          <w:rFonts w:asciiTheme="minorHAnsi" w:hAnsiTheme="minorHAnsi"/>
        </w:rPr>
        <w:t>For a retrofit Measure where the efficiency Program caused the Customer to update their existing equipment, facility, or processes (e.g., air sealing, insulation, tank wrap, controls), where the Customer would not have otherwise made a purchase, the appropriate baseline is zero expenditure, and the Incremental Cost is the full cost of the new retrofit Measure (including installation costs).</w:t>
      </w:r>
    </w:p>
    <w:p w14:paraId="779CEE81" w14:textId="6133D90A" w:rsidR="00230497" w:rsidRDefault="00230497" w:rsidP="0017618E">
      <w:pPr>
        <w:pStyle w:val="ListParagraph"/>
        <w:numPr>
          <w:ilvl w:val="0"/>
          <w:numId w:val="23"/>
        </w:numPr>
        <w:spacing w:after="60"/>
        <w:contextualSpacing w:val="0"/>
      </w:pPr>
      <w:r w:rsidRPr="00447701">
        <w:rPr>
          <w:rFonts w:asciiTheme="minorHAnsi" w:hAnsiTheme="minorHAnsi"/>
        </w:rPr>
        <w:t xml:space="preserve">For the early replacement of functioning </w:t>
      </w:r>
      <w:r w:rsidR="001546CD">
        <w:rPr>
          <w:rFonts w:asciiTheme="minorHAnsi" w:hAnsiTheme="minorHAnsi"/>
        </w:rPr>
        <w:t>equipment</w:t>
      </w:r>
      <w:r w:rsidR="001546CD" w:rsidRPr="00447701">
        <w:rPr>
          <w:rFonts w:asciiTheme="minorHAnsi" w:hAnsiTheme="minorHAnsi"/>
        </w:rPr>
        <w:t xml:space="preserve"> </w:t>
      </w:r>
      <w:r w:rsidRPr="00447701">
        <w:rPr>
          <w:rFonts w:asciiTheme="minorHAnsi" w:hAnsiTheme="minorHAnsi"/>
        </w:rPr>
        <w:t xml:space="preserve">with a new efficient Measure, where the Customer would not have otherwise made a purchase for a number of years, the appropriate baseline is a dual baseline that begins as the existing </w:t>
      </w:r>
      <w:r w:rsidR="001546CD">
        <w:rPr>
          <w:rFonts w:asciiTheme="minorHAnsi" w:hAnsiTheme="minorHAnsi"/>
        </w:rPr>
        <w:t>equipment</w:t>
      </w:r>
      <w:r w:rsidR="001546CD" w:rsidRPr="00447701">
        <w:rPr>
          <w:rFonts w:asciiTheme="minorHAnsi" w:hAnsiTheme="minorHAnsi"/>
        </w:rPr>
        <w:t xml:space="preserve"> </w:t>
      </w:r>
      <w:r w:rsidRPr="00447701">
        <w:rPr>
          <w:rFonts w:asciiTheme="minorHAnsi" w:hAnsiTheme="minorHAnsi"/>
        </w:rPr>
        <w:t xml:space="preserve">and shifts to the new standard </w:t>
      </w:r>
      <w:r w:rsidR="001546CD">
        <w:rPr>
          <w:rFonts w:asciiTheme="minorHAnsi" w:hAnsiTheme="minorHAnsi"/>
        </w:rPr>
        <w:t>equipment</w:t>
      </w:r>
      <w:r w:rsidR="001546CD" w:rsidRPr="00447701">
        <w:rPr>
          <w:rFonts w:asciiTheme="minorHAnsi" w:hAnsiTheme="minorHAnsi"/>
        </w:rPr>
        <w:t xml:space="preserve"> </w:t>
      </w:r>
      <w:r w:rsidRPr="00447701">
        <w:rPr>
          <w:rFonts w:asciiTheme="minorHAnsi" w:hAnsiTheme="minorHAnsi"/>
        </w:rPr>
        <w:t xml:space="preserve">after the expected remaining useful life of the existing </w:t>
      </w:r>
      <w:r w:rsidR="001546CD">
        <w:rPr>
          <w:rFonts w:asciiTheme="minorHAnsi" w:hAnsiTheme="minorHAnsi"/>
        </w:rPr>
        <w:t>equipment</w:t>
      </w:r>
      <w:r w:rsidR="001546CD" w:rsidRPr="00447701">
        <w:rPr>
          <w:rFonts w:asciiTheme="minorHAnsi" w:hAnsiTheme="minorHAnsi"/>
        </w:rPr>
        <w:t xml:space="preserve"> </w:t>
      </w:r>
      <w:r w:rsidRPr="00447701">
        <w:rPr>
          <w:rFonts w:asciiTheme="minorHAnsi" w:hAnsiTheme="minorHAnsi"/>
        </w:rPr>
        <w:t xml:space="preserve">ends. Thus, the Incremental Cost is the full cost of the new efficient Measure (including installation costs) being purchased to replace a still-functioning </w:t>
      </w:r>
      <w:r w:rsidR="008A3000">
        <w:rPr>
          <w:rFonts w:asciiTheme="minorHAnsi" w:hAnsiTheme="minorHAnsi"/>
        </w:rPr>
        <w:t>equipment</w:t>
      </w:r>
      <w:r w:rsidR="008A3000" w:rsidRPr="00447701">
        <w:rPr>
          <w:rFonts w:asciiTheme="minorHAnsi" w:hAnsiTheme="minorHAnsi"/>
        </w:rPr>
        <w:t xml:space="preserve"> </w:t>
      </w:r>
      <w:r w:rsidRPr="00447701">
        <w:rPr>
          <w:rFonts w:asciiTheme="minorHAnsi" w:hAnsiTheme="minorHAnsi"/>
        </w:rPr>
        <w:t xml:space="preserve">less the present value of the assumed deferred replacement cost </w:t>
      </w:r>
      <w:r w:rsidR="008A3000">
        <w:rPr>
          <w:rFonts w:asciiTheme="minorHAnsi" w:hAnsiTheme="minorHAnsi"/>
        </w:rPr>
        <w:t xml:space="preserve">(including installation costs) </w:t>
      </w:r>
      <w:r w:rsidRPr="00447701">
        <w:rPr>
          <w:rFonts w:asciiTheme="minorHAnsi" w:hAnsiTheme="minorHAnsi"/>
        </w:rPr>
        <w:t xml:space="preserve">of replacing the existing </w:t>
      </w:r>
      <w:r w:rsidR="008A3000">
        <w:rPr>
          <w:rFonts w:asciiTheme="minorHAnsi" w:hAnsiTheme="minorHAnsi"/>
        </w:rPr>
        <w:t>equipment</w:t>
      </w:r>
      <w:r w:rsidR="008A3000" w:rsidRPr="00447701">
        <w:rPr>
          <w:rFonts w:asciiTheme="minorHAnsi" w:hAnsiTheme="minorHAnsi"/>
        </w:rPr>
        <w:t xml:space="preserve"> </w:t>
      </w:r>
      <w:r w:rsidRPr="00447701">
        <w:rPr>
          <w:rFonts w:asciiTheme="minorHAnsi" w:hAnsiTheme="minorHAnsi"/>
        </w:rPr>
        <w:t xml:space="preserve">with a new baseline measure at the end of the existing </w:t>
      </w:r>
      <w:r w:rsidR="008A3000">
        <w:rPr>
          <w:rFonts w:asciiTheme="minorHAnsi" w:hAnsiTheme="minorHAnsi"/>
        </w:rPr>
        <w:t>equipment’s</w:t>
      </w:r>
      <w:r w:rsidR="008A3000" w:rsidRPr="00447701">
        <w:rPr>
          <w:rFonts w:asciiTheme="minorHAnsi" w:hAnsiTheme="minorHAnsi"/>
        </w:rPr>
        <w:t xml:space="preserve"> </w:t>
      </w:r>
      <w:r w:rsidRPr="00447701">
        <w:rPr>
          <w:rFonts w:asciiTheme="minorHAnsi" w:hAnsiTheme="minorHAnsi"/>
        </w:rPr>
        <w:t xml:space="preserve">life. This deferred credit may not be necessary when the lifetime of the measure is short, the costs are very low, </w:t>
      </w:r>
      <w:r w:rsidR="00CA700F">
        <w:rPr>
          <w:rFonts w:asciiTheme="minorHAnsi" w:hAnsiTheme="minorHAnsi"/>
        </w:rPr>
        <w:t xml:space="preserve">the measure is highly cost-effective even without the deferred credit, </w:t>
      </w:r>
      <w:r w:rsidRPr="00447701">
        <w:rPr>
          <w:rFonts w:asciiTheme="minorHAnsi" w:hAnsiTheme="minorHAnsi"/>
        </w:rPr>
        <w:t>or for other reasons (e.g., certain Direct Install Measures, Measures provided in Kits to Customers).</w:t>
      </w:r>
      <w:r w:rsidR="00B913FE" w:rsidRPr="00D23A81">
        <w:rPr>
          <w:rStyle w:val="FootnoteReference"/>
          <w:rFonts w:cs="Arial"/>
        </w:rPr>
        <w:footnoteReference w:id="39"/>
      </w:r>
    </w:p>
    <w:p w14:paraId="7DD413A7" w14:textId="7BEB1530" w:rsidR="000923E3" w:rsidRDefault="000923E3" w:rsidP="000923E3">
      <w:pPr>
        <w:pStyle w:val="ListParagraph"/>
        <w:numPr>
          <w:ilvl w:val="0"/>
          <w:numId w:val="23"/>
        </w:numPr>
        <w:spacing w:after="60"/>
        <w:contextualSpacing w:val="0"/>
      </w:pPr>
      <w:r w:rsidRPr="00447701">
        <w:rPr>
          <w:rFonts w:asciiTheme="minorHAnsi" w:hAnsiTheme="minorHAnsi"/>
        </w:rPr>
        <w:t>For study-based services (e.g., facility energy audits, energy surveys, energy assessments, retro-commissioning</w:t>
      </w:r>
      <w:r>
        <w:rPr>
          <w:rFonts w:asciiTheme="minorHAnsi" w:hAnsiTheme="minorHAnsi"/>
        </w:rPr>
        <w:t>, new construction design services</w:t>
      </w:r>
      <w:r w:rsidRPr="00447701">
        <w:rPr>
          <w:rFonts w:asciiTheme="minorHAnsi" w:hAnsiTheme="minorHAnsi"/>
        </w:rPr>
        <w:t xml:space="preserve">), the Incremental Cost is the full cost of the study-based service. Even if the study-based service is performed entirely by a Program Administrator’s </w:t>
      </w:r>
      <w:r>
        <w:rPr>
          <w:rFonts w:asciiTheme="minorHAnsi" w:hAnsiTheme="minorHAnsi"/>
        </w:rPr>
        <w:t xml:space="preserve">program </w:t>
      </w:r>
      <w:r w:rsidRPr="00447701">
        <w:rPr>
          <w:rFonts w:asciiTheme="minorHAnsi" w:hAnsiTheme="minorHAnsi"/>
        </w:rPr>
        <w:t xml:space="preserve">implementation contractor, the full cost of the study-based service charged by the </w:t>
      </w:r>
      <w:r>
        <w:rPr>
          <w:rFonts w:asciiTheme="minorHAnsi" w:hAnsiTheme="minorHAnsi"/>
        </w:rPr>
        <w:t xml:space="preserve">program </w:t>
      </w:r>
      <w:r w:rsidRPr="00447701">
        <w:rPr>
          <w:rFonts w:asciiTheme="minorHAnsi" w:hAnsiTheme="minorHAnsi"/>
        </w:rPr>
        <w:t>implementation contractor is the Incremental Cost, because this is assumed to be the cost of the study-based service that would have been incurred by the Customer if the Customer were to have the study-based service performed in the absence of the efficiency Program. If the Customer implements efficient Measures as a result of the study-based service provided by the efficiency Program, the Incremental Cost for those efficient Measures should also be classified as Incremental Costs in the TRC analysis.</w:t>
      </w:r>
      <w:r>
        <w:rPr>
          <w:rFonts w:asciiTheme="minorHAnsi" w:hAnsiTheme="minorHAnsi"/>
        </w:rPr>
        <w:t xml:space="preserve"> </w:t>
      </w:r>
      <w:r w:rsidRPr="008D377B">
        <w:rPr>
          <w:rFonts w:asciiTheme="minorHAnsi" w:hAnsiTheme="minorHAnsi"/>
        </w:rPr>
        <w:t>Note that the Incremental Costs associated with study-based services should be included in Cost-Effectiveness calculations “only at the level at which they become variable.”</w:t>
      </w:r>
      <w:r>
        <w:rPr>
          <w:rStyle w:val="FootnoteReference"/>
        </w:rPr>
        <w:footnoteReference w:id="40"/>
      </w:r>
      <w:r w:rsidRPr="008D377B">
        <w:rPr>
          <w:rFonts w:asciiTheme="minorHAnsi" w:hAnsiTheme="minorHAnsi"/>
        </w:rPr>
        <w:t xml:space="preserve"> In some cases, this will be at the Measure level; in others, it will be at the Program level. Such costs should be included in Measure-level Cost-Effectiveness calculations only when they are inseparable from the efficiency improvements – i.e., when the provision of the study-based service is what produces energy savings (e.g., retro-commissioning). Conversely, when study-based service costs are separable from the costs of the efficien</w:t>
      </w:r>
      <w:r>
        <w:rPr>
          <w:rFonts w:asciiTheme="minorHAnsi" w:hAnsiTheme="minorHAnsi"/>
        </w:rPr>
        <w:t>t</w:t>
      </w:r>
      <w:r w:rsidRPr="008D377B">
        <w:rPr>
          <w:rFonts w:asciiTheme="minorHAnsi" w:hAnsiTheme="minorHAnsi"/>
        </w:rPr>
        <w:t xml:space="preserve"> </w:t>
      </w:r>
      <w:r>
        <w:rPr>
          <w:rFonts w:asciiTheme="minorHAnsi" w:hAnsiTheme="minorHAnsi"/>
        </w:rPr>
        <w:t>Measures</w:t>
      </w:r>
      <w:r w:rsidRPr="008D377B">
        <w:rPr>
          <w:rFonts w:asciiTheme="minorHAnsi" w:hAnsiTheme="minorHAnsi"/>
        </w:rPr>
        <w:t xml:space="preserve"> themselves and Customer, Program Administrator and/or other parties have discretion over which of the identified efficien</w:t>
      </w:r>
      <w:r>
        <w:rPr>
          <w:rFonts w:asciiTheme="minorHAnsi" w:hAnsiTheme="minorHAnsi"/>
        </w:rPr>
        <w:t>t</w:t>
      </w:r>
      <w:r w:rsidRPr="008D377B">
        <w:rPr>
          <w:rFonts w:asciiTheme="minorHAnsi" w:hAnsiTheme="minorHAnsi"/>
        </w:rPr>
        <w:t xml:space="preserve"> Measures to subsequently install (e.g., for facility energy audits, surveys or assessments that are used to identify potential </w:t>
      </w:r>
      <w:r>
        <w:rPr>
          <w:rFonts w:asciiTheme="minorHAnsi" w:hAnsiTheme="minorHAnsi"/>
        </w:rPr>
        <w:t xml:space="preserve">efficient </w:t>
      </w:r>
      <w:r w:rsidRPr="008D377B">
        <w:rPr>
          <w:rFonts w:asciiTheme="minorHAnsi" w:hAnsiTheme="minorHAnsi"/>
        </w:rPr>
        <w:t xml:space="preserve">Measures for installation), the Incremental Cost associated with such study-based services should be included only in Program-level Cost-Effectiveness analyses (rather than allocated to individual </w:t>
      </w:r>
      <w:r>
        <w:rPr>
          <w:rFonts w:asciiTheme="minorHAnsi" w:hAnsiTheme="minorHAnsi"/>
        </w:rPr>
        <w:t xml:space="preserve">efficient </w:t>
      </w:r>
      <w:r w:rsidRPr="008D377B">
        <w:rPr>
          <w:rFonts w:asciiTheme="minorHAnsi" w:hAnsiTheme="minorHAnsi"/>
        </w:rPr>
        <w:t>Measures).</w:t>
      </w:r>
    </w:p>
    <w:p w14:paraId="1A1CBFB7" w14:textId="56FFC2F2" w:rsidR="00230497" w:rsidRPr="00447701" w:rsidRDefault="000923E3" w:rsidP="00B43A19">
      <w:pPr>
        <w:pStyle w:val="ListParagraph"/>
        <w:numPr>
          <w:ilvl w:val="0"/>
          <w:numId w:val="23"/>
        </w:numPr>
        <w:contextualSpacing w:val="0"/>
      </w:pPr>
      <w:r w:rsidRPr="000923E3">
        <w:rPr>
          <w:rFonts w:asciiTheme="minorHAnsi" w:hAnsiTheme="minorHAnsi"/>
        </w:rPr>
        <w:t>For the early retirement of functioning equipment before its expected life is over (e.g., appliance recycling Programs), the Incremental Costs are composed of the Customer’s value placed on their lost amenity, any Customer transaction costs, and the pickup and recycling cost. The Incremental Costs include the actual cost of the pickup and recycling of the equipment (often paid for by a Program Administrator to a program implementation contractor) because this is assumed to be the cost of recycling the equipment that would have been incurred by the Customer if the Customer were to recycle the equipment on their own in the absence of the efficiency Program. The payment a Program Administrator makes to the Customer serves as a proxy for the value the Customer places on their lost amenity and any Customer transaction costs. </w:t>
      </w:r>
    </w:p>
    <w:p w14:paraId="39522D17" w14:textId="1563024E" w:rsidR="00B55FE0" w:rsidRDefault="00212474" w:rsidP="0031371F">
      <w:pPr>
        <w:pStyle w:val="Heading2"/>
      </w:pPr>
      <w:bookmarkStart w:id="7588" w:name="_Toc442974694"/>
      <w:bookmarkStart w:id="7589" w:name="_Toc442974814"/>
      <w:bookmarkStart w:id="7590" w:name="_Toc177564406"/>
      <w:bookmarkStart w:id="7591" w:name="_Toc239334819"/>
      <w:bookmarkStart w:id="7592" w:name="_Toc315354086"/>
      <w:bookmarkStart w:id="7593" w:name="_Toc319585412"/>
      <w:bookmarkStart w:id="7594" w:name="_Toc333218999"/>
      <w:bookmarkStart w:id="7595" w:name="_Toc437594096"/>
      <w:bookmarkStart w:id="7596" w:name="_Toc437856310"/>
      <w:bookmarkStart w:id="7597" w:name="_Toc437957207"/>
      <w:bookmarkStart w:id="7598" w:name="_Toc438040371"/>
      <w:bookmarkStart w:id="7599" w:name="_Hlk176929726"/>
      <w:bookmarkEnd w:id="7588"/>
      <w:bookmarkEnd w:id="7589"/>
      <w:r>
        <w:t xml:space="preserve">Discount Rates, </w:t>
      </w:r>
      <w:r w:rsidR="00592EA8">
        <w:t>Inflation Rates</w:t>
      </w:r>
      <w:r w:rsidR="00E65DB0">
        <w:t>,</w:t>
      </w:r>
      <w:r>
        <w:t xml:space="preserve"> and</w:t>
      </w:r>
      <w:r w:rsidR="00592EA8">
        <w:t xml:space="preserve"> </w:t>
      </w:r>
      <w:r w:rsidR="00B55FE0">
        <w:t>O&amp;M Costs</w:t>
      </w:r>
      <w:bookmarkEnd w:id="7590"/>
      <w:bookmarkEnd w:id="7591"/>
      <w:r w:rsidR="00B55FE0">
        <w:t xml:space="preserve"> </w:t>
      </w:r>
      <w:bookmarkEnd w:id="7592"/>
      <w:bookmarkEnd w:id="7593"/>
      <w:bookmarkEnd w:id="7594"/>
      <w:bookmarkEnd w:id="7595"/>
      <w:bookmarkEnd w:id="7596"/>
      <w:bookmarkEnd w:id="7597"/>
      <w:bookmarkEnd w:id="7598"/>
    </w:p>
    <w:p w14:paraId="51CE4ED4" w14:textId="2B73F80B" w:rsidR="00EF1931" w:rsidRDefault="00212474" w:rsidP="00212474">
      <w:bookmarkStart w:id="7600" w:name="_Toc315354087"/>
      <w:bookmarkStart w:id="7601" w:name="_Toc319585413"/>
      <w:r>
        <w:t xml:space="preserve">The Illinois </w:t>
      </w:r>
      <w:r w:rsidR="00EF1931">
        <w:t>U</w:t>
      </w:r>
      <w:r>
        <w:t xml:space="preserve">tilities </w:t>
      </w:r>
      <w:r w:rsidR="00E65DB0">
        <w:t>use</w:t>
      </w:r>
      <w:r>
        <w:t xml:space="preserve"> screening tools that apply a</w:t>
      </w:r>
      <w:r w:rsidR="00EF1931">
        <w:t>n appropriate</w:t>
      </w:r>
      <w:r>
        <w:t xml:space="preserve"> discount rate to any future costs or benefits.</w:t>
      </w:r>
      <w:r w:rsidR="00EF1931">
        <w:t xml:space="preserve"> </w:t>
      </w:r>
      <w:r>
        <w:t xml:space="preserve"> </w:t>
      </w:r>
      <w:r w:rsidR="0034043C">
        <w:t>From 202</w:t>
      </w:r>
      <w:r w:rsidR="008F71A5">
        <w:t>6</w:t>
      </w:r>
      <w:r w:rsidR="0034043C">
        <w:t xml:space="preserve"> to 202</w:t>
      </w:r>
      <w:r w:rsidR="008F71A5">
        <w:t>9</w:t>
      </w:r>
      <w:r w:rsidR="0034043C">
        <w:t>, t</w:t>
      </w:r>
      <w:r w:rsidR="00EF1931">
        <w:t xml:space="preserve">he societal discount rate, required for use by all electric utilities, is defined as a nominal discount rate of </w:t>
      </w:r>
      <w:r w:rsidR="008F71A5">
        <w:t>4.33</w:t>
      </w:r>
      <w:r w:rsidR="00EF1931">
        <w:t xml:space="preserve">%, or a real (inflation-adjusted) discount rate of </w:t>
      </w:r>
      <w:r w:rsidR="0053274B">
        <w:t>2.0</w:t>
      </w:r>
      <w:r w:rsidR="00EF1931">
        <w:t>%</w:t>
      </w:r>
      <w:r w:rsidR="0078477F">
        <w:t>.</w:t>
      </w:r>
      <w:r w:rsidR="00EF1931">
        <w:rPr>
          <w:rStyle w:val="FootnoteReference"/>
        </w:rPr>
        <w:footnoteReference w:id="41"/>
      </w:r>
      <w:r w:rsidR="00EF1931">
        <w:t xml:space="preserve">  </w:t>
      </w:r>
    </w:p>
    <w:p w14:paraId="3C2F1461" w14:textId="6BE5F6E4" w:rsidR="00212474" w:rsidRPr="00AA7271" w:rsidRDefault="00212474" w:rsidP="00212474">
      <w:r>
        <w:t>Where a</w:t>
      </w:r>
      <w:r w:rsidRPr="00447701">
        <w:t xml:space="preserve"> future cost</w:t>
      </w:r>
      <w:r>
        <w:t xml:space="preserve"> is</w:t>
      </w:r>
      <w:r w:rsidRPr="00447701">
        <w:t xml:space="preserve"> provided within the TRM (e.g.</w:t>
      </w:r>
      <w:r w:rsidR="00E65DB0">
        <w:t>,</w:t>
      </w:r>
      <w:r w:rsidRPr="00447701">
        <w:t xml:space="preserve"> in early replace</w:t>
      </w:r>
      <w:r>
        <w:t>ment</w:t>
      </w:r>
      <w:r w:rsidRPr="00447701">
        <w:t xml:space="preserve"> measures where a deferred baseline replacement cost is provided) </w:t>
      </w:r>
      <w:r w:rsidR="00EF1931">
        <w:t xml:space="preserve">and the future </w:t>
      </w:r>
      <w:r>
        <w:t xml:space="preserve">cost has been adjusted using an </w:t>
      </w:r>
      <w:r w:rsidRPr="00447701">
        <w:t>inflation rate</w:t>
      </w:r>
      <w:r>
        <w:t xml:space="preserve"> </w:t>
      </w:r>
      <w:r w:rsidRPr="00447701">
        <w:t xml:space="preserve">of </w:t>
      </w:r>
      <w:r w:rsidR="00755A54">
        <w:t>2.28</w:t>
      </w:r>
      <w:r w:rsidRPr="00447701">
        <w:t>%</w:t>
      </w:r>
      <w:r w:rsidR="00CB18C9">
        <w:t xml:space="preserve"> (</w:t>
      </w:r>
      <w:r w:rsidR="009E473A">
        <w:t>based on USEIA/AEO Inflation Forecast</w:t>
      </w:r>
      <w:r w:rsidR="00D96C86">
        <w:t>)</w:t>
      </w:r>
      <w:r w:rsidR="00EF1931">
        <w:t xml:space="preserve">, </w:t>
      </w:r>
      <w:r w:rsidR="007C396E">
        <w:t>the</w:t>
      </w:r>
      <w:r w:rsidR="00EF1931">
        <w:t xml:space="preserve"> nominal discount rate should be used to discount to</w:t>
      </w:r>
      <w:r w:rsidR="007C396E">
        <w:t xml:space="preserve"> the</w:t>
      </w:r>
      <w:r w:rsidR="00EF1931">
        <w:t xml:space="preserve"> present value</w:t>
      </w:r>
      <w:r w:rsidRPr="00447701">
        <w:t>.</w:t>
      </w:r>
      <w:r w:rsidR="00EF1931">
        <w:t xml:space="preserve"> Where future costs have not been adjusted for inflation, </w:t>
      </w:r>
      <w:r w:rsidR="007C396E">
        <w:t>the</w:t>
      </w:r>
      <w:r w:rsidR="00EF1931">
        <w:t xml:space="preserve"> real discount rate should be used to discount to present value.</w:t>
      </w:r>
    </w:p>
    <w:p w14:paraId="2460C2E9" w14:textId="6E619A3E" w:rsidR="00653D2E" w:rsidRDefault="00653D2E" w:rsidP="00212474">
      <w:pPr>
        <w:spacing w:after="240"/>
      </w:pPr>
      <w:r>
        <w:t>The following table provides the historical discount rate that have been applied:</w:t>
      </w:r>
    </w:p>
    <w:tbl>
      <w:tblPr>
        <w:tblStyle w:val="TableGrid"/>
        <w:tblW w:w="8007" w:type="dxa"/>
        <w:jc w:val="center"/>
        <w:tblLook w:val="04A0" w:firstRow="1" w:lastRow="0" w:firstColumn="1" w:lastColumn="0" w:noHBand="0" w:noVBand="1"/>
      </w:tblPr>
      <w:tblGrid>
        <w:gridCol w:w="2875"/>
        <w:gridCol w:w="1620"/>
        <w:gridCol w:w="1980"/>
        <w:gridCol w:w="1532"/>
      </w:tblGrid>
      <w:tr w:rsidR="00EB59BA" w14:paraId="63D34FEE" w14:textId="77777777" w:rsidTr="00056F71">
        <w:trPr>
          <w:jc w:val="center"/>
        </w:trPr>
        <w:tc>
          <w:tcPr>
            <w:tcW w:w="2875" w:type="dxa"/>
            <w:shd w:val="clear" w:color="auto" w:fill="808080" w:themeFill="background1" w:themeFillShade="80"/>
            <w:vAlign w:val="center"/>
          </w:tcPr>
          <w:p w14:paraId="150102EB" w14:textId="7747BCCC" w:rsidR="00197782" w:rsidRDefault="00C3156D" w:rsidP="00DD6324">
            <w:pPr>
              <w:spacing w:after="0"/>
              <w:jc w:val="center"/>
              <w:rPr>
                <w:b/>
                <w:color w:val="FFFFFF" w:themeColor="background1"/>
              </w:rPr>
            </w:pPr>
            <w:r>
              <w:rPr>
                <w:b/>
                <w:color w:val="FFFFFF" w:themeColor="background1"/>
              </w:rPr>
              <w:t xml:space="preserve">Program Year Applied To </w:t>
            </w:r>
          </w:p>
          <w:p w14:paraId="79E8121B" w14:textId="64EF1BCC" w:rsidR="00EB59BA" w:rsidRPr="00DD6324" w:rsidRDefault="00C3156D" w:rsidP="00DD6324">
            <w:pPr>
              <w:spacing w:after="0"/>
              <w:jc w:val="center"/>
              <w:rPr>
                <w:b/>
                <w:color w:val="FFFFFF" w:themeColor="background1"/>
              </w:rPr>
            </w:pPr>
            <w:r>
              <w:rPr>
                <w:b/>
                <w:color w:val="FFFFFF" w:themeColor="background1"/>
              </w:rPr>
              <w:t xml:space="preserve">(TRM </w:t>
            </w:r>
            <w:r w:rsidR="00BD7658">
              <w:rPr>
                <w:b/>
                <w:color w:val="FFFFFF" w:themeColor="background1"/>
              </w:rPr>
              <w:t>Based Upon</w:t>
            </w:r>
            <w:r>
              <w:rPr>
                <w:b/>
                <w:color w:val="FFFFFF" w:themeColor="background1"/>
              </w:rPr>
              <w:t>)</w:t>
            </w:r>
          </w:p>
        </w:tc>
        <w:tc>
          <w:tcPr>
            <w:tcW w:w="1620" w:type="dxa"/>
            <w:shd w:val="clear" w:color="auto" w:fill="808080" w:themeFill="background1" w:themeFillShade="80"/>
            <w:vAlign w:val="center"/>
          </w:tcPr>
          <w:p w14:paraId="570B99D5" w14:textId="0C260299" w:rsidR="00EB59BA" w:rsidRPr="00DD6324" w:rsidRDefault="00DA21AB" w:rsidP="00DD6324">
            <w:pPr>
              <w:spacing w:after="0"/>
              <w:jc w:val="center"/>
              <w:rPr>
                <w:b/>
                <w:color w:val="FFFFFF" w:themeColor="background1"/>
              </w:rPr>
            </w:pPr>
            <w:r w:rsidRPr="00DD6324">
              <w:rPr>
                <w:b/>
                <w:color w:val="FFFFFF" w:themeColor="background1"/>
              </w:rPr>
              <w:t>Nominal Discount Rate</w:t>
            </w:r>
          </w:p>
        </w:tc>
        <w:tc>
          <w:tcPr>
            <w:tcW w:w="1980" w:type="dxa"/>
            <w:shd w:val="clear" w:color="auto" w:fill="808080" w:themeFill="background1" w:themeFillShade="80"/>
            <w:vAlign w:val="center"/>
          </w:tcPr>
          <w:p w14:paraId="73195C50" w14:textId="0AE1D626" w:rsidR="00EB59BA" w:rsidRPr="00DD6324" w:rsidRDefault="00DA21AB" w:rsidP="00DD6324">
            <w:pPr>
              <w:spacing w:after="0"/>
              <w:jc w:val="center"/>
              <w:rPr>
                <w:b/>
                <w:color w:val="FFFFFF" w:themeColor="background1"/>
              </w:rPr>
            </w:pPr>
            <w:r w:rsidRPr="00DD6324">
              <w:rPr>
                <w:b/>
                <w:color w:val="FFFFFF" w:themeColor="background1"/>
              </w:rPr>
              <w:t>Real Discount Rate</w:t>
            </w:r>
          </w:p>
        </w:tc>
        <w:tc>
          <w:tcPr>
            <w:tcW w:w="1532" w:type="dxa"/>
            <w:shd w:val="clear" w:color="auto" w:fill="808080" w:themeFill="background1" w:themeFillShade="80"/>
            <w:vAlign w:val="center"/>
          </w:tcPr>
          <w:p w14:paraId="2EF76465" w14:textId="6A30BF04" w:rsidR="00EB59BA" w:rsidRPr="00DD6324" w:rsidRDefault="000C3572" w:rsidP="00DD6324">
            <w:pPr>
              <w:spacing w:after="0"/>
              <w:jc w:val="center"/>
              <w:rPr>
                <w:b/>
                <w:color w:val="FFFFFF" w:themeColor="background1"/>
              </w:rPr>
            </w:pPr>
            <w:r w:rsidRPr="00DD6324">
              <w:rPr>
                <w:b/>
                <w:color w:val="FFFFFF" w:themeColor="background1"/>
              </w:rPr>
              <w:t>Inflation Rate</w:t>
            </w:r>
          </w:p>
        </w:tc>
      </w:tr>
      <w:tr w:rsidR="003C2B17" w14:paraId="17D7C725" w14:textId="77777777" w:rsidTr="00056F71">
        <w:trPr>
          <w:jc w:val="center"/>
        </w:trPr>
        <w:tc>
          <w:tcPr>
            <w:tcW w:w="2875" w:type="dxa"/>
            <w:vAlign w:val="center"/>
          </w:tcPr>
          <w:p w14:paraId="5C2FE081" w14:textId="3C29DBD9" w:rsidR="003C2B17" w:rsidRDefault="000B63ED" w:rsidP="00241417">
            <w:pPr>
              <w:widowControl/>
              <w:spacing w:after="0"/>
              <w:jc w:val="left"/>
            </w:pPr>
            <w:r>
              <w:t>2026 – 2029 (v14.0 – v17.0)</w:t>
            </w:r>
          </w:p>
        </w:tc>
        <w:tc>
          <w:tcPr>
            <w:tcW w:w="1620" w:type="dxa"/>
            <w:vAlign w:val="center"/>
          </w:tcPr>
          <w:p w14:paraId="33C48F74" w14:textId="4C46A8FA" w:rsidR="003C2B17" w:rsidRDefault="0034043C" w:rsidP="003A4210">
            <w:pPr>
              <w:spacing w:after="0"/>
              <w:jc w:val="left"/>
            </w:pPr>
            <w:r>
              <w:t>4.33%</w:t>
            </w:r>
          </w:p>
        </w:tc>
        <w:tc>
          <w:tcPr>
            <w:tcW w:w="1980" w:type="dxa"/>
            <w:vAlign w:val="center"/>
          </w:tcPr>
          <w:p w14:paraId="16C01FC6" w14:textId="6F8BF9A2" w:rsidR="003C2B17" w:rsidRDefault="000357FA" w:rsidP="003A4210">
            <w:pPr>
              <w:spacing w:after="0"/>
              <w:jc w:val="left"/>
            </w:pPr>
            <w:r>
              <w:t>2.0%</w:t>
            </w:r>
            <w:r w:rsidR="0034043C">
              <w:rPr>
                <w:rStyle w:val="FootnoteReference"/>
              </w:rPr>
              <w:footnoteReference w:id="42"/>
            </w:r>
            <w:r w:rsidR="0034043C">
              <w:t xml:space="preserve"> (</w:t>
            </w:r>
            <w:r w:rsidR="0034043C" w:rsidRPr="0034043C">
              <w:t xml:space="preserve">EPA’s Social Cost of Carbon </w:t>
            </w:r>
            <w:r w:rsidR="0034043C">
              <w:t>R</w:t>
            </w:r>
            <w:r w:rsidR="0034043C" w:rsidRPr="0034043C">
              <w:t>eport</w:t>
            </w:r>
            <w:r w:rsidR="0034043C">
              <w:t>)</w:t>
            </w:r>
          </w:p>
        </w:tc>
        <w:tc>
          <w:tcPr>
            <w:tcW w:w="1532" w:type="dxa"/>
            <w:vAlign w:val="center"/>
          </w:tcPr>
          <w:p w14:paraId="638F9F1B" w14:textId="1D1CE004" w:rsidR="003C2B17" w:rsidRDefault="000357FA" w:rsidP="003A4210">
            <w:pPr>
              <w:spacing w:after="0"/>
              <w:jc w:val="left"/>
            </w:pPr>
            <w:r>
              <w:t>2.28%</w:t>
            </w:r>
            <w:r w:rsidR="0034043C">
              <w:t xml:space="preserve"> (USEIA/AEO Inflation Forecast)</w:t>
            </w:r>
          </w:p>
        </w:tc>
      </w:tr>
      <w:tr w:rsidR="00C93E34" w14:paraId="5C82FDA5" w14:textId="77777777" w:rsidTr="00056F71">
        <w:trPr>
          <w:jc w:val="center"/>
        </w:trPr>
        <w:tc>
          <w:tcPr>
            <w:tcW w:w="2875" w:type="dxa"/>
            <w:vAlign w:val="center"/>
          </w:tcPr>
          <w:p w14:paraId="3030EAFB" w14:textId="6F804A8D" w:rsidR="00241417" w:rsidRDefault="00C3156D" w:rsidP="00241417">
            <w:pPr>
              <w:widowControl/>
              <w:spacing w:after="0"/>
              <w:jc w:val="left"/>
              <w:rPr>
                <w:rFonts w:ascii="Times New Roman" w:hAnsi="Times New Roman"/>
                <w:sz w:val="24"/>
                <w:szCs w:val="24"/>
              </w:rPr>
            </w:pPr>
            <w:r>
              <w:t>2022</w:t>
            </w:r>
            <w:r w:rsidR="000B63ED">
              <w:t xml:space="preserve"> – </w:t>
            </w:r>
            <w:r>
              <w:t>2025</w:t>
            </w:r>
            <w:r w:rsidR="00241417">
              <w:t xml:space="preserve"> (v</w:t>
            </w:r>
            <w:r w:rsidR="00925C37">
              <w:t>10</w:t>
            </w:r>
            <w:r w:rsidR="00241417">
              <w:t>.0</w:t>
            </w:r>
            <w:r w:rsidR="00AF456A">
              <w:t xml:space="preserve"> – v1</w:t>
            </w:r>
            <w:r w:rsidR="00925C37">
              <w:t>3</w:t>
            </w:r>
            <w:r w:rsidR="00AF456A">
              <w:t>.0</w:t>
            </w:r>
            <w:r w:rsidR="00241417">
              <w:t>)</w:t>
            </w:r>
            <w:r w:rsidR="00241417">
              <w:rPr>
                <w:rStyle w:val="FootnoteReference"/>
              </w:rPr>
              <w:footnoteReference w:id="43"/>
            </w:r>
          </w:p>
          <w:p w14:paraId="58C93848" w14:textId="558C05B9" w:rsidR="00C93E34" w:rsidRDefault="00C93E34" w:rsidP="003A4210">
            <w:pPr>
              <w:spacing w:after="0"/>
              <w:jc w:val="left"/>
            </w:pPr>
          </w:p>
        </w:tc>
        <w:tc>
          <w:tcPr>
            <w:tcW w:w="1620" w:type="dxa"/>
            <w:vAlign w:val="center"/>
          </w:tcPr>
          <w:p w14:paraId="3A8118D8" w14:textId="3D3142E3" w:rsidR="00C93E34" w:rsidRDefault="00C93E34" w:rsidP="003A4210">
            <w:pPr>
              <w:spacing w:after="0"/>
              <w:jc w:val="left"/>
            </w:pPr>
            <w:r>
              <w:t>2.40%</w:t>
            </w:r>
          </w:p>
        </w:tc>
        <w:tc>
          <w:tcPr>
            <w:tcW w:w="1980" w:type="dxa"/>
            <w:vAlign w:val="center"/>
          </w:tcPr>
          <w:p w14:paraId="05A2E586" w14:textId="2AA6A078" w:rsidR="00C93E34" w:rsidRDefault="00C93E34" w:rsidP="003A4210">
            <w:pPr>
              <w:spacing w:after="0"/>
              <w:jc w:val="left"/>
            </w:pPr>
            <w:r>
              <w:t>0.42% (10yr Treasury bond rates)</w:t>
            </w:r>
          </w:p>
        </w:tc>
        <w:tc>
          <w:tcPr>
            <w:tcW w:w="1532" w:type="dxa"/>
            <w:vAlign w:val="center"/>
          </w:tcPr>
          <w:p w14:paraId="554BEAFE" w14:textId="6C0A218F" w:rsidR="00C93E34" w:rsidRDefault="00C93E34" w:rsidP="003A4210">
            <w:pPr>
              <w:spacing w:after="0"/>
              <w:jc w:val="left"/>
            </w:pPr>
            <w:r>
              <w:t>1.98%</w:t>
            </w:r>
          </w:p>
        </w:tc>
      </w:tr>
      <w:tr w:rsidR="00EB59BA" w14:paraId="785F4BA8" w14:textId="77777777" w:rsidTr="00056F71">
        <w:trPr>
          <w:jc w:val="center"/>
        </w:trPr>
        <w:tc>
          <w:tcPr>
            <w:tcW w:w="2875" w:type="dxa"/>
            <w:vAlign w:val="center"/>
          </w:tcPr>
          <w:p w14:paraId="333F8427" w14:textId="7E4CAF35" w:rsidR="00643700" w:rsidRDefault="00241417" w:rsidP="00643700">
            <w:pPr>
              <w:widowControl/>
              <w:spacing w:after="0"/>
              <w:jc w:val="left"/>
              <w:rPr>
                <w:rFonts w:ascii="Times New Roman" w:hAnsi="Times New Roman"/>
                <w:sz w:val="24"/>
                <w:szCs w:val="24"/>
              </w:rPr>
            </w:pPr>
            <w:r>
              <w:t>20</w:t>
            </w:r>
            <w:r w:rsidR="00517079">
              <w:t>1</w:t>
            </w:r>
            <w:r>
              <w:t>8 – 2021 (v6.0 – v</w:t>
            </w:r>
            <w:r w:rsidR="00925C37">
              <w:t>9</w:t>
            </w:r>
            <w:r>
              <w:t>.0)</w:t>
            </w:r>
            <w:r w:rsidR="00643700">
              <w:rPr>
                <w:rStyle w:val="FootnoteReference"/>
              </w:rPr>
              <w:footnoteReference w:id="44"/>
            </w:r>
            <w:r w:rsidR="00643700">
              <w:rPr>
                <w:rStyle w:val="Heading4Char"/>
              </w:rPr>
              <w:t xml:space="preserve"> </w:t>
            </w:r>
          </w:p>
          <w:p w14:paraId="3CAE441D" w14:textId="50D6C387" w:rsidR="00EB59BA" w:rsidRDefault="00EB59BA" w:rsidP="003A4210">
            <w:pPr>
              <w:spacing w:after="0"/>
              <w:jc w:val="left"/>
            </w:pPr>
          </w:p>
        </w:tc>
        <w:tc>
          <w:tcPr>
            <w:tcW w:w="1620" w:type="dxa"/>
            <w:vAlign w:val="center"/>
          </w:tcPr>
          <w:p w14:paraId="0477E089" w14:textId="367DD1F6" w:rsidR="00EB59BA" w:rsidRDefault="000B08A9" w:rsidP="003A4210">
            <w:pPr>
              <w:spacing w:after="0"/>
              <w:jc w:val="left"/>
            </w:pPr>
            <w:r>
              <w:t>2.38%</w:t>
            </w:r>
          </w:p>
        </w:tc>
        <w:tc>
          <w:tcPr>
            <w:tcW w:w="1980" w:type="dxa"/>
            <w:vAlign w:val="center"/>
          </w:tcPr>
          <w:p w14:paraId="05ED8CA3" w14:textId="767ED9EE" w:rsidR="00EB59BA" w:rsidRDefault="000B08A9" w:rsidP="003A4210">
            <w:pPr>
              <w:spacing w:after="0"/>
              <w:jc w:val="left"/>
            </w:pPr>
            <w:r>
              <w:t>0.46%</w:t>
            </w:r>
            <w:r w:rsidR="00336FAB">
              <w:t xml:space="preserve"> (10yr Treasury bond rates)</w:t>
            </w:r>
          </w:p>
        </w:tc>
        <w:tc>
          <w:tcPr>
            <w:tcW w:w="1532" w:type="dxa"/>
            <w:vAlign w:val="center"/>
          </w:tcPr>
          <w:p w14:paraId="05390AC8" w14:textId="12EDBA50" w:rsidR="00EB59BA" w:rsidRDefault="000B08A9" w:rsidP="003A4210">
            <w:pPr>
              <w:spacing w:after="0"/>
              <w:jc w:val="left"/>
            </w:pPr>
            <w:r>
              <w:t>1.91%</w:t>
            </w:r>
          </w:p>
        </w:tc>
      </w:tr>
      <w:tr w:rsidR="00062105" w14:paraId="54F8A37B" w14:textId="77777777" w:rsidTr="00056F71">
        <w:trPr>
          <w:jc w:val="center"/>
        </w:trPr>
        <w:tc>
          <w:tcPr>
            <w:tcW w:w="2875" w:type="dxa"/>
            <w:vAlign w:val="center"/>
          </w:tcPr>
          <w:p w14:paraId="26EB9EB0" w14:textId="4B97E763" w:rsidR="00062105" w:rsidRDefault="00643700" w:rsidP="003A4210">
            <w:pPr>
              <w:spacing w:after="0"/>
              <w:jc w:val="left"/>
            </w:pPr>
            <w:r>
              <w:t>EPY9 and</w:t>
            </w:r>
            <w:r w:rsidR="00174CAB">
              <w:t xml:space="preserve"> </w:t>
            </w:r>
            <w:r>
              <w:t>GPY</w:t>
            </w:r>
            <w:r w:rsidR="00174CAB">
              <w:t>6 (v</w:t>
            </w:r>
            <w:r w:rsidR="002B4138">
              <w:t>5.0</w:t>
            </w:r>
            <w:r w:rsidR="00174CAB">
              <w:t>)</w:t>
            </w:r>
          </w:p>
        </w:tc>
        <w:tc>
          <w:tcPr>
            <w:tcW w:w="1620" w:type="dxa"/>
            <w:vAlign w:val="center"/>
          </w:tcPr>
          <w:p w14:paraId="38339A3C" w14:textId="12835F9B" w:rsidR="00062105" w:rsidRDefault="002235E9" w:rsidP="003A4210">
            <w:pPr>
              <w:spacing w:after="0"/>
              <w:jc w:val="left"/>
            </w:pPr>
            <w:r>
              <w:t>Not specified</w:t>
            </w:r>
          </w:p>
        </w:tc>
        <w:tc>
          <w:tcPr>
            <w:tcW w:w="1980" w:type="dxa"/>
            <w:vAlign w:val="center"/>
          </w:tcPr>
          <w:p w14:paraId="2EB0B089" w14:textId="1128FA46" w:rsidR="00062105" w:rsidRDefault="002235E9" w:rsidP="003A4210">
            <w:pPr>
              <w:spacing w:after="0"/>
              <w:jc w:val="left"/>
            </w:pPr>
            <w:r>
              <w:t>5.34%</w:t>
            </w:r>
            <w:r w:rsidR="002C2345">
              <w:t xml:space="preserve"> (WACC)</w:t>
            </w:r>
          </w:p>
        </w:tc>
        <w:tc>
          <w:tcPr>
            <w:tcW w:w="1532" w:type="dxa"/>
            <w:vAlign w:val="center"/>
          </w:tcPr>
          <w:p w14:paraId="4B714F36" w14:textId="1BA18B8E" w:rsidR="00062105" w:rsidRDefault="002235E9" w:rsidP="003A4210">
            <w:pPr>
              <w:spacing w:after="0"/>
              <w:jc w:val="left"/>
            </w:pPr>
            <w:r>
              <w:t>1.91%</w:t>
            </w:r>
          </w:p>
        </w:tc>
      </w:tr>
      <w:tr w:rsidR="007A6B80" w14:paraId="78362E8A" w14:textId="77777777" w:rsidTr="00056F71">
        <w:trPr>
          <w:jc w:val="center"/>
        </w:trPr>
        <w:tc>
          <w:tcPr>
            <w:tcW w:w="2875" w:type="dxa"/>
            <w:vAlign w:val="center"/>
          </w:tcPr>
          <w:p w14:paraId="2C464A98" w14:textId="6703F987" w:rsidR="007A6B80" w:rsidRDefault="00174CAB" w:rsidP="003A4210">
            <w:pPr>
              <w:spacing w:after="0"/>
              <w:jc w:val="left"/>
            </w:pPr>
            <w:r>
              <w:t>EPY5-8 and GPY1-5</w:t>
            </w:r>
            <w:r w:rsidR="00062105">
              <w:t xml:space="preserve"> </w:t>
            </w:r>
            <w:r>
              <w:t>(v1.0 - v</w:t>
            </w:r>
            <w:r w:rsidR="00062105">
              <w:t>4.0</w:t>
            </w:r>
            <w:r>
              <w:t>)</w:t>
            </w:r>
          </w:p>
        </w:tc>
        <w:tc>
          <w:tcPr>
            <w:tcW w:w="1620" w:type="dxa"/>
            <w:vAlign w:val="center"/>
          </w:tcPr>
          <w:p w14:paraId="1FA863E4" w14:textId="3A522184" w:rsidR="007A6B80" w:rsidRDefault="007A6B80" w:rsidP="003A4210">
            <w:pPr>
              <w:spacing w:after="0"/>
              <w:jc w:val="left"/>
            </w:pPr>
            <w:r>
              <w:t>Not specified</w:t>
            </w:r>
          </w:p>
        </w:tc>
        <w:tc>
          <w:tcPr>
            <w:tcW w:w="1980" w:type="dxa"/>
            <w:vAlign w:val="center"/>
          </w:tcPr>
          <w:p w14:paraId="1A0CDDEC" w14:textId="0E37A393" w:rsidR="007A6B80" w:rsidRDefault="007A6B80" w:rsidP="003A4210">
            <w:pPr>
              <w:spacing w:after="0"/>
              <w:jc w:val="left"/>
            </w:pPr>
            <w:r>
              <w:t>5.23%</w:t>
            </w:r>
            <w:r w:rsidR="002C2345">
              <w:t xml:space="preserve"> (WACC)</w:t>
            </w:r>
          </w:p>
        </w:tc>
        <w:tc>
          <w:tcPr>
            <w:tcW w:w="1532" w:type="dxa"/>
            <w:vAlign w:val="center"/>
          </w:tcPr>
          <w:p w14:paraId="7AAA7422" w14:textId="3872FF40" w:rsidR="007A6B80" w:rsidRDefault="007A6B80" w:rsidP="003A4210">
            <w:pPr>
              <w:spacing w:after="0"/>
              <w:jc w:val="left"/>
            </w:pPr>
            <w:r>
              <w:t>Not specified</w:t>
            </w:r>
          </w:p>
        </w:tc>
      </w:tr>
    </w:tbl>
    <w:p w14:paraId="725E38A7" w14:textId="77777777" w:rsidR="00930FF6" w:rsidRDefault="00930FF6" w:rsidP="003A4210"/>
    <w:p w14:paraId="2F525D09" w14:textId="396EBFE1" w:rsidR="001E13A8" w:rsidRDefault="001E13A8" w:rsidP="003A4210">
      <w:r>
        <w:t xml:space="preserve">As per </w:t>
      </w:r>
      <w:r w:rsidR="00650925">
        <w:t xml:space="preserve">‘Section 8.5 Discount Rates’ of the </w:t>
      </w:r>
      <w:r w:rsidR="00557B94">
        <w:t>Illinois Energy Efficiency Policy Manual, n</w:t>
      </w:r>
      <w:r>
        <w:t xml:space="preserve">ew discount and inflation rates for subsequent Plan cycles </w:t>
      </w:r>
      <w:r w:rsidR="00557B94">
        <w:t>will</w:t>
      </w:r>
      <w:r>
        <w:t xml:space="preserve"> be added to the IL-TRM as soon as available, and no later than October 1 of the year prior to the Plan filing. </w:t>
      </w:r>
    </w:p>
    <w:p w14:paraId="74301345" w14:textId="3F4403CB" w:rsidR="00212474" w:rsidRDefault="00212474" w:rsidP="003A4210">
      <w:r>
        <w:t xml:space="preserve">Some measures specify an operations and maintenance (O&amp;M) parameter that describes the incremental O&amp;M cost savings that can be expected over the measure’s lifetime.  </w:t>
      </w:r>
      <w:r w:rsidR="00EF1931">
        <w:t>For most measures</w:t>
      </w:r>
      <w:r>
        <w:t xml:space="preserve"> </w:t>
      </w:r>
      <w:r w:rsidR="00EF1931">
        <w:t>t</w:t>
      </w:r>
      <w:r>
        <w:t>he TRM</w:t>
      </w:r>
      <w:r w:rsidRPr="00692DAA">
        <w:t xml:space="preserve"> </w:t>
      </w:r>
      <w:r>
        <w:t>does not specify the NPV of the O&amp;M costs.  Instead, the necessary information required to calculate the NPV is included.  An example is provided below</w:t>
      </w:r>
      <w:r w:rsidR="007C396E">
        <w:t>:</w:t>
      </w:r>
    </w:p>
    <w:p w14:paraId="73603653" w14:textId="77777777" w:rsidR="00212474" w:rsidRDefault="00212474" w:rsidP="003A4210">
      <w:r>
        <w:rPr>
          <w:rFonts w:cs="Calibri"/>
          <w:noProof/>
          <w:szCs w:val="20"/>
        </w:rPr>
        <mc:AlternateContent>
          <mc:Choice Requires="wps">
            <w:drawing>
              <wp:inline distT="0" distB="0" distL="0" distR="0" wp14:anchorId="1FB46996" wp14:editId="7072726D">
                <wp:extent cx="5995670" cy="469127"/>
                <wp:effectExtent l="0" t="0" r="24130" b="26670"/>
                <wp:docPr id="294"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5670" cy="469127"/>
                        </a:xfrm>
                        <a:prstGeom prst="rect">
                          <a:avLst/>
                        </a:prstGeom>
                        <a:solidFill>
                          <a:srgbClr val="FFFFFF"/>
                        </a:solidFill>
                        <a:ln w="9525">
                          <a:solidFill>
                            <a:srgbClr val="000000"/>
                          </a:solidFill>
                          <a:miter lim="800000"/>
                          <a:headEnd/>
                          <a:tailEnd/>
                        </a:ln>
                      </wps:spPr>
                      <wps:txbx>
                        <w:txbxContent>
                          <w:p w14:paraId="182CB4E0" w14:textId="77777777" w:rsidR="00B43A19" w:rsidRDefault="00B43A19" w:rsidP="0017618E">
                            <w:pPr>
                              <w:spacing w:after="60"/>
                            </w:pPr>
                            <w:r>
                              <w:t xml:space="preserve">Baseline Case:  </w:t>
                            </w:r>
                            <w:r>
                              <w:tab/>
                              <w:t>O&amp;M costs equal $150 every two years.</w:t>
                            </w:r>
                          </w:p>
                          <w:p w14:paraId="0623A482" w14:textId="77777777" w:rsidR="00B43A19" w:rsidRDefault="00B43A19" w:rsidP="0017618E">
                            <w:pPr>
                              <w:spacing w:after="60"/>
                            </w:pPr>
                            <w:r>
                              <w:t>Efficient Case:</w:t>
                            </w:r>
                            <w:r>
                              <w:tab/>
                              <w:t>O&amp;M costs equal $50 every five years.</w:t>
                            </w:r>
                          </w:p>
                          <w:p w14:paraId="206ACC5F" w14:textId="77777777" w:rsidR="00B43A19" w:rsidRDefault="00B43A19" w:rsidP="00212474">
                            <w:pPr>
                              <w:ind w:left="720"/>
                            </w:pPr>
                          </w:p>
                        </w:txbxContent>
                      </wps:txbx>
                      <wps:bodyPr rot="0" vert="horz" wrap="square" lIns="91440" tIns="45720" rIns="91440" bIns="45720" anchor="t" anchorCtr="0" upright="1">
                        <a:noAutofit/>
                      </wps:bodyPr>
                    </wps:wsp>
                  </a:graphicData>
                </a:graphic>
              </wp:inline>
            </w:drawing>
          </mc:Choice>
          <mc:Fallback xmlns:w16cei="http://schemas.microsoft.com/office/word/2026/wordml/cei">
            <w:pict>
              <v:shape w14:anchorId="1FB46996" id="Text Box 294" o:spid="_x0000_s1028" type="#_x0000_t202" style="width:472.1pt;height:3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">
                <v:textbox>
                  <w:txbxContent>
                    <w:p w14:paraId="182CB4E0" w14:textId="77777777" w:rsidR="00B43A19" w:rsidRDefault="00B43A19" w:rsidP="0017618E">
                      <w:pPr>
                        <w:spacing w:after="60"/>
                      </w:pPr>
                      <w:r>
                        <w:t xml:space="preserve">Baseline Case:  </w:t>
                      </w:r>
                      <w:r>
                        <w:tab/>
                        <w:t>O&amp;M costs equal $150 every two years.</w:t>
                      </w:r>
                    </w:p>
                    <w:p w14:paraId="0623A482" w14:textId="77777777" w:rsidR="00B43A19" w:rsidRDefault="00B43A19" w:rsidP="0017618E">
                      <w:pPr>
                        <w:spacing w:after="60"/>
                      </w:pPr>
                      <w:r>
                        <w:t>Efficient Case:</w:t>
                      </w:r>
                      <w:r>
                        <w:tab/>
                        <w:t>O&amp;M costs equal $50 every five years.</w:t>
                      </w:r>
                    </w:p>
                    <w:p w14:paraId="206ACC5F" w14:textId="77777777" w:rsidR="00B43A19" w:rsidRDefault="00B43A19" w:rsidP="00212474">
                      <w:pPr>
                        <w:ind w:left="720"/>
                      </w:pPr>
                    </w:p>
                  </w:txbxContent>
                </v:textbox>
                <w10:anchorlock/>
              </v:shape>
            </w:pict>
          </mc:Fallback>
        </mc:AlternateContent>
      </w:r>
    </w:p>
    <w:p w14:paraId="4D10FC85" w14:textId="59D212ED" w:rsidR="00212474" w:rsidRDefault="00212474" w:rsidP="0017618E">
      <w:r>
        <w:t xml:space="preserve">Given this information, the incremental O&amp;M costs can be determined by discounting the cash flows in the Baseline Case and the Efficient Case separately using the </w:t>
      </w:r>
      <w:r w:rsidR="00EF1931">
        <w:t xml:space="preserve">real </w:t>
      </w:r>
      <w:r>
        <w:t xml:space="preserve">discount rate.  </w:t>
      </w:r>
    </w:p>
    <w:p w14:paraId="0B41310D" w14:textId="3BD8B2AD" w:rsidR="00B55FE0" w:rsidRDefault="00EF1931" w:rsidP="0017618E">
      <w:r>
        <w:t xml:space="preserve">For a select few </w:t>
      </w:r>
      <w:r w:rsidR="00B55FE0">
        <w:t>measures that include baseline shifts that result in multiple component costs and lifetimes</w:t>
      </w:r>
      <w:r>
        <w:t xml:space="preserve"> over the lifetime of the measure,</w:t>
      </w:r>
      <w:r w:rsidR="00B55FE0">
        <w:t xml:space="preserve"> this standard method</w:t>
      </w:r>
      <w:r>
        <w:t xml:space="preserve"> </w:t>
      </w:r>
      <w:r w:rsidR="00ED281E">
        <w:t>cannot</w:t>
      </w:r>
      <w:r>
        <w:t xml:space="preserve"> be used</w:t>
      </w:r>
      <w:r w:rsidR="00B55FE0">
        <w:t xml:space="preserve">. In only these cases, the O&amp;M costs are presented both as Annual Levelized equivalent cost (i.e., the annual payment that results in an equivalent NPV to the actual stream of O&amp;M costs) and as NPVs using a </w:t>
      </w:r>
      <w:r w:rsidR="00B55FE0" w:rsidRPr="00AF2C4A">
        <w:t>real</w:t>
      </w:r>
      <w:r w:rsidR="00212474">
        <w:t xml:space="preserve"> societal</w:t>
      </w:r>
      <w:r w:rsidR="00B55FE0" w:rsidRPr="00AF2C4A">
        <w:t xml:space="preserve"> discount rate of </w:t>
      </w:r>
      <w:r w:rsidR="00471D62">
        <w:t>2.0</w:t>
      </w:r>
      <w:r w:rsidR="00B55FE0" w:rsidRPr="00AF2C4A">
        <w:t>%</w:t>
      </w:r>
      <w:r w:rsidR="00B55FE0">
        <w:t>.</w:t>
      </w:r>
    </w:p>
    <w:p w14:paraId="0FD8D525" w14:textId="77777777" w:rsidR="007B6E79" w:rsidRDefault="007B6E79" w:rsidP="007B6E79">
      <w:r>
        <w:t>When discounting nominal data that was adjusted to nominal from original real data using an inflation rate that is different than the IL-TRM inflation rate value, the analyst should first adjust for inflation using the original (non-IL-TRM) value to convert the data back to the appropriate year’s real dollars and then use the real discount rate as specified in the IL-TRM.</w:t>
      </w:r>
    </w:p>
    <w:p w14:paraId="226FDCD0" w14:textId="68457FDE" w:rsidR="00B55FE0" w:rsidRDefault="00B55FE0" w:rsidP="0031371F">
      <w:pPr>
        <w:pStyle w:val="Heading2"/>
      </w:pPr>
      <w:bookmarkStart w:id="7602" w:name="_Toc113618434"/>
      <w:bookmarkStart w:id="7603" w:name="_Toc15467823"/>
      <w:bookmarkStart w:id="7604" w:name="_Toc442974696"/>
      <w:bookmarkStart w:id="7605" w:name="_Toc442974816"/>
      <w:bookmarkStart w:id="7606" w:name="_Toc442974697"/>
      <w:bookmarkStart w:id="7607" w:name="_Toc442974817"/>
      <w:bookmarkStart w:id="7608" w:name="_Toc333219000"/>
      <w:bookmarkStart w:id="7609" w:name="_Toc437594097"/>
      <w:bookmarkStart w:id="7610" w:name="_Toc437856311"/>
      <w:bookmarkStart w:id="7611" w:name="_Toc437957208"/>
      <w:bookmarkStart w:id="7612" w:name="_Toc438040372"/>
      <w:bookmarkStart w:id="7613" w:name="_Toc177564407"/>
      <w:bookmarkStart w:id="7614" w:name="_Toc239334820"/>
      <w:bookmarkEnd w:id="7599"/>
      <w:bookmarkEnd w:id="7602"/>
      <w:bookmarkEnd w:id="7603"/>
      <w:bookmarkEnd w:id="7604"/>
      <w:bookmarkEnd w:id="7605"/>
      <w:bookmarkEnd w:id="7606"/>
      <w:bookmarkEnd w:id="7607"/>
      <w:r>
        <w:t>Interactive Effects</w:t>
      </w:r>
      <w:bookmarkEnd w:id="7600"/>
      <w:bookmarkEnd w:id="7601"/>
      <w:bookmarkEnd w:id="7608"/>
      <w:bookmarkEnd w:id="7609"/>
      <w:bookmarkEnd w:id="7610"/>
      <w:bookmarkEnd w:id="7611"/>
      <w:bookmarkEnd w:id="7612"/>
      <w:bookmarkEnd w:id="7613"/>
      <w:bookmarkEnd w:id="7614"/>
    </w:p>
    <w:bookmarkEnd w:id="7184"/>
    <w:p w14:paraId="47B9625D" w14:textId="5E2ADFEA" w:rsidR="00CD69FC" w:rsidRDefault="00CD69FC" w:rsidP="00CD69FC">
      <w:r>
        <w:t>T</w:t>
      </w:r>
      <w:r w:rsidRPr="00F117B2">
        <w:t>he TRM presents engineerin</w:t>
      </w:r>
      <w:r w:rsidR="00E65DB0">
        <w:t xml:space="preserve">g equations for most measures. </w:t>
      </w:r>
      <w:r>
        <w:t xml:space="preserve">This approach is </w:t>
      </w:r>
      <w:r w:rsidRPr="00F117B2">
        <w:t xml:space="preserve">desirable because </w:t>
      </w:r>
      <w:r>
        <w:t>it</w:t>
      </w:r>
      <w:r w:rsidRPr="00F117B2">
        <w:t xml:space="preserve"> convey</w:t>
      </w:r>
      <w:r>
        <w:t>s</w:t>
      </w:r>
      <w:r w:rsidRPr="00F117B2">
        <w:t xml:space="preserve"> information clearly and transparently and </w:t>
      </w:r>
      <w:r>
        <w:t>is</w:t>
      </w:r>
      <w:r w:rsidRPr="00F117B2">
        <w:t xml:space="preserve"> wi</w:t>
      </w:r>
      <w:r w:rsidR="00E65DB0">
        <w:t xml:space="preserve">dely accepted in the industry. </w:t>
      </w:r>
      <w:r w:rsidRPr="00F117B2">
        <w:t xml:space="preserve">Unlike simulation model results, </w:t>
      </w:r>
      <w:r>
        <w:t xml:space="preserve">engineering equations </w:t>
      </w:r>
      <w:r w:rsidRPr="00F117B2">
        <w:t xml:space="preserve">also provide flexibility and </w:t>
      </w:r>
      <w:r>
        <w:t xml:space="preserve">the </w:t>
      </w:r>
      <w:r w:rsidRPr="00F117B2">
        <w:t>opportunity for users to substitute local</w:t>
      </w:r>
      <w:r>
        <w:t xml:space="preserve">, </w:t>
      </w:r>
      <w:r w:rsidRPr="00F117B2">
        <w:t xml:space="preserve">specific information </w:t>
      </w:r>
      <w:r>
        <w:t>for specific input values.  Furthermore, the</w:t>
      </w:r>
      <w:r w:rsidRPr="00F117B2">
        <w:t xml:space="preserve"> parameters </w:t>
      </w:r>
      <w:r>
        <w:t>can be changed in TRM updates to be applied in future years as better information becomes available</w:t>
      </w:r>
      <w:r w:rsidRPr="00F117B2">
        <w:t xml:space="preserve">. </w:t>
      </w:r>
      <w:r>
        <w:t xml:space="preserve"> </w:t>
      </w:r>
    </w:p>
    <w:p w14:paraId="036FE842" w14:textId="6128B9C0" w:rsidR="001B7EA0" w:rsidRDefault="00CD69FC" w:rsidP="00CD69FC">
      <w:r w:rsidRPr="00F117B2">
        <w:t xml:space="preserve">One limitation is that </w:t>
      </w:r>
      <w:r>
        <w:t>some</w:t>
      </w:r>
      <w:r w:rsidRPr="00F117B2">
        <w:t xml:space="preserve"> intera</w:t>
      </w:r>
      <w:r>
        <w:t xml:space="preserve">ctive effects between measures </w:t>
      </w:r>
      <w:r w:rsidRPr="00F117B2">
        <w:t xml:space="preserve">are not </w:t>
      </w:r>
      <w:r w:rsidR="00E65DB0">
        <w:t xml:space="preserve">automatically captured. </w:t>
      </w:r>
      <w:r>
        <w:t>Because we cannot know what measures will be implemented at the same time with the same customer, we cannot always capture the interactions between multiple measures within individ</w:t>
      </w:r>
      <w:r w:rsidR="00E65DB0">
        <w:t xml:space="preserve">ual measure characterizations. </w:t>
      </w:r>
      <w:r w:rsidRPr="00D473F9">
        <w:t xml:space="preserve">However, interactive effects with different </w:t>
      </w:r>
      <w:r>
        <w:t>end-use</w:t>
      </w:r>
      <w:r w:rsidRPr="00D473F9">
        <w:t>s are included in individual measure characterization</w:t>
      </w:r>
      <w:r>
        <w:t>s</w:t>
      </w:r>
      <w:r w:rsidRPr="00D473F9">
        <w:t xml:space="preserve"> whenever possible</w:t>
      </w:r>
      <w:r w:rsidR="003E6495">
        <w:t>.</w:t>
      </w:r>
      <w:r w:rsidRPr="00D473F9">
        <w:t xml:space="preserve">  For instance, waste heat factors are included in the lighting characterizations to capture the interaction between mo</w:t>
      </w:r>
      <w:r>
        <w:t xml:space="preserve">re-efficient lighting measures and the amount of heating and/or cooling that is subsequently needed in the building.  By contrast, no effort is made to account for interactive effects between an efficient air conditioning measure and an efficient lighting measure, because it is impossible to know the specifics of the other measure in advance of its installation.  </w:t>
      </w:r>
    </w:p>
    <w:p w14:paraId="385051CD" w14:textId="60DB7E0A" w:rsidR="00CD69FC" w:rsidRDefault="00CD69FC" w:rsidP="00CD69FC">
      <w:r>
        <w:t xml:space="preserve">For custom measures and projects where a bundle of measures is being implemented at the same time, these kinds of interactive effects should be estimated. </w:t>
      </w:r>
      <w:r w:rsidR="001B7EA0">
        <w:rPr>
          <w:rStyle w:val="ui-provider"/>
        </w:rPr>
        <w:t xml:space="preserve">Interactive effects between measures should be captured sequentially in accordance with best practice with respect to building science. For example: when building HVAC and envelope improvements are made at the same time, envelope improvement savings should be calculated first </w:t>
      </w:r>
      <w:r w:rsidR="00925240">
        <w:rPr>
          <w:rStyle w:val="ui-provider"/>
        </w:rPr>
        <w:t>using the existing HVAC in the calculation</w:t>
      </w:r>
      <w:r w:rsidR="001B7EA0">
        <w:rPr>
          <w:rStyle w:val="ui-provider"/>
        </w:rPr>
        <w:t>, and</w:t>
      </w:r>
      <w:r w:rsidR="002D2F05">
        <w:rPr>
          <w:rStyle w:val="ui-provider"/>
        </w:rPr>
        <w:t xml:space="preserve"> the</w:t>
      </w:r>
      <w:r w:rsidR="001B7EA0">
        <w:rPr>
          <w:rStyle w:val="ui-provider"/>
        </w:rPr>
        <w:t xml:space="preserve"> HVAC improvement savings should be calculated second assuming that </w:t>
      </w:r>
      <w:r w:rsidR="00925240">
        <w:rPr>
          <w:rStyle w:val="ui-provider"/>
        </w:rPr>
        <w:t xml:space="preserve">the </w:t>
      </w:r>
      <w:r w:rsidR="001B7EA0">
        <w:rPr>
          <w:rStyle w:val="ui-provider"/>
        </w:rPr>
        <w:t>envelope improvements have already been made</w:t>
      </w:r>
      <w:r w:rsidR="00925240">
        <w:rPr>
          <w:rStyle w:val="ui-provider"/>
        </w:rPr>
        <w:t xml:space="preserve"> and </w:t>
      </w:r>
      <w:r w:rsidR="002D2F05">
        <w:rPr>
          <w:rStyle w:val="ui-provider"/>
        </w:rPr>
        <w:t xml:space="preserve">the new installed </w:t>
      </w:r>
      <w:r w:rsidR="003E5965">
        <w:rPr>
          <w:rStyle w:val="ui-provider"/>
        </w:rPr>
        <w:t xml:space="preserve">HVAC </w:t>
      </w:r>
      <w:r w:rsidR="002D2F05">
        <w:rPr>
          <w:rStyle w:val="ui-provider"/>
        </w:rPr>
        <w:t>capacity reflects the lower heating and cooling loads</w:t>
      </w:r>
      <w:r w:rsidR="001B7EA0">
        <w:rPr>
          <w:rStyle w:val="ui-provider"/>
        </w:rPr>
        <w:t>.</w:t>
      </w:r>
    </w:p>
    <w:p w14:paraId="6A8FB342" w14:textId="275E1C57" w:rsidR="00996ED2" w:rsidRDefault="00996ED2" w:rsidP="00CD69FC"/>
    <w:p w14:paraId="2D2EDE56" w14:textId="61639CE8" w:rsidR="00996ED2" w:rsidRDefault="00996ED2" w:rsidP="0031371F">
      <w:pPr>
        <w:pStyle w:val="Heading2"/>
      </w:pPr>
      <w:bookmarkStart w:id="7615" w:name="_Toc177564408"/>
      <w:bookmarkStart w:id="7616" w:name="_Toc239334821"/>
      <w:r>
        <w:t>Electrification and Fossil Fuel Baselines (Public Act 102-0662)</w:t>
      </w:r>
      <w:bookmarkEnd w:id="7615"/>
      <w:bookmarkEnd w:id="7616"/>
    </w:p>
    <w:p w14:paraId="7A1467A6" w14:textId="77777777" w:rsidR="00996ED2" w:rsidRDefault="00996ED2" w:rsidP="00996ED2">
      <w:pPr>
        <w:spacing w:after="0"/>
      </w:pPr>
    </w:p>
    <w:p w14:paraId="7BD94669" w14:textId="77777777" w:rsidR="00996ED2" w:rsidRDefault="00996ED2" w:rsidP="00996ED2">
      <w:pPr>
        <w:rPr>
          <w:i/>
          <w:iCs/>
          <w:sz w:val="18"/>
          <w:szCs w:val="18"/>
        </w:rPr>
      </w:pPr>
      <w:r>
        <w:rPr>
          <w:szCs w:val="20"/>
        </w:rPr>
        <w:t>On September 15, 2021, the Climate and Equitable Jobs Act (CEJA) was signed into law, effective immediately. Section 220 ILCS 5/8-103B(b-27) of CEJA states that beginning in 2022 an electric utility may:</w:t>
      </w:r>
      <w:r>
        <w:rPr>
          <w:i/>
          <w:iCs/>
          <w:sz w:val="18"/>
          <w:szCs w:val="18"/>
        </w:rPr>
        <w:t xml:space="preserve"> </w:t>
      </w:r>
    </w:p>
    <w:p w14:paraId="596F14C4" w14:textId="77777777" w:rsidR="00996ED2" w:rsidRDefault="00996ED2" w:rsidP="00996ED2">
      <w:pPr>
        <w:ind w:left="720"/>
        <w:rPr>
          <w:i/>
          <w:iCs/>
          <w:sz w:val="18"/>
          <w:szCs w:val="18"/>
        </w:rPr>
      </w:pPr>
      <w:r>
        <w:rPr>
          <w:i/>
          <w:iCs/>
          <w:szCs w:val="20"/>
        </w:rPr>
        <w:t>“...offer and promote measures that electrify space heating, water heating, cooling, drying, cooking, industrial processes, and other building and industrial end uses that would otherwise be served by combustion of fossil fuel at the premises, provided that the electrification measures reduce total energy consumption at the premises. The electric utility may count the reduction in energy consumption at the premises toward achievement of its annual savings goals. The reduction in energy consumption at the premises shall be calculated as the difference between: (A) the reduction in Btu consumption of fossil fuels as a result of electrification, converted to kilowatt-hour equivalents by dividing by 3,412 Btu's per kilowatt hour; and (B) the increase in kilowatt hours of electricity consumption resulting from the displacement of fossil fuel consumption as a result of electrification measures under this subsection”.</w:t>
      </w:r>
    </w:p>
    <w:p w14:paraId="157C8F54" w14:textId="609BF782" w:rsidR="00996ED2" w:rsidRDefault="00996ED2" w:rsidP="00FA7855">
      <w:pPr>
        <w:pStyle w:val="Heading3"/>
      </w:pPr>
      <w:bookmarkStart w:id="7617" w:name="_Toc177564409"/>
      <w:bookmarkStart w:id="7618" w:name="_Toc239334822"/>
      <w:r>
        <w:t>Fossil Fuel Baseline Efficiencies for Electric Efficiency Measures</w:t>
      </w:r>
      <w:bookmarkEnd w:id="7617"/>
      <w:bookmarkEnd w:id="7618"/>
    </w:p>
    <w:p w14:paraId="6693411C" w14:textId="77777777" w:rsidR="00996ED2" w:rsidRDefault="00996ED2" w:rsidP="00996ED2">
      <w:pPr>
        <w:rPr>
          <w:szCs w:val="20"/>
        </w:rPr>
      </w:pPr>
      <w:r>
        <w:rPr>
          <w:szCs w:val="20"/>
        </w:rPr>
        <w:t>The energy savings for an electric efficiency measure with a fossil fuel baseline is the difference in energy consumption between the fossil fuel baseline and the efficient electric measure.</w:t>
      </w:r>
    </w:p>
    <w:p w14:paraId="3A35C6D5" w14:textId="77777777" w:rsidR="00996ED2" w:rsidRDefault="00996ED2" w:rsidP="00996ED2">
      <w:pPr>
        <w:rPr>
          <w:szCs w:val="20"/>
        </w:rPr>
      </w:pPr>
      <w:r>
        <w:rPr>
          <w:szCs w:val="20"/>
        </w:rPr>
        <w:t>Use the following approach to define the baseline for efficient electric measures that would otherwise be served by combustion of fossil fuel at the premise:</w:t>
      </w:r>
    </w:p>
    <w:p w14:paraId="3C19B64A" w14:textId="77777777" w:rsidR="00996ED2" w:rsidRDefault="00996ED2" w:rsidP="00996ED2">
      <w:pPr>
        <w:pStyle w:val="ListParagraph"/>
        <w:widowControl/>
        <w:numPr>
          <w:ilvl w:val="0"/>
          <w:numId w:val="41"/>
        </w:numPr>
        <w:spacing w:after="160" w:line="256" w:lineRule="auto"/>
        <w:jc w:val="left"/>
        <w:rPr>
          <w:szCs w:val="20"/>
        </w:rPr>
      </w:pPr>
      <w:r>
        <w:rPr>
          <w:szCs w:val="20"/>
        </w:rPr>
        <w:t>If available, apply the baseline efficiency assumptions included in the TRM.</w:t>
      </w:r>
    </w:p>
    <w:p w14:paraId="417317B7" w14:textId="77777777" w:rsidR="00996ED2" w:rsidRDefault="00996ED2" w:rsidP="00996ED2">
      <w:pPr>
        <w:pStyle w:val="ListParagraph"/>
        <w:rPr>
          <w:szCs w:val="20"/>
        </w:rPr>
      </w:pPr>
    </w:p>
    <w:p w14:paraId="7761915B" w14:textId="77777777" w:rsidR="00996ED2" w:rsidRDefault="00996ED2" w:rsidP="00996ED2">
      <w:pPr>
        <w:pStyle w:val="ListParagraph"/>
        <w:widowControl/>
        <w:numPr>
          <w:ilvl w:val="0"/>
          <w:numId w:val="41"/>
        </w:numPr>
        <w:spacing w:after="160" w:line="256" w:lineRule="auto"/>
        <w:jc w:val="left"/>
        <w:rPr>
          <w:szCs w:val="20"/>
        </w:rPr>
      </w:pPr>
      <w:r>
        <w:rPr>
          <w:szCs w:val="20"/>
        </w:rPr>
        <w:t>If not available, apply the following assumptions:</w:t>
      </w:r>
    </w:p>
    <w:p w14:paraId="75125401" w14:textId="77777777" w:rsidR="00996ED2" w:rsidRDefault="00996ED2" w:rsidP="00996ED2">
      <w:pPr>
        <w:pStyle w:val="ListParagraph"/>
        <w:widowControl/>
        <w:numPr>
          <w:ilvl w:val="1"/>
          <w:numId w:val="41"/>
        </w:numPr>
        <w:spacing w:after="160" w:line="256" w:lineRule="auto"/>
        <w:jc w:val="left"/>
        <w:rPr>
          <w:szCs w:val="20"/>
        </w:rPr>
      </w:pPr>
      <w:r>
        <w:rPr>
          <w:szCs w:val="20"/>
        </w:rPr>
        <w:t>For Time of Sale and New Construction applications, apply the minimum efficiency available in Illinois on the new equipment market for the fossil fuel.</w:t>
      </w:r>
    </w:p>
    <w:p w14:paraId="5B2DA59E" w14:textId="77777777" w:rsidR="00996ED2" w:rsidRDefault="00996ED2" w:rsidP="00996ED2">
      <w:pPr>
        <w:pStyle w:val="ListParagraph"/>
        <w:widowControl/>
        <w:numPr>
          <w:ilvl w:val="1"/>
          <w:numId w:val="41"/>
        </w:numPr>
        <w:spacing w:after="160" w:line="256" w:lineRule="auto"/>
        <w:jc w:val="left"/>
        <w:rPr>
          <w:szCs w:val="20"/>
        </w:rPr>
      </w:pPr>
      <w:r>
        <w:rPr>
          <w:szCs w:val="20"/>
        </w:rPr>
        <w:t>For Early Replacement:</w:t>
      </w:r>
    </w:p>
    <w:p w14:paraId="013796F6" w14:textId="77777777" w:rsidR="00996ED2" w:rsidRDefault="00996ED2" w:rsidP="00996ED2">
      <w:pPr>
        <w:pStyle w:val="ListParagraph"/>
        <w:widowControl/>
        <w:numPr>
          <w:ilvl w:val="2"/>
          <w:numId w:val="41"/>
        </w:numPr>
        <w:spacing w:after="160" w:line="256" w:lineRule="auto"/>
        <w:jc w:val="left"/>
        <w:rPr>
          <w:szCs w:val="20"/>
        </w:rPr>
      </w:pPr>
      <w:r>
        <w:rPr>
          <w:szCs w:val="20"/>
        </w:rPr>
        <w:t>If the existing system is known:</w:t>
      </w:r>
    </w:p>
    <w:p w14:paraId="4CA718CF" w14:textId="77777777" w:rsidR="00996ED2" w:rsidRDefault="00996ED2" w:rsidP="00996ED2">
      <w:pPr>
        <w:pStyle w:val="ListParagraph"/>
        <w:widowControl/>
        <w:numPr>
          <w:ilvl w:val="3"/>
          <w:numId w:val="41"/>
        </w:numPr>
        <w:spacing w:after="160" w:line="256" w:lineRule="auto"/>
        <w:jc w:val="left"/>
        <w:rPr>
          <w:szCs w:val="20"/>
        </w:rPr>
      </w:pPr>
      <w:r>
        <w:rPr>
          <w:szCs w:val="20"/>
        </w:rPr>
        <w:t>For the remaining life of the existing equipment, use the rated efficiency of the existing system.</w:t>
      </w:r>
    </w:p>
    <w:p w14:paraId="416F94F1" w14:textId="77777777" w:rsidR="00996ED2" w:rsidRDefault="00996ED2" w:rsidP="00996ED2">
      <w:pPr>
        <w:pStyle w:val="ListParagraph"/>
        <w:widowControl/>
        <w:numPr>
          <w:ilvl w:val="3"/>
          <w:numId w:val="41"/>
        </w:numPr>
        <w:spacing w:after="160" w:line="256" w:lineRule="auto"/>
        <w:jc w:val="left"/>
        <w:rPr>
          <w:szCs w:val="20"/>
        </w:rPr>
      </w:pPr>
      <w:r>
        <w:rPr>
          <w:szCs w:val="20"/>
        </w:rPr>
        <w:t>For the remaining measure life after the existing equipment would have been replaced, use the minimum efficiency available in Illinois on the new equipment market for the fossil fuel.</w:t>
      </w:r>
    </w:p>
    <w:p w14:paraId="70B1BB63" w14:textId="77777777" w:rsidR="00996ED2" w:rsidRDefault="00996ED2" w:rsidP="00996ED2">
      <w:pPr>
        <w:pStyle w:val="ListParagraph"/>
        <w:widowControl/>
        <w:numPr>
          <w:ilvl w:val="2"/>
          <w:numId w:val="41"/>
        </w:numPr>
        <w:spacing w:after="160" w:line="256" w:lineRule="auto"/>
        <w:jc w:val="left"/>
        <w:rPr>
          <w:szCs w:val="20"/>
        </w:rPr>
      </w:pPr>
      <w:r>
        <w:rPr>
          <w:szCs w:val="20"/>
        </w:rPr>
        <w:t xml:space="preserve"> If the existing system is unknown:</w:t>
      </w:r>
    </w:p>
    <w:p w14:paraId="6D6EBCFF" w14:textId="646D54B6" w:rsidR="00996ED2" w:rsidRDefault="00996ED2" w:rsidP="00996ED2">
      <w:pPr>
        <w:pStyle w:val="ListParagraph"/>
        <w:widowControl/>
        <w:numPr>
          <w:ilvl w:val="3"/>
          <w:numId w:val="41"/>
        </w:numPr>
        <w:spacing w:after="160" w:line="256" w:lineRule="auto"/>
        <w:jc w:val="left"/>
        <w:rPr>
          <w:szCs w:val="20"/>
        </w:rPr>
      </w:pPr>
      <w:r>
        <w:rPr>
          <w:szCs w:val="20"/>
        </w:rPr>
        <w:t>Use the best available information for existing equipment efficiency. If no information is available, use the minimum efficiency available in Illinois on the new equipment market for the fossil fuel.</w:t>
      </w:r>
    </w:p>
    <w:p w14:paraId="5FD09EFF" w14:textId="77777777" w:rsidR="00E94FFB" w:rsidRDefault="00E94FFB" w:rsidP="00E94FFB">
      <w:pPr>
        <w:pStyle w:val="ListParagraph"/>
        <w:spacing w:before="240"/>
        <w:ind w:left="0"/>
        <w:rPr>
          <w:szCs w:val="20"/>
        </w:rPr>
      </w:pPr>
    </w:p>
    <w:p w14:paraId="30861B76" w14:textId="283626CE" w:rsidR="003327A4" w:rsidRPr="0050025E" w:rsidRDefault="003327A4" w:rsidP="00397907">
      <w:pPr>
        <w:pStyle w:val="ListParagraph"/>
        <w:spacing w:before="240"/>
        <w:ind w:left="0"/>
        <w:rPr>
          <w:szCs w:val="20"/>
        </w:rPr>
      </w:pPr>
      <w:r>
        <w:rPr>
          <w:szCs w:val="20"/>
        </w:rPr>
        <w:t>Where a measure includes both fuel switch savings and non-fuel switch savings, the characterization will clearly separate the two types to allow appropriate tracking. In addition, a separate section entitled ‘</w:t>
      </w:r>
      <w:r w:rsidRPr="0050025E">
        <w:rPr>
          <w:rFonts w:cstheme="minorHAnsi"/>
          <w:szCs w:val="20"/>
        </w:rPr>
        <w:t>Cost Effectiveness Screening</w:t>
      </w:r>
      <w:r>
        <w:rPr>
          <w:rFonts w:cstheme="minorHAnsi"/>
          <w:szCs w:val="20"/>
        </w:rPr>
        <w:t xml:space="preserve">’ is provided in all fuel switch measures to outline the actual meter level impacts of a fuel switch measure for use in cost effectiveness screening calculations. </w:t>
      </w:r>
      <w:r>
        <w:rPr>
          <w:szCs w:val="20"/>
        </w:rPr>
        <w:t>An example</w:t>
      </w:r>
      <w:r w:rsidR="00E94FFB">
        <w:rPr>
          <w:szCs w:val="20"/>
        </w:rPr>
        <w:t xml:space="preserve"> fuel switch</w:t>
      </w:r>
      <w:r>
        <w:rPr>
          <w:szCs w:val="20"/>
        </w:rPr>
        <w:t xml:space="preserve"> calculation is provided below</w:t>
      </w:r>
      <w:r w:rsidR="00E94FFB">
        <w:rPr>
          <w:szCs w:val="20"/>
        </w:rPr>
        <w:t xml:space="preserve"> </w:t>
      </w:r>
      <w:r w:rsidR="00E94FFB">
        <w:rPr>
          <w:rFonts w:cstheme="minorHAnsi"/>
          <w:szCs w:val="20"/>
        </w:rPr>
        <w:t>(from 5.1.10 ENERGY STAR Clothes Dryer):</w:t>
      </w:r>
    </w:p>
    <w:p w14:paraId="4C55828A" w14:textId="77777777" w:rsidR="00996ED2" w:rsidRDefault="00996ED2" w:rsidP="00996ED2">
      <w:pPr>
        <w:pStyle w:val="ListParagraph"/>
        <w:ind w:left="2880"/>
        <w:rPr>
          <w:szCs w:val="20"/>
        </w:rPr>
      </w:pPr>
    </w:p>
    <w:p w14:paraId="077DC460" w14:textId="5D0F4074" w:rsidR="00996ED2" w:rsidRDefault="00996ED2" w:rsidP="00397907">
      <w:pPr>
        <w:pStyle w:val="ListParagraph"/>
        <w:ind w:left="0"/>
      </w:pPr>
      <w:r>
        <w:rPr>
          <w:noProof/>
        </w:rPr>
        <mc:AlternateContent>
          <mc:Choice Requires="wps">
            <w:drawing>
              <wp:inline distT="0" distB="0" distL="0" distR="0" wp14:anchorId="1AF83B88" wp14:editId="213E7918">
                <wp:extent cx="6296025" cy="6496050"/>
                <wp:effectExtent l="0" t="0" r="28575" b="1905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6496050"/>
                        </a:xfrm>
                        <a:prstGeom prst="rect">
                          <a:avLst/>
                        </a:prstGeom>
                        <a:solidFill>
                          <a:srgbClr val="FFFFFF"/>
                        </a:solidFill>
                        <a:ln w="9525">
                          <a:solidFill>
                            <a:srgbClr val="000000"/>
                          </a:solidFill>
                          <a:miter lim="800000"/>
                          <a:headEnd/>
                          <a:tailEnd/>
                        </a:ln>
                      </wps:spPr>
                      <wps:txbx>
                        <w:txbxContent>
                          <w:p w14:paraId="42AABDDA" w14:textId="77777777" w:rsidR="00996ED2" w:rsidRDefault="00996ED2" w:rsidP="00996ED2">
                            <w:pPr>
                              <w:spacing w:after="60"/>
                              <w:rPr>
                                <w:rFonts w:cstheme="minorHAnsi"/>
                                <w:szCs w:val="20"/>
                              </w:rPr>
                            </w:pPr>
                            <w:r>
                              <w:rPr>
                                <w:rFonts w:cstheme="minorHAnsi"/>
                                <w:szCs w:val="20"/>
                              </w:rPr>
                              <w:t>An ENERGYSTAR Most Efficient Heat Pump clothes dryer with CEFeff</w:t>
                            </w:r>
                            <w:r>
                              <w:rPr>
                                <w:rFonts w:cstheme="minorHAnsi"/>
                                <w:szCs w:val="20"/>
                                <w:vertAlign w:val="subscript"/>
                              </w:rPr>
                              <w:t>Elec</w:t>
                            </w:r>
                            <w:r>
                              <w:rPr>
                                <w:rFonts w:cstheme="minorHAnsi"/>
                                <w:szCs w:val="20"/>
                              </w:rPr>
                              <w:t xml:space="preserve"> of 5.7 purchased in place of a baseline gas dryer:</w:t>
                            </w:r>
                          </w:p>
                          <w:p w14:paraId="2B423E72" w14:textId="77777777" w:rsidR="00996ED2" w:rsidRDefault="00996ED2" w:rsidP="00996ED2">
                            <w:pPr>
                              <w:spacing w:after="60"/>
                              <w:ind w:left="1440"/>
                              <w:rPr>
                                <w:rFonts w:cstheme="minorHAnsi"/>
                                <w:szCs w:val="20"/>
                              </w:rPr>
                            </w:pPr>
                          </w:p>
                          <w:p w14:paraId="67D501F1" w14:textId="77777777" w:rsidR="00E94FFB" w:rsidRDefault="00E94FFB" w:rsidP="00E94FFB">
                            <w:pPr>
                              <w:ind w:left="3600" w:hanging="2880"/>
                            </w:pPr>
                            <w:r w:rsidRPr="00114C4F">
                              <w:t xml:space="preserve">SiteEnergySavings (MMBTUs) </w:t>
                            </w:r>
                            <w:r w:rsidRPr="00114C4F">
                              <w:tab/>
                              <w:t xml:space="preserve">= </w:t>
                            </w:r>
                            <w:r>
                              <w:t>[FuelSwitchSavings] + [NonFuelSwitchSavings]</w:t>
                            </w:r>
                          </w:p>
                          <w:p w14:paraId="71B86B9E" w14:textId="77777777" w:rsidR="00E94FFB" w:rsidRDefault="00E94FFB" w:rsidP="00E94FFB">
                            <w:pPr>
                              <w:ind w:left="3600" w:hanging="2160"/>
                              <w:rPr>
                                <w:rFonts w:cs="Calibri"/>
                                <w:noProof/>
                              </w:rPr>
                            </w:pPr>
                            <w:r>
                              <w:t>FuelSwitchSavings</w:t>
                            </w:r>
                            <w:r>
                              <w:tab/>
                              <w:t xml:space="preserve">= </w:t>
                            </w:r>
                            <w:r>
                              <w:rPr>
                                <w:rFonts w:cs="Calibri"/>
                              </w:rPr>
                              <w:t>[</w:t>
                            </w:r>
                            <w:r w:rsidRPr="00273DE8">
                              <w:rPr>
                                <w:rFonts w:cs="Calibri"/>
                                <w:noProof/>
                              </w:rPr>
                              <w:t>(Load/</w:t>
                            </w:r>
                            <w:r>
                              <w:rPr>
                                <w:rFonts w:cs="Calibri"/>
                                <w:noProof/>
                              </w:rPr>
                              <w:t>C</w:t>
                            </w:r>
                            <w:r w:rsidRPr="00273DE8">
                              <w:rPr>
                                <w:rFonts w:cs="Calibri"/>
                                <w:noProof/>
                              </w:rPr>
                              <w:t>EFbase</w:t>
                            </w:r>
                            <w:r>
                              <w:rPr>
                                <w:rFonts w:cs="Calibri"/>
                                <w:noProof/>
                                <w:vertAlign w:val="subscript"/>
                              </w:rPr>
                              <w:t>Gas</w:t>
                            </w:r>
                            <w:r w:rsidRPr="00273DE8">
                              <w:rPr>
                                <w:rFonts w:cs="Calibri"/>
                                <w:noProof/>
                              </w:rPr>
                              <w:t xml:space="preserve"> * Ncycles * </w:t>
                            </w:r>
                            <w:r>
                              <w:rPr>
                                <w:rFonts w:cs="Calibri"/>
                                <w:noProof/>
                              </w:rPr>
                              <w:t>MMBtu</w:t>
                            </w:r>
                            <w:r w:rsidRPr="00273DE8">
                              <w:rPr>
                                <w:rFonts w:cs="Calibri"/>
                                <w:noProof/>
                              </w:rPr>
                              <w:t>_convert * %Gas</w:t>
                            </w:r>
                            <w:r>
                              <w:rPr>
                                <w:rFonts w:cs="Calibri"/>
                                <w:noProof/>
                                <w:vertAlign w:val="subscript"/>
                              </w:rPr>
                              <w:t>Gas</w:t>
                            </w:r>
                            <w:r>
                              <w:rPr>
                                <w:rFonts w:cs="Calibri"/>
                                <w:noProof/>
                              </w:rPr>
                              <w:t>] - [</w:t>
                            </w:r>
                            <w:r w:rsidRPr="00273DE8">
                              <w:rPr>
                                <w:rFonts w:cs="Calibri"/>
                                <w:noProof/>
                              </w:rPr>
                              <w:t>Load/CEFeff</w:t>
                            </w:r>
                            <w:r>
                              <w:rPr>
                                <w:rFonts w:cs="Calibri"/>
                                <w:noProof/>
                                <w:vertAlign w:val="subscript"/>
                              </w:rPr>
                              <w:t>Elec</w:t>
                            </w:r>
                            <w:r w:rsidRPr="00273DE8">
                              <w:rPr>
                                <w:rFonts w:cs="Calibri"/>
                                <w:noProof/>
                              </w:rPr>
                              <w:t xml:space="preserve"> * Ncycles * %Gas</w:t>
                            </w:r>
                            <w:r>
                              <w:rPr>
                                <w:rFonts w:cs="Calibri"/>
                                <w:noProof/>
                                <w:vertAlign w:val="subscript"/>
                              </w:rPr>
                              <w:t>Gas</w:t>
                            </w:r>
                            <w:r>
                              <w:rPr>
                                <w:rFonts w:cs="Calibri"/>
                                <w:noProof/>
                              </w:rPr>
                              <w:t xml:space="preserve"> * 3412/1,000,000]</w:t>
                            </w:r>
                          </w:p>
                          <w:p w14:paraId="4B05755F" w14:textId="77777777" w:rsidR="00E94FFB" w:rsidRDefault="00E94FFB" w:rsidP="00E94FFB">
                            <w:pPr>
                              <w:ind w:left="3600" w:hanging="2160"/>
                              <w:rPr>
                                <w:rFonts w:cstheme="minorHAnsi"/>
                              </w:rPr>
                            </w:pPr>
                            <w:r>
                              <w:rPr>
                                <w:rFonts w:cs="Calibri"/>
                                <w:noProof/>
                              </w:rPr>
                              <w:tab/>
                              <w:t xml:space="preserve">= </w:t>
                            </w:r>
                            <w:r>
                              <w:rPr>
                                <w:rFonts w:cstheme="minorHAnsi"/>
                              </w:rPr>
                              <w:t>(8.45/2.84 * 283 * 0.003412 * 0.84) - (8.45/5.7 * 283 * 0.84 * 3412/1000000)</w:t>
                            </w:r>
                          </w:p>
                          <w:p w14:paraId="2B74A9C9" w14:textId="12E1C262" w:rsidR="00E94FFB" w:rsidRDefault="00E94FFB" w:rsidP="00E94FFB">
                            <w:pPr>
                              <w:ind w:left="3600" w:hanging="2160"/>
                              <w:rPr>
                                <w:rFonts w:cs="Calibri"/>
                                <w:noProof/>
                              </w:rPr>
                            </w:pPr>
                            <w:r>
                              <w:rPr>
                                <w:rFonts w:cstheme="minorHAnsi"/>
                              </w:rPr>
                              <w:tab/>
                              <w:t>= 1.21</w:t>
                            </w:r>
                            <w:r w:rsidR="00373284">
                              <w:rPr>
                                <w:rFonts w:cstheme="minorHAnsi"/>
                              </w:rPr>
                              <w:t xml:space="preserve"> MMBtu</w:t>
                            </w:r>
                          </w:p>
                          <w:p w14:paraId="35A2498E" w14:textId="77777777" w:rsidR="00E94FFB" w:rsidRDefault="00E94FFB" w:rsidP="00E94FFB">
                            <w:pPr>
                              <w:ind w:left="3600" w:hanging="2160"/>
                            </w:pPr>
                            <w:r>
                              <w:rPr>
                                <w:rFonts w:cs="Calibri"/>
                                <w:noProof/>
                              </w:rPr>
                              <w:t>NonFuelSwitchSavings</w:t>
                            </w:r>
                            <w:r>
                              <w:rPr>
                                <w:rFonts w:cs="Calibri"/>
                                <w:noProof/>
                              </w:rPr>
                              <w:tab/>
                              <w:t xml:space="preserve">= </w:t>
                            </w:r>
                            <w:r>
                              <w:rPr>
                                <w:rFonts w:cs="Calibri"/>
                              </w:rPr>
                              <w:t>[</w:t>
                            </w:r>
                            <w:r w:rsidRPr="00273DE8">
                              <w:rPr>
                                <w:rFonts w:cs="Calibri"/>
                                <w:noProof/>
                              </w:rPr>
                              <w:t>(Load/</w:t>
                            </w:r>
                            <w:r>
                              <w:rPr>
                                <w:rFonts w:cs="Calibri"/>
                                <w:noProof/>
                              </w:rPr>
                              <w:t>C</w:t>
                            </w:r>
                            <w:r w:rsidRPr="00273DE8">
                              <w:rPr>
                                <w:rFonts w:cs="Calibri"/>
                                <w:noProof/>
                              </w:rPr>
                              <w:t>EFbase</w:t>
                            </w:r>
                            <w:r>
                              <w:rPr>
                                <w:rFonts w:cs="Calibri"/>
                                <w:noProof/>
                                <w:vertAlign w:val="subscript"/>
                              </w:rPr>
                              <w:t>Gas</w:t>
                            </w:r>
                            <w:r w:rsidRPr="00273DE8">
                              <w:rPr>
                                <w:rFonts w:cs="Calibri"/>
                                <w:noProof/>
                              </w:rPr>
                              <w:t xml:space="preserve"> * Ncycles * </w:t>
                            </w:r>
                            <w:r>
                              <w:rPr>
                                <w:rFonts w:cs="Calibri"/>
                                <w:noProof/>
                              </w:rPr>
                              <w:t>MMBtu</w:t>
                            </w:r>
                            <w:r w:rsidRPr="00273DE8">
                              <w:rPr>
                                <w:rFonts w:cs="Calibri"/>
                                <w:noProof/>
                              </w:rPr>
                              <w:t>_convert * %</w:t>
                            </w:r>
                            <w:r>
                              <w:rPr>
                                <w:rFonts w:cs="Calibri"/>
                                <w:noProof/>
                              </w:rPr>
                              <w:t>Electric</w:t>
                            </w:r>
                            <w:r>
                              <w:rPr>
                                <w:rFonts w:cs="Calibri"/>
                                <w:noProof/>
                                <w:vertAlign w:val="subscript"/>
                              </w:rPr>
                              <w:t>Gas</w:t>
                            </w:r>
                            <w:r>
                              <w:rPr>
                                <w:rFonts w:cs="Calibri"/>
                                <w:noProof/>
                              </w:rPr>
                              <w:t>] - [</w:t>
                            </w:r>
                            <w:r w:rsidRPr="00273DE8">
                              <w:rPr>
                                <w:rFonts w:cs="Calibri"/>
                                <w:noProof/>
                              </w:rPr>
                              <w:t>Load/CEFeff</w:t>
                            </w:r>
                            <w:r>
                              <w:rPr>
                                <w:rFonts w:cs="Calibri"/>
                                <w:noProof/>
                                <w:vertAlign w:val="subscript"/>
                              </w:rPr>
                              <w:t>Elec</w:t>
                            </w:r>
                            <w:r w:rsidRPr="00273DE8">
                              <w:rPr>
                                <w:rFonts w:cs="Calibri"/>
                                <w:noProof/>
                              </w:rPr>
                              <w:t xml:space="preserve"> * Ncycles * %</w:t>
                            </w:r>
                            <w:r>
                              <w:rPr>
                                <w:rFonts w:cs="Calibri"/>
                                <w:noProof/>
                              </w:rPr>
                              <w:t>Electric</w:t>
                            </w:r>
                            <w:r>
                              <w:rPr>
                                <w:rFonts w:cs="Calibri"/>
                                <w:noProof/>
                                <w:vertAlign w:val="subscript"/>
                              </w:rPr>
                              <w:t>Gas</w:t>
                            </w:r>
                            <w:r>
                              <w:rPr>
                                <w:rFonts w:cs="Calibri"/>
                                <w:noProof/>
                              </w:rPr>
                              <w:t xml:space="preserve"> * 3412/1,000,000]</w:t>
                            </w:r>
                          </w:p>
                          <w:p w14:paraId="2DEC95A4" w14:textId="77777777" w:rsidR="00E94FFB" w:rsidRDefault="00E94FFB" w:rsidP="00E94FFB">
                            <w:pPr>
                              <w:ind w:left="3600"/>
                              <w:rPr>
                                <w:rFonts w:cstheme="minorHAnsi"/>
                              </w:rPr>
                            </w:pPr>
                            <w:r>
                              <w:rPr>
                                <w:rFonts w:cs="Calibri"/>
                                <w:noProof/>
                              </w:rPr>
                              <w:t xml:space="preserve">= </w:t>
                            </w:r>
                            <w:r>
                              <w:rPr>
                                <w:rFonts w:cstheme="minorHAnsi"/>
                              </w:rPr>
                              <w:t>(8.45/2.84 * 283 * 0.003412 * 0.16) - (8.45/5.7 * 283 * 0.16 * 3412/1000000)</w:t>
                            </w:r>
                          </w:p>
                          <w:p w14:paraId="6835923D" w14:textId="77777777" w:rsidR="00E94FFB" w:rsidRDefault="00E94FFB" w:rsidP="00E94FFB">
                            <w:pPr>
                              <w:spacing w:after="60"/>
                              <w:ind w:left="1440"/>
                              <w:rPr>
                                <w:rFonts w:cstheme="minorHAnsi"/>
                              </w:rPr>
                            </w:pPr>
                            <w:r>
                              <w:rPr>
                                <w:rFonts w:cstheme="minorHAnsi"/>
                              </w:rPr>
                              <w:tab/>
                            </w:r>
                            <w:r>
                              <w:rPr>
                                <w:rFonts w:cstheme="minorHAnsi"/>
                              </w:rPr>
                              <w:tab/>
                            </w:r>
                            <w:r>
                              <w:rPr>
                                <w:rFonts w:cstheme="minorHAnsi"/>
                              </w:rPr>
                              <w:tab/>
                              <w:t>= 0.23 MMBtu</w:t>
                            </w:r>
                          </w:p>
                          <w:p w14:paraId="6A3809F2" w14:textId="77777777" w:rsidR="00E94FFB" w:rsidRDefault="00E94FFB" w:rsidP="00E94FFB">
                            <w:pPr>
                              <w:spacing w:after="60"/>
                              <w:ind w:left="1440"/>
                              <w:rPr>
                                <w:rFonts w:cstheme="minorHAnsi"/>
                              </w:rPr>
                            </w:pPr>
                          </w:p>
                          <w:p w14:paraId="02E27650" w14:textId="77777777" w:rsidR="00E94FFB" w:rsidRDefault="00E94FFB" w:rsidP="00E94FFB">
                            <w:pPr>
                              <w:spacing w:after="60"/>
                              <w:ind w:left="720"/>
                            </w:pPr>
                            <w:r w:rsidRPr="00114C4F">
                              <w:t>SiteEnergySavings (MMBTUs)</w:t>
                            </w:r>
                            <w:r>
                              <w:tab/>
                              <w:t>= 1.21 + 0.23</w:t>
                            </w:r>
                          </w:p>
                          <w:p w14:paraId="44E19608" w14:textId="696A1FE2" w:rsidR="00E94FFB" w:rsidRDefault="00E94FFB" w:rsidP="00E94FFB">
                            <w:pPr>
                              <w:spacing w:after="60"/>
                              <w:ind w:left="720"/>
                            </w:pPr>
                            <w:r>
                              <w:tab/>
                            </w:r>
                            <w:r>
                              <w:tab/>
                            </w:r>
                            <w:r>
                              <w:tab/>
                            </w:r>
                            <w:r>
                              <w:tab/>
                              <w:t>= 1.44 MMbtu</w:t>
                            </w:r>
                          </w:p>
                          <w:p w14:paraId="1D4588E0" w14:textId="77777777" w:rsidR="00E94FFB" w:rsidRDefault="00E94FFB" w:rsidP="00E94FFB">
                            <w:pPr>
                              <w:spacing w:after="60"/>
                              <w:ind w:left="720"/>
                              <w:rPr>
                                <w:rFonts w:cstheme="minorHAnsi"/>
                              </w:rPr>
                            </w:pPr>
                          </w:p>
                          <w:p w14:paraId="0FA0CD4C" w14:textId="77777777" w:rsidR="00E94FFB" w:rsidRDefault="00E94FFB" w:rsidP="00E94FFB">
                            <w:pPr>
                              <w:ind w:firstLine="360"/>
                            </w:pPr>
                            <w:r>
                              <w:rPr>
                                <w:rFonts w:cs="Calibri"/>
                              </w:rPr>
                              <w:t>If supported by an electric utility:</w:t>
                            </w:r>
                            <w:r>
                              <w:rPr>
                                <w:rFonts w:cs="Calibri"/>
                              </w:rPr>
                              <w:tab/>
                            </w:r>
                            <w:r w:rsidRPr="00C47104">
                              <w:t xml:space="preserve">ΔkWh </w:t>
                            </w:r>
                            <w:r>
                              <w:tab/>
                            </w:r>
                            <w:r w:rsidRPr="00C47104">
                              <w:t>=</w:t>
                            </w:r>
                            <w:r>
                              <w:t xml:space="preserve"> </w:t>
                            </w:r>
                            <w:r w:rsidRPr="00C47104">
                              <w:t>Δ</w:t>
                            </w:r>
                            <w:r>
                              <w:t>SiteEnergySavings * 1,000,000 / 3,412</w:t>
                            </w:r>
                          </w:p>
                          <w:p w14:paraId="26F0A0DF" w14:textId="77777777" w:rsidR="00E94FFB" w:rsidRDefault="00E94FFB" w:rsidP="00E94FFB">
                            <w:pPr>
                              <w:ind w:firstLine="360"/>
                            </w:pPr>
                            <w:r>
                              <w:tab/>
                            </w:r>
                            <w:r>
                              <w:tab/>
                            </w:r>
                            <w:r>
                              <w:tab/>
                            </w:r>
                            <w:r>
                              <w:tab/>
                            </w:r>
                            <w:r>
                              <w:tab/>
                            </w:r>
                            <w:r>
                              <w:tab/>
                              <w:t>= 1.44 * 1,000,000/3412</w:t>
                            </w:r>
                          </w:p>
                          <w:p w14:paraId="785850B1" w14:textId="77777777" w:rsidR="00E94FFB" w:rsidRPr="0026317F" w:rsidRDefault="00E94FFB" w:rsidP="00E94FFB">
                            <w:pPr>
                              <w:spacing w:after="60"/>
                              <w:ind w:left="1440"/>
                              <w:rPr>
                                <w:rFonts w:cstheme="minorHAnsi"/>
                              </w:rPr>
                            </w:pPr>
                            <w:r>
                              <w:rPr>
                                <w:rFonts w:cstheme="minorHAnsi"/>
                              </w:rPr>
                              <w:tab/>
                            </w:r>
                            <w:r>
                              <w:rPr>
                                <w:rFonts w:cstheme="minorHAnsi"/>
                              </w:rPr>
                              <w:tab/>
                            </w:r>
                            <w:r>
                              <w:rPr>
                                <w:rFonts w:cstheme="minorHAnsi"/>
                              </w:rPr>
                              <w:tab/>
                            </w:r>
                            <w:r>
                              <w:rPr>
                                <w:rFonts w:cstheme="minorHAnsi"/>
                              </w:rPr>
                              <w:tab/>
                              <w:t>= 422.5 kWh</w:t>
                            </w:r>
                          </w:p>
                          <w:p w14:paraId="39C59B9D" w14:textId="77777777" w:rsidR="00996ED2" w:rsidRDefault="00996ED2" w:rsidP="00996ED2">
                            <w:pPr>
                              <w:spacing w:after="60"/>
                              <w:ind w:left="1440" w:hanging="720"/>
                              <w:rPr>
                                <w:rFonts w:cstheme="minorHAnsi"/>
                                <w:szCs w:val="20"/>
                              </w:rPr>
                            </w:pPr>
                          </w:p>
                          <w:p w14:paraId="6CEFB9EA" w14:textId="77777777" w:rsidR="00996ED2" w:rsidRDefault="00996ED2" w:rsidP="00996ED2">
                            <w:pPr>
                              <w:spacing w:after="60"/>
                              <w:ind w:left="1440" w:hanging="720"/>
                              <w:rPr>
                                <w:rFonts w:cstheme="minorHAnsi"/>
                                <w:szCs w:val="20"/>
                              </w:rPr>
                            </w:pPr>
                            <w:r>
                              <w:rPr>
                                <w:rFonts w:cstheme="minorHAnsi"/>
                                <w:szCs w:val="20"/>
                              </w:rPr>
                              <w:t>Actual meter impacts are as follows (calculation methodology is provided in the Cost Effectiveness Screening section at the end of each measure with fuel switching scenarios):</w:t>
                            </w:r>
                          </w:p>
                          <w:p w14:paraId="43BC24B8" w14:textId="77777777" w:rsidR="00996ED2" w:rsidRDefault="00996ED2" w:rsidP="00996ED2">
                            <w:pPr>
                              <w:ind w:firstLine="720"/>
                              <w:rPr>
                                <w:rFonts w:cstheme="minorHAnsi"/>
                                <w:noProof/>
                                <w:szCs w:val="20"/>
                              </w:rPr>
                            </w:pPr>
                            <w:r>
                              <w:rPr>
                                <w:rFonts w:cstheme="minorHAnsi"/>
                                <w:noProof/>
                                <w:szCs w:val="20"/>
                              </w:rPr>
                              <w:t>ΔTherms</w:t>
                            </w:r>
                            <w:r>
                              <w:rPr>
                                <w:rFonts w:cstheme="minorHAnsi"/>
                                <w:noProof/>
                                <w:szCs w:val="20"/>
                              </w:rPr>
                              <w:tab/>
                              <w:t xml:space="preserve">= [Gas Dryer Consumption Replaced] </w:t>
                            </w:r>
                          </w:p>
                          <w:p w14:paraId="23D9711A" w14:textId="77777777" w:rsidR="00996ED2" w:rsidRDefault="00996ED2" w:rsidP="00996ED2">
                            <w:pPr>
                              <w:ind w:left="1440" w:firstLine="720"/>
                              <w:rPr>
                                <w:rFonts w:cs="Calibri"/>
                                <w:noProof/>
                                <w:szCs w:val="20"/>
                              </w:rPr>
                            </w:pPr>
                            <w:r>
                              <w:rPr>
                                <w:rFonts w:cs="Calibri"/>
                                <w:szCs w:val="20"/>
                              </w:rPr>
                              <w:t>= [</w:t>
                            </w:r>
                            <w:r>
                              <w:rPr>
                                <w:rFonts w:cs="Calibri"/>
                                <w:noProof/>
                                <w:szCs w:val="20"/>
                              </w:rPr>
                              <w:t>(Load/CEFbase</w:t>
                            </w:r>
                            <w:r>
                              <w:rPr>
                                <w:rFonts w:cs="Calibri"/>
                                <w:noProof/>
                                <w:szCs w:val="20"/>
                                <w:vertAlign w:val="subscript"/>
                              </w:rPr>
                              <w:t>Gas</w:t>
                            </w:r>
                            <w:r>
                              <w:rPr>
                                <w:rFonts w:cs="Calibri"/>
                                <w:noProof/>
                                <w:szCs w:val="20"/>
                              </w:rPr>
                              <w:t xml:space="preserve"> * Ncycles * Therm_convert * %Gas</w:t>
                            </w:r>
                            <w:r>
                              <w:rPr>
                                <w:rFonts w:cs="Calibri"/>
                                <w:noProof/>
                                <w:szCs w:val="20"/>
                                <w:vertAlign w:val="subscript"/>
                              </w:rPr>
                              <w:t>Gas</w:t>
                            </w:r>
                            <w:r>
                              <w:rPr>
                                <w:rFonts w:cs="Calibri"/>
                                <w:noProof/>
                                <w:szCs w:val="20"/>
                              </w:rPr>
                              <w:t xml:space="preserve">] </w:t>
                            </w:r>
                          </w:p>
                          <w:p w14:paraId="67D4A625" w14:textId="77777777" w:rsidR="00996ED2" w:rsidRDefault="00996ED2" w:rsidP="00996ED2">
                            <w:pPr>
                              <w:ind w:left="1440" w:firstLine="720"/>
                              <w:rPr>
                                <w:rFonts w:asciiTheme="minorHAnsi" w:hAnsiTheme="minorHAnsi" w:cstheme="minorHAnsi"/>
                                <w:szCs w:val="20"/>
                              </w:rPr>
                            </w:pPr>
                            <w:r>
                              <w:rPr>
                                <w:rFonts w:cstheme="minorHAnsi"/>
                                <w:szCs w:val="20"/>
                              </w:rPr>
                              <w:t>= [8.45/2.84 * 283 * 0.03412 * 0.84]</w:t>
                            </w:r>
                          </w:p>
                          <w:p w14:paraId="63F6C004" w14:textId="77777777" w:rsidR="00996ED2" w:rsidRDefault="00996ED2" w:rsidP="00996ED2">
                            <w:pPr>
                              <w:ind w:left="1440" w:firstLine="720"/>
                              <w:rPr>
                                <w:rFonts w:cs="Calibri"/>
                                <w:szCs w:val="20"/>
                              </w:rPr>
                            </w:pPr>
                            <w:r>
                              <w:rPr>
                                <w:rFonts w:cstheme="minorHAnsi"/>
                                <w:szCs w:val="20"/>
                              </w:rPr>
                              <w:t>= 24.1 therms</w:t>
                            </w:r>
                          </w:p>
                          <w:p w14:paraId="0C314CD9" w14:textId="77777777" w:rsidR="00996ED2" w:rsidRDefault="00996ED2" w:rsidP="00996ED2">
                            <w:pPr>
                              <w:ind w:firstLine="720"/>
                              <w:rPr>
                                <w:rFonts w:cstheme="minorHAnsi"/>
                                <w:noProof/>
                                <w:szCs w:val="20"/>
                              </w:rPr>
                            </w:pPr>
                            <w:r>
                              <w:rPr>
                                <w:rFonts w:cstheme="minorHAnsi"/>
                                <w:noProof/>
                                <w:szCs w:val="20"/>
                              </w:rPr>
                              <w:t xml:space="preserve">ΔkWh </w:t>
                            </w:r>
                            <w:r>
                              <w:rPr>
                                <w:rFonts w:cstheme="minorHAnsi"/>
                                <w:noProof/>
                                <w:szCs w:val="20"/>
                              </w:rPr>
                              <w:tab/>
                            </w:r>
                            <w:r>
                              <w:rPr>
                                <w:rFonts w:cstheme="minorHAnsi"/>
                                <w:noProof/>
                                <w:szCs w:val="20"/>
                              </w:rPr>
                              <w:tab/>
                              <w:t xml:space="preserve">= [Gas Dryer Electric Consumption Replaced] - [Electric Dryer Consumption Added] </w:t>
                            </w:r>
                          </w:p>
                          <w:p w14:paraId="5A5DC9D1" w14:textId="77777777" w:rsidR="00996ED2" w:rsidRDefault="00996ED2" w:rsidP="00397907">
                            <w:pPr>
                              <w:ind w:left="2160"/>
                              <w:rPr>
                                <w:rFonts w:cs="Calibri"/>
                                <w:szCs w:val="20"/>
                              </w:rPr>
                            </w:pPr>
                            <w:r>
                              <w:rPr>
                                <w:rFonts w:cs="Calibri"/>
                                <w:noProof/>
                                <w:szCs w:val="20"/>
                              </w:rPr>
                              <w:t>= [Load/CEFeff</w:t>
                            </w:r>
                            <w:r>
                              <w:rPr>
                                <w:rFonts w:cs="Calibri"/>
                                <w:noProof/>
                                <w:szCs w:val="20"/>
                                <w:vertAlign w:val="subscript"/>
                              </w:rPr>
                              <w:t>Gas</w:t>
                            </w:r>
                            <w:r>
                              <w:rPr>
                                <w:rFonts w:cs="Calibri"/>
                                <w:noProof/>
                                <w:szCs w:val="20"/>
                              </w:rPr>
                              <w:t xml:space="preserve"> * Ncycles * %Electric</w:t>
                            </w:r>
                            <w:r>
                              <w:rPr>
                                <w:rFonts w:cs="Calibri"/>
                                <w:noProof/>
                                <w:szCs w:val="20"/>
                                <w:vertAlign w:val="subscript"/>
                              </w:rPr>
                              <w:t>Gas</w:t>
                            </w:r>
                            <w:r>
                              <w:rPr>
                                <w:rFonts w:cs="Calibri"/>
                                <w:noProof/>
                                <w:szCs w:val="20"/>
                              </w:rPr>
                              <w:t xml:space="preserve">] </w:t>
                            </w:r>
                            <w:r>
                              <w:rPr>
                                <w:szCs w:val="20"/>
                              </w:rPr>
                              <w:t>–</w:t>
                            </w:r>
                            <w:r>
                              <w:rPr>
                                <w:rFonts w:cs="Calibri"/>
                                <w:noProof/>
                                <w:szCs w:val="20"/>
                              </w:rPr>
                              <w:t xml:space="preserve"> [Load/CEFeff</w:t>
                            </w:r>
                            <w:r>
                              <w:rPr>
                                <w:rFonts w:cs="Calibri"/>
                                <w:noProof/>
                                <w:szCs w:val="20"/>
                                <w:vertAlign w:val="subscript"/>
                              </w:rPr>
                              <w:t>Elec</w:t>
                            </w:r>
                            <w:r>
                              <w:rPr>
                                <w:rFonts w:cs="Calibri"/>
                                <w:noProof/>
                                <w:szCs w:val="20"/>
                              </w:rPr>
                              <w:t xml:space="preserve"> * Ncycles * %Electric</w:t>
                            </w:r>
                            <w:r>
                              <w:rPr>
                                <w:rFonts w:cs="Calibri"/>
                                <w:noProof/>
                                <w:szCs w:val="20"/>
                                <w:vertAlign w:val="subscript"/>
                              </w:rPr>
                              <w:t>Electric</w:t>
                            </w:r>
                            <w:r>
                              <w:rPr>
                                <w:rFonts w:cs="Calibri"/>
                                <w:noProof/>
                                <w:szCs w:val="20"/>
                              </w:rPr>
                              <w:t>]</w:t>
                            </w:r>
                            <w:r>
                              <w:rPr>
                                <w:rFonts w:cs="Calibri"/>
                                <w:noProof/>
                                <w:szCs w:val="20"/>
                                <w:vertAlign w:val="subscript"/>
                              </w:rPr>
                              <w:t xml:space="preserve"> </w:t>
                            </w:r>
                          </w:p>
                          <w:p w14:paraId="5B143E7A" w14:textId="77777777" w:rsidR="00996ED2" w:rsidRDefault="00996ED2" w:rsidP="00397907">
                            <w:pPr>
                              <w:spacing w:after="160"/>
                              <w:ind w:left="1440" w:firstLine="720"/>
                              <w:rPr>
                                <w:rFonts w:cstheme="minorHAnsi"/>
                                <w:szCs w:val="20"/>
                              </w:rPr>
                            </w:pPr>
                            <w:r>
                              <w:rPr>
                                <w:rFonts w:cstheme="minorHAnsi"/>
                                <w:szCs w:val="20"/>
                              </w:rPr>
                              <w:t>= [8.45/2.84 * 283 * 0.16] – [8.45/5.7 * 283 * 1]</w:t>
                            </w:r>
                          </w:p>
                          <w:p w14:paraId="32ADA936" w14:textId="77777777" w:rsidR="00996ED2" w:rsidRDefault="00996ED2" w:rsidP="00996ED2">
                            <w:pPr>
                              <w:spacing w:after="60"/>
                              <w:ind w:left="1440"/>
                              <w:rPr>
                                <w:rFonts w:cstheme="minorHAnsi"/>
                                <w:szCs w:val="20"/>
                              </w:rPr>
                            </w:pPr>
                            <w:r>
                              <w:rPr>
                                <w:rFonts w:cstheme="minorHAnsi"/>
                                <w:szCs w:val="20"/>
                              </w:rPr>
                              <w:tab/>
                              <w:t>= - 284.8 kWh</w:t>
                            </w:r>
                          </w:p>
                          <w:p w14:paraId="4B413CC1" w14:textId="77777777" w:rsidR="00996ED2" w:rsidRDefault="00996ED2" w:rsidP="00996ED2">
                            <w:pPr>
                              <w:spacing w:after="60"/>
                              <w:ind w:left="1440"/>
                              <w:rPr>
                                <w:rFonts w:cstheme="minorHAnsi"/>
                              </w:rPr>
                            </w:pPr>
                          </w:p>
                          <w:p w14:paraId="20C4A489" w14:textId="77777777" w:rsidR="00996ED2" w:rsidRDefault="00996ED2" w:rsidP="00996ED2">
                            <w:pPr>
                              <w:spacing w:after="60"/>
                              <w:ind w:left="1440"/>
                              <w:rPr>
                                <w:rFonts w:cstheme="minorHAnsi"/>
                              </w:rPr>
                            </w:pPr>
                          </w:p>
                        </w:txbxContent>
                      </wps:txbx>
                      <wps:bodyPr rot="0" vert="horz" wrap="square" lIns="91440" tIns="45720" rIns="91440" bIns="45720" anchor="t" anchorCtr="0" upright="1">
                        <a:noAutofit/>
                      </wps:bodyPr>
                    </wps:wsp>
                  </a:graphicData>
                </a:graphic>
              </wp:inline>
            </w:drawing>
          </mc:Choice>
          <mc:Fallback xmlns:w16cei="http://schemas.microsoft.com/office/word/2026/wordml/cei">
            <w:pict>
              <v:shape w14:anchorId="1AF83B88" id="Text Box 1" o:spid="_x0000_s1029" type="#_x0000_t202" style="width:495.75pt;height:5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">
                <v:textbox>
                  <w:txbxContent>
                    <w:p w14:paraId="42AABDDA" w14:textId="77777777" w:rsidR="00996ED2" w:rsidRDefault="00996ED2" w:rsidP="00996ED2">
                      <w:pPr>
                        <w:spacing w:after="60"/>
                        <w:rPr>
                          <w:rFonts w:cstheme="minorHAnsi"/>
                          <w:szCs w:val="20"/>
                        </w:rPr>
                      </w:pPr>
                      <w:r>
                        <w:rPr>
                          <w:rFonts w:cstheme="minorHAnsi"/>
                          <w:szCs w:val="20"/>
                        </w:rPr>
                        <w:t>An ENERGYSTAR Most Efficient Heat Pump clothes dryer with CEFeff</w:t>
                      </w:r>
                      <w:r>
                        <w:rPr>
                          <w:rFonts w:cstheme="minorHAnsi"/>
                          <w:szCs w:val="20"/>
                          <w:vertAlign w:val="subscript"/>
                        </w:rPr>
                        <w:t>Elec</w:t>
                      </w:r>
                      <w:r>
                        <w:rPr>
                          <w:rFonts w:cstheme="minorHAnsi"/>
                          <w:szCs w:val="20"/>
                        </w:rPr>
                        <w:t xml:space="preserve"> of 5.7 purchased in place of a baseline gas dryer:</w:t>
                      </w:r>
                    </w:p>
                    <w:p w14:paraId="2B423E72" w14:textId="77777777" w:rsidR="00996ED2" w:rsidRDefault="00996ED2" w:rsidP="00996ED2">
                      <w:pPr>
                        <w:spacing w:after="60"/>
                        <w:ind w:left="1440"/>
                        <w:rPr>
                          <w:rFonts w:cstheme="minorHAnsi"/>
                          <w:szCs w:val="20"/>
                        </w:rPr>
                      </w:pPr>
                    </w:p>
                    <w:p w14:paraId="67D501F1" w14:textId="77777777" w:rsidR="00E94FFB" w:rsidRDefault="00E94FFB" w:rsidP="00E94FFB">
                      <w:pPr>
                        <w:ind w:left="3600" w:hanging="2880"/>
                      </w:pPr>
                      <w:r w:rsidRPr="00114C4F">
                        <w:t xml:space="preserve">SiteEnergySavings (MMBTUs) </w:t>
                      </w:r>
                      <w:r w:rsidRPr="00114C4F">
                        <w:tab/>
                        <w:t xml:space="preserve">= </w:t>
                      </w:r>
                      <w:r>
                        <w:t>[FuelSwitchSavings] + [NonFuelSwitchSavings]</w:t>
                      </w:r>
                    </w:p>
                    <w:p w14:paraId="71B86B9E" w14:textId="77777777" w:rsidR="00E94FFB" w:rsidRDefault="00E94FFB" w:rsidP="00E94FFB">
                      <w:pPr>
                        <w:ind w:left="3600" w:hanging="2160"/>
                        <w:rPr>
                          <w:rFonts w:cs="Calibri"/>
                          <w:noProof/>
                        </w:rPr>
                      </w:pPr>
                      <w:r>
                        <w:t>FuelSwitchSavings</w:t>
                      </w:r>
                      <w:r>
                        <w:tab/>
                        <w:t xml:space="preserve">= </w:t>
                      </w:r>
                      <w:r>
                        <w:rPr>
                          <w:rFonts w:cs="Calibri"/>
                        </w:rPr>
                        <w:t>[</w:t>
                      </w:r>
                      <w:r w:rsidRPr="00273DE8">
                        <w:rPr>
                          <w:rFonts w:cs="Calibri"/>
                          <w:noProof/>
                        </w:rPr>
                        <w:t>(Load/</w:t>
                      </w:r>
                      <w:r>
                        <w:rPr>
                          <w:rFonts w:cs="Calibri"/>
                          <w:noProof/>
                        </w:rPr>
                        <w:t>C</w:t>
                      </w:r>
                      <w:r w:rsidRPr="00273DE8">
                        <w:rPr>
                          <w:rFonts w:cs="Calibri"/>
                          <w:noProof/>
                        </w:rPr>
                        <w:t>EFbase</w:t>
                      </w:r>
                      <w:r>
                        <w:rPr>
                          <w:rFonts w:cs="Calibri"/>
                          <w:noProof/>
                          <w:vertAlign w:val="subscript"/>
                        </w:rPr>
                        <w:t>Gas</w:t>
                      </w:r>
                      <w:r w:rsidRPr="00273DE8">
                        <w:rPr>
                          <w:rFonts w:cs="Calibri"/>
                          <w:noProof/>
                        </w:rPr>
                        <w:t xml:space="preserve"> * Ncycles * </w:t>
                      </w:r>
                      <w:r>
                        <w:rPr>
                          <w:rFonts w:cs="Calibri"/>
                          <w:noProof/>
                        </w:rPr>
                        <w:t>MMBtu</w:t>
                      </w:r>
                      <w:r w:rsidRPr="00273DE8">
                        <w:rPr>
                          <w:rFonts w:cs="Calibri"/>
                          <w:noProof/>
                        </w:rPr>
                        <w:t>_convert * %Gas</w:t>
                      </w:r>
                      <w:r>
                        <w:rPr>
                          <w:rFonts w:cs="Calibri"/>
                          <w:noProof/>
                          <w:vertAlign w:val="subscript"/>
                        </w:rPr>
                        <w:t>Gas</w:t>
                      </w:r>
                      <w:r>
                        <w:rPr>
                          <w:rFonts w:cs="Calibri"/>
                          <w:noProof/>
                        </w:rPr>
                        <w:t>] - [</w:t>
                      </w:r>
                      <w:r w:rsidRPr="00273DE8">
                        <w:rPr>
                          <w:rFonts w:cs="Calibri"/>
                          <w:noProof/>
                        </w:rPr>
                        <w:t>Load/CEFeff</w:t>
                      </w:r>
                      <w:r>
                        <w:rPr>
                          <w:rFonts w:cs="Calibri"/>
                          <w:noProof/>
                          <w:vertAlign w:val="subscript"/>
                        </w:rPr>
                        <w:t>Elec</w:t>
                      </w:r>
                      <w:r w:rsidRPr="00273DE8">
                        <w:rPr>
                          <w:rFonts w:cs="Calibri"/>
                          <w:noProof/>
                        </w:rPr>
                        <w:t xml:space="preserve"> * Ncycles * %Gas</w:t>
                      </w:r>
                      <w:r>
                        <w:rPr>
                          <w:rFonts w:cs="Calibri"/>
                          <w:noProof/>
                          <w:vertAlign w:val="subscript"/>
                        </w:rPr>
                        <w:t>Gas</w:t>
                      </w:r>
                      <w:r>
                        <w:rPr>
                          <w:rFonts w:cs="Calibri"/>
                          <w:noProof/>
                        </w:rPr>
                        <w:t xml:space="preserve"> * 3412/1,000,000]</w:t>
                      </w:r>
                    </w:p>
                    <w:p w14:paraId="4B05755F" w14:textId="77777777" w:rsidR="00E94FFB" w:rsidRDefault="00E94FFB" w:rsidP="00E94FFB">
                      <w:pPr>
                        <w:ind w:left="3600" w:hanging="2160"/>
                        <w:rPr>
                          <w:rFonts w:cstheme="minorHAnsi"/>
                        </w:rPr>
                      </w:pPr>
                      <w:r>
                        <w:rPr>
                          <w:rFonts w:cs="Calibri"/>
                          <w:noProof/>
                        </w:rPr>
                        <w:tab/>
                        <w:t xml:space="preserve">= </w:t>
                      </w:r>
                      <w:r>
                        <w:rPr>
                          <w:rFonts w:cstheme="minorHAnsi"/>
                        </w:rPr>
                        <w:t>(8.45/2.84 * 283 * 0.003412 * 0.84) - (8.45/5.7 * 283 * 0.84 * 3412/1000000)</w:t>
                      </w:r>
                    </w:p>
                    <w:p w14:paraId="2B74A9C9" w14:textId="12E1C262" w:rsidR="00E94FFB" w:rsidRDefault="00E94FFB" w:rsidP="00E94FFB">
                      <w:pPr>
                        <w:ind w:left="3600" w:hanging="2160"/>
                        <w:rPr>
                          <w:rFonts w:cs="Calibri"/>
                          <w:noProof/>
                        </w:rPr>
                      </w:pPr>
                      <w:r>
                        <w:rPr>
                          <w:rFonts w:cstheme="minorHAnsi"/>
                        </w:rPr>
                        <w:tab/>
                        <w:t>= 1.21</w:t>
                      </w:r>
                      <w:r w:rsidR="00373284">
                        <w:rPr>
                          <w:rFonts w:cstheme="minorHAnsi"/>
                        </w:rPr>
                        <w:t xml:space="preserve"> MMBtu</w:t>
                      </w:r>
                    </w:p>
                    <w:p w14:paraId="35A2498E" w14:textId="77777777" w:rsidR="00E94FFB" w:rsidRDefault="00E94FFB" w:rsidP="00E94FFB">
                      <w:pPr>
                        <w:ind w:left="3600" w:hanging="2160"/>
                      </w:pPr>
                      <w:r>
                        <w:rPr>
                          <w:rFonts w:cs="Calibri"/>
                          <w:noProof/>
                        </w:rPr>
                        <w:t>NonFuelSwitchSavings</w:t>
                      </w:r>
                      <w:r>
                        <w:rPr>
                          <w:rFonts w:cs="Calibri"/>
                          <w:noProof/>
                        </w:rPr>
                        <w:tab/>
                        <w:t xml:space="preserve">= </w:t>
                      </w:r>
                      <w:r>
                        <w:rPr>
                          <w:rFonts w:cs="Calibri"/>
                        </w:rPr>
                        <w:t>[</w:t>
                      </w:r>
                      <w:r w:rsidRPr="00273DE8">
                        <w:rPr>
                          <w:rFonts w:cs="Calibri"/>
                          <w:noProof/>
                        </w:rPr>
                        <w:t>(Load/</w:t>
                      </w:r>
                      <w:r>
                        <w:rPr>
                          <w:rFonts w:cs="Calibri"/>
                          <w:noProof/>
                        </w:rPr>
                        <w:t>C</w:t>
                      </w:r>
                      <w:r w:rsidRPr="00273DE8">
                        <w:rPr>
                          <w:rFonts w:cs="Calibri"/>
                          <w:noProof/>
                        </w:rPr>
                        <w:t>EFbase</w:t>
                      </w:r>
                      <w:r>
                        <w:rPr>
                          <w:rFonts w:cs="Calibri"/>
                          <w:noProof/>
                          <w:vertAlign w:val="subscript"/>
                        </w:rPr>
                        <w:t>Gas</w:t>
                      </w:r>
                      <w:r w:rsidRPr="00273DE8">
                        <w:rPr>
                          <w:rFonts w:cs="Calibri"/>
                          <w:noProof/>
                        </w:rPr>
                        <w:t xml:space="preserve"> * Ncycles * </w:t>
                      </w:r>
                      <w:r>
                        <w:rPr>
                          <w:rFonts w:cs="Calibri"/>
                          <w:noProof/>
                        </w:rPr>
                        <w:t>MMBtu</w:t>
                      </w:r>
                      <w:r w:rsidRPr="00273DE8">
                        <w:rPr>
                          <w:rFonts w:cs="Calibri"/>
                          <w:noProof/>
                        </w:rPr>
                        <w:t>_convert * %</w:t>
                      </w:r>
                      <w:r>
                        <w:rPr>
                          <w:rFonts w:cs="Calibri"/>
                          <w:noProof/>
                        </w:rPr>
                        <w:t>Electric</w:t>
                      </w:r>
                      <w:r>
                        <w:rPr>
                          <w:rFonts w:cs="Calibri"/>
                          <w:noProof/>
                          <w:vertAlign w:val="subscript"/>
                        </w:rPr>
                        <w:t>Gas</w:t>
                      </w:r>
                      <w:r>
                        <w:rPr>
                          <w:rFonts w:cs="Calibri"/>
                          <w:noProof/>
                        </w:rPr>
                        <w:t>] - [</w:t>
                      </w:r>
                      <w:r w:rsidRPr="00273DE8">
                        <w:rPr>
                          <w:rFonts w:cs="Calibri"/>
                          <w:noProof/>
                        </w:rPr>
                        <w:t>Load/CEFeff</w:t>
                      </w:r>
                      <w:r>
                        <w:rPr>
                          <w:rFonts w:cs="Calibri"/>
                          <w:noProof/>
                          <w:vertAlign w:val="subscript"/>
                        </w:rPr>
                        <w:t>Elec</w:t>
                      </w:r>
                      <w:r w:rsidRPr="00273DE8">
                        <w:rPr>
                          <w:rFonts w:cs="Calibri"/>
                          <w:noProof/>
                        </w:rPr>
                        <w:t xml:space="preserve"> * Ncycles * %</w:t>
                      </w:r>
                      <w:r>
                        <w:rPr>
                          <w:rFonts w:cs="Calibri"/>
                          <w:noProof/>
                        </w:rPr>
                        <w:t>Electric</w:t>
                      </w:r>
                      <w:r>
                        <w:rPr>
                          <w:rFonts w:cs="Calibri"/>
                          <w:noProof/>
                          <w:vertAlign w:val="subscript"/>
                        </w:rPr>
                        <w:t>Gas</w:t>
                      </w:r>
                      <w:r>
                        <w:rPr>
                          <w:rFonts w:cs="Calibri"/>
                          <w:noProof/>
                        </w:rPr>
                        <w:t xml:space="preserve"> * 3412/1,000,000]</w:t>
                      </w:r>
                    </w:p>
                    <w:p w14:paraId="2DEC95A4" w14:textId="77777777" w:rsidR="00E94FFB" w:rsidRDefault="00E94FFB" w:rsidP="00E94FFB">
                      <w:pPr>
                        <w:ind w:left="3600"/>
                        <w:rPr>
                          <w:rFonts w:cstheme="minorHAnsi"/>
                        </w:rPr>
                      </w:pPr>
                      <w:r>
                        <w:rPr>
                          <w:rFonts w:cs="Calibri"/>
                          <w:noProof/>
                        </w:rPr>
                        <w:t xml:space="preserve">= </w:t>
                      </w:r>
                      <w:r>
                        <w:rPr>
                          <w:rFonts w:cstheme="minorHAnsi"/>
                        </w:rPr>
                        <w:t>(8.45/2.84 * 283 * 0.003412 * 0.16) - (8.45/5.7 * 283 * 0.16 * 3412/1000000)</w:t>
                      </w:r>
                    </w:p>
                    <w:p w14:paraId="6835923D" w14:textId="77777777" w:rsidR="00E94FFB" w:rsidRDefault="00E94FFB" w:rsidP="00E94FFB">
                      <w:pPr>
                        <w:spacing w:after="60"/>
                        <w:ind w:left="1440"/>
                        <w:rPr>
                          <w:rFonts w:cstheme="minorHAnsi"/>
                        </w:rPr>
                      </w:pPr>
                      <w:r>
                        <w:rPr>
                          <w:rFonts w:cstheme="minorHAnsi"/>
                        </w:rPr>
                        <w:tab/>
                      </w:r>
                      <w:r>
                        <w:rPr>
                          <w:rFonts w:cstheme="minorHAnsi"/>
                        </w:rPr>
                        <w:tab/>
                      </w:r>
                      <w:r>
                        <w:rPr>
                          <w:rFonts w:cstheme="minorHAnsi"/>
                        </w:rPr>
                        <w:tab/>
                        <w:t>= 0.23 MMBtu</w:t>
                      </w:r>
                    </w:p>
                    <w:p w14:paraId="6A3809F2" w14:textId="77777777" w:rsidR="00E94FFB" w:rsidRDefault="00E94FFB" w:rsidP="00E94FFB">
                      <w:pPr>
                        <w:spacing w:after="60"/>
                        <w:ind w:left="1440"/>
                        <w:rPr>
                          <w:rFonts w:cstheme="minorHAnsi"/>
                        </w:rPr>
                      </w:pPr>
                    </w:p>
                    <w:p w14:paraId="02E27650" w14:textId="77777777" w:rsidR="00E94FFB" w:rsidRDefault="00E94FFB" w:rsidP="00E94FFB">
                      <w:pPr>
                        <w:spacing w:after="60"/>
                        <w:ind w:left="720"/>
                      </w:pPr>
                      <w:r w:rsidRPr="00114C4F">
                        <w:t>SiteEnergySavings (MMBTUs)</w:t>
                      </w:r>
                      <w:r>
                        <w:tab/>
                        <w:t>= 1.21 + 0.23</w:t>
                      </w:r>
                    </w:p>
                    <w:p w14:paraId="44E19608" w14:textId="696A1FE2" w:rsidR="00E94FFB" w:rsidRDefault="00E94FFB" w:rsidP="00E94FFB">
                      <w:pPr>
                        <w:spacing w:after="60"/>
                        <w:ind w:left="720"/>
                      </w:pPr>
                      <w:r>
                        <w:tab/>
                      </w:r>
                      <w:r>
                        <w:tab/>
                      </w:r>
                      <w:r>
                        <w:tab/>
                      </w:r>
                      <w:r>
                        <w:tab/>
                        <w:t>= 1.44 MMbtu</w:t>
                      </w:r>
                    </w:p>
                    <w:p w14:paraId="1D4588E0" w14:textId="77777777" w:rsidR="00E94FFB" w:rsidRDefault="00E94FFB" w:rsidP="00E94FFB">
                      <w:pPr>
                        <w:spacing w:after="60"/>
                        <w:ind w:left="720"/>
                        <w:rPr>
                          <w:rFonts w:cstheme="minorHAnsi"/>
                        </w:rPr>
                      </w:pPr>
                    </w:p>
                    <w:p w14:paraId="0FA0CD4C" w14:textId="77777777" w:rsidR="00E94FFB" w:rsidRDefault="00E94FFB" w:rsidP="00E94FFB">
                      <w:pPr>
                        <w:ind w:firstLine="360"/>
                      </w:pPr>
                      <w:r>
                        <w:rPr>
                          <w:rFonts w:cs="Calibri"/>
                        </w:rPr>
                        <w:t>If supported by an electric utility:</w:t>
                      </w:r>
                      <w:r>
                        <w:rPr>
                          <w:rFonts w:cs="Calibri"/>
                        </w:rPr>
                        <w:tab/>
                      </w:r>
                      <w:r w:rsidRPr="00C47104">
                        <w:t xml:space="preserve">ΔkWh </w:t>
                      </w:r>
                      <w:r>
                        <w:tab/>
                      </w:r>
                      <w:r w:rsidRPr="00C47104">
                        <w:t>=</w:t>
                      </w:r>
                      <w:r>
                        <w:t xml:space="preserve"> </w:t>
                      </w:r>
                      <w:r w:rsidRPr="00C47104">
                        <w:t>Δ</w:t>
                      </w:r>
                      <w:r>
                        <w:t>SiteEnergySavings * 1,000,000 / 3,412</w:t>
                      </w:r>
                    </w:p>
                    <w:p w14:paraId="26F0A0DF" w14:textId="77777777" w:rsidR="00E94FFB" w:rsidRDefault="00E94FFB" w:rsidP="00E94FFB">
                      <w:pPr>
                        <w:ind w:firstLine="360"/>
                      </w:pPr>
                      <w:r>
                        <w:tab/>
                      </w:r>
                      <w:r>
                        <w:tab/>
                      </w:r>
                      <w:r>
                        <w:tab/>
                      </w:r>
                      <w:r>
                        <w:tab/>
                      </w:r>
                      <w:r>
                        <w:tab/>
                      </w:r>
                      <w:r>
                        <w:tab/>
                        <w:t>= 1.44 * 1,000,000/3412</w:t>
                      </w:r>
                    </w:p>
                    <w:p w14:paraId="785850B1" w14:textId="77777777" w:rsidR="00E94FFB" w:rsidRPr="0026317F" w:rsidRDefault="00E94FFB" w:rsidP="00E94FFB">
                      <w:pPr>
                        <w:spacing w:after="60"/>
                        <w:ind w:left="1440"/>
                        <w:rPr>
                          <w:rFonts w:cstheme="minorHAnsi"/>
                        </w:rPr>
                      </w:pPr>
                      <w:r>
                        <w:rPr>
                          <w:rFonts w:cstheme="minorHAnsi"/>
                        </w:rPr>
                        <w:tab/>
                      </w:r>
                      <w:r>
                        <w:rPr>
                          <w:rFonts w:cstheme="minorHAnsi"/>
                        </w:rPr>
                        <w:tab/>
                      </w:r>
                      <w:r>
                        <w:rPr>
                          <w:rFonts w:cstheme="minorHAnsi"/>
                        </w:rPr>
                        <w:tab/>
                      </w:r>
                      <w:r>
                        <w:rPr>
                          <w:rFonts w:cstheme="minorHAnsi"/>
                        </w:rPr>
                        <w:tab/>
                        <w:t>= 422.5 kWh</w:t>
                      </w:r>
                    </w:p>
                    <w:p w14:paraId="39C59B9D" w14:textId="77777777" w:rsidR="00996ED2" w:rsidRDefault="00996ED2" w:rsidP="00996ED2">
                      <w:pPr>
                        <w:spacing w:after="60"/>
                        <w:ind w:left="1440" w:hanging="720"/>
                        <w:rPr>
                          <w:rFonts w:cstheme="minorHAnsi"/>
                          <w:szCs w:val="20"/>
                        </w:rPr>
                      </w:pPr>
                    </w:p>
                    <w:p w14:paraId="6CEFB9EA" w14:textId="77777777" w:rsidR="00996ED2" w:rsidRDefault="00996ED2" w:rsidP="00996ED2">
                      <w:pPr>
                        <w:spacing w:after="60"/>
                        <w:ind w:left="1440" w:hanging="720"/>
                        <w:rPr>
                          <w:rFonts w:cstheme="minorHAnsi"/>
                          <w:szCs w:val="20"/>
                        </w:rPr>
                      </w:pPr>
                      <w:r>
                        <w:rPr>
                          <w:rFonts w:cstheme="minorHAnsi"/>
                          <w:szCs w:val="20"/>
                        </w:rPr>
                        <w:t>Actual meter impacts are as follows (calculation methodology is provided in the Cost Effectiveness Screening section at the end of each measure with fuel switching scenarios):</w:t>
                      </w:r>
                    </w:p>
                    <w:p w14:paraId="43BC24B8" w14:textId="77777777" w:rsidR="00996ED2" w:rsidRDefault="00996ED2" w:rsidP="00996ED2">
                      <w:pPr>
                        <w:ind w:firstLine="720"/>
                        <w:rPr>
                          <w:rFonts w:cstheme="minorHAnsi"/>
                          <w:noProof/>
                          <w:szCs w:val="20"/>
                        </w:rPr>
                      </w:pPr>
                      <w:r>
                        <w:rPr>
                          <w:rFonts w:cstheme="minorHAnsi"/>
                          <w:noProof/>
                          <w:szCs w:val="20"/>
                        </w:rPr>
                        <w:t>ΔTherms</w:t>
                      </w:r>
                      <w:r>
                        <w:rPr>
                          <w:rFonts w:cstheme="minorHAnsi"/>
                          <w:noProof/>
                          <w:szCs w:val="20"/>
                        </w:rPr>
                        <w:tab/>
                        <w:t xml:space="preserve">= [Gas Dryer Consumption Replaced] </w:t>
                      </w:r>
                    </w:p>
                    <w:p w14:paraId="23D9711A" w14:textId="77777777" w:rsidR="00996ED2" w:rsidRDefault="00996ED2" w:rsidP="00996ED2">
                      <w:pPr>
                        <w:ind w:left="1440" w:firstLine="720"/>
                        <w:rPr>
                          <w:rFonts w:cs="Calibri"/>
                          <w:noProof/>
                          <w:szCs w:val="20"/>
                        </w:rPr>
                      </w:pPr>
                      <w:r>
                        <w:rPr>
                          <w:rFonts w:cs="Calibri"/>
                          <w:szCs w:val="20"/>
                        </w:rPr>
                        <w:t>= [</w:t>
                      </w:r>
                      <w:r>
                        <w:rPr>
                          <w:rFonts w:cs="Calibri"/>
                          <w:noProof/>
                          <w:szCs w:val="20"/>
                        </w:rPr>
                        <w:t>(Load/CEFbase</w:t>
                      </w:r>
                      <w:r>
                        <w:rPr>
                          <w:rFonts w:cs="Calibri"/>
                          <w:noProof/>
                          <w:szCs w:val="20"/>
                          <w:vertAlign w:val="subscript"/>
                        </w:rPr>
                        <w:t>Gas</w:t>
                      </w:r>
                      <w:r>
                        <w:rPr>
                          <w:rFonts w:cs="Calibri"/>
                          <w:noProof/>
                          <w:szCs w:val="20"/>
                        </w:rPr>
                        <w:t xml:space="preserve"> * Ncycles * Therm_convert * %Gas</w:t>
                      </w:r>
                      <w:r>
                        <w:rPr>
                          <w:rFonts w:cs="Calibri"/>
                          <w:noProof/>
                          <w:szCs w:val="20"/>
                          <w:vertAlign w:val="subscript"/>
                        </w:rPr>
                        <w:t>Gas</w:t>
                      </w:r>
                      <w:r>
                        <w:rPr>
                          <w:rFonts w:cs="Calibri"/>
                          <w:noProof/>
                          <w:szCs w:val="20"/>
                        </w:rPr>
                        <w:t xml:space="preserve">] </w:t>
                      </w:r>
                    </w:p>
                    <w:p w14:paraId="67D4A625" w14:textId="77777777" w:rsidR="00996ED2" w:rsidRDefault="00996ED2" w:rsidP="00996ED2">
                      <w:pPr>
                        <w:ind w:left="1440" w:firstLine="720"/>
                        <w:rPr>
                          <w:rFonts w:asciiTheme="minorHAnsi" w:hAnsiTheme="minorHAnsi" w:cstheme="minorHAnsi"/>
                          <w:szCs w:val="20"/>
                        </w:rPr>
                      </w:pPr>
                      <w:r>
                        <w:rPr>
                          <w:rFonts w:cstheme="minorHAnsi"/>
                          <w:szCs w:val="20"/>
                        </w:rPr>
                        <w:t>= [8.45/2.84 * 283 * 0.03412 * 0.84]</w:t>
                      </w:r>
                    </w:p>
                    <w:p w14:paraId="63F6C004" w14:textId="77777777" w:rsidR="00996ED2" w:rsidRDefault="00996ED2" w:rsidP="00996ED2">
                      <w:pPr>
                        <w:ind w:left="1440" w:firstLine="720"/>
                        <w:rPr>
                          <w:rFonts w:cs="Calibri"/>
                          <w:szCs w:val="20"/>
                        </w:rPr>
                      </w:pPr>
                      <w:r>
                        <w:rPr>
                          <w:rFonts w:cstheme="minorHAnsi"/>
                          <w:szCs w:val="20"/>
                        </w:rPr>
                        <w:t>= 24.1 therms</w:t>
                      </w:r>
                    </w:p>
                    <w:p w14:paraId="0C314CD9" w14:textId="77777777" w:rsidR="00996ED2" w:rsidRDefault="00996ED2" w:rsidP="00996ED2">
                      <w:pPr>
                        <w:ind w:firstLine="720"/>
                        <w:rPr>
                          <w:rFonts w:cstheme="minorHAnsi"/>
                          <w:noProof/>
                          <w:szCs w:val="20"/>
                        </w:rPr>
                      </w:pPr>
                      <w:r>
                        <w:rPr>
                          <w:rFonts w:cstheme="minorHAnsi"/>
                          <w:noProof/>
                          <w:szCs w:val="20"/>
                        </w:rPr>
                        <w:t xml:space="preserve">ΔkWh </w:t>
                      </w:r>
                      <w:r>
                        <w:rPr>
                          <w:rFonts w:cstheme="minorHAnsi"/>
                          <w:noProof/>
                          <w:szCs w:val="20"/>
                        </w:rPr>
                        <w:tab/>
                      </w:r>
                      <w:r>
                        <w:rPr>
                          <w:rFonts w:cstheme="minorHAnsi"/>
                          <w:noProof/>
                          <w:szCs w:val="20"/>
                        </w:rPr>
                        <w:tab/>
                        <w:t xml:space="preserve">= [Gas Dryer Electric Consumption Replaced] - [Electric Dryer Consumption Added] </w:t>
                      </w:r>
                    </w:p>
                    <w:p w14:paraId="5A5DC9D1" w14:textId="77777777" w:rsidR="00996ED2" w:rsidRDefault="00996ED2" w:rsidP="00397907">
                      <w:pPr>
                        <w:ind w:left="2160"/>
                        <w:rPr>
                          <w:rFonts w:cs="Calibri"/>
                          <w:szCs w:val="20"/>
                        </w:rPr>
                      </w:pPr>
                      <w:r>
                        <w:rPr>
                          <w:rFonts w:cs="Calibri"/>
                          <w:noProof/>
                          <w:szCs w:val="20"/>
                        </w:rPr>
                        <w:t>= [Load/CEFeff</w:t>
                      </w:r>
                      <w:r>
                        <w:rPr>
                          <w:rFonts w:cs="Calibri"/>
                          <w:noProof/>
                          <w:szCs w:val="20"/>
                          <w:vertAlign w:val="subscript"/>
                        </w:rPr>
                        <w:t>Gas</w:t>
                      </w:r>
                      <w:r>
                        <w:rPr>
                          <w:rFonts w:cs="Calibri"/>
                          <w:noProof/>
                          <w:szCs w:val="20"/>
                        </w:rPr>
                        <w:t xml:space="preserve"> * Ncycles * %Electric</w:t>
                      </w:r>
                      <w:r>
                        <w:rPr>
                          <w:rFonts w:cs="Calibri"/>
                          <w:noProof/>
                          <w:szCs w:val="20"/>
                          <w:vertAlign w:val="subscript"/>
                        </w:rPr>
                        <w:t>Gas</w:t>
                      </w:r>
                      <w:r>
                        <w:rPr>
                          <w:rFonts w:cs="Calibri"/>
                          <w:noProof/>
                          <w:szCs w:val="20"/>
                        </w:rPr>
                        <w:t xml:space="preserve">] </w:t>
                      </w:r>
                      <w:r>
                        <w:rPr>
                          <w:szCs w:val="20"/>
                        </w:rPr>
                        <w:t>–</w:t>
                      </w:r>
                      <w:r>
                        <w:rPr>
                          <w:rFonts w:cs="Calibri"/>
                          <w:noProof/>
                          <w:szCs w:val="20"/>
                        </w:rPr>
                        <w:t xml:space="preserve"> [Load/CEFeff</w:t>
                      </w:r>
                      <w:r>
                        <w:rPr>
                          <w:rFonts w:cs="Calibri"/>
                          <w:noProof/>
                          <w:szCs w:val="20"/>
                          <w:vertAlign w:val="subscript"/>
                        </w:rPr>
                        <w:t>Elec</w:t>
                      </w:r>
                      <w:r>
                        <w:rPr>
                          <w:rFonts w:cs="Calibri"/>
                          <w:noProof/>
                          <w:szCs w:val="20"/>
                        </w:rPr>
                        <w:t xml:space="preserve"> * Ncycles * %Electric</w:t>
                      </w:r>
                      <w:r>
                        <w:rPr>
                          <w:rFonts w:cs="Calibri"/>
                          <w:noProof/>
                          <w:szCs w:val="20"/>
                          <w:vertAlign w:val="subscript"/>
                        </w:rPr>
                        <w:t>Electric</w:t>
                      </w:r>
                      <w:r>
                        <w:rPr>
                          <w:rFonts w:cs="Calibri"/>
                          <w:noProof/>
                          <w:szCs w:val="20"/>
                        </w:rPr>
                        <w:t>]</w:t>
                      </w:r>
                      <w:r>
                        <w:rPr>
                          <w:rFonts w:cs="Calibri"/>
                          <w:noProof/>
                          <w:szCs w:val="20"/>
                          <w:vertAlign w:val="subscript"/>
                        </w:rPr>
                        <w:t xml:space="preserve"> </w:t>
                      </w:r>
                    </w:p>
                    <w:p w14:paraId="5B143E7A" w14:textId="77777777" w:rsidR="00996ED2" w:rsidRDefault="00996ED2" w:rsidP="00397907">
                      <w:pPr>
                        <w:spacing w:after="160"/>
                        <w:ind w:left="1440" w:firstLine="720"/>
                        <w:rPr>
                          <w:rFonts w:cstheme="minorHAnsi"/>
                          <w:szCs w:val="20"/>
                        </w:rPr>
                      </w:pPr>
                      <w:r>
                        <w:rPr>
                          <w:rFonts w:cstheme="minorHAnsi"/>
                          <w:szCs w:val="20"/>
                        </w:rPr>
                        <w:t>= [8.45/2.84 * 283 * 0.16] – [8.45/5.7 * 283 * 1]</w:t>
                      </w:r>
                    </w:p>
                    <w:p w14:paraId="32ADA936" w14:textId="77777777" w:rsidR="00996ED2" w:rsidRDefault="00996ED2" w:rsidP="00996ED2">
                      <w:pPr>
                        <w:spacing w:after="60"/>
                        <w:ind w:left="1440"/>
                        <w:rPr>
                          <w:rFonts w:cstheme="minorHAnsi"/>
                          <w:szCs w:val="20"/>
                        </w:rPr>
                      </w:pPr>
                      <w:r>
                        <w:rPr>
                          <w:rFonts w:cstheme="minorHAnsi"/>
                          <w:szCs w:val="20"/>
                        </w:rPr>
                        <w:tab/>
                        <w:t>= - 284.8 kWh</w:t>
                      </w:r>
                    </w:p>
                    <w:p w14:paraId="4B413CC1" w14:textId="77777777" w:rsidR="00996ED2" w:rsidRDefault="00996ED2" w:rsidP="00996ED2">
                      <w:pPr>
                        <w:spacing w:after="60"/>
                        <w:ind w:left="1440"/>
                        <w:rPr>
                          <w:rFonts w:cstheme="minorHAnsi"/>
                        </w:rPr>
                      </w:pPr>
                    </w:p>
                    <w:p w14:paraId="20C4A489" w14:textId="77777777" w:rsidR="00996ED2" w:rsidRDefault="00996ED2" w:rsidP="00996ED2">
                      <w:pPr>
                        <w:spacing w:after="60"/>
                        <w:ind w:left="1440"/>
                        <w:rPr>
                          <w:rFonts w:cstheme="minorHAnsi"/>
                        </w:rPr>
                      </w:pPr>
                    </w:p>
                  </w:txbxContent>
                </v:textbox>
                <w10:anchorlock/>
              </v:shape>
            </w:pict>
          </mc:Fallback>
        </mc:AlternateContent>
      </w:r>
    </w:p>
    <w:p w14:paraId="6E5AEAE0" w14:textId="444A0CF9" w:rsidR="00996ED2" w:rsidRDefault="00996ED2" w:rsidP="00FA7855">
      <w:pPr>
        <w:pStyle w:val="Heading3"/>
      </w:pPr>
      <w:bookmarkStart w:id="7619" w:name="_Toc177564410"/>
      <w:bookmarkStart w:id="7620" w:name="_Toc239334823"/>
      <w:r>
        <w:t>Fuel Units and Conversion Factors</w:t>
      </w:r>
      <w:bookmarkEnd w:id="7619"/>
      <w:bookmarkEnd w:id="7620"/>
    </w:p>
    <w:p w14:paraId="30F19407" w14:textId="77777777" w:rsidR="00996ED2" w:rsidRDefault="00996ED2" w:rsidP="00996ED2">
      <w:pPr>
        <w:rPr>
          <w:szCs w:val="20"/>
        </w:rPr>
      </w:pPr>
      <w:r>
        <w:rPr>
          <w:szCs w:val="20"/>
        </w:rPr>
        <w:t>Savings presented in the “Fossil Fuel Savings” section of the TRM will always be provided in Therms. Conversion to other fuel units should be based on site energy use, utilizing the conversion factors displayed below:</w:t>
      </w:r>
    </w:p>
    <w:tbl>
      <w:tblPr>
        <w:tblStyle w:val="TableGrid"/>
        <w:tblW w:w="0" w:type="auto"/>
        <w:jc w:val="center"/>
        <w:tblLook w:val="04A0" w:firstRow="1" w:lastRow="0" w:firstColumn="1" w:lastColumn="0" w:noHBand="0" w:noVBand="1"/>
      </w:tblPr>
      <w:tblGrid>
        <w:gridCol w:w="1705"/>
        <w:gridCol w:w="1620"/>
        <w:gridCol w:w="1440"/>
        <w:gridCol w:w="2250"/>
      </w:tblGrid>
      <w:tr w:rsidR="00996ED2" w14:paraId="3100ADD4" w14:textId="77777777" w:rsidTr="00996ED2">
        <w:trPr>
          <w:tblHeader/>
          <w:jc w:val="center"/>
        </w:trPr>
        <w:tc>
          <w:tcPr>
            <w:tcW w:w="1705"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3EC8A5BD" w14:textId="77777777" w:rsidR="00996ED2" w:rsidRDefault="00996ED2">
            <w:pPr>
              <w:jc w:val="center"/>
              <w:rPr>
                <w:rFonts w:cs="Calibri"/>
                <w:b/>
                <w:bCs/>
                <w:color w:val="FFFFFF" w:themeColor="background1"/>
              </w:rPr>
            </w:pPr>
            <w:r>
              <w:rPr>
                <w:rFonts w:cs="Calibri"/>
                <w:b/>
                <w:bCs/>
                <w:color w:val="FFFFFF" w:themeColor="background1"/>
              </w:rPr>
              <w:t>Fuel</w:t>
            </w:r>
          </w:p>
        </w:tc>
        <w:tc>
          <w:tcPr>
            <w:tcW w:w="1620"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328B0B4B" w14:textId="77777777" w:rsidR="00996ED2" w:rsidRDefault="00996ED2">
            <w:pPr>
              <w:jc w:val="center"/>
              <w:rPr>
                <w:rFonts w:cs="Calibri"/>
                <w:b/>
                <w:bCs/>
                <w:color w:val="FFFFFF" w:themeColor="background1"/>
              </w:rPr>
            </w:pPr>
            <w:r>
              <w:rPr>
                <w:rFonts w:cs="Calibri"/>
                <w:b/>
                <w:bCs/>
                <w:color w:val="FFFFFF" w:themeColor="background1"/>
              </w:rPr>
              <w:t>Energy Units</w:t>
            </w:r>
          </w:p>
        </w:tc>
        <w:tc>
          <w:tcPr>
            <w:tcW w:w="1440"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1B3D089A" w14:textId="77777777" w:rsidR="00996ED2" w:rsidRDefault="00996ED2">
            <w:pPr>
              <w:jc w:val="center"/>
              <w:rPr>
                <w:rFonts w:cs="Calibri"/>
                <w:b/>
                <w:bCs/>
                <w:color w:val="FFFFFF" w:themeColor="background1"/>
              </w:rPr>
            </w:pPr>
            <w:r>
              <w:rPr>
                <w:rFonts w:cs="Calibri"/>
                <w:b/>
                <w:bCs/>
                <w:color w:val="FFFFFF" w:themeColor="background1"/>
              </w:rPr>
              <w:t>BTUs per Energy Unit</w:t>
            </w:r>
          </w:p>
        </w:tc>
        <w:tc>
          <w:tcPr>
            <w:tcW w:w="2250"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0F7FB2F2" w14:textId="77777777" w:rsidR="00996ED2" w:rsidRDefault="00996ED2">
            <w:pPr>
              <w:jc w:val="center"/>
              <w:rPr>
                <w:rFonts w:cs="Calibri"/>
                <w:b/>
                <w:bCs/>
                <w:color w:val="FFFFFF" w:themeColor="background1"/>
              </w:rPr>
            </w:pPr>
            <w:r>
              <w:rPr>
                <w:rFonts w:cs="Calibri"/>
                <w:b/>
                <w:bCs/>
                <w:color w:val="FFFFFF" w:themeColor="background1"/>
              </w:rPr>
              <w:t>Conversion Multiplier from Therms to Energy Unit</w:t>
            </w:r>
          </w:p>
        </w:tc>
      </w:tr>
      <w:tr w:rsidR="00996ED2" w14:paraId="3D30A959" w14:textId="77777777" w:rsidTr="00996ED2">
        <w:trPr>
          <w:jc w:val="center"/>
        </w:trPr>
        <w:tc>
          <w:tcPr>
            <w:tcW w:w="1705" w:type="dxa"/>
            <w:tcBorders>
              <w:top w:val="single" w:sz="4" w:space="0" w:color="auto"/>
              <w:left w:val="single" w:sz="4" w:space="0" w:color="auto"/>
              <w:bottom w:val="single" w:sz="4" w:space="0" w:color="auto"/>
              <w:right w:val="single" w:sz="4" w:space="0" w:color="auto"/>
            </w:tcBorders>
            <w:hideMark/>
          </w:tcPr>
          <w:p w14:paraId="02197589" w14:textId="77777777" w:rsidR="00996ED2" w:rsidRDefault="00996ED2">
            <w:pPr>
              <w:rPr>
                <w:rFonts w:cs="Calibri"/>
              </w:rPr>
            </w:pPr>
            <w:r>
              <w:rPr>
                <w:rFonts w:cs="Calibri"/>
              </w:rPr>
              <w:t>Natural Gas</w:t>
            </w:r>
          </w:p>
        </w:tc>
        <w:tc>
          <w:tcPr>
            <w:tcW w:w="1620" w:type="dxa"/>
            <w:tcBorders>
              <w:top w:val="single" w:sz="4" w:space="0" w:color="auto"/>
              <w:left w:val="single" w:sz="4" w:space="0" w:color="auto"/>
              <w:bottom w:val="single" w:sz="4" w:space="0" w:color="auto"/>
              <w:right w:val="single" w:sz="4" w:space="0" w:color="auto"/>
            </w:tcBorders>
            <w:vAlign w:val="center"/>
            <w:hideMark/>
          </w:tcPr>
          <w:p w14:paraId="25BEC23E" w14:textId="77777777" w:rsidR="00996ED2" w:rsidRDefault="00996ED2">
            <w:pPr>
              <w:jc w:val="center"/>
              <w:rPr>
                <w:rFonts w:cs="Calibri"/>
              </w:rPr>
            </w:pPr>
            <w:r>
              <w:rPr>
                <w:rFonts w:cs="Calibri"/>
              </w:rPr>
              <w:t>Therms</w:t>
            </w:r>
          </w:p>
        </w:tc>
        <w:tc>
          <w:tcPr>
            <w:tcW w:w="1440" w:type="dxa"/>
            <w:tcBorders>
              <w:top w:val="single" w:sz="4" w:space="0" w:color="auto"/>
              <w:left w:val="single" w:sz="4" w:space="0" w:color="auto"/>
              <w:bottom w:val="single" w:sz="4" w:space="0" w:color="auto"/>
              <w:right w:val="single" w:sz="4" w:space="0" w:color="auto"/>
            </w:tcBorders>
            <w:vAlign w:val="center"/>
            <w:hideMark/>
          </w:tcPr>
          <w:p w14:paraId="222E8438" w14:textId="77777777" w:rsidR="00996ED2" w:rsidRDefault="00996ED2">
            <w:pPr>
              <w:jc w:val="center"/>
              <w:rPr>
                <w:rFonts w:cs="Calibri"/>
              </w:rPr>
            </w:pPr>
            <w:r>
              <w:rPr>
                <w:rFonts w:cs="Calibri"/>
              </w:rPr>
              <w:t>100,000</w:t>
            </w:r>
          </w:p>
        </w:tc>
        <w:tc>
          <w:tcPr>
            <w:tcW w:w="2250" w:type="dxa"/>
            <w:tcBorders>
              <w:top w:val="single" w:sz="4" w:space="0" w:color="auto"/>
              <w:left w:val="single" w:sz="4" w:space="0" w:color="auto"/>
              <w:bottom w:val="single" w:sz="4" w:space="0" w:color="auto"/>
              <w:right w:val="single" w:sz="4" w:space="0" w:color="auto"/>
            </w:tcBorders>
            <w:vAlign w:val="center"/>
            <w:hideMark/>
          </w:tcPr>
          <w:p w14:paraId="6D930B98" w14:textId="77777777" w:rsidR="00996ED2" w:rsidRDefault="00996ED2">
            <w:pPr>
              <w:jc w:val="center"/>
              <w:rPr>
                <w:rFonts w:cs="Calibri"/>
              </w:rPr>
            </w:pPr>
            <w:r>
              <w:rPr>
                <w:rFonts w:cs="Calibri"/>
              </w:rPr>
              <w:t>1.0</w:t>
            </w:r>
          </w:p>
        </w:tc>
      </w:tr>
      <w:tr w:rsidR="00996ED2" w14:paraId="6A4666A8" w14:textId="77777777" w:rsidTr="00996ED2">
        <w:trPr>
          <w:jc w:val="center"/>
        </w:trPr>
        <w:tc>
          <w:tcPr>
            <w:tcW w:w="1705" w:type="dxa"/>
            <w:tcBorders>
              <w:top w:val="single" w:sz="4" w:space="0" w:color="auto"/>
              <w:left w:val="single" w:sz="4" w:space="0" w:color="auto"/>
              <w:bottom w:val="single" w:sz="4" w:space="0" w:color="auto"/>
              <w:right w:val="single" w:sz="4" w:space="0" w:color="auto"/>
            </w:tcBorders>
            <w:hideMark/>
          </w:tcPr>
          <w:p w14:paraId="0EDDA12A" w14:textId="77777777" w:rsidR="00996ED2" w:rsidRDefault="00996ED2">
            <w:pPr>
              <w:rPr>
                <w:rFonts w:cs="Calibri"/>
              </w:rPr>
            </w:pPr>
            <w:r>
              <w:rPr>
                <w:rFonts w:cs="Calibri"/>
              </w:rPr>
              <w:t>Propane Gas</w:t>
            </w:r>
          </w:p>
        </w:tc>
        <w:tc>
          <w:tcPr>
            <w:tcW w:w="1620" w:type="dxa"/>
            <w:tcBorders>
              <w:top w:val="single" w:sz="4" w:space="0" w:color="auto"/>
              <w:left w:val="single" w:sz="4" w:space="0" w:color="auto"/>
              <w:bottom w:val="single" w:sz="4" w:space="0" w:color="auto"/>
              <w:right w:val="single" w:sz="4" w:space="0" w:color="auto"/>
            </w:tcBorders>
            <w:vAlign w:val="center"/>
            <w:hideMark/>
          </w:tcPr>
          <w:p w14:paraId="677C75F6" w14:textId="77777777" w:rsidR="00996ED2" w:rsidRDefault="00996ED2">
            <w:pPr>
              <w:jc w:val="center"/>
              <w:rPr>
                <w:rFonts w:cs="Calibri"/>
              </w:rPr>
            </w:pPr>
            <w:r>
              <w:rPr>
                <w:rFonts w:cs="Calibri"/>
              </w:rPr>
              <w:t>Gallons</w:t>
            </w:r>
          </w:p>
        </w:tc>
        <w:tc>
          <w:tcPr>
            <w:tcW w:w="1440" w:type="dxa"/>
            <w:tcBorders>
              <w:top w:val="single" w:sz="4" w:space="0" w:color="auto"/>
              <w:left w:val="single" w:sz="4" w:space="0" w:color="auto"/>
              <w:bottom w:val="single" w:sz="4" w:space="0" w:color="auto"/>
              <w:right w:val="single" w:sz="4" w:space="0" w:color="auto"/>
            </w:tcBorders>
            <w:vAlign w:val="center"/>
            <w:hideMark/>
          </w:tcPr>
          <w:p w14:paraId="2CC656EE" w14:textId="77777777" w:rsidR="00996ED2" w:rsidRDefault="00996ED2">
            <w:pPr>
              <w:jc w:val="center"/>
              <w:rPr>
                <w:rFonts w:cs="Calibri"/>
              </w:rPr>
            </w:pPr>
            <w:r>
              <w:rPr>
                <w:rFonts w:cs="Calibri"/>
              </w:rPr>
              <w:t>91,333</w:t>
            </w:r>
          </w:p>
        </w:tc>
        <w:tc>
          <w:tcPr>
            <w:tcW w:w="2250" w:type="dxa"/>
            <w:tcBorders>
              <w:top w:val="single" w:sz="4" w:space="0" w:color="auto"/>
              <w:left w:val="single" w:sz="4" w:space="0" w:color="auto"/>
              <w:bottom w:val="single" w:sz="4" w:space="0" w:color="auto"/>
              <w:right w:val="single" w:sz="4" w:space="0" w:color="auto"/>
            </w:tcBorders>
            <w:vAlign w:val="center"/>
            <w:hideMark/>
          </w:tcPr>
          <w:p w14:paraId="5001A5E7" w14:textId="77777777" w:rsidR="00996ED2" w:rsidRDefault="00996ED2">
            <w:pPr>
              <w:jc w:val="center"/>
              <w:rPr>
                <w:rFonts w:cs="Calibri"/>
              </w:rPr>
            </w:pPr>
            <w:r>
              <w:rPr>
                <w:rFonts w:cs="Calibri"/>
              </w:rPr>
              <w:t>1.095</w:t>
            </w:r>
          </w:p>
        </w:tc>
      </w:tr>
      <w:tr w:rsidR="00996ED2" w14:paraId="0026174E" w14:textId="77777777" w:rsidTr="00996ED2">
        <w:trPr>
          <w:jc w:val="center"/>
        </w:trPr>
        <w:tc>
          <w:tcPr>
            <w:tcW w:w="1705" w:type="dxa"/>
            <w:tcBorders>
              <w:top w:val="single" w:sz="4" w:space="0" w:color="auto"/>
              <w:left w:val="single" w:sz="4" w:space="0" w:color="auto"/>
              <w:bottom w:val="single" w:sz="4" w:space="0" w:color="auto"/>
              <w:right w:val="single" w:sz="4" w:space="0" w:color="auto"/>
            </w:tcBorders>
            <w:hideMark/>
          </w:tcPr>
          <w:p w14:paraId="29DD2FC5" w14:textId="77777777" w:rsidR="00996ED2" w:rsidRDefault="00996ED2">
            <w:pPr>
              <w:rPr>
                <w:rFonts w:cs="Calibri"/>
              </w:rPr>
            </w:pPr>
            <w:r>
              <w:rPr>
                <w:rFonts w:cs="Calibri"/>
              </w:rPr>
              <w:t>Fuel Oil</w:t>
            </w:r>
          </w:p>
        </w:tc>
        <w:tc>
          <w:tcPr>
            <w:tcW w:w="1620" w:type="dxa"/>
            <w:tcBorders>
              <w:top w:val="single" w:sz="4" w:space="0" w:color="auto"/>
              <w:left w:val="single" w:sz="4" w:space="0" w:color="auto"/>
              <w:bottom w:val="single" w:sz="4" w:space="0" w:color="auto"/>
              <w:right w:val="single" w:sz="4" w:space="0" w:color="auto"/>
            </w:tcBorders>
            <w:vAlign w:val="center"/>
            <w:hideMark/>
          </w:tcPr>
          <w:p w14:paraId="257E7242" w14:textId="77777777" w:rsidR="00996ED2" w:rsidRDefault="00996ED2">
            <w:pPr>
              <w:jc w:val="center"/>
              <w:rPr>
                <w:rFonts w:cs="Calibri"/>
              </w:rPr>
            </w:pPr>
            <w:r>
              <w:rPr>
                <w:rFonts w:cs="Calibri"/>
              </w:rPr>
              <w:t>Gallons</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EF211B5" w14:textId="77777777" w:rsidR="00996ED2" w:rsidRDefault="00996ED2">
            <w:pPr>
              <w:jc w:val="center"/>
              <w:rPr>
                <w:rFonts w:cs="Calibri"/>
              </w:rPr>
            </w:pPr>
            <w:r>
              <w:rPr>
                <w:rFonts w:cs="Calibri"/>
              </w:rPr>
              <w:t>138,500</w:t>
            </w:r>
          </w:p>
        </w:tc>
        <w:tc>
          <w:tcPr>
            <w:tcW w:w="2250" w:type="dxa"/>
            <w:tcBorders>
              <w:top w:val="single" w:sz="4" w:space="0" w:color="auto"/>
              <w:left w:val="single" w:sz="4" w:space="0" w:color="auto"/>
              <w:bottom w:val="single" w:sz="4" w:space="0" w:color="auto"/>
              <w:right w:val="single" w:sz="4" w:space="0" w:color="auto"/>
            </w:tcBorders>
            <w:vAlign w:val="center"/>
            <w:hideMark/>
          </w:tcPr>
          <w:p w14:paraId="279E54C0" w14:textId="77777777" w:rsidR="00996ED2" w:rsidRDefault="00996ED2">
            <w:pPr>
              <w:jc w:val="center"/>
              <w:rPr>
                <w:rFonts w:cs="Calibri"/>
              </w:rPr>
            </w:pPr>
            <w:r>
              <w:rPr>
                <w:rFonts w:cs="Calibri"/>
              </w:rPr>
              <w:t>0.722</w:t>
            </w:r>
          </w:p>
        </w:tc>
      </w:tr>
      <w:tr w:rsidR="00996ED2" w14:paraId="5DBC5A39" w14:textId="77777777" w:rsidTr="00996ED2">
        <w:trPr>
          <w:jc w:val="center"/>
        </w:trPr>
        <w:tc>
          <w:tcPr>
            <w:tcW w:w="1705" w:type="dxa"/>
            <w:tcBorders>
              <w:top w:val="single" w:sz="4" w:space="0" w:color="auto"/>
              <w:left w:val="single" w:sz="4" w:space="0" w:color="auto"/>
              <w:bottom w:val="single" w:sz="4" w:space="0" w:color="auto"/>
              <w:right w:val="single" w:sz="4" w:space="0" w:color="auto"/>
            </w:tcBorders>
            <w:hideMark/>
          </w:tcPr>
          <w:p w14:paraId="5058BEBC" w14:textId="77777777" w:rsidR="00996ED2" w:rsidRDefault="00996ED2">
            <w:pPr>
              <w:rPr>
                <w:rFonts w:cs="Calibri"/>
              </w:rPr>
            </w:pPr>
            <w:r>
              <w:rPr>
                <w:rFonts w:cs="Calibri"/>
              </w:rPr>
              <w:t>Diesel</w:t>
            </w:r>
          </w:p>
        </w:tc>
        <w:tc>
          <w:tcPr>
            <w:tcW w:w="1620" w:type="dxa"/>
            <w:tcBorders>
              <w:top w:val="single" w:sz="4" w:space="0" w:color="auto"/>
              <w:left w:val="single" w:sz="4" w:space="0" w:color="auto"/>
              <w:bottom w:val="single" w:sz="4" w:space="0" w:color="auto"/>
              <w:right w:val="single" w:sz="4" w:space="0" w:color="auto"/>
            </w:tcBorders>
            <w:hideMark/>
          </w:tcPr>
          <w:p w14:paraId="779A235D" w14:textId="77777777" w:rsidR="00996ED2" w:rsidRDefault="00996ED2">
            <w:pPr>
              <w:jc w:val="center"/>
              <w:rPr>
                <w:rFonts w:cs="Calibri"/>
              </w:rPr>
            </w:pPr>
            <w:r>
              <w:rPr>
                <w:rFonts w:cs="Calibri"/>
              </w:rPr>
              <w:t>Gallons</w:t>
            </w:r>
          </w:p>
        </w:tc>
        <w:tc>
          <w:tcPr>
            <w:tcW w:w="1440" w:type="dxa"/>
            <w:tcBorders>
              <w:top w:val="single" w:sz="4" w:space="0" w:color="auto"/>
              <w:left w:val="single" w:sz="4" w:space="0" w:color="auto"/>
              <w:bottom w:val="single" w:sz="4" w:space="0" w:color="auto"/>
              <w:right w:val="single" w:sz="4" w:space="0" w:color="auto"/>
            </w:tcBorders>
            <w:vAlign w:val="center"/>
            <w:hideMark/>
          </w:tcPr>
          <w:p w14:paraId="6F4B92AE" w14:textId="77777777" w:rsidR="00996ED2" w:rsidRDefault="00996ED2">
            <w:pPr>
              <w:jc w:val="center"/>
              <w:rPr>
                <w:rFonts w:cs="Calibri"/>
              </w:rPr>
            </w:pPr>
            <w:r>
              <w:rPr>
                <w:rFonts w:cs="Calibri"/>
              </w:rPr>
              <w:t>138,500</w:t>
            </w:r>
          </w:p>
        </w:tc>
        <w:tc>
          <w:tcPr>
            <w:tcW w:w="2250" w:type="dxa"/>
            <w:tcBorders>
              <w:top w:val="single" w:sz="4" w:space="0" w:color="auto"/>
              <w:left w:val="single" w:sz="4" w:space="0" w:color="auto"/>
              <w:bottom w:val="single" w:sz="4" w:space="0" w:color="auto"/>
              <w:right w:val="single" w:sz="4" w:space="0" w:color="auto"/>
            </w:tcBorders>
            <w:vAlign w:val="center"/>
            <w:hideMark/>
          </w:tcPr>
          <w:p w14:paraId="41470CA1" w14:textId="77777777" w:rsidR="00996ED2" w:rsidRDefault="00996ED2">
            <w:pPr>
              <w:jc w:val="center"/>
              <w:rPr>
                <w:rFonts w:cs="Calibri"/>
              </w:rPr>
            </w:pPr>
            <w:r>
              <w:rPr>
                <w:rFonts w:cs="Calibri"/>
              </w:rPr>
              <w:t>0.722</w:t>
            </w:r>
          </w:p>
        </w:tc>
      </w:tr>
      <w:tr w:rsidR="00996ED2" w14:paraId="29FB27E8" w14:textId="77777777" w:rsidTr="00996ED2">
        <w:trPr>
          <w:jc w:val="center"/>
        </w:trPr>
        <w:tc>
          <w:tcPr>
            <w:tcW w:w="1705" w:type="dxa"/>
            <w:tcBorders>
              <w:top w:val="single" w:sz="4" w:space="0" w:color="auto"/>
              <w:left w:val="single" w:sz="4" w:space="0" w:color="auto"/>
              <w:bottom w:val="single" w:sz="4" w:space="0" w:color="auto"/>
              <w:right w:val="single" w:sz="4" w:space="0" w:color="auto"/>
            </w:tcBorders>
            <w:hideMark/>
          </w:tcPr>
          <w:p w14:paraId="1DDE1F77" w14:textId="77777777" w:rsidR="00996ED2" w:rsidRDefault="00996ED2">
            <w:pPr>
              <w:rPr>
                <w:rFonts w:cs="Calibri"/>
              </w:rPr>
            </w:pPr>
            <w:r>
              <w:rPr>
                <w:rFonts w:cs="Calibri"/>
              </w:rPr>
              <w:t>Electric</w:t>
            </w:r>
          </w:p>
        </w:tc>
        <w:tc>
          <w:tcPr>
            <w:tcW w:w="1620" w:type="dxa"/>
            <w:tcBorders>
              <w:top w:val="single" w:sz="4" w:space="0" w:color="auto"/>
              <w:left w:val="single" w:sz="4" w:space="0" w:color="auto"/>
              <w:bottom w:val="single" w:sz="4" w:space="0" w:color="auto"/>
              <w:right w:val="single" w:sz="4" w:space="0" w:color="auto"/>
            </w:tcBorders>
            <w:hideMark/>
          </w:tcPr>
          <w:p w14:paraId="6D69DB24" w14:textId="77777777" w:rsidR="00996ED2" w:rsidRDefault="00996ED2">
            <w:pPr>
              <w:jc w:val="center"/>
              <w:rPr>
                <w:rFonts w:cs="Calibri"/>
              </w:rPr>
            </w:pPr>
            <w:r>
              <w:rPr>
                <w:rFonts w:cs="Calibri"/>
              </w:rPr>
              <w:t>kWh</w:t>
            </w:r>
          </w:p>
        </w:tc>
        <w:tc>
          <w:tcPr>
            <w:tcW w:w="1440" w:type="dxa"/>
            <w:tcBorders>
              <w:top w:val="single" w:sz="4" w:space="0" w:color="auto"/>
              <w:left w:val="single" w:sz="4" w:space="0" w:color="auto"/>
              <w:bottom w:val="single" w:sz="4" w:space="0" w:color="auto"/>
              <w:right w:val="single" w:sz="4" w:space="0" w:color="auto"/>
            </w:tcBorders>
            <w:hideMark/>
          </w:tcPr>
          <w:p w14:paraId="1108D5CA" w14:textId="77777777" w:rsidR="00996ED2" w:rsidRDefault="00996ED2">
            <w:pPr>
              <w:jc w:val="center"/>
              <w:rPr>
                <w:rFonts w:cs="Calibri"/>
              </w:rPr>
            </w:pPr>
            <w:r>
              <w:rPr>
                <w:rFonts w:cs="Calibri"/>
              </w:rPr>
              <w:t>3,412</w:t>
            </w:r>
          </w:p>
        </w:tc>
        <w:tc>
          <w:tcPr>
            <w:tcW w:w="2250" w:type="dxa"/>
            <w:tcBorders>
              <w:top w:val="single" w:sz="4" w:space="0" w:color="auto"/>
              <w:left w:val="single" w:sz="4" w:space="0" w:color="auto"/>
              <w:bottom w:val="single" w:sz="4" w:space="0" w:color="auto"/>
              <w:right w:val="single" w:sz="4" w:space="0" w:color="auto"/>
            </w:tcBorders>
            <w:hideMark/>
          </w:tcPr>
          <w:p w14:paraId="1AFE5477" w14:textId="77777777" w:rsidR="00996ED2" w:rsidRDefault="00996ED2">
            <w:pPr>
              <w:jc w:val="center"/>
              <w:rPr>
                <w:rFonts w:cs="Calibri"/>
              </w:rPr>
            </w:pPr>
            <w:r>
              <w:rPr>
                <w:rFonts w:cs="Calibri"/>
              </w:rPr>
              <w:t>29.3</w:t>
            </w:r>
          </w:p>
        </w:tc>
      </w:tr>
    </w:tbl>
    <w:p w14:paraId="2336BE7C" w14:textId="77777777" w:rsidR="00996ED2" w:rsidRDefault="00996ED2" w:rsidP="00996ED2">
      <w:pPr>
        <w:rPr>
          <w:rFonts w:asciiTheme="minorHAnsi" w:hAnsiTheme="minorHAnsi"/>
        </w:rPr>
      </w:pPr>
    </w:p>
    <w:p w14:paraId="06364E4D" w14:textId="2CC27DE1" w:rsidR="00996ED2" w:rsidRDefault="00996ED2" w:rsidP="0031371F">
      <w:pPr>
        <w:pStyle w:val="Heading2"/>
      </w:pPr>
      <w:bookmarkStart w:id="7621" w:name="_Toc177564411"/>
      <w:bookmarkStart w:id="7622" w:name="_Toc239334824"/>
      <w:r>
        <w:t>Secondary kWh Savings from Fossil Fuel Saving Measures</w:t>
      </w:r>
      <w:bookmarkEnd w:id="7621"/>
      <w:bookmarkEnd w:id="7622"/>
    </w:p>
    <w:p w14:paraId="6C669CBD" w14:textId="77777777" w:rsidR="00996ED2" w:rsidRDefault="00996ED2" w:rsidP="00996ED2">
      <w:pPr>
        <w:rPr>
          <w:szCs w:val="20"/>
        </w:rPr>
      </w:pPr>
      <w:r>
        <w:rPr>
          <w:szCs w:val="20"/>
        </w:rPr>
        <w:t>Up until v10, only natural gas savings were detailed within the measure characterizations. A number of measures provide secondary electric savings due to the reduction in heating consumption (for example furnace fan savings resulting from shell improvements in a fossil fuel heated home, typically labelled as kWh_heating Gas). These secondary savings can be claimed regardless of the fossil fuel in question (e.g. shell improvements to a home with oil heat) even if natural gas is specifically mentioned within the characterization.</w:t>
      </w:r>
    </w:p>
    <w:p w14:paraId="6071FB10" w14:textId="77777777" w:rsidR="00996ED2" w:rsidRDefault="00996ED2" w:rsidP="00CD69FC"/>
    <w:p w14:paraId="016AAE4B" w14:textId="38D81FA5" w:rsidR="00C668B6" w:rsidRPr="00A10B43" w:rsidRDefault="00C668B6" w:rsidP="0031371F">
      <w:pPr>
        <w:pStyle w:val="Heading2"/>
        <w:numPr>
          <w:ilvl w:val="0"/>
          <w:numId w:val="0"/>
        </w:numPr>
        <w:ind w:left="576"/>
      </w:pPr>
    </w:p>
    <w:sectPr w:rsidR="00C668B6" w:rsidRPr="00A10B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32F57" w14:textId="77777777" w:rsidR="00193AD3" w:rsidRDefault="00193AD3" w:rsidP="00B55FE0">
      <w:pPr>
        <w:spacing w:after="0"/>
      </w:pPr>
      <w:r>
        <w:separator/>
      </w:r>
    </w:p>
  </w:endnote>
  <w:endnote w:type="continuationSeparator" w:id="0">
    <w:p w14:paraId="04131CD0" w14:textId="77777777" w:rsidR="00193AD3" w:rsidRDefault="00193AD3" w:rsidP="00B55FE0">
      <w:pPr>
        <w:spacing w:after="0"/>
      </w:pPr>
      <w:r>
        <w:continuationSeparator/>
      </w:r>
    </w:p>
  </w:endnote>
  <w:endnote w:type="continuationNotice" w:id="1">
    <w:p w14:paraId="2F5DD4F6" w14:textId="77777777" w:rsidR="00193AD3" w:rsidRDefault="00193AD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MT">
    <w:altName w:val="Yu Gothic"/>
    <w:panose1 w:val="00000000000000000000"/>
    <w:charset w:val="A1"/>
    <w:family w:val="auto"/>
    <w:notTrueType/>
    <w:pitch w:val="default"/>
    <w:sig w:usb0="00000081" w:usb1="00000000" w:usb2="00000000" w:usb3="00000000" w:csb0="00000008"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HelveticaNeueLT Std">
    <w:panose1 w:val="00000000000000000000"/>
    <w:charset w:val="00"/>
    <w:family w:val="swiss"/>
    <w:notTrueType/>
    <w:pitch w:val="variable"/>
    <w:sig w:usb0="800000AF" w:usb1="4000204A" w:usb2="00000000" w:usb3="00000000" w:csb0="00000001" w:csb1="00000000"/>
  </w:font>
  <w:font w:name="HelveticaNeueLT Std Med">
    <w:altName w:val="Arial"/>
    <w:panose1 w:val="00000000000000000000"/>
    <w:charset w:val="00"/>
    <w:family w:val="swiss"/>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46672" w14:textId="773A086E" w:rsidR="00B43A19" w:rsidRDefault="5C07CB47">
    <w:pPr>
      <w:pStyle w:val="Footer"/>
    </w:pPr>
    <w:r>
      <w:t>202</w:t>
    </w:r>
    <w:del w:id="47" w:author="Sam Dent" w:date="2026-04-09T11:46:00Z" w16du:dateUtc="2026-04-09T15:46:00Z">
      <w:r w:rsidDel="00DB02B7">
        <w:delText>6</w:delText>
      </w:r>
    </w:del>
    <w:ins w:id="48" w:author="Sam Dent" w:date="2026-04-09T11:46:00Z" w16du:dateUtc="2026-04-09T15:46:00Z">
      <w:r w:rsidR="00DB02B7">
        <w:t>7</w:t>
      </w:r>
    </w:ins>
    <w:r>
      <w:t xml:space="preserve"> IL TRM v1</w:t>
    </w:r>
    <w:del w:id="49" w:author="Sam Dent" w:date="2026-04-09T11:46:00Z" w16du:dateUtc="2026-04-09T15:46:00Z">
      <w:r w:rsidDel="00DB02B7">
        <w:delText>4</w:delText>
      </w:r>
    </w:del>
    <w:ins w:id="50" w:author="Sam Dent" w:date="2026-04-09T11:46:00Z" w16du:dateUtc="2026-04-09T15:46:00Z">
      <w:r w:rsidR="00DB02B7">
        <w:t>5</w:t>
      </w:r>
    </w:ins>
    <w:r>
      <w:t>.0 Vol. 1_</w:t>
    </w:r>
    <w:del w:id="51" w:author="Sam Dent" w:date="2026-04-09T11:46:00Z" w16du:dateUtc="2026-04-09T15:46:00Z">
      <w:r w:rsidR="006E581F" w:rsidDel="00DB02B7">
        <w:delText>September</w:delText>
      </w:r>
      <w:r w:rsidDel="00DB02B7">
        <w:delText xml:space="preserve"> </w:delText>
      </w:r>
    </w:del>
    <w:ins w:id="52" w:author="Sam Dent" w:date="2026-09-03T11:32:00Z" w16du:dateUtc="2026-09-03T10:32:00Z">
      <w:r w:rsidR="00E8419C">
        <w:t>September</w:t>
      </w:r>
    </w:ins>
    <w:ins w:id="53" w:author="Sam Dent" w:date="2026-04-09T11:46:00Z" w16du:dateUtc="2026-04-09T15:46:00Z">
      <w:r w:rsidR="00DB02B7">
        <w:t xml:space="preserve"> </w:t>
      </w:r>
    </w:ins>
    <w:del w:id="54" w:author="Sam Dent" w:date="2026-07-31T10:23:00Z" w16du:dateUtc="2026-07-31T09:23:00Z">
      <w:r w:rsidR="009F4D77" w:rsidDel="00700F4B">
        <w:delText>19</w:delText>
      </w:r>
    </w:del>
    <w:ins w:id="55" w:author="Sam Dent" w:date="2026-09-03T11:32:00Z" w16du:dateUtc="2026-09-03T10:32:00Z">
      <w:r w:rsidR="00E8419C">
        <w:t>04</w:t>
      </w:r>
    </w:ins>
    <w:r>
      <w:t>, 202</w:t>
    </w:r>
    <w:del w:id="56" w:author="Sam Dent" w:date="2026-04-09T11:46:00Z" w16du:dateUtc="2026-04-09T15:46:00Z">
      <w:r w:rsidDel="00DB02B7">
        <w:delText>5</w:delText>
      </w:r>
    </w:del>
    <w:ins w:id="57" w:author="Sam Dent" w:date="2026-04-09T11:46:00Z" w16du:dateUtc="2026-04-09T15:46:00Z">
      <w:r w:rsidR="00DB02B7">
        <w:t>6</w:t>
      </w:r>
    </w:ins>
    <w:r>
      <w:t>_</w:t>
    </w:r>
    <w:del w:id="58" w:author="Sam Dent" w:date="2026-04-09T11:58:00Z" w16du:dateUtc="2026-04-09T15:58:00Z">
      <w:r w:rsidR="00583487" w:rsidDel="00ED0AE9">
        <w:delText>FINAL</w:delText>
      </w:r>
    </w:del>
    <w:ins w:id="59" w:author="Sam Dent" w:date="2026-04-09T11:58:00Z" w16du:dateUtc="2026-04-09T15:58:00Z">
      <w:r w:rsidR="00ED0AE9">
        <w:t>DRAFT</w:t>
      </w:r>
    </w:ins>
    <w:sdt>
      <w:sdtPr>
        <w:id w:val="1716388947"/>
        <w:docPartObj>
          <w:docPartGallery w:val="Page Numbers (Bottom of Page)"/>
          <w:docPartUnique/>
        </w:docPartObj>
      </w:sdtPr>
      <w:sdtEndPr/>
      <w:sdtContent>
        <w:sdt>
          <w:sdtPr>
            <w:id w:val="1045037625"/>
            <w:docPartObj>
              <w:docPartGallery w:val="Page Numbers (Top of Page)"/>
              <w:docPartUnique/>
            </w:docPartObj>
          </w:sdtPr>
          <w:sdtEndPr/>
          <w:sdtContent>
            <w:ins w:id="60" w:author="Sam Dent" w:date="2026-04-09T11:46:00Z" w16du:dateUtc="2026-04-09T15:46:00Z">
              <w:r w:rsidR="00DB02B7">
                <w:tab/>
              </w:r>
            </w:ins>
            <w:r w:rsidR="006E581F">
              <w:tab/>
            </w:r>
            <w:r>
              <w:t xml:space="preserve">Page </w:t>
            </w:r>
            <w:r w:rsidR="111B910D" w:rsidRPr="5C07CB47">
              <w:rPr>
                <w:b/>
                <w:bCs/>
                <w:noProof/>
              </w:rPr>
              <w:fldChar w:fldCharType="begin"/>
            </w:r>
            <w:r w:rsidR="111B910D" w:rsidRPr="5C07CB47">
              <w:rPr>
                <w:b/>
                <w:bCs/>
              </w:rPr>
              <w:instrText xml:space="preserve"> PAGE </w:instrText>
            </w:r>
            <w:r w:rsidR="111B910D" w:rsidRPr="5C07CB47">
              <w:rPr>
                <w:b/>
                <w:bCs/>
                <w:sz w:val="24"/>
                <w:szCs w:val="24"/>
              </w:rPr>
              <w:fldChar w:fldCharType="separate"/>
            </w:r>
            <w:r w:rsidRPr="5C07CB47">
              <w:rPr>
                <w:b/>
                <w:bCs/>
                <w:noProof/>
              </w:rPr>
              <w:t>2</w:t>
            </w:r>
            <w:r w:rsidR="111B910D" w:rsidRPr="5C07CB47">
              <w:rPr>
                <w:b/>
                <w:bCs/>
                <w:noProof/>
              </w:rPr>
              <w:fldChar w:fldCharType="end"/>
            </w:r>
            <w:r>
              <w:t xml:space="preserve"> of </w:t>
            </w:r>
            <w:r w:rsidR="111B910D" w:rsidRPr="5C07CB47">
              <w:rPr>
                <w:b/>
                <w:bCs/>
                <w:noProof/>
              </w:rPr>
              <w:fldChar w:fldCharType="begin"/>
            </w:r>
            <w:r w:rsidR="111B910D" w:rsidRPr="5C07CB47">
              <w:rPr>
                <w:b/>
                <w:bCs/>
              </w:rPr>
              <w:instrText xml:space="preserve"> NUMPAGES  </w:instrText>
            </w:r>
            <w:r w:rsidR="111B910D" w:rsidRPr="5C07CB47">
              <w:rPr>
                <w:b/>
                <w:bCs/>
                <w:sz w:val="24"/>
                <w:szCs w:val="24"/>
              </w:rPr>
              <w:fldChar w:fldCharType="separate"/>
            </w:r>
            <w:r w:rsidRPr="5C07CB47">
              <w:rPr>
                <w:b/>
                <w:bCs/>
                <w:noProof/>
              </w:rPr>
              <w:t>9</w:t>
            </w:r>
            <w:r w:rsidR="111B910D" w:rsidRPr="5C07CB47">
              <w:rPr>
                <w:b/>
                <w:bCs/>
                <w:noProof/>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47A84" w14:textId="77777777" w:rsidR="00193AD3" w:rsidRDefault="00193AD3" w:rsidP="00B55FE0">
      <w:pPr>
        <w:spacing w:after="0"/>
      </w:pPr>
      <w:r>
        <w:separator/>
      </w:r>
    </w:p>
  </w:footnote>
  <w:footnote w:type="continuationSeparator" w:id="0">
    <w:p w14:paraId="2DE851B9" w14:textId="77777777" w:rsidR="00193AD3" w:rsidRDefault="00193AD3" w:rsidP="00B55FE0">
      <w:pPr>
        <w:spacing w:after="0"/>
      </w:pPr>
      <w:r>
        <w:continuationSeparator/>
      </w:r>
    </w:p>
  </w:footnote>
  <w:footnote w:type="continuationNotice" w:id="1">
    <w:p w14:paraId="7C20660C" w14:textId="77777777" w:rsidR="00193AD3" w:rsidRDefault="00193AD3">
      <w:pPr>
        <w:spacing w:after="0"/>
      </w:pPr>
    </w:p>
  </w:footnote>
  <w:footnote w:id="2">
    <w:p w14:paraId="24AFB48A" w14:textId="33485B8F" w:rsidR="00B43A19" w:rsidRPr="00143A7B" w:rsidRDefault="00B43A19" w:rsidP="008A25D9">
      <w:pPr>
        <w:pStyle w:val="Footnote"/>
      </w:pPr>
      <w:r w:rsidRPr="00A12E9F">
        <w:rPr>
          <w:rStyle w:val="FootnoteReference"/>
          <w:rFonts w:asciiTheme="minorHAnsi" w:hAnsiTheme="minorHAnsi"/>
          <w:sz w:val="18"/>
        </w:rPr>
        <w:footnoteRef/>
      </w:r>
      <w:r w:rsidRPr="00143A7B">
        <w:t xml:space="preserve"> 220 ILCS 5/8-103B and 220 ILCS 5/8-104.</w:t>
      </w:r>
    </w:p>
  </w:footnote>
  <w:footnote w:id="3">
    <w:p w14:paraId="03ADCC0E" w14:textId="79ED4F5E" w:rsidR="00B43A19" w:rsidRPr="00143A7B" w:rsidRDefault="00B43A19" w:rsidP="008A25D9">
      <w:pPr>
        <w:pStyle w:val="Footnote"/>
      </w:pPr>
      <w:r w:rsidRPr="00143A7B">
        <w:rPr>
          <w:vertAlign w:val="superscript"/>
        </w:rPr>
        <w:footnoteRef/>
      </w:r>
      <w:r w:rsidRPr="00143A7B">
        <w:t xml:space="preserve"> The Program Administrators include: Ameren Illinois, ComEd, Peoples Gas, North Shore Gas, and Nicor Gas (collectively, the Utilities).</w:t>
      </w:r>
    </w:p>
  </w:footnote>
  <w:footnote w:id="4">
    <w:p w14:paraId="3D79F839" w14:textId="77777777" w:rsidR="00B43A19" w:rsidRPr="00143A7B" w:rsidRDefault="00B43A19" w:rsidP="008A25D9">
      <w:pPr>
        <w:pStyle w:val="Footnote"/>
      </w:pPr>
      <w:r w:rsidRPr="00A12E9F">
        <w:rPr>
          <w:rStyle w:val="FootnoteReference"/>
          <w:rFonts w:asciiTheme="minorHAnsi" w:hAnsiTheme="minorHAnsi"/>
          <w:sz w:val="18"/>
        </w:rPr>
        <w:footnoteRef/>
      </w:r>
      <w:r w:rsidRPr="00143A7B">
        <w:t xml:space="preserve"> The Illinois TRC test is defined in 220 ILCS 5/8-104(b) and 20 ILCS 3855/1-10.</w:t>
      </w:r>
    </w:p>
  </w:footnote>
  <w:footnote w:id="5">
    <w:p w14:paraId="0B3472F5" w14:textId="77777777" w:rsidR="00B43A19" w:rsidRPr="00143A7B" w:rsidRDefault="00B43A19" w:rsidP="008A25D9">
      <w:pPr>
        <w:pStyle w:val="Footnote"/>
      </w:pPr>
      <w:r w:rsidRPr="00A12E9F">
        <w:rPr>
          <w:rStyle w:val="FootnoteReference"/>
          <w:rFonts w:asciiTheme="minorHAnsi" w:hAnsiTheme="minorHAnsi"/>
          <w:sz w:val="18"/>
        </w:rPr>
        <w:footnoteRef/>
      </w:r>
      <w:r w:rsidRPr="00143A7B">
        <w:t xml:space="preserve"> Illinois Statewide Technical Reference Manual Request for Proposals, August 22, 2011, pages 3-4, </w:t>
      </w:r>
      <w:hyperlink r:id="rId1" w:history="1">
        <w:r w:rsidRPr="00143A7B">
          <w:rPr>
            <w:rStyle w:val="Hyperlink"/>
          </w:rPr>
          <w:t>http://ilsag.org/yahoo_site_admin/assets/docs/TRM_RFP_Final_part_1.230214520.pdf</w:t>
        </w:r>
      </w:hyperlink>
    </w:p>
  </w:footnote>
  <w:footnote w:id="6">
    <w:p w14:paraId="1AED664C" w14:textId="0FDAAAF0" w:rsidR="00B43A19" w:rsidRPr="00186FED" w:rsidRDefault="00B43A19" w:rsidP="008A25D9">
      <w:pPr>
        <w:pStyle w:val="Footnote"/>
      </w:pPr>
      <w:r w:rsidRPr="00186FED">
        <w:rPr>
          <w:rStyle w:val="FootnoteReference"/>
          <w:rFonts w:asciiTheme="minorHAnsi" w:hAnsiTheme="minorHAnsi" w:cstheme="minorHAnsi"/>
          <w:sz w:val="18"/>
        </w:rPr>
        <w:footnoteRef/>
      </w:r>
      <w:r w:rsidRPr="00186FED">
        <w:t xml:space="preserve"> Being an open forum, this list of SAG stakeholders and participants may change at any time.</w:t>
      </w:r>
    </w:p>
  </w:footnote>
  <w:footnote w:id="7">
    <w:p w14:paraId="673CC0CA" w14:textId="74B507E1" w:rsidR="00B43A19" w:rsidRPr="00143A7B" w:rsidRDefault="00B43A19" w:rsidP="008A25D9">
      <w:pPr>
        <w:pStyle w:val="Footnote"/>
      </w:pPr>
      <w:r w:rsidRPr="00A12E9F">
        <w:rPr>
          <w:rStyle w:val="FootnoteReference"/>
          <w:rFonts w:asciiTheme="minorHAnsi" w:hAnsiTheme="minorHAnsi" w:cstheme="minorHAnsi"/>
          <w:sz w:val="18"/>
        </w:rPr>
        <w:footnoteRef/>
      </w:r>
      <w:r w:rsidRPr="00143A7B">
        <w:t xml:space="preserve"> The Illinois Utilities subject to this TRM include: Ameren Illinois Company d/b/a Ameren Illinois (Ameren), Commonwealth Edison Company (ComEd), The Peoples Gas Light and Coke Company and North Shore Gas Company, and Northern Illinois Gas Company d/b/a Nicor Gas.</w:t>
      </w:r>
    </w:p>
  </w:footnote>
  <w:footnote w:id="8">
    <w:p w14:paraId="20BCF075" w14:textId="77777777" w:rsidR="00B43A19" w:rsidRPr="00143A7B" w:rsidRDefault="00B43A19" w:rsidP="008A25D9">
      <w:pPr>
        <w:pStyle w:val="Footnote"/>
      </w:pPr>
      <w:r w:rsidRPr="00A12E9F">
        <w:rPr>
          <w:rStyle w:val="FootnoteReference"/>
          <w:rFonts w:asciiTheme="minorHAnsi" w:hAnsiTheme="minorHAnsi" w:cstheme="minorHAnsi"/>
          <w:sz w:val="18"/>
        </w:rPr>
        <w:footnoteRef/>
      </w:r>
      <w:r w:rsidRPr="00143A7B">
        <w:t xml:space="preserve"> </w:t>
      </w:r>
      <w:hyperlink r:id="rId2" w:history="1">
        <w:r w:rsidRPr="00143A7B">
          <w:rPr>
            <w:rStyle w:val="Hyperlink"/>
            <w:rFonts w:cstheme="minorHAnsi"/>
          </w:rPr>
          <w:t>http://www.icc.illinois.gov/docket/files.aspx?no=10-0570&amp;docId=159809</w:t>
        </w:r>
      </w:hyperlink>
    </w:p>
  </w:footnote>
  <w:footnote w:id="9">
    <w:p w14:paraId="0B6181A3" w14:textId="2C4130EF" w:rsidR="00B43A19" w:rsidRPr="00143A7B" w:rsidRDefault="00B43A19" w:rsidP="008A25D9">
      <w:pPr>
        <w:pStyle w:val="Footnote"/>
      </w:pPr>
      <w:r w:rsidRPr="00A12E9F">
        <w:rPr>
          <w:rStyle w:val="FootnoteReference"/>
          <w:rFonts w:asciiTheme="minorHAnsi" w:hAnsiTheme="minorHAnsi" w:cstheme="minorHAnsi"/>
          <w:sz w:val="18"/>
        </w:rPr>
        <w:footnoteRef/>
      </w:r>
      <w:r w:rsidRPr="00143A7B">
        <w:t xml:space="preserve"> </w:t>
      </w:r>
      <w:hyperlink r:id="rId3" w:history="1">
        <w:r w:rsidRPr="00143A7B">
          <w:rPr>
            <w:rStyle w:val="Hyperlink"/>
            <w:rFonts w:cstheme="minorHAnsi"/>
          </w:rPr>
          <w:t>http://www.icc.illinois.gov/docket/files.aspx?no=10-0568&amp;docId=167031</w:t>
        </w:r>
      </w:hyperlink>
    </w:p>
  </w:footnote>
  <w:footnote w:id="10">
    <w:p w14:paraId="36B7087B" w14:textId="77777777" w:rsidR="00B43A19" w:rsidRPr="00143A7B" w:rsidRDefault="00B43A19" w:rsidP="008A25D9">
      <w:pPr>
        <w:pStyle w:val="Footnote"/>
      </w:pPr>
      <w:r w:rsidRPr="00A12E9F">
        <w:rPr>
          <w:rStyle w:val="FootnoteReference"/>
          <w:rFonts w:asciiTheme="minorHAnsi" w:hAnsiTheme="minorHAnsi" w:cstheme="minorHAnsi"/>
          <w:sz w:val="18"/>
        </w:rPr>
        <w:footnoteRef/>
      </w:r>
      <w:r w:rsidRPr="00143A7B">
        <w:t xml:space="preserve"> </w:t>
      </w:r>
      <w:hyperlink r:id="rId4" w:history="1">
        <w:r w:rsidRPr="00143A7B">
          <w:rPr>
            <w:rStyle w:val="Hyperlink"/>
            <w:rFonts w:cstheme="minorHAnsi"/>
          </w:rPr>
          <w:t>http://www.icc.illinois.gov/docket/files.aspx?no=10-0564&amp;docId=167023</w:t>
        </w:r>
      </w:hyperlink>
    </w:p>
  </w:footnote>
  <w:footnote w:id="11">
    <w:p w14:paraId="26CD2E5A" w14:textId="77777777" w:rsidR="00B43A19" w:rsidRPr="00143A7B" w:rsidRDefault="00B43A19" w:rsidP="008A25D9">
      <w:pPr>
        <w:pStyle w:val="Footnote"/>
      </w:pPr>
      <w:r w:rsidRPr="00A12E9F">
        <w:rPr>
          <w:rStyle w:val="FootnoteReference"/>
          <w:rFonts w:asciiTheme="minorHAnsi" w:hAnsiTheme="minorHAnsi" w:cstheme="minorHAnsi"/>
          <w:sz w:val="18"/>
        </w:rPr>
        <w:footnoteRef/>
      </w:r>
      <w:r w:rsidRPr="00143A7B">
        <w:t xml:space="preserve"> </w:t>
      </w:r>
      <w:hyperlink r:id="rId5" w:history="1">
        <w:r w:rsidRPr="00143A7B">
          <w:rPr>
            <w:rStyle w:val="Hyperlink"/>
            <w:rFonts w:cstheme="minorHAnsi"/>
          </w:rPr>
          <w:t>http://www.icc.illinois.gov/docket/files.aspx?no=10-0562&amp;docId=167027</w:t>
        </w:r>
      </w:hyperlink>
    </w:p>
  </w:footnote>
  <w:footnote w:id="12">
    <w:p w14:paraId="4CE4C856" w14:textId="77777777" w:rsidR="00B43A19" w:rsidRPr="00143A7B" w:rsidRDefault="00B43A19" w:rsidP="008A25D9">
      <w:pPr>
        <w:pStyle w:val="Footnote"/>
      </w:pPr>
      <w:r w:rsidRPr="00A12E9F">
        <w:rPr>
          <w:rStyle w:val="FootnoteReference"/>
          <w:rFonts w:asciiTheme="minorHAnsi" w:hAnsiTheme="minorHAnsi" w:cstheme="minorHAnsi"/>
          <w:sz w:val="18"/>
        </w:rPr>
        <w:footnoteRef/>
      </w:r>
      <w:hyperlink r:id="rId6" w:history="1">
        <w:r w:rsidRPr="00143A7B">
          <w:rPr>
            <w:rStyle w:val="Hyperlink"/>
            <w:rFonts w:cstheme="minorHAnsi"/>
          </w:rPr>
          <w:t>http://www.icc.illinois.gov/docket/files.aspx?no=13-0077&amp;docId=203903</w:t>
        </w:r>
      </w:hyperlink>
      <w:r w:rsidRPr="00143A7B">
        <w:t xml:space="preserve">; </w:t>
      </w:r>
      <w:hyperlink r:id="rId7" w:history="1">
        <w:r w:rsidRPr="00143A7B">
          <w:rPr>
            <w:rStyle w:val="Hyperlink"/>
            <w:rFonts w:cstheme="minorHAnsi"/>
          </w:rPr>
          <w:t>http://www.icc.illinois.gov/docket/files.aspx?no=13-0077&amp;docId=195913</w:t>
        </w:r>
      </w:hyperlink>
      <w:r w:rsidRPr="00143A7B">
        <w:t xml:space="preserve">; </w:t>
      </w:r>
      <w:hyperlink r:id="rId8" w:history="1">
        <w:r w:rsidRPr="00143A7B">
          <w:rPr>
            <w:rStyle w:val="Hyperlink"/>
            <w:rFonts w:cstheme="minorHAnsi"/>
          </w:rPr>
          <w:t>http://www.icc.illinois.gov/downloads/public/edocket/339744.pdf</w:t>
        </w:r>
      </w:hyperlink>
      <w:r w:rsidRPr="00143A7B">
        <w:t xml:space="preserve"> </w:t>
      </w:r>
    </w:p>
  </w:footnote>
  <w:footnote w:id="13">
    <w:p w14:paraId="31E693F4" w14:textId="300BE4AF" w:rsidR="00B43A19" w:rsidRDefault="00B43A19" w:rsidP="008A25D9">
      <w:pPr>
        <w:pStyle w:val="Footnote"/>
      </w:pPr>
      <w:r>
        <w:rPr>
          <w:rStyle w:val="FootnoteReference"/>
          <w:sz w:val="18"/>
        </w:rPr>
        <w:footnoteRef/>
      </w:r>
      <w:r>
        <w:t xml:space="preserve"> </w:t>
      </w:r>
      <w:hyperlink r:id="rId9" w:history="1">
        <w:r>
          <w:rPr>
            <w:rStyle w:val="Hyperlink"/>
          </w:rPr>
          <w:t>https://www.icc.illinois.gov/docket/files.aspx?no=17-0270&amp;docId=257523</w:t>
        </w:r>
      </w:hyperlink>
      <w:r>
        <w:t xml:space="preserve">  </w:t>
      </w:r>
    </w:p>
  </w:footnote>
  <w:footnote w:id="14">
    <w:p w14:paraId="71AEFAB5" w14:textId="10E816BE" w:rsidR="00362074" w:rsidRPr="00372709" w:rsidRDefault="00362074" w:rsidP="00665BE5">
      <w:pPr>
        <w:pStyle w:val="FootnoteText"/>
        <w:spacing w:after="0"/>
        <w:jc w:val="left"/>
        <w:rPr>
          <w:rFonts w:asciiTheme="minorHAnsi" w:hAnsiTheme="minorHAnsi" w:cstheme="minorHAnsi"/>
          <w:sz w:val="18"/>
          <w:szCs w:val="18"/>
        </w:rPr>
      </w:pPr>
      <w:r w:rsidRPr="00665BE5">
        <w:rPr>
          <w:rStyle w:val="FootnoteReference"/>
          <w:rFonts w:asciiTheme="minorHAnsi" w:hAnsiTheme="minorHAnsi" w:cstheme="minorHAnsi"/>
          <w:sz w:val="18"/>
          <w:szCs w:val="18"/>
        </w:rPr>
        <w:footnoteRef/>
      </w:r>
      <w:r w:rsidRPr="00665BE5">
        <w:rPr>
          <w:rFonts w:asciiTheme="minorHAnsi" w:hAnsiTheme="minorHAnsi" w:cstheme="minorHAnsi"/>
          <w:sz w:val="18"/>
          <w:szCs w:val="18"/>
        </w:rPr>
        <w:t xml:space="preserve"> </w:t>
      </w:r>
      <w:hyperlink r:id="rId10" w:history="1">
        <w:r w:rsidR="000668A3" w:rsidRPr="00383B5D">
          <w:rPr>
            <w:rStyle w:val="Hyperlink"/>
            <w:sz w:val="18"/>
            <w:szCs w:val="18"/>
          </w:rPr>
          <w:t>https://icc.illinois.gov/docket/P2019-0983/documents/292186</w:t>
        </w:r>
      </w:hyperlink>
      <w:r w:rsidR="000668A3" w:rsidRPr="00383B5D">
        <w:rPr>
          <w:sz w:val="18"/>
          <w:szCs w:val="18"/>
        </w:rPr>
        <w:t xml:space="preserve"> </w:t>
      </w:r>
      <w:r w:rsidR="000668A3">
        <w:rPr>
          <w:sz w:val="18"/>
          <w:szCs w:val="18"/>
        </w:rPr>
        <w:t xml:space="preserve"> </w:t>
      </w:r>
      <w:r w:rsidRPr="00665BE5">
        <w:rPr>
          <w:rFonts w:asciiTheme="minorHAnsi" w:hAnsiTheme="minorHAnsi" w:cstheme="minorHAnsi"/>
          <w:sz w:val="18"/>
          <w:szCs w:val="18"/>
        </w:rPr>
        <w:t>Please see IL-TRM Policy Document Version 3.0 available at</w:t>
      </w:r>
      <w:r w:rsidR="009701B3">
        <w:rPr>
          <w:rFonts w:asciiTheme="minorHAnsi" w:hAnsiTheme="minorHAnsi" w:cstheme="minorHAnsi"/>
          <w:sz w:val="18"/>
          <w:szCs w:val="18"/>
        </w:rPr>
        <w:t xml:space="preserve"> </w:t>
      </w:r>
      <w:hyperlink r:id="rId11" w:history="1">
        <w:r w:rsidR="00372709" w:rsidRPr="00D11232">
          <w:rPr>
            <w:rStyle w:val="Hyperlink"/>
            <w:rFonts w:asciiTheme="minorHAnsi" w:hAnsiTheme="minorHAnsi" w:cstheme="minorHAnsi"/>
            <w:sz w:val="18"/>
            <w:szCs w:val="18"/>
          </w:rPr>
          <w:t>https://icc.illinois.gov/docket/P2019-0983/documents/292186/files/509718.pdf</w:t>
        </w:r>
      </w:hyperlink>
    </w:p>
  </w:footnote>
  <w:footnote w:id="15">
    <w:p w14:paraId="38C6BC86" w14:textId="756533AE" w:rsidR="00B43A19" w:rsidRPr="00143A7B" w:rsidRDefault="00B43A19" w:rsidP="008A25D9">
      <w:pPr>
        <w:pStyle w:val="Footnote"/>
      </w:pPr>
      <w:r w:rsidRPr="00A12E9F">
        <w:rPr>
          <w:rStyle w:val="FootnoteReference"/>
          <w:rFonts w:asciiTheme="minorHAnsi" w:hAnsiTheme="minorHAnsi" w:cstheme="minorHAnsi"/>
          <w:sz w:val="18"/>
        </w:rPr>
        <w:footnoteRef/>
      </w:r>
      <w:r w:rsidRPr="00143A7B">
        <w:t xml:space="preserve"> Errata as well as links to the official IL-TRM documents, dockets, and policy documents are available on the following ICC webpage: </w:t>
      </w:r>
      <w:hyperlink r:id="rId12" w:history="1">
        <w:r w:rsidRPr="00F667B9">
          <w:rPr>
            <w:rStyle w:val="Hyperlink"/>
            <w:rFonts w:cstheme="minorHAnsi"/>
          </w:rPr>
          <w:t>http://www.icc.illinois.gov/Electricity/programs/TRM.aspx</w:t>
        </w:r>
      </w:hyperlink>
    </w:p>
  </w:footnote>
  <w:footnote w:id="16">
    <w:p w14:paraId="3B3B25FD" w14:textId="77777777" w:rsidR="00B43A19" w:rsidRPr="00143A7B" w:rsidRDefault="00B43A19" w:rsidP="008A25D9">
      <w:pPr>
        <w:pStyle w:val="Footnote"/>
      </w:pPr>
      <w:r w:rsidRPr="00A12E9F">
        <w:rPr>
          <w:rStyle w:val="FootnoteReference"/>
          <w:rFonts w:asciiTheme="minorHAnsi" w:hAnsiTheme="minorHAnsi" w:cstheme="minorHAnsi"/>
          <w:sz w:val="18"/>
        </w:rPr>
        <w:footnoteRef/>
      </w:r>
      <w:r w:rsidRPr="00143A7B">
        <w:rPr>
          <w:vertAlign w:val="superscript"/>
        </w:rPr>
        <w:t xml:space="preserve"> </w:t>
      </w:r>
      <w:r w:rsidRPr="00143A7B">
        <w:t>Emphasis has been added to denote the difference between a “deemed value” and a “deemed savings estimate”.  A deemed value refers to a single input value to an algorithm, while a deemed savings estimate is the result of calculating the end result of all of the values in the savings algorithm.</w:t>
      </w:r>
    </w:p>
  </w:footnote>
  <w:footnote w:id="17">
    <w:p w14:paraId="0DEEE83C" w14:textId="68310E6C" w:rsidR="00B43A19" w:rsidRPr="00143A7B" w:rsidRDefault="00B43A19" w:rsidP="008A25D9">
      <w:pPr>
        <w:pStyle w:val="Footnote"/>
      </w:pPr>
      <w:r w:rsidRPr="00F326FE">
        <w:rPr>
          <w:rStyle w:val="FootnoteReference"/>
          <w:rFonts w:asciiTheme="minorHAnsi" w:hAnsiTheme="minorHAnsi" w:cstheme="minorHAnsi"/>
          <w:sz w:val="18"/>
        </w:rPr>
        <w:footnoteRef/>
      </w:r>
      <w:r w:rsidRPr="00143A7B">
        <w:t xml:space="preserve"> Note that the Public sector buildings and low income measures are not listed as a separate Market Sector. The Public building type is one of a series of building types that are included in the appropriate measures in the Commercial and Industrial Sector.</w:t>
      </w:r>
    </w:p>
  </w:footnote>
  <w:footnote w:id="18">
    <w:p w14:paraId="214FF3E1" w14:textId="77777777" w:rsidR="00B43A19" w:rsidRPr="00143A7B" w:rsidRDefault="00B43A19" w:rsidP="008A25D9">
      <w:pPr>
        <w:pStyle w:val="Footnote"/>
      </w:pPr>
      <w:r w:rsidRPr="00F326FE">
        <w:rPr>
          <w:rStyle w:val="FootnoteReference"/>
          <w:rFonts w:asciiTheme="minorHAnsi" w:hAnsiTheme="minorHAnsi" w:cstheme="minorHAnsi"/>
          <w:sz w:val="18"/>
        </w:rPr>
        <w:footnoteRef/>
      </w:r>
      <w:r w:rsidRPr="00143A7B">
        <w:t xml:space="preserve"> Please note that this is not an exhaustive list of end-uses and that others may be included in future versions of the TRM.</w:t>
      </w:r>
    </w:p>
  </w:footnote>
  <w:footnote w:id="19">
    <w:p w14:paraId="1D1D5459" w14:textId="77777777" w:rsidR="00BC0086" w:rsidRDefault="00BC0086" w:rsidP="00BC0086">
      <w:pPr>
        <w:pStyle w:val="FootnoteText"/>
      </w:pPr>
      <w:r w:rsidRPr="00BF34BC">
        <w:rPr>
          <w:rStyle w:val="FootnoteReference"/>
          <w:sz w:val="18"/>
          <w:szCs w:val="20"/>
        </w:rPr>
        <w:footnoteRef/>
      </w:r>
      <w:r w:rsidRPr="00BF34BC">
        <w:rPr>
          <w:sz w:val="18"/>
          <w:szCs w:val="20"/>
        </w:rPr>
        <w:t xml:space="preserve"> In rare cases, for example residential Home Energy Report (HER) type programs, in may be appropriate to have savings decay each year throughout the measure life rather than in a midlife adjustment.</w:t>
      </w:r>
    </w:p>
  </w:footnote>
  <w:footnote w:id="20">
    <w:p w14:paraId="5539B092" w14:textId="4216A9C5" w:rsidR="00B43A19" w:rsidRPr="00226D9B" w:rsidRDefault="00B43A19" w:rsidP="008A25D9">
      <w:pPr>
        <w:pStyle w:val="Footnote"/>
      </w:pPr>
      <w:r w:rsidRPr="00226D9B">
        <w:rPr>
          <w:rStyle w:val="FootnoteReference"/>
        </w:rPr>
        <w:footnoteRef/>
      </w:r>
      <w:r w:rsidRPr="00226D9B">
        <w:t xml:space="preserve"> Note that </w:t>
      </w:r>
      <w:r>
        <w:t xml:space="preserve">best efforts should be made to ensure that </w:t>
      </w:r>
      <w:r w:rsidRPr="00226D9B">
        <w:t>net-to-gross adjustments shall be estimated relative to the specific gross savings baselines for a given product or program.</w:t>
      </w:r>
    </w:p>
  </w:footnote>
  <w:footnote w:id="21">
    <w:p w14:paraId="2137B645" w14:textId="77777777" w:rsidR="00B43A19" w:rsidRPr="00226D9B" w:rsidRDefault="00B43A19" w:rsidP="008A25D9">
      <w:pPr>
        <w:pStyle w:val="Footnote"/>
      </w:pPr>
      <w:r w:rsidRPr="00226D9B">
        <w:rPr>
          <w:rStyle w:val="FootnoteReference"/>
        </w:rPr>
        <w:footnoteRef/>
      </w:r>
      <w:r w:rsidRPr="00226D9B">
        <w:t xml:space="preserve"> Baseline efficiency levels set above (i.e., more efficient) than a code/standard baseline are only possible for measures or measure bundles with efficiency alternatives that fall between the relevant code/standard and the efficiency requirement of the program (i.e., an “intermediate efficiency” level), and are only possible in cases where the independent evaluator determines that NTG is not capturing the impact of these intermediate efficiency levels. </w:t>
      </w:r>
    </w:p>
  </w:footnote>
  <w:footnote w:id="22">
    <w:p w14:paraId="715837C0" w14:textId="77777777" w:rsidR="00B43A19" w:rsidRDefault="00B43A19" w:rsidP="008A25D9">
      <w:pPr>
        <w:pStyle w:val="Footnote"/>
      </w:pPr>
      <w:r w:rsidRPr="00226D9B">
        <w:rPr>
          <w:rStyle w:val="FootnoteReference"/>
        </w:rPr>
        <w:footnoteRef/>
      </w:r>
      <w:r w:rsidRPr="00226D9B">
        <w:t xml:space="preserve"> This would include cases in which utility programs endeavor to improve code compliance and can measure such improvement.  It would also include situations</w:t>
      </w:r>
      <w:r>
        <w:t xml:space="preserve"> in which a compelling case could be made that a utility initiative was necessary to enable a more efficient state or local code to be adopted (at least sooner than it otherwise would have been).</w:t>
      </w:r>
    </w:p>
  </w:footnote>
  <w:footnote w:id="23">
    <w:p w14:paraId="3F466AD6" w14:textId="036351B1" w:rsidR="00B43A19" w:rsidRPr="00143A7B" w:rsidRDefault="00B43A19" w:rsidP="008A25D9">
      <w:pPr>
        <w:pStyle w:val="Footnote"/>
      </w:pPr>
      <w:r w:rsidRPr="00F326FE">
        <w:rPr>
          <w:rStyle w:val="FootnoteReference"/>
          <w:rFonts w:asciiTheme="minorHAnsi" w:hAnsiTheme="minorHAnsi"/>
          <w:sz w:val="18"/>
        </w:rPr>
        <w:footnoteRef/>
      </w:r>
      <w:r w:rsidRPr="00143A7B">
        <w:t xml:space="preserve"> To gain access to the SharePoint web site, please contact the TRM Administrator at </w:t>
      </w:r>
      <w:hyperlink r:id="rId13" w:history="1">
        <w:r w:rsidRPr="00143A7B">
          <w:rPr>
            <w:rStyle w:val="Hyperlink"/>
          </w:rPr>
          <w:t>iltrmadministrator@veic.org</w:t>
        </w:r>
      </w:hyperlink>
      <w:r w:rsidRPr="00143A7B">
        <w:t xml:space="preserve">. </w:t>
      </w:r>
    </w:p>
  </w:footnote>
  <w:footnote w:id="24">
    <w:p w14:paraId="4D3A18BC" w14:textId="77777777" w:rsidR="00B43A19" w:rsidRPr="00143A7B" w:rsidRDefault="00B43A19" w:rsidP="008A25D9">
      <w:pPr>
        <w:pStyle w:val="Footnote"/>
      </w:pPr>
      <w:r w:rsidRPr="00143A7B">
        <w:rPr>
          <w:rStyle w:val="FootnoteReference"/>
          <w:rFonts w:asciiTheme="minorHAnsi" w:hAnsiTheme="minorHAnsi"/>
          <w:sz w:val="18"/>
        </w:rPr>
        <w:footnoteRef/>
      </w:r>
      <w:r w:rsidRPr="00143A7B">
        <w:t xml:space="preserve"> The Technical Advisory Committee agreed that if the cost of repair is less than 20% of the new baseline replacement cost it can be considered early replacement.</w:t>
      </w:r>
    </w:p>
  </w:footnote>
  <w:footnote w:id="25">
    <w:p w14:paraId="0F4B6E41" w14:textId="1441A249" w:rsidR="00B43A19" w:rsidRPr="00143A7B" w:rsidRDefault="00B43A19" w:rsidP="008A25D9">
      <w:pPr>
        <w:pStyle w:val="Footnote"/>
      </w:pPr>
      <w:r w:rsidRPr="00F326FE">
        <w:rPr>
          <w:rStyle w:val="FootnoteReference"/>
          <w:rFonts w:asciiTheme="minorHAnsi" w:hAnsiTheme="minorHAnsi" w:cstheme="minorHAnsi"/>
          <w:sz w:val="18"/>
        </w:rPr>
        <w:footnoteRef/>
      </w:r>
      <w:r w:rsidRPr="00143A7B">
        <w:t xml:space="preserve"> Source: US EPA, www.energystar.gov, Space Type Definitions, or definitions as developed through the Technical Advisory Committee.</w:t>
      </w:r>
    </w:p>
  </w:footnote>
  <w:footnote w:id="26">
    <w:p w14:paraId="5BD17480" w14:textId="77777777" w:rsidR="00B43A19" w:rsidRPr="00143A7B" w:rsidRDefault="00B43A19" w:rsidP="008A25D9">
      <w:pPr>
        <w:pStyle w:val="Footnote"/>
      </w:pPr>
      <w:r w:rsidRPr="00F326FE">
        <w:rPr>
          <w:rStyle w:val="FootnoteReference"/>
          <w:rFonts w:asciiTheme="minorHAnsi" w:hAnsiTheme="minorHAnsi" w:cstheme="minorHAnsi"/>
          <w:sz w:val="18"/>
        </w:rPr>
        <w:footnoteRef/>
      </w:r>
      <w:r w:rsidRPr="00143A7B">
        <w:t xml:space="preserve"> Measures that apply to the multifamily and public housing building types describe how to handle tenant versus master metered buildings.</w:t>
      </w:r>
    </w:p>
  </w:footnote>
  <w:footnote w:id="27">
    <w:p w14:paraId="6900B4D5" w14:textId="77777777" w:rsidR="006D2B03" w:rsidRDefault="006D2B03" w:rsidP="003D25C7">
      <w:pPr>
        <w:pStyle w:val="FootnoteText"/>
        <w:spacing w:after="0"/>
      </w:pPr>
      <w:r w:rsidRPr="003D25C7">
        <w:rPr>
          <w:rStyle w:val="FootnoteReference"/>
          <w:sz w:val="18"/>
          <w:szCs w:val="20"/>
        </w:rPr>
        <w:footnoteRef/>
      </w:r>
      <w:r w:rsidRPr="003D25C7">
        <w:rPr>
          <w:sz w:val="18"/>
          <w:szCs w:val="20"/>
        </w:rPr>
        <w:t xml:space="preserve"> In rare cases, for example residential Home Energy Report (HER) type programs, in may be appropriate to have savings decay each year throughout the measure life rather than in a midlife adjustment.</w:t>
      </w:r>
    </w:p>
  </w:footnote>
  <w:footnote w:id="28">
    <w:p w14:paraId="7EBF835C" w14:textId="4A47C904" w:rsidR="00B43A19" w:rsidRPr="00143A7B" w:rsidRDefault="00B43A19" w:rsidP="008A25D9">
      <w:pPr>
        <w:pStyle w:val="Footnote"/>
      </w:pPr>
      <w:r w:rsidRPr="00F326FE">
        <w:rPr>
          <w:rStyle w:val="FootnoteReference"/>
          <w:rFonts w:asciiTheme="minorHAnsi" w:hAnsiTheme="minorHAnsi" w:cstheme="minorHAnsi"/>
          <w:sz w:val="18"/>
        </w:rPr>
        <w:footnoteRef/>
      </w:r>
      <w:r w:rsidRPr="00143A7B">
        <w:t xml:space="preserve"> ICC Docket No. 07-0540, Final Order at 32-33, February 6, 2008.</w:t>
      </w:r>
      <w:r w:rsidR="00213274">
        <w:t xml:space="preserve"> </w:t>
      </w:r>
      <w:hyperlink r:id="rId14" w:history="1">
        <w:r w:rsidRPr="00143A7B">
          <w:rPr>
            <w:rStyle w:val="Hyperlink"/>
            <w:rFonts w:cstheme="minorHAnsi"/>
          </w:rPr>
          <w:t>http://www.icc.illinois.gov/downloads/public/edocket/215193.pdf</w:t>
        </w:r>
      </w:hyperlink>
      <w:r w:rsidRPr="00143A7B">
        <w:t xml:space="preserve"> </w:t>
      </w:r>
    </w:p>
  </w:footnote>
  <w:footnote w:id="29">
    <w:p w14:paraId="3D7D46B4" w14:textId="5350C9E4" w:rsidR="00B43A19" w:rsidRPr="00143A7B" w:rsidRDefault="00B43A19" w:rsidP="008A25D9">
      <w:pPr>
        <w:pStyle w:val="Footnote"/>
      </w:pPr>
      <w:r w:rsidRPr="00F326FE">
        <w:rPr>
          <w:rStyle w:val="FootnoteReference"/>
          <w:rFonts w:asciiTheme="minorHAnsi" w:hAnsiTheme="minorHAnsi"/>
          <w:sz w:val="18"/>
        </w:rPr>
        <w:footnoteRef/>
      </w:r>
      <w:r w:rsidRPr="00143A7B">
        <w:t xml:space="preserve"> All loadshape information has been posted to the VEIC Share</w:t>
      </w:r>
      <w:r>
        <w:t>P</w:t>
      </w:r>
      <w:r w:rsidRPr="00143A7B">
        <w:t xml:space="preserve">oint </w:t>
      </w:r>
      <w:r w:rsidR="00685B9F" w:rsidRPr="00143A7B">
        <w:t>site and</w:t>
      </w:r>
      <w:r w:rsidRPr="00143A7B">
        <w:t xml:space="preserve"> is publicly accessible through the Stakeholder Advisory Group’s web site.  </w:t>
      </w:r>
      <w:hyperlink r:id="rId15" w:history="1">
        <w:r w:rsidRPr="00143A7B">
          <w:rPr>
            <w:rStyle w:val="Hyperlink"/>
            <w:rFonts w:cstheme="minorHAnsi"/>
          </w:rPr>
          <w:t>http://www.ilsag.info/technical-reference-manual.html</w:t>
        </w:r>
      </w:hyperlink>
      <w:r w:rsidRPr="00143A7B">
        <w:t xml:space="preserve"> </w:t>
      </w:r>
    </w:p>
    <w:p w14:paraId="0A0E4EA5" w14:textId="77777777" w:rsidR="00B43A19" w:rsidRPr="00143A7B" w:rsidRDefault="00B43A19" w:rsidP="008A25D9">
      <w:pPr>
        <w:pStyle w:val="Footnote"/>
      </w:pPr>
      <w:hyperlink r:id="rId16" w:history="1">
        <w:r w:rsidRPr="00143A7B">
          <w:rPr>
            <w:rStyle w:val="Hyperlink"/>
            <w:rFonts w:cstheme="minorHAnsi"/>
          </w:rPr>
          <w:t>http://ilsagfiles.org/SAG_files/Technical_Reference_Manual/Residential_Loadshapes_References.zip</w:t>
        </w:r>
      </w:hyperlink>
    </w:p>
    <w:p w14:paraId="61EBCEF4" w14:textId="77777777" w:rsidR="00B43A19" w:rsidRPr="00143A7B" w:rsidRDefault="00B43A19" w:rsidP="008A25D9">
      <w:pPr>
        <w:pStyle w:val="Footnote"/>
      </w:pPr>
      <w:hyperlink r:id="rId17" w:history="1">
        <w:r w:rsidRPr="00143A7B">
          <w:rPr>
            <w:rStyle w:val="Hyperlink"/>
            <w:rFonts w:cstheme="minorHAnsi"/>
          </w:rPr>
          <w:t>http://ilsagfiles.org/SAG_files/Technical_Reference_Manual/Commercial_Loadshapes_References.zip</w:t>
        </w:r>
      </w:hyperlink>
    </w:p>
    <w:p w14:paraId="2E6F5DA1" w14:textId="0960D147" w:rsidR="00B43A19" w:rsidRDefault="00B43A19" w:rsidP="008A25D9">
      <w:pPr>
        <w:pStyle w:val="Footnote"/>
        <w:rPr>
          <w:rStyle w:val="Hyperlink"/>
          <w:rFonts w:cstheme="minorHAnsi"/>
        </w:rPr>
      </w:pPr>
      <w:hyperlink r:id="rId18" w:history="1">
        <w:r w:rsidRPr="00143A7B">
          <w:rPr>
            <w:rStyle w:val="Hyperlink"/>
            <w:rFonts w:cstheme="minorHAnsi"/>
          </w:rPr>
          <w:t>http://ilsagfiles.org/SAG_files/Technical_Reference_Manual/Version_3/Final_Draft/Sources%20and%20References%20-%20Loadshapes/TRM_Version_3_Loadshapes_2.24.zip</w:t>
        </w:r>
      </w:hyperlink>
    </w:p>
    <w:p w14:paraId="32BEA77D" w14:textId="3D946C52" w:rsidR="00B43A19" w:rsidRPr="00F408A2" w:rsidRDefault="00B43A19" w:rsidP="008A25D9">
      <w:pPr>
        <w:pStyle w:val="Footnote"/>
      </w:pPr>
      <w:r w:rsidRPr="00F408A2">
        <w:rPr>
          <w:rStyle w:val="Hyperlink"/>
          <w:rFonts w:cstheme="minorHAnsi"/>
        </w:rPr>
        <w:t>http://ilsagfiles.org/SAG_files/Technical_Reference_Manual/2018_Loadshape_Files.zip</w:t>
      </w:r>
    </w:p>
  </w:footnote>
  <w:footnote w:id="30">
    <w:p w14:paraId="75662F47" w14:textId="5D5E1222" w:rsidR="00B43A19" w:rsidRDefault="00B43A19" w:rsidP="008A25D9">
      <w:pPr>
        <w:pStyle w:val="Footnote"/>
      </w:pPr>
      <w:r>
        <w:rPr>
          <w:rStyle w:val="FootnoteReference"/>
        </w:rPr>
        <w:footnoteRef/>
      </w:r>
      <w:r>
        <w:t xml:space="preserve"> See “RES 1 Baseline Loadshape Study” Prepared for the Electric and Gas Program Administrators of Massachusetts, </w:t>
      </w:r>
      <w:r w:rsidR="00F77F1F">
        <w:t>Guidehouse</w:t>
      </w:r>
      <w:r>
        <w:t>, July 27, 2018, and corresponding Excel Appendix files.</w:t>
      </w:r>
    </w:p>
  </w:footnote>
  <w:footnote w:id="31">
    <w:p w14:paraId="6963B992" w14:textId="303B7EA1" w:rsidR="00B43A19" w:rsidRDefault="00B43A19" w:rsidP="008A25D9">
      <w:pPr>
        <w:pStyle w:val="Footnote"/>
      </w:pPr>
      <w:r>
        <w:rPr>
          <w:rStyle w:val="FootnoteReference"/>
        </w:rPr>
        <w:footnoteRef/>
      </w:r>
      <w:r>
        <w:t xml:space="preserve"> See ‘</w:t>
      </w:r>
      <w:hyperlink r:id="rId19" w:history="1">
        <w:r w:rsidRPr="0028042F">
          <w:t>IL Res Indoor LED Lighting Load Shape_2018-06-06</w:t>
        </w:r>
      </w:hyperlink>
      <w:r w:rsidRPr="0028042F">
        <w:t>’ and ‘</w:t>
      </w:r>
      <w:hyperlink r:id="rId20" w:history="1">
        <w:r w:rsidRPr="0028042F">
          <w:t>IL Res Indoor LED Lighting Load Shape Development Methodology_2018-05-18</w:t>
        </w:r>
      </w:hyperlink>
      <w:r w:rsidRPr="0028042F">
        <w:t>’ for details.</w:t>
      </w:r>
    </w:p>
  </w:footnote>
  <w:footnote w:id="32">
    <w:p w14:paraId="77176773" w14:textId="4864AE8C" w:rsidR="00B43A19" w:rsidRDefault="00B43A19" w:rsidP="008A25D9">
      <w:pPr>
        <w:pStyle w:val="Footnote"/>
      </w:pPr>
      <w:r>
        <w:rPr>
          <w:rStyle w:val="FootnoteReference"/>
        </w:rPr>
        <w:footnoteRef/>
      </w:r>
      <w:r>
        <w:t xml:space="preserve"> Based on average of Residential Indoor and Outdoor lighting winter usage only.</w:t>
      </w:r>
    </w:p>
  </w:footnote>
  <w:footnote w:id="33">
    <w:p w14:paraId="4F70A188" w14:textId="07245DD6" w:rsidR="00B43A19" w:rsidRDefault="00B43A19" w:rsidP="008A25D9">
      <w:pPr>
        <w:pStyle w:val="Footnote"/>
      </w:pPr>
      <w:r>
        <w:rPr>
          <w:rStyle w:val="FootnoteReference"/>
        </w:rPr>
        <w:footnoteRef/>
      </w:r>
      <w:r>
        <w:t xml:space="preserve"> See ‘3.5 Electrical Load Shapes_Il TRM Workpapre_CI_Ltg_2018-06-28’ and ‘</w:t>
      </w:r>
      <w:hyperlink r:id="rId21" w:history="1">
        <w:r w:rsidRPr="0028042F">
          <w:t>IL Commercial Lighting Load Shape Development Methodology_2018-06-28</w:t>
        </w:r>
      </w:hyperlink>
      <w:r>
        <w:t>’ for details.</w:t>
      </w:r>
    </w:p>
  </w:footnote>
  <w:footnote w:id="34">
    <w:p w14:paraId="5ACFFADD" w14:textId="3CB3794E" w:rsidR="00B43A19" w:rsidRDefault="00B43A19" w:rsidP="008A25D9">
      <w:pPr>
        <w:pStyle w:val="Footnote"/>
      </w:pPr>
      <w:r>
        <w:rPr>
          <w:rStyle w:val="FootnoteReference"/>
        </w:rPr>
        <w:footnoteRef/>
      </w:r>
      <w:r>
        <w:t xml:space="preserve"> Assumed equal to R01 Residential Clothes Washer loadshape.</w:t>
      </w:r>
    </w:p>
  </w:footnote>
  <w:footnote w:id="35">
    <w:p w14:paraId="0167AE0D" w14:textId="34F091D7" w:rsidR="00B43A19" w:rsidRPr="00143A7B" w:rsidRDefault="00B43A19" w:rsidP="008A25D9">
      <w:pPr>
        <w:pStyle w:val="Footnote"/>
      </w:pPr>
      <w:r w:rsidRPr="00F326FE">
        <w:rPr>
          <w:rStyle w:val="FootnoteReference"/>
          <w:rFonts w:asciiTheme="minorHAnsi" w:hAnsiTheme="minorHAnsi"/>
          <w:sz w:val="18"/>
        </w:rPr>
        <w:footnoteRef/>
      </w:r>
      <w:r w:rsidRPr="00143A7B">
        <w:t xml:space="preserve"> </w:t>
      </w:r>
      <w:r w:rsidR="008A25D9">
        <w:t>15</w:t>
      </w:r>
      <w:r w:rsidRPr="00143A7B">
        <w:t>-year normals have been used instead of Typical Meteorological Year (TMY) data due to the fact that few of the measures in the TRM are significantly affected by solar insolation, which is one of the primary benefits of using the TMY approach.</w:t>
      </w:r>
    </w:p>
  </w:footnote>
  <w:footnote w:id="36">
    <w:p w14:paraId="018CE3EC" w14:textId="77777777" w:rsidR="00B43A19" w:rsidRPr="00143A7B" w:rsidRDefault="00B43A19" w:rsidP="008A25D9">
      <w:pPr>
        <w:pStyle w:val="Footnote"/>
      </w:pPr>
      <w:r w:rsidRPr="00F326FE">
        <w:rPr>
          <w:rStyle w:val="FootnoteReference"/>
          <w:rFonts w:asciiTheme="minorHAnsi" w:hAnsiTheme="minorHAnsi"/>
          <w:sz w:val="18"/>
        </w:rPr>
        <w:footnoteRef/>
      </w:r>
      <w:r w:rsidRPr="00143A7B">
        <w:t xml:space="preserve"> Belzer and Cort, Pacific Northwest National Laboratory in “Statistical Analysis of Historical State-Level Residential Energy Consumption Trends,” 2004.</w:t>
      </w:r>
    </w:p>
  </w:footnote>
  <w:footnote w:id="37">
    <w:p w14:paraId="151074E2" w14:textId="77777777" w:rsidR="00B43A19" w:rsidRPr="00143A7B" w:rsidRDefault="00B43A19" w:rsidP="008A25D9">
      <w:pPr>
        <w:pStyle w:val="Footnote"/>
      </w:pPr>
      <w:r w:rsidRPr="00F326FE">
        <w:rPr>
          <w:rStyle w:val="FootnoteReference"/>
          <w:rFonts w:asciiTheme="minorHAnsi" w:hAnsiTheme="minorHAnsi"/>
          <w:sz w:val="18"/>
        </w:rPr>
        <w:footnoteRef/>
      </w:r>
      <w:r w:rsidRPr="00143A7B">
        <w:t xml:space="preserve"> Energy Center of Wisconsin, May 2008 metering study; “Central Air Conditioning in Wisconsin, A Compilation of Recent Field Research”, p. 32 (amended in 2010).</w:t>
      </w:r>
    </w:p>
  </w:footnote>
  <w:footnote w:id="38">
    <w:p w14:paraId="3360BE28" w14:textId="77777777" w:rsidR="00B43A19" w:rsidRPr="00143A7B" w:rsidRDefault="00B43A19" w:rsidP="008A25D9">
      <w:pPr>
        <w:pStyle w:val="Footnote"/>
      </w:pPr>
      <w:r w:rsidRPr="00F326FE">
        <w:rPr>
          <w:rStyle w:val="FootnoteReference"/>
          <w:rFonts w:asciiTheme="minorHAnsi" w:hAnsiTheme="minorHAnsi"/>
          <w:sz w:val="18"/>
        </w:rPr>
        <w:footnoteRef/>
      </w:r>
      <w:r w:rsidRPr="00143A7B">
        <w:t xml:space="preserve"> This value is based upon experience, and it is preferable to use building-specific base temperatures when available.</w:t>
      </w:r>
    </w:p>
  </w:footnote>
  <w:footnote w:id="39">
    <w:p w14:paraId="6D148024" w14:textId="77777777" w:rsidR="00B43A19" w:rsidRPr="00D23A81" w:rsidRDefault="00B43A19" w:rsidP="00CE48DC">
      <w:pPr>
        <w:pStyle w:val="FootnoteText"/>
        <w:spacing w:after="0"/>
        <w:rPr>
          <w:rFonts w:asciiTheme="minorHAnsi" w:hAnsiTheme="minorHAnsi" w:cstheme="minorHAnsi"/>
          <w:sz w:val="18"/>
          <w:szCs w:val="18"/>
        </w:rPr>
      </w:pPr>
      <w:r w:rsidRPr="00D23A81">
        <w:rPr>
          <w:rStyle w:val="FootnoteReference"/>
          <w:rFonts w:asciiTheme="minorHAnsi" w:hAnsiTheme="minorHAnsi" w:cstheme="minorHAnsi"/>
          <w:sz w:val="18"/>
          <w:szCs w:val="18"/>
        </w:rPr>
        <w:footnoteRef/>
      </w:r>
      <w:r w:rsidRPr="00D23A81">
        <w:rPr>
          <w:rFonts w:asciiTheme="minorHAnsi" w:hAnsiTheme="minorHAnsi" w:cstheme="minorHAnsi"/>
          <w:sz w:val="18"/>
          <w:szCs w:val="18"/>
        </w:rPr>
        <w:t xml:space="preserve"> In such instances, the Incremental Cost is the full cost of direct installation Measures (materials and labor) and the full cost of Measures provided in Kits to Customers.</w:t>
      </w:r>
    </w:p>
  </w:footnote>
  <w:footnote w:id="40">
    <w:p w14:paraId="4466FB00" w14:textId="77777777" w:rsidR="00B43A19" w:rsidRPr="008D377B" w:rsidRDefault="00B43A19" w:rsidP="008A25D9">
      <w:pPr>
        <w:pStyle w:val="Footnote"/>
      </w:pPr>
      <w:r w:rsidRPr="008D377B">
        <w:rPr>
          <w:rStyle w:val="FootnoteReference"/>
          <w:sz w:val="18"/>
        </w:rPr>
        <w:footnoteRef/>
      </w:r>
      <w:r w:rsidRPr="008D377B">
        <w:t xml:space="preserve"> See </w:t>
      </w:r>
      <w:r>
        <w:t>The National Efficiency Screening Project,</w:t>
      </w:r>
      <w:r w:rsidRPr="008D377B">
        <w:t xml:space="preserve"> National Standard Practice Manual for Assessing Cost-Effectiveness of Energy Efficiency Resources, Edition 1, Spring 2017. Retrieved from https://nationalefficiencyscreening.org/national-standard-practice-manual/.  </w:t>
      </w:r>
    </w:p>
  </w:footnote>
  <w:footnote w:id="41">
    <w:p w14:paraId="3E3A7A94" w14:textId="23DC0A9F" w:rsidR="00B43A19" w:rsidRPr="00143A7B" w:rsidRDefault="00B43A19" w:rsidP="008A25D9">
      <w:pPr>
        <w:pStyle w:val="Footnote"/>
      </w:pPr>
      <w:r w:rsidRPr="00143A7B">
        <w:rPr>
          <w:rStyle w:val="FootnoteReference"/>
          <w:rFonts w:asciiTheme="minorHAnsi" w:hAnsiTheme="minorHAnsi"/>
          <w:sz w:val="18"/>
        </w:rPr>
        <w:footnoteRef/>
      </w:r>
      <w:r w:rsidRPr="00143A7B">
        <w:t xml:space="preserve"> </w:t>
      </w:r>
      <w:r w:rsidR="005153A5">
        <w:t>Real discount rate is based on</w:t>
      </w:r>
      <w:r w:rsidR="00AA2A66">
        <w:t xml:space="preserve"> </w:t>
      </w:r>
      <w:r w:rsidR="00AA2A66" w:rsidRPr="0034043C">
        <w:t xml:space="preserve">EPA’s Social Cost of Carbon </w:t>
      </w:r>
      <w:r w:rsidR="00AA2A66">
        <w:t>R</w:t>
      </w:r>
      <w:r w:rsidR="00AA2A66" w:rsidRPr="0034043C">
        <w:t>eport</w:t>
      </w:r>
      <w:r w:rsidR="00AA2A66">
        <w:t xml:space="preserve"> and Inflation Rate on </w:t>
      </w:r>
      <w:r w:rsidR="005153A5">
        <w:t>USEIA/AEO Inflation Forecast</w:t>
      </w:r>
      <w:r w:rsidR="00AA2A66">
        <w:t>. Nominal discount rate is calculated as (</w:t>
      </w:r>
      <w:r w:rsidR="00CB18C9">
        <w:t>(</w:t>
      </w:r>
      <w:r w:rsidR="00AA2A66">
        <w:t>1+Inflation) * (1+</w:t>
      </w:r>
      <w:r w:rsidR="00CB18C9">
        <w:t>RDR) – 1).</w:t>
      </w:r>
    </w:p>
  </w:footnote>
  <w:footnote w:id="42">
    <w:p w14:paraId="0DAE637B" w14:textId="3E861D75" w:rsidR="0034043C" w:rsidRPr="0060001B" w:rsidRDefault="0034043C" w:rsidP="0060001B">
      <w:pPr>
        <w:pStyle w:val="FootnoteText"/>
        <w:spacing w:after="0"/>
        <w:rPr>
          <w:rFonts w:cs="Calibri"/>
          <w:sz w:val="18"/>
          <w:szCs w:val="18"/>
        </w:rPr>
      </w:pPr>
      <w:r w:rsidRPr="0060001B">
        <w:rPr>
          <w:rStyle w:val="FootnoteReference"/>
          <w:rFonts w:ascii="Calibri" w:hAnsi="Calibri" w:cs="Calibri"/>
          <w:sz w:val="18"/>
          <w:szCs w:val="18"/>
        </w:rPr>
        <w:footnoteRef/>
      </w:r>
      <w:r w:rsidRPr="0060001B">
        <w:rPr>
          <w:rFonts w:cs="Calibri"/>
          <w:sz w:val="18"/>
          <w:szCs w:val="18"/>
        </w:rPr>
        <w:t xml:space="preserve"> All parties agree that reasonable arguments can be made to support use of either a 1.5% or 2.0% real discount rate.</w:t>
      </w:r>
      <w:r w:rsidRPr="0060001B">
        <w:rPr>
          <w:rFonts w:cs="Calibri"/>
          <w:sz w:val="18"/>
          <w:szCs w:val="18"/>
          <w14:ligatures w14:val="standardContextual"/>
        </w:rPr>
        <w:t xml:space="preserve"> </w:t>
      </w:r>
      <w:r w:rsidRPr="0060001B">
        <w:rPr>
          <w:rFonts w:cs="Calibri"/>
          <w:sz w:val="18"/>
          <w:szCs w:val="18"/>
        </w:rPr>
        <w:t>All parties agree to use 2.0% as a compromise value in order to avoid litigation on this issue in the EEP proceedings. All parties reserve the right to advocate for different discount rates in other analyses or proceedings before the Commerce Commission, including in future efficiency planning or reconciliation cases.</w:t>
      </w:r>
      <w:r w:rsidRPr="0060001B">
        <w:rPr>
          <w:rFonts w:cs="Calibri"/>
          <w:sz w:val="18"/>
          <w:szCs w:val="18"/>
          <w14:ligatures w14:val="standardContextual"/>
        </w:rPr>
        <w:t xml:space="preserve"> </w:t>
      </w:r>
      <w:r w:rsidRPr="0060001B">
        <w:rPr>
          <w:rFonts w:cs="Calibri"/>
          <w:sz w:val="18"/>
          <w:szCs w:val="18"/>
        </w:rPr>
        <w:t xml:space="preserve">No party shall use the fact that a party has agreed to this compromise position as evidence in a future proceeding concerning discount rate assumptions. </w:t>
      </w:r>
    </w:p>
  </w:footnote>
  <w:footnote w:id="43">
    <w:p w14:paraId="32E67CE2" w14:textId="29E82022" w:rsidR="00241417" w:rsidRDefault="00241417" w:rsidP="00056F71">
      <w:pPr>
        <w:pStyle w:val="FootnoteText"/>
        <w:spacing w:after="0"/>
      </w:pPr>
      <w:r>
        <w:rPr>
          <w:rStyle w:val="FootnoteReference"/>
        </w:rPr>
        <w:footnoteRef/>
      </w:r>
      <w:r>
        <w:t xml:space="preserve"> </w:t>
      </w:r>
      <w:r>
        <w:rPr>
          <w:sz w:val="18"/>
          <w:szCs w:val="18"/>
        </w:rPr>
        <w:t>Consistent with the IL EE Policy Manual Version 2.0, the societal discount rate used for analyses pertaining to the 2022-2025 Plan cycle will be this discount rate first presented in the 2021 IL-TRMv9.0. “The societal discount rate will be fixed for the entirety of each Plan period, and used for all analyses pertaining to that Plan period. That is, the real and/or nominal societal discount rates used in the development of the Program Administrators’ multi-year Plans shall also be used for retrospective Cost-Effectiveness analyses of the evaluated results of each of the years in those Plans as well as in the IL-TRM applicable to the years in those Plans.”</w:t>
      </w:r>
    </w:p>
  </w:footnote>
  <w:footnote w:id="44">
    <w:p w14:paraId="375B6025" w14:textId="24FFBB00" w:rsidR="00643700" w:rsidRDefault="00643700" w:rsidP="00056F71">
      <w:pPr>
        <w:pStyle w:val="FootnoteText"/>
        <w:spacing w:after="0"/>
      </w:pPr>
      <w:r>
        <w:rPr>
          <w:rStyle w:val="FootnoteReference"/>
        </w:rPr>
        <w:footnoteRef/>
      </w:r>
      <w:r>
        <w:t xml:space="preserve"> </w:t>
      </w:r>
      <w:r>
        <w:rPr>
          <w:sz w:val="18"/>
          <w:szCs w:val="18"/>
        </w:rPr>
        <w:t>Consistent with the IL EE Policy Manual Version 2.0, “The societal discount rate used for analyses pertaining to the 2018-2021 Plan cycle will be the discount rate in the 2019 IL-TRM.”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7ED89" w14:textId="4E33672D" w:rsidR="00B43A19" w:rsidRPr="00447701" w:rsidRDefault="00B43A19" w:rsidP="00447701">
    <w:pPr>
      <w:pStyle w:val="Header"/>
      <w:pBdr>
        <w:bottom w:val="single" w:sz="4" w:space="0" w:color="auto"/>
      </w:pBdr>
      <w:jc w:val="left"/>
      <w:rPr>
        <w:rFonts w:asciiTheme="minorHAnsi" w:hAnsiTheme="minorHAnsi"/>
      </w:rPr>
    </w:pPr>
    <w:r w:rsidRPr="00447701">
      <w:t>Illinois Statewide Technical Reference Manual – Volume 1: Overview and User Guide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924E7" w14:textId="6D5F0083" w:rsidR="00B43A19" w:rsidRDefault="00B43A19" w:rsidP="0028614A">
    <w:pPr>
      <w:pStyle w:val="HeaderIL"/>
    </w:pPr>
    <w:r>
      <w:t>I</w:t>
    </w:r>
    <w:r w:rsidRPr="00AB4D81">
      <w:t>llinois Statewide Technical Reference Manual</w:t>
    </w:r>
    <w:r>
      <w:t xml:space="preserve"> – 1 Purpose of TRM</w:t>
    </w:r>
    <w:r w:rsidDel="00502766">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49831" w14:textId="70A3A60F" w:rsidR="00B43A19" w:rsidRDefault="00B43A19" w:rsidP="0028614A">
    <w:pPr>
      <w:pStyle w:val="HeaderIL"/>
    </w:pPr>
    <w:r>
      <w:t>I</w:t>
    </w:r>
    <w:r w:rsidRPr="00AB4D81">
      <w:t>llinois Statewide Technical Reference Manual</w:t>
    </w:r>
    <w:r>
      <w:t xml:space="preserve"> – 1 Purpose of TRM</w:t>
    </w:r>
    <w:r w:rsidDel="00502766">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8530D" w14:textId="77777777" w:rsidR="00994F50" w:rsidRDefault="00BD07E2" w:rsidP="0028614A">
    <w:pPr>
      <w:pStyle w:val="HeaderIL"/>
    </w:pPr>
    <w:r>
      <w:t>I</w:t>
    </w:r>
    <w:r w:rsidRPr="00AB4D81">
      <w:t>llinois Statewide Technical Reference Manual</w:t>
    </w:r>
    <w:r>
      <w:t xml:space="preserve"> – 2 Organizational Structure</w:t>
    </w:r>
    <w:r w:rsidDel="00502766">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7CE68" w14:textId="7A17B7FD" w:rsidR="00B43A19" w:rsidRDefault="00B43A19" w:rsidP="0028614A">
    <w:pPr>
      <w:pStyle w:val="HeaderIL"/>
    </w:pPr>
    <w:r>
      <w:t>I</w:t>
    </w:r>
    <w:r w:rsidRPr="00AB4D81">
      <w:t>llinois Statewide Technical Reference Manual</w:t>
    </w:r>
    <w:r>
      <w:t xml:space="preserve"> – 3 Assumptions</w:t>
    </w:r>
    <w:r w:rsidDel="00502766">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C3DB6" w14:textId="7AFA7059" w:rsidR="00B43A19" w:rsidRDefault="00B43A19" w:rsidP="0028614A">
    <w:pPr>
      <w:pStyle w:val="HeaderIL"/>
    </w:pPr>
    <w:r>
      <w:t>I</w:t>
    </w:r>
    <w:r w:rsidRPr="00AB4D81">
      <w:t>llinois Statewide Technical Reference Manual</w:t>
    </w:r>
    <w:r>
      <w:t xml:space="preserve"> – 3 Assumptions</w:t>
    </w:r>
    <w:r w:rsidDel="0050276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B7ECE48"/>
    <w:lvl w:ilvl="0">
      <w:numFmt w:val="bullet"/>
      <w:lvlText w:val="*"/>
      <w:lvlJc w:val="left"/>
      <w:pPr>
        <w:ind w:left="0" w:firstLine="0"/>
      </w:pPr>
    </w:lvl>
  </w:abstractNum>
  <w:abstractNum w:abstractNumId="1" w15:restartNumberingAfterBreak="0">
    <w:nsid w:val="01275E63"/>
    <w:multiLevelType w:val="hybridMultilevel"/>
    <w:tmpl w:val="B54A81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83E16"/>
    <w:multiLevelType w:val="hybridMultilevel"/>
    <w:tmpl w:val="48DEE8E2"/>
    <w:lvl w:ilvl="0" w:tplc="66D68EE0">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51679D"/>
    <w:multiLevelType w:val="hybridMultilevel"/>
    <w:tmpl w:val="07E89036"/>
    <w:lvl w:ilvl="0" w:tplc="0F6E346E">
      <w:start w:val="1"/>
      <w:numFmt w:val="bullet"/>
      <w:pStyle w:val="Bulletlevel1"/>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A575537"/>
    <w:multiLevelType w:val="hybridMultilevel"/>
    <w:tmpl w:val="D05E4E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EB06B6"/>
    <w:multiLevelType w:val="hybridMultilevel"/>
    <w:tmpl w:val="C86EAC96"/>
    <w:lvl w:ilvl="0" w:tplc="65BC67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BBA7D45"/>
    <w:multiLevelType w:val="hybridMultilevel"/>
    <w:tmpl w:val="CF1C0D16"/>
    <w:lvl w:ilvl="0" w:tplc="561E590A">
      <w:start w:val="1"/>
      <w:numFmt w:val="decimal"/>
      <w:pStyle w:val="List2"/>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0C8C7D85"/>
    <w:multiLevelType w:val="multilevel"/>
    <w:tmpl w:val="F6AA88B2"/>
    <w:lvl w:ilvl="0">
      <w:start w:val="1"/>
      <w:numFmt w:val="decimal"/>
      <w:pStyle w:val="Heading1"/>
      <w:lvlText w:val="%1"/>
      <w:lvlJc w:val="left"/>
      <w:pPr>
        <w:ind w:left="43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4356" w:hanging="57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3240" w:hanging="72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15:restartNumberingAfterBreak="0">
    <w:nsid w:val="110F0EB9"/>
    <w:multiLevelType w:val="hybridMultilevel"/>
    <w:tmpl w:val="AAAC0B38"/>
    <w:lvl w:ilvl="0" w:tplc="9FF85FC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5915ED"/>
    <w:multiLevelType w:val="multilevel"/>
    <w:tmpl w:val="76C4CB8C"/>
    <w:lvl w:ilvl="0">
      <w:start w:val="1"/>
      <w:numFmt w:val="bullet"/>
      <w:pStyle w:val="Bullet1"/>
      <w:lvlText w:val=""/>
      <w:lvlJc w:val="left"/>
      <w:pPr>
        <w:ind w:left="720" w:hanging="360"/>
      </w:pPr>
      <w:rPr>
        <w:rFonts w:ascii="Wingdings" w:hAnsi="Wingdings" w:hint="default"/>
        <w:color w:val="053572"/>
        <w:sz w:val="22"/>
      </w:rPr>
    </w:lvl>
    <w:lvl w:ilvl="1">
      <w:start w:val="1"/>
      <w:numFmt w:val="bullet"/>
      <w:lvlText w:val=""/>
      <w:lvlJc w:val="left"/>
      <w:pPr>
        <w:ind w:left="1080" w:hanging="360"/>
      </w:pPr>
      <w:rPr>
        <w:rFonts w:ascii="Wingdings" w:hAnsi="Wingdings" w:hint="default"/>
        <w:color w:val="1295D8"/>
        <w:sz w:val="22"/>
      </w:rPr>
    </w:lvl>
    <w:lvl w:ilvl="2">
      <w:start w:val="1"/>
      <w:numFmt w:val="bullet"/>
      <w:lvlRestart w:val="0"/>
      <w:lvlText w:val=""/>
      <w:lvlJc w:val="left"/>
      <w:pPr>
        <w:tabs>
          <w:tab w:val="num" w:pos="1080"/>
        </w:tabs>
        <w:ind w:left="1440" w:hanging="360"/>
      </w:pPr>
      <w:rPr>
        <w:rFonts w:ascii="Wingdings" w:hAnsi="Wingdings" w:hint="default"/>
        <w:color w:val="4D4D4F"/>
        <w:sz w:val="22"/>
      </w:rPr>
    </w:lvl>
    <w:lvl w:ilvl="3">
      <w:start w:val="1"/>
      <w:numFmt w:val="bullet"/>
      <w:lvlText w:val=""/>
      <w:lvlJc w:val="left"/>
      <w:pPr>
        <w:ind w:left="2160" w:hanging="432"/>
      </w:pPr>
      <w:rPr>
        <w:rFonts w:ascii="Wingdings" w:hAnsi="Wingdings" w:cs="Times New Roman" w:hint="default"/>
        <w:b w:val="0"/>
        <w:bCs w:val="0"/>
        <w:i w:val="0"/>
        <w:iCs w:val="0"/>
        <w:caps w:val="0"/>
        <w:smallCaps w:val="0"/>
        <w:strike w:val="0"/>
        <w:dstrike w:val="0"/>
        <w:noProof w:val="0"/>
        <w:vanish w:val="0"/>
        <w:color w:val="0069B6"/>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
      <w:lvlJc w:val="left"/>
      <w:pPr>
        <w:ind w:left="3600" w:hanging="360"/>
      </w:pPr>
      <w:rPr>
        <w:rFonts w:ascii="Wingdings" w:hAnsi="Wingdings" w:hint="default"/>
        <w:color w:val="64B3E8"/>
      </w:rPr>
    </w:lvl>
    <w:lvl w:ilvl="5">
      <w:start w:val="1"/>
      <w:numFmt w:val="bullet"/>
      <w:lvlText w:val=""/>
      <w:lvlJc w:val="left"/>
      <w:pPr>
        <w:ind w:left="4320" w:hanging="360"/>
      </w:pPr>
      <w:rPr>
        <w:rFonts w:ascii="Wingdings" w:hAnsi="Wingdings" w:hint="default"/>
        <w:color w:val="696969"/>
      </w:rPr>
    </w:lvl>
    <w:lvl w:ilvl="6">
      <w:start w:val="1"/>
      <w:numFmt w:val="bullet"/>
      <w:lvlText w:val=""/>
      <w:lvlJc w:val="left"/>
      <w:pPr>
        <w:ind w:left="5040" w:hanging="360"/>
      </w:pPr>
      <w:rPr>
        <w:rFonts w:ascii="Wingdings" w:hAnsi="Wingdings" w:hint="default"/>
        <w:color w:val="5B9BD5" w:themeColor="accent1"/>
      </w:rPr>
    </w:lvl>
    <w:lvl w:ilvl="7">
      <w:start w:val="1"/>
      <w:numFmt w:val="bullet"/>
      <w:lvlText w:val=""/>
      <w:lvlJc w:val="left"/>
      <w:pPr>
        <w:ind w:left="5760" w:hanging="360"/>
      </w:pPr>
      <w:rPr>
        <w:rFonts w:ascii="Wingdings" w:hAnsi="Wingdings" w:hint="default"/>
        <w:color w:val="ED7D31" w:themeColor="accent2"/>
      </w:rPr>
    </w:lvl>
    <w:lvl w:ilvl="8">
      <w:start w:val="1"/>
      <w:numFmt w:val="bullet"/>
      <w:lvlText w:val=""/>
      <w:lvlJc w:val="left"/>
      <w:pPr>
        <w:ind w:left="6480" w:hanging="360"/>
      </w:pPr>
      <w:rPr>
        <w:rFonts w:ascii="Wingdings" w:hAnsi="Wingdings" w:hint="default"/>
        <w:color w:val="A5A5A5" w:themeColor="accent3"/>
      </w:rPr>
    </w:lvl>
  </w:abstractNum>
  <w:abstractNum w:abstractNumId="10" w15:restartNumberingAfterBreak="0">
    <w:nsid w:val="17CB69C1"/>
    <w:multiLevelType w:val="hybridMultilevel"/>
    <w:tmpl w:val="A35EC2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DAC02E7"/>
    <w:multiLevelType w:val="hybridMultilevel"/>
    <w:tmpl w:val="65A4D59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F850BC"/>
    <w:multiLevelType w:val="hybridMultilevel"/>
    <w:tmpl w:val="D2D4C3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16D7FC9"/>
    <w:multiLevelType w:val="multilevel"/>
    <w:tmpl w:val="4FD070B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EC6C07"/>
    <w:multiLevelType w:val="hybridMultilevel"/>
    <w:tmpl w:val="2CFC2A0A"/>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3B1075"/>
    <w:multiLevelType w:val="hybridMultilevel"/>
    <w:tmpl w:val="FD4840BE"/>
    <w:lvl w:ilvl="0" w:tplc="209E9AD6">
      <w:start w:val="1"/>
      <w:numFmt w:val="bullet"/>
      <w:lvlText w:val="•"/>
      <w:lvlJc w:val="left"/>
      <w:pPr>
        <w:tabs>
          <w:tab w:val="num" w:pos="720"/>
        </w:tabs>
        <w:ind w:left="720" w:hanging="360"/>
      </w:pPr>
      <w:rPr>
        <w:rFonts w:ascii="Arial" w:hAnsi="Arial" w:hint="default"/>
      </w:rPr>
    </w:lvl>
    <w:lvl w:ilvl="1" w:tplc="7F765E2C">
      <w:start w:val="1"/>
      <w:numFmt w:val="bullet"/>
      <w:lvlText w:val="•"/>
      <w:lvlJc w:val="left"/>
      <w:pPr>
        <w:tabs>
          <w:tab w:val="num" w:pos="1440"/>
        </w:tabs>
        <w:ind w:left="1440" w:hanging="360"/>
      </w:pPr>
      <w:rPr>
        <w:rFonts w:ascii="Arial" w:hAnsi="Arial" w:hint="default"/>
      </w:rPr>
    </w:lvl>
    <w:lvl w:ilvl="2" w:tplc="46E4F4BA">
      <w:start w:val="1"/>
      <w:numFmt w:val="bullet"/>
      <w:lvlText w:val="•"/>
      <w:lvlJc w:val="left"/>
      <w:pPr>
        <w:tabs>
          <w:tab w:val="num" w:pos="2160"/>
        </w:tabs>
        <w:ind w:left="2160" w:hanging="360"/>
      </w:pPr>
      <w:rPr>
        <w:rFonts w:ascii="Arial" w:hAnsi="Arial" w:hint="default"/>
      </w:rPr>
    </w:lvl>
    <w:lvl w:ilvl="3" w:tplc="2800026C" w:tentative="1">
      <w:start w:val="1"/>
      <w:numFmt w:val="bullet"/>
      <w:lvlText w:val="•"/>
      <w:lvlJc w:val="left"/>
      <w:pPr>
        <w:tabs>
          <w:tab w:val="num" w:pos="2880"/>
        </w:tabs>
        <w:ind w:left="2880" w:hanging="360"/>
      </w:pPr>
      <w:rPr>
        <w:rFonts w:ascii="Arial" w:hAnsi="Arial" w:hint="default"/>
      </w:rPr>
    </w:lvl>
    <w:lvl w:ilvl="4" w:tplc="5E44E294" w:tentative="1">
      <w:start w:val="1"/>
      <w:numFmt w:val="bullet"/>
      <w:lvlText w:val="•"/>
      <w:lvlJc w:val="left"/>
      <w:pPr>
        <w:tabs>
          <w:tab w:val="num" w:pos="3600"/>
        </w:tabs>
        <w:ind w:left="3600" w:hanging="360"/>
      </w:pPr>
      <w:rPr>
        <w:rFonts w:ascii="Arial" w:hAnsi="Arial" w:hint="default"/>
      </w:rPr>
    </w:lvl>
    <w:lvl w:ilvl="5" w:tplc="D750BCDC" w:tentative="1">
      <w:start w:val="1"/>
      <w:numFmt w:val="bullet"/>
      <w:lvlText w:val="•"/>
      <w:lvlJc w:val="left"/>
      <w:pPr>
        <w:tabs>
          <w:tab w:val="num" w:pos="4320"/>
        </w:tabs>
        <w:ind w:left="4320" w:hanging="360"/>
      </w:pPr>
      <w:rPr>
        <w:rFonts w:ascii="Arial" w:hAnsi="Arial" w:hint="default"/>
      </w:rPr>
    </w:lvl>
    <w:lvl w:ilvl="6" w:tplc="F7D2FB92" w:tentative="1">
      <w:start w:val="1"/>
      <w:numFmt w:val="bullet"/>
      <w:lvlText w:val="•"/>
      <w:lvlJc w:val="left"/>
      <w:pPr>
        <w:tabs>
          <w:tab w:val="num" w:pos="5040"/>
        </w:tabs>
        <w:ind w:left="5040" w:hanging="360"/>
      </w:pPr>
      <w:rPr>
        <w:rFonts w:ascii="Arial" w:hAnsi="Arial" w:hint="default"/>
      </w:rPr>
    </w:lvl>
    <w:lvl w:ilvl="7" w:tplc="C0B6B96C" w:tentative="1">
      <w:start w:val="1"/>
      <w:numFmt w:val="bullet"/>
      <w:lvlText w:val="•"/>
      <w:lvlJc w:val="left"/>
      <w:pPr>
        <w:tabs>
          <w:tab w:val="num" w:pos="5760"/>
        </w:tabs>
        <w:ind w:left="5760" w:hanging="360"/>
      </w:pPr>
      <w:rPr>
        <w:rFonts w:ascii="Arial" w:hAnsi="Arial" w:hint="default"/>
      </w:rPr>
    </w:lvl>
    <w:lvl w:ilvl="8" w:tplc="19621D8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A5537BB"/>
    <w:multiLevelType w:val="hybridMultilevel"/>
    <w:tmpl w:val="7E8EA6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B4675A"/>
    <w:multiLevelType w:val="multilevel"/>
    <w:tmpl w:val="8188C05C"/>
    <w:lvl w:ilvl="0">
      <w:start w:val="1"/>
      <w:numFmt w:val="bullet"/>
      <w:lvlText w:val=""/>
      <w:lvlJc w:val="left"/>
      <w:pPr>
        <w:tabs>
          <w:tab w:val="num" w:pos="90"/>
        </w:tabs>
        <w:ind w:left="90" w:hanging="360"/>
      </w:pPr>
      <w:rPr>
        <w:rFonts w:ascii="Symbol" w:hAnsi="Symbol" w:hint="default"/>
        <w:sz w:val="20"/>
      </w:rPr>
    </w:lvl>
    <w:lvl w:ilvl="1" w:tentative="1">
      <w:start w:val="1"/>
      <w:numFmt w:val="bullet"/>
      <w:lvlText w:val=""/>
      <w:lvlJc w:val="left"/>
      <w:pPr>
        <w:tabs>
          <w:tab w:val="num" w:pos="810"/>
        </w:tabs>
        <w:ind w:left="810" w:hanging="360"/>
      </w:pPr>
      <w:rPr>
        <w:rFonts w:ascii="Symbol" w:hAnsi="Symbol" w:hint="default"/>
        <w:sz w:val="20"/>
      </w:rPr>
    </w:lvl>
    <w:lvl w:ilvl="2" w:tentative="1">
      <w:start w:val="1"/>
      <w:numFmt w:val="bullet"/>
      <w:lvlText w:val=""/>
      <w:lvlJc w:val="left"/>
      <w:pPr>
        <w:tabs>
          <w:tab w:val="num" w:pos="1530"/>
        </w:tabs>
        <w:ind w:left="1530" w:hanging="360"/>
      </w:pPr>
      <w:rPr>
        <w:rFonts w:ascii="Symbol" w:hAnsi="Symbol" w:hint="default"/>
        <w:sz w:val="20"/>
      </w:rPr>
    </w:lvl>
    <w:lvl w:ilvl="3" w:tentative="1">
      <w:start w:val="1"/>
      <w:numFmt w:val="bullet"/>
      <w:lvlText w:val=""/>
      <w:lvlJc w:val="left"/>
      <w:pPr>
        <w:tabs>
          <w:tab w:val="num" w:pos="2250"/>
        </w:tabs>
        <w:ind w:left="2250" w:hanging="360"/>
      </w:pPr>
      <w:rPr>
        <w:rFonts w:ascii="Symbol" w:hAnsi="Symbol" w:hint="default"/>
        <w:sz w:val="20"/>
      </w:rPr>
    </w:lvl>
    <w:lvl w:ilvl="4" w:tentative="1">
      <w:start w:val="1"/>
      <w:numFmt w:val="bullet"/>
      <w:lvlText w:val=""/>
      <w:lvlJc w:val="left"/>
      <w:pPr>
        <w:tabs>
          <w:tab w:val="num" w:pos="2970"/>
        </w:tabs>
        <w:ind w:left="2970" w:hanging="360"/>
      </w:pPr>
      <w:rPr>
        <w:rFonts w:ascii="Symbol" w:hAnsi="Symbol" w:hint="default"/>
        <w:sz w:val="20"/>
      </w:rPr>
    </w:lvl>
    <w:lvl w:ilvl="5" w:tentative="1">
      <w:start w:val="1"/>
      <w:numFmt w:val="bullet"/>
      <w:lvlText w:val=""/>
      <w:lvlJc w:val="left"/>
      <w:pPr>
        <w:tabs>
          <w:tab w:val="num" w:pos="3690"/>
        </w:tabs>
        <w:ind w:left="3690" w:hanging="360"/>
      </w:pPr>
      <w:rPr>
        <w:rFonts w:ascii="Symbol" w:hAnsi="Symbol" w:hint="default"/>
        <w:sz w:val="20"/>
      </w:rPr>
    </w:lvl>
    <w:lvl w:ilvl="6" w:tentative="1">
      <w:start w:val="1"/>
      <w:numFmt w:val="bullet"/>
      <w:lvlText w:val=""/>
      <w:lvlJc w:val="left"/>
      <w:pPr>
        <w:tabs>
          <w:tab w:val="num" w:pos="4410"/>
        </w:tabs>
        <w:ind w:left="4410" w:hanging="360"/>
      </w:pPr>
      <w:rPr>
        <w:rFonts w:ascii="Symbol" w:hAnsi="Symbol" w:hint="default"/>
        <w:sz w:val="20"/>
      </w:rPr>
    </w:lvl>
    <w:lvl w:ilvl="7" w:tentative="1">
      <w:start w:val="1"/>
      <w:numFmt w:val="bullet"/>
      <w:lvlText w:val=""/>
      <w:lvlJc w:val="left"/>
      <w:pPr>
        <w:tabs>
          <w:tab w:val="num" w:pos="5130"/>
        </w:tabs>
        <w:ind w:left="5130" w:hanging="360"/>
      </w:pPr>
      <w:rPr>
        <w:rFonts w:ascii="Symbol" w:hAnsi="Symbol" w:hint="default"/>
        <w:sz w:val="20"/>
      </w:rPr>
    </w:lvl>
    <w:lvl w:ilvl="8" w:tentative="1">
      <w:start w:val="1"/>
      <w:numFmt w:val="bullet"/>
      <w:lvlText w:val=""/>
      <w:lvlJc w:val="left"/>
      <w:pPr>
        <w:tabs>
          <w:tab w:val="num" w:pos="5850"/>
        </w:tabs>
        <w:ind w:left="5850" w:hanging="360"/>
      </w:pPr>
      <w:rPr>
        <w:rFonts w:ascii="Symbol" w:hAnsi="Symbol" w:hint="default"/>
        <w:sz w:val="20"/>
      </w:rPr>
    </w:lvl>
  </w:abstractNum>
  <w:abstractNum w:abstractNumId="18" w15:restartNumberingAfterBreak="0">
    <w:nsid w:val="2B3371E0"/>
    <w:multiLevelType w:val="hybridMultilevel"/>
    <w:tmpl w:val="EBC68BE2"/>
    <w:lvl w:ilvl="0" w:tplc="E7843258">
      <w:start w:val="1"/>
      <w:numFmt w:val="bullet"/>
      <w:lvlText w:val="•"/>
      <w:lvlJc w:val="left"/>
      <w:pPr>
        <w:tabs>
          <w:tab w:val="num" w:pos="720"/>
        </w:tabs>
        <w:ind w:left="720" w:hanging="360"/>
      </w:pPr>
      <w:rPr>
        <w:rFonts w:ascii="Arial" w:hAnsi="Arial" w:hint="default"/>
      </w:rPr>
    </w:lvl>
    <w:lvl w:ilvl="1" w:tplc="B82ABB1E" w:tentative="1">
      <w:start w:val="1"/>
      <w:numFmt w:val="bullet"/>
      <w:lvlText w:val="•"/>
      <w:lvlJc w:val="left"/>
      <w:pPr>
        <w:tabs>
          <w:tab w:val="num" w:pos="1440"/>
        </w:tabs>
        <w:ind w:left="1440" w:hanging="360"/>
      </w:pPr>
      <w:rPr>
        <w:rFonts w:ascii="Arial" w:hAnsi="Arial" w:hint="default"/>
      </w:rPr>
    </w:lvl>
    <w:lvl w:ilvl="2" w:tplc="1F2EB13C" w:tentative="1">
      <w:start w:val="1"/>
      <w:numFmt w:val="bullet"/>
      <w:lvlText w:val="•"/>
      <w:lvlJc w:val="left"/>
      <w:pPr>
        <w:tabs>
          <w:tab w:val="num" w:pos="2160"/>
        </w:tabs>
        <w:ind w:left="2160" w:hanging="360"/>
      </w:pPr>
      <w:rPr>
        <w:rFonts w:ascii="Arial" w:hAnsi="Arial" w:hint="default"/>
      </w:rPr>
    </w:lvl>
    <w:lvl w:ilvl="3" w:tplc="B7FAA06C" w:tentative="1">
      <w:start w:val="1"/>
      <w:numFmt w:val="bullet"/>
      <w:lvlText w:val="•"/>
      <w:lvlJc w:val="left"/>
      <w:pPr>
        <w:tabs>
          <w:tab w:val="num" w:pos="2880"/>
        </w:tabs>
        <w:ind w:left="2880" w:hanging="360"/>
      </w:pPr>
      <w:rPr>
        <w:rFonts w:ascii="Arial" w:hAnsi="Arial" w:hint="default"/>
      </w:rPr>
    </w:lvl>
    <w:lvl w:ilvl="4" w:tplc="DC6A5368" w:tentative="1">
      <w:start w:val="1"/>
      <w:numFmt w:val="bullet"/>
      <w:lvlText w:val="•"/>
      <w:lvlJc w:val="left"/>
      <w:pPr>
        <w:tabs>
          <w:tab w:val="num" w:pos="3600"/>
        </w:tabs>
        <w:ind w:left="3600" w:hanging="360"/>
      </w:pPr>
      <w:rPr>
        <w:rFonts w:ascii="Arial" w:hAnsi="Arial" w:hint="default"/>
      </w:rPr>
    </w:lvl>
    <w:lvl w:ilvl="5" w:tplc="4AD43316" w:tentative="1">
      <w:start w:val="1"/>
      <w:numFmt w:val="bullet"/>
      <w:lvlText w:val="•"/>
      <w:lvlJc w:val="left"/>
      <w:pPr>
        <w:tabs>
          <w:tab w:val="num" w:pos="4320"/>
        </w:tabs>
        <w:ind w:left="4320" w:hanging="360"/>
      </w:pPr>
      <w:rPr>
        <w:rFonts w:ascii="Arial" w:hAnsi="Arial" w:hint="default"/>
      </w:rPr>
    </w:lvl>
    <w:lvl w:ilvl="6" w:tplc="614AA8C6" w:tentative="1">
      <w:start w:val="1"/>
      <w:numFmt w:val="bullet"/>
      <w:lvlText w:val="•"/>
      <w:lvlJc w:val="left"/>
      <w:pPr>
        <w:tabs>
          <w:tab w:val="num" w:pos="5040"/>
        </w:tabs>
        <w:ind w:left="5040" w:hanging="360"/>
      </w:pPr>
      <w:rPr>
        <w:rFonts w:ascii="Arial" w:hAnsi="Arial" w:hint="default"/>
      </w:rPr>
    </w:lvl>
    <w:lvl w:ilvl="7" w:tplc="2FC609DA" w:tentative="1">
      <w:start w:val="1"/>
      <w:numFmt w:val="bullet"/>
      <w:lvlText w:val="•"/>
      <w:lvlJc w:val="left"/>
      <w:pPr>
        <w:tabs>
          <w:tab w:val="num" w:pos="5760"/>
        </w:tabs>
        <w:ind w:left="5760" w:hanging="360"/>
      </w:pPr>
      <w:rPr>
        <w:rFonts w:ascii="Arial" w:hAnsi="Arial" w:hint="default"/>
      </w:rPr>
    </w:lvl>
    <w:lvl w:ilvl="8" w:tplc="5ACA6948"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E1F2A5D"/>
    <w:multiLevelType w:val="hybridMultilevel"/>
    <w:tmpl w:val="DCFC727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3F1C95"/>
    <w:multiLevelType w:val="hybridMultilevel"/>
    <w:tmpl w:val="34FACA7C"/>
    <w:lvl w:ilvl="0" w:tplc="A888E21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45F4571C"/>
    <w:multiLevelType w:val="hybridMultilevel"/>
    <w:tmpl w:val="3FD09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4C4B05"/>
    <w:multiLevelType w:val="hybridMultilevel"/>
    <w:tmpl w:val="3768EB32"/>
    <w:lvl w:ilvl="0" w:tplc="3E74788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8942E8"/>
    <w:multiLevelType w:val="hybridMultilevel"/>
    <w:tmpl w:val="4C70B852"/>
    <w:lvl w:ilvl="0" w:tplc="995A9E52">
      <w:start w:val="1"/>
      <w:numFmt w:val="decimal"/>
      <w:lvlText w:val="%1."/>
      <w:lvlJc w:val="left"/>
      <w:pPr>
        <w:ind w:left="720" w:hanging="360"/>
      </w:pPr>
      <w:rPr>
        <w:rFonts w:asciiTheme="minorHAnsi" w:eastAsia="Times New Roman" w:hAnsiTheme="minorHAnsi" w:cs="Times New Roman" w:hint="default"/>
      </w:rPr>
    </w:lvl>
    <w:lvl w:ilvl="1" w:tplc="04090003">
      <w:start w:val="1"/>
      <w:numFmt w:val="bullet"/>
      <w:lvlText w:val="o"/>
      <w:lvlJc w:val="left"/>
      <w:pPr>
        <w:ind w:left="1440" w:hanging="360"/>
      </w:pPr>
      <w:rPr>
        <w:rFonts w:ascii="Courier New" w:hAnsi="Courier New" w:hint="default"/>
      </w:rPr>
    </w:lvl>
    <w:lvl w:ilvl="2" w:tplc="4A68F180">
      <w:start w:val="1"/>
      <w:numFmt w:val="upperLetter"/>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F827CC"/>
    <w:multiLevelType w:val="hybridMultilevel"/>
    <w:tmpl w:val="ECF8A94A"/>
    <w:lvl w:ilvl="0" w:tplc="F7F6200E">
      <w:start w:val="1"/>
      <w:numFmt w:val="bullet"/>
      <w:lvlText w:val="•"/>
      <w:lvlJc w:val="left"/>
      <w:pPr>
        <w:tabs>
          <w:tab w:val="num" w:pos="720"/>
        </w:tabs>
        <w:ind w:left="720" w:hanging="360"/>
      </w:pPr>
      <w:rPr>
        <w:rFonts w:ascii="Arial" w:hAnsi="Arial" w:hint="default"/>
      </w:rPr>
    </w:lvl>
    <w:lvl w:ilvl="1" w:tplc="3EC6AB6A">
      <w:start w:val="1"/>
      <w:numFmt w:val="bullet"/>
      <w:lvlText w:val="•"/>
      <w:lvlJc w:val="left"/>
      <w:pPr>
        <w:tabs>
          <w:tab w:val="num" w:pos="1440"/>
        </w:tabs>
        <w:ind w:left="1440" w:hanging="360"/>
      </w:pPr>
      <w:rPr>
        <w:rFonts w:ascii="Arial" w:hAnsi="Arial" w:hint="default"/>
      </w:rPr>
    </w:lvl>
    <w:lvl w:ilvl="2" w:tplc="8E806022">
      <w:start w:val="1"/>
      <w:numFmt w:val="bullet"/>
      <w:lvlText w:val="•"/>
      <w:lvlJc w:val="left"/>
      <w:pPr>
        <w:tabs>
          <w:tab w:val="num" w:pos="2160"/>
        </w:tabs>
        <w:ind w:left="2160" w:hanging="360"/>
      </w:pPr>
      <w:rPr>
        <w:rFonts w:ascii="Arial" w:hAnsi="Arial" w:hint="default"/>
      </w:rPr>
    </w:lvl>
    <w:lvl w:ilvl="3" w:tplc="92DCA6CC" w:tentative="1">
      <w:start w:val="1"/>
      <w:numFmt w:val="bullet"/>
      <w:lvlText w:val="•"/>
      <w:lvlJc w:val="left"/>
      <w:pPr>
        <w:tabs>
          <w:tab w:val="num" w:pos="2880"/>
        </w:tabs>
        <w:ind w:left="2880" w:hanging="360"/>
      </w:pPr>
      <w:rPr>
        <w:rFonts w:ascii="Arial" w:hAnsi="Arial" w:hint="default"/>
      </w:rPr>
    </w:lvl>
    <w:lvl w:ilvl="4" w:tplc="59A6BE80" w:tentative="1">
      <w:start w:val="1"/>
      <w:numFmt w:val="bullet"/>
      <w:lvlText w:val="•"/>
      <w:lvlJc w:val="left"/>
      <w:pPr>
        <w:tabs>
          <w:tab w:val="num" w:pos="3600"/>
        </w:tabs>
        <w:ind w:left="3600" w:hanging="360"/>
      </w:pPr>
      <w:rPr>
        <w:rFonts w:ascii="Arial" w:hAnsi="Arial" w:hint="default"/>
      </w:rPr>
    </w:lvl>
    <w:lvl w:ilvl="5" w:tplc="B3A2C9AA" w:tentative="1">
      <w:start w:val="1"/>
      <w:numFmt w:val="bullet"/>
      <w:lvlText w:val="•"/>
      <w:lvlJc w:val="left"/>
      <w:pPr>
        <w:tabs>
          <w:tab w:val="num" w:pos="4320"/>
        </w:tabs>
        <w:ind w:left="4320" w:hanging="360"/>
      </w:pPr>
      <w:rPr>
        <w:rFonts w:ascii="Arial" w:hAnsi="Arial" w:hint="default"/>
      </w:rPr>
    </w:lvl>
    <w:lvl w:ilvl="6" w:tplc="102E2E1E" w:tentative="1">
      <w:start w:val="1"/>
      <w:numFmt w:val="bullet"/>
      <w:lvlText w:val="•"/>
      <w:lvlJc w:val="left"/>
      <w:pPr>
        <w:tabs>
          <w:tab w:val="num" w:pos="5040"/>
        </w:tabs>
        <w:ind w:left="5040" w:hanging="360"/>
      </w:pPr>
      <w:rPr>
        <w:rFonts w:ascii="Arial" w:hAnsi="Arial" w:hint="default"/>
      </w:rPr>
    </w:lvl>
    <w:lvl w:ilvl="7" w:tplc="8CB6CD92" w:tentative="1">
      <w:start w:val="1"/>
      <w:numFmt w:val="bullet"/>
      <w:lvlText w:val="•"/>
      <w:lvlJc w:val="left"/>
      <w:pPr>
        <w:tabs>
          <w:tab w:val="num" w:pos="5760"/>
        </w:tabs>
        <w:ind w:left="5760" w:hanging="360"/>
      </w:pPr>
      <w:rPr>
        <w:rFonts w:ascii="Arial" w:hAnsi="Arial" w:hint="default"/>
      </w:rPr>
    </w:lvl>
    <w:lvl w:ilvl="8" w:tplc="074A087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1C372AA"/>
    <w:multiLevelType w:val="hybridMultilevel"/>
    <w:tmpl w:val="F418DC8C"/>
    <w:lvl w:ilvl="0" w:tplc="7A4AE1A6">
      <w:start w:val="1"/>
      <w:numFmt w:val="bullet"/>
      <w:pStyle w:val="ResumeBullet"/>
      <w:lvlText w:val="»"/>
      <w:lvlJc w:val="left"/>
      <w:pPr>
        <w:tabs>
          <w:tab w:val="num" w:pos="2790"/>
        </w:tabs>
        <w:ind w:left="2718" w:hanging="288"/>
      </w:pPr>
      <w:rPr>
        <w:rFonts w:ascii="Palatino Linotype" w:hAnsi="Palatino Linotype"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F11D46"/>
    <w:multiLevelType w:val="hybridMultilevel"/>
    <w:tmpl w:val="80CE04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FD426F"/>
    <w:multiLevelType w:val="hybridMultilevel"/>
    <w:tmpl w:val="CCAA1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D420D2"/>
    <w:multiLevelType w:val="hybridMultilevel"/>
    <w:tmpl w:val="947AA7E2"/>
    <w:lvl w:ilvl="0" w:tplc="190671CE">
      <w:start w:val="1"/>
      <w:numFmt w:val="bullet"/>
      <w:lvlText w:val="•"/>
      <w:lvlJc w:val="left"/>
      <w:pPr>
        <w:tabs>
          <w:tab w:val="num" w:pos="720"/>
        </w:tabs>
        <w:ind w:left="720" w:hanging="360"/>
      </w:pPr>
      <w:rPr>
        <w:rFonts w:ascii="Arial" w:hAnsi="Arial" w:hint="default"/>
      </w:rPr>
    </w:lvl>
    <w:lvl w:ilvl="1" w:tplc="5CDE2380" w:tentative="1">
      <w:start w:val="1"/>
      <w:numFmt w:val="bullet"/>
      <w:lvlText w:val="•"/>
      <w:lvlJc w:val="left"/>
      <w:pPr>
        <w:tabs>
          <w:tab w:val="num" w:pos="1440"/>
        </w:tabs>
        <w:ind w:left="1440" w:hanging="360"/>
      </w:pPr>
      <w:rPr>
        <w:rFonts w:ascii="Arial" w:hAnsi="Arial" w:hint="default"/>
      </w:rPr>
    </w:lvl>
    <w:lvl w:ilvl="2" w:tplc="2A1239D0" w:tentative="1">
      <w:start w:val="1"/>
      <w:numFmt w:val="bullet"/>
      <w:lvlText w:val="•"/>
      <w:lvlJc w:val="left"/>
      <w:pPr>
        <w:tabs>
          <w:tab w:val="num" w:pos="2160"/>
        </w:tabs>
        <w:ind w:left="2160" w:hanging="360"/>
      </w:pPr>
      <w:rPr>
        <w:rFonts w:ascii="Arial" w:hAnsi="Arial" w:hint="default"/>
      </w:rPr>
    </w:lvl>
    <w:lvl w:ilvl="3" w:tplc="44F01624" w:tentative="1">
      <w:start w:val="1"/>
      <w:numFmt w:val="bullet"/>
      <w:lvlText w:val="•"/>
      <w:lvlJc w:val="left"/>
      <w:pPr>
        <w:tabs>
          <w:tab w:val="num" w:pos="2880"/>
        </w:tabs>
        <w:ind w:left="2880" w:hanging="360"/>
      </w:pPr>
      <w:rPr>
        <w:rFonts w:ascii="Arial" w:hAnsi="Arial" w:hint="default"/>
      </w:rPr>
    </w:lvl>
    <w:lvl w:ilvl="4" w:tplc="E440064A" w:tentative="1">
      <w:start w:val="1"/>
      <w:numFmt w:val="bullet"/>
      <w:lvlText w:val="•"/>
      <w:lvlJc w:val="left"/>
      <w:pPr>
        <w:tabs>
          <w:tab w:val="num" w:pos="3600"/>
        </w:tabs>
        <w:ind w:left="3600" w:hanging="360"/>
      </w:pPr>
      <w:rPr>
        <w:rFonts w:ascii="Arial" w:hAnsi="Arial" w:hint="default"/>
      </w:rPr>
    </w:lvl>
    <w:lvl w:ilvl="5" w:tplc="AB2C46D0" w:tentative="1">
      <w:start w:val="1"/>
      <w:numFmt w:val="bullet"/>
      <w:lvlText w:val="•"/>
      <w:lvlJc w:val="left"/>
      <w:pPr>
        <w:tabs>
          <w:tab w:val="num" w:pos="4320"/>
        </w:tabs>
        <w:ind w:left="4320" w:hanging="360"/>
      </w:pPr>
      <w:rPr>
        <w:rFonts w:ascii="Arial" w:hAnsi="Arial" w:hint="default"/>
      </w:rPr>
    </w:lvl>
    <w:lvl w:ilvl="6" w:tplc="01F09512" w:tentative="1">
      <w:start w:val="1"/>
      <w:numFmt w:val="bullet"/>
      <w:lvlText w:val="•"/>
      <w:lvlJc w:val="left"/>
      <w:pPr>
        <w:tabs>
          <w:tab w:val="num" w:pos="5040"/>
        </w:tabs>
        <w:ind w:left="5040" w:hanging="360"/>
      </w:pPr>
      <w:rPr>
        <w:rFonts w:ascii="Arial" w:hAnsi="Arial" w:hint="default"/>
      </w:rPr>
    </w:lvl>
    <w:lvl w:ilvl="7" w:tplc="53B48276" w:tentative="1">
      <w:start w:val="1"/>
      <w:numFmt w:val="bullet"/>
      <w:lvlText w:val="•"/>
      <w:lvlJc w:val="left"/>
      <w:pPr>
        <w:tabs>
          <w:tab w:val="num" w:pos="5760"/>
        </w:tabs>
        <w:ind w:left="5760" w:hanging="360"/>
      </w:pPr>
      <w:rPr>
        <w:rFonts w:ascii="Arial" w:hAnsi="Arial" w:hint="default"/>
      </w:rPr>
    </w:lvl>
    <w:lvl w:ilvl="8" w:tplc="8722CBF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5BE72BB"/>
    <w:multiLevelType w:val="hybridMultilevel"/>
    <w:tmpl w:val="08F62E60"/>
    <w:lvl w:ilvl="0" w:tplc="D88E457C">
      <w:start w:val="1"/>
      <w:numFmt w:val="decimal"/>
      <w:lvlText w:val="6.1.%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762468"/>
    <w:multiLevelType w:val="hybridMultilevel"/>
    <w:tmpl w:val="ADB0ED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7EC6C9A"/>
    <w:multiLevelType w:val="hybridMultilevel"/>
    <w:tmpl w:val="639CF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5C0169"/>
    <w:multiLevelType w:val="hybridMultilevel"/>
    <w:tmpl w:val="7402E89E"/>
    <w:lvl w:ilvl="0" w:tplc="B6569140">
      <w:numFmt w:val="bullet"/>
      <w:lvlText w:val="•"/>
      <w:lvlJc w:val="left"/>
      <w:pPr>
        <w:ind w:left="720" w:hanging="360"/>
      </w:pPr>
      <w:rPr>
        <w:rFonts w:ascii="SymbolMT" w:eastAsia="SymbolMT" w:hAnsiTheme="minorHAnsi" w:cs="SymbolMT"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2204226">
    <w:abstractNumId w:val="7"/>
  </w:num>
  <w:num w:numId="2" w16cid:durableId="293340117">
    <w:abstractNumId w:val="2"/>
  </w:num>
  <w:num w:numId="3" w16cid:durableId="1551922859">
    <w:abstractNumId w:val="1"/>
  </w:num>
  <w:num w:numId="4" w16cid:durableId="1025903333">
    <w:abstractNumId w:val="4"/>
  </w:num>
  <w:num w:numId="5" w16cid:durableId="1509565057">
    <w:abstractNumId w:val="5"/>
  </w:num>
  <w:num w:numId="6" w16cid:durableId="251745977">
    <w:abstractNumId w:val="7"/>
  </w:num>
  <w:num w:numId="7" w16cid:durableId="7788381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23431432">
    <w:abstractNumId w:val="0"/>
    <w:lvlOverride w:ilvl="0">
      <w:lvl w:ilvl="0">
        <w:numFmt w:val="bullet"/>
        <w:lvlText w:val="•"/>
        <w:legacy w:legacy="1" w:legacySpace="0" w:legacyIndent="0"/>
        <w:lvlJc w:val="left"/>
        <w:pPr>
          <w:ind w:left="0" w:firstLine="0"/>
        </w:pPr>
        <w:rPr>
          <w:rFonts w:ascii="Arial" w:hAnsi="Arial" w:cs="Arial" w:hint="default"/>
          <w:sz w:val="36"/>
        </w:rPr>
      </w:lvl>
    </w:lvlOverride>
  </w:num>
  <w:num w:numId="9" w16cid:durableId="1767189096">
    <w:abstractNumId w:val="27"/>
  </w:num>
  <w:num w:numId="10" w16cid:durableId="143855980">
    <w:abstractNumId w:val="7"/>
    <w:lvlOverride w:ilvl="0">
      <w:startOverride w:val="2"/>
    </w:lvlOverride>
    <w:lvlOverride w:ilvl="1"/>
    <w:lvlOverride w:ilvl="2"/>
    <w:lvlOverride w:ilvl="3"/>
    <w:lvlOverride w:ilvl="4"/>
    <w:lvlOverride w:ilvl="5"/>
    <w:lvlOverride w:ilvl="6"/>
    <w:lvlOverride w:ilvl="7"/>
    <w:lvlOverride w:ilvl="8"/>
  </w:num>
  <w:num w:numId="11" w16cid:durableId="40549566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0692216">
    <w:abstractNumId w:val="23"/>
    <w:lvlOverride w:ilvl="0">
      <w:startOverride w:val="1"/>
    </w:lvlOverride>
    <w:lvlOverride w:ilvl="1"/>
    <w:lvlOverride w:ilvl="2">
      <w:startOverride w:val="1"/>
    </w:lvlOverride>
    <w:lvlOverride w:ilvl="3"/>
    <w:lvlOverride w:ilvl="4"/>
    <w:lvlOverride w:ilvl="5"/>
    <w:lvlOverride w:ilvl="6"/>
    <w:lvlOverride w:ilvl="7"/>
    <w:lvlOverride w:ilvl="8"/>
  </w:num>
  <w:num w:numId="13" w16cid:durableId="533928317">
    <w:abstractNumId w:val="8"/>
  </w:num>
  <w:num w:numId="14" w16cid:durableId="2075541218">
    <w:abstractNumId w:val="25"/>
  </w:num>
  <w:num w:numId="15" w16cid:durableId="1461924509">
    <w:abstractNumId w:val="7"/>
    <w:lvlOverride w:ilvl="0">
      <w:startOverride w:val="2"/>
    </w:lvlOverride>
    <w:lvlOverride w:ilvl="1"/>
    <w:lvlOverride w:ilvl="2"/>
    <w:lvlOverride w:ilvl="3"/>
    <w:lvlOverride w:ilvl="4"/>
    <w:lvlOverride w:ilvl="5"/>
    <w:lvlOverride w:ilvl="6"/>
    <w:lvlOverride w:ilvl="7"/>
    <w:lvlOverride w:ilvl="8"/>
  </w:num>
  <w:num w:numId="16" w16cid:durableId="1919514880">
    <w:abstractNumId w:val="9"/>
  </w:num>
  <w:num w:numId="17" w16cid:durableId="9532446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50811798">
    <w:abstractNumId w:val="3"/>
  </w:num>
  <w:num w:numId="19" w16cid:durableId="1795099151">
    <w:abstractNumId w:val="32"/>
  </w:num>
  <w:num w:numId="20" w16cid:durableId="895120285">
    <w:abstractNumId w:val="15"/>
  </w:num>
  <w:num w:numId="21" w16cid:durableId="142553324">
    <w:abstractNumId w:val="24"/>
  </w:num>
  <w:num w:numId="22" w16cid:durableId="236676523">
    <w:abstractNumId w:val="23"/>
  </w:num>
  <w:num w:numId="23" w16cid:durableId="589122948">
    <w:abstractNumId w:val="16"/>
  </w:num>
  <w:num w:numId="24" w16cid:durableId="1049301452">
    <w:abstractNumId w:val="13"/>
  </w:num>
  <w:num w:numId="25" w16cid:durableId="10774825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2962403">
    <w:abstractNumId w:val="30"/>
  </w:num>
  <w:num w:numId="27" w16cid:durableId="1382368451">
    <w:abstractNumId w:val="8"/>
  </w:num>
  <w:num w:numId="28" w16cid:durableId="8789719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64277060">
    <w:abstractNumId w:val="29"/>
  </w:num>
  <w:num w:numId="30" w16cid:durableId="1243221275">
    <w:abstractNumId w:val="26"/>
  </w:num>
  <w:num w:numId="31" w16cid:durableId="200091332">
    <w:abstractNumId w:val="14"/>
  </w:num>
  <w:num w:numId="32" w16cid:durableId="1421369051">
    <w:abstractNumId w:val="17"/>
  </w:num>
  <w:num w:numId="33" w16cid:durableId="359399569">
    <w:abstractNumId w:val="31"/>
  </w:num>
  <w:num w:numId="34" w16cid:durableId="613950887">
    <w:abstractNumId w:val="21"/>
  </w:num>
  <w:num w:numId="35" w16cid:durableId="360782705">
    <w:abstractNumId w:val="19"/>
  </w:num>
  <w:num w:numId="36" w16cid:durableId="1288051189">
    <w:abstractNumId w:val="18"/>
  </w:num>
  <w:num w:numId="37" w16cid:durableId="725950675">
    <w:abstractNumId w:val="28"/>
  </w:num>
  <w:num w:numId="38" w16cid:durableId="51735777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32286097">
    <w:abstractNumId w:val="11"/>
  </w:num>
  <w:num w:numId="40" w16cid:durableId="1405836199">
    <w:abstractNumId w:val="22"/>
  </w:num>
  <w:num w:numId="41" w16cid:durableId="7353960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53713306">
    <w:abstractNumId w:val="7"/>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999695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805369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49429636">
    <w:abstractNumId w:val="10"/>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m Dent">
    <w15:presenceInfo w15:providerId="AD" w15:userId="S::sdent@veic.org::0f4a558d-ede9-4047-b8f2-a8ee95cd16ea"/>
  </w15:person>
  <w15:person w15:author="Gabrielle Rainville">
    <w15:presenceInfo w15:providerId="AD" w15:userId="S::grainville@veic.org::ab4f0192-e6be-4bd5-b6de-654c82863d03"/>
  </w15:person>
  <w15:person w15:author="Leila Nikdel">
    <w15:presenceInfo w15:providerId="AD" w15:userId="S::LNikdel@veic.org::20744f6b-9510-4ea6-af8e-378d716244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FE0"/>
    <w:rsid w:val="00000459"/>
    <w:rsid w:val="000025D7"/>
    <w:rsid w:val="000039C1"/>
    <w:rsid w:val="000043DC"/>
    <w:rsid w:val="00005946"/>
    <w:rsid w:val="000059F9"/>
    <w:rsid w:val="00006EA9"/>
    <w:rsid w:val="000073CD"/>
    <w:rsid w:val="00011539"/>
    <w:rsid w:val="000120C8"/>
    <w:rsid w:val="00012399"/>
    <w:rsid w:val="00012410"/>
    <w:rsid w:val="00014E97"/>
    <w:rsid w:val="000162D3"/>
    <w:rsid w:val="00020064"/>
    <w:rsid w:val="000222B6"/>
    <w:rsid w:val="000249A3"/>
    <w:rsid w:val="000251CB"/>
    <w:rsid w:val="00025553"/>
    <w:rsid w:val="00027B81"/>
    <w:rsid w:val="00033C24"/>
    <w:rsid w:val="00033E80"/>
    <w:rsid w:val="000357FA"/>
    <w:rsid w:val="00035DDE"/>
    <w:rsid w:val="00035F88"/>
    <w:rsid w:val="00037BB2"/>
    <w:rsid w:val="000400C1"/>
    <w:rsid w:val="00040994"/>
    <w:rsid w:val="00040D2A"/>
    <w:rsid w:val="000427C4"/>
    <w:rsid w:val="00042812"/>
    <w:rsid w:val="00044C46"/>
    <w:rsid w:val="0004642B"/>
    <w:rsid w:val="00046538"/>
    <w:rsid w:val="000471E4"/>
    <w:rsid w:val="000476E7"/>
    <w:rsid w:val="0005145F"/>
    <w:rsid w:val="0005252A"/>
    <w:rsid w:val="0005283C"/>
    <w:rsid w:val="00052CCA"/>
    <w:rsid w:val="00054D13"/>
    <w:rsid w:val="00055B26"/>
    <w:rsid w:val="0005669B"/>
    <w:rsid w:val="000567ED"/>
    <w:rsid w:val="00056B18"/>
    <w:rsid w:val="00056F71"/>
    <w:rsid w:val="000575D3"/>
    <w:rsid w:val="000606BE"/>
    <w:rsid w:val="00060F8F"/>
    <w:rsid w:val="00062105"/>
    <w:rsid w:val="00062D05"/>
    <w:rsid w:val="00063FC1"/>
    <w:rsid w:val="000653B1"/>
    <w:rsid w:val="00066429"/>
    <w:rsid w:val="000668A3"/>
    <w:rsid w:val="00070D46"/>
    <w:rsid w:val="0007145B"/>
    <w:rsid w:val="000718C8"/>
    <w:rsid w:val="000728EC"/>
    <w:rsid w:val="00072C89"/>
    <w:rsid w:val="000776DF"/>
    <w:rsid w:val="00080270"/>
    <w:rsid w:val="00081D9B"/>
    <w:rsid w:val="000828B8"/>
    <w:rsid w:val="00084B96"/>
    <w:rsid w:val="00085099"/>
    <w:rsid w:val="000865BC"/>
    <w:rsid w:val="00087188"/>
    <w:rsid w:val="000910B3"/>
    <w:rsid w:val="00091805"/>
    <w:rsid w:val="000923E3"/>
    <w:rsid w:val="0009332B"/>
    <w:rsid w:val="00093DD8"/>
    <w:rsid w:val="000949C7"/>
    <w:rsid w:val="00095FEA"/>
    <w:rsid w:val="00096359"/>
    <w:rsid w:val="00096F56"/>
    <w:rsid w:val="000A0EC4"/>
    <w:rsid w:val="000A1E4E"/>
    <w:rsid w:val="000A3E53"/>
    <w:rsid w:val="000A45F8"/>
    <w:rsid w:val="000A5839"/>
    <w:rsid w:val="000A6503"/>
    <w:rsid w:val="000A7425"/>
    <w:rsid w:val="000B08A9"/>
    <w:rsid w:val="000B1C7C"/>
    <w:rsid w:val="000B2247"/>
    <w:rsid w:val="000B36E2"/>
    <w:rsid w:val="000B3F91"/>
    <w:rsid w:val="000B5E2C"/>
    <w:rsid w:val="000B63ED"/>
    <w:rsid w:val="000B6F59"/>
    <w:rsid w:val="000B7387"/>
    <w:rsid w:val="000C08AC"/>
    <w:rsid w:val="000C13FA"/>
    <w:rsid w:val="000C1940"/>
    <w:rsid w:val="000C1A80"/>
    <w:rsid w:val="000C2AC2"/>
    <w:rsid w:val="000C3572"/>
    <w:rsid w:val="000C73EA"/>
    <w:rsid w:val="000D05D9"/>
    <w:rsid w:val="000D2DF3"/>
    <w:rsid w:val="000D32CB"/>
    <w:rsid w:val="000D44B8"/>
    <w:rsid w:val="000E0318"/>
    <w:rsid w:val="000E195C"/>
    <w:rsid w:val="000E1D2A"/>
    <w:rsid w:val="000E2938"/>
    <w:rsid w:val="000E4A8C"/>
    <w:rsid w:val="000E6CFC"/>
    <w:rsid w:val="000F1A26"/>
    <w:rsid w:val="000F1AE9"/>
    <w:rsid w:val="000F3291"/>
    <w:rsid w:val="000F388F"/>
    <w:rsid w:val="000F64A2"/>
    <w:rsid w:val="001002E1"/>
    <w:rsid w:val="00101198"/>
    <w:rsid w:val="001015CA"/>
    <w:rsid w:val="00102481"/>
    <w:rsid w:val="00104622"/>
    <w:rsid w:val="00104C20"/>
    <w:rsid w:val="00104D06"/>
    <w:rsid w:val="00105FC6"/>
    <w:rsid w:val="00107861"/>
    <w:rsid w:val="001115E9"/>
    <w:rsid w:val="00111AD4"/>
    <w:rsid w:val="00112238"/>
    <w:rsid w:val="00112409"/>
    <w:rsid w:val="0011284C"/>
    <w:rsid w:val="00112BA8"/>
    <w:rsid w:val="001130C7"/>
    <w:rsid w:val="001131A6"/>
    <w:rsid w:val="0011781C"/>
    <w:rsid w:val="00120773"/>
    <w:rsid w:val="00120BF5"/>
    <w:rsid w:val="00123C15"/>
    <w:rsid w:val="001247D2"/>
    <w:rsid w:val="001258A9"/>
    <w:rsid w:val="00125AA7"/>
    <w:rsid w:val="001265FF"/>
    <w:rsid w:val="001274B3"/>
    <w:rsid w:val="00127845"/>
    <w:rsid w:val="00131486"/>
    <w:rsid w:val="00131679"/>
    <w:rsid w:val="00132013"/>
    <w:rsid w:val="00132344"/>
    <w:rsid w:val="00134218"/>
    <w:rsid w:val="001344A9"/>
    <w:rsid w:val="001346FC"/>
    <w:rsid w:val="00134A87"/>
    <w:rsid w:val="00135130"/>
    <w:rsid w:val="00135775"/>
    <w:rsid w:val="0013740E"/>
    <w:rsid w:val="00137EF4"/>
    <w:rsid w:val="00140F9A"/>
    <w:rsid w:val="00141570"/>
    <w:rsid w:val="00143080"/>
    <w:rsid w:val="00143A7B"/>
    <w:rsid w:val="0014725F"/>
    <w:rsid w:val="0014784D"/>
    <w:rsid w:val="00147A76"/>
    <w:rsid w:val="00147D68"/>
    <w:rsid w:val="001501D7"/>
    <w:rsid w:val="00151327"/>
    <w:rsid w:val="0015368A"/>
    <w:rsid w:val="00153706"/>
    <w:rsid w:val="001546A5"/>
    <w:rsid w:val="001546CD"/>
    <w:rsid w:val="0015525D"/>
    <w:rsid w:val="0015581A"/>
    <w:rsid w:val="001575E6"/>
    <w:rsid w:val="001576B9"/>
    <w:rsid w:val="00157771"/>
    <w:rsid w:val="001613BD"/>
    <w:rsid w:val="0016253C"/>
    <w:rsid w:val="00164DDC"/>
    <w:rsid w:val="00164EAB"/>
    <w:rsid w:val="001652A5"/>
    <w:rsid w:val="001655AF"/>
    <w:rsid w:val="00165AA7"/>
    <w:rsid w:val="00165F26"/>
    <w:rsid w:val="0016646F"/>
    <w:rsid w:val="00167550"/>
    <w:rsid w:val="0017049B"/>
    <w:rsid w:val="00170980"/>
    <w:rsid w:val="00171A7C"/>
    <w:rsid w:val="00172B23"/>
    <w:rsid w:val="00174CAB"/>
    <w:rsid w:val="00174E44"/>
    <w:rsid w:val="0017522C"/>
    <w:rsid w:val="00175BD6"/>
    <w:rsid w:val="00175BF6"/>
    <w:rsid w:val="0017618E"/>
    <w:rsid w:val="001762EC"/>
    <w:rsid w:val="00177358"/>
    <w:rsid w:val="001776DD"/>
    <w:rsid w:val="00177C0E"/>
    <w:rsid w:val="001803A8"/>
    <w:rsid w:val="00181962"/>
    <w:rsid w:val="00182871"/>
    <w:rsid w:val="00182945"/>
    <w:rsid w:val="001835DF"/>
    <w:rsid w:val="00183C34"/>
    <w:rsid w:val="00184011"/>
    <w:rsid w:val="001841B9"/>
    <w:rsid w:val="0018479D"/>
    <w:rsid w:val="00185B4E"/>
    <w:rsid w:val="00186D3D"/>
    <w:rsid w:val="00186DA9"/>
    <w:rsid w:val="00186F9B"/>
    <w:rsid w:val="00186FED"/>
    <w:rsid w:val="0019049D"/>
    <w:rsid w:val="00190BB1"/>
    <w:rsid w:val="00191636"/>
    <w:rsid w:val="00191D0A"/>
    <w:rsid w:val="00193AD3"/>
    <w:rsid w:val="00194192"/>
    <w:rsid w:val="00194D60"/>
    <w:rsid w:val="001957F4"/>
    <w:rsid w:val="00195F8E"/>
    <w:rsid w:val="0019770C"/>
    <w:rsid w:val="00197782"/>
    <w:rsid w:val="001A03D6"/>
    <w:rsid w:val="001A0729"/>
    <w:rsid w:val="001A0786"/>
    <w:rsid w:val="001A08FD"/>
    <w:rsid w:val="001A1C8C"/>
    <w:rsid w:val="001A1CA8"/>
    <w:rsid w:val="001A53F1"/>
    <w:rsid w:val="001A796D"/>
    <w:rsid w:val="001B00AB"/>
    <w:rsid w:val="001B1B08"/>
    <w:rsid w:val="001B306A"/>
    <w:rsid w:val="001B31A5"/>
    <w:rsid w:val="001B3B4D"/>
    <w:rsid w:val="001B7EA0"/>
    <w:rsid w:val="001C1F2E"/>
    <w:rsid w:val="001C21F2"/>
    <w:rsid w:val="001C2544"/>
    <w:rsid w:val="001C2EBB"/>
    <w:rsid w:val="001C4DFE"/>
    <w:rsid w:val="001C6466"/>
    <w:rsid w:val="001C6EC9"/>
    <w:rsid w:val="001D1E3D"/>
    <w:rsid w:val="001D2436"/>
    <w:rsid w:val="001D3CC3"/>
    <w:rsid w:val="001D4A7C"/>
    <w:rsid w:val="001D4CC4"/>
    <w:rsid w:val="001D59F8"/>
    <w:rsid w:val="001D60C5"/>
    <w:rsid w:val="001D66FF"/>
    <w:rsid w:val="001D7956"/>
    <w:rsid w:val="001E000F"/>
    <w:rsid w:val="001E01A7"/>
    <w:rsid w:val="001E13A8"/>
    <w:rsid w:val="001E2D19"/>
    <w:rsid w:val="001E34CE"/>
    <w:rsid w:val="001F41F7"/>
    <w:rsid w:val="001F6960"/>
    <w:rsid w:val="0020273B"/>
    <w:rsid w:val="00204388"/>
    <w:rsid w:val="00205E30"/>
    <w:rsid w:val="00205E71"/>
    <w:rsid w:val="002103D1"/>
    <w:rsid w:val="0021173C"/>
    <w:rsid w:val="00212474"/>
    <w:rsid w:val="002126B2"/>
    <w:rsid w:val="002126ED"/>
    <w:rsid w:val="0021281D"/>
    <w:rsid w:val="00212A23"/>
    <w:rsid w:val="00213274"/>
    <w:rsid w:val="00213A3F"/>
    <w:rsid w:val="002145B2"/>
    <w:rsid w:val="002152E2"/>
    <w:rsid w:val="0022286E"/>
    <w:rsid w:val="00223052"/>
    <w:rsid w:val="00223169"/>
    <w:rsid w:val="002235E9"/>
    <w:rsid w:val="00224C81"/>
    <w:rsid w:val="00225161"/>
    <w:rsid w:val="002303FA"/>
    <w:rsid w:val="00230497"/>
    <w:rsid w:val="00231153"/>
    <w:rsid w:val="002329B3"/>
    <w:rsid w:val="002338A7"/>
    <w:rsid w:val="002363A9"/>
    <w:rsid w:val="002369EB"/>
    <w:rsid w:val="00237022"/>
    <w:rsid w:val="00240091"/>
    <w:rsid w:val="002402CC"/>
    <w:rsid w:val="00241417"/>
    <w:rsid w:val="0024266F"/>
    <w:rsid w:val="002428EB"/>
    <w:rsid w:val="00243622"/>
    <w:rsid w:val="00243637"/>
    <w:rsid w:val="0024392E"/>
    <w:rsid w:val="002444C7"/>
    <w:rsid w:val="00246AF4"/>
    <w:rsid w:val="00247642"/>
    <w:rsid w:val="002504E1"/>
    <w:rsid w:val="002518FE"/>
    <w:rsid w:val="0025249E"/>
    <w:rsid w:val="00252F10"/>
    <w:rsid w:val="002541B6"/>
    <w:rsid w:val="00254EB4"/>
    <w:rsid w:val="00255936"/>
    <w:rsid w:val="00256657"/>
    <w:rsid w:val="00257278"/>
    <w:rsid w:val="0026285F"/>
    <w:rsid w:val="0026286F"/>
    <w:rsid w:val="0026360F"/>
    <w:rsid w:val="00264187"/>
    <w:rsid w:val="0026559B"/>
    <w:rsid w:val="00265AE9"/>
    <w:rsid w:val="00265B2E"/>
    <w:rsid w:val="002660A4"/>
    <w:rsid w:val="00267AA5"/>
    <w:rsid w:val="00270B59"/>
    <w:rsid w:val="00271494"/>
    <w:rsid w:val="002722A7"/>
    <w:rsid w:val="00272BF2"/>
    <w:rsid w:val="002731B8"/>
    <w:rsid w:val="00273CC9"/>
    <w:rsid w:val="002744E1"/>
    <w:rsid w:val="002765ED"/>
    <w:rsid w:val="00276A17"/>
    <w:rsid w:val="002772CB"/>
    <w:rsid w:val="00277332"/>
    <w:rsid w:val="0028042F"/>
    <w:rsid w:val="0028060C"/>
    <w:rsid w:val="00281F94"/>
    <w:rsid w:val="002825C5"/>
    <w:rsid w:val="0028342A"/>
    <w:rsid w:val="0028614A"/>
    <w:rsid w:val="00287772"/>
    <w:rsid w:val="00287FE2"/>
    <w:rsid w:val="002902BA"/>
    <w:rsid w:val="00290FE2"/>
    <w:rsid w:val="0029101A"/>
    <w:rsid w:val="002914B1"/>
    <w:rsid w:val="00292736"/>
    <w:rsid w:val="00293092"/>
    <w:rsid w:val="0029329B"/>
    <w:rsid w:val="00294873"/>
    <w:rsid w:val="00294BF3"/>
    <w:rsid w:val="002A0F3B"/>
    <w:rsid w:val="002A1AFB"/>
    <w:rsid w:val="002A3DE9"/>
    <w:rsid w:val="002A59D3"/>
    <w:rsid w:val="002A6E27"/>
    <w:rsid w:val="002B043C"/>
    <w:rsid w:val="002B1074"/>
    <w:rsid w:val="002B1AB2"/>
    <w:rsid w:val="002B3F22"/>
    <w:rsid w:val="002B4138"/>
    <w:rsid w:val="002B48A1"/>
    <w:rsid w:val="002B4DC6"/>
    <w:rsid w:val="002B7B48"/>
    <w:rsid w:val="002C0891"/>
    <w:rsid w:val="002C1E38"/>
    <w:rsid w:val="002C2345"/>
    <w:rsid w:val="002C4241"/>
    <w:rsid w:val="002C5792"/>
    <w:rsid w:val="002C5F98"/>
    <w:rsid w:val="002D2664"/>
    <w:rsid w:val="002D2BD9"/>
    <w:rsid w:val="002D2F05"/>
    <w:rsid w:val="002D2F2E"/>
    <w:rsid w:val="002D645D"/>
    <w:rsid w:val="002D6B4B"/>
    <w:rsid w:val="002D7065"/>
    <w:rsid w:val="002D70E0"/>
    <w:rsid w:val="002D77C6"/>
    <w:rsid w:val="002E0335"/>
    <w:rsid w:val="002E0713"/>
    <w:rsid w:val="002E1528"/>
    <w:rsid w:val="002E21BE"/>
    <w:rsid w:val="002E34BD"/>
    <w:rsid w:val="002E498E"/>
    <w:rsid w:val="002E5406"/>
    <w:rsid w:val="002E5F2C"/>
    <w:rsid w:val="002F3D7D"/>
    <w:rsid w:val="002F3E80"/>
    <w:rsid w:val="002F4162"/>
    <w:rsid w:val="002F429C"/>
    <w:rsid w:val="002F4A86"/>
    <w:rsid w:val="002F5614"/>
    <w:rsid w:val="002F6798"/>
    <w:rsid w:val="002F7544"/>
    <w:rsid w:val="002F77E9"/>
    <w:rsid w:val="00301255"/>
    <w:rsid w:val="0030220B"/>
    <w:rsid w:val="00302B87"/>
    <w:rsid w:val="00303A7F"/>
    <w:rsid w:val="003046AC"/>
    <w:rsid w:val="00306165"/>
    <w:rsid w:val="00310577"/>
    <w:rsid w:val="00310AFE"/>
    <w:rsid w:val="0031218C"/>
    <w:rsid w:val="0031272D"/>
    <w:rsid w:val="0031371F"/>
    <w:rsid w:val="00313BAC"/>
    <w:rsid w:val="003156A6"/>
    <w:rsid w:val="00316AEA"/>
    <w:rsid w:val="00327A7B"/>
    <w:rsid w:val="0033027D"/>
    <w:rsid w:val="00331122"/>
    <w:rsid w:val="0033140E"/>
    <w:rsid w:val="003327A4"/>
    <w:rsid w:val="00334441"/>
    <w:rsid w:val="00334A14"/>
    <w:rsid w:val="003362F0"/>
    <w:rsid w:val="00336FAB"/>
    <w:rsid w:val="00337106"/>
    <w:rsid w:val="00337153"/>
    <w:rsid w:val="00340157"/>
    <w:rsid w:val="003401C1"/>
    <w:rsid w:val="0034043C"/>
    <w:rsid w:val="00340D26"/>
    <w:rsid w:val="003438EA"/>
    <w:rsid w:val="003448EE"/>
    <w:rsid w:val="003451FD"/>
    <w:rsid w:val="00346922"/>
    <w:rsid w:val="00346DF8"/>
    <w:rsid w:val="003476EA"/>
    <w:rsid w:val="0035076D"/>
    <w:rsid w:val="00353848"/>
    <w:rsid w:val="00354625"/>
    <w:rsid w:val="00355A8B"/>
    <w:rsid w:val="00356075"/>
    <w:rsid w:val="00357F4E"/>
    <w:rsid w:val="00361249"/>
    <w:rsid w:val="0036143F"/>
    <w:rsid w:val="00361E1B"/>
    <w:rsid w:val="00362074"/>
    <w:rsid w:val="00362638"/>
    <w:rsid w:val="003629CD"/>
    <w:rsid w:val="00363F98"/>
    <w:rsid w:val="00365034"/>
    <w:rsid w:val="00372594"/>
    <w:rsid w:val="00372709"/>
    <w:rsid w:val="00372BB4"/>
    <w:rsid w:val="00373284"/>
    <w:rsid w:val="00373C7E"/>
    <w:rsid w:val="00374692"/>
    <w:rsid w:val="0037499A"/>
    <w:rsid w:val="00376C32"/>
    <w:rsid w:val="00377E5A"/>
    <w:rsid w:val="00382B10"/>
    <w:rsid w:val="00384AA8"/>
    <w:rsid w:val="00386237"/>
    <w:rsid w:val="00387CC7"/>
    <w:rsid w:val="00391A18"/>
    <w:rsid w:val="00392359"/>
    <w:rsid w:val="00392FD7"/>
    <w:rsid w:val="00394338"/>
    <w:rsid w:val="003957BF"/>
    <w:rsid w:val="00395FC1"/>
    <w:rsid w:val="00396427"/>
    <w:rsid w:val="00396E26"/>
    <w:rsid w:val="00397188"/>
    <w:rsid w:val="00397907"/>
    <w:rsid w:val="003A0D9A"/>
    <w:rsid w:val="003A2B4A"/>
    <w:rsid w:val="003A3B97"/>
    <w:rsid w:val="003A4210"/>
    <w:rsid w:val="003A669F"/>
    <w:rsid w:val="003A70CE"/>
    <w:rsid w:val="003B04E9"/>
    <w:rsid w:val="003B0B60"/>
    <w:rsid w:val="003B1B6B"/>
    <w:rsid w:val="003B4016"/>
    <w:rsid w:val="003B5555"/>
    <w:rsid w:val="003B5A92"/>
    <w:rsid w:val="003B60A4"/>
    <w:rsid w:val="003B7551"/>
    <w:rsid w:val="003C0D06"/>
    <w:rsid w:val="003C0D27"/>
    <w:rsid w:val="003C1B33"/>
    <w:rsid w:val="003C22AB"/>
    <w:rsid w:val="003C279D"/>
    <w:rsid w:val="003C2880"/>
    <w:rsid w:val="003C2A2E"/>
    <w:rsid w:val="003C2B17"/>
    <w:rsid w:val="003C371E"/>
    <w:rsid w:val="003C5949"/>
    <w:rsid w:val="003C7B8D"/>
    <w:rsid w:val="003D0014"/>
    <w:rsid w:val="003D039C"/>
    <w:rsid w:val="003D25C7"/>
    <w:rsid w:val="003D355E"/>
    <w:rsid w:val="003D73FC"/>
    <w:rsid w:val="003D7C6D"/>
    <w:rsid w:val="003E001D"/>
    <w:rsid w:val="003E2421"/>
    <w:rsid w:val="003E2CF7"/>
    <w:rsid w:val="003E4FC7"/>
    <w:rsid w:val="003E5965"/>
    <w:rsid w:val="003E5E73"/>
    <w:rsid w:val="003E6495"/>
    <w:rsid w:val="003E703E"/>
    <w:rsid w:val="003F120D"/>
    <w:rsid w:val="003F2D8A"/>
    <w:rsid w:val="003F7025"/>
    <w:rsid w:val="00400BC7"/>
    <w:rsid w:val="0040435A"/>
    <w:rsid w:val="004049BC"/>
    <w:rsid w:val="00404DB3"/>
    <w:rsid w:val="004057D8"/>
    <w:rsid w:val="00405FFB"/>
    <w:rsid w:val="00414133"/>
    <w:rsid w:val="00415A53"/>
    <w:rsid w:val="00415C0F"/>
    <w:rsid w:val="004177BC"/>
    <w:rsid w:val="00417D5F"/>
    <w:rsid w:val="004201FE"/>
    <w:rsid w:val="0042099F"/>
    <w:rsid w:val="004213B9"/>
    <w:rsid w:val="00421536"/>
    <w:rsid w:val="00424720"/>
    <w:rsid w:val="00424B3D"/>
    <w:rsid w:val="00424ECD"/>
    <w:rsid w:val="00427200"/>
    <w:rsid w:val="004279FD"/>
    <w:rsid w:val="004310B8"/>
    <w:rsid w:val="00432618"/>
    <w:rsid w:val="00434511"/>
    <w:rsid w:val="00434E61"/>
    <w:rsid w:val="00436086"/>
    <w:rsid w:val="004402F3"/>
    <w:rsid w:val="00443068"/>
    <w:rsid w:val="004437DE"/>
    <w:rsid w:val="004459FF"/>
    <w:rsid w:val="00446CD0"/>
    <w:rsid w:val="00447701"/>
    <w:rsid w:val="004479BA"/>
    <w:rsid w:val="004503F5"/>
    <w:rsid w:val="00450BBD"/>
    <w:rsid w:val="004529E9"/>
    <w:rsid w:val="00453C73"/>
    <w:rsid w:val="00455B78"/>
    <w:rsid w:val="00455CE9"/>
    <w:rsid w:val="00456263"/>
    <w:rsid w:val="004563CA"/>
    <w:rsid w:val="00460583"/>
    <w:rsid w:val="00460786"/>
    <w:rsid w:val="004618AB"/>
    <w:rsid w:val="00462249"/>
    <w:rsid w:val="00463F58"/>
    <w:rsid w:val="00465DE4"/>
    <w:rsid w:val="00466212"/>
    <w:rsid w:val="00466771"/>
    <w:rsid w:val="00471D62"/>
    <w:rsid w:val="00471DAC"/>
    <w:rsid w:val="004724D0"/>
    <w:rsid w:val="0047284E"/>
    <w:rsid w:val="00472914"/>
    <w:rsid w:val="00472D6E"/>
    <w:rsid w:val="00473E49"/>
    <w:rsid w:val="004741A3"/>
    <w:rsid w:val="00474E54"/>
    <w:rsid w:val="00476B26"/>
    <w:rsid w:val="00480165"/>
    <w:rsid w:val="004817E7"/>
    <w:rsid w:val="00481C5F"/>
    <w:rsid w:val="004846C2"/>
    <w:rsid w:val="00484F31"/>
    <w:rsid w:val="004852EC"/>
    <w:rsid w:val="00485B0C"/>
    <w:rsid w:val="00492423"/>
    <w:rsid w:val="00493082"/>
    <w:rsid w:val="00493AE6"/>
    <w:rsid w:val="0049405B"/>
    <w:rsid w:val="0049496F"/>
    <w:rsid w:val="004968E9"/>
    <w:rsid w:val="00496BCC"/>
    <w:rsid w:val="0049789E"/>
    <w:rsid w:val="004A077D"/>
    <w:rsid w:val="004A08C3"/>
    <w:rsid w:val="004A2AA0"/>
    <w:rsid w:val="004A3B7D"/>
    <w:rsid w:val="004A57F1"/>
    <w:rsid w:val="004A74C6"/>
    <w:rsid w:val="004B02E7"/>
    <w:rsid w:val="004B16FF"/>
    <w:rsid w:val="004B2920"/>
    <w:rsid w:val="004B3C65"/>
    <w:rsid w:val="004B756B"/>
    <w:rsid w:val="004C1CD0"/>
    <w:rsid w:val="004C26D4"/>
    <w:rsid w:val="004C4C8E"/>
    <w:rsid w:val="004C5110"/>
    <w:rsid w:val="004C56DB"/>
    <w:rsid w:val="004C56F7"/>
    <w:rsid w:val="004C5885"/>
    <w:rsid w:val="004C5C59"/>
    <w:rsid w:val="004D10F2"/>
    <w:rsid w:val="004D52C8"/>
    <w:rsid w:val="004D663F"/>
    <w:rsid w:val="004E016D"/>
    <w:rsid w:val="004E2307"/>
    <w:rsid w:val="004E3A0F"/>
    <w:rsid w:val="004E3AF1"/>
    <w:rsid w:val="004E6A63"/>
    <w:rsid w:val="004F10B9"/>
    <w:rsid w:val="004F111A"/>
    <w:rsid w:val="004F5036"/>
    <w:rsid w:val="004F557D"/>
    <w:rsid w:val="004F5A3F"/>
    <w:rsid w:val="0050026A"/>
    <w:rsid w:val="00500586"/>
    <w:rsid w:val="00501C39"/>
    <w:rsid w:val="00502446"/>
    <w:rsid w:val="00502766"/>
    <w:rsid w:val="0050459F"/>
    <w:rsid w:val="00505BA9"/>
    <w:rsid w:val="00505C91"/>
    <w:rsid w:val="00506861"/>
    <w:rsid w:val="00506C9F"/>
    <w:rsid w:val="00507F82"/>
    <w:rsid w:val="00510AD7"/>
    <w:rsid w:val="00510D04"/>
    <w:rsid w:val="0051258E"/>
    <w:rsid w:val="005134CF"/>
    <w:rsid w:val="005136C3"/>
    <w:rsid w:val="00513A5E"/>
    <w:rsid w:val="00514253"/>
    <w:rsid w:val="005153A5"/>
    <w:rsid w:val="005167E4"/>
    <w:rsid w:val="00517079"/>
    <w:rsid w:val="00517A9E"/>
    <w:rsid w:val="005219F0"/>
    <w:rsid w:val="005237EB"/>
    <w:rsid w:val="00523EAC"/>
    <w:rsid w:val="005249DC"/>
    <w:rsid w:val="00525B07"/>
    <w:rsid w:val="005263B2"/>
    <w:rsid w:val="005263EC"/>
    <w:rsid w:val="00527A0F"/>
    <w:rsid w:val="00530290"/>
    <w:rsid w:val="0053156D"/>
    <w:rsid w:val="0053274B"/>
    <w:rsid w:val="00532BDC"/>
    <w:rsid w:val="00533819"/>
    <w:rsid w:val="005340ED"/>
    <w:rsid w:val="00534BD2"/>
    <w:rsid w:val="005353F3"/>
    <w:rsid w:val="00536EB2"/>
    <w:rsid w:val="00537307"/>
    <w:rsid w:val="005373C2"/>
    <w:rsid w:val="00537A85"/>
    <w:rsid w:val="005435FA"/>
    <w:rsid w:val="0054566B"/>
    <w:rsid w:val="00545929"/>
    <w:rsid w:val="00546E97"/>
    <w:rsid w:val="0055088B"/>
    <w:rsid w:val="00552D37"/>
    <w:rsid w:val="005568DF"/>
    <w:rsid w:val="00557B94"/>
    <w:rsid w:val="005607BB"/>
    <w:rsid w:val="005612ED"/>
    <w:rsid w:val="00562E4B"/>
    <w:rsid w:val="00563303"/>
    <w:rsid w:val="0056350A"/>
    <w:rsid w:val="00566F58"/>
    <w:rsid w:val="00567519"/>
    <w:rsid w:val="005708BB"/>
    <w:rsid w:val="005725FE"/>
    <w:rsid w:val="005738FB"/>
    <w:rsid w:val="00574DE8"/>
    <w:rsid w:val="00575B6B"/>
    <w:rsid w:val="00576BE3"/>
    <w:rsid w:val="00576F39"/>
    <w:rsid w:val="0058076D"/>
    <w:rsid w:val="00583487"/>
    <w:rsid w:val="00585EAD"/>
    <w:rsid w:val="00587806"/>
    <w:rsid w:val="0059082B"/>
    <w:rsid w:val="00592EA8"/>
    <w:rsid w:val="00592EB1"/>
    <w:rsid w:val="00593F0A"/>
    <w:rsid w:val="00595F41"/>
    <w:rsid w:val="0059673C"/>
    <w:rsid w:val="00596D99"/>
    <w:rsid w:val="00597601"/>
    <w:rsid w:val="00597897"/>
    <w:rsid w:val="005A3599"/>
    <w:rsid w:val="005A3854"/>
    <w:rsid w:val="005A4B87"/>
    <w:rsid w:val="005A67A0"/>
    <w:rsid w:val="005A6A64"/>
    <w:rsid w:val="005B4AEE"/>
    <w:rsid w:val="005B57EE"/>
    <w:rsid w:val="005B704E"/>
    <w:rsid w:val="005B7F87"/>
    <w:rsid w:val="005C28CD"/>
    <w:rsid w:val="005C34BA"/>
    <w:rsid w:val="005C39F9"/>
    <w:rsid w:val="005C4498"/>
    <w:rsid w:val="005C5052"/>
    <w:rsid w:val="005C52B8"/>
    <w:rsid w:val="005C6154"/>
    <w:rsid w:val="005C65C6"/>
    <w:rsid w:val="005C6A6D"/>
    <w:rsid w:val="005C6E68"/>
    <w:rsid w:val="005D019B"/>
    <w:rsid w:val="005D21D1"/>
    <w:rsid w:val="005D2761"/>
    <w:rsid w:val="005D5285"/>
    <w:rsid w:val="005E0FB9"/>
    <w:rsid w:val="005E14C0"/>
    <w:rsid w:val="005E158F"/>
    <w:rsid w:val="005E1C64"/>
    <w:rsid w:val="005E38A9"/>
    <w:rsid w:val="005E5866"/>
    <w:rsid w:val="005E588E"/>
    <w:rsid w:val="005E62BC"/>
    <w:rsid w:val="005E748F"/>
    <w:rsid w:val="005E781A"/>
    <w:rsid w:val="005E7F90"/>
    <w:rsid w:val="005F0631"/>
    <w:rsid w:val="005F080A"/>
    <w:rsid w:val="005F291D"/>
    <w:rsid w:val="005F2F04"/>
    <w:rsid w:val="005F355A"/>
    <w:rsid w:val="005F3AEA"/>
    <w:rsid w:val="005F3B73"/>
    <w:rsid w:val="005F543A"/>
    <w:rsid w:val="005F55D8"/>
    <w:rsid w:val="005F5E9C"/>
    <w:rsid w:val="005F5FC9"/>
    <w:rsid w:val="005F627C"/>
    <w:rsid w:val="005F64FA"/>
    <w:rsid w:val="005F6832"/>
    <w:rsid w:val="005F6CC9"/>
    <w:rsid w:val="005F70BF"/>
    <w:rsid w:val="005F72E4"/>
    <w:rsid w:val="005F7C18"/>
    <w:rsid w:val="005F7EEB"/>
    <w:rsid w:val="0060001B"/>
    <w:rsid w:val="00600A72"/>
    <w:rsid w:val="00600AA0"/>
    <w:rsid w:val="00602808"/>
    <w:rsid w:val="00603033"/>
    <w:rsid w:val="006042A5"/>
    <w:rsid w:val="0060461D"/>
    <w:rsid w:val="00606D7E"/>
    <w:rsid w:val="00613332"/>
    <w:rsid w:val="006140C4"/>
    <w:rsid w:val="00615393"/>
    <w:rsid w:val="00616983"/>
    <w:rsid w:val="00617AB2"/>
    <w:rsid w:val="00621633"/>
    <w:rsid w:val="00623243"/>
    <w:rsid w:val="00623ECC"/>
    <w:rsid w:val="00624B92"/>
    <w:rsid w:val="00627006"/>
    <w:rsid w:val="00627B89"/>
    <w:rsid w:val="006301FA"/>
    <w:rsid w:val="00632515"/>
    <w:rsid w:val="00633D19"/>
    <w:rsid w:val="00634672"/>
    <w:rsid w:val="0063510F"/>
    <w:rsid w:val="006400DB"/>
    <w:rsid w:val="00640645"/>
    <w:rsid w:val="006429FD"/>
    <w:rsid w:val="00643496"/>
    <w:rsid w:val="00643700"/>
    <w:rsid w:val="006441E1"/>
    <w:rsid w:val="0064545C"/>
    <w:rsid w:val="00646C31"/>
    <w:rsid w:val="006506CB"/>
    <w:rsid w:val="00650925"/>
    <w:rsid w:val="006521C2"/>
    <w:rsid w:val="00653D2E"/>
    <w:rsid w:val="00653DE7"/>
    <w:rsid w:val="0065471B"/>
    <w:rsid w:val="00655CE6"/>
    <w:rsid w:val="00656867"/>
    <w:rsid w:val="00660163"/>
    <w:rsid w:val="0066363F"/>
    <w:rsid w:val="006647E6"/>
    <w:rsid w:val="00664BE7"/>
    <w:rsid w:val="0066562F"/>
    <w:rsid w:val="00665BE5"/>
    <w:rsid w:val="00670123"/>
    <w:rsid w:val="00670565"/>
    <w:rsid w:val="00671B4A"/>
    <w:rsid w:val="00671CDA"/>
    <w:rsid w:val="00671EC3"/>
    <w:rsid w:val="00673150"/>
    <w:rsid w:val="00673474"/>
    <w:rsid w:val="00674BBA"/>
    <w:rsid w:val="00675F95"/>
    <w:rsid w:val="0067628C"/>
    <w:rsid w:val="00677EE1"/>
    <w:rsid w:val="006822B4"/>
    <w:rsid w:val="00684141"/>
    <w:rsid w:val="00685B9F"/>
    <w:rsid w:val="00687EBF"/>
    <w:rsid w:val="006908B7"/>
    <w:rsid w:val="006934EA"/>
    <w:rsid w:val="00694053"/>
    <w:rsid w:val="006966D6"/>
    <w:rsid w:val="0069678B"/>
    <w:rsid w:val="006A02DC"/>
    <w:rsid w:val="006A1CD7"/>
    <w:rsid w:val="006A26CD"/>
    <w:rsid w:val="006A2788"/>
    <w:rsid w:val="006A3E2C"/>
    <w:rsid w:val="006A5A60"/>
    <w:rsid w:val="006A7A2B"/>
    <w:rsid w:val="006A7D6A"/>
    <w:rsid w:val="006B15DC"/>
    <w:rsid w:val="006B1F31"/>
    <w:rsid w:val="006B2BF9"/>
    <w:rsid w:val="006B2E8A"/>
    <w:rsid w:val="006B331C"/>
    <w:rsid w:val="006B4560"/>
    <w:rsid w:val="006B5523"/>
    <w:rsid w:val="006B5EF1"/>
    <w:rsid w:val="006B630E"/>
    <w:rsid w:val="006B6CF6"/>
    <w:rsid w:val="006B7E5F"/>
    <w:rsid w:val="006C24F4"/>
    <w:rsid w:val="006C49A0"/>
    <w:rsid w:val="006C4DB2"/>
    <w:rsid w:val="006C634B"/>
    <w:rsid w:val="006D1BAF"/>
    <w:rsid w:val="006D2B03"/>
    <w:rsid w:val="006D3787"/>
    <w:rsid w:val="006D4AC6"/>
    <w:rsid w:val="006D5856"/>
    <w:rsid w:val="006D6CCD"/>
    <w:rsid w:val="006E01B1"/>
    <w:rsid w:val="006E2667"/>
    <w:rsid w:val="006E357E"/>
    <w:rsid w:val="006E4195"/>
    <w:rsid w:val="006E515F"/>
    <w:rsid w:val="006E581F"/>
    <w:rsid w:val="006E636E"/>
    <w:rsid w:val="006F0D22"/>
    <w:rsid w:val="006F1148"/>
    <w:rsid w:val="006F1C82"/>
    <w:rsid w:val="006F239F"/>
    <w:rsid w:val="006F3077"/>
    <w:rsid w:val="006F357D"/>
    <w:rsid w:val="006F389E"/>
    <w:rsid w:val="006F39A0"/>
    <w:rsid w:val="006F54C7"/>
    <w:rsid w:val="006F559C"/>
    <w:rsid w:val="006F759F"/>
    <w:rsid w:val="006F7614"/>
    <w:rsid w:val="00700322"/>
    <w:rsid w:val="00700AC6"/>
    <w:rsid w:val="00700F4B"/>
    <w:rsid w:val="0070199E"/>
    <w:rsid w:val="00701A80"/>
    <w:rsid w:val="00702916"/>
    <w:rsid w:val="0070366D"/>
    <w:rsid w:val="007048A7"/>
    <w:rsid w:val="0070526C"/>
    <w:rsid w:val="00706C4B"/>
    <w:rsid w:val="00706D99"/>
    <w:rsid w:val="00706DCB"/>
    <w:rsid w:val="007070A2"/>
    <w:rsid w:val="007135E4"/>
    <w:rsid w:val="0071483B"/>
    <w:rsid w:val="00714876"/>
    <w:rsid w:val="00714BF3"/>
    <w:rsid w:val="00715BFD"/>
    <w:rsid w:val="0071681D"/>
    <w:rsid w:val="00720020"/>
    <w:rsid w:val="00720958"/>
    <w:rsid w:val="007226A4"/>
    <w:rsid w:val="00723243"/>
    <w:rsid w:val="00725501"/>
    <w:rsid w:val="00731D97"/>
    <w:rsid w:val="00732879"/>
    <w:rsid w:val="007332EC"/>
    <w:rsid w:val="00733C59"/>
    <w:rsid w:val="007340DE"/>
    <w:rsid w:val="007347BD"/>
    <w:rsid w:val="007347D4"/>
    <w:rsid w:val="00734FA8"/>
    <w:rsid w:val="00736156"/>
    <w:rsid w:val="00736917"/>
    <w:rsid w:val="00740C45"/>
    <w:rsid w:val="00741C11"/>
    <w:rsid w:val="00745123"/>
    <w:rsid w:val="00745A6F"/>
    <w:rsid w:val="0074622D"/>
    <w:rsid w:val="0074659E"/>
    <w:rsid w:val="00747C2E"/>
    <w:rsid w:val="007504EA"/>
    <w:rsid w:val="007514FE"/>
    <w:rsid w:val="00752820"/>
    <w:rsid w:val="00752F9F"/>
    <w:rsid w:val="00755610"/>
    <w:rsid w:val="00755A54"/>
    <w:rsid w:val="00756C19"/>
    <w:rsid w:val="007578BD"/>
    <w:rsid w:val="0076048A"/>
    <w:rsid w:val="00761AEC"/>
    <w:rsid w:val="0076371B"/>
    <w:rsid w:val="0076662F"/>
    <w:rsid w:val="00766C30"/>
    <w:rsid w:val="0076706A"/>
    <w:rsid w:val="007673F4"/>
    <w:rsid w:val="0077028A"/>
    <w:rsid w:val="00770CE6"/>
    <w:rsid w:val="00771140"/>
    <w:rsid w:val="007721CE"/>
    <w:rsid w:val="007727E4"/>
    <w:rsid w:val="00773625"/>
    <w:rsid w:val="00773639"/>
    <w:rsid w:val="00773A1A"/>
    <w:rsid w:val="00773E3D"/>
    <w:rsid w:val="00774FFA"/>
    <w:rsid w:val="0077696A"/>
    <w:rsid w:val="007771CA"/>
    <w:rsid w:val="007772B4"/>
    <w:rsid w:val="007772C1"/>
    <w:rsid w:val="00780281"/>
    <w:rsid w:val="00780CE4"/>
    <w:rsid w:val="00781B09"/>
    <w:rsid w:val="00781B1B"/>
    <w:rsid w:val="0078286E"/>
    <w:rsid w:val="00784755"/>
    <w:rsid w:val="0078477F"/>
    <w:rsid w:val="00784EDE"/>
    <w:rsid w:val="007873C5"/>
    <w:rsid w:val="00787FAC"/>
    <w:rsid w:val="00791D18"/>
    <w:rsid w:val="00792F35"/>
    <w:rsid w:val="00794A32"/>
    <w:rsid w:val="00795181"/>
    <w:rsid w:val="007958EC"/>
    <w:rsid w:val="0079766A"/>
    <w:rsid w:val="00797FDB"/>
    <w:rsid w:val="007A042C"/>
    <w:rsid w:val="007A1B26"/>
    <w:rsid w:val="007A2593"/>
    <w:rsid w:val="007A2E51"/>
    <w:rsid w:val="007A39E1"/>
    <w:rsid w:val="007A6714"/>
    <w:rsid w:val="007A6B80"/>
    <w:rsid w:val="007B01B1"/>
    <w:rsid w:val="007B08FD"/>
    <w:rsid w:val="007B1B89"/>
    <w:rsid w:val="007B2B49"/>
    <w:rsid w:val="007B6E79"/>
    <w:rsid w:val="007B750F"/>
    <w:rsid w:val="007C15A6"/>
    <w:rsid w:val="007C2A0C"/>
    <w:rsid w:val="007C396E"/>
    <w:rsid w:val="007C513D"/>
    <w:rsid w:val="007C6E94"/>
    <w:rsid w:val="007C7052"/>
    <w:rsid w:val="007C74B0"/>
    <w:rsid w:val="007D181B"/>
    <w:rsid w:val="007D1AFE"/>
    <w:rsid w:val="007D3023"/>
    <w:rsid w:val="007D5C2C"/>
    <w:rsid w:val="007E17A3"/>
    <w:rsid w:val="007E256B"/>
    <w:rsid w:val="007E2C73"/>
    <w:rsid w:val="007E2FBB"/>
    <w:rsid w:val="007E3334"/>
    <w:rsid w:val="007E63BD"/>
    <w:rsid w:val="007E75CD"/>
    <w:rsid w:val="007F014B"/>
    <w:rsid w:val="007F05BA"/>
    <w:rsid w:val="007F1EF0"/>
    <w:rsid w:val="007F3B40"/>
    <w:rsid w:val="007F6B29"/>
    <w:rsid w:val="007F6DEB"/>
    <w:rsid w:val="007F7330"/>
    <w:rsid w:val="00800DCF"/>
    <w:rsid w:val="00801EB8"/>
    <w:rsid w:val="00804791"/>
    <w:rsid w:val="00804F22"/>
    <w:rsid w:val="00805473"/>
    <w:rsid w:val="008060C3"/>
    <w:rsid w:val="00806EA1"/>
    <w:rsid w:val="008074AC"/>
    <w:rsid w:val="00813C24"/>
    <w:rsid w:val="008146C4"/>
    <w:rsid w:val="008169FD"/>
    <w:rsid w:val="00820749"/>
    <w:rsid w:val="00820DA2"/>
    <w:rsid w:val="00821381"/>
    <w:rsid w:val="00824655"/>
    <w:rsid w:val="00827C9A"/>
    <w:rsid w:val="00830CB3"/>
    <w:rsid w:val="00831D2C"/>
    <w:rsid w:val="0083204B"/>
    <w:rsid w:val="00832759"/>
    <w:rsid w:val="0083308E"/>
    <w:rsid w:val="00833A71"/>
    <w:rsid w:val="00834A97"/>
    <w:rsid w:val="00836253"/>
    <w:rsid w:val="0084068F"/>
    <w:rsid w:val="00843531"/>
    <w:rsid w:val="00844FCA"/>
    <w:rsid w:val="008467B7"/>
    <w:rsid w:val="008469D8"/>
    <w:rsid w:val="00847C21"/>
    <w:rsid w:val="00850D39"/>
    <w:rsid w:val="00850ED5"/>
    <w:rsid w:val="008527AC"/>
    <w:rsid w:val="00852F07"/>
    <w:rsid w:val="00856A8B"/>
    <w:rsid w:val="00857A2F"/>
    <w:rsid w:val="008601D3"/>
    <w:rsid w:val="00861C57"/>
    <w:rsid w:val="00861CC1"/>
    <w:rsid w:val="008624C7"/>
    <w:rsid w:val="00865813"/>
    <w:rsid w:val="00867F2B"/>
    <w:rsid w:val="0087044B"/>
    <w:rsid w:val="00872E8B"/>
    <w:rsid w:val="00874604"/>
    <w:rsid w:val="00876615"/>
    <w:rsid w:val="008771DA"/>
    <w:rsid w:val="008771DF"/>
    <w:rsid w:val="00881EA9"/>
    <w:rsid w:val="00882084"/>
    <w:rsid w:val="008824EF"/>
    <w:rsid w:val="008835B5"/>
    <w:rsid w:val="0088387C"/>
    <w:rsid w:val="00883B8B"/>
    <w:rsid w:val="00884AC7"/>
    <w:rsid w:val="008867A0"/>
    <w:rsid w:val="0089052E"/>
    <w:rsid w:val="00893380"/>
    <w:rsid w:val="00894470"/>
    <w:rsid w:val="00894792"/>
    <w:rsid w:val="008955A7"/>
    <w:rsid w:val="00896868"/>
    <w:rsid w:val="00897474"/>
    <w:rsid w:val="008A0799"/>
    <w:rsid w:val="008A0BC6"/>
    <w:rsid w:val="008A1A9B"/>
    <w:rsid w:val="008A25D9"/>
    <w:rsid w:val="008A2B67"/>
    <w:rsid w:val="008A3000"/>
    <w:rsid w:val="008A36F0"/>
    <w:rsid w:val="008A3CAE"/>
    <w:rsid w:val="008A5733"/>
    <w:rsid w:val="008A58E4"/>
    <w:rsid w:val="008A77D0"/>
    <w:rsid w:val="008B0230"/>
    <w:rsid w:val="008B0381"/>
    <w:rsid w:val="008B0655"/>
    <w:rsid w:val="008B2966"/>
    <w:rsid w:val="008B4B35"/>
    <w:rsid w:val="008B5D60"/>
    <w:rsid w:val="008B6AA4"/>
    <w:rsid w:val="008B731F"/>
    <w:rsid w:val="008C1455"/>
    <w:rsid w:val="008C1877"/>
    <w:rsid w:val="008C2378"/>
    <w:rsid w:val="008C349B"/>
    <w:rsid w:val="008C394A"/>
    <w:rsid w:val="008C4E1A"/>
    <w:rsid w:val="008C5BB8"/>
    <w:rsid w:val="008C5D05"/>
    <w:rsid w:val="008C5E1F"/>
    <w:rsid w:val="008D2A5C"/>
    <w:rsid w:val="008D3903"/>
    <w:rsid w:val="008D471F"/>
    <w:rsid w:val="008D55F9"/>
    <w:rsid w:val="008D67AB"/>
    <w:rsid w:val="008D6AC0"/>
    <w:rsid w:val="008D7F7D"/>
    <w:rsid w:val="008E002E"/>
    <w:rsid w:val="008E08D9"/>
    <w:rsid w:val="008E09E3"/>
    <w:rsid w:val="008E16A5"/>
    <w:rsid w:val="008E4D75"/>
    <w:rsid w:val="008E5EB6"/>
    <w:rsid w:val="008F022E"/>
    <w:rsid w:val="008F1712"/>
    <w:rsid w:val="008F190D"/>
    <w:rsid w:val="008F1C00"/>
    <w:rsid w:val="008F28EB"/>
    <w:rsid w:val="008F29F4"/>
    <w:rsid w:val="008F2DEE"/>
    <w:rsid w:val="008F3DD3"/>
    <w:rsid w:val="008F586E"/>
    <w:rsid w:val="008F59D9"/>
    <w:rsid w:val="008F604F"/>
    <w:rsid w:val="008F71A5"/>
    <w:rsid w:val="008F7936"/>
    <w:rsid w:val="00902548"/>
    <w:rsid w:val="00903369"/>
    <w:rsid w:val="00903CEC"/>
    <w:rsid w:val="009050F4"/>
    <w:rsid w:val="00906AB6"/>
    <w:rsid w:val="00912B2D"/>
    <w:rsid w:val="00912EA2"/>
    <w:rsid w:val="00917205"/>
    <w:rsid w:val="0091740C"/>
    <w:rsid w:val="0092099E"/>
    <w:rsid w:val="00922DD7"/>
    <w:rsid w:val="00924C6F"/>
    <w:rsid w:val="00925240"/>
    <w:rsid w:val="009252B7"/>
    <w:rsid w:val="00925C37"/>
    <w:rsid w:val="0092645A"/>
    <w:rsid w:val="00926A28"/>
    <w:rsid w:val="009304B3"/>
    <w:rsid w:val="00930FF6"/>
    <w:rsid w:val="00931B08"/>
    <w:rsid w:val="009342F6"/>
    <w:rsid w:val="00934E63"/>
    <w:rsid w:val="00935F99"/>
    <w:rsid w:val="009363F4"/>
    <w:rsid w:val="00936DFE"/>
    <w:rsid w:val="00937284"/>
    <w:rsid w:val="00941062"/>
    <w:rsid w:val="00942436"/>
    <w:rsid w:val="00942DA0"/>
    <w:rsid w:val="009435A5"/>
    <w:rsid w:val="00944E68"/>
    <w:rsid w:val="00946397"/>
    <w:rsid w:val="00946D76"/>
    <w:rsid w:val="00946F9C"/>
    <w:rsid w:val="00952728"/>
    <w:rsid w:val="00953780"/>
    <w:rsid w:val="009542F3"/>
    <w:rsid w:val="00954F49"/>
    <w:rsid w:val="009560F3"/>
    <w:rsid w:val="0095677D"/>
    <w:rsid w:val="00956AE4"/>
    <w:rsid w:val="00960354"/>
    <w:rsid w:val="009621C2"/>
    <w:rsid w:val="00962542"/>
    <w:rsid w:val="00964E74"/>
    <w:rsid w:val="009701B3"/>
    <w:rsid w:val="00970BC1"/>
    <w:rsid w:val="0097120F"/>
    <w:rsid w:val="00973B77"/>
    <w:rsid w:val="00973C3C"/>
    <w:rsid w:val="00974AD0"/>
    <w:rsid w:val="0097689B"/>
    <w:rsid w:val="00980838"/>
    <w:rsid w:val="00981E7D"/>
    <w:rsid w:val="00982344"/>
    <w:rsid w:val="00982BB3"/>
    <w:rsid w:val="00985415"/>
    <w:rsid w:val="00985655"/>
    <w:rsid w:val="00986811"/>
    <w:rsid w:val="00986C87"/>
    <w:rsid w:val="00987376"/>
    <w:rsid w:val="00987D52"/>
    <w:rsid w:val="009903ED"/>
    <w:rsid w:val="009937C6"/>
    <w:rsid w:val="00994F50"/>
    <w:rsid w:val="00996405"/>
    <w:rsid w:val="00996ED2"/>
    <w:rsid w:val="009A1070"/>
    <w:rsid w:val="009A3935"/>
    <w:rsid w:val="009A39AF"/>
    <w:rsid w:val="009A3FE9"/>
    <w:rsid w:val="009A4294"/>
    <w:rsid w:val="009A6F63"/>
    <w:rsid w:val="009A7290"/>
    <w:rsid w:val="009A7F0B"/>
    <w:rsid w:val="009B0016"/>
    <w:rsid w:val="009B28C3"/>
    <w:rsid w:val="009B2EB0"/>
    <w:rsid w:val="009B2F86"/>
    <w:rsid w:val="009B325B"/>
    <w:rsid w:val="009B4828"/>
    <w:rsid w:val="009B61A4"/>
    <w:rsid w:val="009C20A4"/>
    <w:rsid w:val="009C5B0F"/>
    <w:rsid w:val="009C6C09"/>
    <w:rsid w:val="009D0D35"/>
    <w:rsid w:val="009D1B36"/>
    <w:rsid w:val="009D3A63"/>
    <w:rsid w:val="009D43E9"/>
    <w:rsid w:val="009D7F46"/>
    <w:rsid w:val="009E2028"/>
    <w:rsid w:val="009E2D2B"/>
    <w:rsid w:val="009E347C"/>
    <w:rsid w:val="009E3565"/>
    <w:rsid w:val="009E473A"/>
    <w:rsid w:val="009E4AD1"/>
    <w:rsid w:val="009E62BE"/>
    <w:rsid w:val="009E73F8"/>
    <w:rsid w:val="009F0A1F"/>
    <w:rsid w:val="009F0CCE"/>
    <w:rsid w:val="009F3603"/>
    <w:rsid w:val="009F4D77"/>
    <w:rsid w:val="009F6E6E"/>
    <w:rsid w:val="00A00D69"/>
    <w:rsid w:val="00A01DE4"/>
    <w:rsid w:val="00A01F28"/>
    <w:rsid w:val="00A024C1"/>
    <w:rsid w:val="00A0260F"/>
    <w:rsid w:val="00A027C3"/>
    <w:rsid w:val="00A02A5D"/>
    <w:rsid w:val="00A03159"/>
    <w:rsid w:val="00A03A7A"/>
    <w:rsid w:val="00A03E11"/>
    <w:rsid w:val="00A04F78"/>
    <w:rsid w:val="00A06D65"/>
    <w:rsid w:val="00A07200"/>
    <w:rsid w:val="00A10DB9"/>
    <w:rsid w:val="00A12470"/>
    <w:rsid w:val="00A12E9F"/>
    <w:rsid w:val="00A14681"/>
    <w:rsid w:val="00A1616E"/>
    <w:rsid w:val="00A16A20"/>
    <w:rsid w:val="00A2169B"/>
    <w:rsid w:val="00A21996"/>
    <w:rsid w:val="00A219C0"/>
    <w:rsid w:val="00A236EB"/>
    <w:rsid w:val="00A23A4C"/>
    <w:rsid w:val="00A24242"/>
    <w:rsid w:val="00A2489C"/>
    <w:rsid w:val="00A2562E"/>
    <w:rsid w:val="00A25A02"/>
    <w:rsid w:val="00A25AD7"/>
    <w:rsid w:val="00A25D1D"/>
    <w:rsid w:val="00A25FA9"/>
    <w:rsid w:val="00A26647"/>
    <w:rsid w:val="00A27C64"/>
    <w:rsid w:val="00A31937"/>
    <w:rsid w:val="00A35483"/>
    <w:rsid w:val="00A40F4D"/>
    <w:rsid w:val="00A41EA2"/>
    <w:rsid w:val="00A439F2"/>
    <w:rsid w:val="00A43C4D"/>
    <w:rsid w:val="00A44752"/>
    <w:rsid w:val="00A52C15"/>
    <w:rsid w:val="00A52C94"/>
    <w:rsid w:val="00A54838"/>
    <w:rsid w:val="00A54E38"/>
    <w:rsid w:val="00A574A9"/>
    <w:rsid w:val="00A608B8"/>
    <w:rsid w:val="00A60F0D"/>
    <w:rsid w:val="00A61567"/>
    <w:rsid w:val="00A64AC9"/>
    <w:rsid w:val="00A6554C"/>
    <w:rsid w:val="00A6605B"/>
    <w:rsid w:val="00A6780B"/>
    <w:rsid w:val="00A67FC2"/>
    <w:rsid w:val="00A70047"/>
    <w:rsid w:val="00A72485"/>
    <w:rsid w:val="00A76DC1"/>
    <w:rsid w:val="00A779E3"/>
    <w:rsid w:val="00A77AC9"/>
    <w:rsid w:val="00A81551"/>
    <w:rsid w:val="00A82B1A"/>
    <w:rsid w:val="00A856E3"/>
    <w:rsid w:val="00A87792"/>
    <w:rsid w:val="00A908CF"/>
    <w:rsid w:val="00A915B9"/>
    <w:rsid w:val="00A93748"/>
    <w:rsid w:val="00A95D9F"/>
    <w:rsid w:val="00AA0651"/>
    <w:rsid w:val="00AA2A66"/>
    <w:rsid w:val="00AA307D"/>
    <w:rsid w:val="00AA30A4"/>
    <w:rsid w:val="00AA490A"/>
    <w:rsid w:val="00AA63CE"/>
    <w:rsid w:val="00AA6C2F"/>
    <w:rsid w:val="00AB174C"/>
    <w:rsid w:val="00AB1902"/>
    <w:rsid w:val="00AB2778"/>
    <w:rsid w:val="00AB2F6B"/>
    <w:rsid w:val="00AB716E"/>
    <w:rsid w:val="00AC17D0"/>
    <w:rsid w:val="00AC298C"/>
    <w:rsid w:val="00AC4A9C"/>
    <w:rsid w:val="00AC4E3D"/>
    <w:rsid w:val="00AC5037"/>
    <w:rsid w:val="00AC511F"/>
    <w:rsid w:val="00AC5402"/>
    <w:rsid w:val="00AD1F5B"/>
    <w:rsid w:val="00AD41E1"/>
    <w:rsid w:val="00AD7A4A"/>
    <w:rsid w:val="00AE168E"/>
    <w:rsid w:val="00AE2DF6"/>
    <w:rsid w:val="00AE3EB3"/>
    <w:rsid w:val="00AE3F79"/>
    <w:rsid w:val="00AE4315"/>
    <w:rsid w:val="00AE4883"/>
    <w:rsid w:val="00AE592D"/>
    <w:rsid w:val="00AE61E7"/>
    <w:rsid w:val="00AE6D52"/>
    <w:rsid w:val="00AE757E"/>
    <w:rsid w:val="00AE7BD5"/>
    <w:rsid w:val="00AF0634"/>
    <w:rsid w:val="00AF0A8B"/>
    <w:rsid w:val="00AF0C7D"/>
    <w:rsid w:val="00AF0E16"/>
    <w:rsid w:val="00AF1FFB"/>
    <w:rsid w:val="00AF2644"/>
    <w:rsid w:val="00AF456A"/>
    <w:rsid w:val="00AF707B"/>
    <w:rsid w:val="00B003E7"/>
    <w:rsid w:val="00B02020"/>
    <w:rsid w:val="00B028C0"/>
    <w:rsid w:val="00B0362B"/>
    <w:rsid w:val="00B05ACE"/>
    <w:rsid w:val="00B05CA2"/>
    <w:rsid w:val="00B06299"/>
    <w:rsid w:val="00B1250F"/>
    <w:rsid w:val="00B13F0B"/>
    <w:rsid w:val="00B14B8F"/>
    <w:rsid w:val="00B14D60"/>
    <w:rsid w:val="00B16326"/>
    <w:rsid w:val="00B16378"/>
    <w:rsid w:val="00B16F74"/>
    <w:rsid w:val="00B17A6E"/>
    <w:rsid w:val="00B20A5A"/>
    <w:rsid w:val="00B21E39"/>
    <w:rsid w:val="00B22AB5"/>
    <w:rsid w:val="00B23636"/>
    <w:rsid w:val="00B25E6B"/>
    <w:rsid w:val="00B26E76"/>
    <w:rsid w:val="00B2718F"/>
    <w:rsid w:val="00B30C1F"/>
    <w:rsid w:val="00B32554"/>
    <w:rsid w:val="00B32842"/>
    <w:rsid w:val="00B3305E"/>
    <w:rsid w:val="00B376BE"/>
    <w:rsid w:val="00B40B36"/>
    <w:rsid w:val="00B41AD3"/>
    <w:rsid w:val="00B41E53"/>
    <w:rsid w:val="00B42666"/>
    <w:rsid w:val="00B43438"/>
    <w:rsid w:val="00B43A19"/>
    <w:rsid w:val="00B44A4E"/>
    <w:rsid w:val="00B44B9E"/>
    <w:rsid w:val="00B44DED"/>
    <w:rsid w:val="00B450A6"/>
    <w:rsid w:val="00B45F9B"/>
    <w:rsid w:val="00B51336"/>
    <w:rsid w:val="00B5133A"/>
    <w:rsid w:val="00B52436"/>
    <w:rsid w:val="00B52901"/>
    <w:rsid w:val="00B5335E"/>
    <w:rsid w:val="00B5416E"/>
    <w:rsid w:val="00B54A1F"/>
    <w:rsid w:val="00B54C00"/>
    <w:rsid w:val="00B551BA"/>
    <w:rsid w:val="00B55FE0"/>
    <w:rsid w:val="00B57032"/>
    <w:rsid w:val="00B57479"/>
    <w:rsid w:val="00B63884"/>
    <w:rsid w:val="00B63A81"/>
    <w:rsid w:val="00B646AB"/>
    <w:rsid w:val="00B6515A"/>
    <w:rsid w:val="00B6567B"/>
    <w:rsid w:val="00B67849"/>
    <w:rsid w:val="00B678BD"/>
    <w:rsid w:val="00B67BF3"/>
    <w:rsid w:val="00B73356"/>
    <w:rsid w:val="00B737D9"/>
    <w:rsid w:val="00B73DBC"/>
    <w:rsid w:val="00B7528F"/>
    <w:rsid w:val="00B76D88"/>
    <w:rsid w:val="00B77641"/>
    <w:rsid w:val="00B82B70"/>
    <w:rsid w:val="00B835A2"/>
    <w:rsid w:val="00B84010"/>
    <w:rsid w:val="00B8541E"/>
    <w:rsid w:val="00B875D8"/>
    <w:rsid w:val="00B87C82"/>
    <w:rsid w:val="00B902C4"/>
    <w:rsid w:val="00B913FE"/>
    <w:rsid w:val="00B916E0"/>
    <w:rsid w:val="00B921B5"/>
    <w:rsid w:val="00B92CE1"/>
    <w:rsid w:val="00B93C0A"/>
    <w:rsid w:val="00B95BBC"/>
    <w:rsid w:val="00B95F09"/>
    <w:rsid w:val="00B9689B"/>
    <w:rsid w:val="00BA020C"/>
    <w:rsid w:val="00BA0F58"/>
    <w:rsid w:val="00BA3382"/>
    <w:rsid w:val="00BA39D3"/>
    <w:rsid w:val="00BA3B36"/>
    <w:rsid w:val="00BA5BA3"/>
    <w:rsid w:val="00BA64B7"/>
    <w:rsid w:val="00BA6D96"/>
    <w:rsid w:val="00BA766B"/>
    <w:rsid w:val="00BA7F7D"/>
    <w:rsid w:val="00BB16CE"/>
    <w:rsid w:val="00BB2653"/>
    <w:rsid w:val="00BB3FCB"/>
    <w:rsid w:val="00BB4391"/>
    <w:rsid w:val="00BB6B4F"/>
    <w:rsid w:val="00BB768B"/>
    <w:rsid w:val="00BC0086"/>
    <w:rsid w:val="00BC4C5D"/>
    <w:rsid w:val="00BC4D4B"/>
    <w:rsid w:val="00BC75CD"/>
    <w:rsid w:val="00BC7853"/>
    <w:rsid w:val="00BD07E2"/>
    <w:rsid w:val="00BD0FD4"/>
    <w:rsid w:val="00BD3AA3"/>
    <w:rsid w:val="00BD41DF"/>
    <w:rsid w:val="00BD4644"/>
    <w:rsid w:val="00BD55E1"/>
    <w:rsid w:val="00BD63E6"/>
    <w:rsid w:val="00BD6743"/>
    <w:rsid w:val="00BD6E67"/>
    <w:rsid w:val="00BD7658"/>
    <w:rsid w:val="00BE0486"/>
    <w:rsid w:val="00BE0F07"/>
    <w:rsid w:val="00BE12AC"/>
    <w:rsid w:val="00BE2113"/>
    <w:rsid w:val="00BE2AF2"/>
    <w:rsid w:val="00BE4502"/>
    <w:rsid w:val="00BE4A66"/>
    <w:rsid w:val="00BE6F2D"/>
    <w:rsid w:val="00BE718F"/>
    <w:rsid w:val="00BE77A4"/>
    <w:rsid w:val="00BF31CB"/>
    <w:rsid w:val="00BF34BC"/>
    <w:rsid w:val="00BF3621"/>
    <w:rsid w:val="00BF4F5B"/>
    <w:rsid w:val="00BF715A"/>
    <w:rsid w:val="00C006A6"/>
    <w:rsid w:val="00C016CA"/>
    <w:rsid w:val="00C04149"/>
    <w:rsid w:val="00C045DD"/>
    <w:rsid w:val="00C051EB"/>
    <w:rsid w:val="00C058EA"/>
    <w:rsid w:val="00C07C25"/>
    <w:rsid w:val="00C10BF0"/>
    <w:rsid w:val="00C11DBE"/>
    <w:rsid w:val="00C16D84"/>
    <w:rsid w:val="00C1731E"/>
    <w:rsid w:val="00C17C4A"/>
    <w:rsid w:val="00C20C4F"/>
    <w:rsid w:val="00C23647"/>
    <w:rsid w:val="00C255B2"/>
    <w:rsid w:val="00C272B4"/>
    <w:rsid w:val="00C272BA"/>
    <w:rsid w:val="00C3003E"/>
    <w:rsid w:val="00C301BE"/>
    <w:rsid w:val="00C30ADF"/>
    <w:rsid w:val="00C30B3A"/>
    <w:rsid w:val="00C30D90"/>
    <w:rsid w:val="00C3156D"/>
    <w:rsid w:val="00C3246C"/>
    <w:rsid w:val="00C33B2C"/>
    <w:rsid w:val="00C352BE"/>
    <w:rsid w:val="00C41997"/>
    <w:rsid w:val="00C42549"/>
    <w:rsid w:val="00C42DF1"/>
    <w:rsid w:val="00C435FF"/>
    <w:rsid w:val="00C44BEB"/>
    <w:rsid w:val="00C44DDB"/>
    <w:rsid w:val="00C44F2B"/>
    <w:rsid w:val="00C465F9"/>
    <w:rsid w:val="00C47D7F"/>
    <w:rsid w:val="00C47EDD"/>
    <w:rsid w:val="00C5081B"/>
    <w:rsid w:val="00C50C48"/>
    <w:rsid w:val="00C529DD"/>
    <w:rsid w:val="00C52F32"/>
    <w:rsid w:val="00C548E4"/>
    <w:rsid w:val="00C5509B"/>
    <w:rsid w:val="00C5578B"/>
    <w:rsid w:val="00C55A9C"/>
    <w:rsid w:val="00C55DEC"/>
    <w:rsid w:val="00C56F30"/>
    <w:rsid w:val="00C60172"/>
    <w:rsid w:val="00C6069E"/>
    <w:rsid w:val="00C60A57"/>
    <w:rsid w:val="00C624C2"/>
    <w:rsid w:val="00C62B3F"/>
    <w:rsid w:val="00C62E80"/>
    <w:rsid w:val="00C63BAF"/>
    <w:rsid w:val="00C6580A"/>
    <w:rsid w:val="00C65B3F"/>
    <w:rsid w:val="00C668B6"/>
    <w:rsid w:val="00C712A9"/>
    <w:rsid w:val="00C71971"/>
    <w:rsid w:val="00C72E05"/>
    <w:rsid w:val="00C73AFB"/>
    <w:rsid w:val="00C7662B"/>
    <w:rsid w:val="00C766C6"/>
    <w:rsid w:val="00C77138"/>
    <w:rsid w:val="00C776C7"/>
    <w:rsid w:val="00C77D23"/>
    <w:rsid w:val="00C8138A"/>
    <w:rsid w:val="00C81BDA"/>
    <w:rsid w:val="00C831EF"/>
    <w:rsid w:val="00C850D7"/>
    <w:rsid w:val="00C85A1E"/>
    <w:rsid w:val="00C85E20"/>
    <w:rsid w:val="00C867C8"/>
    <w:rsid w:val="00C86DC9"/>
    <w:rsid w:val="00C9049E"/>
    <w:rsid w:val="00C920DA"/>
    <w:rsid w:val="00C93E34"/>
    <w:rsid w:val="00C95749"/>
    <w:rsid w:val="00C95775"/>
    <w:rsid w:val="00C964B6"/>
    <w:rsid w:val="00C97A13"/>
    <w:rsid w:val="00CA0918"/>
    <w:rsid w:val="00CA2625"/>
    <w:rsid w:val="00CA2A88"/>
    <w:rsid w:val="00CA2CF7"/>
    <w:rsid w:val="00CA32F5"/>
    <w:rsid w:val="00CA4068"/>
    <w:rsid w:val="00CA4ECD"/>
    <w:rsid w:val="00CA660C"/>
    <w:rsid w:val="00CA700F"/>
    <w:rsid w:val="00CB166A"/>
    <w:rsid w:val="00CB18C9"/>
    <w:rsid w:val="00CB1FCA"/>
    <w:rsid w:val="00CB2987"/>
    <w:rsid w:val="00CB51F6"/>
    <w:rsid w:val="00CB587D"/>
    <w:rsid w:val="00CB6A95"/>
    <w:rsid w:val="00CB6D6B"/>
    <w:rsid w:val="00CC032C"/>
    <w:rsid w:val="00CC085E"/>
    <w:rsid w:val="00CC0885"/>
    <w:rsid w:val="00CC227E"/>
    <w:rsid w:val="00CC2635"/>
    <w:rsid w:val="00CC2AAD"/>
    <w:rsid w:val="00CC4A36"/>
    <w:rsid w:val="00CC5B45"/>
    <w:rsid w:val="00CC615B"/>
    <w:rsid w:val="00CC6A3E"/>
    <w:rsid w:val="00CD03AF"/>
    <w:rsid w:val="00CD11E1"/>
    <w:rsid w:val="00CD13E1"/>
    <w:rsid w:val="00CD182D"/>
    <w:rsid w:val="00CD31F7"/>
    <w:rsid w:val="00CD3283"/>
    <w:rsid w:val="00CD3C03"/>
    <w:rsid w:val="00CD48E8"/>
    <w:rsid w:val="00CD5F00"/>
    <w:rsid w:val="00CD69FC"/>
    <w:rsid w:val="00CD7490"/>
    <w:rsid w:val="00CD7B1C"/>
    <w:rsid w:val="00CE1321"/>
    <w:rsid w:val="00CE2F28"/>
    <w:rsid w:val="00CE3F3D"/>
    <w:rsid w:val="00CE48DC"/>
    <w:rsid w:val="00CE54F0"/>
    <w:rsid w:val="00CE760F"/>
    <w:rsid w:val="00CF19A0"/>
    <w:rsid w:val="00CF1B71"/>
    <w:rsid w:val="00CF2524"/>
    <w:rsid w:val="00CF2C7C"/>
    <w:rsid w:val="00CF2DC1"/>
    <w:rsid w:val="00CF3522"/>
    <w:rsid w:val="00CF3656"/>
    <w:rsid w:val="00CF44F0"/>
    <w:rsid w:val="00CF6B56"/>
    <w:rsid w:val="00D00DE4"/>
    <w:rsid w:val="00D015F7"/>
    <w:rsid w:val="00D01C6D"/>
    <w:rsid w:val="00D02A26"/>
    <w:rsid w:val="00D0469A"/>
    <w:rsid w:val="00D0704C"/>
    <w:rsid w:val="00D105C2"/>
    <w:rsid w:val="00D11221"/>
    <w:rsid w:val="00D11232"/>
    <w:rsid w:val="00D12510"/>
    <w:rsid w:val="00D1300F"/>
    <w:rsid w:val="00D13337"/>
    <w:rsid w:val="00D15E90"/>
    <w:rsid w:val="00D162C4"/>
    <w:rsid w:val="00D17927"/>
    <w:rsid w:val="00D17D01"/>
    <w:rsid w:val="00D20BAB"/>
    <w:rsid w:val="00D213C7"/>
    <w:rsid w:val="00D21DE7"/>
    <w:rsid w:val="00D23C23"/>
    <w:rsid w:val="00D2532F"/>
    <w:rsid w:val="00D26034"/>
    <w:rsid w:val="00D2652F"/>
    <w:rsid w:val="00D27092"/>
    <w:rsid w:val="00D27212"/>
    <w:rsid w:val="00D2792E"/>
    <w:rsid w:val="00D33CAD"/>
    <w:rsid w:val="00D359E5"/>
    <w:rsid w:val="00D35C9C"/>
    <w:rsid w:val="00D37383"/>
    <w:rsid w:val="00D3758F"/>
    <w:rsid w:val="00D41031"/>
    <w:rsid w:val="00D462B9"/>
    <w:rsid w:val="00D505E4"/>
    <w:rsid w:val="00D50CC1"/>
    <w:rsid w:val="00D51AFA"/>
    <w:rsid w:val="00D51E46"/>
    <w:rsid w:val="00D51F2B"/>
    <w:rsid w:val="00D52180"/>
    <w:rsid w:val="00D52E28"/>
    <w:rsid w:val="00D53846"/>
    <w:rsid w:val="00D568D0"/>
    <w:rsid w:val="00D56A47"/>
    <w:rsid w:val="00D57425"/>
    <w:rsid w:val="00D575FD"/>
    <w:rsid w:val="00D57FB7"/>
    <w:rsid w:val="00D63915"/>
    <w:rsid w:val="00D709A1"/>
    <w:rsid w:val="00D718F5"/>
    <w:rsid w:val="00D73B94"/>
    <w:rsid w:val="00D740F3"/>
    <w:rsid w:val="00D7414D"/>
    <w:rsid w:val="00D76490"/>
    <w:rsid w:val="00D76E4F"/>
    <w:rsid w:val="00D77B84"/>
    <w:rsid w:val="00D81263"/>
    <w:rsid w:val="00D82FFA"/>
    <w:rsid w:val="00D83723"/>
    <w:rsid w:val="00D838B6"/>
    <w:rsid w:val="00D8390F"/>
    <w:rsid w:val="00D8426A"/>
    <w:rsid w:val="00D8515C"/>
    <w:rsid w:val="00D86F40"/>
    <w:rsid w:val="00D86F83"/>
    <w:rsid w:val="00D873E8"/>
    <w:rsid w:val="00D91F72"/>
    <w:rsid w:val="00D95D36"/>
    <w:rsid w:val="00D95FC2"/>
    <w:rsid w:val="00D96893"/>
    <w:rsid w:val="00D96C86"/>
    <w:rsid w:val="00D96C8D"/>
    <w:rsid w:val="00D97F66"/>
    <w:rsid w:val="00DA21AB"/>
    <w:rsid w:val="00DA3FBB"/>
    <w:rsid w:val="00DA5633"/>
    <w:rsid w:val="00DA56DE"/>
    <w:rsid w:val="00DA676C"/>
    <w:rsid w:val="00DB02B7"/>
    <w:rsid w:val="00DB3255"/>
    <w:rsid w:val="00DB341A"/>
    <w:rsid w:val="00DB509E"/>
    <w:rsid w:val="00DB7140"/>
    <w:rsid w:val="00DB77C8"/>
    <w:rsid w:val="00DC076D"/>
    <w:rsid w:val="00DC15E3"/>
    <w:rsid w:val="00DC187B"/>
    <w:rsid w:val="00DC1F70"/>
    <w:rsid w:val="00DC3C0C"/>
    <w:rsid w:val="00DC5A43"/>
    <w:rsid w:val="00DC5C20"/>
    <w:rsid w:val="00DC5E22"/>
    <w:rsid w:val="00DC5FE6"/>
    <w:rsid w:val="00DC6988"/>
    <w:rsid w:val="00DD153D"/>
    <w:rsid w:val="00DD1A30"/>
    <w:rsid w:val="00DD34EB"/>
    <w:rsid w:val="00DD4258"/>
    <w:rsid w:val="00DD4578"/>
    <w:rsid w:val="00DD49DB"/>
    <w:rsid w:val="00DD4B81"/>
    <w:rsid w:val="00DD6324"/>
    <w:rsid w:val="00DE0789"/>
    <w:rsid w:val="00DE0A3B"/>
    <w:rsid w:val="00DE0F7D"/>
    <w:rsid w:val="00DE1013"/>
    <w:rsid w:val="00DE188C"/>
    <w:rsid w:val="00DE18F3"/>
    <w:rsid w:val="00DE2E65"/>
    <w:rsid w:val="00DE2F75"/>
    <w:rsid w:val="00DE32A4"/>
    <w:rsid w:val="00DE3432"/>
    <w:rsid w:val="00DE3E98"/>
    <w:rsid w:val="00DE3F13"/>
    <w:rsid w:val="00DE52D3"/>
    <w:rsid w:val="00DF0314"/>
    <w:rsid w:val="00DF195E"/>
    <w:rsid w:val="00DF24D8"/>
    <w:rsid w:val="00DF36CD"/>
    <w:rsid w:val="00DF42AB"/>
    <w:rsid w:val="00DF5C1C"/>
    <w:rsid w:val="00DF5F29"/>
    <w:rsid w:val="00E002A3"/>
    <w:rsid w:val="00E0059E"/>
    <w:rsid w:val="00E01684"/>
    <w:rsid w:val="00E02C8A"/>
    <w:rsid w:val="00E03A27"/>
    <w:rsid w:val="00E06531"/>
    <w:rsid w:val="00E120D9"/>
    <w:rsid w:val="00E134FE"/>
    <w:rsid w:val="00E13833"/>
    <w:rsid w:val="00E21260"/>
    <w:rsid w:val="00E21D2F"/>
    <w:rsid w:val="00E233DF"/>
    <w:rsid w:val="00E25CFD"/>
    <w:rsid w:val="00E266B4"/>
    <w:rsid w:val="00E305DD"/>
    <w:rsid w:val="00E3198E"/>
    <w:rsid w:val="00E3229D"/>
    <w:rsid w:val="00E330FE"/>
    <w:rsid w:val="00E33D09"/>
    <w:rsid w:val="00E34BA9"/>
    <w:rsid w:val="00E3590F"/>
    <w:rsid w:val="00E36075"/>
    <w:rsid w:val="00E367CE"/>
    <w:rsid w:val="00E36849"/>
    <w:rsid w:val="00E36959"/>
    <w:rsid w:val="00E378D6"/>
    <w:rsid w:val="00E408E2"/>
    <w:rsid w:val="00E4127F"/>
    <w:rsid w:val="00E424A6"/>
    <w:rsid w:val="00E4321C"/>
    <w:rsid w:val="00E43380"/>
    <w:rsid w:val="00E4415E"/>
    <w:rsid w:val="00E44600"/>
    <w:rsid w:val="00E467CA"/>
    <w:rsid w:val="00E46864"/>
    <w:rsid w:val="00E47307"/>
    <w:rsid w:val="00E500A6"/>
    <w:rsid w:val="00E509A6"/>
    <w:rsid w:val="00E51A5A"/>
    <w:rsid w:val="00E51C30"/>
    <w:rsid w:val="00E536D5"/>
    <w:rsid w:val="00E5536B"/>
    <w:rsid w:val="00E55A75"/>
    <w:rsid w:val="00E57C22"/>
    <w:rsid w:val="00E6066C"/>
    <w:rsid w:val="00E62153"/>
    <w:rsid w:val="00E64265"/>
    <w:rsid w:val="00E64B30"/>
    <w:rsid w:val="00E65DB0"/>
    <w:rsid w:val="00E67821"/>
    <w:rsid w:val="00E703CA"/>
    <w:rsid w:val="00E71173"/>
    <w:rsid w:val="00E71AE5"/>
    <w:rsid w:val="00E726F6"/>
    <w:rsid w:val="00E72DF7"/>
    <w:rsid w:val="00E730BC"/>
    <w:rsid w:val="00E74669"/>
    <w:rsid w:val="00E74A9E"/>
    <w:rsid w:val="00E7623F"/>
    <w:rsid w:val="00E76472"/>
    <w:rsid w:val="00E76D96"/>
    <w:rsid w:val="00E77868"/>
    <w:rsid w:val="00E77B32"/>
    <w:rsid w:val="00E80D8C"/>
    <w:rsid w:val="00E8419C"/>
    <w:rsid w:val="00E86063"/>
    <w:rsid w:val="00E8650C"/>
    <w:rsid w:val="00E90E77"/>
    <w:rsid w:val="00E9284B"/>
    <w:rsid w:val="00E93134"/>
    <w:rsid w:val="00E931A6"/>
    <w:rsid w:val="00E935F2"/>
    <w:rsid w:val="00E93AF3"/>
    <w:rsid w:val="00E93D44"/>
    <w:rsid w:val="00E94E56"/>
    <w:rsid w:val="00E94FFB"/>
    <w:rsid w:val="00E95A82"/>
    <w:rsid w:val="00E96BC9"/>
    <w:rsid w:val="00E97AE9"/>
    <w:rsid w:val="00EA3173"/>
    <w:rsid w:val="00EA370D"/>
    <w:rsid w:val="00EA3AE8"/>
    <w:rsid w:val="00EA5AAF"/>
    <w:rsid w:val="00EA6D24"/>
    <w:rsid w:val="00EA74A0"/>
    <w:rsid w:val="00EB0401"/>
    <w:rsid w:val="00EB06B8"/>
    <w:rsid w:val="00EB2AB8"/>
    <w:rsid w:val="00EB36FB"/>
    <w:rsid w:val="00EB572B"/>
    <w:rsid w:val="00EB59BA"/>
    <w:rsid w:val="00EB627C"/>
    <w:rsid w:val="00EB7C08"/>
    <w:rsid w:val="00EC08C5"/>
    <w:rsid w:val="00EC40DB"/>
    <w:rsid w:val="00ED0AE9"/>
    <w:rsid w:val="00ED0F97"/>
    <w:rsid w:val="00ED1281"/>
    <w:rsid w:val="00ED281E"/>
    <w:rsid w:val="00ED28EE"/>
    <w:rsid w:val="00ED2F93"/>
    <w:rsid w:val="00ED3DF5"/>
    <w:rsid w:val="00ED3F9C"/>
    <w:rsid w:val="00ED4880"/>
    <w:rsid w:val="00ED53BA"/>
    <w:rsid w:val="00EE0C62"/>
    <w:rsid w:val="00EE0D6A"/>
    <w:rsid w:val="00EE11C6"/>
    <w:rsid w:val="00EE13AD"/>
    <w:rsid w:val="00EE4F8F"/>
    <w:rsid w:val="00EF095A"/>
    <w:rsid w:val="00EF0F34"/>
    <w:rsid w:val="00EF183A"/>
    <w:rsid w:val="00EF1931"/>
    <w:rsid w:val="00EF2E22"/>
    <w:rsid w:val="00EF51DA"/>
    <w:rsid w:val="00EF7A5D"/>
    <w:rsid w:val="00EF7E91"/>
    <w:rsid w:val="00F012B1"/>
    <w:rsid w:val="00F04FA9"/>
    <w:rsid w:val="00F067A6"/>
    <w:rsid w:val="00F10C34"/>
    <w:rsid w:val="00F11197"/>
    <w:rsid w:val="00F1403E"/>
    <w:rsid w:val="00F154FB"/>
    <w:rsid w:val="00F15B21"/>
    <w:rsid w:val="00F17057"/>
    <w:rsid w:val="00F17082"/>
    <w:rsid w:val="00F17864"/>
    <w:rsid w:val="00F214BA"/>
    <w:rsid w:val="00F214CC"/>
    <w:rsid w:val="00F21A6D"/>
    <w:rsid w:val="00F220B3"/>
    <w:rsid w:val="00F22123"/>
    <w:rsid w:val="00F22A8A"/>
    <w:rsid w:val="00F25115"/>
    <w:rsid w:val="00F26105"/>
    <w:rsid w:val="00F26356"/>
    <w:rsid w:val="00F31682"/>
    <w:rsid w:val="00F326FE"/>
    <w:rsid w:val="00F327AE"/>
    <w:rsid w:val="00F34043"/>
    <w:rsid w:val="00F354F4"/>
    <w:rsid w:val="00F357B6"/>
    <w:rsid w:val="00F3719B"/>
    <w:rsid w:val="00F376BB"/>
    <w:rsid w:val="00F40557"/>
    <w:rsid w:val="00F406D5"/>
    <w:rsid w:val="00F408A2"/>
    <w:rsid w:val="00F40B4E"/>
    <w:rsid w:val="00F432E6"/>
    <w:rsid w:val="00F43C36"/>
    <w:rsid w:val="00F45ED0"/>
    <w:rsid w:val="00F45FDB"/>
    <w:rsid w:val="00F47564"/>
    <w:rsid w:val="00F47840"/>
    <w:rsid w:val="00F47FDA"/>
    <w:rsid w:val="00F52F12"/>
    <w:rsid w:val="00F55A17"/>
    <w:rsid w:val="00F57FE6"/>
    <w:rsid w:val="00F613D9"/>
    <w:rsid w:val="00F6188B"/>
    <w:rsid w:val="00F63BE1"/>
    <w:rsid w:val="00F641CB"/>
    <w:rsid w:val="00F645E2"/>
    <w:rsid w:val="00F647E7"/>
    <w:rsid w:val="00F65126"/>
    <w:rsid w:val="00F67B63"/>
    <w:rsid w:val="00F703FA"/>
    <w:rsid w:val="00F71984"/>
    <w:rsid w:val="00F71EB6"/>
    <w:rsid w:val="00F71F27"/>
    <w:rsid w:val="00F72EC5"/>
    <w:rsid w:val="00F734E5"/>
    <w:rsid w:val="00F73C83"/>
    <w:rsid w:val="00F74456"/>
    <w:rsid w:val="00F77490"/>
    <w:rsid w:val="00F77EEE"/>
    <w:rsid w:val="00F77F1F"/>
    <w:rsid w:val="00F81844"/>
    <w:rsid w:val="00F82C16"/>
    <w:rsid w:val="00F82D41"/>
    <w:rsid w:val="00F82FB1"/>
    <w:rsid w:val="00F91CD1"/>
    <w:rsid w:val="00F91D84"/>
    <w:rsid w:val="00F91F13"/>
    <w:rsid w:val="00F94100"/>
    <w:rsid w:val="00F97906"/>
    <w:rsid w:val="00FA09B9"/>
    <w:rsid w:val="00FA0EB4"/>
    <w:rsid w:val="00FA0ED4"/>
    <w:rsid w:val="00FA124B"/>
    <w:rsid w:val="00FA3E43"/>
    <w:rsid w:val="00FA41F2"/>
    <w:rsid w:val="00FA457F"/>
    <w:rsid w:val="00FA45E5"/>
    <w:rsid w:val="00FA5339"/>
    <w:rsid w:val="00FA5377"/>
    <w:rsid w:val="00FA5C2A"/>
    <w:rsid w:val="00FA7855"/>
    <w:rsid w:val="00FB049B"/>
    <w:rsid w:val="00FB0B7D"/>
    <w:rsid w:val="00FB19BC"/>
    <w:rsid w:val="00FB2079"/>
    <w:rsid w:val="00FB2D6A"/>
    <w:rsid w:val="00FB35DA"/>
    <w:rsid w:val="00FB3AB9"/>
    <w:rsid w:val="00FB4D4C"/>
    <w:rsid w:val="00FB70AD"/>
    <w:rsid w:val="00FC28B9"/>
    <w:rsid w:val="00FC5858"/>
    <w:rsid w:val="00FC61C4"/>
    <w:rsid w:val="00FC7854"/>
    <w:rsid w:val="00FD0127"/>
    <w:rsid w:val="00FD012A"/>
    <w:rsid w:val="00FD05E0"/>
    <w:rsid w:val="00FD1B9D"/>
    <w:rsid w:val="00FD3949"/>
    <w:rsid w:val="00FD5C81"/>
    <w:rsid w:val="00FD724E"/>
    <w:rsid w:val="00FD7E7A"/>
    <w:rsid w:val="00FE0632"/>
    <w:rsid w:val="00FE0970"/>
    <w:rsid w:val="00FE4136"/>
    <w:rsid w:val="00FE52BA"/>
    <w:rsid w:val="00FE6C11"/>
    <w:rsid w:val="00FF1B6E"/>
    <w:rsid w:val="00FF26FC"/>
    <w:rsid w:val="00FF3274"/>
    <w:rsid w:val="00FF45B4"/>
    <w:rsid w:val="01F41465"/>
    <w:rsid w:val="024E3699"/>
    <w:rsid w:val="02F7B49F"/>
    <w:rsid w:val="0445F479"/>
    <w:rsid w:val="055A66ED"/>
    <w:rsid w:val="08656A53"/>
    <w:rsid w:val="0B39D620"/>
    <w:rsid w:val="0BB2C437"/>
    <w:rsid w:val="0FA9041E"/>
    <w:rsid w:val="1103FEB8"/>
    <w:rsid w:val="111B910D"/>
    <w:rsid w:val="13724C78"/>
    <w:rsid w:val="138CE033"/>
    <w:rsid w:val="15F10A51"/>
    <w:rsid w:val="178ABCE3"/>
    <w:rsid w:val="1A336590"/>
    <w:rsid w:val="1C664D6D"/>
    <w:rsid w:val="1CB09331"/>
    <w:rsid w:val="1D6F5A75"/>
    <w:rsid w:val="1E27856C"/>
    <w:rsid w:val="23FF5CE1"/>
    <w:rsid w:val="27B76B5F"/>
    <w:rsid w:val="291C7760"/>
    <w:rsid w:val="2A7418A5"/>
    <w:rsid w:val="2FB46279"/>
    <w:rsid w:val="2FF185D2"/>
    <w:rsid w:val="336CA8F4"/>
    <w:rsid w:val="33B9511F"/>
    <w:rsid w:val="33C99950"/>
    <w:rsid w:val="3509439E"/>
    <w:rsid w:val="356569B1"/>
    <w:rsid w:val="3907DD3C"/>
    <w:rsid w:val="396F2106"/>
    <w:rsid w:val="3A247B49"/>
    <w:rsid w:val="3E96FD87"/>
    <w:rsid w:val="419989BA"/>
    <w:rsid w:val="41CE9E49"/>
    <w:rsid w:val="43330E30"/>
    <w:rsid w:val="44B1D3AD"/>
    <w:rsid w:val="44D3800D"/>
    <w:rsid w:val="45C20263"/>
    <w:rsid w:val="49D2EB64"/>
    <w:rsid w:val="4E912CD0"/>
    <w:rsid w:val="4F6049FD"/>
    <w:rsid w:val="504846C4"/>
    <w:rsid w:val="50E84947"/>
    <w:rsid w:val="513CB4A5"/>
    <w:rsid w:val="5198DAB8"/>
    <w:rsid w:val="528E11E7"/>
    <w:rsid w:val="539F7DE2"/>
    <w:rsid w:val="541FEA09"/>
    <w:rsid w:val="55A2920D"/>
    <w:rsid w:val="56CC7270"/>
    <w:rsid w:val="584497AC"/>
    <w:rsid w:val="58FF10F5"/>
    <w:rsid w:val="5BF715DF"/>
    <w:rsid w:val="5C07CB47"/>
    <w:rsid w:val="5E232533"/>
    <w:rsid w:val="6000E810"/>
    <w:rsid w:val="6006320C"/>
    <w:rsid w:val="601B1BA7"/>
    <w:rsid w:val="62FFD251"/>
    <w:rsid w:val="663E2A60"/>
    <w:rsid w:val="66A77784"/>
    <w:rsid w:val="691D2245"/>
    <w:rsid w:val="6A0A8719"/>
    <w:rsid w:val="6C54C307"/>
    <w:rsid w:val="7082EAE8"/>
    <w:rsid w:val="71D2B22A"/>
    <w:rsid w:val="73191A00"/>
    <w:rsid w:val="73A373E6"/>
    <w:rsid w:val="73F3F849"/>
    <w:rsid w:val="746AC4CD"/>
    <w:rsid w:val="78BB650D"/>
    <w:rsid w:val="78F53F8C"/>
    <w:rsid w:val="7BFF4E80"/>
    <w:rsid w:val="7D47B5DE"/>
    <w:rsid w:val="7E2792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AC007"/>
  <w15:docId w15:val="{6A23DD64-DF41-4634-B490-0BE2044A0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94A"/>
    <w:pPr>
      <w:widowControl w:val="0"/>
      <w:spacing w:after="120" w:line="240" w:lineRule="auto"/>
      <w:jc w:val="both"/>
    </w:pPr>
    <w:rPr>
      <w:rFonts w:ascii="Calibri" w:eastAsia="Times New Roman" w:hAnsi="Calibri" w:cs="Times New Roman"/>
      <w:sz w:val="20"/>
    </w:rPr>
  </w:style>
  <w:style w:type="paragraph" w:styleId="Heading1">
    <w:name w:val="heading 1"/>
    <w:basedOn w:val="Normal"/>
    <w:next w:val="Normal"/>
    <w:link w:val="Heading1Char"/>
    <w:autoRedefine/>
    <w:uiPriority w:val="99"/>
    <w:qFormat/>
    <w:rsid w:val="00F432E6"/>
    <w:pPr>
      <w:keepNext/>
      <w:numPr>
        <w:numId w:val="1"/>
      </w:numPr>
      <w:spacing w:before="120" w:after="200"/>
      <w:outlineLvl w:val="0"/>
    </w:pPr>
    <w:rPr>
      <w:rFonts w:cs="Arial"/>
      <w:bCs/>
      <w:kern w:val="32"/>
      <w:sz w:val="32"/>
      <w:szCs w:val="32"/>
    </w:rPr>
  </w:style>
  <w:style w:type="paragraph" w:styleId="Heading2">
    <w:name w:val="heading 2"/>
    <w:basedOn w:val="Normal"/>
    <w:next w:val="Normal"/>
    <w:link w:val="Heading2Char"/>
    <w:autoRedefine/>
    <w:uiPriority w:val="99"/>
    <w:qFormat/>
    <w:rsid w:val="0031371F"/>
    <w:pPr>
      <w:keepNext/>
      <w:widowControl/>
      <w:numPr>
        <w:ilvl w:val="1"/>
        <w:numId w:val="1"/>
      </w:numPr>
      <w:spacing w:before="200"/>
      <w:ind w:left="576"/>
      <w:outlineLvl w:val="1"/>
    </w:pPr>
    <w:rPr>
      <w:rFonts w:cs="Arial"/>
      <w:bCs/>
      <w:iCs/>
      <w:sz w:val="28"/>
      <w:szCs w:val="28"/>
    </w:rPr>
  </w:style>
  <w:style w:type="paragraph" w:styleId="Heading3">
    <w:name w:val="heading 3"/>
    <w:aliases w:val="Heading 3 Char2 Char,Heading 3 Char Char1 Char,Heading 3 Char2 Char Char Char1,Heading 3 Char Char1 Char Char Char,Heading 3 Char2 Char Char Char1 Char Char,Heading 3 Char Char1 Char Char Char Char Char,Heading 3 Char2 Char2"/>
    <w:basedOn w:val="Normal"/>
    <w:next w:val="Normal"/>
    <w:link w:val="Heading3Char1"/>
    <w:autoRedefine/>
    <w:uiPriority w:val="99"/>
    <w:qFormat/>
    <w:rsid w:val="00500586"/>
    <w:pPr>
      <w:numPr>
        <w:ilvl w:val="2"/>
        <w:numId w:val="1"/>
      </w:numPr>
      <w:spacing w:before="200" w:line="276" w:lineRule="auto"/>
      <w:ind w:left="720" w:right="-2880"/>
      <w:jc w:val="left"/>
      <w:outlineLvl w:val="2"/>
    </w:pPr>
    <w:rPr>
      <w:rFonts w:eastAsiaTheme="minorEastAsia"/>
      <w:bCs/>
      <w:sz w:val="24"/>
      <w:szCs w:val="24"/>
    </w:rPr>
  </w:style>
  <w:style w:type="paragraph" w:styleId="Heading4">
    <w:name w:val="heading 4"/>
    <w:basedOn w:val="Heading3"/>
    <w:next w:val="Normal"/>
    <w:link w:val="Heading4Char"/>
    <w:autoRedefine/>
    <w:uiPriority w:val="99"/>
    <w:qFormat/>
    <w:rsid w:val="00B55FE0"/>
    <w:pPr>
      <w:keepNext/>
      <w:numPr>
        <w:ilvl w:val="3"/>
      </w:numPr>
      <w:ind w:left="720" w:hanging="720"/>
      <w:outlineLvl w:val="3"/>
    </w:pPr>
    <w:rPr>
      <w:rFonts w:cs="Arial"/>
      <w:i/>
      <w:noProof/>
      <w:sz w:val="22"/>
      <w:szCs w:val="22"/>
    </w:rPr>
  </w:style>
  <w:style w:type="paragraph" w:styleId="Heading5">
    <w:name w:val="heading 5"/>
    <w:basedOn w:val="Normal"/>
    <w:next w:val="Normal"/>
    <w:link w:val="Heading5Char"/>
    <w:autoRedefine/>
    <w:uiPriority w:val="99"/>
    <w:qFormat/>
    <w:rsid w:val="00B55FE0"/>
    <w:pPr>
      <w:keepNext/>
      <w:keepLines/>
      <w:numPr>
        <w:ilvl w:val="4"/>
        <w:numId w:val="1"/>
      </w:numPr>
      <w:spacing w:before="200" w:line="276" w:lineRule="auto"/>
      <w:outlineLvl w:val="4"/>
    </w:pPr>
  </w:style>
  <w:style w:type="paragraph" w:styleId="Heading6">
    <w:name w:val="heading 6"/>
    <w:basedOn w:val="Normal"/>
    <w:next w:val="Normal"/>
    <w:link w:val="Heading6Char"/>
    <w:autoRedefine/>
    <w:uiPriority w:val="9"/>
    <w:qFormat/>
    <w:rsid w:val="00B55FE0"/>
    <w:pPr>
      <w:keepNext/>
      <w:keepLines/>
      <w:tabs>
        <w:tab w:val="left" w:pos="5040"/>
      </w:tabs>
      <w:spacing w:before="200" w:line="276" w:lineRule="auto"/>
      <w:jc w:val="left"/>
      <w:outlineLvl w:val="5"/>
    </w:pPr>
    <w:rPr>
      <w:rFonts w:cs="Calibri"/>
      <w:b/>
      <w:smallCaps/>
      <w:sz w:val="22"/>
    </w:rPr>
  </w:style>
  <w:style w:type="paragraph" w:styleId="Heading7">
    <w:name w:val="heading 7"/>
    <w:basedOn w:val="Normal"/>
    <w:next w:val="Normal"/>
    <w:link w:val="Heading7Char"/>
    <w:uiPriority w:val="99"/>
    <w:qFormat/>
    <w:rsid w:val="00B55FE0"/>
    <w:pPr>
      <w:keepNext/>
      <w:keepLines/>
      <w:numPr>
        <w:ilvl w:val="6"/>
        <w:numId w:val="1"/>
      </w:numPr>
      <w:spacing w:before="200" w:line="276" w:lineRule="auto"/>
      <w:outlineLvl w:val="6"/>
    </w:pPr>
    <w:rPr>
      <w:rFonts w:ascii="Cambria" w:hAnsi="Cambria"/>
      <w:i/>
      <w:iCs/>
      <w:color w:val="404040"/>
    </w:rPr>
  </w:style>
  <w:style w:type="paragraph" w:styleId="Heading8">
    <w:name w:val="heading 8"/>
    <w:basedOn w:val="Normal"/>
    <w:next w:val="Normal"/>
    <w:link w:val="Heading8Char"/>
    <w:uiPriority w:val="99"/>
    <w:qFormat/>
    <w:rsid w:val="00B55FE0"/>
    <w:pPr>
      <w:keepNext/>
      <w:keepLines/>
      <w:numPr>
        <w:ilvl w:val="7"/>
        <w:numId w:val="1"/>
      </w:numPr>
      <w:spacing w:before="200" w:line="276" w:lineRule="auto"/>
      <w:outlineLvl w:val="7"/>
    </w:pPr>
    <w:rPr>
      <w:rFonts w:ascii="Cambria" w:hAnsi="Cambria"/>
      <w:color w:val="404040"/>
    </w:rPr>
  </w:style>
  <w:style w:type="paragraph" w:styleId="Heading9">
    <w:name w:val="heading 9"/>
    <w:basedOn w:val="Normal"/>
    <w:next w:val="Normal"/>
    <w:link w:val="Heading9Char"/>
    <w:uiPriority w:val="99"/>
    <w:qFormat/>
    <w:rsid w:val="00B55FE0"/>
    <w:pPr>
      <w:keepNext/>
      <w:keepLines/>
      <w:numPr>
        <w:ilvl w:val="8"/>
        <w:numId w:val="1"/>
      </w:numPr>
      <w:spacing w:before="200" w:line="276" w:lineRule="auto"/>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432E6"/>
    <w:rPr>
      <w:rFonts w:ascii="Calibri" w:eastAsia="Times New Roman" w:hAnsi="Calibri" w:cs="Arial"/>
      <w:bCs/>
      <w:kern w:val="32"/>
      <w:sz w:val="32"/>
      <w:szCs w:val="32"/>
    </w:rPr>
  </w:style>
  <w:style w:type="character" w:customStyle="1" w:styleId="Heading2Char">
    <w:name w:val="Heading 2 Char"/>
    <w:basedOn w:val="DefaultParagraphFont"/>
    <w:link w:val="Heading2"/>
    <w:uiPriority w:val="99"/>
    <w:rsid w:val="0031371F"/>
    <w:rPr>
      <w:rFonts w:ascii="Calibri" w:eastAsia="Times New Roman" w:hAnsi="Calibri" w:cs="Arial"/>
      <w:bCs/>
      <w:iCs/>
      <w:sz w:val="28"/>
      <w:szCs w:val="28"/>
    </w:rPr>
  </w:style>
  <w:style w:type="character" w:customStyle="1" w:styleId="Heading3Char">
    <w:name w:val="Heading 3 Char"/>
    <w:aliases w:val="Heading 3 Char2 Char Char,Heading 3 Char Char1 Char Char,Heading 3 Char2 Char Char Char1 Char,Heading 3 Char Char1 Char Char Char Char,Heading 3 Char2 Char Char Char1 Char Char Char,Heading 3 Char Char1 Char Char Char Char Char Char"/>
    <w:basedOn w:val="DefaultParagraphFont"/>
    <w:uiPriority w:val="99"/>
    <w:rsid w:val="00B55FE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9"/>
    <w:rsid w:val="00B55FE0"/>
    <w:rPr>
      <w:rFonts w:ascii="Calibri" w:eastAsiaTheme="minorEastAsia" w:hAnsi="Calibri" w:cs="Arial"/>
      <w:bCs/>
      <w:i/>
      <w:noProof/>
    </w:rPr>
  </w:style>
  <w:style w:type="character" w:customStyle="1" w:styleId="Heading5Char">
    <w:name w:val="Heading 5 Char"/>
    <w:basedOn w:val="DefaultParagraphFont"/>
    <w:link w:val="Heading5"/>
    <w:uiPriority w:val="99"/>
    <w:rsid w:val="00B55FE0"/>
    <w:rPr>
      <w:rFonts w:ascii="Calibri" w:eastAsia="Times New Roman" w:hAnsi="Calibri" w:cs="Times New Roman"/>
      <w:sz w:val="20"/>
    </w:rPr>
  </w:style>
  <w:style w:type="character" w:customStyle="1" w:styleId="Heading6Char">
    <w:name w:val="Heading 6 Char"/>
    <w:basedOn w:val="DefaultParagraphFont"/>
    <w:link w:val="Heading6"/>
    <w:uiPriority w:val="9"/>
    <w:rsid w:val="00B55FE0"/>
    <w:rPr>
      <w:rFonts w:eastAsia="Times New Roman" w:cs="Calibri"/>
      <w:b/>
      <w:smallCaps/>
    </w:rPr>
  </w:style>
  <w:style w:type="character" w:customStyle="1" w:styleId="Heading7Char">
    <w:name w:val="Heading 7 Char"/>
    <w:basedOn w:val="DefaultParagraphFont"/>
    <w:link w:val="Heading7"/>
    <w:uiPriority w:val="99"/>
    <w:rsid w:val="00B55FE0"/>
    <w:rPr>
      <w:rFonts w:ascii="Cambria" w:eastAsia="Times New Roman" w:hAnsi="Cambria" w:cs="Times New Roman"/>
      <w:i/>
      <w:iCs/>
      <w:color w:val="404040"/>
      <w:sz w:val="20"/>
    </w:rPr>
  </w:style>
  <w:style w:type="character" w:customStyle="1" w:styleId="Heading8Char">
    <w:name w:val="Heading 8 Char"/>
    <w:basedOn w:val="DefaultParagraphFont"/>
    <w:link w:val="Heading8"/>
    <w:uiPriority w:val="99"/>
    <w:rsid w:val="00B55FE0"/>
    <w:rPr>
      <w:rFonts w:ascii="Cambria" w:eastAsia="Times New Roman" w:hAnsi="Cambria" w:cs="Times New Roman"/>
      <w:color w:val="404040"/>
      <w:sz w:val="20"/>
    </w:rPr>
  </w:style>
  <w:style w:type="character" w:customStyle="1" w:styleId="Heading9Char">
    <w:name w:val="Heading 9 Char"/>
    <w:basedOn w:val="DefaultParagraphFont"/>
    <w:link w:val="Heading9"/>
    <w:uiPriority w:val="99"/>
    <w:rsid w:val="00B55FE0"/>
    <w:rPr>
      <w:rFonts w:ascii="Cambria" w:eastAsia="Times New Roman" w:hAnsi="Cambria" w:cs="Times New Roman"/>
      <w:i/>
      <w:iCs/>
      <w:color w:val="404040"/>
      <w:sz w:val="20"/>
    </w:rPr>
  </w:style>
  <w:style w:type="character" w:customStyle="1" w:styleId="Heading3Char1">
    <w:name w:val="Heading 3 Char1"/>
    <w:aliases w:val="Heading 3 Char2 Char Char1,Heading 3 Char Char1 Char Char1,Heading 3 Char2 Char Char Char1 Char1,Heading 3 Char Char1 Char Char Char Char1,Heading 3 Char2 Char Char Char1 Char Char Char1,Heading 3 Char2 Char2 Char"/>
    <w:link w:val="Heading3"/>
    <w:uiPriority w:val="99"/>
    <w:locked/>
    <w:rsid w:val="00500586"/>
    <w:rPr>
      <w:rFonts w:ascii="Calibri" w:eastAsiaTheme="minorEastAsia" w:hAnsi="Calibri" w:cs="Times New Roman"/>
      <w:bCs/>
      <w:sz w:val="24"/>
      <w:szCs w:val="24"/>
    </w:rPr>
  </w:style>
  <w:style w:type="paragraph" w:styleId="Header">
    <w:name w:val="header"/>
    <w:basedOn w:val="Normal"/>
    <w:link w:val="HeaderChar"/>
    <w:uiPriority w:val="99"/>
    <w:rsid w:val="00B55FE0"/>
    <w:pPr>
      <w:tabs>
        <w:tab w:val="center" w:pos="4320"/>
        <w:tab w:val="right" w:pos="8640"/>
      </w:tabs>
    </w:pPr>
  </w:style>
  <w:style w:type="character" w:customStyle="1" w:styleId="HeaderChar">
    <w:name w:val="Header Char"/>
    <w:basedOn w:val="DefaultParagraphFont"/>
    <w:link w:val="Header"/>
    <w:uiPriority w:val="99"/>
    <w:rsid w:val="00B55FE0"/>
    <w:rPr>
      <w:rFonts w:eastAsia="Times New Roman" w:cs="Times New Roman"/>
      <w:sz w:val="20"/>
    </w:rPr>
  </w:style>
  <w:style w:type="paragraph" w:styleId="Footer">
    <w:name w:val="footer"/>
    <w:basedOn w:val="Normal"/>
    <w:link w:val="FooterChar1"/>
    <w:uiPriority w:val="99"/>
    <w:rsid w:val="00B55FE0"/>
    <w:pPr>
      <w:tabs>
        <w:tab w:val="center" w:pos="4320"/>
        <w:tab w:val="right" w:pos="8640"/>
      </w:tabs>
    </w:pPr>
  </w:style>
  <w:style w:type="character" w:customStyle="1" w:styleId="FooterChar">
    <w:name w:val="Footer Char"/>
    <w:basedOn w:val="DefaultParagraphFont"/>
    <w:uiPriority w:val="99"/>
    <w:rsid w:val="00B55FE0"/>
    <w:rPr>
      <w:rFonts w:eastAsia="Times New Roman" w:cs="Times New Roman"/>
      <w:sz w:val="20"/>
    </w:rPr>
  </w:style>
  <w:style w:type="character" w:customStyle="1" w:styleId="FooterChar1">
    <w:name w:val="Footer Char1"/>
    <w:link w:val="Footer"/>
    <w:uiPriority w:val="99"/>
    <w:locked/>
    <w:rsid w:val="00B55FE0"/>
    <w:rPr>
      <w:rFonts w:eastAsia="Times New Roman" w:cs="Times New Roman"/>
      <w:sz w:val="20"/>
    </w:rPr>
  </w:style>
  <w:style w:type="paragraph" w:styleId="BodyText">
    <w:name w:val="Body Text"/>
    <w:basedOn w:val="Normal"/>
    <w:link w:val="BodyTextChar"/>
    <w:uiPriority w:val="99"/>
    <w:rsid w:val="00B55FE0"/>
    <w:rPr>
      <w:sz w:val="28"/>
    </w:rPr>
  </w:style>
  <w:style w:type="character" w:customStyle="1" w:styleId="BodyTextChar">
    <w:name w:val="Body Text Char"/>
    <w:basedOn w:val="DefaultParagraphFont"/>
    <w:link w:val="BodyText"/>
    <w:uiPriority w:val="99"/>
    <w:rsid w:val="00B55FE0"/>
    <w:rPr>
      <w:rFonts w:eastAsia="Times New Roman" w:cs="Times New Roman"/>
      <w:sz w:val="28"/>
    </w:rPr>
  </w:style>
  <w:style w:type="paragraph" w:customStyle="1" w:styleId="Style0">
    <w:name w:val="Style0"/>
    <w:uiPriority w:val="99"/>
    <w:rsid w:val="00B55FE0"/>
    <w:pPr>
      <w:spacing w:after="0" w:line="240" w:lineRule="auto"/>
    </w:pPr>
    <w:rPr>
      <w:rFonts w:ascii="Arial" w:eastAsia="Times New Roman" w:hAnsi="Arial" w:cs="Times New Roman"/>
      <w:sz w:val="24"/>
      <w:szCs w:val="20"/>
    </w:rPr>
  </w:style>
  <w:style w:type="table" w:styleId="TableGrid">
    <w:name w:val="Table Grid"/>
    <w:basedOn w:val="TableNormal"/>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1 Char,Footnote Text Char Ch,Footnote Text Char Ch Char Char Char,Footnote Text Char Ch Char Char,Footnote Text1 Char Char Char,Footnote Text Char Ch Char,ft Char,ft,DFSListFootnote,EMI Footnote Text,ALTS FOOTNOTE,fn,FOOTNOTE"/>
    <w:basedOn w:val="Normal"/>
    <w:link w:val="FootnoteTextChar"/>
    <w:uiPriority w:val="99"/>
    <w:qFormat/>
    <w:rsid w:val="00B55FE0"/>
  </w:style>
  <w:style w:type="character" w:customStyle="1" w:styleId="FootnoteTextChar">
    <w:name w:val="Footnote Text Char"/>
    <w:aliases w:val="Footnote Text1 Char Char,Footnote Text Char Ch Char1,Footnote Text Char Ch Char Char Char Char,Footnote Text Char Ch Char Char Char1,Footnote Text1 Char Char Char Char,Footnote Text Char Ch Char Char1,ft Char Char,ft Char1,fn Char"/>
    <w:basedOn w:val="DefaultParagraphFont"/>
    <w:link w:val="FootnoteText"/>
    <w:uiPriority w:val="99"/>
    <w:rsid w:val="00B55FE0"/>
    <w:rPr>
      <w:rFonts w:eastAsia="Times New Roman" w:cs="Times New Roman"/>
      <w:sz w:val="20"/>
    </w:rPr>
  </w:style>
  <w:style w:type="character" w:styleId="FootnoteReference">
    <w:name w:val="footnote reference"/>
    <w:aliases w:val="Footnote_Reference,o,fr,TT - Footnote Reference,FC,Style 9"/>
    <w:uiPriority w:val="99"/>
    <w:qFormat/>
    <w:rsid w:val="00B55FE0"/>
    <w:rPr>
      <w:rFonts w:ascii="Arial" w:hAnsi="Arial" w:cs="Times New Roman"/>
      <w:sz w:val="20"/>
      <w:vertAlign w:val="superscript"/>
    </w:rPr>
  </w:style>
  <w:style w:type="character" w:styleId="PageNumber">
    <w:name w:val="page number"/>
    <w:uiPriority w:val="99"/>
    <w:rsid w:val="00B55FE0"/>
    <w:rPr>
      <w:rFonts w:cs="Times New Roman"/>
    </w:rPr>
  </w:style>
  <w:style w:type="paragraph" w:customStyle="1" w:styleId="PresentedBy">
    <w:name w:val="Presented By"/>
    <w:basedOn w:val="Normal"/>
    <w:link w:val="PresentedByChar"/>
    <w:uiPriority w:val="99"/>
    <w:rsid w:val="00B55FE0"/>
    <w:pPr>
      <w:tabs>
        <w:tab w:val="left" w:pos="360"/>
        <w:tab w:val="left" w:pos="720"/>
        <w:tab w:val="left" w:pos="1080"/>
        <w:tab w:val="left" w:pos="1440"/>
      </w:tabs>
    </w:pPr>
    <w:rPr>
      <w:rFonts w:ascii="Palatino Linotype" w:hAnsi="Palatino Linotype"/>
      <w:color w:val="6F6754"/>
    </w:rPr>
  </w:style>
  <w:style w:type="character" w:customStyle="1" w:styleId="PresentedByChar">
    <w:name w:val="Presented By Char"/>
    <w:link w:val="PresentedBy"/>
    <w:uiPriority w:val="99"/>
    <w:locked/>
    <w:rsid w:val="00B55FE0"/>
    <w:rPr>
      <w:rFonts w:ascii="Palatino Linotype" w:eastAsia="Times New Roman" w:hAnsi="Palatino Linotype" w:cs="Times New Roman"/>
      <w:color w:val="6F6754"/>
      <w:sz w:val="20"/>
    </w:rPr>
  </w:style>
  <w:style w:type="character" w:styleId="Hyperlink">
    <w:name w:val="Hyperlink"/>
    <w:uiPriority w:val="99"/>
    <w:rsid w:val="00B55FE0"/>
    <w:rPr>
      <w:rFonts w:cs="Times New Roman"/>
      <w:color w:val="0000FF"/>
      <w:u w:val="single"/>
    </w:rPr>
  </w:style>
  <w:style w:type="paragraph" w:styleId="TOC1">
    <w:name w:val="toc 1"/>
    <w:basedOn w:val="Normal"/>
    <w:next w:val="Normal"/>
    <w:autoRedefine/>
    <w:uiPriority w:val="39"/>
    <w:unhideWhenUsed/>
    <w:rsid w:val="00500586"/>
    <w:pPr>
      <w:tabs>
        <w:tab w:val="left" w:pos="400"/>
        <w:tab w:val="right" w:leader="dot" w:pos="9350"/>
      </w:tabs>
      <w:spacing w:after="100"/>
    </w:pPr>
    <w:rPr>
      <w:b/>
      <w:sz w:val="22"/>
    </w:rPr>
  </w:style>
  <w:style w:type="paragraph" w:styleId="TOC2">
    <w:name w:val="toc 2"/>
    <w:basedOn w:val="Normal"/>
    <w:next w:val="Normal"/>
    <w:autoRedefine/>
    <w:uiPriority w:val="39"/>
    <w:unhideWhenUsed/>
    <w:rsid w:val="00F45FDB"/>
    <w:pPr>
      <w:tabs>
        <w:tab w:val="left" w:pos="720"/>
        <w:tab w:val="right" w:leader="dot" w:pos="9350"/>
      </w:tabs>
      <w:spacing w:after="100"/>
      <w:ind w:left="200"/>
    </w:pPr>
  </w:style>
  <w:style w:type="paragraph" w:styleId="CommentText">
    <w:name w:val="annotation text"/>
    <w:basedOn w:val="Normal"/>
    <w:link w:val="CommentTextChar"/>
    <w:uiPriority w:val="99"/>
    <w:rsid w:val="00B55FE0"/>
  </w:style>
  <w:style w:type="character" w:customStyle="1" w:styleId="CommentTextChar">
    <w:name w:val="Comment Text Char"/>
    <w:basedOn w:val="DefaultParagraphFont"/>
    <w:link w:val="CommentText"/>
    <w:uiPriority w:val="99"/>
    <w:rsid w:val="00B55FE0"/>
    <w:rPr>
      <w:rFonts w:eastAsia="Times New Roman" w:cs="Times New Roman"/>
      <w:sz w:val="20"/>
    </w:rPr>
  </w:style>
  <w:style w:type="character" w:customStyle="1" w:styleId="CommentSubjectChar">
    <w:name w:val="Comment Subject Char"/>
    <w:basedOn w:val="CommentTextChar"/>
    <w:link w:val="CommentSubject"/>
    <w:uiPriority w:val="99"/>
    <w:semiHidden/>
    <w:rsid w:val="00B55FE0"/>
    <w:rPr>
      <w:rFonts w:eastAsia="Times New Roman" w:cs="Times New Roman"/>
      <w:b/>
      <w:bCs/>
      <w:sz w:val="20"/>
    </w:rPr>
  </w:style>
  <w:style w:type="paragraph" w:styleId="CommentSubject">
    <w:name w:val="annotation subject"/>
    <w:basedOn w:val="CommentText"/>
    <w:next w:val="CommentText"/>
    <w:link w:val="CommentSubjectChar"/>
    <w:uiPriority w:val="99"/>
    <w:semiHidden/>
    <w:rsid w:val="00B55FE0"/>
    <w:rPr>
      <w:b/>
      <w:bCs/>
    </w:rPr>
  </w:style>
  <w:style w:type="character" w:customStyle="1" w:styleId="CommentSubjectChar1">
    <w:name w:val="Comment Subject Char1"/>
    <w:basedOn w:val="CommentTextChar"/>
    <w:uiPriority w:val="99"/>
    <w:semiHidden/>
    <w:rsid w:val="00B55FE0"/>
    <w:rPr>
      <w:rFonts w:eastAsia="Times New Roman" w:cs="Times New Roman"/>
      <w:b/>
      <w:bCs/>
      <w:sz w:val="20"/>
    </w:rPr>
  </w:style>
  <w:style w:type="paragraph" w:styleId="BalloonText">
    <w:name w:val="Balloon Text"/>
    <w:basedOn w:val="Normal"/>
    <w:link w:val="BalloonTextChar"/>
    <w:uiPriority w:val="99"/>
    <w:semiHidden/>
    <w:rsid w:val="00B55FE0"/>
    <w:rPr>
      <w:rFonts w:ascii="Tahoma" w:hAnsi="Tahoma" w:cs="Tahoma"/>
      <w:sz w:val="16"/>
      <w:szCs w:val="16"/>
    </w:rPr>
  </w:style>
  <w:style w:type="character" w:customStyle="1" w:styleId="BalloonTextChar">
    <w:name w:val="Balloon Text Char"/>
    <w:basedOn w:val="DefaultParagraphFont"/>
    <w:link w:val="BalloonText"/>
    <w:uiPriority w:val="99"/>
    <w:semiHidden/>
    <w:rsid w:val="00B55FE0"/>
    <w:rPr>
      <w:rFonts w:ascii="Tahoma" w:eastAsia="Times New Roman" w:hAnsi="Tahoma" w:cs="Tahoma"/>
      <w:sz w:val="16"/>
      <w:szCs w:val="16"/>
    </w:rPr>
  </w:style>
  <w:style w:type="paragraph" w:styleId="NoSpacing">
    <w:name w:val="No Spacing"/>
    <w:uiPriority w:val="1"/>
    <w:qFormat/>
    <w:rsid w:val="00B55FE0"/>
    <w:pPr>
      <w:spacing w:after="0" w:line="240" w:lineRule="auto"/>
    </w:pPr>
    <w:rPr>
      <w:rFonts w:ascii="Times New Roman" w:eastAsia="Times New Roman" w:hAnsi="Times New Roman" w:cs="Times New Roman"/>
      <w:sz w:val="20"/>
      <w:szCs w:val="20"/>
    </w:rPr>
  </w:style>
  <w:style w:type="paragraph" w:styleId="ListParagraph">
    <w:name w:val="List Paragraph"/>
    <w:aliases w:val="TT - List Paragraph"/>
    <w:basedOn w:val="Normal"/>
    <w:link w:val="ListParagraphChar"/>
    <w:uiPriority w:val="34"/>
    <w:qFormat/>
    <w:rsid w:val="00B55FE0"/>
    <w:pPr>
      <w:ind w:left="720"/>
      <w:contextualSpacing/>
    </w:pPr>
  </w:style>
  <w:style w:type="character" w:styleId="BookTitle">
    <w:name w:val="Book Title"/>
    <w:uiPriority w:val="99"/>
    <w:qFormat/>
    <w:rsid w:val="00B55FE0"/>
    <w:rPr>
      <w:b/>
      <w:bCs/>
      <w:smallCaps/>
      <w:spacing w:val="5"/>
    </w:rPr>
  </w:style>
  <w:style w:type="paragraph" w:styleId="Title">
    <w:name w:val="Title"/>
    <w:basedOn w:val="Normal"/>
    <w:next w:val="Normal"/>
    <w:link w:val="TitleChar"/>
    <w:qFormat/>
    <w:rsid w:val="00B55FE0"/>
    <w:pPr>
      <w:pBdr>
        <w:bottom w:val="single" w:sz="8" w:space="4" w:color="DDDDDD"/>
      </w:pBdr>
      <w:spacing w:after="300"/>
      <w:contextualSpacing/>
    </w:pPr>
    <w:rPr>
      <w:rFonts w:ascii="Cambria" w:hAnsi="Cambria"/>
      <w:color w:val="000000"/>
      <w:spacing w:val="5"/>
      <w:kern w:val="28"/>
      <w:sz w:val="52"/>
      <w:szCs w:val="52"/>
    </w:rPr>
  </w:style>
  <w:style w:type="character" w:customStyle="1" w:styleId="TitleChar">
    <w:name w:val="Title Char"/>
    <w:basedOn w:val="DefaultParagraphFont"/>
    <w:link w:val="Title"/>
    <w:rsid w:val="00B55FE0"/>
    <w:rPr>
      <w:rFonts w:ascii="Cambria" w:eastAsia="Times New Roman" w:hAnsi="Cambria" w:cs="Times New Roman"/>
      <w:color w:val="000000"/>
      <w:spacing w:val="5"/>
      <w:kern w:val="28"/>
      <w:sz w:val="52"/>
      <w:szCs w:val="52"/>
    </w:rPr>
  </w:style>
  <w:style w:type="paragraph" w:customStyle="1" w:styleId="Tableleftbold">
    <w:name w:val="Table left bold"/>
    <w:basedOn w:val="Normal"/>
    <w:uiPriority w:val="99"/>
    <w:rsid w:val="00B55FE0"/>
    <w:pPr>
      <w:keepLines/>
      <w:spacing w:before="80" w:after="40"/>
    </w:pPr>
    <w:rPr>
      <w:b/>
      <w:noProof/>
      <w:sz w:val="18"/>
    </w:rPr>
  </w:style>
  <w:style w:type="paragraph" w:customStyle="1" w:styleId="Tablecentered">
    <w:name w:val="Table centered"/>
    <w:basedOn w:val="Normal"/>
    <w:link w:val="TablecenteredChar"/>
    <w:autoRedefine/>
    <w:uiPriority w:val="99"/>
    <w:qFormat/>
    <w:rsid w:val="00B55FE0"/>
    <w:pPr>
      <w:keepLines/>
      <w:tabs>
        <w:tab w:val="left" w:pos="6750"/>
      </w:tabs>
      <w:spacing w:before="80" w:after="80"/>
      <w:jc w:val="center"/>
    </w:pPr>
    <w:rPr>
      <w:noProof/>
      <w:sz w:val="18"/>
      <w:szCs w:val="18"/>
    </w:rPr>
  </w:style>
  <w:style w:type="character" w:customStyle="1" w:styleId="TablecenteredChar">
    <w:name w:val="Table centered Char"/>
    <w:basedOn w:val="DefaultParagraphFont"/>
    <w:link w:val="Tablecentered"/>
    <w:uiPriority w:val="99"/>
    <w:rsid w:val="00B55FE0"/>
    <w:rPr>
      <w:rFonts w:eastAsia="Times New Roman" w:cs="Times New Roman"/>
      <w:noProof/>
      <w:sz w:val="18"/>
      <w:szCs w:val="18"/>
    </w:rPr>
  </w:style>
  <w:style w:type="paragraph" w:customStyle="1" w:styleId="Tablecenteredbold">
    <w:name w:val="Table centered bold"/>
    <w:basedOn w:val="Tablecentered"/>
    <w:autoRedefine/>
    <w:uiPriority w:val="99"/>
    <w:rsid w:val="00B55FE0"/>
    <w:rPr>
      <w:b/>
    </w:rPr>
  </w:style>
  <w:style w:type="paragraph" w:customStyle="1" w:styleId="Heading31">
    <w:name w:val="Heading 3.1"/>
    <w:basedOn w:val="Heading3"/>
    <w:link w:val="Heading31Char"/>
    <w:uiPriority w:val="99"/>
    <w:rsid w:val="00B55FE0"/>
    <w:pPr>
      <w:tabs>
        <w:tab w:val="num" w:pos="0"/>
        <w:tab w:val="num" w:pos="2160"/>
      </w:tabs>
      <w:spacing w:before="240" w:line="240" w:lineRule="auto"/>
      <w:ind w:left="2160" w:hanging="180"/>
    </w:pPr>
    <w:rPr>
      <w:rFonts w:cs="Calibri"/>
    </w:rPr>
  </w:style>
  <w:style w:type="character" w:customStyle="1" w:styleId="Heading31Char">
    <w:name w:val="Heading 3.1 Char"/>
    <w:link w:val="Heading31"/>
    <w:uiPriority w:val="99"/>
    <w:locked/>
    <w:rsid w:val="00B55FE0"/>
    <w:rPr>
      <w:rFonts w:ascii="Calibri" w:eastAsiaTheme="minorEastAsia" w:hAnsi="Calibri" w:cs="Calibri"/>
      <w:bCs/>
      <w:sz w:val="24"/>
      <w:szCs w:val="24"/>
    </w:rPr>
  </w:style>
  <w:style w:type="paragraph" w:customStyle="1" w:styleId="Usernotes">
    <w:name w:val="User notes"/>
    <w:basedOn w:val="Normal"/>
    <w:next w:val="AnalystText"/>
    <w:link w:val="UsernotesChar"/>
    <w:uiPriority w:val="99"/>
    <w:rsid w:val="00B55FE0"/>
    <w:pPr>
      <w:spacing w:after="200" w:line="276" w:lineRule="auto"/>
    </w:pPr>
    <w:rPr>
      <w:rFonts w:ascii="Comic Sans MS" w:hAnsi="Comic Sans MS"/>
      <w:sz w:val="18"/>
      <w:szCs w:val="18"/>
    </w:rPr>
  </w:style>
  <w:style w:type="paragraph" w:customStyle="1" w:styleId="AnalystText">
    <w:name w:val="Analyst Text"/>
    <w:basedOn w:val="Normal"/>
    <w:link w:val="AnalystTextChar"/>
    <w:uiPriority w:val="99"/>
    <w:rsid w:val="00B55FE0"/>
    <w:pPr>
      <w:spacing w:after="200" w:line="276" w:lineRule="auto"/>
    </w:pPr>
  </w:style>
  <w:style w:type="character" w:customStyle="1" w:styleId="AnalystTextChar">
    <w:name w:val="Analyst Text Char"/>
    <w:link w:val="AnalystText"/>
    <w:uiPriority w:val="99"/>
    <w:locked/>
    <w:rsid w:val="00B55FE0"/>
    <w:rPr>
      <w:rFonts w:eastAsia="Times New Roman" w:cs="Times New Roman"/>
      <w:sz w:val="20"/>
    </w:rPr>
  </w:style>
  <w:style w:type="character" w:customStyle="1" w:styleId="UsernotesChar">
    <w:name w:val="User notes Char"/>
    <w:link w:val="Usernotes"/>
    <w:uiPriority w:val="99"/>
    <w:locked/>
    <w:rsid w:val="00B55FE0"/>
    <w:rPr>
      <w:rFonts w:ascii="Comic Sans MS" w:eastAsia="Times New Roman" w:hAnsi="Comic Sans MS" w:cs="Times New Roman"/>
      <w:sz w:val="18"/>
      <w:szCs w:val="18"/>
    </w:rPr>
  </w:style>
  <w:style w:type="paragraph" w:styleId="Caption">
    <w:name w:val="caption"/>
    <w:aliases w:val="Footnotes,Table Caption,Char"/>
    <w:basedOn w:val="Normal"/>
    <w:next w:val="Normal"/>
    <w:link w:val="CaptionChar"/>
    <w:autoRedefine/>
    <w:uiPriority w:val="35"/>
    <w:qFormat/>
    <w:rsid w:val="00B55FE0"/>
    <w:pPr>
      <w:keepNext/>
      <w:tabs>
        <w:tab w:val="left" w:pos="1152"/>
      </w:tabs>
      <w:jc w:val="center"/>
    </w:pPr>
    <w:rPr>
      <w:rFonts w:cstheme="minorHAnsi"/>
      <w:b/>
      <w:szCs w:val="24"/>
    </w:rPr>
  </w:style>
  <w:style w:type="character" w:customStyle="1" w:styleId="CaptionChar">
    <w:name w:val="Caption Char"/>
    <w:aliases w:val="Footnotes Char,Table Caption Char,Char Char2"/>
    <w:link w:val="Caption"/>
    <w:uiPriority w:val="35"/>
    <w:locked/>
    <w:rsid w:val="00B55FE0"/>
    <w:rPr>
      <w:rFonts w:eastAsia="Times New Roman" w:cstheme="minorHAnsi"/>
      <w:b/>
      <w:sz w:val="20"/>
      <w:szCs w:val="24"/>
    </w:rPr>
  </w:style>
  <w:style w:type="paragraph" w:styleId="List">
    <w:name w:val="List"/>
    <w:basedOn w:val="Normal"/>
    <w:uiPriority w:val="99"/>
    <w:rsid w:val="00B55FE0"/>
    <w:pPr>
      <w:ind w:left="360" w:hanging="360"/>
    </w:pPr>
  </w:style>
  <w:style w:type="character" w:customStyle="1" w:styleId="Heading3CharChar">
    <w:name w:val="Heading 3 Char Char"/>
    <w:aliases w:val="Heading 3 Char2 Char Char2,Heading 3 Char Char1 Char Char2,Heading 3 Char2 Char Char Char1 Char2,Heading 3 Char Char1 Char Char Char Char2,Heading 3 Char2 Char Char Char1 Char Char Char2"/>
    <w:uiPriority w:val="99"/>
    <w:rsid w:val="00B55FE0"/>
    <w:rPr>
      <w:rFonts w:cs="Times New Roman"/>
      <w:b/>
      <w:sz w:val="32"/>
      <w:lang w:val="en-US" w:eastAsia="en-US" w:bidi="ar-SA"/>
    </w:rPr>
  </w:style>
  <w:style w:type="character" w:customStyle="1" w:styleId="MacroTextChar">
    <w:name w:val="Macro Text Char"/>
    <w:basedOn w:val="DefaultParagraphFont"/>
    <w:link w:val="MacroText"/>
    <w:uiPriority w:val="99"/>
    <w:semiHidden/>
    <w:rsid w:val="00B55FE0"/>
    <w:rPr>
      <w:rFonts w:ascii="Arial" w:eastAsia="Times New Roman" w:hAnsi="Arial" w:cs="Times New Roman"/>
      <w:sz w:val="20"/>
      <w:szCs w:val="20"/>
    </w:rPr>
  </w:style>
  <w:style w:type="paragraph" w:styleId="MacroText">
    <w:name w:val="macro"/>
    <w:link w:val="MacroTextChar"/>
    <w:uiPriority w:val="99"/>
    <w:semiHidden/>
    <w:rsid w:val="00B55FE0"/>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Arial" w:eastAsia="Times New Roman" w:hAnsi="Arial" w:cs="Times New Roman"/>
      <w:sz w:val="20"/>
      <w:szCs w:val="20"/>
    </w:rPr>
  </w:style>
  <w:style w:type="character" w:customStyle="1" w:styleId="MacroTextChar1">
    <w:name w:val="Macro Text Char1"/>
    <w:basedOn w:val="DefaultParagraphFont"/>
    <w:uiPriority w:val="99"/>
    <w:semiHidden/>
    <w:rsid w:val="00B55FE0"/>
    <w:rPr>
      <w:rFonts w:ascii="Consolas" w:eastAsia="Times New Roman" w:hAnsi="Consolas" w:cs="Consolas"/>
      <w:sz w:val="20"/>
      <w:szCs w:val="20"/>
    </w:rPr>
  </w:style>
  <w:style w:type="paragraph" w:styleId="BodyTextIndent2">
    <w:name w:val="Body Text Indent 2"/>
    <w:basedOn w:val="Normal"/>
    <w:link w:val="BodyTextIndent2Char"/>
    <w:uiPriority w:val="99"/>
    <w:rsid w:val="00B55FE0"/>
    <w:pPr>
      <w:ind w:left="720"/>
    </w:pPr>
  </w:style>
  <w:style w:type="character" w:customStyle="1" w:styleId="BodyTextIndent2Char">
    <w:name w:val="Body Text Indent 2 Char"/>
    <w:basedOn w:val="DefaultParagraphFont"/>
    <w:link w:val="BodyTextIndent2"/>
    <w:uiPriority w:val="99"/>
    <w:rsid w:val="00B55FE0"/>
    <w:rPr>
      <w:rFonts w:eastAsia="Times New Roman" w:cs="Times New Roman"/>
      <w:sz w:val="20"/>
    </w:rPr>
  </w:style>
  <w:style w:type="character" w:styleId="FollowedHyperlink">
    <w:name w:val="FollowedHyperlink"/>
    <w:uiPriority w:val="99"/>
    <w:rsid w:val="00B55FE0"/>
    <w:rPr>
      <w:rFonts w:cs="Times New Roman"/>
      <w:color w:val="800080"/>
      <w:u w:val="single"/>
    </w:rPr>
  </w:style>
  <w:style w:type="paragraph" w:customStyle="1" w:styleId="Default">
    <w:name w:val="Default"/>
    <w:rsid w:val="00B55FE0"/>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CharChar8">
    <w:name w:val="Char Char8"/>
    <w:uiPriority w:val="99"/>
    <w:rsid w:val="00B55FE0"/>
    <w:rPr>
      <w:rFonts w:cs="Times New Roman"/>
      <w:sz w:val="24"/>
      <w:lang w:val="en-US" w:eastAsia="en-US" w:bidi="ar-SA"/>
    </w:rPr>
  </w:style>
  <w:style w:type="paragraph" w:styleId="TOC3">
    <w:name w:val="toc 3"/>
    <w:basedOn w:val="Normal"/>
    <w:next w:val="Normal"/>
    <w:autoRedefine/>
    <w:uiPriority w:val="39"/>
    <w:unhideWhenUsed/>
    <w:rsid w:val="004852EC"/>
    <w:pPr>
      <w:spacing w:after="100"/>
      <w:ind w:left="400"/>
    </w:pPr>
  </w:style>
  <w:style w:type="character" w:customStyle="1" w:styleId="CharChar11">
    <w:name w:val="Char Char11"/>
    <w:uiPriority w:val="99"/>
    <w:locked/>
    <w:rsid w:val="00B55FE0"/>
    <w:rPr>
      <w:rFonts w:ascii="Cambria" w:hAnsi="Cambria" w:cs="Times New Roman"/>
      <w:b/>
      <w:bCs/>
      <w:sz w:val="28"/>
      <w:szCs w:val="28"/>
      <w:lang w:val="en-US" w:eastAsia="en-US" w:bidi="ar-SA"/>
    </w:rPr>
  </w:style>
  <w:style w:type="character" w:customStyle="1" w:styleId="CharChar10">
    <w:name w:val="Char Char10"/>
    <w:uiPriority w:val="99"/>
    <w:locked/>
    <w:rsid w:val="00B55FE0"/>
    <w:rPr>
      <w:rFonts w:ascii="Cambria" w:hAnsi="Cambria" w:cs="Times New Roman"/>
      <w:b/>
      <w:bCs/>
      <w:sz w:val="26"/>
      <w:szCs w:val="26"/>
      <w:lang w:val="en-US" w:eastAsia="en-US" w:bidi="ar-SA"/>
    </w:rPr>
  </w:style>
  <w:style w:type="character" w:customStyle="1" w:styleId="CharChar9">
    <w:name w:val="Char Char9"/>
    <w:uiPriority w:val="99"/>
    <w:locked/>
    <w:rsid w:val="00B55FE0"/>
    <w:rPr>
      <w:rFonts w:ascii="Cambria" w:hAnsi="Cambria" w:cs="Times New Roman"/>
      <w:b/>
      <w:bCs/>
      <w:sz w:val="22"/>
      <w:szCs w:val="22"/>
      <w:lang w:val="en-US" w:eastAsia="en-US" w:bidi="ar-SA"/>
    </w:rPr>
  </w:style>
  <w:style w:type="character" w:customStyle="1" w:styleId="CharChar7">
    <w:name w:val="Char Char7"/>
    <w:uiPriority w:val="99"/>
    <w:locked/>
    <w:rsid w:val="00B55FE0"/>
    <w:rPr>
      <w:rFonts w:ascii="Cambria" w:hAnsi="Cambria" w:cs="Times New Roman"/>
      <w:sz w:val="22"/>
      <w:szCs w:val="22"/>
      <w:lang w:val="en-US" w:eastAsia="en-US" w:bidi="ar-SA"/>
    </w:rPr>
  </w:style>
  <w:style w:type="character" w:customStyle="1" w:styleId="CharChar1">
    <w:name w:val="Char Char1"/>
    <w:uiPriority w:val="99"/>
    <w:locked/>
    <w:rsid w:val="00B55FE0"/>
    <w:rPr>
      <w:rFonts w:ascii="Cambria" w:hAnsi="Cambria" w:cs="Times New Roman"/>
      <w:color w:val="000000"/>
      <w:spacing w:val="5"/>
      <w:kern w:val="28"/>
      <w:sz w:val="52"/>
      <w:szCs w:val="52"/>
      <w:lang w:val="en-US" w:eastAsia="en-US" w:bidi="ar-SA"/>
    </w:rPr>
  </w:style>
  <w:style w:type="paragraph" w:customStyle="1" w:styleId="OptimalLists">
    <w:name w:val="Optimal Lists"/>
    <w:basedOn w:val="Normal"/>
    <w:uiPriority w:val="99"/>
    <w:rsid w:val="00B55FE0"/>
    <w:pPr>
      <w:tabs>
        <w:tab w:val="num" w:pos="720"/>
      </w:tabs>
      <w:ind w:left="720" w:hanging="360"/>
    </w:pPr>
  </w:style>
  <w:style w:type="character" w:customStyle="1" w:styleId="bodytext0">
    <w:name w:val="bodytext"/>
    <w:uiPriority w:val="99"/>
    <w:rsid w:val="00B55FE0"/>
    <w:rPr>
      <w:rFonts w:cs="Times New Roman"/>
    </w:rPr>
  </w:style>
  <w:style w:type="character" w:customStyle="1" w:styleId="StyleBold">
    <w:name w:val="Style Bold"/>
    <w:uiPriority w:val="99"/>
    <w:rsid w:val="00B55FE0"/>
    <w:rPr>
      <w:rFonts w:cs="Times New Roman"/>
      <w:b/>
      <w:bCs/>
      <w:sz w:val="20"/>
    </w:rPr>
  </w:style>
  <w:style w:type="character" w:customStyle="1" w:styleId="DocumentMapChar">
    <w:name w:val="Document Map Char"/>
    <w:basedOn w:val="DefaultParagraphFont"/>
    <w:link w:val="DocumentMap"/>
    <w:uiPriority w:val="99"/>
    <w:semiHidden/>
    <w:rsid w:val="00B55FE0"/>
    <w:rPr>
      <w:rFonts w:ascii="Tahoma" w:eastAsia="Times New Roman" w:hAnsi="Tahoma" w:cs="Tahoma"/>
      <w:sz w:val="20"/>
      <w:shd w:val="clear" w:color="auto" w:fill="000080"/>
    </w:rPr>
  </w:style>
  <w:style w:type="paragraph" w:styleId="DocumentMap">
    <w:name w:val="Document Map"/>
    <w:basedOn w:val="Normal"/>
    <w:link w:val="DocumentMapChar"/>
    <w:uiPriority w:val="99"/>
    <w:semiHidden/>
    <w:rsid w:val="00B55FE0"/>
    <w:pPr>
      <w:shd w:val="clear" w:color="auto" w:fill="000080"/>
    </w:pPr>
    <w:rPr>
      <w:rFonts w:ascii="Tahoma" w:hAnsi="Tahoma" w:cs="Tahoma"/>
    </w:rPr>
  </w:style>
  <w:style w:type="character" w:customStyle="1" w:styleId="DocumentMapChar1">
    <w:name w:val="Document Map Char1"/>
    <w:basedOn w:val="DefaultParagraphFont"/>
    <w:uiPriority w:val="99"/>
    <w:semiHidden/>
    <w:rsid w:val="00B55FE0"/>
    <w:rPr>
      <w:rFonts w:ascii="Segoe UI" w:eastAsia="Times New Roman" w:hAnsi="Segoe UI" w:cs="Segoe UI"/>
      <w:sz w:val="16"/>
      <w:szCs w:val="16"/>
    </w:rPr>
  </w:style>
  <w:style w:type="character" w:styleId="CommentReference">
    <w:name w:val="annotation reference"/>
    <w:uiPriority w:val="99"/>
    <w:rsid w:val="00B55FE0"/>
    <w:rPr>
      <w:rFonts w:cs="Times New Roman"/>
      <w:sz w:val="16"/>
      <w:szCs w:val="16"/>
    </w:rPr>
  </w:style>
  <w:style w:type="character" w:customStyle="1" w:styleId="apple-style-span">
    <w:name w:val="apple-style-span"/>
    <w:uiPriority w:val="99"/>
    <w:rsid w:val="00B55FE0"/>
    <w:rPr>
      <w:rFonts w:cs="Times New Roman"/>
    </w:rPr>
  </w:style>
  <w:style w:type="paragraph" w:styleId="BodyTextIndent3">
    <w:name w:val="Body Text Indent 3"/>
    <w:basedOn w:val="Normal"/>
    <w:link w:val="BodyTextIndent3Char"/>
    <w:uiPriority w:val="99"/>
    <w:rsid w:val="00B55FE0"/>
    <w:pPr>
      <w:ind w:left="360"/>
    </w:pPr>
    <w:rPr>
      <w:sz w:val="16"/>
      <w:szCs w:val="16"/>
    </w:rPr>
  </w:style>
  <w:style w:type="character" w:customStyle="1" w:styleId="BodyTextIndent3Char">
    <w:name w:val="Body Text Indent 3 Char"/>
    <w:basedOn w:val="DefaultParagraphFont"/>
    <w:link w:val="BodyTextIndent3"/>
    <w:uiPriority w:val="99"/>
    <w:rsid w:val="00B55FE0"/>
    <w:rPr>
      <w:rFonts w:eastAsia="Times New Roman" w:cs="Times New Roman"/>
      <w:sz w:val="16"/>
      <w:szCs w:val="16"/>
    </w:rPr>
  </w:style>
  <w:style w:type="paragraph" w:styleId="ListBullet">
    <w:name w:val="List Bullet"/>
    <w:basedOn w:val="Normal"/>
    <w:uiPriority w:val="99"/>
    <w:rsid w:val="00B55FE0"/>
    <w:pPr>
      <w:tabs>
        <w:tab w:val="num" w:pos="1080"/>
      </w:tabs>
      <w:ind w:left="360" w:hanging="360"/>
    </w:pPr>
  </w:style>
  <w:style w:type="paragraph" w:customStyle="1" w:styleId="xl25">
    <w:name w:val="xl25"/>
    <w:basedOn w:val="Normal"/>
    <w:uiPriority w:val="99"/>
    <w:rsid w:val="00B55FE0"/>
    <w:pPr>
      <w:spacing w:before="100" w:beforeAutospacing="1" w:after="100" w:afterAutospacing="1"/>
    </w:pPr>
    <w:rPr>
      <w:rFonts w:ascii="Arial" w:eastAsia="Arial Unicode MS" w:hAnsi="Arial" w:cs="Arial"/>
    </w:rPr>
  </w:style>
  <w:style w:type="character" w:styleId="HTMLCite">
    <w:name w:val="HTML Cite"/>
    <w:uiPriority w:val="99"/>
    <w:rsid w:val="00B55FE0"/>
    <w:rPr>
      <w:rFonts w:cs="Times New Roman"/>
      <w:i/>
      <w:iCs/>
    </w:rPr>
  </w:style>
  <w:style w:type="character" w:customStyle="1" w:styleId="apple-converted-space">
    <w:name w:val="apple-converted-space"/>
    <w:rsid w:val="00B55FE0"/>
    <w:rPr>
      <w:rFonts w:cs="Times New Roman"/>
    </w:rPr>
  </w:style>
  <w:style w:type="paragraph" w:styleId="TOC4">
    <w:name w:val="toc 4"/>
    <w:basedOn w:val="Normal"/>
    <w:next w:val="Normal"/>
    <w:autoRedefine/>
    <w:uiPriority w:val="39"/>
    <w:rsid w:val="00B55FE0"/>
    <w:pPr>
      <w:ind w:left="480"/>
    </w:pPr>
    <w:rPr>
      <w:rFonts w:cstheme="minorHAnsi"/>
      <w:szCs w:val="20"/>
    </w:rPr>
  </w:style>
  <w:style w:type="paragraph" w:styleId="TOC5">
    <w:name w:val="toc 5"/>
    <w:basedOn w:val="Normal"/>
    <w:next w:val="Normal"/>
    <w:autoRedefine/>
    <w:uiPriority w:val="39"/>
    <w:rsid w:val="00B55FE0"/>
    <w:pPr>
      <w:ind w:left="720"/>
    </w:pPr>
    <w:rPr>
      <w:rFonts w:cstheme="minorHAnsi"/>
      <w:szCs w:val="20"/>
    </w:rPr>
  </w:style>
  <w:style w:type="paragraph" w:styleId="TOC6">
    <w:name w:val="toc 6"/>
    <w:basedOn w:val="Normal"/>
    <w:next w:val="Normal"/>
    <w:autoRedefine/>
    <w:uiPriority w:val="39"/>
    <w:rsid w:val="00B55FE0"/>
    <w:pPr>
      <w:ind w:left="960"/>
    </w:pPr>
    <w:rPr>
      <w:rFonts w:cstheme="minorHAnsi"/>
      <w:szCs w:val="20"/>
    </w:rPr>
  </w:style>
  <w:style w:type="paragraph" w:styleId="TOC7">
    <w:name w:val="toc 7"/>
    <w:basedOn w:val="Normal"/>
    <w:next w:val="Normal"/>
    <w:autoRedefine/>
    <w:uiPriority w:val="39"/>
    <w:rsid w:val="00B55FE0"/>
    <w:pPr>
      <w:ind w:left="1200"/>
    </w:pPr>
    <w:rPr>
      <w:rFonts w:cstheme="minorHAnsi"/>
      <w:szCs w:val="20"/>
    </w:rPr>
  </w:style>
  <w:style w:type="paragraph" w:styleId="TOC8">
    <w:name w:val="toc 8"/>
    <w:basedOn w:val="Normal"/>
    <w:next w:val="Normal"/>
    <w:autoRedefine/>
    <w:uiPriority w:val="39"/>
    <w:rsid w:val="00B55FE0"/>
    <w:pPr>
      <w:ind w:left="1440"/>
    </w:pPr>
    <w:rPr>
      <w:rFonts w:cstheme="minorHAnsi"/>
      <w:szCs w:val="20"/>
    </w:rPr>
  </w:style>
  <w:style w:type="paragraph" w:styleId="TOC9">
    <w:name w:val="toc 9"/>
    <w:basedOn w:val="Normal"/>
    <w:next w:val="Normal"/>
    <w:autoRedefine/>
    <w:uiPriority w:val="39"/>
    <w:rsid w:val="00B55FE0"/>
    <w:pPr>
      <w:ind w:left="1680"/>
    </w:pPr>
    <w:rPr>
      <w:rFonts w:cstheme="minorHAnsi"/>
      <w:szCs w:val="20"/>
    </w:rPr>
  </w:style>
  <w:style w:type="character" w:customStyle="1" w:styleId="CharChar">
    <w:name w:val="Char Char"/>
    <w:uiPriority w:val="99"/>
    <w:rsid w:val="00B55FE0"/>
    <w:rPr>
      <w:rFonts w:cs="Times New Roman"/>
      <w:lang w:val="en-US" w:eastAsia="en-US" w:bidi="ar-SA"/>
    </w:rPr>
  </w:style>
  <w:style w:type="character" w:customStyle="1" w:styleId="CharChar4">
    <w:name w:val="Char Char4"/>
    <w:uiPriority w:val="99"/>
    <w:rsid w:val="00B55FE0"/>
    <w:rPr>
      <w:rFonts w:cs="Times New Roman"/>
      <w:lang w:val="en-US" w:eastAsia="en-US" w:bidi="ar-SA"/>
    </w:rPr>
  </w:style>
  <w:style w:type="character" w:customStyle="1" w:styleId="CharChar81">
    <w:name w:val="Char Char81"/>
    <w:uiPriority w:val="99"/>
    <w:rsid w:val="00B55FE0"/>
    <w:rPr>
      <w:rFonts w:cs="Times New Roman"/>
      <w:sz w:val="24"/>
      <w:lang w:val="en-US" w:eastAsia="en-US" w:bidi="ar-SA"/>
    </w:rPr>
  </w:style>
  <w:style w:type="character" w:customStyle="1" w:styleId="CharChar111">
    <w:name w:val="Char Char111"/>
    <w:uiPriority w:val="99"/>
    <w:locked/>
    <w:rsid w:val="00B55FE0"/>
    <w:rPr>
      <w:rFonts w:ascii="Cambria" w:hAnsi="Cambria" w:cs="Times New Roman"/>
      <w:b/>
      <w:bCs/>
      <w:sz w:val="28"/>
      <w:szCs w:val="28"/>
      <w:lang w:val="en-US" w:eastAsia="en-US" w:bidi="ar-SA"/>
    </w:rPr>
  </w:style>
  <w:style w:type="character" w:customStyle="1" w:styleId="CharChar101">
    <w:name w:val="Char Char101"/>
    <w:uiPriority w:val="99"/>
    <w:locked/>
    <w:rsid w:val="00B55FE0"/>
    <w:rPr>
      <w:rFonts w:ascii="Cambria" w:hAnsi="Cambria" w:cs="Times New Roman"/>
      <w:b/>
      <w:bCs/>
      <w:sz w:val="26"/>
      <w:szCs w:val="26"/>
      <w:lang w:val="en-US" w:eastAsia="en-US" w:bidi="ar-SA"/>
    </w:rPr>
  </w:style>
  <w:style w:type="character" w:customStyle="1" w:styleId="CharChar91">
    <w:name w:val="Char Char91"/>
    <w:uiPriority w:val="99"/>
    <w:locked/>
    <w:rsid w:val="00B55FE0"/>
    <w:rPr>
      <w:rFonts w:ascii="Cambria" w:hAnsi="Cambria" w:cs="Times New Roman"/>
      <w:b/>
      <w:bCs/>
      <w:sz w:val="22"/>
      <w:szCs w:val="22"/>
      <w:lang w:val="en-US" w:eastAsia="en-US" w:bidi="ar-SA"/>
    </w:rPr>
  </w:style>
  <w:style w:type="character" w:customStyle="1" w:styleId="CharChar71">
    <w:name w:val="Char Char71"/>
    <w:uiPriority w:val="99"/>
    <w:locked/>
    <w:rsid w:val="00B55FE0"/>
    <w:rPr>
      <w:rFonts w:ascii="Cambria" w:hAnsi="Cambria" w:cs="Times New Roman"/>
      <w:sz w:val="22"/>
      <w:szCs w:val="22"/>
      <w:lang w:val="en-US" w:eastAsia="en-US" w:bidi="ar-SA"/>
    </w:rPr>
  </w:style>
  <w:style w:type="character" w:customStyle="1" w:styleId="CharChar12">
    <w:name w:val="Char Char12"/>
    <w:uiPriority w:val="99"/>
    <w:locked/>
    <w:rsid w:val="00B55FE0"/>
    <w:rPr>
      <w:rFonts w:ascii="Cambria" w:hAnsi="Cambria" w:cs="Times New Roman"/>
      <w:color w:val="000000"/>
      <w:spacing w:val="5"/>
      <w:kern w:val="28"/>
      <w:sz w:val="52"/>
      <w:szCs w:val="52"/>
      <w:lang w:val="en-US" w:eastAsia="en-US" w:bidi="ar-SA"/>
    </w:rPr>
  </w:style>
  <w:style w:type="paragraph" w:styleId="TOCHeading">
    <w:name w:val="TOC Heading"/>
    <w:basedOn w:val="Heading1"/>
    <w:next w:val="Normal"/>
    <w:uiPriority w:val="39"/>
    <w:qFormat/>
    <w:rsid w:val="00B55FE0"/>
    <w:pPr>
      <w:keepLines/>
      <w:spacing w:before="480" w:line="276" w:lineRule="auto"/>
      <w:outlineLvl w:val="9"/>
    </w:pPr>
    <w:rPr>
      <w:rFonts w:cs="Times New Roman"/>
      <w:b/>
      <w:color w:val="365F91"/>
      <w:kern w:val="0"/>
      <w:sz w:val="28"/>
      <w:szCs w:val="28"/>
      <w:lang w:eastAsia="ja-JP"/>
    </w:rPr>
  </w:style>
  <w:style w:type="character" w:styleId="Strong">
    <w:name w:val="Strong"/>
    <w:basedOn w:val="DefaultParagraphFont"/>
    <w:uiPriority w:val="22"/>
    <w:qFormat/>
    <w:rsid w:val="00B55FE0"/>
    <w:rPr>
      <w:b/>
      <w:bCs/>
    </w:rPr>
  </w:style>
  <w:style w:type="paragraph" w:customStyle="1" w:styleId="TableText">
    <w:name w:val="Table Text"/>
    <w:basedOn w:val="Normal"/>
    <w:autoRedefine/>
    <w:qFormat/>
    <w:rsid w:val="00986C87"/>
    <w:pPr>
      <w:spacing w:after="0"/>
      <w:jc w:val="left"/>
    </w:pPr>
    <w:rPr>
      <w:rFonts w:cs="Arial"/>
      <w:noProof/>
      <w:szCs w:val="18"/>
      <w:lang w:val="en"/>
    </w:rPr>
  </w:style>
  <w:style w:type="paragraph" w:customStyle="1" w:styleId="NormalTRM">
    <w:name w:val="Normal TRM"/>
    <w:basedOn w:val="Normal"/>
    <w:link w:val="NormalTRMChar"/>
    <w:rsid w:val="00B55FE0"/>
  </w:style>
  <w:style w:type="character" w:customStyle="1" w:styleId="NormalTRMChar">
    <w:name w:val="Normal TRM Char"/>
    <w:basedOn w:val="DefaultParagraphFont"/>
    <w:link w:val="NormalTRM"/>
    <w:rsid w:val="00B55FE0"/>
    <w:rPr>
      <w:rFonts w:eastAsia="Times New Roman" w:cs="Times New Roman"/>
      <w:sz w:val="20"/>
    </w:rPr>
  </w:style>
  <w:style w:type="paragraph" w:styleId="EndnoteText">
    <w:name w:val="endnote text"/>
    <w:basedOn w:val="Normal"/>
    <w:link w:val="EndnoteTextChar"/>
    <w:uiPriority w:val="99"/>
    <w:unhideWhenUsed/>
    <w:rsid w:val="00B55FE0"/>
    <w:rPr>
      <w:szCs w:val="20"/>
    </w:rPr>
  </w:style>
  <w:style w:type="character" w:customStyle="1" w:styleId="EndnoteTextChar">
    <w:name w:val="Endnote Text Char"/>
    <w:basedOn w:val="DefaultParagraphFont"/>
    <w:link w:val="EndnoteText"/>
    <w:uiPriority w:val="99"/>
    <w:rsid w:val="00B55FE0"/>
    <w:rPr>
      <w:rFonts w:ascii="Calibri" w:eastAsia="Times New Roman" w:hAnsi="Calibri" w:cs="Times New Roman"/>
      <w:sz w:val="20"/>
      <w:szCs w:val="20"/>
    </w:rPr>
  </w:style>
  <w:style w:type="character" w:customStyle="1" w:styleId="FootnoteChar">
    <w:name w:val="Footnote Char"/>
    <w:basedOn w:val="footnoteChar0"/>
    <w:link w:val="Footnote"/>
    <w:rsid w:val="008A25D9"/>
    <w:rPr>
      <w:rFonts w:eastAsiaTheme="minorEastAsia" w:cstheme="minorHAnsi"/>
      <w:sz w:val="18"/>
      <w:szCs w:val="18"/>
    </w:rPr>
  </w:style>
  <w:style w:type="character" w:customStyle="1" w:styleId="footnoteChar0">
    <w:name w:val="footnote Char"/>
    <w:basedOn w:val="FootnoteTextChar"/>
    <w:link w:val="footnote0"/>
    <w:rsid w:val="00B55FE0"/>
    <w:rPr>
      <w:rFonts w:eastAsia="Times New Roman" w:cs="Times New Roman"/>
      <w:sz w:val="18"/>
      <w:szCs w:val="24"/>
    </w:rPr>
  </w:style>
  <w:style w:type="paragraph" w:customStyle="1" w:styleId="footnote0">
    <w:name w:val="footnote"/>
    <w:basedOn w:val="FootnoteText"/>
    <w:link w:val="footnoteChar0"/>
    <w:rsid w:val="00B55FE0"/>
    <w:pPr>
      <w:spacing w:after="0"/>
      <w:jc w:val="left"/>
    </w:pPr>
    <w:rPr>
      <w:sz w:val="18"/>
      <w:szCs w:val="24"/>
    </w:rPr>
  </w:style>
  <w:style w:type="paragraph" w:styleId="TableofFigures">
    <w:name w:val="table of figures"/>
    <w:basedOn w:val="Normal"/>
    <w:next w:val="Normal"/>
    <w:uiPriority w:val="99"/>
    <w:unhideWhenUsed/>
    <w:rsid w:val="00B55FE0"/>
  </w:style>
  <w:style w:type="table" w:customStyle="1" w:styleId="TableGrid1">
    <w:name w:val="Table Grid1"/>
    <w:basedOn w:val="TableNormal"/>
    <w:next w:val="TableGrid"/>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chnicalTableChar">
    <w:name w:val="Technical Table Char"/>
    <w:basedOn w:val="DefaultParagraphFont"/>
    <w:link w:val="TechnicalTable"/>
    <w:rsid w:val="00B55FE0"/>
    <w:rPr>
      <w:rFonts w:ascii="Times New Roman" w:eastAsia="Times New Roman" w:hAnsi="Times New Roman" w:cstheme="minorHAnsi"/>
      <w:sz w:val="20"/>
      <w:szCs w:val="20"/>
    </w:rPr>
  </w:style>
  <w:style w:type="paragraph" w:customStyle="1" w:styleId="AlgorithmHeading">
    <w:name w:val="Algorithm Heading"/>
    <w:basedOn w:val="Normal"/>
    <w:link w:val="AlgorithmHeadingChar"/>
    <w:qFormat/>
    <w:rsid w:val="00B55FE0"/>
    <w:pPr>
      <w:pBdr>
        <w:top w:val="double" w:sz="4" w:space="1" w:color="auto"/>
        <w:bottom w:val="double" w:sz="4" w:space="1" w:color="auto"/>
      </w:pBdr>
      <w:jc w:val="center"/>
    </w:pPr>
    <w:rPr>
      <w:rFonts w:cstheme="minorHAnsi"/>
      <w:b/>
      <w:szCs w:val="20"/>
    </w:rPr>
  </w:style>
  <w:style w:type="character" w:customStyle="1" w:styleId="AlgorithmHeadingChar">
    <w:name w:val="Algorithm Heading Char"/>
    <w:basedOn w:val="DefaultParagraphFont"/>
    <w:link w:val="AlgorithmHeading"/>
    <w:rsid w:val="00B55FE0"/>
    <w:rPr>
      <w:rFonts w:eastAsia="Times New Roman" w:cstheme="minorHAnsi"/>
      <w:b/>
      <w:sz w:val="20"/>
      <w:szCs w:val="20"/>
    </w:rPr>
  </w:style>
  <w:style w:type="paragraph" w:customStyle="1" w:styleId="Captions">
    <w:name w:val="Captions"/>
    <w:basedOn w:val="Title"/>
    <w:link w:val="CaptionsChar"/>
    <w:autoRedefine/>
    <w:qFormat/>
    <w:rsid w:val="007C513D"/>
    <w:pPr>
      <w:pBdr>
        <w:bottom w:val="none" w:sz="0" w:space="0" w:color="auto"/>
      </w:pBdr>
      <w:spacing w:after="120"/>
      <w:contextualSpacing w:val="0"/>
      <w:jc w:val="center"/>
    </w:pPr>
    <w:rPr>
      <w:rFonts w:ascii="Calibri" w:hAnsi="Calibri" w:cs="Calibri"/>
      <w:b/>
      <w:sz w:val="20"/>
      <w:szCs w:val="20"/>
    </w:rPr>
  </w:style>
  <w:style w:type="character" w:customStyle="1" w:styleId="CaptionsChar">
    <w:name w:val="Captions Char"/>
    <w:basedOn w:val="TitleChar"/>
    <w:link w:val="Captions"/>
    <w:rsid w:val="007C513D"/>
    <w:rPr>
      <w:rFonts w:ascii="Calibri" w:eastAsia="Times New Roman" w:hAnsi="Calibri" w:cs="Calibri"/>
      <w:b/>
      <w:color w:val="000000"/>
      <w:spacing w:val="5"/>
      <w:kern w:val="28"/>
      <w:sz w:val="20"/>
      <w:szCs w:val="20"/>
    </w:rPr>
  </w:style>
  <w:style w:type="paragraph" w:customStyle="1" w:styleId="FormH2">
    <w:name w:val="Form H2"/>
    <w:basedOn w:val="NormalWeb"/>
    <w:link w:val="FormH2Char"/>
    <w:qFormat/>
    <w:rsid w:val="00B55FE0"/>
    <w:pPr>
      <w:ind w:left="1440"/>
    </w:pPr>
    <w:rPr>
      <w:rFonts w:ascii="Calibri" w:hAnsi="Calibri" w:cs="Arial"/>
    </w:rPr>
  </w:style>
  <w:style w:type="paragraph" w:styleId="NormalWeb">
    <w:name w:val="Normal (Web)"/>
    <w:basedOn w:val="Normal"/>
    <w:uiPriority w:val="99"/>
    <w:unhideWhenUsed/>
    <w:rsid w:val="00B55FE0"/>
    <w:rPr>
      <w:rFonts w:ascii="Times New Roman" w:hAnsi="Times New Roman"/>
      <w:sz w:val="24"/>
      <w:szCs w:val="24"/>
    </w:rPr>
  </w:style>
  <w:style w:type="character" w:customStyle="1" w:styleId="FormH2Char">
    <w:name w:val="Form H2 Char"/>
    <w:basedOn w:val="Heading2Char"/>
    <w:link w:val="FormH2"/>
    <w:rsid w:val="00B55FE0"/>
    <w:rPr>
      <w:rFonts w:ascii="Calibri" w:eastAsia="Times New Roman" w:hAnsi="Calibri" w:cs="Arial"/>
      <w:bCs w:val="0"/>
      <w:iCs w:val="0"/>
      <w:sz w:val="24"/>
      <w:szCs w:val="24"/>
    </w:rPr>
  </w:style>
  <w:style w:type="paragraph" w:customStyle="1" w:styleId="Form">
    <w:name w:val="Form"/>
    <w:basedOn w:val="NormalWeb"/>
    <w:next w:val="Normal"/>
    <w:link w:val="FormChar"/>
    <w:qFormat/>
    <w:rsid w:val="00B55FE0"/>
    <w:rPr>
      <w:rFonts w:ascii="Calibri" w:hAnsi="Calibri" w:cs="Arial"/>
    </w:rPr>
  </w:style>
  <w:style w:type="character" w:customStyle="1" w:styleId="FormChar">
    <w:name w:val="Form Char"/>
    <w:basedOn w:val="Heading2Char"/>
    <w:link w:val="Form"/>
    <w:rsid w:val="00B55FE0"/>
    <w:rPr>
      <w:rFonts w:ascii="Calibri" w:eastAsia="Times New Roman" w:hAnsi="Calibri" w:cs="Arial"/>
      <w:bCs w:val="0"/>
      <w:iCs w:val="0"/>
      <w:sz w:val="24"/>
      <w:szCs w:val="24"/>
    </w:rPr>
  </w:style>
  <w:style w:type="paragraph" w:customStyle="1" w:styleId="FormH4">
    <w:name w:val="Form H4"/>
    <w:basedOn w:val="FormH2"/>
    <w:link w:val="FormH4Char"/>
    <w:qFormat/>
    <w:rsid w:val="00B55FE0"/>
    <w:pPr>
      <w:keepNext/>
      <w:keepLines/>
      <w:spacing w:before="200" w:line="276" w:lineRule="auto"/>
      <w:ind w:left="1800"/>
      <w:jc w:val="left"/>
      <w:outlineLvl w:val="1"/>
    </w:pPr>
    <w:rPr>
      <w:bCs/>
      <w:iCs/>
      <w:sz w:val="28"/>
      <w:szCs w:val="28"/>
    </w:rPr>
  </w:style>
  <w:style w:type="character" w:customStyle="1" w:styleId="FormH4Char">
    <w:name w:val="Form H4 Char"/>
    <w:basedOn w:val="FormH2Char"/>
    <w:link w:val="FormH4"/>
    <w:rsid w:val="00B55FE0"/>
    <w:rPr>
      <w:rFonts w:ascii="Calibri" w:eastAsia="Times New Roman" w:hAnsi="Calibri" w:cs="Arial"/>
      <w:bCs/>
      <w:iCs/>
      <w:sz w:val="28"/>
      <w:szCs w:val="28"/>
    </w:rPr>
  </w:style>
  <w:style w:type="paragraph" w:customStyle="1" w:styleId="Normal1">
    <w:name w:val="Normal1"/>
    <w:basedOn w:val="Normal"/>
    <w:uiPriority w:val="99"/>
    <w:rsid w:val="00B55FE0"/>
    <w:pPr>
      <w:autoSpaceDE w:val="0"/>
      <w:autoSpaceDN w:val="0"/>
      <w:jc w:val="left"/>
    </w:pPr>
    <w:rPr>
      <w:rFonts w:ascii="Arial" w:hAnsi="Arial" w:cs="Arial"/>
      <w:sz w:val="24"/>
      <w:szCs w:val="24"/>
    </w:rPr>
  </w:style>
  <w:style w:type="paragraph" w:customStyle="1" w:styleId="whs2">
    <w:name w:val="whs2"/>
    <w:basedOn w:val="Normal"/>
    <w:uiPriority w:val="99"/>
    <w:rsid w:val="00B55FE0"/>
    <w:pPr>
      <w:jc w:val="left"/>
    </w:pPr>
    <w:rPr>
      <w:rFonts w:ascii="Arial" w:hAnsi="Arial" w:cs="Arial"/>
      <w:szCs w:val="20"/>
    </w:rPr>
  </w:style>
  <w:style w:type="paragraph" w:customStyle="1" w:styleId="font5">
    <w:name w:val="font5"/>
    <w:basedOn w:val="Normal"/>
    <w:rsid w:val="00B55FE0"/>
    <w:pPr>
      <w:spacing w:before="100" w:beforeAutospacing="1" w:after="100" w:afterAutospacing="1"/>
      <w:jc w:val="left"/>
    </w:pPr>
    <w:rPr>
      <w:rFonts w:ascii="Tahoma" w:hAnsi="Tahoma" w:cs="Tahoma"/>
      <w:b/>
      <w:bCs/>
      <w:color w:val="000000"/>
      <w:sz w:val="18"/>
      <w:szCs w:val="18"/>
    </w:rPr>
  </w:style>
  <w:style w:type="paragraph" w:customStyle="1" w:styleId="font6">
    <w:name w:val="font6"/>
    <w:basedOn w:val="Normal"/>
    <w:rsid w:val="00B55FE0"/>
    <w:pPr>
      <w:spacing w:before="100" w:beforeAutospacing="1" w:after="100" w:afterAutospacing="1"/>
      <w:jc w:val="left"/>
    </w:pPr>
    <w:rPr>
      <w:rFonts w:ascii="Tahoma" w:hAnsi="Tahoma" w:cs="Tahoma"/>
      <w:color w:val="000000"/>
      <w:sz w:val="18"/>
      <w:szCs w:val="18"/>
    </w:rPr>
  </w:style>
  <w:style w:type="paragraph" w:customStyle="1" w:styleId="xl65">
    <w:name w:val="xl65"/>
    <w:basedOn w:val="Normal"/>
    <w:rsid w:val="00B55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0"/>
    </w:rPr>
  </w:style>
  <w:style w:type="paragraph" w:customStyle="1" w:styleId="xl66">
    <w:name w:val="xl66"/>
    <w:basedOn w:val="Normal"/>
    <w:rsid w:val="00B55FE0"/>
    <w:pPr>
      <w:pBdr>
        <w:top w:val="single" w:sz="4" w:space="0" w:color="auto"/>
        <w:left w:val="single" w:sz="8"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szCs w:val="20"/>
    </w:rPr>
  </w:style>
  <w:style w:type="paragraph" w:customStyle="1" w:styleId="xl67">
    <w:name w:val="xl67"/>
    <w:basedOn w:val="Normal"/>
    <w:rsid w:val="00B55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0"/>
    </w:rPr>
  </w:style>
  <w:style w:type="paragraph" w:customStyle="1" w:styleId="xl68">
    <w:name w:val="xl68"/>
    <w:basedOn w:val="Normal"/>
    <w:rsid w:val="00B55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0"/>
    </w:rPr>
  </w:style>
  <w:style w:type="paragraph" w:customStyle="1" w:styleId="xl69">
    <w:name w:val="xl69"/>
    <w:basedOn w:val="Normal"/>
    <w:rsid w:val="00B55FE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szCs w:val="20"/>
    </w:rPr>
  </w:style>
  <w:style w:type="paragraph" w:customStyle="1" w:styleId="xl70">
    <w:name w:val="xl70"/>
    <w:basedOn w:val="Normal"/>
    <w:rsid w:val="00B55FE0"/>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szCs w:val="20"/>
    </w:rPr>
  </w:style>
  <w:style w:type="paragraph" w:customStyle="1" w:styleId="xl71">
    <w:name w:val="xl71"/>
    <w:basedOn w:val="Normal"/>
    <w:rsid w:val="00B55FE0"/>
    <w:pPr>
      <w:pBdr>
        <w:top w:val="single" w:sz="4" w:space="0" w:color="auto"/>
        <w:left w:val="single" w:sz="8" w:space="0" w:color="auto"/>
        <w:bottom w:val="single" w:sz="8" w:space="0" w:color="auto"/>
        <w:right w:val="single" w:sz="4" w:space="0" w:color="auto"/>
      </w:pBdr>
      <w:spacing w:before="100" w:beforeAutospacing="1" w:after="100" w:afterAutospacing="1"/>
      <w:jc w:val="left"/>
      <w:textAlignment w:val="center"/>
    </w:pPr>
    <w:rPr>
      <w:rFonts w:ascii="Times New Roman" w:hAnsi="Times New Roman"/>
      <w:szCs w:val="20"/>
    </w:rPr>
  </w:style>
  <w:style w:type="paragraph" w:customStyle="1" w:styleId="xl72">
    <w:name w:val="xl72"/>
    <w:basedOn w:val="Normal"/>
    <w:rsid w:val="00B55FE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Cs w:val="20"/>
    </w:rPr>
  </w:style>
  <w:style w:type="paragraph" w:customStyle="1" w:styleId="xl73">
    <w:name w:val="xl73"/>
    <w:basedOn w:val="Normal"/>
    <w:rsid w:val="00B55FE0"/>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Times New Roman" w:hAnsi="Times New Roman"/>
      <w:szCs w:val="20"/>
    </w:rPr>
  </w:style>
  <w:style w:type="paragraph" w:customStyle="1" w:styleId="xl74">
    <w:name w:val="xl74"/>
    <w:basedOn w:val="Normal"/>
    <w:rsid w:val="00B55FE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Cs w:val="20"/>
    </w:rPr>
  </w:style>
  <w:style w:type="paragraph" w:customStyle="1" w:styleId="xl75">
    <w:name w:val="xl75"/>
    <w:basedOn w:val="Normal"/>
    <w:rsid w:val="00B55FE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Cs w:val="20"/>
    </w:rPr>
  </w:style>
  <w:style w:type="paragraph" w:customStyle="1" w:styleId="xl76">
    <w:name w:val="xl76"/>
    <w:basedOn w:val="Normal"/>
    <w:rsid w:val="00B55FE0"/>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Cs w:val="20"/>
    </w:rPr>
  </w:style>
  <w:style w:type="paragraph" w:customStyle="1" w:styleId="xl77">
    <w:name w:val="xl77"/>
    <w:basedOn w:val="Normal"/>
    <w:rsid w:val="00B55FE0"/>
    <w:pPr>
      <w:pBdr>
        <w:top w:val="single" w:sz="4" w:space="0" w:color="auto"/>
        <w:left w:val="single" w:sz="8" w:space="0" w:color="auto"/>
        <w:bottom w:val="single" w:sz="8" w:space="0" w:color="auto"/>
        <w:right w:val="single" w:sz="4" w:space="0" w:color="auto"/>
      </w:pBdr>
      <w:spacing w:before="100" w:beforeAutospacing="1" w:after="100" w:afterAutospacing="1"/>
      <w:jc w:val="left"/>
      <w:textAlignment w:val="center"/>
    </w:pPr>
    <w:rPr>
      <w:rFonts w:ascii="Times New Roman" w:hAnsi="Times New Roman"/>
      <w:szCs w:val="20"/>
    </w:rPr>
  </w:style>
  <w:style w:type="paragraph" w:customStyle="1" w:styleId="xl78">
    <w:name w:val="xl78"/>
    <w:basedOn w:val="Normal"/>
    <w:rsid w:val="00B55FE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Cs w:val="20"/>
    </w:rPr>
  </w:style>
  <w:style w:type="paragraph" w:customStyle="1" w:styleId="xl79">
    <w:name w:val="xl79"/>
    <w:basedOn w:val="Normal"/>
    <w:rsid w:val="00B55FE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Cs w:val="20"/>
    </w:rPr>
  </w:style>
  <w:style w:type="paragraph" w:customStyle="1" w:styleId="xl80">
    <w:name w:val="xl80"/>
    <w:basedOn w:val="Normal"/>
    <w:rsid w:val="00B55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0"/>
    </w:rPr>
  </w:style>
  <w:style w:type="paragraph" w:customStyle="1" w:styleId="xl81">
    <w:name w:val="xl81"/>
    <w:basedOn w:val="Normal"/>
    <w:rsid w:val="00B55FE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Cs w:val="20"/>
    </w:rPr>
  </w:style>
  <w:style w:type="paragraph" w:customStyle="1" w:styleId="xl82">
    <w:name w:val="xl82"/>
    <w:basedOn w:val="Normal"/>
    <w:uiPriority w:val="99"/>
    <w:rsid w:val="00B55FE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Cs w:val="20"/>
    </w:rPr>
  </w:style>
  <w:style w:type="paragraph" w:customStyle="1" w:styleId="xl83">
    <w:name w:val="xl83"/>
    <w:basedOn w:val="Normal"/>
    <w:uiPriority w:val="99"/>
    <w:rsid w:val="00B55FE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Cs w:val="20"/>
    </w:rPr>
  </w:style>
  <w:style w:type="paragraph" w:customStyle="1" w:styleId="xl84">
    <w:name w:val="xl84"/>
    <w:basedOn w:val="Normal"/>
    <w:uiPriority w:val="99"/>
    <w:rsid w:val="00B55FE0"/>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Cs w:val="20"/>
    </w:rPr>
  </w:style>
  <w:style w:type="paragraph" w:customStyle="1" w:styleId="xl85">
    <w:name w:val="xl85"/>
    <w:basedOn w:val="Normal"/>
    <w:uiPriority w:val="99"/>
    <w:rsid w:val="00B55FE0"/>
    <w:pPr>
      <w:pBdr>
        <w:top w:val="single" w:sz="8" w:space="0" w:color="auto"/>
        <w:left w:val="single" w:sz="8" w:space="0" w:color="auto"/>
        <w:bottom w:val="single" w:sz="4" w:space="0" w:color="auto"/>
      </w:pBdr>
      <w:spacing w:before="100" w:beforeAutospacing="1" w:after="100" w:afterAutospacing="1"/>
      <w:jc w:val="left"/>
      <w:textAlignment w:val="center"/>
    </w:pPr>
    <w:rPr>
      <w:rFonts w:ascii="Times New Roman" w:hAnsi="Times New Roman"/>
      <w:b/>
      <w:bCs/>
      <w:sz w:val="24"/>
      <w:szCs w:val="24"/>
    </w:rPr>
  </w:style>
  <w:style w:type="paragraph" w:customStyle="1" w:styleId="xl86">
    <w:name w:val="xl86"/>
    <w:basedOn w:val="Normal"/>
    <w:uiPriority w:val="99"/>
    <w:rsid w:val="00B55FE0"/>
    <w:pPr>
      <w:pBdr>
        <w:top w:val="single" w:sz="8" w:space="0" w:color="auto"/>
        <w:bottom w:val="single" w:sz="4" w:space="0" w:color="auto"/>
      </w:pBdr>
      <w:spacing w:before="100" w:beforeAutospacing="1" w:after="100" w:afterAutospacing="1"/>
      <w:jc w:val="left"/>
      <w:textAlignment w:val="center"/>
    </w:pPr>
    <w:rPr>
      <w:rFonts w:ascii="Times New Roman" w:hAnsi="Times New Roman"/>
      <w:b/>
      <w:bCs/>
      <w:sz w:val="24"/>
      <w:szCs w:val="24"/>
    </w:rPr>
  </w:style>
  <w:style w:type="paragraph" w:customStyle="1" w:styleId="xl87">
    <w:name w:val="xl87"/>
    <w:basedOn w:val="Normal"/>
    <w:uiPriority w:val="99"/>
    <w:rsid w:val="00B55FE0"/>
    <w:pPr>
      <w:pBdr>
        <w:top w:val="single" w:sz="8" w:space="0" w:color="auto"/>
        <w:bottom w:val="single" w:sz="4" w:space="0" w:color="auto"/>
        <w:right w:val="single" w:sz="8" w:space="0" w:color="auto"/>
      </w:pBdr>
      <w:spacing w:before="100" w:beforeAutospacing="1" w:after="100" w:afterAutospacing="1"/>
      <w:jc w:val="left"/>
      <w:textAlignment w:val="center"/>
    </w:pPr>
    <w:rPr>
      <w:rFonts w:ascii="Times New Roman" w:hAnsi="Times New Roman"/>
      <w:b/>
      <w:bCs/>
      <w:sz w:val="24"/>
      <w:szCs w:val="24"/>
    </w:rPr>
  </w:style>
  <w:style w:type="character" w:customStyle="1" w:styleId="st">
    <w:name w:val="st"/>
    <w:basedOn w:val="DefaultParagraphFont"/>
    <w:rsid w:val="00B55FE0"/>
  </w:style>
  <w:style w:type="paragraph" w:customStyle="1" w:styleId="TableandFigureCaption">
    <w:name w:val="Table and Figure Caption"/>
    <w:basedOn w:val="Tablecentered"/>
    <w:link w:val="TableandFigureCaptionChar"/>
    <w:autoRedefine/>
    <w:qFormat/>
    <w:rsid w:val="00B55FE0"/>
    <w:pPr>
      <w:tabs>
        <w:tab w:val="clear" w:pos="6750"/>
      </w:tabs>
    </w:pPr>
  </w:style>
  <w:style w:type="character" w:customStyle="1" w:styleId="TableandFigureCaptionChar">
    <w:name w:val="Table and Figure Caption Char"/>
    <w:basedOn w:val="TablecenteredChar"/>
    <w:link w:val="TableandFigureCaption"/>
    <w:rsid w:val="00B55FE0"/>
    <w:rPr>
      <w:rFonts w:eastAsia="Times New Roman" w:cs="Times New Roman"/>
      <w:noProof/>
      <w:sz w:val="18"/>
      <w:szCs w:val="18"/>
    </w:rPr>
  </w:style>
  <w:style w:type="paragraph" w:customStyle="1" w:styleId="TableHeading">
    <w:name w:val="Table Heading"/>
    <w:basedOn w:val="TableText"/>
    <w:autoRedefine/>
    <w:uiPriority w:val="99"/>
    <w:qFormat/>
    <w:rsid w:val="00B55FE0"/>
    <w:rPr>
      <w:rFonts w:cs="Times New Roman"/>
      <w:b/>
      <w:color w:val="FFFFFF" w:themeColor="background1"/>
      <w:szCs w:val="24"/>
      <w:lang w:val="en-US"/>
    </w:rPr>
  </w:style>
  <w:style w:type="character" w:customStyle="1" w:styleId="StyleFootnoteReferenceBodyCalibriBackground1">
    <w:name w:val="Style Footnote Reference + +Body (Calibri) Background 1"/>
    <w:basedOn w:val="FootnoteReference"/>
    <w:rsid w:val="00B55FE0"/>
    <w:rPr>
      <w:rFonts w:asciiTheme="minorHAnsi" w:hAnsiTheme="minorHAnsi" w:cs="Times New Roman"/>
      <w:color w:val="FFFFFF" w:themeColor="background1"/>
      <w:sz w:val="18"/>
      <w:vertAlign w:val="superscript"/>
    </w:rPr>
  </w:style>
  <w:style w:type="paragraph" w:customStyle="1" w:styleId="VersionText">
    <w:name w:val="Version Text"/>
    <w:basedOn w:val="Normal"/>
    <w:link w:val="VersionTextChar"/>
    <w:qFormat/>
    <w:rsid w:val="00B55FE0"/>
    <w:rPr>
      <w:rFonts w:cstheme="minorHAnsi"/>
    </w:rPr>
  </w:style>
  <w:style w:type="character" w:customStyle="1" w:styleId="VersionTextChar">
    <w:name w:val="Version Text Char"/>
    <w:basedOn w:val="DefaultParagraphFont"/>
    <w:link w:val="VersionText"/>
    <w:rsid w:val="00B55FE0"/>
    <w:rPr>
      <w:rFonts w:eastAsia="Times New Roman" w:cstheme="minorHAnsi"/>
      <w:sz w:val="20"/>
    </w:rPr>
  </w:style>
  <w:style w:type="paragraph" w:customStyle="1" w:styleId="VersionandDate">
    <w:name w:val="Version and Date"/>
    <w:basedOn w:val="Normal"/>
    <w:link w:val="VersionandDateChar"/>
    <w:qFormat/>
    <w:rsid w:val="00B55FE0"/>
    <w:pPr>
      <w:jc w:val="left"/>
    </w:pPr>
    <w:rPr>
      <w:rFonts w:ascii="Times New Roman" w:hAnsi="Times New Roman"/>
      <w:szCs w:val="20"/>
    </w:rPr>
  </w:style>
  <w:style w:type="character" w:customStyle="1" w:styleId="VersionandDateChar">
    <w:name w:val="Version and Date Char"/>
    <w:basedOn w:val="DefaultParagraphFont"/>
    <w:link w:val="VersionandDate"/>
    <w:rsid w:val="00B55FE0"/>
    <w:rPr>
      <w:rFonts w:ascii="Times New Roman" w:eastAsia="Times New Roman" w:hAnsi="Times New Roman" w:cs="Times New Roman"/>
      <w:sz w:val="20"/>
      <w:szCs w:val="20"/>
    </w:rPr>
  </w:style>
  <w:style w:type="character" w:customStyle="1" w:styleId="FootnoteTextChar2">
    <w:name w:val="Footnote Text Char2"/>
    <w:uiPriority w:val="99"/>
    <w:locked/>
    <w:rsid w:val="00B55FE0"/>
    <w:rPr>
      <w:sz w:val="18"/>
      <w:lang w:val="en-US" w:eastAsia="en-US" w:bidi="ar-SA"/>
    </w:rPr>
  </w:style>
  <w:style w:type="paragraph" w:customStyle="1" w:styleId="HeaderIL">
    <w:name w:val="Header IL"/>
    <w:basedOn w:val="Header"/>
    <w:link w:val="HeaderILChar"/>
    <w:qFormat/>
    <w:rsid w:val="00B55FE0"/>
    <w:pPr>
      <w:pBdr>
        <w:bottom w:val="single" w:sz="4" w:space="0" w:color="auto"/>
      </w:pBdr>
      <w:jc w:val="left"/>
    </w:pPr>
  </w:style>
  <w:style w:type="character" w:customStyle="1" w:styleId="HeaderILChar">
    <w:name w:val="Header IL Char"/>
    <w:basedOn w:val="HeaderChar"/>
    <w:link w:val="HeaderIL"/>
    <w:rsid w:val="00B55FE0"/>
    <w:rPr>
      <w:rFonts w:eastAsia="Times New Roman" w:cs="Times New Roman"/>
      <w:sz w:val="20"/>
    </w:rPr>
  </w:style>
  <w:style w:type="paragraph" w:styleId="Revision">
    <w:name w:val="Revision"/>
    <w:hidden/>
    <w:uiPriority w:val="99"/>
    <w:semiHidden/>
    <w:rsid w:val="00B55FE0"/>
    <w:pPr>
      <w:spacing w:after="0" w:line="240" w:lineRule="auto"/>
    </w:pPr>
    <w:rPr>
      <w:rFonts w:eastAsia="Times New Roman" w:cs="Times New Roman"/>
      <w:sz w:val="20"/>
    </w:rPr>
  </w:style>
  <w:style w:type="table" w:customStyle="1" w:styleId="TableGrid2">
    <w:name w:val="Table Grid2"/>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semiHidden/>
    <w:rsid w:val="00B55FE0"/>
    <w:rPr>
      <w:vertAlign w:val="superscript"/>
    </w:rPr>
  </w:style>
  <w:style w:type="character" w:styleId="Emphasis">
    <w:name w:val="Emphasis"/>
    <w:basedOn w:val="DefaultParagraphFont"/>
    <w:uiPriority w:val="20"/>
    <w:qFormat/>
    <w:rsid w:val="00B55FE0"/>
    <w:rPr>
      <w:i/>
      <w:iCs/>
    </w:rPr>
  </w:style>
  <w:style w:type="paragraph" w:customStyle="1" w:styleId="Reporttitle">
    <w:name w:val="Report title"/>
    <w:basedOn w:val="Normal"/>
    <w:rsid w:val="00B55FE0"/>
    <w:pPr>
      <w:widowControl/>
      <w:spacing w:before="720" w:line="480" w:lineRule="exact"/>
      <w:jc w:val="left"/>
    </w:pPr>
    <w:rPr>
      <w:rFonts w:ascii="Arial Black" w:hAnsi="Arial Black" w:cs="Arial"/>
      <w:sz w:val="40"/>
      <w:szCs w:val="24"/>
    </w:rPr>
  </w:style>
  <w:style w:type="character" w:customStyle="1" w:styleId="FootnoteTextChar1">
    <w:name w:val="Footnote Text Char1"/>
    <w:aliases w:val="Footnote Text1 Char Char1,Footnote Text Char Ch Char2,Footnote Text Char Ch Char Char Char Char1,Footnote Text Char Ch Char Char Char2,Footnote Text1 Char Char Char Char1,Footnote Text Char Ch Char Char2,ft Char Char1,ft Char2"/>
    <w:basedOn w:val="DefaultParagraphFont"/>
    <w:uiPriority w:val="99"/>
    <w:semiHidden/>
    <w:rsid w:val="00B55FE0"/>
    <w:rPr>
      <w:rFonts w:eastAsia="Times New Roman" w:cs="Times New Roman"/>
      <w:sz w:val="20"/>
      <w:szCs w:val="20"/>
    </w:rPr>
  </w:style>
  <w:style w:type="paragraph" w:customStyle="1" w:styleId="Footnote">
    <w:name w:val="Footnote"/>
    <w:basedOn w:val="FootnoteText"/>
    <w:link w:val="FootnoteChar"/>
    <w:autoRedefine/>
    <w:qFormat/>
    <w:rsid w:val="008A25D9"/>
    <w:pPr>
      <w:spacing w:after="0"/>
      <w:jc w:val="left"/>
    </w:pPr>
    <w:rPr>
      <w:rFonts w:asciiTheme="minorHAnsi" w:eastAsiaTheme="minorEastAsia" w:hAnsiTheme="minorHAnsi" w:cstheme="minorHAnsi"/>
      <w:sz w:val="18"/>
      <w:szCs w:val="18"/>
    </w:rPr>
  </w:style>
  <w:style w:type="paragraph" w:customStyle="1" w:styleId="TechnicalTable">
    <w:name w:val="Technical Table"/>
    <w:basedOn w:val="Normal"/>
    <w:link w:val="TechnicalTableChar"/>
    <w:autoRedefine/>
    <w:qFormat/>
    <w:rsid w:val="00B55FE0"/>
    <w:pPr>
      <w:jc w:val="left"/>
    </w:pPr>
    <w:rPr>
      <w:rFonts w:ascii="Times New Roman" w:hAnsi="Times New Roman" w:cstheme="minorHAnsi"/>
      <w:szCs w:val="20"/>
    </w:rPr>
  </w:style>
  <w:style w:type="paragraph" w:customStyle="1" w:styleId="DocumentLabel">
    <w:name w:val="Document Label"/>
    <w:next w:val="Normal"/>
    <w:uiPriority w:val="99"/>
    <w:rsid w:val="00B55FE0"/>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uiPriority w:val="99"/>
    <w:rsid w:val="00B55FE0"/>
    <w:pPr>
      <w:keepLines/>
      <w:widowControl/>
      <w:spacing w:line="240" w:lineRule="atLeast"/>
      <w:ind w:left="1080" w:hanging="1080"/>
      <w:jc w:val="left"/>
    </w:pPr>
    <w:rPr>
      <w:rFonts w:ascii="Garamond" w:hAnsi="Garamond"/>
      <w:caps/>
      <w:sz w:val="18"/>
      <w:szCs w:val="20"/>
    </w:rPr>
  </w:style>
  <w:style w:type="character" w:customStyle="1" w:styleId="MessageHeaderChar">
    <w:name w:val="Message Header Char"/>
    <w:basedOn w:val="DefaultParagraphFont"/>
    <w:link w:val="MessageHeader"/>
    <w:uiPriority w:val="99"/>
    <w:rsid w:val="00B55FE0"/>
    <w:rPr>
      <w:rFonts w:ascii="Garamond" w:eastAsia="Times New Roman" w:hAnsi="Garamond" w:cs="Times New Roman"/>
      <w:caps/>
      <w:sz w:val="18"/>
      <w:szCs w:val="20"/>
    </w:rPr>
  </w:style>
  <w:style w:type="character" w:customStyle="1" w:styleId="MessageHeaderLabel">
    <w:name w:val="Message Header Label"/>
    <w:uiPriority w:val="99"/>
    <w:rsid w:val="00B55FE0"/>
    <w:rPr>
      <w:b/>
      <w:sz w:val="18"/>
    </w:rPr>
  </w:style>
  <w:style w:type="table" w:customStyle="1" w:styleId="TableGrid3">
    <w:name w:val="Table Grid3"/>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losing">
    <w:name w:val="Closing"/>
    <w:basedOn w:val="Normal"/>
    <w:next w:val="Normal"/>
    <w:link w:val="ClosingChar"/>
    <w:uiPriority w:val="99"/>
    <w:rsid w:val="00B55FE0"/>
    <w:pPr>
      <w:widowControl/>
      <w:spacing w:line="220" w:lineRule="atLeast"/>
      <w:jc w:val="left"/>
    </w:pPr>
    <w:rPr>
      <w:rFonts w:ascii="Garamond" w:hAnsi="Garamond"/>
      <w:sz w:val="22"/>
      <w:szCs w:val="20"/>
    </w:rPr>
  </w:style>
  <w:style w:type="character" w:customStyle="1" w:styleId="ClosingChar">
    <w:name w:val="Closing Char"/>
    <w:basedOn w:val="DefaultParagraphFont"/>
    <w:link w:val="Closing"/>
    <w:uiPriority w:val="99"/>
    <w:rsid w:val="00B55FE0"/>
    <w:rPr>
      <w:rFonts w:ascii="Garamond" w:eastAsia="Times New Roman" w:hAnsi="Garamond" w:cs="Times New Roman"/>
      <w:szCs w:val="20"/>
    </w:rPr>
  </w:style>
  <w:style w:type="paragraph" w:customStyle="1" w:styleId="CompanyName">
    <w:name w:val="Company Name"/>
    <w:basedOn w:val="BodyText"/>
    <w:uiPriority w:val="99"/>
    <w:rsid w:val="00B55FE0"/>
    <w:pPr>
      <w:keepLines/>
      <w:framePr w:w="8640" w:h="1440" w:wrap="notBeside" w:vAnchor="page" w:hAnchor="margin" w:xAlign="center" w:y="889"/>
      <w:widowControl/>
      <w:spacing w:after="40" w:line="240" w:lineRule="atLeast"/>
      <w:jc w:val="center"/>
    </w:pPr>
    <w:rPr>
      <w:rFonts w:ascii="Garamond" w:hAnsi="Garamond"/>
      <w:caps/>
      <w:spacing w:val="75"/>
      <w:sz w:val="22"/>
      <w:szCs w:val="20"/>
    </w:rPr>
  </w:style>
  <w:style w:type="paragraph" w:customStyle="1" w:styleId="Enclosure">
    <w:name w:val="Enclosure"/>
    <w:basedOn w:val="BodyText"/>
    <w:next w:val="Normal"/>
    <w:uiPriority w:val="99"/>
    <w:rsid w:val="00B55FE0"/>
    <w:pPr>
      <w:keepLines/>
      <w:widowControl/>
      <w:spacing w:before="220" w:after="240" w:line="240" w:lineRule="atLeast"/>
    </w:pPr>
    <w:rPr>
      <w:rFonts w:ascii="Garamond" w:hAnsi="Garamond"/>
      <w:sz w:val="22"/>
      <w:szCs w:val="20"/>
    </w:rPr>
  </w:style>
  <w:style w:type="paragraph" w:customStyle="1" w:styleId="HeaderBase">
    <w:name w:val="Header Base"/>
    <w:basedOn w:val="BodyText"/>
    <w:uiPriority w:val="99"/>
    <w:rsid w:val="00B55FE0"/>
    <w:pPr>
      <w:keepLines/>
      <w:widowControl/>
      <w:tabs>
        <w:tab w:val="center" w:pos="4320"/>
        <w:tab w:val="right" w:pos="8640"/>
      </w:tabs>
      <w:spacing w:line="240" w:lineRule="atLeast"/>
      <w:ind w:firstLine="360"/>
    </w:pPr>
    <w:rPr>
      <w:rFonts w:ascii="Garamond" w:hAnsi="Garamond"/>
      <w:sz w:val="22"/>
      <w:szCs w:val="20"/>
    </w:rPr>
  </w:style>
  <w:style w:type="paragraph" w:customStyle="1" w:styleId="HeadingBase">
    <w:name w:val="Heading Base"/>
    <w:basedOn w:val="BodyText"/>
    <w:next w:val="BodyText"/>
    <w:uiPriority w:val="99"/>
    <w:rsid w:val="00B55FE0"/>
    <w:pPr>
      <w:keepNext/>
      <w:keepLines/>
      <w:widowControl/>
      <w:spacing w:line="240" w:lineRule="atLeast"/>
      <w:jc w:val="left"/>
    </w:pPr>
    <w:rPr>
      <w:rFonts w:ascii="Garamond" w:hAnsi="Garamond"/>
      <w:kern w:val="20"/>
      <w:sz w:val="22"/>
      <w:szCs w:val="20"/>
    </w:rPr>
  </w:style>
  <w:style w:type="paragraph" w:customStyle="1" w:styleId="MessageHeaderFirst">
    <w:name w:val="Message Header First"/>
    <w:basedOn w:val="MessageHeader"/>
    <w:next w:val="MessageHeader"/>
    <w:uiPriority w:val="99"/>
    <w:rsid w:val="00B55FE0"/>
    <w:pPr>
      <w:spacing w:before="360"/>
    </w:pPr>
  </w:style>
  <w:style w:type="paragraph" w:customStyle="1" w:styleId="MessageHeaderLast">
    <w:name w:val="Message Header Last"/>
    <w:basedOn w:val="MessageHeader"/>
    <w:next w:val="BodyText"/>
    <w:uiPriority w:val="99"/>
    <w:rsid w:val="00B55FE0"/>
    <w:pPr>
      <w:pBdr>
        <w:bottom w:val="single" w:sz="6" w:space="18" w:color="808080"/>
      </w:pBdr>
      <w:spacing w:after="360"/>
    </w:pPr>
  </w:style>
  <w:style w:type="paragraph" w:styleId="NormalIndent">
    <w:name w:val="Normal Indent"/>
    <w:basedOn w:val="Normal"/>
    <w:uiPriority w:val="99"/>
    <w:rsid w:val="00B55FE0"/>
    <w:pPr>
      <w:widowControl/>
      <w:ind w:left="720"/>
      <w:jc w:val="left"/>
    </w:pPr>
    <w:rPr>
      <w:rFonts w:ascii="Garamond" w:hAnsi="Garamond"/>
      <w:sz w:val="22"/>
      <w:szCs w:val="20"/>
    </w:rPr>
  </w:style>
  <w:style w:type="paragraph" w:customStyle="1" w:styleId="ReturnAddress">
    <w:name w:val="Return Address"/>
    <w:uiPriority w:val="99"/>
    <w:rsid w:val="00B55FE0"/>
    <w:pPr>
      <w:framePr w:w="8640" w:hSpace="187" w:vSpace="187" w:wrap="notBeside" w:vAnchor="page" w:hAnchor="margin" w:xAlign="center" w:y="14401" w:anchorLock="1"/>
      <w:spacing w:after="0" w:line="240" w:lineRule="atLeast"/>
      <w:ind w:right="-240"/>
      <w:jc w:val="center"/>
    </w:pPr>
    <w:rPr>
      <w:rFonts w:ascii="Garamond" w:eastAsia="Times New Roman" w:hAnsi="Garamond" w:cs="Times New Roman"/>
      <w:caps/>
      <w:spacing w:val="30"/>
      <w:sz w:val="15"/>
      <w:szCs w:val="20"/>
    </w:rPr>
  </w:style>
  <w:style w:type="paragraph" w:styleId="Signature">
    <w:name w:val="Signature"/>
    <w:basedOn w:val="BodyText"/>
    <w:next w:val="Normal"/>
    <w:link w:val="SignatureChar"/>
    <w:uiPriority w:val="99"/>
    <w:rsid w:val="00B55FE0"/>
    <w:pPr>
      <w:keepNext/>
      <w:keepLines/>
      <w:widowControl/>
      <w:spacing w:before="660" w:line="240" w:lineRule="atLeast"/>
      <w:ind w:firstLine="360"/>
    </w:pPr>
    <w:rPr>
      <w:rFonts w:ascii="Garamond" w:hAnsi="Garamond"/>
      <w:sz w:val="22"/>
      <w:szCs w:val="20"/>
    </w:rPr>
  </w:style>
  <w:style w:type="character" w:customStyle="1" w:styleId="SignatureChar">
    <w:name w:val="Signature Char"/>
    <w:basedOn w:val="DefaultParagraphFont"/>
    <w:link w:val="Signature"/>
    <w:uiPriority w:val="99"/>
    <w:rsid w:val="00B55FE0"/>
    <w:rPr>
      <w:rFonts w:ascii="Garamond" w:eastAsia="Times New Roman" w:hAnsi="Garamond" w:cs="Times New Roman"/>
      <w:szCs w:val="20"/>
    </w:rPr>
  </w:style>
  <w:style w:type="paragraph" w:customStyle="1" w:styleId="SignatureJobTitle">
    <w:name w:val="Signature Job Title"/>
    <w:basedOn w:val="Signature"/>
    <w:next w:val="Normal"/>
    <w:uiPriority w:val="99"/>
    <w:rsid w:val="00B55FE0"/>
    <w:pPr>
      <w:spacing w:before="0"/>
      <w:ind w:firstLine="0"/>
    </w:pPr>
  </w:style>
  <w:style w:type="paragraph" w:customStyle="1" w:styleId="SignatureName">
    <w:name w:val="Signature Name"/>
    <w:basedOn w:val="Signature"/>
    <w:next w:val="SignatureJobTitle"/>
    <w:uiPriority w:val="99"/>
    <w:rsid w:val="00B55FE0"/>
    <w:pPr>
      <w:ind w:firstLine="0"/>
    </w:pPr>
  </w:style>
  <w:style w:type="character" w:customStyle="1" w:styleId="Slogan">
    <w:name w:val="Slogan"/>
    <w:uiPriority w:val="99"/>
    <w:rsid w:val="00B55FE0"/>
    <w:rPr>
      <w:i/>
      <w:spacing w:val="70"/>
      <w:sz w:val="21"/>
    </w:rPr>
  </w:style>
  <w:style w:type="table" w:customStyle="1" w:styleId="TableGrid19">
    <w:name w:val="Table Grid19"/>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qFormat/>
    <w:rsid w:val="00B55FE0"/>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1">
    <w:name w:val="Title Char1"/>
    <w:basedOn w:val="DefaultParagraphFont"/>
    <w:rsid w:val="00B55FE0"/>
    <w:rPr>
      <w:rFonts w:ascii="Cambria" w:eastAsia="Times New Roman" w:hAnsi="Cambria" w:cs="Times New Roman"/>
      <w:color w:val="17365D"/>
      <w:spacing w:val="5"/>
      <w:kern w:val="28"/>
      <w:sz w:val="52"/>
      <w:szCs w:val="52"/>
    </w:rPr>
  </w:style>
  <w:style w:type="table" w:customStyle="1" w:styleId="TableGrid23">
    <w:name w:val="Table Grid23"/>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sumeBullet">
    <w:name w:val="Resume Bullet"/>
    <w:basedOn w:val="BodyText"/>
    <w:rsid w:val="00B55FE0"/>
    <w:pPr>
      <w:keepLines/>
      <w:widowControl/>
      <w:numPr>
        <w:numId w:val="14"/>
      </w:numPr>
      <w:tabs>
        <w:tab w:val="clear" w:pos="2790"/>
        <w:tab w:val="num" w:pos="432"/>
      </w:tabs>
      <w:spacing w:after="240"/>
      <w:ind w:left="360" w:hanging="360"/>
      <w:jc w:val="left"/>
    </w:pPr>
    <w:rPr>
      <w:rFonts w:ascii="Palatino Linotype" w:hAnsi="Palatino Linotype"/>
      <w:bCs/>
      <w:sz w:val="20"/>
      <w:szCs w:val="20"/>
    </w:rPr>
  </w:style>
  <w:style w:type="table" w:customStyle="1" w:styleId="TableGrid20">
    <w:name w:val="Table Grid20"/>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uiPriority w:val="59"/>
    <w:rsid w:val="00B55F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B55F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Cs w:val="20"/>
    </w:rPr>
  </w:style>
  <w:style w:type="character" w:customStyle="1" w:styleId="HTMLPreformattedChar">
    <w:name w:val="HTML Preformatted Char"/>
    <w:basedOn w:val="DefaultParagraphFont"/>
    <w:link w:val="HTMLPreformatted"/>
    <w:uiPriority w:val="99"/>
    <w:rsid w:val="00B55FE0"/>
    <w:rPr>
      <w:rFonts w:ascii="Courier New" w:eastAsia="Times New Roman" w:hAnsi="Courier New" w:cs="Courier New"/>
      <w:sz w:val="20"/>
      <w:szCs w:val="20"/>
    </w:rPr>
  </w:style>
  <w:style w:type="table" w:styleId="LightList">
    <w:name w:val="Light List"/>
    <w:basedOn w:val="TableNormal"/>
    <w:uiPriority w:val="61"/>
    <w:rsid w:val="00B55FE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eGrid27">
    <w:name w:val="Table Grid27"/>
    <w:basedOn w:val="TableNormal"/>
    <w:next w:val="TableGrid"/>
    <w:uiPriority w:val="39"/>
    <w:rsid w:val="00B55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B55FE0"/>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2">
    <w:name w:val="Grid Table 1 Light2"/>
    <w:basedOn w:val="TableNormal"/>
    <w:uiPriority w:val="46"/>
    <w:rsid w:val="00B55FE0"/>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SubtleEmphasis1">
    <w:name w:val="Subtle Emphasis1"/>
    <w:basedOn w:val="DefaultParagraphFont"/>
    <w:uiPriority w:val="19"/>
    <w:qFormat/>
    <w:rsid w:val="00B55FE0"/>
    <w:rPr>
      <w:i/>
      <w:iCs/>
      <w:color w:val="404040"/>
    </w:rPr>
  </w:style>
  <w:style w:type="character" w:customStyle="1" w:styleId="A0">
    <w:name w:val="A0"/>
    <w:uiPriority w:val="99"/>
    <w:rsid w:val="00B55FE0"/>
    <w:rPr>
      <w:rFonts w:cs="HelveticaNeueLT Std"/>
      <w:b/>
      <w:bCs/>
      <w:color w:val="00863E"/>
      <w:sz w:val="44"/>
      <w:szCs w:val="44"/>
    </w:rPr>
  </w:style>
  <w:style w:type="character" w:customStyle="1" w:styleId="A1">
    <w:name w:val="A1"/>
    <w:uiPriority w:val="99"/>
    <w:rsid w:val="00B55FE0"/>
    <w:rPr>
      <w:rFonts w:ascii="HelveticaNeueLT Std Med" w:hAnsi="HelveticaNeueLT Std Med" w:cs="HelveticaNeueLT Std Med"/>
      <w:color w:val="221E1F"/>
      <w:sz w:val="26"/>
      <w:szCs w:val="26"/>
    </w:rPr>
  </w:style>
  <w:style w:type="paragraph" w:customStyle="1" w:styleId="Bullet1">
    <w:name w:val="Bullet 1"/>
    <w:basedOn w:val="Normal"/>
    <w:next w:val="BodyText"/>
    <w:link w:val="Bullet1Char"/>
    <w:qFormat/>
    <w:rsid w:val="00B55FE0"/>
    <w:pPr>
      <w:widowControl/>
      <w:numPr>
        <w:numId w:val="16"/>
      </w:numPr>
      <w:spacing w:before="200"/>
    </w:pPr>
    <w:rPr>
      <w:rFonts w:ascii="Franklin Gothic Book" w:hAnsi="Franklin Gothic Book"/>
      <w:sz w:val="22"/>
      <w:szCs w:val="24"/>
    </w:rPr>
  </w:style>
  <w:style w:type="character" w:customStyle="1" w:styleId="Bullet1Char">
    <w:name w:val="Bullet 1 Char"/>
    <w:basedOn w:val="DefaultParagraphFont"/>
    <w:link w:val="Bullet1"/>
    <w:locked/>
    <w:rsid w:val="00B55FE0"/>
    <w:rPr>
      <w:rFonts w:ascii="Franklin Gothic Book" w:eastAsia="Times New Roman" w:hAnsi="Franklin Gothic Book" w:cs="Times New Roman"/>
      <w:szCs w:val="24"/>
    </w:rPr>
  </w:style>
  <w:style w:type="paragraph" w:styleId="List2">
    <w:name w:val="List 2"/>
    <w:semiHidden/>
    <w:unhideWhenUsed/>
    <w:rsid w:val="00B55FE0"/>
    <w:pPr>
      <w:numPr>
        <w:numId w:val="17"/>
      </w:numPr>
      <w:spacing w:before="40" w:after="8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TT - List Paragraph Char"/>
    <w:basedOn w:val="DefaultParagraphFont"/>
    <w:link w:val="ListParagraph"/>
    <w:uiPriority w:val="34"/>
    <w:locked/>
    <w:rsid w:val="00B55FE0"/>
    <w:rPr>
      <w:rFonts w:eastAsia="Times New Roman" w:cs="Times New Roman"/>
      <w:sz w:val="20"/>
    </w:rPr>
  </w:style>
  <w:style w:type="paragraph" w:customStyle="1" w:styleId="NormalBeforeList">
    <w:name w:val="Normal Before List"/>
    <w:basedOn w:val="Normal"/>
    <w:qFormat/>
    <w:rsid w:val="00B55FE0"/>
    <w:pPr>
      <w:keepNext/>
      <w:widowControl/>
      <w:spacing w:line="276" w:lineRule="auto"/>
      <w:jc w:val="left"/>
    </w:pPr>
    <w:rPr>
      <w:rFonts w:eastAsia="Franklin Gothic Book"/>
      <w:sz w:val="22"/>
    </w:rPr>
  </w:style>
  <w:style w:type="paragraph" w:customStyle="1" w:styleId="Bulletlevel1">
    <w:name w:val="Bullet level 1"/>
    <w:basedOn w:val="ListParagraph"/>
    <w:qFormat/>
    <w:rsid w:val="00B55FE0"/>
    <w:pPr>
      <w:widowControl/>
      <w:numPr>
        <w:numId w:val="18"/>
      </w:numPr>
      <w:tabs>
        <w:tab w:val="num" w:pos="360"/>
      </w:tabs>
      <w:spacing w:after="60" w:line="276" w:lineRule="auto"/>
      <w:ind w:firstLine="0"/>
      <w:contextualSpacing w:val="0"/>
      <w:jc w:val="left"/>
    </w:pPr>
    <w:rPr>
      <w:rFonts w:eastAsia="Franklin Gothic Book"/>
      <w:sz w:val="22"/>
    </w:rPr>
  </w:style>
  <w:style w:type="paragraph" w:customStyle="1" w:styleId="Bulletlevel1-last">
    <w:name w:val="Bullet level 1-last"/>
    <w:basedOn w:val="Bulletlevel1"/>
    <w:qFormat/>
    <w:rsid w:val="00B55FE0"/>
    <w:pPr>
      <w:spacing w:after="200"/>
    </w:pPr>
  </w:style>
  <w:style w:type="paragraph" w:customStyle="1" w:styleId="NormalIntroSentence">
    <w:name w:val="Normal Intro Sentence"/>
    <w:qFormat/>
    <w:rsid w:val="00B55FE0"/>
    <w:pPr>
      <w:keepNext/>
      <w:spacing w:after="100" w:line="276" w:lineRule="auto"/>
    </w:pPr>
  </w:style>
  <w:style w:type="table" w:customStyle="1" w:styleId="GridTable1Light3">
    <w:name w:val="Grid Table 1 Light3"/>
    <w:basedOn w:val="TableNormal"/>
    <w:uiPriority w:val="46"/>
    <w:rsid w:val="00B55FE0"/>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aqj">
    <w:name w:val="aqj"/>
    <w:basedOn w:val="DefaultParagraphFont"/>
    <w:rsid w:val="00B55FE0"/>
  </w:style>
  <w:style w:type="character" w:styleId="SubtleEmphasis">
    <w:name w:val="Subtle Emphasis"/>
    <w:basedOn w:val="DefaultParagraphFont"/>
    <w:uiPriority w:val="19"/>
    <w:qFormat/>
    <w:rsid w:val="00B55FE0"/>
    <w:rPr>
      <w:i/>
      <w:iCs/>
      <w:color w:val="808080" w:themeColor="text1" w:themeTint="7F"/>
    </w:rPr>
  </w:style>
  <w:style w:type="character" w:styleId="UnresolvedMention">
    <w:name w:val="Unresolved Mention"/>
    <w:basedOn w:val="DefaultParagraphFont"/>
    <w:uiPriority w:val="99"/>
    <w:semiHidden/>
    <w:unhideWhenUsed/>
    <w:rsid w:val="00E76D96"/>
    <w:rPr>
      <w:color w:val="605E5C"/>
      <w:shd w:val="clear" w:color="auto" w:fill="E1DFDD"/>
    </w:rPr>
  </w:style>
  <w:style w:type="paragraph" w:customStyle="1" w:styleId="msonormal0">
    <w:name w:val="msonormal"/>
    <w:basedOn w:val="Normal"/>
    <w:rsid w:val="004F5036"/>
    <w:pPr>
      <w:widowControl/>
      <w:spacing w:before="100" w:beforeAutospacing="1" w:after="100" w:afterAutospacing="1"/>
      <w:jc w:val="left"/>
    </w:pPr>
    <w:rPr>
      <w:rFonts w:ascii="Times New Roman" w:hAnsi="Times New Roman"/>
      <w:sz w:val="24"/>
      <w:szCs w:val="24"/>
    </w:rPr>
  </w:style>
  <w:style w:type="paragraph" w:customStyle="1" w:styleId="xl64">
    <w:name w:val="xl64"/>
    <w:basedOn w:val="Normal"/>
    <w:rsid w:val="00D505E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sz w:val="18"/>
      <w:szCs w:val="18"/>
    </w:rPr>
  </w:style>
  <w:style w:type="character" w:customStyle="1" w:styleId="ui-provider">
    <w:name w:val="ui-provider"/>
    <w:basedOn w:val="DefaultParagraphFont"/>
    <w:rsid w:val="001B7EA0"/>
  </w:style>
  <w:style w:type="paragraph" w:customStyle="1" w:styleId="xmsonormal">
    <w:name w:val="x_msonormal"/>
    <w:basedOn w:val="Normal"/>
    <w:rsid w:val="00646C31"/>
    <w:pPr>
      <w:widowControl/>
      <w:spacing w:after="0"/>
      <w:jc w:val="left"/>
    </w:pPr>
    <w:rPr>
      <w:rFonts w:eastAsiaTheme="minorHAnsi" w:cs="Calibri"/>
      <w:szCs w:val="20"/>
    </w:rPr>
  </w:style>
  <w:style w:type="character" w:styleId="Mention">
    <w:name w:val="Mention"/>
    <w:basedOn w:val="DefaultParagraphFont"/>
    <w:uiPriority w:val="99"/>
    <w:unhideWhenUsed/>
    <w:rsid w:val="00B54A1F"/>
    <w:rPr>
      <w:color w:val="2B579A"/>
      <w:shd w:val="clear" w:color="auto" w:fill="E1DFDD"/>
    </w:rPr>
  </w:style>
  <w:style w:type="paragraph" w:customStyle="1" w:styleId="xl63">
    <w:name w:val="xl63"/>
    <w:basedOn w:val="Normal"/>
    <w:rsid w:val="00186DA9"/>
    <w:pPr>
      <w:widowControl/>
      <w:spacing w:before="100" w:beforeAutospacing="1" w:after="100" w:afterAutospacing="1"/>
      <w:jc w:val="center"/>
      <w:textAlignment w:val="center"/>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59955">
      <w:bodyDiv w:val="1"/>
      <w:marLeft w:val="0"/>
      <w:marRight w:val="0"/>
      <w:marTop w:val="0"/>
      <w:marBottom w:val="0"/>
      <w:divBdr>
        <w:top w:val="none" w:sz="0" w:space="0" w:color="auto"/>
        <w:left w:val="none" w:sz="0" w:space="0" w:color="auto"/>
        <w:bottom w:val="none" w:sz="0" w:space="0" w:color="auto"/>
        <w:right w:val="none" w:sz="0" w:space="0" w:color="auto"/>
      </w:divBdr>
    </w:div>
    <w:div w:id="40524194">
      <w:bodyDiv w:val="1"/>
      <w:marLeft w:val="0"/>
      <w:marRight w:val="0"/>
      <w:marTop w:val="0"/>
      <w:marBottom w:val="0"/>
      <w:divBdr>
        <w:top w:val="none" w:sz="0" w:space="0" w:color="auto"/>
        <w:left w:val="none" w:sz="0" w:space="0" w:color="auto"/>
        <w:bottom w:val="none" w:sz="0" w:space="0" w:color="auto"/>
        <w:right w:val="none" w:sz="0" w:space="0" w:color="auto"/>
      </w:divBdr>
    </w:div>
    <w:div w:id="73481371">
      <w:bodyDiv w:val="1"/>
      <w:marLeft w:val="0"/>
      <w:marRight w:val="0"/>
      <w:marTop w:val="0"/>
      <w:marBottom w:val="0"/>
      <w:divBdr>
        <w:top w:val="none" w:sz="0" w:space="0" w:color="auto"/>
        <w:left w:val="none" w:sz="0" w:space="0" w:color="auto"/>
        <w:bottom w:val="none" w:sz="0" w:space="0" w:color="auto"/>
        <w:right w:val="none" w:sz="0" w:space="0" w:color="auto"/>
      </w:divBdr>
    </w:div>
    <w:div w:id="107091616">
      <w:bodyDiv w:val="1"/>
      <w:marLeft w:val="0"/>
      <w:marRight w:val="0"/>
      <w:marTop w:val="0"/>
      <w:marBottom w:val="0"/>
      <w:divBdr>
        <w:top w:val="none" w:sz="0" w:space="0" w:color="auto"/>
        <w:left w:val="none" w:sz="0" w:space="0" w:color="auto"/>
        <w:bottom w:val="none" w:sz="0" w:space="0" w:color="auto"/>
        <w:right w:val="none" w:sz="0" w:space="0" w:color="auto"/>
      </w:divBdr>
    </w:div>
    <w:div w:id="223374994">
      <w:bodyDiv w:val="1"/>
      <w:marLeft w:val="0"/>
      <w:marRight w:val="0"/>
      <w:marTop w:val="0"/>
      <w:marBottom w:val="0"/>
      <w:divBdr>
        <w:top w:val="none" w:sz="0" w:space="0" w:color="auto"/>
        <w:left w:val="none" w:sz="0" w:space="0" w:color="auto"/>
        <w:bottom w:val="none" w:sz="0" w:space="0" w:color="auto"/>
        <w:right w:val="none" w:sz="0" w:space="0" w:color="auto"/>
      </w:divBdr>
    </w:div>
    <w:div w:id="225074694">
      <w:bodyDiv w:val="1"/>
      <w:marLeft w:val="0"/>
      <w:marRight w:val="0"/>
      <w:marTop w:val="0"/>
      <w:marBottom w:val="0"/>
      <w:divBdr>
        <w:top w:val="none" w:sz="0" w:space="0" w:color="auto"/>
        <w:left w:val="none" w:sz="0" w:space="0" w:color="auto"/>
        <w:bottom w:val="none" w:sz="0" w:space="0" w:color="auto"/>
        <w:right w:val="none" w:sz="0" w:space="0" w:color="auto"/>
      </w:divBdr>
    </w:div>
    <w:div w:id="281768919">
      <w:bodyDiv w:val="1"/>
      <w:marLeft w:val="0"/>
      <w:marRight w:val="0"/>
      <w:marTop w:val="0"/>
      <w:marBottom w:val="0"/>
      <w:divBdr>
        <w:top w:val="none" w:sz="0" w:space="0" w:color="auto"/>
        <w:left w:val="none" w:sz="0" w:space="0" w:color="auto"/>
        <w:bottom w:val="none" w:sz="0" w:space="0" w:color="auto"/>
        <w:right w:val="none" w:sz="0" w:space="0" w:color="auto"/>
      </w:divBdr>
    </w:div>
    <w:div w:id="325668786">
      <w:bodyDiv w:val="1"/>
      <w:marLeft w:val="0"/>
      <w:marRight w:val="0"/>
      <w:marTop w:val="0"/>
      <w:marBottom w:val="0"/>
      <w:divBdr>
        <w:top w:val="none" w:sz="0" w:space="0" w:color="auto"/>
        <w:left w:val="none" w:sz="0" w:space="0" w:color="auto"/>
        <w:bottom w:val="none" w:sz="0" w:space="0" w:color="auto"/>
        <w:right w:val="none" w:sz="0" w:space="0" w:color="auto"/>
      </w:divBdr>
    </w:div>
    <w:div w:id="382759210">
      <w:bodyDiv w:val="1"/>
      <w:marLeft w:val="0"/>
      <w:marRight w:val="0"/>
      <w:marTop w:val="0"/>
      <w:marBottom w:val="0"/>
      <w:divBdr>
        <w:top w:val="none" w:sz="0" w:space="0" w:color="auto"/>
        <w:left w:val="none" w:sz="0" w:space="0" w:color="auto"/>
        <w:bottom w:val="none" w:sz="0" w:space="0" w:color="auto"/>
        <w:right w:val="none" w:sz="0" w:space="0" w:color="auto"/>
      </w:divBdr>
    </w:div>
    <w:div w:id="415173380">
      <w:bodyDiv w:val="1"/>
      <w:marLeft w:val="0"/>
      <w:marRight w:val="0"/>
      <w:marTop w:val="0"/>
      <w:marBottom w:val="0"/>
      <w:divBdr>
        <w:top w:val="none" w:sz="0" w:space="0" w:color="auto"/>
        <w:left w:val="none" w:sz="0" w:space="0" w:color="auto"/>
        <w:bottom w:val="none" w:sz="0" w:space="0" w:color="auto"/>
        <w:right w:val="none" w:sz="0" w:space="0" w:color="auto"/>
      </w:divBdr>
    </w:div>
    <w:div w:id="437256925">
      <w:bodyDiv w:val="1"/>
      <w:marLeft w:val="0"/>
      <w:marRight w:val="0"/>
      <w:marTop w:val="0"/>
      <w:marBottom w:val="0"/>
      <w:divBdr>
        <w:top w:val="none" w:sz="0" w:space="0" w:color="auto"/>
        <w:left w:val="none" w:sz="0" w:space="0" w:color="auto"/>
        <w:bottom w:val="none" w:sz="0" w:space="0" w:color="auto"/>
        <w:right w:val="none" w:sz="0" w:space="0" w:color="auto"/>
      </w:divBdr>
    </w:div>
    <w:div w:id="477495716">
      <w:bodyDiv w:val="1"/>
      <w:marLeft w:val="0"/>
      <w:marRight w:val="0"/>
      <w:marTop w:val="0"/>
      <w:marBottom w:val="0"/>
      <w:divBdr>
        <w:top w:val="none" w:sz="0" w:space="0" w:color="auto"/>
        <w:left w:val="none" w:sz="0" w:space="0" w:color="auto"/>
        <w:bottom w:val="none" w:sz="0" w:space="0" w:color="auto"/>
        <w:right w:val="none" w:sz="0" w:space="0" w:color="auto"/>
      </w:divBdr>
    </w:div>
    <w:div w:id="522671499">
      <w:bodyDiv w:val="1"/>
      <w:marLeft w:val="0"/>
      <w:marRight w:val="0"/>
      <w:marTop w:val="0"/>
      <w:marBottom w:val="0"/>
      <w:divBdr>
        <w:top w:val="none" w:sz="0" w:space="0" w:color="auto"/>
        <w:left w:val="none" w:sz="0" w:space="0" w:color="auto"/>
        <w:bottom w:val="none" w:sz="0" w:space="0" w:color="auto"/>
        <w:right w:val="none" w:sz="0" w:space="0" w:color="auto"/>
      </w:divBdr>
    </w:div>
    <w:div w:id="545487884">
      <w:bodyDiv w:val="1"/>
      <w:marLeft w:val="0"/>
      <w:marRight w:val="0"/>
      <w:marTop w:val="0"/>
      <w:marBottom w:val="0"/>
      <w:divBdr>
        <w:top w:val="none" w:sz="0" w:space="0" w:color="auto"/>
        <w:left w:val="none" w:sz="0" w:space="0" w:color="auto"/>
        <w:bottom w:val="none" w:sz="0" w:space="0" w:color="auto"/>
        <w:right w:val="none" w:sz="0" w:space="0" w:color="auto"/>
      </w:divBdr>
    </w:div>
    <w:div w:id="625429995">
      <w:bodyDiv w:val="1"/>
      <w:marLeft w:val="0"/>
      <w:marRight w:val="0"/>
      <w:marTop w:val="0"/>
      <w:marBottom w:val="0"/>
      <w:divBdr>
        <w:top w:val="none" w:sz="0" w:space="0" w:color="auto"/>
        <w:left w:val="none" w:sz="0" w:space="0" w:color="auto"/>
        <w:bottom w:val="none" w:sz="0" w:space="0" w:color="auto"/>
        <w:right w:val="none" w:sz="0" w:space="0" w:color="auto"/>
      </w:divBdr>
    </w:div>
    <w:div w:id="722607011">
      <w:bodyDiv w:val="1"/>
      <w:marLeft w:val="0"/>
      <w:marRight w:val="0"/>
      <w:marTop w:val="0"/>
      <w:marBottom w:val="0"/>
      <w:divBdr>
        <w:top w:val="none" w:sz="0" w:space="0" w:color="auto"/>
        <w:left w:val="none" w:sz="0" w:space="0" w:color="auto"/>
        <w:bottom w:val="none" w:sz="0" w:space="0" w:color="auto"/>
        <w:right w:val="none" w:sz="0" w:space="0" w:color="auto"/>
      </w:divBdr>
    </w:div>
    <w:div w:id="779884667">
      <w:bodyDiv w:val="1"/>
      <w:marLeft w:val="0"/>
      <w:marRight w:val="0"/>
      <w:marTop w:val="0"/>
      <w:marBottom w:val="0"/>
      <w:divBdr>
        <w:top w:val="none" w:sz="0" w:space="0" w:color="auto"/>
        <w:left w:val="none" w:sz="0" w:space="0" w:color="auto"/>
        <w:bottom w:val="none" w:sz="0" w:space="0" w:color="auto"/>
        <w:right w:val="none" w:sz="0" w:space="0" w:color="auto"/>
      </w:divBdr>
    </w:div>
    <w:div w:id="818688512">
      <w:bodyDiv w:val="1"/>
      <w:marLeft w:val="0"/>
      <w:marRight w:val="0"/>
      <w:marTop w:val="0"/>
      <w:marBottom w:val="0"/>
      <w:divBdr>
        <w:top w:val="none" w:sz="0" w:space="0" w:color="auto"/>
        <w:left w:val="none" w:sz="0" w:space="0" w:color="auto"/>
        <w:bottom w:val="none" w:sz="0" w:space="0" w:color="auto"/>
        <w:right w:val="none" w:sz="0" w:space="0" w:color="auto"/>
      </w:divBdr>
    </w:div>
    <w:div w:id="840193252">
      <w:bodyDiv w:val="1"/>
      <w:marLeft w:val="0"/>
      <w:marRight w:val="0"/>
      <w:marTop w:val="0"/>
      <w:marBottom w:val="0"/>
      <w:divBdr>
        <w:top w:val="none" w:sz="0" w:space="0" w:color="auto"/>
        <w:left w:val="none" w:sz="0" w:space="0" w:color="auto"/>
        <w:bottom w:val="none" w:sz="0" w:space="0" w:color="auto"/>
        <w:right w:val="none" w:sz="0" w:space="0" w:color="auto"/>
      </w:divBdr>
    </w:div>
    <w:div w:id="858351433">
      <w:bodyDiv w:val="1"/>
      <w:marLeft w:val="0"/>
      <w:marRight w:val="0"/>
      <w:marTop w:val="0"/>
      <w:marBottom w:val="0"/>
      <w:divBdr>
        <w:top w:val="none" w:sz="0" w:space="0" w:color="auto"/>
        <w:left w:val="none" w:sz="0" w:space="0" w:color="auto"/>
        <w:bottom w:val="none" w:sz="0" w:space="0" w:color="auto"/>
        <w:right w:val="none" w:sz="0" w:space="0" w:color="auto"/>
      </w:divBdr>
    </w:div>
    <w:div w:id="935016534">
      <w:bodyDiv w:val="1"/>
      <w:marLeft w:val="0"/>
      <w:marRight w:val="0"/>
      <w:marTop w:val="0"/>
      <w:marBottom w:val="0"/>
      <w:divBdr>
        <w:top w:val="none" w:sz="0" w:space="0" w:color="auto"/>
        <w:left w:val="none" w:sz="0" w:space="0" w:color="auto"/>
        <w:bottom w:val="none" w:sz="0" w:space="0" w:color="auto"/>
        <w:right w:val="none" w:sz="0" w:space="0" w:color="auto"/>
      </w:divBdr>
    </w:div>
    <w:div w:id="961107693">
      <w:bodyDiv w:val="1"/>
      <w:marLeft w:val="0"/>
      <w:marRight w:val="0"/>
      <w:marTop w:val="0"/>
      <w:marBottom w:val="0"/>
      <w:divBdr>
        <w:top w:val="none" w:sz="0" w:space="0" w:color="auto"/>
        <w:left w:val="none" w:sz="0" w:space="0" w:color="auto"/>
        <w:bottom w:val="none" w:sz="0" w:space="0" w:color="auto"/>
        <w:right w:val="none" w:sz="0" w:space="0" w:color="auto"/>
      </w:divBdr>
    </w:div>
    <w:div w:id="967660420">
      <w:bodyDiv w:val="1"/>
      <w:marLeft w:val="0"/>
      <w:marRight w:val="0"/>
      <w:marTop w:val="0"/>
      <w:marBottom w:val="0"/>
      <w:divBdr>
        <w:top w:val="none" w:sz="0" w:space="0" w:color="auto"/>
        <w:left w:val="none" w:sz="0" w:space="0" w:color="auto"/>
        <w:bottom w:val="none" w:sz="0" w:space="0" w:color="auto"/>
        <w:right w:val="none" w:sz="0" w:space="0" w:color="auto"/>
      </w:divBdr>
    </w:div>
    <w:div w:id="983198309">
      <w:bodyDiv w:val="1"/>
      <w:marLeft w:val="0"/>
      <w:marRight w:val="0"/>
      <w:marTop w:val="0"/>
      <w:marBottom w:val="0"/>
      <w:divBdr>
        <w:top w:val="none" w:sz="0" w:space="0" w:color="auto"/>
        <w:left w:val="none" w:sz="0" w:space="0" w:color="auto"/>
        <w:bottom w:val="none" w:sz="0" w:space="0" w:color="auto"/>
        <w:right w:val="none" w:sz="0" w:space="0" w:color="auto"/>
      </w:divBdr>
    </w:div>
    <w:div w:id="1016418085">
      <w:bodyDiv w:val="1"/>
      <w:marLeft w:val="0"/>
      <w:marRight w:val="0"/>
      <w:marTop w:val="0"/>
      <w:marBottom w:val="0"/>
      <w:divBdr>
        <w:top w:val="none" w:sz="0" w:space="0" w:color="auto"/>
        <w:left w:val="none" w:sz="0" w:space="0" w:color="auto"/>
        <w:bottom w:val="none" w:sz="0" w:space="0" w:color="auto"/>
        <w:right w:val="none" w:sz="0" w:space="0" w:color="auto"/>
      </w:divBdr>
    </w:div>
    <w:div w:id="1172531809">
      <w:bodyDiv w:val="1"/>
      <w:marLeft w:val="0"/>
      <w:marRight w:val="0"/>
      <w:marTop w:val="0"/>
      <w:marBottom w:val="0"/>
      <w:divBdr>
        <w:top w:val="none" w:sz="0" w:space="0" w:color="auto"/>
        <w:left w:val="none" w:sz="0" w:space="0" w:color="auto"/>
        <w:bottom w:val="none" w:sz="0" w:space="0" w:color="auto"/>
        <w:right w:val="none" w:sz="0" w:space="0" w:color="auto"/>
      </w:divBdr>
      <w:divsChild>
        <w:div w:id="1151404178">
          <w:marLeft w:val="360"/>
          <w:marRight w:val="0"/>
          <w:marTop w:val="200"/>
          <w:marBottom w:val="0"/>
          <w:divBdr>
            <w:top w:val="none" w:sz="0" w:space="0" w:color="auto"/>
            <w:left w:val="none" w:sz="0" w:space="0" w:color="auto"/>
            <w:bottom w:val="none" w:sz="0" w:space="0" w:color="auto"/>
            <w:right w:val="none" w:sz="0" w:space="0" w:color="auto"/>
          </w:divBdr>
        </w:div>
      </w:divsChild>
    </w:div>
    <w:div w:id="1310941500">
      <w:bodyDiv w:val="1"/>
      <w:marLeft w:val="0"/>
      <w:marRight w:val="0"/>
      <w:marTop w:val="0"/>
      <w:marBottom w:val="0"/>
      <w:divBdr>
        <w:top w:val="none" w:sz="0" w:space="0" w:color="auto"/>
        <w:left w:val="none" w:sz="0" w:space="0" w:color="auto"/>
        <w:bottom w:val="none" w:sz="0" w:space="0" w:color="auto"/>
        <w:right w:val="none" w:sz="0" w:space="0" w:color="auto"/>
      </w:divBdr>
    </w:div>
    <w:div w:id="1327897941">
      <w:bodyDiv w:val="1"/>
      <w:marLeft w:val="0"/>
      <w:marRight w:val="0"/>
      <w:marTop w:val="0"/>
      <w:marBottom w:val="0"/>
      <w:divBdr>
        <w:top w:val="none" w:sz="0" w:space="0" w:color="auto"/>
        <w:left w:val="none" w:sz="0" w:space="0" w:color="auto"/>
        <w:bottom w:val="none" w:sz="0" w:space="0" w:color="auto"/>
        <w:right w:val="none" w:sz="0" w:space="0" w:color="auto"/>
      </w:divBdr>
    </w:div>
    <w:div w:id="1338272359">
      <w:bodyDiv w:val="1"/>
      <w:marLeft w:val="0"/>
      <w:marRight w:val="0"/>
      <w:marTop w:val="0"/>
      <w:marBottom w:val="0"/>
      <w:divBdr>
        <w:top w:val="none" w:sz="0" w:space="0" w:color="auto"/>
        <w:left w:val="none" w:sz="0" w:space="0" w:color="auto"/>
        <w:bottom w:val="none" w:sz="0" w:space="0" w:color="auto"/>
        <w:right w:val="none" w:sz="0" w:space="0" w:color="auto"/>
      </w:divBdr>
    </w:div>
    <w:div w:id="1370451882">
      <w:bodyDiv w:val="1"/>
      <w:marLeft w:val="0"/>
      <w:marRight w:val="0"/>
      <w:marTop w:val="0"/>
      <w:marBottom w:val="0"/>
      <w:divBdr>
        <w:top w:val="none" w:sz="0" w:space="0" w:color="auto"/>
        <w:left w:val="none" w:sz="0" w:space="0" w:color="auto"/>
        <w:bottom w:val="none" w:sz="0" w:space="0" w:color="auto"/>
        <w:right w:val="none" w:sz="0" w:space="0" w:color="auto"/>
      </w:divBdr>
    </w:div>
    <w:div w:id="1493645952">
      <w:bodyDiv w:val="1"/>
      <w:marLeft w:val="0"/>
      <w:marRight w:val="0"/>
      <w:marTop w:val="0"/>
      <w:marBottom w:val="0"/>
      <w:divBdr>
        <w:top w:val="none" w:sz="0" w:space="0" w:color="auto"/>
        <w:left w:val="none" w:sz="0" w:space="0" w:color="auto"/>
        <w:bottom w:val="none" w:sz="0" w:space="0" w:color="auto"/>
        <w:right w:val="none" w:sz="0" w:space="0" w:color="auto"/>
      </w:divBdr>
    </w:div>
    <w:div w:id="1529295694">
      <w:bodyDiv w:val="1"/>
      <w:marLeft w:val="0"/>
      <w:marRight w:val="0"/>
      <w:marTop w:val="0"/>
      <w:marBottom w:val="0"/>
      <w:divBdr>
        <w:top w:val="none" w:sz="0" w:space="0" w:color="auto"/>
        <w:left w:val="none" w:sz="0" w:space="0" w:color="auto"/>
        <w:bottom w:val="none" w:sz="0" w:space="0" w:color="auto"/>
        <w:right w:val="none" w:sz="0" w:space="0" w:color="auto"/>
      </w:divBdr>
    </w:div>
    <w:div w:id="1577205815">
      <w:bodyDiv w:val="1"/>
      <w:marLeft w:val="0"/>
      <w:marRight w:val="0"/>
      <w:marTop w:val="0"/>
      <w:marBottom w:val="0"/>
      <w:divBdr>
        <w:top w:val="none" w:sz="0" w:space="0" w:color="auto"/>
        <w:left w:val="none" w:sz="0" w:space="0" w:color="auto"/>
        <w:bottom w:val="none" w:sz="0" w:space="0" w:color="auto"/>
        <w:right w:val="none" w:sz="0" w:space="0" w:color="auto"/>
      </w:divBdr>
    </w:div>
    <w:div w:id="1647736977">
      <w:bodyDiv w:val="1"/>
      <w:marLeft w:val="0"/>
      <w:marRight w:val="0"/>
      <w:marTop w:val="0"/>
      <w:marBottom w:val="0"/>
      <w:divBdr>
        <w:top w:val="none" w:sz="0" w:space="0" w:color="auto"/>
        <w:left w:val="none" w:sz="0" w:space="0" w:color="auto"/>
        <w:bottom w:val="none" w:sz="0" w:space="0" w:color="auto"/>
        <w:right w:val="none" w:sz="0" w:space="0" w:color="auto"/>
      </w:divBdr>
    </w:div>
    <w:div w:id="1653604808">
      <w:bodyDiv w:val="1"/>
      <w:marLeft w:val="0"/>
      <w:marRight w:val="0"/>
      <w:marTop w:val="0"/>
      <w:marBottom w:val="0"/>
      <w:divBdr>
        <w:top w:val="none" w:sz="0" w:space="0" w:color="auto"/>
        <w:left w:val="none" w:sz="0" w:space="0" w:color="auto"/>
        <w:bottom w:val="none" w:sz="0" w:space="0" w:color="auto"/>
        <w:right w:val="none" w:sz="0" w:space="0" w:color="auto"/>
      </w:divBdr>
    </w:div>
    <w:div w:id="1709447490">
      <w:bodyDiv w:val="1"/>
      <w:marLeft w:val="0"/>
      <w:marRight w:val="0"/>
      <w:marTop w:val="0"/>
      <w:marBottom w:val="0"/>
      <w:divBdr>
        <w:top w:val="none" w:sz="0" w:space="0" w:color="auto"/>
        <w:left w:val="none" w:sz="0" w:space="0" w:color="auto"/>
        <w:bottom w:val="none" w:sz="0" w:space="0" w:color="auto"/>
        <w:right w:val="none" w:sz="0" w:space="0" w:color="auto"/>
      </w:divBdr>
    </w:div>
    <w:div w:id="1718698584">
      <w:bodyDiv w:val="1"/>
      <w:marLeft w:val="0"/>
      <w:marRight w:val="0"/>
      <w:marTop w:val="0"/>
      <w:marBottom w:val="0"/>
      <w:divBdr>
        <w:top w:val="none" w:sz="0" w:space="0" w:color="auto"/>
        <w:left w:val="none" w:sz="0" w:space="0" w:color="auto"/>
        <w:bottom w:val="none" w:sz="0" w:space="0" w:color="auto"/>
        <w:right w:val="none" w:sz="0" w:space="0" w:color="auto"/>
      </w:divBdr>
    </w:div>
    <w:div w:id="1805270705">
      <w:bodyDiv w:val="1"/>
      <w:marLeft w:val="0"/>
      <w:marRight w:val="0"/>
      <w:marTop w:val="0"/>
      <w:marBottom w:val="0"/>
      <w:divBdr>
        <w:top w:val="none" w:sz="0" w:space="0" w:color="auto"/>
        <w:left w:val="none" w:sz="0" w:space="0" w:color="auto"/>
        <w:bottom w:val="none" w:sz="0" w:space="0" w:color="auto"/>
        <w:right w:val="none" w:sz="0" w:space="0" w:color="auto"/>
      </w:divBdr>
    </w:div>
    <w:div w:id="1811046838">
      <w:bodyDiv w:val="1"/>
      <w:marLeft w:val="0"/>
      <w:marRight w:val="0"/>
      <w:marTop w:val="0"/>
      <w:marBottom w:val="0"/>
      <w:divBdr>
        <w:top w:val="none" w:sz="0" w:space="0" w:color="auto"/>
        <w:left w:val="none" w:sz="0" w:space="0" w:color="auto"/>
        <w:bottom w:val="none" w:sz="0" w:space="0" w:color="auto"/>
        <w:right w:val="none" w:sz="0" w:space="0" w:color="auto"/>
      </w:divBdr>
    </w:div>
    <w:div w:id="1818644335">
      <w:bodyDiv w:val="1"/>
      <w:marLeft w:val="0"/>
      <w:marRight w:val="0"/>
      <w:marTop w:val="0"/>
      <w:marBottom w:val="0"/>
      <w:divBdr>
        <w:top w:val="none" w:sz="0" w:space="0" w:color="auto"/>
        <w:left w:val="none" w:sz="0" w:space="0" w:color="auto"/>
        <w:bottom w:val="none" w:sz="0" w:space="0" w:color="auto"/>
        <w:right w:val="none" w:sz="0" w:space="0" w:color="auto"/>
      </w:divBdr>
    </w:div>
    <w:div w:id="1841970280">
      <w:bodyDiv w:val="1"/>
      <w:marLeft w:val="0"/>
      <w:marRight w:val="0"/>
      <w:marTop w:val="0"/>
      <w:marBottom w:val="0"/>
      <w:divBdr>
        <w:top w:val="none" w:sz="0" w:space="0" w:color="auto"/>
        <w:left w:val="none" w:sz="0" w:space="0" w:color="auto"/>
        <w:bottom w:val="none" w:sz="0" w:space="0" w:color="auto"/>
        <w:right w:val="none" w:sz="0" w:space="0" w:color="auto"/>
      </w:divBdr>
    </w:div>
    <w:div w:id="1892230602">
      <w:bodyDiv w:val="1"/>
      <w:marLeft w:val="0"/>
      <w:marRight w:val="0"/>
      <w:marTop w:val="0"/>
      <w:marBottom w:val="0"/>
      <w:divBdr>
        <w:top w:val="none" w:sz="0" w:space="0" w:color="auto"/>
        <w:left w:val="none" w:sz="0" w:space="0" w:color="auto"/>
        <w:bottom w:val="none" w:sz="0" w:space="0" w:color="auto"/>
        <w:right w:val="none" w:sz="0" w:space="0" w:color="auto"/>
      </w:divBdr>
      <w:divsChild>
        <w:div w:id="1543858997">
          <w:marLeft w:val="360"/>
          <w:marRight w:val="0"/>
          <w:marTop w:val="200"/>
          <w:marBottom w:val="0"/>
          <w:divBdr>
            <w:top w:val="none" w:sz="0" w:space="0" w:color="auto"/>
            <w:left w:val="none" w:sz="0" w:space="0" w:color="auto"/>
            <w:bottom w:val="none" w:sz="0" w:space="0" w:color="auto"/>
            <w:right w:val="none" w:sz="0" w:space="0" w:color="auto"/>
          </w:divBdr>
        </w:div>
      </w:divsChild>
    </w:div>
    <w:div w:id="1940062430">
      <w:bodyDiv w:val="1"/>
      <w:marLeft w:val="0"/>
      <w:marRight w:val="0"/>
      <w:marTop w:val="0"/>
      <w:marBottom w:val="0"/>
      <w:divBdr>
        <w:top w:val="none" w:sz="0" w:space="0" w:color="auto"/>
        <w:left w:val="none" w:sz="0" w:space="0" w:color="auto"/>
        <w:bottom w:val="none" w:sz="0" w:space="0" w:color="auto"/>
        <w:right w:val="none" w:sz="0" w:space="0" w:color="auto"/>
      </w:divBdr>
    </w:div>
    <w:div w:id="1948075199">
      <w:bodyDiv w:val="1"/>
      <w:marLeft w:val="0"/>
      <w:marRight w:val="0"/>
      <w:marTop w:val="0"/>
      <w:marBottom w:val="0"/>
      <w:divBdr>
        <w:top w:val="none" w:sz="0" w:space="0" w:color="auto"/>
        <w:left w:val="none" w:sz="0" w:space="0" w:color="auto"/>
        <w:bottom w:val="none" w:sz="0" w:space="0" w:color="auto"/>
        <w:right w:val="none" w:sz="0" w:space="0" w:color="auto"/>
      </w:divBdr>
    </w:div>
    <w:div w:id="1958486116">
      <w:bodyDiv w:val="1"/>
      <w:marLeft w:val="0"/>
      <w:marRight w:val="0"/>
      <w:marTop w:val="0"/>
      <w:marBottom w:val="0"/>
      <w:divBdr>
        <w:top w:val="none" w:sz="0" w:space="0" w:color="auto"/>
        <w:left w:val="none" w:sz="0" w:space="0" w:color="auto"/>
        <w:bottom w:val="none" w:sz="0" w:space="0" w:color="auto"/>
        <w:right w:val="none" w:sz="0" w:space="0" w:color="auto"/>
      </w:divBdr>
      <w:divsChild>
        <w:div w:id="509679470">
          <w:marLeft w:val="0"/>
          <w:marRight w:val="0"/>
          <w:marTop w:val="0"/>
          <w:marBottom w:val="0"/>
          <w:divBdr>
            <w:top w:val="none" w:sz="0" w:space="0" w:color="auto"/>
            <w:left w:val="none" w:sz="0" w:space="0" w:color="auto"/>
            <w:bottom w:val="none" w:sz="0" w:space="0" w:color="auto"/>
            <w:right w:val="none" w:sz="0" w:space="0" w:color="auto"/>
          </w:divBdr>
          <w:divsChild>
            <w:div w:id="4037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605294">
      <w:bodyDiv w:val="1"/>
      <w:marLeft w:val="0"/>
      <w:marRight w:val="0"/>
      <w:marTop w:val="0"/>
      <w:marBottom w:val="0"/>
      <w:divBdr>
        <w:top w:val="none" w:sz="0" w:space="0" w:color="auto"/>
        <w:left w:val="none" w:sz="0" w:space="0" w:color="auto"/>
        <w:bottom w:val="none" w:sz="0" w:space="0" w:color="auto"/>
        <w:right w:val="none" w:sz="0" w:space="0" w:color="auto"/>
      </w:divBdr>
    </w:div>
    <w:div w:id="1970043143">
      <w:bodyDiv w:val="1"/>
      <w:marLeft w:val="0"/>
      <w:marRight w:val="0"/>
      <w:marTop w:val="0"/>
      <w:marBottom w:val="0"/>
      <w:divBdr>
        <w:top w:val="none" w:sz="0" w:space="0" w:color="auto"/>
        <w:left w:val="none" w:sz="0" w:space="0" w:color="auto"/>
        <w:bottom w:val="none" w:sz="0" w:space="0" w:color="auto"/>
        <w:right w:val="none" w:sz="0" w:space="0" w:color="auto"/>
      </w:divBdr>
    </w:div>
    <w:div w:id="1990094808">
      <w:bodyDiv w:val="1"/>
      <w:marLeft w:val="0"/>
      <w:marRight w:val="0"/>
      <w:marTop w:val="0"/>
      <w:marBottom w:val="0"/>
      <w:divBdr>
        <w:top w:val="none" w:sz="0" w:space="0" w:color="auto"/>
        <w:left w:val="none" w:sz="0" w:space="0" w:color="auto"/>
        <w:bottom w:val="none" w:sz="0" w:space="0" w:color="auto"/>
        <w:right w:val="none" w:sz="0" w:space="0" w:color="auto"/>
      </w:divBdr>
    </w:div>
    <w:div w:id="2071808785">
      <w:bodyDiv w:val="1"/>
      <w:marLeft w:val="0"/>
      <w:marRight w:val="0"/>
      <w:marTop w:val="0"/>
      <w:marBottom w:val="0"/>
      <w:divBdr>
        <w:top w:val="none" w:sz="0" w:space="0" w:color="auto"/>
        <w:left w:val="none" w:sz="0" w:space="0" w:color="auto"/>
        <w:bottom w:val="none" w:sz="0" w:space="0" w:color="auto"/>
        <w:right w:val="none" w:sz="0" w:space="0" w:color="auto"/>
      </w:divBdr>
    </w:div>
    <w:div w:id="2138451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lsag.info/questions.html" TargetMode="Externa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icc.illinois.gov/programs/illinois-statewide-technical-reference-manual-for-energy-efficiency"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2.gif"/><Relationship Id="rId10" Type="http://schemas.openxmlformats.org/officeDocument/2006/relationships/endnotes" Target="endnotes.xml"/><Relationship Id="rId19" Type="http://schemas.openxmlformats.org/officeDocument/2006/relationships/hyperlink" Target="http://www.ilsag.info/technical-reference-manual.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elia@celiajohnsonconsulting.com" TargetMode="External"/><Relationship Id="rId22" Type="http://schemas.openxmlformats.org/officeDocument/2006/relationships/image" Target="media/image1.gif"/></Relationships>
</file>

<file path=word/_rels/footnotes.xml.rels><?xml version="1.0" encoding="UTF-8" standalone="yes"?>
<Relationships xmlns="http://schemas.openxmlformats.org/package/2006/relationships"><Relationship Id="rId8" Type="http://schemas.openxmlformats.org/officeDocument/2006/relationships/hyperlink" Target="http://www.icc.illinois.gov/downloads/public/edocket/339744.pdf" TargetMode="External"/><Relationship Id="rId13" Type="http://schemas.openxmlformats.org/officeDocument/2006/relationships/hyperlink" Target="mailto:nclace@veic.org" TargetMode="External"/><Relationship Id="rId18" Type="http://schemas.openxmlformats.org/officeDocument/2006/relationships/hyperlink" Target="http://ilsagfiles.org/SAG_files/Technical_Reference_Manual/Version_3/Final_Draft/Sources%20and%20References%20-%20Loadshapes/TRM_Version_3_Loadshapes_2.24.zip" TargetMode="External"/><Relationship Id="rId3" Type="http://schemas.openxmlformats.org/officeDocument/2006/relationships/hyperlink" Target="http://www.icc.illinois.gov/docket/files.aspx?no=10-0568&amp;docId=167031" TargetMode="External"/><Relationship Id="rId21" Type="http://schemas.openxmlformats.org/officeDocument/2006/relationships/hyperlink" Target="https://portal.veic.org/projects/illinoistrm/Shared%20Documents/TRM%20Reference%20Documents/Loadshapes,%20Heat%20Rate%20and%20Zip%20Codes/Load%20Shape%20Research/2018%20Commercial%20Lighting%20Loadshape/IL%20Commercial%20Lighting%20Load%20Shape%20Development%20Methodology_2018-06-28.docx" TargetMode="External"/><Relationship Id="rId7" Type="http://schemas.openxmlformats.org/officeDocument/2006/relationships/hyperlink" Target="http://www.icc.illinois.gov/docket/files.aspx?no=13-0077&amp;docId=195913" TargetMode="External"/><Relationship Id="rId12" Type="http://schemas.openxmlformats.org/officeDocument/2006/relationships/hyperlink" Target="http://www.icc.illinois.gov/Electricity/programs/TRM.aspx" TargetMode="External"/><Relationship Id="rId17" Type="http://schemas.openxmlformats.org/officeDocument/2006/relationships/hyperlink" Target="http://ilsagfiles.org/SAG_files/Technical_Reference_Manual/Commercial_Loadshapes_References.zip" TargetMode="External"/><Relationship Id="rId2" Type="http://schemas.openxmlformats.org/officeDocument/2006/relationships/hyperlink" Target="http://www.eia.gov/consumption/residential/data/2009/xls/HC7.9%20Air%20Conditioning%20in%20Midwest%20Region.xls?no=10-0570&amp;docId=159809" TargetMode="External"/><Relationship Id="rId16" Type="http://schemas.openxmlformats.org/officeDocument/2006/relationships/hyperlink" Target="http://ilsagfiles.org/SAG_files/Technical_Reference_Manual/Residential_Loadshapes_References.zip" TargetMode="External"/><Relationship Id="rId20" Type="http://schemas.openxmlformats.org/officeDocument/2006/relationships/hyperlink" Target="https://portal.veic.org/projects/illinoistrm/Shared%20Documents/TRM%20Reference%20Documents/Loadshapes,%20Heat%20Rate%20and%20Zip%20Codes/Load%20Shape%20Research/2018%20Residential%20Lighting%20Loadshape/IL%20Res%20Indoor%20LED%20Lighting%20Load%20Shape%20Development%20Methodology_2018-05-18.docx" TargetMode="External"/><Relationship Id="rId1" Type="http://schemas.openxmlformats.org/officeDocument/2006/relationships/hyperlink" Target="http://ilsag.org/yahoo_site_admin/assets/docs/TRM_RFP_Final_part_1.230214520.pdf" TargetMode="External"/><Relationship Id="rId6" Type="http://schemas.openxmlformats.org/officeDocument/2006/relationships/hyperlink" Target="http://www.icc.illinois.gov/docket/files.aspx?no=13-0077&amp;docId=203903" TargetMode="External"/><Relationship Id="rId11" Type="http://schemas.openxmlformats.org/officeDocument/2006/relationships/hyperlink" Target="https://icc.illinois.gov/docket/P2019-0983/documents/292186/files/509718.pdf" TargetMode="External"/><Relationship Id="rId5" Type="http://schemas.openxmlformats.org/officeDocument/2006/relationships/hyperlink" Target="http://www.aquacraft.com/sites/default/files/pub/DeOreo-(2001)-Disaggregated-Hot-Water-Use-in-Single-Family-Homes-Using-Flow-Trace-Analysis.pdf?no=10-0562&amp;docId=167027" TargetMode="External"/><Relationship Id="rId15" Type="http://schemas.openxmlformats.org/officeDocument/2006/relationships/hyperlink" Target="http://www.ilsag.info/technical-reference-manual.html" TargetMode="External"/><Relationship Id="rId10" Type="http://schemas.openxmlformats.org/officeDocument/2006/relationships/hyperlink" Target="https://icc.illinois.gov/docket/P2019-0983/documents/292186" TargetMode="External"/><Relationship Id="rId19" Type="http://schemas.openxmlformats.org/officeDocument/2006/relationships/hyperlink" Target="https://portal.veic.org/projects/illinoistrm/Shared%20Documents/TRM%20Reference%20Documents/Loadshapes,%20Heat%20Rate%20and%20Zip%20Codes/Load%20Shape%20Research/2018%20Residential%20Lighting%20Loadshape/IL%20Res%20Indoor%20LED%20Lighting%20Load%20Shape_2018-06-06.xlsx" TargetMode="External"/><Relationship Id="rId4" Type="http://schemas.openxmlformats.org/officeDocument/2006/relationships/hyperlink" Target="http://www.icc.illinois.gov/downloads/public/edocket/303835.pdf?no=10-0564&amp;docId=167023" TargetMode="External"/><Relationship Id="rId9" Type="http://schemas.openxmlformats.org/officeDocument/2006/relationships/hyperlink" Target="https://www.icc.illinois.gov/docket/files.aspx?no=17-0270&amp;docId=257523" TargetMode="External"/><Relationship Id="rId14" Type="http://schemas.openxmlformats.org/officeDocument/2006/relationships/hyperlink" Target="http://www.epelectricefficiency.com/downloads.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5F9AC6789E7E488079BA56D27486CA" ma:contentTypeVersion="3" ma:contentTypeDescription="Create a new document." ma:contentTypeScope="" ma:versionID="4324cd20c7830faa782d713c62b991b5">
  <xsd:schema xmlns:xsd="http://www.w3.org/2001/XMLSchema" xmlns:xs="http://www.w3.org/2001/XMLSchema" xmlns:p="http://schemas.microsoft.com/office/2006/metadata/properties" xmlns:ns2="f890e2d5-00a7-4a69-bc3e-a0427ef0566c" targetNamespace="http://schemas.microsoft.com/office/2006/metadata/properties" ma:root="true" ma:fieldsID="24e682f9925c0dfd3e203f3ae7c2558f" ns2:_="">
    <xsd:import namespace="f890e2d5-00a7-4a69-bc3e-a0427ef0566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0e2d5-00a7-4a69-bc3e-a0427ef056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39C455-32E5-4F41-8DE4-E96983AA70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0e2d5-00a7-4a69-bc3e-a0427ef056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4E193B-C33B-4A26-BEF7-240C3EE5A575}">
  <ds:schemaRefs>
    <ds:schemaRef ds:uri="http://schemas.microsoft.com/sharepoint/v3/contenttype/forms"/>
  </ds:schemaRefs>
</ds:datastoreItem>
</file>

<file path=customXml/itemProps3.xml><?xml version="1.0" encoding="utf-8"?>
<ds:datastoreItem xmlns:ds="http://schemas.openxmlformats.org/officeDocument/2006/customXml" ds:itemID="{13451852-6D82-4C2F-8BFA-DB19F3796A43}">
  <ds:schemaRefs>
    <ds:schemaRef ds:uri="http://schemas.openxmlformats.org/officeDocument/2006/bibliography"/>
  </ds:schemaRefs>
</ds:datastoreItem>
</file>

<file path=customXml/itemProps4.xml><?xml version="1.0" encoding="utf-8"?>
<ds:datastoreItem xmlns:ds="http://schemas.openxmlformats.org/officeDocument/2006/customXml" ds:itemID="{F93551CD-8729-4B34-808E-E750609754E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25328</Words>
  <Characters>144374</Characters>
  <Application>Microsoft Office Word</Application>
  <DocSecurity>0</DocSecurity>
  <Lines>1203</Lines>
  <Paragraphs>338</Paragraphs>
  <ScaleCrop>false</ScaleCrop>
  <HeadingPairs>
    <vt:vector size="2" baseType="variant">
      <vt:variant>
        <vt:lpstr>Title</vt:lpstr>
      </vt:variant>
      <vt:variant>
        <vt:i4>1</vt:i4>
      </vt:variant>
    </vt:vector>
  </HeadingPairs>
  <TitlesOfParts>
    <vt:vector size="1" baseType="lpstr">
      <vt:lpstr/>
    </vt:vector>
  </TitlesOfParts>
  <Company>VEIC</Company>
  <LinksUpToDate>false</LinksUpToDate>
  <CharactersWithSpaces>169364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Baer</dc:creator>
  <cp:keywords/>
  <cp:lastModifiedBy>Celia Johnson</cp:lastModifiedBy>
  <cp:revision>2</cp:revision>
  <cp:lastPrinted>2020-09-24T18:32:00Z</cp:lastPrinted>
  <dcterms:created xsi:type="dcterms:W3CDTF">2026-09-04T19:21:00Z</dcterms:created>
  <dcterms:modified xsi:type="dcterms:W3CDTF">2026-09-04T19:21:00Z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512">
    <vt:lpwstr>4</vt:lpwstr>
  </property>
  <property fmtid="{D5CDD505-2E9C-101B-9397-08002B2CF9AE}" pid="3" name="ContentTypeId">
    <vt:lpwstr>0x010100D75F9AC6789E7E488079BA56D27486CA</vt:lpwstr>
  </property>
  <property fmtid="{D5CDD505-2E9C-101B-9397-08002B2CF9AE}" pid="4" name="ComplianceAssetId">
    <vt:lpwstr/>
  </property>
  <property fmtid="{D5CDD505-2E9C-101B-9397-08002B2CF9AE}" pid="5" name="Order">
    <vt:r8>100</vt:r8>
  </property>
  <property fmtid="{D5CDD505-2E9C-101B-9397-08002B2CF9AE}" pid="6" name="MediaServiceImageTags">
    <vt:lpwstr/>
  </property>
  <property fmtid="{D5CDD505-2E9C-101B-9397-08002B2CF9AE}" pid="7" name="_dlc_DocIdItemGuid">
    <vt:lpwstr>10586eb4-567d-4e0d-8ac1-1cdc059f446a</vt:lpwstr>
  </property>
  <property fmtid="{D5CDD505-2E9C-101B-9397-08002B2CF9AE}" pid="8" name="Services">
    <vt:lpwstr/>
  </property>
  <property fmtid="{D5CDD505-2E9C-101B-9397-08002B2CF9AE}" pid="9" name="d880bb5e637949d8926de21d40ce11da">
    <vt:lpwstr/>
  </property>
  <property fmtid="{D5CDD505-2E9C-101B-9397-08002B2CF9AE}" pid="10" name="g100cfdbb7ab4896bcefb0d4d6ac2282">
    <vt:lpwstr/>
  </property>
  <property fmtid="{D5CDD505-2E9C-101B-9397-08002B2CF9AE}" pid="11" name="Technologies">
    <vt:lpwstr/>
  </property>
  <property fmtid="{D5CDD505-2E9C-101B-9397-08002B2CF9AE}" pid="12" name="_docset_NoMedatataSyncRequired">
    <vt:lpwstr>False</vt:lpwstr>
  </property>
</Properties>
</file>