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7C07AAED"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8A65C1">
        <w:rPr>
          <w:rStyle w:val="MessageHeaderLabel"/>
          <w:rFonts w:ascii="Times New Roman" w:hAnsi="Times New Roman"/>
          <w:b w:val="0"/>
          <w:sz w:val="20"/>
        </w:rPr>
        <w:t>stakeholders and interested parties</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6036E38D"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DE3638">
        <w:rPr>
          <w:rFonts w:ascii="Times New Roman" w:hAnsi="Times New Roman"/>
          <w:sz w:val="20"/>
        </w:rPr>
        <w:t>KALEE WHITEHOUSE</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1B6FB54F"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DE3638">
        <w:rPr>
          <w:rFonts w:ascii="Times New Roman" w:hAnsi="Times New Roman"/>
          <w:sz w:val="20"/>
        </w:rPr>
        <w:t>1</w:t>
      </w:r>
      <w:r w:rsidR="00BC5F9E">
        <w:rPr>
          <w:rFonts w:ascii="Times New Roman" w:hAnsi="Times New Roman"/>
          <w:sz w:val="20"/>
        </w:rPr>
        <w:t>2</w:t>
      </w:r>
      <w:r w:rsidR="002A4678">
        <w:rPr>
          <w:rFonts w:ascii="Times New Roman" w:hAnsi="Times New Roman"/>
          <w:sz w:val="20"/>
        </w:rPr>
        <w:t>.0</w:t>
      </w:r>
      <w:r w:rsidR="00A74DCC" w:rsidRPr="002B3312">
        <w:rPr>
          <w:rFonts w:ascii="Times New Roman" w:hAnsi="Times New Roman"/>
          <w:sz w:val="20"/>
        </w:rPr>
        <w:t xml:space="preserve"> </w:t>
      </w:r>
      <w:r w:rsidR="000B4043">
        <w:rPr>
          <w:rFonts w:ascii="Times New Roman" w:hAnsi="Times New Roman"/>
          <w:sz w:val="20"/>
        </w:rPr>
        <w:t xml:space="preserve">– Change impact </w:t>
      </w:r>
      <w:r w:rsidR="00BE472C">
        <w:rPr>
          <w:rFonts w:ascii="Times New Roman" w:hAnsi="Times New Roman"/>
          <w:sz w:val="20"/>
        </w:rPr>
        <w:t>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5353EE20"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w:t>
      </w:r>
      <w:r w:rsidR="00BC5F9E">
        <w:rPr>
          <w:rStyle w:val="MessageHeaderLabel"/>
          <w:rFonts w:ascii="Times New Roman" w:hAnsi="Times New Roman"/>
          <w:b w:val="0"/>
          <w:sz w:val="20"/>
        </w:rPr>
        <w:t>6</w:t>
      </w:r>
      <w:r w:rsidR="00952A7F" w:rsidRPr="00952A7F">
        <w:rPr>
          <w:rStyle w:val="MessageHeaderLabel"/>
          <w:rFonts w:ascii="Times New Roman" w:hAnsi="Times New Roman"/>
          <w:b w:val="0"/>
          <w:sz w:val="20"/>
        </w:rPr>
        <w:t>/</w:t>
      </w:r>
      <w:r w:rsidR="00BC5F9E">
        <w:rPr>
          <w:rStyle w:val="MessageHeaderLabel"/>
          <w:rFonts w:ascii="Times New Roman" w:hAnsi="Times New Roman"/>
          <w:b w:val="0"/>
          <w:sz w:val="20"/>
        </w:rPr>
        <w:t>30</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w:t>
      </w:r>
      <w:r w:rsidR="00513055">
        <w:rPr>
          <w:rStyle w:val="MessageHeaderLabel"/>
          <w:rFonts w:ascii="Times New Roman" w:hAnsi="Times New Roman"/>
          <w:b w:val="0"/>
          <w:sz w:val="20"/>
        </w:rPr>
        <w:t>2</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4565C" id="_x0000_t32" coordsize="21600,21600" o:spt="32" o:oned="t" path="m,l21600,21600e" filled="f">
                <v:path arrowok="t" fillok="f" o:connecttype="none"/>
                <o:lock v:ext="edit" shapetype="t"/>
              </v:shapetype>
              <v:shape id="Straight Arrow Connector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feE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"/>
            </w:pict>
          </mc:Fallback>
        </mc:AlternateContent>
      </w:r>
    </w:p>
    <w:p w14:paraId="3CDE31D8" w14:textId="77777777" w:rsidR="00AE30A1" w:rsidRDefault="00AE30A1" w:rsidP="00155BEB">
      <w:pPr>
        <w:rPr>
          <w:rFonts w:asciiTheme="minorHAnsi" w:hAnsiTheme="minorHAnsi"/>
          <w:sz w:val="20"/>
        </w:rPr>
      </w:pPr>
    </w:p>
    <w:p w14:paraId="63A6C4BB" w14:textId="06CC3CF2" w:rsidR="000B4043" w:rsidRDefault="00155BEB" w:rsidP="00BA2874">
      <w:pPr>
        <w:jc w:val="both"/>
        <w:rPr>
          <w:rFonts w:asciiTheme="minorHAnsi" w:hAnsiTheme="minorHAnsi"/>
          <w:sz w:val="20"/>
        </w:rPr>
      </w:pPr>
      <w:r>
        <w:rPr>
          <w:rFonts w:asciiTheme="minorHAnsi" w:hAnsiTheme="minorHAnsi"/>
          <w:sz w:val="20"/>
        </w:rPr>
        <w:t>VEIC ha</w:t>
      </w:r>
      <w:r w:rsidR="00221ED8">
        <w:rPr>
          <w:rFonts w:asciiTheme="minorHAnsi" w:hAnsiTheme="minorHAnsi"/>
          <w:sz w:val="20"/>
        </w:rPr>
        <w:t>s</w:t>
      </w:r>
      <w:r>
        <w:rPr>
          <w:rFonts w:asciiTheme="minorHAnsi" w:hAnsiTheme="minorHAnsi"/>
          <w:sz w:val="20"/>
        </w:rPr>
        <w:t xml:space="preserve"> </w:t>
      </w:r>
      <w:r w:rsidR="001A5F0E">
        <w:rPr>
          <w:rFonts w:asciiTheme="minorHAnsi" w:hAnsiTheme="minorHAnsi"/>
          <w:sz w:val="20"/>
        </w:rPr>
        <w:t xml:space="preserve">now </w:t>
      </w:r>
      <w:r>
        <w:rPr>
          <w:rFonts w:asciiTheme="minorHAnsi" w:hAnsiTheme="minorHAnsi"/>
          <w:sz w:val="20"/>
        </w:rPr>
        <w:t xml:space="preserve">submitted the first draft of the version </w:t>
      </w:r>
      <w:r w:rsidR="00DE3638">
        <w:rPr>
          <w:rFonts w:asciiTheme="minorHAnsi" w:hAnsiTheme="minorHAnsi"/>
          <w:sz w:val="20"/>
        </w:rPr>
        <w:t>1</w:t>
      </w:r>
      <w:r w:rsidR="00BC5F9E">
        <w:rPr>
          <w:rFonts w:asciiTheme="minorHAnsi" w:hAnsiTheme="minorHAnsi"/>
          <w:sz w:val="20"/>
        </w:rPr>
        <w:t>2</w:t>
      </w:r>
      <w:r>
        <w:rPr>
          <w:rFonts w:asciiTheme="minorHAnsi" w:hAnsiTheme="minorHAnsi"/>
          <w:sz w:val="20"/>
        </w:rPr>
        <w:t>.0 Illinois T</w:t>
      </w:r>
      <w:r w:rsidR="008A65C1">
        <w:rPr>
          <w:rFonts w:asciiTheme="minorHAnsi" w:hAnsiTheme="minorHAnsi"/>
          <w:sz w:val="20"/>
        </w:rPr>
        <w:t xml:space="preserve">echnical </w:t>
      </w:r>
      <w:r>
        <w:rPr>
          <w:rFonts w:asciiTheme="minorHAnsi" w:hAnsiTheme="minorHAnsi"/>
          <w:sz w:val="20"/>
        </w:rPr>
        <w:t>R</w:t>
      </w:r>
      <w:r w:rsidR="008A65C1">
        <w:rPr>
          <w:rFonts w:asciiTheme="minorHAnsi" w:hAnsiTheme="minorHAnsi"/>
          <w:sz w:val="20"/>
        </w:rPr>
        <w:t xml:space="preserve">eference </w:t>
      </w:r>
      <w:r>
        <w:rPr>
          <w:rFonts w:asciiTheme="minorHAnsi" w:hAnsiTheme="minorHAnsi"/>
          <w:sz w:val="20"/>
        </w:rPr>
        <w:t>M</w:t>
      </w:r>
      <w:r w:rsidR="008A65C1">
        <w:rPr>
          <w:rFonts w:asciiTheme="minorHAnsi" w:hAnsiTheme="minorHAnsi"/>
          <w:sz w:val="20"/>
        </w:rPr>
        <w:t>anual (TRM)</w:t>
      </w:r>
      <w:r>
        <w:rPr>
          <w:rFonts w:asciiTheme="minorHAnsi" w:hAnsiTheme="minorHAnsi"/>
          <w:sz w:val="20"/>
        </w:rPr>
        <w:t xml:space="preserve"> to the Technical Advisory Committee</w:t>
      </w:r>
      <w:r w:rsidR="008A65C1">
        <w:rPr>
          <w:rFonts w:asciiTheme="minorHAnsi" w:hAnsiTheme="minorHAnsi"/>
          <w:sz w:val="20"/>
        </w:rPr>
        <w:t xml:space="preserve"> (TAC)</w:t>
      </w:r>
      <w:r w:rsidR="000B4043">
        <w:rPr>
          <w:rFonts w:asciiTheme="minorHAnsi" w:hAnsiTheme="minorHAnsi"/>
          <w:sz w:val="20"/>
        </w:rPr>
        <w:t xml:space="preserve">. </w:t>
      </w:r>
    </w:p>
    <w:p w14:paraId="07F62BBA" w14:textId="173DF943" w:rsidR="000B4043" w:rsidRDefault="000B4043" w:rsidP="00BA2874">
      <w:pPr>
        <w:jc w:val="both"/>
        <w:rPr>
          <w:rFonts w:asciiTheme="minorHAnsi" w:hAnsiTheme="minorHAnsi"/>
          <w:sz w:val="20"/>
        </w:rPr>
      </w:pPr>
    </w:p>
    <w:p w14:paraId="40816FDE" w14:textId="5C4122BB" w:rsidR="000B4043" w:rsidRDefault="000B4043" w:rsidP="00BA2874">
      <w:pPr>
        <w:jc w:val="both"/>
        <w:rPr>
          <w:rFonts w:asciiTheme="minorHAnsi" w:hAnsiTheme="minorHAnsi"/>
          <w:sz w:val="20"/>
        </w:rPr>
      </w:pPr>
      <w:r>
        <w:rPr>
          <w:rFonts w:asciiTheme="minorHAnsi" w:hAnsiTheme="minorHAnsi"/>
          <w:sz w:val="20"/>
        </w:rPr>
        <w:t xml:space="preserve">This memo is provided as an aid for the utilities and other TAC participants to help disseminate </w:t>
      </w:r>
      <w:r w:rsidR="00185214">
        <w:rPr>
          <w:rFonts w:asciiTheme="minorHAnsi" w:hAnsiTheme="minorHAnsi"/>
          <w:sz w:val="20"/>
        </w:rPr>
        <w:t xml:space="preserve">information on </w:t>
      </w:r>
      <w:r>
        <w:rPr>
          <w:rFonts w:asciiTheme="minorHAnsi" w:hAnsiTheme="minorHAnsi"/>
          <w:sz w:val="20"/>
        </w:rPr>
        <w:t xml:space="preserve">the proposed updates to additional stakeholder groups who may be less involved in the TAC discussions </w:t>
      </w:r>
      <w:r w:rsidR="001A5F0E">
        <w:rPr>
          <w:rFonts w:asciiTheme="minorHAnsi" w:hAnsiTheme="minorHAnsi"/>
          <w:sz w:val="20"/>
        </w:rPr>
        <w:t>or aware of the</w:t>
      </w:r>
      <w:r w:rsidR="008A65C1">
        <w:rPr>
          <w:rFonts w:asciiTheme="minorHAnsi" w:hAnsiTheme="minorHAnsi"/>
          <w:sz w:val="20"/>
        </w:rPr>
        <w:t>ir</w:t>
      </w:r>
      <w:r w:rsidR="001A5F0E">
        <w:rPr>
          <w:rFonts w:asciiTheme="minorHAnsi" w:hAnsiTheme="minorHAnsi"/>
          <w:sz w:val="20"/>
        </w:rPr>
        <w:t xml:space="preserve"> potential</w:t>
      </w:r>
      <w:r>
        <w:rPr>
          <w:rFonts w:asciiTheme="minorHAnsi" w:hAnsiTheme="minorHAnsi"/>
          <w:sz w:val="20"/>
        </w:rPr>
        <w:t xml:space="preserve"> outcomes. The goal is to promote a wider </w:t>
      </w:r>
      <w:r w:rsidR="001A5F0E">
        <w:rPr>
          <w:rFonts w:asciiTheme="minorHAnsi" w:hAnsiTheme="minorHAnsi"/>
          <w:sz w:val="20"/>
        </w:rPr>
        <w:t>high-level</w:t>
      </w:r>
      <w:r>
        <w:rPr>
          <w:rFonts w:asciiTheme="minorHAnsi" w:hAnsiTheme="minorHAnsi"/>
          <w:sz w:val="20"/>
        </w:rPr>
        <w:t xml:space="preserve"> understanding of the proposed changes that are likely to have the highest impact on </w:t>
      </w:r>
      <w:r w:rsidR="001A5F0E">
        <w:rPr>
          <w:rFonts w:asciiTheme="minorHAnsi" w:hAnsiTheme="minorHAnsi"/>
          <w:sz w:val="20"/>
        </w:rPr>
        <w:t xml:space="preserve">a </w:t>
      </w:r>
      <w:r>
        <w:rPr>
          <w:rFonts w:asciiTheme="minorHAnsi" w:hAnsiTheme="minorHAnsi"/>
          <w:sz w:val="20"/>
        </w:rPr>
        <w:t>measure</w:t>
      </w:r>
      <w:r w:rsidR="001A5F0E">
        <w:rPr>
          <w:rFonts w:asciiTheme="minorHAnsi" w:hAnsiTheme="minorHAnsi"/>
          <w:sz w:val="20"/>
        </w:rPr>
        <w:t>’s</w:t>
      </w:r>
      <w:r>
        <w:rPr>
          <w:rFonts w:asciiTheme="minorHAnsi" w:hAnsiTheme="minorHAnsi"/>
          <w:sz w:val="20"/>
        </w:rPr>
        <w:t xml:space="preserve"> savings and</w:t>
      </w:r>
      <w:r w:rsidR="001A5F0E">
        <w:rPr>
          <w:rFonts w:asciiTheme="minorHAnsi" w:hAnsiTheme="minorHAnsi"/>
          <w:sz w:val="20"/>
        </w:rPr>
        <w:t>/or</w:t>
      </w:r>
      <w:r>
        <w:rPr>
          <w:rFonts w:asciiTheme="minorHAnsi" w:hAnsiTheme="minorHAnsi"/>
          <w:sz w:val="20"/>
        </w:rPr>
        <w:t xml:space="preserve"> cost effectiveness</w:t>
      </w:r>
      <w:r w:rsidR="00987905">
        <w:rPr>
          <w:rFonts w:asciiTheme="minorHAnsi" w:hAnsiTheme="minorHAnsi"/>
          <w:sz w:val="20"/>
        </w:rPr>
        <w:t xml:space="preserve">, or require changes to how measures are implemented, </w:t>
      </w:r>
      <w:r>
        <w:rPr>
          <w:rFonts w:asciiTheme="minorHAnsi" w:hAnsiTheme="minorHAnsi"/>
          <w:sz w:val="20"/>
        </w:rPr>
        <w:t>in order that program implementation plan</w:t>
      </w:r>
      <w:r w:rsidR="001A5F0E">
        <w:rPr>
          <w:rFonts w:asciiTheme="minorHAnsi" w:hAnsiTheme="minorHAnsi"/>
          <w:sz w:val="20"/>
        </w:rPr>
        <w:t>s</w:t>
      </w:r>
      <w:r>
        <w:rPr>
          <w:rFonts w:asciiTheme="minorHAnsi" w:hAnsiTheme="minorHAnsi"/>
          <w:sz w:val="20"/>
        </w:rPr>
        <w:t xml:space="preserve"> can </w:t>
      </w:r>
      <w:r w:rsidR="001A5F0E">
        <w:rPr>
          <w:rFonts w:asciiTheme="minorHAnsi" w:hAnsiTheme="minorHAnsi"/>
          <w:sz w:val="20"/>
        </w:rPr>
        <w:t xml:space="preserve">progress with </w:t>
      </w:r>
      <w:r w:rsidR="00987905">
        <w:rPr>
          <w:rFonts w:asciiTheme="minorHAnsi" w:hAnsiTheme="minorHAnsi"/>
          <w:sz w:val="20"/>
        </w:rPr>
        <w:t>the</w:t>
      </w:r>
      <w:r>
        <w:rPr>
          <w:rFonts w:asciiTheme="minorHAnsi" w:hAnsiTheme="minorHAnsi"/>
          <w:sz w:val="20"/>
        </w:rPr>
        <w:t xml:space="preserve"> awareness of where changes to offerings may occur. </w:t>
      </w:r>
    </w:p>
    <w:p w14:paraId="1147A888" w14:textId="0F9C0071" w:rsidR="000B4043" w:rsidRDefault="000B4043" w:rsidP="00BA2874">
      <w:pPr>
        <w:jc w:val="both"/>
        <w:rPr>
          <w:rFonts w:asciiTheme="minorHAnsi" w:hAnsiTheme="minorHAnsi"/>
          <w:sz w:val="20"/>
        </w:rPr>
      </w:pPr>
    </w:p>
    <w:p w14:paraId="307E4FE0" w14:textId="32CEEF61" w:rsidR="000B4043" w:rsidRDefault="001A5F0E" w:rsidP="00BA2874">
      <w:pPr>
        <w:jc w:val="both"/>
        <w:rPr>
          <w:rFonts w:asciiTheme="minorHAnsi" w:hAnsiTheme="minorHAnsi"/>
          <w:sz w:val="20"/>
        </w:rPr>
      </w:pPr>
      <w:r>
        <w:rPr>
          <w:rFonts w:asciiTheme="minorHAnsi" w:hAnsiTheme="minorHAnsi"/>
          <w:sz w:val="20"/>
        </w:rPr>
        <w:t>Please note that a</w:t>
      </w:r>
      <w:r w:rsidR="00BA2874">
        <w:rPr>
          <w:rFonts w:asciiTheme="minorHAnsi" w:hAnsiTheme="minorHAnsi"/>
          <w:sz w:val="20"/>
        </w:rPr>
        <w:t>ll changes listed are still in draft and subject to continued change through the remainder of the update process</w:t>
      </w:r>
      <w:r>
        <w:rPr>
          <w:rFonts w:asciiTheme="minorHAnsi" w:hAnsiTheme="minorHAnsi"/>
          <w:sz w:val="20"/>
        </w:rPr>
        <w:t xml:space="preserve">, and additional high impact changes may still arise. </w:t>
      </w:r>
      <w:r w:rsidR="00BA2874">
        <w:rPr>
          <w:rFonts w:asciiTheme="minorHAnsi" w:hAnsiTheme="minorHAnsi"/>
          <w:sz w:val="20"/>
        </w:rPr>
        <w:t>However</w:t>
      </w:r>
      <w:r w:rsidR="00207292">
        <w:rPr>
          <w:rFonts w:asciiTheme="minorHAnsi" w:hAnsiTheme="minorHAnsi"/>
          <w:sz w:val="20"/>
        </w:rPr>
        <w:t>,</w:t>
      </w:r>
      <w:r w:rsidR="00BA2874">
        <w:rPr>
          <w:rFonts w:asciiTheme="minorHAnsi" w:hAnsiTheme="minorHAnsi"/>
          <w:sz w:val="20"/>
        </w:rPr>
        <w:t xml:space="preserve"> this early view </w:t>
      </w:r>
      <w:r>
        <w:rPr>
          <w:rFonts w:asciiTheme="minorHAnsi" w:hAnsiTheme="minorHAnsi"/>
          <w:sz w:val="20"/>
        </w:rPr>
        <w:t>of</w:t>
      </w:r>
      <w:r w:rsidR="00BA2874">
        <w:rPr>
          <w:rFonts w:asciiTheme="minorHAnsi" w:hAnsiTheme="minorHAnsi"/>
          <w:sz w:val="20"/>
        </w:rPr>
        <w:t xml:space="preserve"> the proposed changes will allow any input from the additional stakeholder groups to be provided before final decisions are made</w:t>
      </w:r>
      <w:r>
        <w:rPr>
          <w:rFonts w:asciiTheme="minorHAnsi" w:hAnsiTheme="minorHAnsi"/>
          <w:sz w:val="20"/>
        </w:rPr>
        <w:t>, allowing</w:t>
      </w:r>
      <w:r w:rsidR="00BA2874">
        <w:rPr>
          <w:rFonts w:asciiTheme="minorHAnsi" w:hAnsiTheme="minorHAnsi"/>
          <w:sz w:val="20"/>
        </w:rPr>
        <w:t xml:space="preserve"> the TAC </w:t>
      </w:r>
      <w:r>
        <w:rPr>
          <w:rFonts w:asciiTheme="minorHAnsi" w:hAnsiTheme="minorHAnsi"/>
          <w:sz w:val="20"/>
        </w:rPr>
        <w:t xml:space="preserve">appropriate </w:t>
      </w:r>
      <w:r w:rsidR="00BA2874">
        <w:rPr>
          <w:rFonts w:asciiTheme="minorHAnsi" w:hAnsiTheme="minorHAnsi"/>
          <w:sz w:val="20"/>
        </w:rPr>
        <w:t>time to review, discuss</w:t>
      </w:r>
      <w:r w:rsidR="00185214">
        <w:rPr>
          <w:rFonts w:asciiTheme="minorHAnsi" w:hAnsiTheme="minorHAnsi"/>
          <w:sz w:val="20"/>
        </w:rPr>
        <w:t>,</w:t>
      </w:r>
      <w:r w:rsidR="00BA2874">
        <w:rPr>
          <w:rFonts w:asciiTheme="minorHAnsi" w:hAnsiTheme="minorHAnsi"/>
          <w:sz w:val="20"/>
        </w:rPr>
        <w:t xml:space="preserve"> and reach consensus on the appropriate path forward. </w:t>
      </w:r>
    </w:p>
    <w:p w14:paraId="1490BDE9" w14:textId="77F7CF75" w:rsidR="000B4043" w:rsidRDefault="000B4043" w:rsidP="00155BEB">
      <w:pPr>
        <w:rPr>
          <w:rFonts w:asciiTheme="minorHAnsi" w:hAnsiTheme="minorHAnsi"/>
          <w:sz w:val="20"/>
        </w:rPr>
      </w:pPr>
    </w:p>
    <w:p w14:paraId="78DEAF6A" w14:textId="49A8A76D" w:rsidR="00BA2874" w:rsidRDefault="00DE3638" w:rsidP="00155BEB">
      <w:pPr>
        <w:rPr>
          <w:rFonts w:asciiTheme="minorHAnsi" w:hAnsiTheme="minorHAnsi"/>
          <w:sz w:val="20"/>
        </w:rPr>
      </w:pPr>
      <w:r>
        <w:rPr>
          <w:rFonts w:asciiTheme="minorHAnsi" w:hAnsiTheme="minorHAnsi"/>
          <w:sz w:val="20"/>
        </w:rPr>
        <w:t>As always,</w:t>
      </w:r>
      <w:r w:rsidR="00BA2874">
        <w:rPr>
          <w:rFonts w:asciiTheme="minorHAnsi" w:hAnsiTheme="minorHAnsi"/>
          <w:sz w:val="20"/>
        </w:rPr>
        <w:t xml:space="preserve"> we welcome any feedback to </w:t>
      </w:r>
      <w:r>
        <w:rPr>
          <w:rFonts w:asciiTheme="minorHAnsi" w:hAnsiTheme="minorHAnsi"/>
          <w:sz w:val="20"/>
        </w:rPr>
        <w:t>the</w:t>
      </w:r>
      <w:r w:rsidR="00BA2874">
        <w:rPr>
          <w:rFonts w:asciiTheme="minorHAnsi" w:hAnsiTheme="minorHAnsi"/>
          <w:sz w:val="20"/>
        </w:rPr>
        <w:t xml:space="preserve"> value </w:t>
      </w:r>
      <w:r>
        <w:rPr>
          <w:rFonts w:asciiTheme="minorHAnsi" w:hAnsiTheme="minorHAnsi"/>
          <w:sz w:val="20"/>
        </w:rPr>
        <w:t xml:space="preserve">of this memo </w:t>
      </w:r>
      <w:r w:rsidR="00BA2874">
        <w:rPr>
          <w:rFonts w:asciiTheme="minorHAnsi" w:hAnsiTheme="minorHAnsi"/>
          <w:sz w:val="20"/>
        </w:rPr>
        <w:t>and how it</w:t>
      </w:r>
      <w:r w:rsidR="001A5F0E">
        <w:rPr>
          <w:rFonts w:asciiTheme="minorHAnsi" w:hAnsiTheme="minorHAnsi"/>
          <w:sz w:val="20"/>
        </w:rPr>
        <w:t>s content could</w:t>
      </w:r>
      <w:r w:rsidR="00BA2874">
        <w:rPr>
          <w:rFonts w:asciiTheme="minorHAnsi" w:hAnsiTheme="minorHAnsi"/>
          <w:sz w:val="20"/>
        </w:rPr>
        <w:t xml:space="preserve"> be improved to </w:t>
      </w:r>
      <w:r w:rsidR="001A5F0E">
        <w:rPr>
          <w:rFonts w:asciiTheme="minorHAnsi" w:hAnsiTheme="minorHAnsi"/>
          <w:sz w:val="20"/>
        </w:rPr>
        <w:t xml:space="preserve">further </w:t>
      </w:r>
      <w:r w:rsidR="00BA2874">
        <w:rPr>
          <w:rFonts w:asciiTheme="minorHAnsi" w:hAnsiTheme="minorHAnsi"/>
          <w:sz w:val="20"/>
        </w:rPr>
        <w:t xml:space="preserve">help get the </w:t>
      </w:r>
      <w:r w:rsidR="001A5F0E">
        <w:rPr>
          <w:rFonts w:asciiTheme="minorHAnsi" w:hAnsiTheme="minorHAnsi"/>
          <w:sz w:val="20"/>
        </w:rPr>
        <w:t xml:space="preserve">TRM related </w:t>
      </w:r>
      <w:r w:rsidR="00BA2874">
        <w:rPr>
          <w:rFonts w:asciiTheme="minorHAnsi" w:hAnsiTheme="minorHAnsi"/>
          <w:sz w:val="20"/>
        </w:rPr>
        <w:t xml:space="preserve">information where it needs to be. </w:t>
      </w:r>
      <w:bookmarkStart w:id="0" w:name="_Hlk44574703"/>
      <w:r w:rsidR="00987905">
        <w:rPr>
          <w:rFonts w:asciiTheme="minorHAnsi" w:hAnsiTheme="minorHAnsi"/>
          <w:sz w:val="20"/>
        </w:rPr>
        <w:t xml:space="preserve">Please send any comments or questions on the content to </w:t>
      </w:r>
      <w:hyperlink r:id="rId12" w:history="1">
        <w:r w:rsidR="00987905" w:rsidRPr="00635076">
          <w:rPr>
            <w:rStyle w:val="Hyperlink"/>
            <w:rFonts w:asciiTheme="minorHAnsi" w:hAnsiTheme="minorHAnsi"/>
            <w:sz w:val="20"/>
          </w:rPr>
          <w:t>iltrmadministrator@veic.org</w:t>
        </w:r>
      </w:hyperlink>
      <w:bookmarkEnd w:id="0"/>
      <w:r w:rsidR="00987905">
        <w:rPr>
          <w:rFonts w:asciiTheme="minorHAnsi" w:hAnsiTheme="minorHAnsi"/>
          <w:sz w:val="20"/>
        </w:rPr>
        <w:t>.</w:t>
      </w:r>
    </w:p>
    <w:p w14:paraId="41650FF0" w14:textId="77777777" w:rsidR="00987905" w:rsidRDefault="00987905" w:rsidP="00155BEB">
      <w:pPr>
        <w:rPr>
          <w:rFonts w:asciiTheme="minorHAnsi" w:hAnsiTheme="minorHAnsi"/>
          <w:sz w:val="20"/>
        </w:rPr>
      </w:pPr>
    </w:p>
    <w:p w14:paraId="6329A8A9" w14:textId="77777777" w:rsidR="00BA2874" w:rsidRDefault="00BA2874" w:rsidP="00155BEB">
      <w:pPr>
        <w:rPr>
          <w:rFonts w:asciiTheme="minorHAnsi" w:hAnsiTheme="minorHAnsi"/>
          <w:sz w:val="20"/>
        </w:rPr>
      </w:pPr>
    </w:p>
    <w:p w14:paraId="29E10C1D" w14:textId="55A139CE" w:rsidR="00D1717E" w:rsidRDefault="00D1717E" w:rsidP="00D1717E">
      <w:pPr>
        <w:rPr>
          <w:rFonts w:asciiTheme="minorHAnsi" w:hAnsiTheme="minorHAnsi"/>
          <w:sz w:val="20"/>
        </w:rPr>
      </w:pPr>
    </w:p>
    <w:p w14:paraId="25337698" w14:textId="42596821" w:rsidR="0056128A" w:rsidRDefault="0056128A" w:rsidP="00D1717E">
      <w:pPr>
        <w:rPr>
          <w:rFonts w:asciiTheme="minorHAnsi" w:hAnsiTheme="minorHAnsi"/>
          <w:sz w:val="20"/>
        </w:rPr>
      </w:pPr>
    </w:p>
    <w:p w14:paraId="7AFC9BB1" w14:textId="47EDD01C" w:rsidR="0056128A" w:rsidRDefault="0056128A" w:rsidP="00D1717E">
      <w:pPr>
        <w:rPr>
          <w:rFonts w:asciiTheme="minorHAnsi" w:hAnsiTheme="minorHAnsi"/>
          <w:sz w:val="20"/>
        </w:rPr>
      </w:pPr>
    </w:p>
    <w:p w14:paraId="095590ED" w14:textId="32A583E7" w:rsidR="0056128A" w:rsidRDefault="0056128A" w:rsidP="00D1717E">
      <w:pPr>
        <w:rPr>
          <w:rFonts w:asciiTheme="minorHAnsi" w:hAnsiTheme="minorHAnsi"/>
          <w:sz w:val="20"/>
        </w:rPr>
      </w:pPr>
    </w:p>
    <w:p w14:paraId="12C20A6A" w14:textId="77777777" w:rsidR="0056128A" w:rsidRDefault="0056128A"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6CB9FF06" w:rsidR="00D1717E" w:rsidRDefault="00D1717E"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50385334" w:rsidR="00D1717E" w:rsidRDefault="00D1717E" w:rsidP="00D1717E">
      <w:pPr>
        <w:rPr>
          <w:rFonts w:asciiTheme="minorHAnsi" w:hAnsiTheme="minorHAnsi"/>
          <w:sz w:val="20"/>
        </w:rPr>
      </w:pPr>
    </w:p>
    <w:p w14:paraId="1BDCDCBE" w14:textId="030D1941" w:rsidR="00BA2874" w:rsidRDefault="00BA2874" w:rsidP="00D1717E">
      <w:pPr>
        <w:rPr>
          <w:rFonts w:asciiTheme="minorHAnsi" w:hAnsiTheme="minorHAnsi"/>
          <w:sz w:val="20"/>
        </w:rPr>
      </w:pPr>
    </w:p>
    <w:p w14:paraId="288E76E1" w14:textId="503F7DA6" w:rsidR="00BA2874" w:rsidRDefault="00BA2874" w:rsidP="00D1717E">
      <w:pPr>
        <w:rPr>
          <w:rFonts w:asciiTheme="minorHAnsi" w:hAnsiTheme="minorHAnsi"/>
          <w:sz w:val="20"/>
        </w:rPr>
      </w:pPr>
    </w:p>
    <w:p w14:paraId="2EC429F7" w14:textId="368AA858" w:rsidR="00513055" w:rsidRDefault="00513055" w:rsidP="00D1717E">
      <w:pPr>
        <w:rPr>
          <w:rFonts w:asciiTheme="minorHAnsi" w:hAnsiTheme="minorHAnsi"/>
          <w:sz w:val="20"/>
        </w:rPr>
      </w:pPr>
    </w:p>
    <w:tbl>
      <w:tblPr>
        <w:tblW w:w="10620" w:type="dxa"/>
        <w:tblInd w:w="-275" w:type="dxa"/>
        <w:tblLayout w:type="fixed"/>
        <w:tblLook w:val="04A0" w:firstRow="1" w:lastRow="0" w:firstColumn="1" w:lastColumn="0" w:noHBand="0" w:noVBand="1"/>
      </w:tblPr>
      <w:tblGrid>
        <w:gridCol w:w="1494"/>
        <w:gridCol w:w="1116"/>
        <w:gridCol w:w="1530"/>
        <w:gridCol w:w="2970"/>
        <w:gridCol w:w="1710"/>
        <w:gridCol w:w="1800"/>
      </w:tblGrid>
      <w:tr w:rsidR="007362CF" w:rsidRPr="00D56E19" w14:paraId="54962BBF" w14:textId="68CB281D" w:rsidTr="003763CD">
        <w:trPr>
          <w:trHeight w:val="510"/>
          <w:tblHeader/>
        </w:trPr>
        <w:tc>
          <w:tcPr>
            <w:tcW w:w="1494"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565815D" w14:textId="77777777" w:rsidR="00761F56" w:rsidRPr="00D56E19" w:rsidRDefault="00761F56" w:rsidP="00381168">
            <w:pPr>
              <w:jc w:val="center"/>
              <w:rPr>
                <w:rFonts w:ascii="Calibri" w:hAnsi="Calibri" w:cs="Calibri"/>
                <w:b/>
                <w:bCs/>
                <w:color w:val="FFFFFF"/>
                <w:sz w:val="20"/>
              </w:rPr>
            </w:pPr>
            <w:r w:rsidRPr="00D56E19">
              <w:rPr>
                <w:rFonts w:ascii="Calibri" w:hAnsi="Calibri" w:cs="Calibri"/>
                <w:b/>
                <w:bCs/>
                <w:color w:val="FFFFFF"/>
                <w:sz w:val="20"/>
              </w:rPr>
              <w:lastRenderedPageBreak/>
              <w:t>Market</w:t>
            </w:r>
          </w:p>
        </w:tc>
        <w:tc>
          <w:tcPr>
            <w:tcW w:w="1116" w:type="dxa"/>
            <w:tcBorders>
              <w:top w:val="single" w:sz="4" w:space="0" w:color="auto"/>
              <w:left w:val="nil"/>
              <w:bottom w:val="single" w:sz="4" w:space="0" w:color="auto"/>
              <w:right w:val="single" w:sz="4" w:space="0" w:color="auto"/>
            </w:tcBorders>
            <w:shd w:val="clear" w:color="000000" w:fill="808080"/>
            <w:vAlign w:val="center"/>
            <w:hideMark/>
          </w:tcPr>
          <w:p w14:paraId="12208B81" w14:textId="77777777" w:rsidR="00761F56" w:rsidRPr="00D56E19" w:rsidRDefault="00761F56" w:rsidP="00381168">
            <w:pPr>
              <w:jc w:val="center"/>
              <w:rPr>
                <w:rFonts w:ascii="Calibri" w:hAnsi="Calibri" w:cs="Calibri"/>
                <w:b/>
                <w:bCs/>
                <w:color w:val="FFFFFF"/>
                <w:sz w:val="20"/>
              </w:rPr>
            </w:pPr>
            <w:r w:rsidRPr="00D56E19">
              <w:rPr>
                <w:rFonts w:ascii="Calibri" w:hAnsi="Calibri" w:cs="Calibri"/>
                <w:b/>
                <w:bCs/>
                <w:color w:val="FFFFFF"/>
                <w:sz w:val="20"/>
              </w:rPr>
              <w:t>End Use</w:t>
            </w:r>
          </w:p>
        </w:tc>
        <w:tc>
          <w:tcPr>
            <w:tcW w:w="1530" w:type="dxa"/>
            <w:tcBorders>
              <w:top w:val="single" w:sz="4" w:space="0" w:color="auto"/>
              <w:left w:val="nil"/>
              <w:bottom w:val="single" w:sz="4" w:space="0" w:color="auto"/>
              <w:right w:val="single" w:sz="4" w:space="0" w:color="auto"/>
            </w:tcBorders>
            <w:shd w:val="clear" w:color="000000" w:fill="808080"/>
            <w:vAlign w:val="center"/>
            <w:hideMark/>
          </w:tcPr>
          <w:p w14:paraId="0594889E" w14:textId="77777777" w:rsidR="00761F56" w:rsidRPr="00D56E19" w:rsidRDefault="00761F56" w:rsidP="00381168">
            <w:pPr>
              <w:jc w:val="center"/>
              <w:rPr>
                <w:rFonts w:ascii="Calibri" w:hAnsi="Calibri" w:cs="Calibri"/>
                <w:b/>
                <w:bCs/>
                <w:color w:val="FFFFFF"/>
                <w:sz w:val="20"/>
              </w:rPr>
            </w:pPr>
            <w:r w:rsidRPr="00D56E19">
              <w:rPr>
                <w:rFonts w:ascii="Calibri" w:hAnsi="Calibri" w:cs="Calibri"/>
                <w:b/>
                <w:bCs/>
                <w:color w:val="FFFFFF"/>
                <w:sz w:val="20"/>
              </w:rPr>
              <w:t>Measure Name</w:t>
            </w:r>
          </w:p>
        </w:tc>
        <w:tc>
          <w:tcPr>
            <w:tcW w:w="2970" w:type="dxa"/>
            <w:tcBorders>
              <w:top w:val="single" w:sz="4" w:space="0" w:color="auto"/>
              <w:left w:val="nil"/>
              <w:bottom w:val="single" w:sz="4" w:space="0" w:color="auto"/>
              <w:right w:val="single" w:sz="4" w:space="0" w:color="auto"/>
            </w:tcBorders>
            <w:shd w:val="clear" w:color="000000" w:fill="808080"/>
            <w:vAlign w:val="center"/>
            <w:hideMark/>
          </w:tcPr>
          <w:p w14:paraId="2E49C415" w14:textId="77777777" w:rsidR="00761F56" w:rsidRPr="00D56E19" w:rsidRDefault="00761F56" w:rsidP="00381168">
            <w:pPr>
              <w:jc w:val="center"/>
              <w:rPr>
                <w:rFonts w:ascii="Calibri" w:hAnsi="Calibri" w:cs="Calibri"/>
                <w:b/>
                <w:bCs/>
                <w:color w:val="FFFFFF"/>
                <w:sz w:val="20"/>
              </w:rPr>
            </w:pPr>
            <w:r w:rsidRPr="00D56E19">
              <w:rPr>
                <w:rFonts w:ascii="Calibri" w:hAnsi="Calibri" w:cs="Calibri"/>
                <w:b/>
                <w:bCs/>
                <w:color w:val="FFFFFF"/>
                <w:sz w:val="20"/>
              </w:rPr>
              <w:t>Summary of Impactful Changes</w:t>
            </w:r>
          </w:p>
        </w:tc>
        <w:tc>
          <w:tcPr>
            <w:tcW w:w="1710" w:type="dxa"/>
            <w:tcBorders>
              <w:top w:val="single" w:sz="4" w:space="0" w:color="auto"/>
              <w:left w:val="nil"/>
              <w:bottom w:val="single" w:sz="4" w:space="0" w:color="auto"/>
              <w:right w:val="single" w:sz="4" w:space="0" w:color="auto"/>
            </w:tcBorders>
            <w:shd w:val="clear" w:color="000000" w:fill="808080"/>
            <w:vAlign w:val="center"/>
            <w:hideMark/>
          </w:tcPr>
          <w:p w14:paraId="5EF41352" w14:textId="77777777" w:rsidR="00761F56" w:rsidRPr="00D56E19" w:rsidRDefault="00761F56" w:rsidP="00381168">
            <w:pPr>
              <w:jc w:val="center"/>
              <w:rPr>
                <w:rFonts w:ascii="Calibri" w:hAnsi="Calibri" w:cs="Calibri"/>
                <w:b/>
                <w:bCs/>
                <w:color w:val="FFFFFF"/>
                <w:sz w:val="20"/>
              </w:rPr>
            </w:pPr>
            <w:r w:rsidRPr="00D56E19">
              <w:rPr>
                <w:rFonts w:ascii="Calibri" w:hAnsi="Calibri" w:cs="Calibri"/>
                <w:b/>
                <w:bCs/>
                <w:color w:val="FFFFFF"/>
                <w:sz w:val="20"/>
              </w:rPr>
              <w:t>Potential Impact</w:t>
            </w:r>
          </w:p>
        </w:tc>
        <w:tc>
          <w:tcPr>
            <w:tcW w:w="1800" w:type="dxa"/>
            <w:tcBorders>
              <w:top w:val="single" w:sz="4" w:space="0" w:color="auto"/>
              <w:left w:val="nil"/>
              <w:bottom w:val="single" w:sz="4" w:space="0" w:color="auto"/>
              <w:right w:val="single" w:sz="4" w:space="0" w:color="auto"/>
            </w:tcBorders>
            <w:shd w:val="clear" w:color="000000" w:fill="808080"/>
          </w:tcPr>
          <w:p w14:paraId="54CECD8E" w14:textId="73957565" w:rsidR="00761F56" w:rsidRPr="00D56E19" w:rsidRDefault="00DD399F" w:rsidP="00381168">
            <w:pPr>
              <w:jc w:val="center"/>
              <w:rPr>
                <w:rFonts w:ascii="Calibri" w:hAnsi="Calibri" w:cs="Calibri"/>
                <w:b/>
                <w:bCs/>
                <w:color w:val="FFFFFF"/>
                <w:sz w:val="20"/>
              </w:rPr>
            </w:pPr>
            <w:r>
              <w:rPr>
                <w:rFonts w:ascii="Calibri" w:hAnsi="Calibri" w:cs="Calibri"/>
                <w:b/>
                <w:bCs/>
                <w:color w:val="FFFFFF"/>
                <w:sz w:val="20"/>
              </w:rPr>
              <w:t>Expected Utility Change</w:t>
            </w:r>
          </w:p>
        </w:tc>
      </w:tr>
      <w:tr w:rsidR="007362CF" w:rsidRPr="00D56E19" w14:paraId="07227A06" w14:textId="69421362"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20191B00" w14:textId="77777777" w:rsidR="00761F56" w:rsidRPr="00D56E19" w:rsidRDefault="00761F56" w:rsidP="00381168">
            <w:pPr>
              <w:rPr>
                <w:rFonts w:ascii="Calibri" w:hAnsi="Calibri" w:cs="Calibri"/>
                <w:color w:val="000000"/>
                <w:sz w:val="20"/>
              </w:rPr>
            </w:pPr>
            <w:r>
              <w:rPr>
                <w:rFonts w:ascii="Calibri" w:hAnsi="Calibri" w:cs="Calibri"/>
                <w:color w:val="000000"/>
                <w:sz w:val="20"/>
              </w:rPr>
              <w:t>Commercial and Residential</w:t>
            </w:r>
          </w:p>
        </w:tc>
        <w:tc>
          <w:tcPr>
            <w:tcW w:w="1116" w:type="dxa"/>
            <w:tcBorders>
              <w:top w:val="nil"/>
              <w:left w:val="nil"/>
              <w:bottom w:val="single" w:sz="4" w:space="0" w:color="auto"/>
              <w:right w:val="single" w:sz="4" w:space="0" w:color="auto"/>
            </w:tcBorders>
            <w:shd w:val="clear" w:color="auto" w:fill="auto"/>
            <w:vAlign w:val="center"/>
          </w:tcPr>
          <w:p w14:paraId="7E2D95F4" w14:textId="77777777" w:rsidR="00761F56" w:rsidRPr="00D56E19" w:rsidRDefault="00761F56" w:rsidP="00381168">
            <w:pPr>
              <w:rPr>
                <w:rFonts w:ascii="Calibri" w:hAnsi="Calibri" w:cs="Calibri"/>
                <w:color w:val="000000"/>
                <w:sz w:val="20"/>
              </w:rPr>
            </w:pPr>
            <w:r>
              <w:rPr>
                <w:rFonts w:ascii="Calibri" w:hAnsi="Calibri" w:cs="Calibri"/>
                <w:color w:val="000000"/>
                <w:sz w:val="20"/>
              </w:rPr>
              <w:t>Multiple</w:t>
            </w:r>
          </w:p>
        </w:tc>
        <w:tc>
          <w:tcPr>
            <w:tcW w:w="1530" w:type="dxa"/>
            <w:tcBorders>
              <w:top w:val="nil"/>
              <w:left w:val="nil"/>
              <w:bottom w:val="single" w:sz="4" w:space="0" w:color="auto"/>
              <w:right w:val="single" w:sz="4" w:space="0" w:color="auto"/>
            </w:tcBorders>
            <w:shd w:val="clear" w:color="auto" w:fill="auto"/>
            <w:vAlign w:val="center"/>
          </w:tcPr>
          <w:p w14:paraId="35DEB25E" w14:textId="77777777" w:rsidR="00761F56" w:rsidRDefault="00761F56" w:rsidP="00381168">
            <w:pPr>
              <w:rPr>
                <w:rFonts w:ascii="Calibri" w:hAnsi="Calibri" w:cs="Calibri"/>
                <w:color w:val="000000"/>
                <w:sz w:val="20"/>
              </w:rPr>
            </w:pPr>
            <w:r>
              <w:rPr>
                <w:rFonts w:ascii="Calibri" w:hAnsi="Calibri" w:cs="Calibri"/>
                <w:color w:val="000000"/>
                <w:sz w:val="20"/>
              </w:rPr>
              <w:t>Multiple</w:t>
            </w:r>
          </w:p>
        </w:tc>
        <w:tc>
          <w:tcPr>
            <w:tcW w:w="2970" w:type="dxa"/>
            <w:tcBorders>
              <w:top w:val="nil"/>
              <w:left w:val="nil"/>
              <w:bottom w:val="single" w:sz="4" w:space="0" w:color="auto"/>
              <w:right w:val="single" w:sz="4" w:space="0" w:color="auto"/>
            </w:tcBorders>
            <w:shd w:val="clear" w:color="auto" w:fill="auto"/>
            <w:vAlign w:val="center"/>
          </w:tcPr>
          <w:p w14:paraId="3B6D9C63" w14:textId="79FCF619" w:rsidR="00761F56" w:rsidRDefault="00761F56" w:rsidP="00381168">
            <w:pPr>
              <w:rPr>
                <w:rFonts w:ascii="Calibri" w:hAnsi="Calibri" w:cs="Calibri"/>
                <w:color w:val="000000"/>
                <w:sz w:val="20"/>
              </w:rPr>
            </w:pPr>
            <w:r>
              <w:rPr>
                <w:rFonts w:ascii="Calibri" w:hAnsi="Calibri" w:cs="Calibri"/>
                <w:color w:val="000000"/>
                <w:sz w:val="20"/>
              </w:rPr>
              <w:t>The climate data used to inform temperature related assumptions is being updated to a more recent data set to better reflect the current and potential future climate. This will impact any measure that is impacted by outside temperatures. Work is continuing and resultant changes have not yet been made. We expect changes this year to the more direct impacts such as heating and cooling degree day (HDD/CDD) and Equivalent Full Load Hour assumptions, and then next year adjustments made to modeling based assumptions.</w:t>
            </w:r>
          </w:p>
        </w:tc>
        <w:tc>
          <w:tcPr>
            <w:tcW w:w="1710" w:type="dxa"/>
            <w:tcBorders>
              <w:top w:val="nil"/>
              <w:left w:val="nil"/>
              <w:bottom w:val="single" w:sz="4" w:space="0" w:color="auto"/>
              <w:right w:val="single" w:sz="4" w:space="0" w:color="auto"/>
            </w:tcBorders>
            <w:shd w:val="clear" w:color="auto" w:fill="auto"/>
            <w:vAlign w:val="center"/>
          </w:tcPr>
          <w:p w14:paraId="77154C71" w14:textId="4FFFC252" w:rsidR="00761F56" w:rsidRPr="00D56E19" w:rsidRDefault="00761F56" w:rsidP="00381168">
            <w:pPr>
              <w:rPr>
                <w:rFonts w:ascii="Calibri" w:hAnsi="Calibri" w:cs="Calibri"/>
                <w:color w:val="000000"/>
                <w:sz w:val="20"/>
              </w:rPr>
            </w:pPr>
            <w:r>
              <w:rPr>
                <w:rFonts w:ascii="Calibri" w:hAnsi="Calibri" w:cs="Calibri"/>
                <w:color w:val="000000"/>
                <w:sz w:val="20"/>
              </w:rPr>
              <w:t>Work is continuing, but it is likely that cooling based savings will increase and heating savings decrease.</w:t>
            </w:r>
          </w:p>
        </w:tc>
        <w:tc>
          <w:tcPr>
            <w:tcW w:w="1800" w:type="dxa"/>
            <w:tcBorders>
              <w:top w:val="nil"/>
              <w:left w:val="nil"/>
              <w:bottom w:val="single" w:sz="4" w:space="0" w:color="auto"/>
              <w:right w:val="single" w:sz="4" w:space="0" w:color="auto"/>
            </w:tcBorders>
          </w:tcPr>
          <w:p w14:paraId="26EE758A" w14:textId="77777777" w:rsidR="00761F56" w:rsidRDefault="00761F56" w:rsidP="003763CD">
            <w:pPr>
              <w:ind w:right="1216"/>
              <w:rPr>
                <w:rFonts w:ascii="Calibri" w:hAnsi="Calibri" w:cs="Calibri"/>
                <w:color w:val="000000"/>
                <w:sz w:val="20"/>
              </w:rPr>
            </w:pPr>
          </w:p>
        </w:tc>
      </w:tr>
      <w:tr w:rsidR="007362CF" w:rsidRPr="00D56E19" w14:paraId="149B5925" w14:textId="3A160399"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467768A8" w14:textId="6EBD6CFE" w:rsidR="00761F56" w:rsidRPr="00D56E19" w:rsidRDefault="00761F56" w:rsidP="00381168">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6DF6C401" w14:textId="4834F688" w:rsidR="00761F56" w:rsidRPr="00D56E19" w:rsidRDefault="00761F56" w:rsidP="00381168">
            <w:pPr>
              <w:rPr>
                <w:rFonts w:ascii="Calibri" w:hAnsi="Calibri" w:cs="Calibri"/>
                <w:color w:val="000000"/>
                <w:sz w:val="20"/>
              </w:rPr>
            </w:pPr>
            <w:r>
              <w:rPr>
                <w:rFonts w:ascii="Calibri" w:hAnsi="Calibri" w:cs="Calibri"/>
                <w:color w:val="000000"/>
                <w:sz w:val="20"/>
              </w:rPr>
              <w:t>Agricultural</w:t>
            </w:r>
          </w:p>
        </w:tc>
        <w:tc>
          <w:tcPr>
            <w:tcW w:w="1530" w:type="dxa"/>
            <w:tcBorders>
              <w:top w:val="nil"/>
              <w:left w:val="nil"/>
              <w:bottom w:val="single" w:sz="4" w:space="0" w:color="auto"/>
              <w:right w:val="single" w:sz="4" w:space="0" w:color="auto"/>
            </w:tcBorders>
            <w:shd w:val="clear" w:color="auto" w:fill="auto"/>
            <w:vAlign w:val="center"/>
          </w:tcPr>
          <w:p w14:paraId="66B4B1E4" w14:textId="77777777" w:rsidR="00761F56" w:rsidRDefault="00761F56" w:rsidP="00381168">
            <w:pPr>
              <w:rPr>
                <w:rFonts w:ascii="Calibri" w:hAnsi="Calibri" w:cs="Calibri"/>
                <w:color w:val="000000"/>
                <w:sz w:val="20"/>
              </w:rPr>
            </w:pPr>
            <w:r>
              <w:rPr>
                <w:rFonts w:ascii="Calibri" w:hAnsi="Calibri" w:cs="Calibri"/>
                <w:color w:val="000000"/>
                <w:sz w:val="20"/>
              </w:rPr>
              <w:t>High Volume Low Speed Fans,</w:t>
            </w:r>
          </w:p>
          <w:p w14:paraId="58A8A699" w14:textId="10309631" w:rsidR="00761F56" w:rsidRDefault="00761F56" w:rsidP="00381168">
            <w:pPr>
              <w:rPr>
                <w:rFonts w:ascii="Calibri" w:hAnsi="Calibri" w:cs="Calibri"/>
                <w:color w:val="000000"/>
                <w:sz w:val="20"/>
              </w:rPr>
            </w:pPr>
            <w:r>
              <w:rPr>
                <w:rFonts w:ascii="Calibri" w:hAnsi="Calibri" w:cs="Calibri"/>
                <w:color w:val="000000"/>
                <w:sz w:val="20"/>
              </w:rPr>
              <w:t xml:space="preserve">High Speed Fans and </w:t>
            </w:r>
          </w:p>
          <w:p w14:paraId="2ECA4570" w14:textId="0FC061C7" w:rsidR="00761F56" w:rsidRDefault="00761F56" w:rsidP="00DE7402">
            <w:pPr>
              <w:rPr>
                <w:rFonts w:ascii="Calibri" w:hAnsi="Calibri" w:cs="Calibri"/>
                <w:color w:val="000000"/>
                <w:sz w:val="20"/>
              </w:rPr>
            </w:pPr>
            <w:r>
              <w:rPr>
                <w:rFonts w:ascii="Calibri" w:hAnsi="Calibri" w:cs="Calibri"/>
                <w:color w:val="000000"/>
                <w:sz w:val="20"/>
              </w:rPr>
              <w:t>Livestock Waterer</w:t>
            </w:r>
          </w:p>
        </w:tc>
        <w:tc>
          <w:tcPr>
            <w:tcW w:w="2970" w:type="dxa"/>
            <w:tcBorders>
              <w:top w:val="nil"/>
              <w:left w:val="nil"/>
              <w:bottom w:val="single" w:sz="4" w:space="0" w:color="auto"/>
              <w:right w:val="single" w:sz="4" w:space="0" w:color="auto"/>
            </w:tcBorders>
            <w:shd w:val="clear" w:color="auto" w:fill="auto"/>
            <w:vAlign w:val="center"/>
          </w:tcPr>
          <w:p w14:paraId="20D6A2E5" w14:textId="0ECB2F8A" w:rsidR="00761F56" w:rsidRDefault="00761F56" w:rsidP="00381168">
            <w:pPr>
              <w:rPr>
                <w:rFonts w:ascii="Calibri" w:hAnsi="Calibri" w:cs="Calibri"/>
                <w:color w:val="000000"/>
                <w:sz w:val="20"/>
              </w:rPr>
            </w:pPr>
            <w:r>
              <w:rPr>
                <w:rFonts w:ascii="Calibri" w:hAnsi="Calibri" w:cs="Calibri"/>
                <w:color w:val="000000"/>
                <w:sz w:val="20"/>
              </w:rPr>
              <w:t>Shifting from deemed to algorithmic approach.</w:t>
            </w:r>
          </w:p>
        </w:tc>
        <w:tc>
          <w:tcPr>
            <w:tcW w:w="1710" w:type="dxa"/>
            <w:tcBorders>
              <w:top w:val="nil"/>
              <w:left w:val="nil"/>
              <w:bottom w:val="single" w:sz="4" w:space="0" w:color="auto"/>
              <w:right w:val="single" w:sz="4" w:space="0" w:color="auto"/>
            </w:tcBorders>
            <w:shd w:val="clear" w:color="auto" w:fill="auto"/>
            <w:vAlign w:val="center"/>
          </w:tcPr>
          <w:p w14:paraId="6533F06C" w14:textId="28DEE0C9" w:rsidR="00761F56" w:rsidRPr="00D56E19" w:rsidRDefault="00761F56" w:rsidP="00381168">
            <w:pPr>
              <w:rPr>
                <w:rFonts w:ascii="Calibri" w:hAnsi="Calibri" w:cs="Calibri"/>
                <w:color w:val="000000"/>
                <w:sz w:val="20"/>
              </w:rPr>
            </w:pPr>
            <w:r>
              <w:rPr>
                <w:rFonts w:ascii="Calibri" w:hAnsi="Calibri" w:cs="Calibri"/>
                <w:color w:val="000000"/>
                <w:sz w:val="20"/>
              </w:rPr>
              <w:t>Requires more inputs but potentially more accurate savings estimates.</w:t>
            </w:r>
          </w:p>
        </w:tc>
        <w:tc>
          <w:tcPr>
            <w:tcW w:w="1800" w:type="dxa"/>
            <w:tcBorders>
              <w:top w:val="nil"/>
              <w:left w:val="nil"/>
              <w:bottom w:val="single" w:sz="4" w:space="0" w:color="auto"/>
              <w:right w:val="single" w:sz="4" w:space="0" w:color="auto"/>
            </w:tcBorders>
          </w:tcPr>
          <w:p w14:paraId="7994C70A" w14:textId="77777777" w:rsidR="00761F56" w:rsidRDefault="00761F56" w:rsidP="00381168">
            <w:pPr>
              <w:rPr>
                <w:rFonts w:ascii="Calibri" w:hAnsi="Calibri" w:cs="Calibri"/>
                <w:color w:val="000000"/>
                <w:sz w:val="20"/>
              </w:rPr>
            </w:pPr>
          </w:p>
        </w:tc>
      </w:tr>
      <w:tr w:rsidR="007362CF" w:rsidRPr="00D56E19" w14:paraId="769D639F" w14:textId="61E1F430"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0D846AED" w14:textId="4AD1AF66" w:rsidR="00761F56" w:rsidRPr="00D56E19" w:rsidRDefault="00761F56" w:rsidP="000C6591">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2C06D081" w14:textId="6942B3A5" w:rsidR="00761F56" w:rsidRPr="00D56E19" w:rsidRDefault="00761F56" w:rsidP="000C6591">
            <w:pPr>
              <w:rPr>
                <w:rFonts w:ascii="Calibri" w:hAnsi="Calibri" w:cs="Calibri"/>
                <w:color w:val="000000"/>
                <w:sz w:val="20"/>
              </w:rPr>
            </w:pPr>
            <w:r w:rsidRPr="00D56E19">
              <w:rPr>
                <w:rFonts w:ascii="Calibri" w:hAnsi="Calibri" w:cs="Calibri"/>
                <w:color w:val="000000"/>
                <w:sz w:val="20"/>
              </w:rPr>
              <w:t>Food Service</w:t>
            </w:r>
          </w:p>
        </w:tc>
        <w:tc>
          <w:tcPr>
            <w:tcW w:w="1530" w:type="dxa"/>
            <w:tcBorders>
              <w:top w:val="nil"/>
              <w:left w:val="nil"/>
              <w:bottom w:val="single" w:sz="4" w:space="0" w:color="auto"/>
              <w:right w:val="single" w:sz="4" w:space="0" w:color="auto"/>
            </w:tcBorders>
            <w:shd w:val="clear" w:color="auto" w:fill="auto"/>
            <w:vAlign w:val="center"/>
          </w:tcPr>
          <w:p w14:paraId="1C79A681" w14:textId="5CE03802" w:rsidR="00761F56" w:rsidRDefault="00761F56" w:rsidP="000C6591">
            <w:pPr>
              <w:rPr>
                <w:rFonts w:ascii="Calibri" w:hAnsi="Calibri" w:cs="Calibri"/>
                <w:color w:val="000000"/>
                <w:sz w:val="20"/>
              </w:rPr>
            </w:pPr>
            <w:r>
              <w:rPr>
                <w:rFonts w:ascii="Calibri" w:hAnsi="Calibri" w:cs="Calibri"/>
                <w:color w:val="000000"/>
                <w:sz w:val="20"/>
              </w:rPr>
              <w:t>Multiple</w:t>
            </w:r>
          </w:p>
        </w:tc>
        <w:tc>
          <w:tcPr>
            <w:tcW w:w="2970" w:type="dxa"/>
            <w:tcBorders>
              <w:top w:val="nil"/>
              <w:left w:val="nil"/>
              <w:bottom w:val="single" w:sz="4" w:space="0" w:color="auto"/>
              <w:right w:val="single" w:sz="4" w:space="0" w:color="auto"/>
            </w:tcBorders>
            <w:shd w:val="clear" w:color="auto" w:fill="auto"/>
            <w:vAlign w:val="center"/>
          </w:tcPr>
          <w:p w14:paraId="01F55AD7" w14:textId="787A1C4F" w:rsidR="00761F56" w:rsidRDefault="00761F56" w:rsidP="000C6591">
            <w:pPr>
              <w:rPr>
                <w:rFonts w:ascii="Calibri" w:hAnsi="Calibri" w:cs="Calibri"/>
                <w:color w:val="000000"/>
                <w:sz w:val="20"/>
              </w:rPr>
            </w:pPr>
            <w:r>
              <w:rPr>
                <w:rFonts w:ascii="Calibri" w:hAnsi="Calibri" w:cs="Calibri"/>
                <w:color w:val="000000"/>
                <w:sz w:val="20"/>
              </w:rPr>
              <w:t>Addition of more customizable inputs to allow more site-specific savings estimates.</w:t>
            </w:r>
          </w:p>
        </w:tc>
        <w:tc>
          <w:tcPr>
            <w:tcW w:w="1710" w:type="dxa"/>
            <w:tcBorders>
              <w:top w:val="nil"/>
              <w:left w:val="nil"/>
              <w:bottom w:val="single" w:sz="4" w:space="0" w:color="auto"/>
              <w:right w:val="single" w:sz="4" w:space="0" w:color="auto"/>
            </w:tcBorders>
            <w:shd w:val="clear" w:color="auto" w:fill="auto"/>
            <w:vAlign w:val="center"/>
          </w:tcPr>
          <w:p w14:paraId="3CAA9185" w14:textId="14742240" w:rsidR="00761F56" w:rsidRPr="00D56E19" w:rsidRDefault="00761F56" w:rsidP="000C6591">
            <w:pPr>
              <w:rPr>
                <w:rFonts w:ascii="Calibri" w:hAnsi="Calibri" w:cs="Calibri"/>
                <w:color w:val="000000"/>
                <w:sz w:val="20"/>
              </w:rPr>
            </w:pPr>
            <w:r w:rsidRPr="00D56E19">
              <w:rPr>
                <w:rFonts w:ascii="Calibri" w:hAnsi="Calibri" w:cs="Calibri"/>
                <w:color w:val="000000"/>
                <w:sz w:val="20"/>
              </w:rPr>
              <w:t>New implementation</w:t>
            </w:r>
            <w:r>
              <w:rPr>
                <w:rFonts w:ascii="Calibri" w:hAnsi="Calibri" w:cs="Calibri"/>
                <w:color w:val="000000"/>
                <w:sz w:val="20"/>
              </w:rPr>
              <w:t xml:space="preserve"> approach</w:t>
            </w:r>
          </w:p>
        </w:tc>
        <w:tc>
          <w:tcPr>
            <w:tcW w:w="1800" w:type="dxa"/>
            <w:tcBorders>
              <w:top w:val="nil"/>
              <w:left w:val="nil"/>
              <w:bottom w:val="single" w:sz="4" w:space="0" w:color="auto"/>
              <w:right w:val="single" w:sz="4" w:space="0" w:color="auto"/>
            </w:tcBorders>
          </w:tcPr>
          <w:p w14:paraId="3461B187" w14:textId="77777777" w:rsidR="00761F56" w:rsidRPr="00D56E19" w:rsidRDefault="00761F56" w:rsidP="000C6591">
            <w:pPr>
              <w:rPr>
                <w:rFonts w:ascii="Calibri" w:hAnsi="Calibri" w:cs="Calibri"/>
                <w:color w:val="000000"/>
                <w:sz w:val="20"/>
              </w:rPr>
            </w:pPr>
          </w:p>
        </w:tc>
      </w:tr>
      <w:tr w:rsidR="007362CF" w:rsidRPr="00D56E19" w14:paraId="4FF0F2E9" w14:textId="5B7B8612"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7DC5A57A" w14:textId="73D23C9A" w:rsidR="00761F56" w:rsidRPr="00D56E19" w:rsidRDefault="00761F56" w:rsidP="003E4289">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226A2345" w14:textId="636BC76B" w:rsidR="00761F56" w:rsidRPr="00D56E19" w:rsidRDefault="00761F56" w:rsidP="003E4289">
            <w:pPr>
              <w:rPr>
                <w:rFonts w:ascii="Calibri" w:hAnsi="Calibri" w:cs="Calibri"/>
                <w:color w:val="000000"/>
                <w:sz w:val="20"/>
              </w:rPr>
            </w:pPr>
            <w:r w:rsidRPr="00D56E19">
              <w:rPr>
                <w:rFonts w:ascii="Calibri" w:hAnsi="Calibri" w:cs="Calibri"/>
                <w:color w:val="000000"/>
                <w:sz w:val="20"/>
              </w:rPr>
              <w:t>Food Service</w:t>
            </w:r>
          </w:p>
        </w:tc>
        <w:tc>
          <w:tcPr>
            <w:tcW w:w="1530" w:type="dxa"/>
            <w:tcBorders>
              <w:top w:val="nil"/>
              <w:left w:val="nil"/>
              <w:bottom w:val="single" w:sz="4" w:space="0" w:color="auto"/>
              <w:right w:val="single" w:sz="4" w:space="0" w:color="auto"/>
            </w:tcBorders>
            <w:shd w:val="clear" w:color="auto" w:fill="auto"/>
            <w:vAlign w:val="center"/>
          </w:tcPr>
          <w:p w14:paraId="5CD7E1E9" w14:textId="3AE83FBF" w:rsidR="00761F56" w:rsidRDefault="00761F56" w:rsidP="003E4289">
            <w:pPr>
              <w:rPr>
                <w:rFonts w:ascii="Calibri" w:hAnsi="Calibri" w:cs="Calibri"/>
                <w:color w:val="000000"/>
                <w:sz w:val="20"/>
              </w:rPr>
            </w:pPr>
            <w:bookmarkStart w:id="1" w:name="_Toc113572270"/>
            <w:r w:rsidRPr="00E216EE">
              <w:rPr>
                <w:rFonts w:ascii="Calibri" w:hAnsi="Calibri" w:cs="Calibri"/>
                <w:color w:val="000000"/>
                <w:sz w:val="20"/>
              </w:rPr>
              <w:t>Commercial Solid and Glass Door Refrigerators &amp; Freezers</w:t>
            </w:r>
            <w:bookmarkEnd w:id="1"/>
          </w:p>
        </w:tc>
        <w:tc>
          <w:tcPr>
            <w:tcW w:w="2970" w:type="dxa"/>
            <w:tcBorders>
              <w:top w:val="nil"/>
              <w:left w:val="nil"/>
              <w:bottom w:val="single" w:sz="4" w:space="0" w:color="auto"/>
              <w:right w:val="single" w:sz="4" w:space="0" w:color="auto"/>
            </w:tcBorders>
            <w:shd w:val="clear" w:color="auto" w:fill="auto"/>
            <w:vAlign w:val="center"/>
          </w:tcPr>
          <w:p w14:paraId="61028B4C" w14:textId="6508B4A8" w:rsidR="00761F56" w:rsidRDefault="00761F56" w:rsidP="003E4289">
            <w:pPr>
              <w:rPr>
                <w:rFonts w:ascii="Calibri" w:hAnsi="Calibri" w:cs="Calibri"/>
                <w:color w:val="000000"/>
                <w:sz w:val="20"/>
              </w:rPr>
            </w:pPr>
            <w:r>
              <w:rPr>
                <w:rFonts w:ascii="Calibri" w:hAnsi="Calibri" w:cs="Calibri"/>
                <w:color w:val="000000"/>
                <w:sz w:val="20"/>
              </w:rPr>
              <w:t>New ENERGY STAR spec</w:t>
            </w:r>
          </w:p>
        </w:tc>
        <w:tc>
          <w:tcPr>
            <w:tcW w:w="1710" w:type="dxa"/>
            <w:tcBorders>
              <w:top w:val="nil"/>
              <w:left w:val="nil"/>
              <w:bottom w:val="single" w:sz="4" w:space="0" w:color="auto"/>
              <w:right w:val="single" w:sz="4" w:space="0" w:color="auto"/>
            </w:tcBorders>
            <w:shd w:val="clear" w:color="auto" w:fill="auto"/>
            <w:vAlign w:val="center"/>
          </w:tcPr>
          <w:p w14:paraId="39A6D2C7" w14:textId="47E3D476" w:rsidR="00761F56" w:rsidRPr="00D56E19" w:rsidRDefault="00761F56" w:rsidP="003E4289">
            <w:pPr>
              <w:rPr>
                <w:rFonts w:ascii="Calibri" w:hAnsi="Calibri" w:cs="Calibri"/>
                <w:color w:val="000000"/>
                <w:sz w:val="20"/>
              </w:rPr>
            </w:pPr>
            <w:r>
              <w:rPr>
                <w:rFonts w:ascii="Calibri" w:hAnsi="Calibri" w:cs="Calibri"/>
                <w:color w:val="000000"/>
                <w:sz w:val="20"/>
              </w:rPr>
              <w:t>Increase in savings</w:t>
            </w:r>
          </w:p>
        </w:tc>
        <w:tc>
          <w:tcPr>
            <w:tcW w:w="1800" w:type="dxa"/>
            <w:tcBorders>
              <w:top w:val="nil"/>
              <w:left w:val="nil"/>
              <w:bottom w:val="single" w:sz="4" w:space="0" w:color="auto"/>
              <w:right w:val="single" w:sz="4" w:space="0" w:color="auto"/>
            </w:tcBorders>
          </w:tcPr>
          <w:p w14:paraId="2CD335BC" w14:textId="77777777" w:rsidR="00761F56" w:rsidRDefault="00761F56" w:rsidP="003E4289">
            <w:pPr>
              <w:rPr>
                <w:rFonts w:ascii="Calibri" w:hAnsi="Calibri" w:cs="Calibri"/>
                <w:color w:val="000000"/>
                <w:sz w:val="20"/>
              </w:rPr>
            </w:pPr>
          </w:p>
        </w:tc>
      </w:tr>
      <w:tr w:rsidR="007362CF" w:rsidRPr="00D56E19" w14:paraId="25C18FCA" w14:textId="1960BAED"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2D3E0C94" w14:textId="06C01E54" w:rsidR="00761F56" w:rsidRPr="00D56E19" w:rsidRDefault="00761F56" w:rsidP="003E4289">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407567BA" w14:textId="6F3B3DF6" w:rsidR="00761F56" w:rsidRPr="00D56E19" w:rsidRDefault="00761F56" w:rsidP="003E4289">
            <w:pPr>
              <w:rPr>
                <w:rFonts w:ascii="Calibri" w:hAnsi="Calibri" w:cs="Calibri"/>
                <w:color w:val="000000"/>
                <w:sz w:val="20"/>
              </w:rPr>
            </w:pPr>
            <w:r>
              <w:rPr>
                <w:rFonts w:ascii="Calibri" w:hAnsi="Calibri" w:cs="Calibri"/>
                <w:color w:val="000000"/>
                <w:sz w:val="20"/>
              </w:rPr>
              <w:t>Hot Water</w:t>
            </w:r>
          </w:p>
        </w:tc>
        <w:tc>
          <w:tcPr>
            <w:tcW w:w="1530" w:type="dxa"/>
            <w:tcBorders>
              <w:top w:val="nil"/>
              <w:left w:val="nil"/>
              <w:bottom w:val="single" w:sz="4" w:space="0" w:color="auto"/>
              <w:right w:val="single" w:sz="4" w:space="0" w:color="auto"/>
            </w:tcBorders>
            <w:shd w:val="clear" w:color="auto" w:fill="auto"/>
            <w:vAlign w:val="center"/>
          </w:tcPr>
          <w:p w14:paraId="5B815F5B" w14:textId="27386D07" w:rsidR="00761F56" w:rsidRPr="00D56E19" w:rsidRDefault="00761F56" w:rsidP="003E4289">
            <w:pPr>
              <w:rPr>
                <w:rFonts w:ascii="Calibri" w:hAnsi="Calibri" w:cs="Calibri"/>
                <w:color w:val="000000"/>
                <w:sz w:val="20"/>
              </w:rPr>
            </w:pPr>
            <w:r>
              <w:rPr>
                <w:rFonts w:ascii="Calibri" w:hAnsi="Calibri" w:cs="Calibri"/>
                <w:color w:val="000000"/>
                <w:sz w:val="20"/>
              </w:rPr>
              <w:t>Heat Recovery Grease Trap Filter</w:t>
            </w:r>
          </w:p>
        </w:tc>
        <w:tc>
          <w:tcPr>
            <w:tcW w:w="2970" w:type="dxa"/>
            <w:tcBorders>
              <w:top w:val="nil"/>
              <w:left w:val="nil"/>
              <w:bottom w:val="single" w:sz="4" w:space="0" w:color="auto"/>
              <w:right w:val="single" w:sz="4" w:space="0" w:color="auto"/>
            </w:tcBorders>
            <w:shd w:val="clear" w:color="auto" w:fill="auto"/>
            <w:vAlign w:val="center"/>
          </w:tcPr>
          <w:p w14:paraId="0D33FAE1" w14:textId="3D3B8B52" w:rsidR="00761F56" w:rsidRPr="00D56E19" w:rsidRDefault="00761F56" w:rsidP="003E4289">
            <w:pPr>
              <w:rPr>
                <w:rFonts w:ascii="Calibri" w:hAnsi="Calibri" w:cs="Calibri"/>
                <w:color w:val="000000"/>
                <w:sz w:val="20"/>
              </w:rPr>
            </w:pPr>
            <w:r>
              <w:rPr>
                <w:rFonts w:ascii="Calibri" w:hAnsi="Calibri" w:cs="Calibri"/>
                <w:color w:val="000000"/>
                <w:sz w:val="20"/>
              </w:rPr>
              <w:t>Fix in algorithm conversion factor from BTU to kWh</w:t>
            </w:r>
          </w:p>
        </w:tc>
        <w:tc>
          <w:tcPr>
            <w:tcW w:w="1710" w:type="dxa"/>
            <w:tcBorders>
              <w:top w:val="nil"/>
              <w:left w:val="nil"/>
              <w:bottom w:val="single" w:sz="4" w:space="0" w:color="auto"/>
              <w:right w:val="single" w:sz="4" w:space="0" w:color="auto"/>
            </w:tcBorders>
            <w:shd w:val="clear" w:color="auto" w:fill="auto"/>
            <w:vAlign w:val="center"/>
          </w:tcPr>
          <w:p w14:paraId="1E2C54E5" w14:textId="4F45FFD3" w:rsidR="00761F56" w:rsidRPr="00D56E19" w:rsidRDefault="00761F56" w:rsidP="003E4289">
            <w:pPr>
              <w:rPr>
                <w:rFonts w:ascii="Calibri" w:hAnsi="Calibri" w:cs="Calibri"/>
                <w:color w:val="000000"/>
                <w:sz w:val="20"/>
              </w:rPr>
            </w:pPr>
            <w:r>
              <w:rPr>
                <w:rFonts w:ascii="Calibri" w:hAnsi="Calibri" w:cs="Calibri"/>
                <w:color w:val="000000"/>
                <w:sz w:val="20"/>
              </w:rPr>
              <w:t xml:space="preserve">Significant decrease in savings </w:t>
            </w:r>
          </w:p>
        </w:tc>
        <w:tc>
          <w:tcPr>
            <w:tcW w:w="1800" w:type="dxa"/>
            <w:tcBorders>
              <w:top w:val="nil"/>
              <w:left w:val="nil"/>
              <w:bottom w:val="single" w:sz="4" w:space="0" w:color="auto"/>
              <w:right w:val="single" w:sz="4" w:space="0" w:color="auto"/>
            </w:tcBorders>
          </w:tcPr>
          <w:p w14:paraId="2EEFD603" w14:textId="77777777" w:rsidR="00761F56" w:rsidRDefault="00761F56" w:rsidP="003E4289">
            <w:pPr>
              <w:rPr>
                <w:rFonts w:ascii="Calibri" w:hAnsi="Calibri" w:cs="Calibri"/>
                <w:color w:val="000000"/>
                <w:sz w:val="20"/>
              </w:rPr>
            </w:pPr>
          </w:p>
        </w:tc>
      </w:tr>
      <w:tr w:rsidR="007362CF" w:rsidRPr="00D56E19" w14:paraId="57BF6A41" w14:textId="41FC0521"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724BFA7A" w14:textId="7E662A28" w:rsidR="00761F56" w:rsidRPr="00D56E19" w:rsidRDefault="00761F56" w:rsidP="003E4289">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67D51F04" w14:textId="293A083D" w:rsidR="00761F56" w:rsidRDefault="00761F56" w:rsidP="003E4289">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7613D0AA" w14:textId="4D177441" w:rsidR="00761F56" w:rsidRDefault="00761F56" w:rsidP="003E4289">
            <w:pPr>
              <w:rPr>
                <w:rFonts w:ascii="Calibri" w:hAnsi="Calibri" w:cs="Calibri"/>
                <w:color w:val="000000"/>
                <w:sz w:val="20"/>
              </w:rPr>
            </w:pPr>
            <w:r>
              <w:rPr>
                <w:rFonts w:ascii="Calibri" w:hAnsi="Calibri" w:cs="Calibri"/>
                <w:color w:val="000000"/>
                <w:sz w:val="20"/>
              </w:rPr>
              <w:t>Electric Chiller</w:t>
            </w:r>
          </w:p>
        </w:tc>
        <w:tc>
          <w:tcPr>
            <w:tcW w:w="2970" w:type="dxa"/>
            <w:tcBorders>
              <w:top w:val="nil"/>
              <w:left w:val="nil"/>
              <w:bottom w:val="single" w:sz="4" w:space="0" w:color="auto"/>
              <w:right w:val="single" w:sz="4" w:space="0" w:color="auto"/>
            </w:tcBorders>
            <w:shd w:val="clear" w:color="auto" w:fill="auto"/>
            <w:vAlign w:val="center"/>
          </w:tcPr>
          <w:p w14:paraId="7138FF64" w14:textId="1716B4AF" w:rsidR="00761F56" w:rsidRDefault="00761F56" w:rsidP="003E4289">
            <w:pPr>
              <w:rPr>
                <w:rFonts w:ascii="Calibri" w:hAnsi="Calibri" w:cs="Calibri"/>
                <w:color w:val="000000"/>
                <w:sz w:val="20"/>
              </w:rPr>
            </w:pPr>
            <w:r w:rsidRPr="00DD3579">
              <w:rPr>
                <w:rFonts w:ascii="Calibri" w:hAnsi="Calibri" w:cs="Calibri"/>
                <w:color w:val="000000"/>
                <w:sz w:val="20"/>
              </w:rPr>
              <w:t>Enhanced electric energy savings calculation added</w:t>
            </w:r>
            <w:r>
              <w:rPr>
                <w:rFonts w:ascii="Calibri" w:hAnsi="Calibri" w:cs="Calibri"/>
                <w:color w:val="000000"/>
                <w:sz w:val="20"/>
              </w:rPr>
              <w:t>.</w:t>
            </w:r>
          </w:p>
        </w:tc>
        <w:tc>
          <w:tcPr>
            <w:tcW w:w="1710" w:type="dxa"/>
            <w:tcBorders>
              <w:top w:val="nil"/>
              <w:left w:val="nil"/>
              <w:bottom w:val="single" w:sz="4" w:space="0" w:color="auto"/>
              <w:right w:val="single" w:sz="4" w:space="0" w:color="auto"/>
            </w:tcBorders>
            <w:shd w:val="clear" w:color="auto" w:fill="auto"/>
            <w:vAlign w:val="center"/>
          </w:tcPr>
          <w:p w14:paraId="32AAA66D" w14:textId="2DD12D2C" w:rsidR="00761F56" w:rsidRPr="00D56E19" w:rsidRDefault="00761F56" w:rsidP="003E4289">
            <w:pPr>
              <w:rPr>
                <w:rFonts w:ascii="Calibri" w:hAnsi="Calibri" w:cs="Calibri"/>
                <w:color w:val="000000"/>
                <w:sz w:val="20"/>
              </w:rPr>
            </w:pPr>
            <w:r>
              <w:rPr>
                <w:rFonts w:ascii="Calibri" w:hAnsi="Calibri" w:cs="Calibri"/>
                <w:color w:val="000000"/>
                <w:sz w:val="20"/>
              </w:rPr>
              <w:t>New savings approach</w:t>
            </w:r>
          </w:p>
        </w:tc>
        <w:tc>
          <w:tcPr>
            <w:tcW w:w="1800" w:type="dxa"/>
            <w:tcBorders>
              <w:top w:val="nil"/>
              <w:left w:val="nil"/>
              <w:bottom w:val="single" w:sz="4" w:space="0" w:color="auto"/>
              <w:right w:val="single" w:sz="4" w:space="0" w:color="auto"/>
            </w:tcBorders>
          </w:tcPr>
          <w:p w14:paraId="7C5DAC1C" w14:textId="77777777" w:rsidR="00761F56" w:rsidRDefault="00761F56" w:rsidP="003E4289">
            <w:pPr>
              <w:rPr>
                <w:rFonts w:ascii="Calibri" w:hAnsi="Calibri" w:cs="Calibri"/>
                <w:color w:val="000000"/>
                <w:sz w:val="20"/>
              </w:rPr>
            </w:pPr>
          </w:p>
        </w:tc>
      </w:tr>
      <w:tr w:rsidR="007362CF" w:rsidRPr="00D56E19" w14:paraId="0C4E9F9F" w14:textId="3A1894D9"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0DB5ED83" w14:textId="57282E17" w:rsidR="00761F56" w:rsidRPr="00D56E19" w:rsidRDefault="00761F56" w:rsidP="00F02418">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176565C0" w14:textId="3B7D0D36" w:rsidR="00761F56" w:rsidRPr="00D56E19" w:rsidRDefault="00761F56" w:rsidP="00F02418">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27FD4234" w14:textId="15C51202" w:rsidR="00761F56" w:rsidRPr="00D56E19" w:rsidRDefault="00761F56" w:rsidP="00F02418">
            <w:pPr>
              <w:rPr>
                <w:rFonts w:ascii="Calibri" w:hAnsi="Calibri" w:cs="Calibri"/>
                <w:color w:val="000000"/>
                <w:sz w:val="20"/>
              </w:rPr>
            </w:pPr>
            <w:r>
              <w:rPr>
                <w:rFonts w:ascii="Calibri" w:hAnsi="Calibri" w:cs="Calibri"/>
                <w:color w:val="000000"/>
                <w:sz w:val="20"/>
              </w:rPr>
              <w:t>Air and Water Source Heat Pumps</w:t>
            </w:r>
          </w:p>
        </w:tc>
        <w:tc>
          <w:tcPr>
            <w:tcW w:w="2970" w:type="dxa"/>
            <w:tcBorders>
              <w:top w:val="nil"/>
              <w:left w:val="nil"/>
              <w:bottom w:val="single" w:sz="4" w:space="0" w:color="auto"/>
              <w:right w:val="single" w:sz="4" w:space="0" w:color="auto"/>
            </w:tcBorders>
            <w:shd w:val="clear" w:color="auto" w:fill="auto"/>
            <w:vAlign w:val="center"/>
          </w:tcPr>
          <w:p w14:paraId="0B4DCED5" w14:textId="0D61C7F1" w:rsidR="00761F56" w:rsidRDefault="00761F56" w:rsidP="00F02418">
            <w:pPr>
              <w:rPr>
                <w:rFonts w:ascii="Calibri" w:hAnsi="Calibri" w:cs="Calibri"/>
                <w:color w:val="000000"/>
                <w:sz w:val="20"/>
              </w:rPr>
            </w:pPr>
            <w:r>
              <w:rPr>
                <w:rFonts w:ascii="Calibri" w:hAnsi="Calibri" w:cs="Calibri"/>
                <w:color w:val="000000"/>
                <w:sz w:val="20"/>
              </w:rPr>
              <w:t>Full adoption of new efficiency ratings.</w:t>
            </w:r>
          </w:p>
          <w:p w14:paraId="39E19B5C" w14:textId="6964086B" w:rsidR="00761F56" w:rsidRPr="00D56E19" w:rsidRDefault="00761F56" w:rsidP="00F02418">
            <w:pPr>
              <w:rPr>
                <w:rFonts w:ascii="Calibri" w:hAnsi="Calibri" w:cs="Calibri"/>
                <w:color w:val="000000"/>
                <w:sz w:val="20"/>
              </w:rPr>
            </w:pPr>
            <w:r>
              <w:rPr>
                <w:rFonts w:ascii="Calibri" w:hAnsi="Calibri" w:cs="Calibri"/>
                <w:color w:val="000000"/>
                <w:sz w:val="20"/>
              </w:rPr>
              <w:t>Unknown assumptions added to allow midstream programming.</w:t>
            </w:r>
          </w:p>
        </w:tc>
        <w:tc>
          <w:tcPr>
            <w:tcW w:w="1710" w:type="dxa"/>
            <w:tcBorders>
              <w:top w:val="nil"/>
              <w:left w:val="nil"/>
              <w:bottom w:val="single" w:sz="4" w:space="0" w:color="auto"/>
              <w:right w:val="single" w:sz="4" w:space="0" w:color="auto"/>
            </w:tcBorders>
            <w:shd w:val="clear" w:color="auto" w:fill="auto"/>
            <w:vAlign w:val="center"/>
          </w:tcPr>
          <w:p w14:paraId="1F11E36D" w14:textId="51C98116" w:rsidR="00761F56" w:rsidRPr="00D56E19" w:rsidRDefault="00761F56" w:rsidP="00F02418">
            <w:pPr>
              <w:rPr>
                <w:rFonts w:ascii="Calibri" w:hAnsi="Calibri" w:cs="Calibri"/>
                <w:color w:val="000000"/>
                <w:sz w:val="20"/>
              </w:rPr>
            </w:pPr>
            <w:r w:rsidRPr="00D56E19">
              <w:rPr>
                <w:rFonts w:ascii="Calibri" w:hAnsi="Calibri" w:cs="Calibri"/>
                <w:color w:val="000000"/>
                <w:sz w:val="20"/>
              </w:rPr>
              <w:t>New implementation</w:t>
            </w:r>
            <w:r>
              <w:rPr>
                <w:rFonts w:ascii="Calibri" w:hAnsi="Calibri" w:cs="Calibri"/>
                <w:color w:val="000000"/>
                <w:sz w:val="20"/>
              </w:rPr>
              <w:t xml:space="preserve"> approach</w:t>
            </w:r>
          </w:p>
        </w:tc>
        <w:tc>
          <w:tcPr>
            <w:tcW w:w="1800" w:type="dxa"/>
            <w:tcBorders>
              <w:top w:val="nil"/>
              <w:left w:val="nil"/>
              <w:bottom w:val="single" w:sz="4" w:space="0" w:color="auto"/>
              <w:right w:val="single" w:sz="4" w:space="0" w:color="auto"/>
            </w:tcBorders>
          </w:tcPr>
          <w:p w14:paraId="5C1316D5" w14:textId="77777777" w:rsidR="00761F56" w:rsidRPr="00D56E19" w:rsidRDefault="00761F56" w:rsidP="00F02418">
            <w:pPr>
              <w:rPr>
                <w:rFonts w:ascii="Calibri" w:hAnsi="Calibri" w:cs="Calibri"/>
                <w:color w:val="000000"/>
                <w:sz w:val="20"/>
              </w:rPr>
            </w:pPr>
          </w:p>
        </w:tc>
      </w:tr>
      <w:tr w:rsidR="007362CF" w:rsidRPr="00D56E19" w14:paraId="3E8BFB34" w14:textId="304DC8EC"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3F4E5421" w14:textId="000D5897" w:rsidR="00761F56" w:rsidRPr="00D56E19" w:rsidRDefault="00761F56" w:rsidP="005C0A6A">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3AFE46C3" w14:textId="1B0C5254" w:rsidR="00761F56" w:rsidRPr="00D56E19" w:rsidRDefault="00761F56" w:rsidP="005C0A6A">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094AB7EF" w14:textId="43AF0244" w:rsidR="00761F56" w:rsidRDefault="00761F56" w:rsidP="005C0A6A">
            <w:pPr>
              <w:rPr>
                <w:rFonts w:ascii="Calibri" w:hAnsi="Calibri" w:cs="Calibri"/>
                <w:color w:val="000000"/>
                <w:sz w:val="20"/>
              </w:rPr>
            </w:pPr>
            <w:r>
              <w:rPr>
                <w:rFonts w:ascii="Calibri" w:hAnsi="Calibri" w:cs="Calibri"/>
                <w:color w:val="000000"/>
                <w:sz w:val="20"/>
              </w:rPr>
              <w:t>High Efficiency Boiler,</w:t>
            </w:r>
          </w:p>
          <w:p w14:paraId="311E9EBF" w14:textId="77777777" w:rsidR="00761F56" w:rsidRDefault="00761F56" w:rsidP="005C0A6A">
            <w:pPr>
              <w:rPr>
                <w:rFonts w:ascii="Calibri" w:hAnsi="Calibri" w:cs="Calibri"/>
                <w:color w:val="000000"/>
                <w:sz w:val="20"/>
              </w:rPr>
            </w:pPr>
            <w:r>
              <w:rPr>
                <w:rFonts w:ascii="Calibri" w:hAnsi="Calibri" w:cs="Calibri"/>
                <w:color w:val="000000"/>
                <w:sz w:val="20"/>
              </w:rPr>
              <w:t>High Efficiency Furnace,</w:t>
            </w:r>
          </w:p>
          <w:p w14:paraId="60D3163C" w14:textId="35E1FE99" w:rsidR="00761F56" w:rsidRDefault="00761F56" w:rsidP="005C0A6A">
            <w:pPr>
              <w:rPr>
                <w:rFonts w:ascii="Calibri" w:hAnsi="Calibri" w:cs="Calibri"/>
                <w:color w:val="000000"/>
                <w:sz w:val="20"/>
              </w:rPr>
            </w:pPr>
            <w:r>
              <w:rPr>
                <w:rFonts w:ascii="Calibri" w:hAnsi="Calibri" w:cs="Calibri"/>
                <w:color w:val="000000"/>
                <w:sz w:val="20"/>
              </w:rPr>
              <w:t xml:space="preserve">Single-Package and Split System Unitary </w:t>
            </w:r>
            <w:r>
              <w:rPr>
                <w:rFonts w:ascii="Calibri" w:hAnsi="Calibri" w:cs="Calibri"/>
                <w:color w:val="000000"/>
                <w:sz w:val="20"/>
              </w:rPr>
              <w:lastRenderedPageBreak/>
              <w:t>Air Conditioners and</w:t>
            </w:r>
          </w:p>
          <w:p w14:paraId="47ED7956" w14:textId="1D08DF14" w:rsidR="00761F56" w:rsidRPr="00D56E19" w:rsidRDefault="00761F56" w:rsidP="005C0A6A">
            <w:pPr>
              <w:rPr>
                <w:rFonts w:ascii="Calibri" w:hAnsi="Calibri" w:cs="Calibri"/>
                <w:color w:val="000000"/>
                <w:sz w:val="20"/>
              </w:rPr>
            </w:pPr>
            <w:r w:rsidRPr="00E216EE">
              <w:rPr>
                <w:rFonts w:ascii="Calibri" w:hAnsi="Calibri" w:cs="Calibri"/>
                <w:color w:val="000000"/>
                <w:sz w:val="20"/>
              </w:rPr>
              <w:t>Unitary HVAC Condensing Furnace</w:t>
            </w:r>
          </w:p>
        </w:tc>
        <w:tc>
          <w:tcPr>
            <w:tcW w:w="2970" w:type="dxa"/>
            <w:tcBorders>
              <w:top w:val="nil"/>
              <w:left w:val="nil"/>
              <w:bottom w:val="single" w:sz="4" w:space="0" w:color="auto"/>
              <w:right w:val="single" w:sz="4" w:space="0" w:color="auto"/>
            </w:tcBorders>
            <w:shd w:val="clear" w:color="auto" w:fill="auto"/>
            <w:vAlign w:val="center"/>
          </w:tcPr>
          <w:p w14:paraId="7C54B18E" w14:textId="1277FB56" w:rsidR="00761F56" w:rsidRPr="00D56E19" w:rsidRDefault="00761F56" w:rsidP="005C0A6A">
            <w:pPr>
              <w:rPr>
                <w:rFonts w:ascii="Calibri" w:hAnsi="Calibri" w:cs="Calibri"/>
                <w:color w:val="000000"/>
                <w:sz w:val="20"/>
              </w:rPr>
            </w:pPr>
            <w:r>
              <w:rPr>
                <w:rFonts w:ascii="Calibri" w:hAnsi="Calibri" w:cs="Calibri"/>
                <w:color w:val="000000"/>
                <w:sz w:val="20"/>
              </w:rPr>
              <w:lastRenderedPageBreak/>
              <w:t>Adoption of new federal standard as baseline.</w:t>
            </w:r>
          </w:p>
        </w:tc>
        <w:tc>
          <w:tcPr>
            <w:tcW w:w="1710" w:type="dxa"/>
            <w:tcBorders>
              <w:top w:val="nil"/>
              <w:left w:val="nil"/>
              <w:bottom w:val="single" w:sz="4" w:space="0" w:color="auto"/>
              <w:right w:val="single" w:sz="4" w:space="0" w:color="auto"/>
            </w:tcBorders>
            <w:shd w:val="clear" w:color="auto" w:fill="auto"/>
            <w:vAlign w:val="center"/>
          </w:tcPr>
          <w:p w14:paraId="582C8234" w14:textId="6FDF379F" w:rsidR="00761F56" w:rsidRPr="00D56E19" w:rsidRDefault="00761F56" w:rsidP="005C0A6A">
            <w:pPr>
              <w:rPr>
                <w:rFonts w:ascii="Calibri" w:hAnsi="Calibri" w:cs="Calibri"/>
                <w:color w:val="000000"/>
                <w:sz w:val="20"/>
              </w:rPr>
            </w:pPr>
            <w:r>
              <w:rPr>
                <w:rFonts w:ascii="Calibri" w:hAnsi="Calibri" w:cs="Calibri"/>
                <w:color w:val="000000"/>
                <w:sz w:val="20"/>
              </w:rPr>
              <w:t>Reduction in savings</w:t>
            </w:r>
          </w:p>
        </w:tc>
        <w:tc>
          <w:tcPr>
            <w:tcW w:w="1800" w:type="dxa"/>
            <w:tcBorders>
              <w:top w:val="nil"/>
              <w:left w:val="nil"/>
              <w:bottom w:val="single" w:sz="4" w:space="0" w:color="auto"/>
              <w:right w:val="single" w:sz="4" w:space="0" w:color="auto"/>
            </w:tcBorders>
          </w:tcPr>
          <w:p w14:paraId="3321E4F8" w14:textId="77777777" w:rsidR="00761F56" w:rsidRDefault="00761F56" w:rsidP="005C0A6A">
            <w:pPr>
              <w:rPr>
                <w:rFonts w:ascii="Calibri" w:hAnsi="Calibri" w:cs="Calibri"/>
                <w:color w:val="000000"/>
                <w:sz w:val="20"/>
              </w:rPr>
            </w:pPr>
          </w:p>
        </w:tc>
      </w:tr>
      <w:tr w:rsidR="007362CF" w:rsidRPr="00D56E19" w14:paraId="678BDC47" w14:textId="64210012"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6AC993D5" w14:textId="77777777" w:rsidR="00761F56" w:rsidRPr="00D56E19" w:rsidRDefault="00761F56" w:rsidP="003E4289">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52393463" w14:textId="77777777" w:rsidR="00761F56" w:rsidRPr="00D56E19" w:rsidRDefault="00761F56" w:rsidP="003E4289">
            <w:pPr>
              <w:rPr>
                <w:rFonts w:ascii="Calibri" w:hAnsi="Calibri" w:cs="Calibri"/>
                <w:color w:val="000000"/>
                <w:sz w:val="20"/>
              </w:rPr>
            </w:pPr>
            <w:r>
              <w:rPr>
                <w:rFonts w:ascii="Calibri" w:hAnsi="Calibri" w:cs="Calibri"/>
                <w:color w:val="000000"/>
                <w:sz w:val="20"/>
              </w:rPr>
              <w:t>Lighting</w:t>
            </w:r>
          </w:p>
        </w:tc>
        <w:tc>
          <w:tcPr>
            <w:tcW w:w="1530" w:type="dxa"/>
            <w:tcBorders>
              <w:top w:val="nil"/>
              <w:left w:val="nil"/>
              <w:bottom w:val="single" w:sz="4" w:space="0" w:color="auto"/>
              <w:right w:val="single" w:sz="4" w:space="0" w:color="auto"/>
            </w:tcBorders>
            <w:shd w:val="clear" w:color="auto" w:fill="auto"/>
            <w:vAlign w:val="center"/>
          </w:tcPr>
          <w:p w14:paraId="779B924D" w14:textId="77777777" w:rsidR="00761F56" w:rsidRPr="00D56E19" w:rsidRDefault="00761F56" w:rsidP="003E4289">
            <w:pPr>
              <w:rPr>
                <w:rFonts w:ascii="Calibri" w:hAnsi="Calibri" w:cs="Calibri"/>
                <w:color w:val="000000"/>
                <w:sz w:val="20"/>
              </w:rPr>
            </w:pPr>
            <w:r>
              <w:rPr>
                <w:rFonts w:ascii="Calibri" w:hAnsi="Calibri" w:cs="Calibri"/>
                <w:color w:val="000000"/>
                <w:sz w:val="20"/>
              </w:rPr>
              <w:t>LED Bulbs and Fixtures</w:t>
            </w:r>
          </w:p>
        </w:tc>
        <w:tc>
          <w:tcPr>
            <w:tcW w:w="2970" w:type="dxa"/>
            <w:tcBorders>
              <w:top w:val="nil"/>
              <w:left w:val="nil"/>
              <w:bottom w:val="single" w:sz="4" w:space="0" w:color="auto"/>
              <w:right w:val="single" w:sz="4" w:space="0" w:color="auto"/>
            </w:tcBorders>
            <w:shd w:val="clear" w:color="auto" w:fill="auto"/>
            <w:vAlign w:val="center"/>
          </w:tcPr>
          <w:p w14:paraId="4D1A0AD5" w14:textId="319E2C95" w:rsidR="00761F56" w:rsidRDefault="00761F56" w:rsidP="003E4289">
            <w:pPr>
              <w:rPr>
                <w:rFonts w:ascii="Calibri" w:hAnsi="Calibri" w:cs="Calibri"/>
                <w:color w:val="000000"/>
                <w:sz w:val="20"/>
              </w:rPr>
            </w:pPr>
            <w:r>
              <w:rPr>
                <w:rFonts w:ascii="Calibri" w:hAnsi="Calibri" w:cs="Calibri"/>
                <w:color w:val="000000"/>
                <w:sz w:val="20"/>
              </w:rPr>
              <w:t xml:space="preserve">Select default LED wattages and incremental costs updated. </w:t>
            </w:r>
          </w:p>
          <w:p w14:paraId="4A4C69F4" w14:textId="414C6C9A" w:rsidR="00761F56" w:rsidRPr="00D56E19" w:rsidRDefault="00761F56" w:rsidP="00851981">
            <w:pPr>
              <w:rPr>
                <w:rFonts w:ascii="Calibri" w:hAnsi="Calibri" w:cs="Calibri"/>
                <w:color w:val="000000"/>
                <w:sz w:val="20"/>
              </w:rPr>
            </w:pPr>
            <w:r>
              <w:rPr>
                <w:rFonts w:ascii="Calibri" w:hAnsi="Calibri" w:cs="Calibri"/>
                <w:color w:val="000000"/>
                <w:sz w:val="20"/>
              </w:rPr>
              <w:t>Screw based lamps limited to IQ common areas and direct install.</w:t>
            </w:r>
          </w:p>
        </w:tc>
        <w:tc>
          <w:tcPr>
            <w:tcW w:w="1710" w:type="dxa"/>
            <w:tcBorders>
              <w:top w:val="nil"/>
              <w:left w:val="nil"/>
              <w:bottom w:val="single" w:sz="4" w:space="0" w:color="auto"/>
              <w:right w:val="single" w:sz="4" w:space="0" w:color="auto"/>
            </w:tcBorders>
            <w:shd w:val="clear" w:color="auto" w:fill="auto"/>
            <w:vAlign w:val="center"/>
          </w:tcPr>
          <w:p w14:paraId="70898A4F" w14:textId="71C67427" w:rsidR="00761F56" w:rsidRPr="00D56E19" w:rsidRDefault="00761F56" w:rsidP="003E4289">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610C8D47" w14:textId="77777777" w:rsidR="00761F56" w:rsidRDefault="00761F56" w:rsidP="003E4289">
            <w:pPr>
              <w:rPr>
                <w:rFonts w:ascii="Calibri" w:hAnsi="Calibri" w:cs="Calibri"/>
                <w:color w:val="000000"/>
                <w:sz w:val="20"/>
              </w:rPr>
            </w:pPr>
          </w:p>
        </w:tc>
      </w:tr>
      <w:tr w:rsidR="007362CF" w:rsidRPr="00D56E19" w14:paraId="2E410C01" w14:textId="709E83ED"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271160E1" w14:textId="50084776" w:rsidR="00761F56" w:rsidRPr="00D56E19" w:rsidRDefault="00761F56" w:rsidP="00BD1810">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60BE5D92" w14:textId="68AA47F1" w:rsidR="00761F56" w:rsidRDefault="00761F56" w:rsidP="00BD1810">
            <w:pPr>
              <w:rPr>
                <w:rFonts w:ascii="Calibri" w:hAnsi="Calibri" w:cs="Calibri"/>
                <w:color w:val="000000"/>
                <w:sz w:val="20"/>
              </w:rPr>
            </w:pPr>
            <w:r>
              <w:rPr>
                <w:rFonts w:ascii="Calibri" w:hAnsi="Calibri" w:cs="Calibri"/>
                <w:color w:val="000000"/>
                <w:sz w:val="20"/>
              </w:rPr>
              <w:t>Lighting</w:t>
            </w:r>
          </w:p>
        </w:tc>
        <w:tc>
          <w:tcPr>
            <w:tcW w:w="1530" w:type="dxa"/>
            <w:tcBorders>
              <w:top w:val="nil"/>
              <w:left w:val="nil"/>
              <w:bottom w:val="single" w:sz="4" w:space="0" w:color="auto"/>
              <w:right w:val="single" w:sz="4" w:space="0" w:color="auto"/>
            </w:tcBorders>
            <w:shd w:val="clear" w:color="auto" w:fill="auto"/>
            <w:vAlign w:val="center"/>
          </w:tcPr>
          <w:p w14:paraId="02188EF9" w14:textId="01A928B2" w:rsidR="00761F56" w:rsidRDefault="00761F56" w:rsidP="00BD1810">
            <w:pPr>
              <w:rPr>
                <w:rFonts w:asciiTheme="minorHAnsi" w:hAnsiTheme="minorHAnsi"/>
                <w:color w:val="000000"/>
                <w:sz w:val="20"/>
              </w:rPr>
            </w:pPr>
            <w:r>
              <w:rPr>
                <w:rFonts w:asciiTheme="minorHAnsi" w:hAnsiTheme="minorHAnsi"/>
                <w:color w:val="000000"/>
                <w:sz w:val="20"/>
              </w:rPr>
              <w:t>Lighting Controls</w:t>
            </w:r>
          </w:p>
        </w:tc>
        <w:tc>
          <w:tcPr>
            <w:tcW w:w="2970" w:type="dxa"/>
            <w:tcBorders>
              <w:top w:val="nil"/>
              <w:left w:val="nil"/>
              <w:bottom w:val="single" w:sz="4" w:space="0" w:color="auto"/>
              <w:right w:val="single" w:sz="4" w:space="0" w:color="auto"/>
            </w:tcBorders>
            <w:shd w:val="clear" w:color="auto" w:fill="auto"/>
            <w:vAlign w:val="center"/>
          </w:tcPr>
          <w:p w14:paraId="03318D46" w14:textId="31A5AF42" w:rsidR="00761F56" w:rsidRDefault="00761F56" w:rsidP="00BD1810">
            <w:pPr>
              <w:rPr>
                <w:rFonts w:ascii="Calibri" w:hAnsi="Calibri" w:cs="Calibri"/>
                <w:color w:val="000000"/>
                <w:sz w:val="20"/>
              </w:rPr>
            </w:pPr>
            <w:r>
              <w:rPr>
                <w:rFonts w:ascii="Calibri" w:hAnsi="Calibri" w:cs="Calibri"/>
                <w:color w:val="000000"/>
                <w:sz w:val="20"/>
              </w:rPr>
              <w:t>Addition of Exterior Networked Lighting Controls.</w:t>
            </w:r>
          </w:p>
        </w:tc>
        <w:tc>
          <w:tcPr>
            <w:tcW w:w="1710" w:type="dxa"/>
            <w:tcBorders>
              <w:top w:val="nil"/>
              <w:left w:val="nil"/>
              <w:bottom w:val="single" w:sz="4" w:space="0" w:color="auto"/>
              <w:right w:val="single" w:sz="4" w:space="0" w:color="auto"/>
            </w:tcBorders>
            <w:shd w:val="clear" w:color="auto" w:fill="auto"/>
            <w:vAlign w:val="center"/>
          </w:tcPr>
          <w:p w14:paraId="1F056D5B" w14:textId="59AB01B3" w:rsidR="00761F56" w:rsidRPr="00D56E19" w:rsidRDefault="00761F56" w:rsidP="00BD1810">
            <w:pPr>
              <w:rPr>
                <w:rFonts w:ascii="Calibri" w:hAnsi="Calibri" w:cs="Calibri"/>
                <w:color w:val="000000"/>
                <w:sz w:val="20"/>
              </w:rPr>
            </w:pPr>
            <w:r>
              <w:rPr>
                <w:rFonts w:ascii="Calibri" w:hAnsi="Calibri" w:cs="Calibri"/>
                <w:color w:val="000000"/>
                <w:sz w:val="20"/>
              </w:rPr>
              <w:t>New savings opportunity</w:t>
            </w:r>
          </w:p>
        </w:tc>
        <w:tc>
          <w:tcPr>
            <w:tcW w:w="1800" w:type="dxa"/>
            <w:tcBorders>
              <w:top w:val="nil"/>
              <w:left w:val="nil"/>
              <w:bottom w:val="single" w:sz="4" w:space="0" w:color="auto"/>
              <w:right w:val="single" w:sz="4" w:space="0" w:color="auto"/>
            </w:tcBorders>
          </w:tcPr>
          <w:p w14:paraId="0C380952" w14:textId="77777777" w:rsidR="00761F56" w:rsidRDefault="00761F56" w:rsidP="00BD1810">
            <w:pPr>
              <w:rPr>
                <w:rFonts w:ascii="Calibri" w:hAnsi="Calibri" w:cs="Calibri"/>
                <w:color w:val="000000"/>
                <w:sz w:val="20"/>
              </w:rPr>
            </w:pPr>
          </w:p>
        </w:tc>
      </w:tr>
      <w:tr w:rsidR="007362CF" w:rsidRPr="00D56E19" w14:paraId="6533FBFB" w14:textId="5BCC2554"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0252077B" w14:textId="20E4EA88" w:rsidR="00761F56" w:rsidRPr="00D56E19" w:rsidRDefault="00761F56" w:rsidP="00C05C60">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1FF5AEA9" w14:textId="09061E74" w:rsidR="00761F56" w:rsidRDefault="00761F56" w:rsidP="00C05C60">
            <w:pPr>
              <w:rPr>
                <w:rFonts w:ascii="Calibri" w:hAnsi="Calibri" w:cs="Calibri"/>
                <w:color w:val="000000"/>
                <w:sz w:val="20"/>
              </w:rPr>
            </w:pPr>
            <w:r>
              <w:rPr>
                <w:rFonts w:ascii="Calibri" w:hAnsi="Calibri" w:cs="Calibri"/>
                <w:color w:val="000000"/>
                <w:sz w:val="20"/>
              </w:rPr>
              <w:t>Miscellaneous</w:t>
            </w:r>
          </w:p>
        </w:tc>
        <w:tc>
          <w:tcPr>
            <w:tcW w:w="1530" w:type="dxa"/>
            <w:tcBorders>
              <w:top w:val="nil"/>
              <w:left w:val="nil"/>
              <w:bottom w:val="single" w:sz="4" w:space="0" w:color="auto"/>
              <w:right w:val="single" w:sz="4" w:space="0" w:color="auto"/>
            </w:tcBorders>
            <w:shd w:val="clear" w:color="auto" w:fill="auto"/>
            <w:vAlign w:val="center"/>
          </w:tcPr>
          <w:p w14:paraId="2F3A4CFC" w14:textId="713AC604" w:rsidR="00761F56" w:rsidRDefault="00761F56" w:rsidP="00C05C60">
            <w:pPr>
              <w:rPr>
                <w:rFonts w:asciiTheme="minorHAnsi" w:hAnsiTheme="minorHAnsi"/>
                <w:color w:val="000000"/>
                <w:sz w:val="20"/>
              </w:rPr>
            </w:pPr>
            <w:r w:rsidRPr="00E216EE">
              <w:rPr>
                <w:rFonts w:ascii="Calibri" w:hAnsi="Calibri" w:cs="Calibri"/>
                <w:color w:val="000000"/>
                <w:sz w:val="20"/>
              </w:rPr>
              <w:t>Roof Insulation for C&amp;I Facilities</w:t>
            </w:r>
          </w:p>
        </w:tc>
        <w:tc>
          <w:tcPr>
            <w:tcW w:w="2970" w:type="dxa"/>
            <w:tcBorders>
              <w:top w:val="nil"/>
              <w:left w:val="nil"/>
              <w:bottom w:val="single" w:sz="4" w:space="0" w:color="auto"/>
              <w:right w:val="single" w:sz="4" w:space="0" w:color="auto"/>
            </w:tcBorders>
            <w:shd w:val="clear" w:color="auto" w:fill="auto"/>
            <w:vAlign w:val="center"/>
          </w:tcPr>
          <w:p w14:paraId="6AA823E1" w14:textId="26A81A6C" w:rsidR="00761F56" w:rsidRDefault="00761F56" w:rsidP="00C05C60">
            <w:pPr>
              <w:rPr>
                <w:rFonts w:ascii="Calibri" w:hAnsi="Calibri" w:cs="Calibri"/>
                <w:color w:val="000000"/>
                <w:sz w:val="20"/>
              </w:rPr>
            </w:pPr>
            <w:r>
              <w:rPr>
                <w:rFonts w:ascii="Calibri" w:hAnsi="Calibri" w:cs="Calibri"/>
                <w:color w:val="000000"/>
                <w:sz w:val="20"/>
              </w:rPr>
              <w:t>Update from using average delta T (temperature) to full load delta T to be consistent with use of EFLH.</w:t>
            </w:r>
          </w:p>
        </w:tc>
        <w:tc>
          <w:tcPr>
            <w:tcW w:w="1710" w:type="dxa"/>
            <w:tcBorders>
              <w:top w:val="nil"/>
              <w:left w:val="nil"/>
              <w:bottom w:val="single" w:sz="4" w:space="0" w:color="auto"/>
              <w:right w:val="single" w:sz="4" w:space="0" w:color="auto"/>
            </w:tcBorders>
            <w:shd w:val="clear" w:color="auto" w:fill="auto"/>
            <w:vAlign w:val="center"/>
          </w:tcPr>
          <w:p w14:paraId="4F7561C1" w14:textId="5BC29F5D" w:rsidR="00761F56" w:rsidRPr="00D56E19" w:rsidRDefault="00761F56" w:rsidP="00C05C60">
            <w:pPr>
              <w:rPr>
                <w:rFonts w:ascii="Calibri" w:hAnsi="Calibri" w:cs="Calibri"/>
                <w:color w:val="000000"/>
                <w:sz w:val="20"/>
              </w:rPr>
            </w:pPr>
            <w:r>
              <w:rPr>
                <w:rFonts w:ascii="Calibri" w:hAnsi="Calibri" w:cs="Calibri"/>
                <w:color w:val="000000"/>
                <w:sz w:val="20"/>
              </w:rPr>
              <w:t>Increase in savings</w:t>
            </w:r>
          </w:p>
        </w:tc>
        <w:tc>
          <w:tcPr>
            <w:tcW w:w="1800" w:type="dxa"/>
            <w:tcBorders>
              <w:top w:val="nil"/>
              <w:left w:val="nil"/>
              <w:bottom w:val="single" w:sz="4" w:space="0" w:color="auto"/>
              <w:right w:val="single" w:sz="4" w:space="0" w:color="auto"/>
            </w:tcBorders>
          </w:tcPr>
          <w:p w14:paraId="41C0FB35" w14:textId="77777777" w:rsidR="00761F56" w:rsidRDefault="00761F56" w:rsidP="00C05C60">
            <w:pPr>
              <w:rPr>
                <w:rFonts w:ascii="Calibri" w:hAnsi="Calibri" w:cs="Calibri"/>
                <w:color w:val="000000"/>
                <w:sz w:val="20"/>
              </w:rPr>
            </w:pPr>
          </w:p>
        </w:tc>
      </w:tr>
      <w:tr w:rsidR="007362CF" w:rsidRPr="00D56E19" w14:paraId="6145376E" w14:textId="42D9D055"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6C606992" w14:textId="7718DDAC" w:rsidR="00761F56" w:rsidRPr="00D56E19" w:rsidRDefault="00761F56" w:rsidP="004A3E36">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49BEFEE6" w14:textId="0FFD0A12" w:rsidR="00761F56" w:rsidRDefault="00761F56" w:rsidP="004A3E36">
            <w:pPr>
              <w:rPr>
                <w:rFonts w:ascii="Calibri" w:hAnsi="Calibri" w:cs="Calibri"/>
                <w:color w:val="000000"/>
                <w:sz w:val="20"/>
              </w:rPr>
            </w:pPr>
            <w:r>
              <w:rPr>
                <w:rFonts w:ascii="Calibri" w:hAnsi="Calibri" w:cs="Calibri"/>
                <w:color w:val="000000"/>
                <w:sz w:val="20"/>
              </w:rPr>
              <w:t>Miscellaneous</w:t>
            </w:r>
          </w:p>
        </w:tc>
        <w:tc>
          <w:tcPr>
            <w:tcW w:w="1530" w:type="dxa"/>
            <w:tcBorders>
              <w:top w:val="nil"/>
              <w:left w:val="nil"/>
              <w:bottom w:val="single" w:sz="4" w:space="0" w:color="auto"/>
              <w:right w:val="single" w:sz="4" w:space="0" w:color="auto"/>
            </w:tcBorders>
            <w:shd w:val="clear" w:color="auto" w:fill="auto"/>
            <w:vAlign w:val="center"/>
          </w:tcPr>
          <w:p w14:paraId="3F4596F2" w14:textId="7D8082E2" w:rsidR="00761F56" w:rsidRPr="00E216EE" w:rsidRDefault="00761F56" w:rsidP="004A3E36">
            <w:pPr>
              <w:rPr>
                <w:rFonts w:ascii="Calibri" w:hAnsi="Calibri" w:cs="Calibri"/>
                <w:color w:val="000000"/>
                <w:sz w:val="20"/>
              </w:rPr>
            </w:pPr>
            <w:r w:rsidRPr="00E216EE">
              <w:rPr>
                <w:rFonts w:ascii="Calibri" w:hAnsi="Calibri" w:cs="Calibri"/>
                <w:color w:val="000000"/>
                <w:sz w:val="20"/>
              </w:rPr>
              <w:t>Advanced Power Strip – Tier 1 Commercial</w:t>
            </w:r>
          </w:p>
        </w:tc>
        <w:tc>
          <w:tcPr>
            <w:tcW w:w="2970" w:type="dxa"/>
            <w:tcBorders>
              <w:top w:val="nil"/>
              <w:left w:val="nil"/>
              <w:bottom w:val="single" w:sz="4" w:space="0" w:color="auto"/>
              <w:right w:val="single" w:sz="4" w:space="0" w:color="auto"/>
            </w:tcBorders>
            <w:shd w:val="clear" w:color="auto" w:fill="auto"/>
            <w:vAlign w:val="center"/>
          </w:tcPr>
          <w:p w14:paraId="6BBC9023" w14:textId="30467835" w:rsidR="00761F56" w:rsidRDefault="00761F56" w:rsidP="004A3E36">
            <w:pPr>
              <w:rPr>
                <w:rFonts w:ascii="Calibri" w:hAnsi="Calibri" w:cs="Calibri"/>
                <w:color w:val="000000"/>
                <w:sz w:val="20"/>
              </w:rPr>
            </w:pPr>
            <w:r>
              <w:rPr>
                <w:rFonts w:ascii="Calibri" w:hAnsi="Calibri" w:cs="Calibri"/>
                <w:color w:val="000000"/>
                <w:sz w:val="20"/>
              </w:rPr>
              <w:t>Providing base and efficient cost for use in midstream programs</w:t>
            </w:r>
          </w:p>
        </w:tc>
        <w:tc>
          <w:tcPr>
            <w:tcW w:w="1710" w:type="dxa"/>
            <w:tcBorders>
              <w:top w:val="nil"/>
              <w:left w:val="nil"/>
              <w:bottom w:val="single" w:sz="4" w:space="0" w:color="auto"/>
              <w:right w:val="single" w:sz="4" w:space="0" w:color="auto"/>
            </w:tcBorders>
            <w:shd w:val="clear" w:color="auto" w:fill="auto"/>
            <w:vAlign w:val="center"/>
          </w:tcPr>
          <w:p w14:paraId="3BF280D5" w14:textId="2AC91F62" w:rsidR="00761F56" w:rsidRDefault="00761F56" w:rsidP="004A3E36">
            <w:pPr>
              <w:rPr>
                <w:rFonts w:ascii="Calibri" w:hAnsi="Calibri" w:cs="Calibri"/>
                <w:color w:val="000000"/>
                <w:sz w:val="20"/>
              </w:rPr>
            </w:pPr>
            <w:r w:rsidRPr="00D56E19">
              <w:rPr>
                <w:rFonts w:ascii="Calibri" w:hAnsi="Calibri" w:cs="Calibri"/>
                <w:color w:val="000000"/>
                <w:sz w:val="20"/>
              </w:rPr>
              <w:t>New implementation</w:t>
            </w:r>
            <w:r>
              <w:rPr>
                <w:rFonts w:ascii="Calibri" w:hAnsi="Calibri" w:cs="Calibri"/>
                <w:color w:val="000000"/>
                <w:sz w:val="20"/>
              </w:rPr>
              <w:t xml:space="preserve"> approach</w:t>
            </w:r>
          </w:p>
        </w:tc>
        <w:tc>
          <w:tcPr>
            <w:tcW w:w="1800" w:type="dxa"/>
            <w:tcBorders>
              <w:top w:val="nil"/>
              <w:left w:val="nil"/>
              <w:bottom w:val="single" w:sz="4" w:space="0" w:color="auto"/>
              <w:right w:val="single" w:sz="4" w:space="0" w:color="auto"/>
            </w:tcBorders>
          </w:tcPr>
          <w:p w14:paraId="391A254C" w14:textId="77777777" w:rsidR="00761F56" w:rsidRPr="00D56E19" w:rsidRDefault="00761F56" w:rsidP="004A3E36">
            <w:pPr>
              <w:rPr>
                <w:rFonts w:ascii="Calibri" w:hAnsi="Calibri" w:cs="Calibri"/>
                <w:color w:val="000000"/>
                <w:sz w:val="20"/>
              </w:rPr>
            </w:pPr>
          </w:p>
        </w:tc>
      </w:tr>
      <w:tr w:rsidR="007362CF" w:rsidRPr="00D56E19" w14:paraId="062C8EB6" w14:textId="2CEDC958"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7B8E7910" w14:textId="77777777" w:rsidR="00761F56" w:rsidRPr="00D56E19" w:rsidRDefault="00761F56" w:rsidP="003E4289">
            <w:pPr>
              <w:rPr>
                <w:rFonts w:ascii="Calibri" w:hAnsi="Calibri" w:cs="Calibri"/>
                <w:color w:val="000000"/>
                <w:sz w:val="20"/>
              </w:rPr>
            </w:pPr>
            <w:r w:rsidRPr="00D56E19">
              <w:rPr>
                <w:rFonts w:ascii="Calibri" w:hAnsi="Calibri" w:cs="Calibri"/>
                <w:color w:val="000000"/>
                <w:sz w:val="20"/>
              </w:rPr>
              <w:t>Commercial</w:t>
            </w:r>
          </w:p>
        </w:tc>
        <w:tc>
          <w:tcPr>
            <w:tcW w:w="1116" w:type="dxa"/>
            <w:tcBorders>
              <w:top w:val="nil"/>
              <w:left w:val="nil"/>
              <w:bottom w:val="single" w:sz="4" w:space="0" w:color="auto"/>
              <w:right w:val="single" w:sz="4" w:space="0" w:color="auto"/>
            </w:tcBorders>
            <w:shd w:val="clear" w:color="auto" w:fill="auto"/>
            <w:vAlign w:val="center"/>
          </w:tcPr>
          <w:p w14:paraId="23C762E2" w14:textId="77777777" w:rsidR="00761F56" w:rsidRPr="00D56E19" w:rsidRDefault="00761F56" w:rsidP="003E4289">
            <w:pPr>
              <w:rPr>
                <w:rFonts w:ascii="Calibri" w:hAnsi="Calibri" w:cs="Calibri"/>
                <w:color w:val="000000"/>
                <w:sz w:val="20"/>
              </w:rPr>
            </w:pPr>
            <w:r>
              <w:rPr>
                <w:rFonts w:ascii="Calibri" w:hAnsi="Calibri" w:cs="Calibri"/>
                <w:color w:val="000000"/>
                <w:sz w:val="20"/>
              </w:rPr>
              <w:t>Miscellaneous</w:t>
            </w:r>
          </w:p>
        </w:tc>
        <w:tc>
          <w:tcPr>
            <w:tcW w:w="1530" w:type="dxa"/>
            <w:tcBorders>
              <w:top w:val="nil"/>
              <w:left w:val="nil"/>
              <w:bottom w:val="single" w:sz="4" w:space="0" w:color="auto"/>
              <w:right w:val="single" w:sz="4" w:space="0" w:color="auto"/>
            </w:tcBorders>
            <w:shd w:val="clear" w:color="auto" w:fill="auto"/>
            <w:vAlign w:val="center"/>
          </w:tcPr>
          <w:p w14:paraId="33294C8C" w14:textId="77777777" w:rsidR="00761F56" w:rsidRPr="00D56E19" w:rsidRDefault="00761F56" w:rsidP="003E4289">
            <w:pPr>
              <w:rPr>
                <w:rFonts w:ascii="Calibri" w:hAnsi="Calibri" w:cs="Calibri"/>
                <w:color w:val="000000"/>
                <w:sz w:val="20"/>
              </w:rPr>
            </w:pPr>
            <w:proofErr w:type="gramStart"/>
            <w:r>
              <w:rPr>
                <w:rFonts w:asciiTheme="minorHAnsi" w:hAnsiTheme="minorHAnsi"/>
                <w:color w:val="000000"/>
                <w:sz w:val="20"/>
              </w:rPr>
              <w:t>Lithium Ion</w:t>
            </w:r>
            <w:proofErr w:type="gramEnd"/>
            <w:r>
              <w:rPr>
                <w:rFonts w:asciiTheme="minorHAnsi" w:hAnsiTheme="minorHAnsi"/>
                <w:color w:val="000000"/>
                <w:sz w:val="20"/>
              </w:rPr>
              <w:t xml:space="preserve"> Forklift Batteries</w:t>
            </w:r>
          </w:p>
        </w:tc>
        <w:tc>
          <w:tcPr>
            <w:tcW w:w="2970" w:type="dxa"/>
            <w:tcBorders>
              <w:top w:val="nil"/>
              <w:left w:val="nil"/>
              <w:bottom w:val="single" w:sz="4" w:space="0" w:color="auto"/>
              <w:right w:val="single" w:sz="4" w:space="0" w:color="auto"/>
            </w:tcBorders>
            <w:shd w:val="clear" w:color="auto" w:fill="auto"/>
            <w:vAlign w:val="center"/>
          </w:tcPr>
          <w:p w14:paraId="526A6589" w14:textId="728CB924" w:rsidR="00761F56" w:rsidRPr="00D56E19" w:rsidRDefault="00761F56" w:rsidP="003E4289">
            <w:pPr>
              <w:rPr>
                <w:rFonts w:ascii="Calibri" w:hAnsi="Calibri" w:cs="Calibri"/>
                <w:color w:val="000000"/>
                <w:sz w:val="20"/>
              </w:rPr>
            </w:pPr>
            <w:r w:rsidRPr="00E216EE">
              <w:rPr>
                <w:rFonts w:ascii="Calibri" w:hAnsi="Calibri" w:cs="Calibri"/>
                <w:sz w:val="20"/>
              </w:rPr>
              <w:t>Fix to the efficiency terms in the algorithm to reflect that battery capacity values represent output capacities</w:t>
            </w:r>
          </w:p>
        </w:tc>
        <w:tc>
          <w:tcPr>
            <w:tcW w:w="1710" w:type="dxa"/>
            <w:tcBorders>
              <w:top w:val="nil"/>
              <w:left w:val="nil"/>
              <w:bottom w:val="single" w:sz="4" w:space="0" w:color="auto"/>
              <w:right w:val="single" w:sz="4" w:space="0" w:color="auto"/>
            </w:tcBorders>
            <w:shd w:val="clear" w:color="auto" w:fill="auto"/>
            <w:vAlign w:val="center"/>
          </w:tcPr>
          <w:p w14:paraId="56C607F8" w14:textId="2DB15D29" w:rsidR="00761F56" w:rsidRPr="00D56E19" w:rsidRDefault="00761F56" w:rsidP="003E4289">
            <w:pPr>
              <w:rPr>
                <w:rFonts w:ascii="Calibri" w:hAnsi="Calibri" w:cs="Calibri"/>
                <w:color w:val="000000"/>
                <w:sz w:val="20"/>
              </w:rPr>
            </w:pPr>
            <w:r>
              <w:rPr>
                <w:rFonts w:ascii="Calibri" w:hAnsi="Calibri" w:cs="Calibri"/>
                <w:color w:val="000000"/>
                <w:sz w:val="20"/>
              </w:rPr>
              <w:t>Increase in savings</w:t>
            </w:r>
          </w:p>
        </w:tc>
        <w:tc>
          <w:tcPr>
            <w:tcW w:w="1800" w:type="dxa"/>
            <w:tcBorders>
              <w:top w:val="nil"/>
              <w:left w:val="nil"/>
              <w:bottom w:val="single" w:sz="4" w:space="0" w:color="auto"/>
              <w:right w:val="single" w:sz="4" w:space="0" w:color="auto"/>
            </w:tcBorders>
          </w:tcPr>
          <w:p w14:paraId="3951F6E8" w14:textId="77777777" w:rsidR="00761F56" w:rsidRDefault="00761F56" w:rsidP="003E4289">
            <w:pPr>
              <w:rPr>
                <w:rFonts w:ascii="Calibri" w:hAnsi="Calibri" w:cs="Calibri"/>
                <w:color w:val="000000"/>
                <w:sz w:val="20"/>
              </w:rPr>
            </w:pPr>
          </w:p>
        </w:tc>
      </w:tr>
      <w:tr w:rsidR="007362CF" w:rsidRPr="00D56E19" w14:paraId="18A80CEB" w14:textId="5CDE4CF6" w:rsidTr="003763CD">
        <w:trPr>
          <w:trHeight w:val="125"/>
        </w:trPr>
        <w:tc>
          <w:tcPr>
            <w:tcW w:w="8820" w:type="dxa"/>
            <w:gridSpan w:val="5"/>
            <w:tcBorders>
              <w:top w:val="nil"/>
              <w:left w:val="single" w:sz="4" w:space="0" w:color="auto"/>
              <w:bottom w:val="single" w:sz="4" w:space="0" w:color="auto"/>
              <w:right w:val="single" w:sz="4" w:space="0" w:color="auto"/>
            </w:tcBorders>
            <w:shd w:val="clear" w:color="auto" w:fill="808080" w:themeFill="background1" w:themeFillShade="80"/>
            <w:vAlign w:val="center"/>
          </w:tcPr>
          <w:p w14:paraId="4AF79F53" w14:textId="77777777" w:rsidR="00761F56" w:rsidRDefault="00761F56" w:rsidP="003E4289">
            <w:pPr>
              <w:rPr>
                <w:rFonts w:ascii="Calibri" w:hAnsi="Calibri" w:cs="Calibri"/>
                <w:color w:val="000000"/>
                <w:sz w:val="20"/>
              </w:rPr>
            </w:pPr>
          </w:p>
        </w:tc>
        <w:tc>
          <w:tcPr>
            <w:tcW w:w="1800" w:type="dxa"/>
            <w:tcBorders>
              <w:top w:val="nil"/>
              <w:left w:val="single" w:sz="4" w:space="0" w:color="auto"/>
              <w:bottom w:val="single" w:sz="4" w:space="0" w:color="auto"/>
              <w:right w:val="single" w:sz="4" w:space="0" w:color="auto"/>
            </w:tcBorders>
            <w:shd w:val="clear" w:color="auto" w:fill="808080" w:themeFill="background1" w:themeFillShade="80"/>
          </w:tcPr>
          <w:p w14:paraId="573B4FFC" w14:textId="77777777" w:rsidR="00761F56" w:rsidRDefault="00761F56" w:rsidP="003E4289">
            <w:pPr>
              <w:rPr>
                <w:rFonts w:ascii="Calibri" w:hAnsi="Calibri" w:cs="Calibri"/>
                <w:color w:val="000000"/>
                <w:sz w:val="20"/>
              </w:rPr>
            </w:pPr>
          </w:p>
        </w:tc>
      </w:tr>
      <w:tr w:rsidR="007362CF" w:rsidRPr="00D56E19" w14:paraId="45D48D87" w14:textId="6634CAEA"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766B98E2" w14:textId="77777777" w:rsidR="00761F56" w:rsidRPr="00D56E19" w:rsidRDefault="00761F56" w:rsidP="003E428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18D4FBDB" w14:textId="77777777" w:rsidR="00761F56" w:rsidRPr="00D56E19" w:rsidRDefault="00761F56" w:rsidP="003E4289">
            <w:pPr>
              <w:rPr>
                <w:rFonts w:ascii="Calibri" w:hAnsi="Calibri" w:cs="Calibri"/>
                <w:color w:val="000000"/>
                <w:sz w:val="20"/>
              </w:rPr>
            </w:pPr>
            <w:r>
              <w:rPr>
                <w:rFonts w:ascii="Calibri" w:hAnsi="Calibri" w:cs="Calibri"/>
                <w:color w:val="000000"/>
                <w:sz w:val="20"/>
              </w:rPr>
              <w:t>Appliances</w:t>
            </w:r>
          </w:p>
        </w:tc>
        <w:tc>
          <w:tcPr>
            <w:tcW w:w="1530" w:type="dxa"/>
            <w:tcBorders>
              <w:top w:val="nil"/>
              <w:left w:val="nil"/>
              <w:bottom w:val="single" w:sz="4" w:space="0" w:color="auto"/>
              <w:right w:val="single" w:sz="4" w:space="0" w:color="auto"/>
            </w:tcBorders>
            <w:shd w:val="clear" w:color="auto" w:fill="auto"/>
            <w:vAlign w:val="center"/>
          </w:tcPr>
          <w:p w14:paraId="3DCECDCF" w14:textId="461636F8" w:rsidR="00761F56" w:rsidRPr="00D56E19" w:rsidRDefault="00761F56" w:rsidP="003E4289">
            <w:pPr>
              <w:rPr>
                <w:rFonts w:ascii="Calibri" w:hAnsi="Calibri" w:cs="Calibri"/>
                <w:color w:val="000000"/>
                <w:sz w:val="20"/>
              </w:rPr>
            </w:pPr>
            <w:r>
              <w:rPr>
                <w:rFonts w:asciiTheme="minorHAnsi" w:hAnsiTheme="minorHAnsi"/>
                <w:color w:val="000000"/>
                <w:sz w:val="20"/>
              </w:rPr>
              <w:t>ENERGY STAR Clothes Dishwasher</w:t>
            </w:r>
          </w:p>
        </w:tc>
        <w:tc>
          <w:tcPr>
            <w:tcW w:w="2970" w:type="dxa"/>
            <w:tcBorders>
              <w:top w:val="nil"/>
              <w:left w:val="nil"/>
              <w:bottom w:val="single" w:sz="4" w:space="0" w:color="auto"/>
              <w:right w:val="single" w:sz="4" w:space="0" w:color="auto"/>
            </w:tcBorders>
            <w:shd w:val="clear" w:color="auto" w:fill="auto"/>
            <w:vAlign w:val="center"/>
          </w:tcPr>
          <w:p w14:paraId="41BA6274" w14:textId="6D98B0BE" w:rsidR="00761F56" w:rsidRPr="00D56E19" w:rsidRDefault="00761F56" w:rsidP="003E4289">
            <w:pPr>
              <w:rPr>
                <w:rFonts w:ascii="Calibri" w:hAnsi="Calibri" w:cs="Calibri"/>
                <w:color w:val="000000"/>
                <w:sz w:val="20"/>
              </w:rPr>
            </w:pPr>
            <w:r>
              <w:rPr>
                <w:rFonts w:ascii="Calibri" w:hAnsi="Calibri" w:cs="Calibri"/>
                <w:color w:val="000000"/>
                <w:sz w:val="20"/>
              </w:rPr>
              <w:t xml:space="preserve">New ENERGY STAR standard. </w:t>
            </w:r>
          </w:p>
        </w:tc>
        <w:tc>
          <w:tcPr>
            <w:tcW w:w="1710" w:type="dxa"/>
            <w:tcBorders>
              <w:top w:val="nil"/>
              <w:left w:val="nil"/>
              <w:bottom w:val="single" w:sz="4" w:space="0" w:color="auto"/>
              <w:right w:val="single" w:sz="4" w:space="0" w:color="auto"/>
            </w:tcBorders>
            <w:shd w:val="clear" w:color="auto" w:fill="auto"/>
            <w:vAlign w:val="center"/>
          </w:tcPr>
          <w:p w14:paraId="265FD755" w14:textId="156C9400" w:rsidR="00761F56" w:rsidRPr="00D56E19" w:rsidRDefault="00761F56" w:rsidP="003E4289">
            <w:pPr>
              <w:rPr>
                <w:rFonts w:ascii="Calibri" w:hAnsi="Calibri" w:cs="Calibri"/>
                <w:color w:val="000000"/>
                <w:sz w:val="20"/>
              </w:rPr>
            </w:pPr>
            <w:r>
              <w:rPr>
                <w:rFonts w:ascii="Calibri" w:hAnsi="Calibri" w:cs="Calibri"/>
                <w:color w:val="000000"/>
                <w:sz w:val="20"/>
              </w:rPr>
              <w:t>Increase in savings</w:t>
            </w:r>
          </w:p>
        </w:tc>
        <w:tc>
          <w:tcPr>
            <w:tcW w:w="1800" w:type="dxa"/>
            <w:tcBorders>
              <w:top w:val="nil"/>
              <w:left w:val="nil"/>
              <w:bottom w:val="single" w:sz="4" w:space="0" w:color="auto"/>
              <w:right w:val="single" w:sz="4" w:space="0" w:color="auto"/>
            </w:tcBorders>
          </w:tcPr>
          <w:p w14:paraId="1259631B" w14:textId="77777777" w:rsidR="00761F56" w:rsidRDefault="00761F56" w:rsidP="003E4289">
            <w:pPr>
              <w:rPr>
                <w:rFonts w:ascii="Calibri" w:hAnsi="Calibri" w:cs="Calibri"/>
                <w:color w:val="000000"/>
                <w:sz w:val="20"/>
              </w:rPr>
            </w:pPr>
          </w:p>
        </w:tc>
      </w:tr>
      <w:tr w:rsidR="007362CF" w:rsidRPr="00D56E19" w14:paraId="0A6F589D" w14:textId="4C59500F"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06464FFC" w14:textId="77777777" w:rsidR="00761F56" w:rsidRPr="00D56E19" w:rsidRDefault="00761F56" w:rsidP="003E428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52772527" w14:textId="77777777" w:rsidR="00761F56" w:rsidRPr="00D56E19" w:rsidRDefault="00761F56" w:rsidP="003E4289">
            <w:pPr>
              <w:rPr>
                <w:rFonts w:ascii="Calibri" w:hAnsi="Calibri" w:cs="Calibri"/>
                <w:color w:val="000000"/>
                <w:sz w:val="20"/>
              </w:rPr>
            </w:pPr>
            <w:r>
              <w:rPr>
                <w:rFonts w:ascii="Calibri" w:hAnsi="Calibri" w:cs="Calibri"/>
                <w:color w:val="000000"/>
                <w:sz w:val="20"/>
              </w:rPr>
              <w:t>Appliances</w:t>
            </w:r>
          </w:p>
        </w:tc>
        <w:tc>
          <w:tcPr>
            <w:tcW w:w="1530" w:type="dxa"/>
            <w:tcBorders>
              <w:top w:val="nil"/>
              <w:left w:val="nil"/>
              <w:bottom w:val="single" w:sz="4" w:space="0" w:color="auto"/>
              <w:right w:val="single" w:sz="4" w:space="0" w:color="auto"/>
            </w:tcBorders>
            <w:shd w:val="clear" w:color="auto" w:fill="auto"/>
            <w:vAlign w:val="center"/>
          </w:tcPr>
          <w:p w14:paraId="3FD92242" w14:textId="3CD50CB8" w:rsidR="00761F56" w:rsidRPr="00D56E19" w:rsidRDefault="00761F56" w:rsidP="003E4289">
            <w:pPr>
              <w:rPr>
                <w:rFonts w:ascii="Calibri" w:hAnsi="Calibri" w:cs="Calibri"/>
                <w:color w:val="000000"/>
                <w:sz w:val="20"/>
              </w:rPr>
            </w:pPr>
            <w:r>
              <w:rPr>
                <w:rFonts w:ascii="Calibri" w:hAnsi="Calibri" w:cs="Calibri"/>
                <w:color w:val="000000"/>
                <w:sz w:val="20"/>
              </w:rPr>
              <w:t>ENERGY STAR Water Cooler</w:t>
            </w:r>
          </w:p>
        </w:tc>
        <w:tc>
          <w:tcPr>
            <w:tcW w:w="2970" w:type="dxa"/>
            <w:tcBorders>
              <w:top w:val="nil"/>
              <w:left w:val="nil"/>
              <w:bottom w:val="single" w:sz="4" w:space="0" w:color="auto"/>
              <w:right w:val="single" w:sz="4" w:space="0" w:color="auto"/>
            </w:tcBorders>
            <w:shd w:val="clear" w:color="auto" w:fill="auto"/>
            <w:vAlign w:val="center"/>
          </w:tcPr>
          <w:p w14:paraId="080416B2" w14:textId="77425C59" w:rsidR="00761F56" w:rsidRPr="00D56E19" w:rsidRDefault="00761F56" w:rsidP="003E4289">
            <w:pPr>
              <w:rPr>
                <w:rFonts w:ascii="Calibri" w:hAnsi="Calibri" w:cs="Calibri"/>
                <w:color w:val="000000"/>
                <w:sz w:val="20"/>
              </w:rPr>
            </w:pPr>
            <w:r>
              <w:rPr>
                <w:rFonts w:ascii="Calibri" w:hAnsi="Calibri" w:cs="Calibri"/>
                <w:color w:val="000000"/>
                <w:sz w:val="20"/>
              </w:rPr>
              <w:t>New ENERGY STAR standard. Updated baseline based on available product.</w:t>
            </w:r>
          </w:p>
        </w:tc>
        <w:tc>
          <w:tcPr>
            <w:tcW w:w="1710" w:type="dxa"/>
            <w:tcBorders>
              <w:top w:val="nil"/>
              <w:left w:val="nil"/>
              <w:bottom w:val="single" w:sz="4" w:space="0" w:color="auto"/>
              <w:right w:val="single" w:sz="4" w:space="0" w:color="auto"/>
            </w:tcBorders>
            <w:shd w:val="clear" w:color="auto" w:fill="auto"/>
            <w:vAlign w:val="center"/>
          </w:tcPr>
          <w:p w14:paraId="1FE7608A" w14:textId="213CBE92" w:rsidR="00761F56" w:rsidRPr="00D56E19" w:rsidRDefault="00761F56" w:rsidP="003E4289">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19613774" w14:textId="77777777" w:rsidR="00761F56" w:rsidRDefault="00761F56" w:rsidP="003E4289">
            <w:pPr>
              <w:rPr>
                <w:rFonts w:ascii="Calibri" w:hAnsi="Calibri" w:cs="Calibri"/>
                <w:color w:val="000000"/>
                <w:sz w:val="20"/>
              </w:rPr>
            </w:pPr>
          </w:p>
        </w:tc>
      </w:tr>
      <w:tr w:rsidR="007362CF" w:rsidRPr="00D56E19" w14:paraId="15ED9FFA" w14:textId="2CAA105F"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6CA747A3" w14:textId="3E16AE76" w:rsidR="00761F56" w:rsidRPr="00D56E19" w:rsidRDefault="00761F56" w:rsidP="00EB53D6">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687438CA" w14:textId="072FC108" w:rsidR="00761F56" w:rsidRPr="00D56E19" w:rsidRDefault="00761F56" w:rsidP="00EB53D6">
            <w:pPr>
              <w:rPr>
                <w:rFonts w:ascii="Calibri" w:hAnsi="Calibri" w:cs="Calibri"/>
                <w:color w:val="000000"/>
                <w:sz w:val="20"/>
              </w:rPr>
            </w:pPr>
            <w:r>
              <w:rPr>
                <w:rFonts w:ascii="Calibri" w:hAnsi="Calibri" w:cs="Calibri"/>
                <w:color w:val="000000"/>
                <w:sz w:val="20"/>
              </w:rPr>
              <w:t>Appliances</w:t>
            </w:r>
          </w:p>
        </w:tc>
        <w:tc>
          <w:tcPr>
            <w:tcW w:w="1530" w:type="dxa"/>
            <w:tcBorders>
              <w:top w:val="nil"/>
              <w:left w:val="nil"/>
              <w:bottom w:val="single" w:sz="4" w:space="0" w:color="auto"/>
              <w:right w:val="single" w:sz="4" w:space="0" w:color="auto"/>
            </w:tcBorders>
            <w:shd w:val="clear" w:color="auto" w:fill="auto"/>
            <w:vAlign w:val="center"/>
          </w:tcPr>
          <w:p w14:paraId="4DB391E5" w14:textId="754D76F3" w:rsidR="00761F56" w:rsidRPr="00D56E19" w:rsidRDefault="00761F56" w:rsidP="00EB53D6">
            <w:pPr>
              <w:rPr>
                <w:rFonts w:ascii="Calibri" w:hAnsi="Calibri" w:cs="Calibri"/>
                <w:color w:val="000000"/>
                <w:sz w:val="20"/>
              </w:rPr>
            </w:pPr>
            <w:r>
              <w:rPr>
                <w:rFonts w:ascii="Calibri" w:hAnsi="Calibri" w:cs="Calibri"/>
                <w:color w:val="000000"/>
                <w:sz w:val="20"/>
              </w:rPr>
              <w:t>Induction Cooking Appliances</w:t>
            </w:r>
          </w:p>
        </w:tc>
        <w:tc>
          <w:tcPr>
            <w:tcW w:w="2970" w:type="dxa"/>
            <w:tcBorders>
              <w:top w:val="nil"/>
              <w:left w:val="nil"/>
              <w:bottom w:val="single" w:sz="4" w:space="0" w:color="auto"/>
              <w:right w:val="single" w:sz="4" w:space="0" w:color="auto"/>
            </w:tcBorders>
            <w:shd w:val="clear" w:color="auto" w:fill="auto"/>
            <w:vAlign w:val="center"/>
          </w:tcPr>
          <w:p w14:paraId="458BE483" w14:textId="77777777" w:rsidR="00761F56" w:rsidRDefault="00761F56" w:rsidP="00EB53D6">
            <w:pPr>
              <w:rPr>
                <w:rFonts w:ascii="Calibri" w:hAnsi="Calibri" w:cs="Calibri"/>
                <w:color w:val="000000"/>
                <w:sz w:val="20"/>
              </w:rPr>
            </w:pPr>
            <w:r>
              <w:rPr>
                <w:rFonts w:ascii="Calibri" w:hAnsi="Calibri" w:cs="Calibri"/>
                <w:color w:val="000000"/>
                <w:sz w:val="20"/>
              </w:rPr>
              <w:t>Measure now includes range upgrades.</w:t>
            </w:r>
          </w:p>
          <w:p w14:paraId="7CF0E956" w14:textId="264B55FD" w:rsidR="00761F56" w:rsidRPr="00D56E19" w:rsidRDefault="00761F56" w:rsidP="00EB53D6">
            <w:pPr>
              <w:rPr>
                <w:rFonts w:ascii="Calibri" w:hAnsi="Calibri" w:cs="Calibri"/>
                <w:color w:val="000000"/>
                <w:sz w:val="20"/>
              </w:rPr>
            </w:pPr>
            <w:r>
              <w:rPr>
                <w:rFonts w:ascii="Calibri" w:hAnsi="Calibri" w:cs="Calibri"/>
                <w:color w:val="000000"/>
                <w:sz w:val="20"/>
              </w:rPr>
              <w:t>Addition of heating penalty/ cooling savings.</w:t>
            </w:r>
          </w:p>
        </w:tc>
        <w:tc>
          <w:tcPr>
            <w:tcW w:w="1710" w:type="dxa"/>
            <w:tcBorders>
              <w:top w:val="nil"/>
              <w:left w:val="nil"/>
              <w:bottom w:val="single" w:sz="4" w:space="0" w:color="auto"/>
              <w:right w:val="single" w:sz="4" w:space="0" w:color="auto"/>
            </w:tcBorders>
            <w:shd w:val="clear" w:color="auto" w:fill="auto"/>
            <w:vAlign w:val="center"/>
          </w:tcPr>
          <w:p w14:paraId="41347EB4" w14:textId="48B57EFB" w:rsidR="00761F56" w:rsidRPr="00D56E19" w:rsidRDefault="00761F56" w:rsidP="00EB53D6">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1342CADB" w14:textId="77777777" w:rsidR="00761F56" w:rsidRDefault="00761F56" w:rsidP="00EB53D6">
            <w:pPr>
              <w:rPr>
                <w:rFonts w:ascii="Calibri" w:hAnsi="Calibri" w:cs="Calibri"/>
                <w:color w:val="000000"/>
                <w:sz w:val="20"/>
              </w:rPr>
            </w:pPr>
          </w:p>
        </w:tc>
      </w:tr>
      <w:tr w:rsidR="007362CF" w:rsidRPr="00D56E19" w14:paraId="6CB9BF53" w14:textId="543910F1"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581EF277" w14:textId="68637211" w:rsidR="00761F56" w:rsidRPr="00D56E19" w:rsidRDefault="00761F56" w:rsidP="00AD5584">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3648A55C" w14:textId="0DC348AB" w:rsidR="00761F56" w:rsidRPr="00D56E19" w:rsidRDefault="00761F56" w:rsidP="00AD5584">
            <w:pPr>
              <w:rPr>
                <w:rFonts w:ascii="Calibri" w:hAnsi="Calibri" w:cs="Calibri"/>
                <w:color w:val="000000"/>
                <w:sz w:val="20"/>
              </w:rPr>
            </w:pPr>
            <w:r>
              <w:rPr>
                <w:rFonts w:ascii="Calibri" w:hAnsi="Calibri" w:cs="Calibri"/>
                <w:color w:val="000000"/>
                <w:sz w:val="20"/>
              </w:rPr>
              <w:t>Consumer Electronics</w:t>
            </w:r>
          </w:p>
        </w:tc>
        <w:tc>
          <w:tcPr>
            <w:tcW w:w="1530" w:type="dxa"/>
            <w:tcBorders>
              <w:top w:val="nil"/>
              <w:left w:val="nil"/>
              <w:bottom w:val="single" w:sz="4" w:space="0" w:color="auto"/>
              <w:right w:val="single" w:sz="4" w:space="0" w:color="auto"/>
            </w:tcBorders>
            <w:shd w:val="clear" w:color="auto" w:fill="auto"/>
            <w:vAlign w:val="center"/>
          </w:tcPr>
          <w:p w14:paraId="38502C64" w14:textId="71B5CCA9" w:rsidR="00761F56" w:rsidRDefault="00761F56" w:rsidP="00AD5584">
            <w:pPr>
              <w:rPr>
                <w:rFonts w:ascii="Calibri" w:hAnsi="Calibri" w:cs="Calibri"/>
                <w:color w:val="000000"/>
                <w:sz w:val="20"/>
              </w:rPr>
            </w:pPr>
            <w:r>
              <w:rPr>
                <w:rFonts w:ascii="Calibri" w:hAnsi="Calibri" w:cs="Calibri"/>
                <w:color w:val="000000"/>
                <w:sz w:val="20"/>
              </w:rPr>
              <w:t>Advanced Power Strip – Tier 1 and</w:t>
            </w:r>
          </w:p>
          <w:p w14:paraId="1BFC8401" w14:textId="76C3B7CA" w:rsidR="00761F56" w:rsidRPr="00D56E19" w:rsidRDefault="00761F56" w:rsidP="00AD5584">
            <w:pPr>
              <w:rPr>
                <w:rFonts w:ascii="Calibri" w:hAnsi="Calibri" w:cs="Calibri"/>
                <w:color w:val="000000"/>
                <w:sz w:val="20"/>
              </w:rPr>
            </w:pPr>
            <w:r w:rsidRPr="00E216EE">
              <w:rPr>
                <w:rFonts w:ascii="Calibri" w:hAnsi="Calibri" w:cs="Calibri"/>
                <w:color w:val="000000"/>
                <w:sz w:val="20"/>
              </w:rPr>
              <w:t>Tier 2 Advanced Power Strips (APS) – Residential Audio Visual</w:t>
            </w:r>
          </w:p>
        </w:tc>
        <w:tc>
          <w:tcPr>
            <w:tcW w:w="2970" w:type="dxa"/>
            <w:tcBorders>
              <w:top w:val="nil"/>
              <w:left w:val="nil"/>
              <w:bottom w:val="single" w:sz="4" w:space="0" w:color="auto"/>
              <w:right w:val="single" w:sz="4" w:space="0" w:color="auto"/>
            </w:tcBorders>
            <w:shd w:val="clear" w:color="auto" w:fill="auto"/>
            <w:vAlign w:val="center"/>
          </w:tcPr>
          <w:p w14:paraId="3BE7AA35" w14:textId="7DE9BFBF" w:rsidR="00761F56" w:rsidRPr="00D56E19" w:rsidRDefault="00761F56" w:rsidP="00AD5584">
            <w:pPr>
              <w:rPr>
                <w:rFonts w:ascii="Calibri" w:hAnsi="Calibri" w:cs="Calibri"/>
                <w:color w:val="000000"/>
                <w:sz w:val="20"/>
              </w:rPr>
            </w:pPr>
            <w:r>
              <w:rPr>
                <w:rFonts w:ascii="Calibri" w:hAnsi="Calibri" w:cs="Calibri"/>
                <w:color w:val="000000"/>
                <w:sz w:val="20"/>
              </w:rPr>
              <w:t>Providing base and efficient cost for use in midstream programs</w:t>
            </w:r>
          </w:p>
        </w:tc>
        <w:tc>
          <w:tcPr>
            <w:tcW w:w="1710" w:type="dxa"/>
            <w:tcBorders>
              <w:top w:val="nil"/>
              <w:left w:val="nil"/>
              <w:bottom w:val="single" w:sz="4" w:space="0" w:color="auto"/>
              <w:right w:val="single" w:sz="4" w:space="0" w:color="auto"/>
            </w:tcBorders>
            <w:shd w:val="clear" w:color="auto" w:fill="auto"/>
            <w:vAlign w:val="center"/>
          </w:tcPr>
          <w:p w14:paraId="41797CE9" w14:textId="0B6E0584" w:rsidR="00761F56" w:rsidRPr="00D56E19" w:rsidRDefault="00761F56" w:rsidP="00AD5584">
            <w:pPr>
              <w:rPr>
                <w:rFonts w:ascii="Calibri" w:hAnsi="Calibri" w:cs="Calibri"/>
                <w:color w:val="000000"/>
                <w:sz w:val="20"/>
              </w:rPr>
            </w:pPr>
            <w:r w:rsidRPr="00D56E19">
              <w:rPr>
                <w:rFonts w:ascii="Calibri" w:hAnsi="Calibri" w:cs="Calibri"/>
                <w:color w:val="000000"/>
                <w:sz w:val="20"/>
              </w:rPr>
              <w:t>New implementation</w:t>
            </w:r>
            <w:r>
              <w:rPr>
                <w:rFonts w:ascii="Calibri" w:hAnsi="Calibri" w:cs="Calibri"/>
                <w:color w:val="000000"/>
                <w:sz w:val="20"/>
              </w:rPr>
              <w:t xml:space="preserve"> approach</w:t>
            </w:r>
          </w:p>
        </w:tc>
        <w:tc>
          <w:tcPr>
            <w:tcW w:w="1800" w:type="dxa"/>
            <w:tcBorders>
              <w:top w:val="nil"/>
              <w:left w:val="nil"/>
              <w:bottom w:val="single" w:sz="4" w:space="0" w:color="auto"/>
              <w:right w:val="single" w:sz="4" w:space="0" w:color="auto"/>
            </w:tcBorders>
          </w:tcPr>
          <w:p w14:paraId="2C4BD3C1" w14:textId="77777777" w:rsidR="00761F56" w:rsidRPr="00D56E19" w:rsidRDefault="00761F56" w:rsidP="00AD5584">
            <w:pPr>
              <w:rPr>
                <w:rFonts w:ascii="Calibri" w:hAnsi="Calibri" w:cs="Calibri"/>
                <w:color w:val="000000"/>
                <w:sz w:val="20"/>
              </w:rPr>
            </w:pPr>
          </w:p>
        </w:tc>
      </w:tr>
      <w:tr w:rsidR="007362CF" w:rsidRPr="00D56E19" w14:paraId="3E688547" w14:textId="0F09F22A"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2CEDB456" w14:textId="77777777" w:rsidR="00761F56" w:rsidRPr="00D56E19" w:rsidRDefault="00761F56" w:rsidP="003E428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362C1159" w14:textId="77777777" w:rsidR="00761F56" w:rsidRPr="00D56E19" w:rsidRDefault="00761F56" w:rsidP="003E4289">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53A24F75" w14:textId="77777777" w:rsidR="00761F56" w:rsidRPr="00D56E19" w:rsidRDefault="00761F56" w:rsidP="003E4289">
            <w:pPr>
              <w:rPr>
                <w:rFonts w:ascii="Calibri" w:hAnsi="Calibri" w:cs="Calibri"/>
                <w:color w:val="000000"/>
                <w:sz w:val="20"/>
              </w:rPr>
            </w:pPr>
            <w:r>
              <w:rPr>
                <w:rFonts w:ascii="Calibri" w:hAnsi="Calibri" w:cs="Calibri"/>
                <w:color w:val="000000"/>
                <w:sz w:val="20"/>
              </w:rPr>
              <w:t>Centrally Ducted Air Source Heat Pump</w:t>
            </w:r>
          </w:p>
        </w:tc>
        <w:tc>
          <w:tcPr>
            <w:tcW w:w="2970" w:type="dxa"/>
            <w:tcBorders>
              <w:top w:val="nil"/>
              <w:left w:val="nil"/>
              <w:bottom w:val="single" w:sz="4" w:space="0" w:color="auto"/>
              <w:right w:val="single" w:sz="4" w:space="0" w:color="auto"/>
            </w:tcBorders>
            <w:shd w:val="clear" w:color="auto" w:fill="auto"/>
            <w:vAlign w:val="center"/>
          </w:tcPr>
          <w:p w14:paraId="67059E94" w14:textId="77777777" w:rsidR="00761F56" w:rsidRDefault="00761F56" w:rsidP="003E4289">
            <w:pPr>
              <w:rPr>
                <w:rFonts w:ascii="Calibri" w:hAnsi="Calibri" w:cs="Calibri"/>
                <w:color w:val="000000"/>
                <w:sz w:val="20"/>
              </w:rPr>
            </w:pPr>
            <w:r>
              <w:rPr>
                <w:rFonts w:ascii="Calibri" w:hAnsi="Calibri" w:cs="Calibri"/>
                <w:color w:val="000000"/>
                <w:sz w:val="20"/>
              </w:rPr>
              <w:t xml:space="preserve">Removal of efficient criteria (to be determined by program), and minimum efficiencies for early replacement. </w:t>
            </w:r>
          </w:p>
          <w:p w14:paraId="520B7396" w14:textId="77777777" w:rsidR="00761F56" w:rsidRDefault="00761F56" w:rsidP="00AB5EDE">
            <w:pPr>
              <w:rPr>
                <w:rFonts w:ascii="Calibri" w:hAnsi="Calibri" w:cs="Calibri"/>
                <w:color w:val="000000"/>
                <w:sz w:val="20"/>
              </w:rPr>
            </w:pPr>
            <w:r>
              <w:rPr>
                <w:rFonts w:ascii="Calibri" w:hAnsi="Calibri" w:cs="Calibri"/>
                <w:color w:val="000000"/>
                <w:sz w:val="20"/>
              </w:rPr>
              <w:lastRenderedPageBreak/>
              <w:t>Full adoption of new efficiency ratings.</w:t>
            </w:r>
          </w:p>
          <w:p w14:paraId="50DA185A" w14:textId="40A13B9E" w:rsidR="00761F56" w:rsidRPr="00D56E19" w:rsidRDefault="00761F56" w:rsidP="00AB5EDE">
            <w:pPr>
              <w:rPr>
                <w:rFonts w:ascii="Calibri" w:hAnsi="Calibri" w:cs="Calibri"/>
                <w:color w:val="000000"/>
                <w:sz w:val="20"/>
              </w:rPr>
            </w:pPr>
            <w:r>
              <w:rPr>
                <w:rFonts w:ascii="Calibri" w:hAnsi="Calibri" w:cs="Calibri"/>
                <w:color w:val="000000"/>
                <w:sz w:val="20"/>
              </w:rPr>
              <w:t>Addition of partial displacement scenarios (for hybrid systems) – discussions ongoing.</w:t>
            </w:r>
          </w:p>
        </w:tc>
        <w:tc>
          <w:tcPr>
            <w:tcW w:w="1710" w:type="dxa"/>
            <w:tcBorders>
              <w:top w:val="nil"/>
              <w:left w:val="nil"/>
              <w:bottom w:val="single" w:sz="4" w:space="0" w:color="auto"/>
              <w:right w:val="single" w:sz="4" w:space="0" w:color="auto"/>
            </w:tcBorders>
            <w:shd w:val="clear" w:color="auto" w:fill="auto"/>
            <w:vAlign w:val="center"/>
          </w:tcPr>
          <w:p w14:paraId="45E6B2DC" w14:textId="4C4BB4DD" w:rsidR="00761F56" w:rsidRPr="00D56E19" w:rsidRDefault="00761F56" w:rsidP="003E4289">
            <w:pPr>
              <w:rPr>
                <w:rFonts w:ascii="Calibri" w:hAnsi="Calibri" w:cs="Calibri"/>
                <w:color w:val="000000"/>
                <w:sz w:val="20"/>
              </w:rPr>
            </w:pPr>
            <w:r>
              <w:rPr>
                <w:rFonts w:ascii="Calibri" w:hAnsi="Calibri" w:cs="Calibri"/>
                <w:color w:val="000000"/>
                <w:sz w:val="20"/>
              </w:rPr>
              <w:lastRenderedPageBreak/>
              <w:t>Dependent on scenario</w:t>
            </w:r>
          </w:p>
        </w:tc>
        <w:tc>
          <w:tcPr>
            <w:tcW w:w="1800" w:type="dxa"/>
            <w:tcBorders>
              <w:top w:val="nil"/>
              <w:left w:val="nil"/>
              <w:bottom w:val="single" w:sz="4" w:space="0" w:color="auto"/>
              <w:right w:val="single" w:sz="4" w:space="0" w:color="auto"/>
            </w:tcBorders>
          </w:tcPr>
          <w:p w14:paraId="0B9BE2F8" w14:textId="77777777" w:rsidR="00761F56" w:rsidRDefault="00761F56" w:rsidP="003E4289">
            <w:pPr>
              <w:rPr>
                <w:rFonts w:ascii="Calibri" w:hAnsi="Calibri" w:cs="Calibri"/>
                <w:color w:val="000000"/>
                <w:sz w:val="20"/>
              </w:rPr>
            </w:pPr>
          </w:p>
        </w:tc>
      </w:tr>
      <w:tr w:rsidR="007362CF" w:rsidRPr="00D56E19" w14:paraId="6835A1A5" w14:textId="030B87AA"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4ACDC916" w14:textId="77777777" w:rsidR="00761F56" w:rsidRPr="00D56E19" w:rsidRDefault="00761F56" w:rsidP="003E428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53A83818" w14:textId="77777777" w:rsidR="00761F56" w:rsidRPr="00D56E19" w:rsidRDefault="00761F56" w:rsidP="003E4289">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777CC828" w14:textId="69C49D5F" w:rsidR="00761F56" w:rsidRPr="00D56E19" w:rsidRDefault="00761F56" w:rsidP="003E4289">
            <w:pPr>
              <w:rPr>
                <w:rFonts w:ascii="Calibri" w:hAnsi="Calibri" w:cs="Calibri"/>
                <w:color w:val="000000"/>
                <w:sz w:val="20"/>
              </w:rPr>
            </w:pPr>
            <w:r>
              <w:rPr>
                <w:rFonts w:asciiTheme="minorHAnsi" w:hAnsiTheme="minorHAnsi"/>
                <w:color w:val="000000"/>
                <w:sz w:val="20"/>
              </w:rPr>
              <w:t>Central Air Conditioning</w:t>
            </w:r>
          </w:p>
        </w:tc>
        <w:tc>
          <w:tcPr>
            <w:tcW w:w="2970" w:type="dxa"/>
            <w:tcBorders>
              <w:top w:val="nil"/>
              <w:left w:val="nil"/>
              <w:bottom w:val="single" w:sz="4" w:space="0" w:color="auto"/>
              <w:right w:val="single" w:sz="4" w:space="0" w:color="auto"/>
            </w:tcBorders>
            <w:shd w:val="clear" w:color="auto" w:fill="auto"/>
            <w:vAlign w:val="center"/>
          </w:tcPr>
          <w:p w14:paraId="59CA6A6A" w14:textId="77777777" w:rsidR="00761F56" w:rsidRDefault="00761F56" w:rsidP="003E4289">
            <w:pPr>
              <w:rPr>
                <w:rFonts w:ascii="Calibri" w:hAnsi="Calibri" w:cs="Calibri"/>
                <w:color w:val="000000"/>
                <w:sz w:val="20"/>
              </w:rPr>
            </w:pPr>
            <w:r>
              <w:rPr>
                <w:rFonts w:ascii="Calibri" w:hAnsi="Calibri" w:cs="Calibri"/>
                <w:color w:val="000000"/>
                <w:sz w:val="20"/>
              </w:rPr>
              <w:t xml:space="preserve">Addition of baselines for ‘space constrained’ units – commonly used in manufactured homes. </w:t>
            </w:r>
          </w:p>
          <w:p w14:paraId="0917A5C3" w14:textId="33CBCAC0" w:rsidR="00761F56" w:rsidRPr="00D56E19" w:rsidRDefault="00761F56" w:rsidP="003E4289">
            <w:pPr>
              <w:rPr>
                <w:rFonts w:ascii="Calibri" w:hAnsi="Calibri" w:cs="Calibri"/>
                <w:color w:val="000000"/>
                <w:sz w:val="20"/>
              </w:rPr>
            </w:pPr>
            <w:r>
              <w:rPr>
                <w:rFonts w:ascii="Calibri" w:hAnsi="Calibri" w:cs="Calibri"/>
                <w:color w:val="000000"/>
                <w:sz w:val="20"/>
              </w:rPr>
              <w:t>Full adoption of new efficiency ratings.</w:t>
            </w:r>
          </w:p>
        </w:tc>
        <w:tc>
          <w:tcPr>
            <w:tcW w:w="1710" w:type="dxa"/>
            <w:tcBorders>
              <w:top w:val="nil"/>
              <w:left w:val="nil"/>
              <w:bottom w:val="single" w:sz="4" w:space="0" w:color="auto"/>
              <w:right w:val="single" w:sz="4" w:space="0" w:color="auto"/>
            </w:tcBorders>
            <w:shd w:val="clear" w:color="auto" w:fill="auto"/>
            <w:vAlign w:val="center"/>
          </w:tcPr>
          <w:p w14:paraId="6B3EEDCC" w14:textId="4F607AAD" w:rsidR="00761F56" w:rsidRPr="00D56E19" w:rsidRDefault="00761F56" w:rsidP="003E4289">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6C602CC4" w14:textId="77777777" w:rsidR="00761F56" w:rsidRDefault="00761F56" w:rsidP="003E4289">
            <w:pPr>
              <w:rPr>
                <w:rFonts w:ascii="Calibri" w:hAnsi="Calibri" w:cs="Calibri"/>
                <w:color w:val="000000"/>
                <w:sz w:val="20"/>
              </w:rPr>
            </w:pPr>
          </w:p>
        </w:tc>
      </w:tr>
      <w:tr w:rsidR="007362CF" w:rsidRPr="00D56E19" w14:paraId="0F7D7802" w14:textId="5447BE0B"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412B9FA9" w14:textId="494369CA" w:rsidR="00761F56" w:rsidRDefault="00761F56" w:rsidP="00C05645">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4198FEEB" w14:textId="3A3E39E2" w:rsidR="00761F56" w:rsidRDefault="00761F56" w:rsidP="00C05645">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2578661F" w14:textId="3AE5EA20" w:rsidR="00761F56" w:rsidRDefault="00761F56" w:rsidP="00C05645">
            <w:pPr>
              <w:rPr>
                <w:rFonts w:asciiTheme="minorHAnsi" w:hAnsiTheme="minorHAnsi"/>
                <w:color w:val="000000"/>
                <w:sz w:val="20"/>
              </w:rPr>
            </w:pPr>
            <w:r>
              <w:rPr>
                <w:rFonts w:asciiTheme="minorHAnsi" w:hAnsiTheme="minorHAnsi"/>
                <w:color w:val="000000"/>
                <w:sz w:val="20"/>
              </w:rPr>
              <w:t>Duct Insulation and Sealing</w:t>
            </w:r>
          </w:p>
        </w:tc>
        <w:tc>
          <w:tcPr>
            <w:tcW w:w="2970" w:type="dxa"/>
            <w:tcBorders>
              <w:top w:val="nil"/>
              <w:left w:val="nil"/>
              <w:bottom w:val="single" w:sz="4" w:space="0" w:color="auto"/>
              <w:right w:val="single" w:sz="4" w:space="0" w:color="auto"/>
            </w:tcBorders>
            <w:shd w:val="clear" w:color="auto" w:fill="auto"/>
            <w:vAlign w:val="center"/>
          </w:tcPr>
          <w:p w14:paraId="30212067" w14:textId="77777777" w:rsidR="00761F56" w:rsidRDefault="00761F56" w:rsidP="00E76D16">
            <w:pPr>
              <w:rPr>
                <w:rFonts w:ascii="Calibri" w:hAnsi="Calibri" w:cs="Calibri"/>
                <w:color w:val="000000"/>
                <w:sz w:val="20"/>
              </w:rPr>
            </w:pPr>
            <w:r>
              <w:rPr>
                <w:rFonts w:ascii="Calibri" w:hAnsi="Calibri" w:cs="Calibri"/>
                <w:color w:val="000000"/>
                <w:sz w:val="20"/>
              </w:rPr>
              <w:t>Updates</w:t>
            </w:r>
            <w:r w:rsidRPr="00C30264">
              <w:rPr>
                <w:rFonts w:ascii="Calibri" w:hAnsi="Calibri" w:cs="Calibri"/>
                <w:color w:val="000000"/>
                <w:sz w:val="20"/>
              </w:rPr>
              <w:t xml:space="preserve"> to accommodate advanced sealing applications and materials.  </w:t>
            </w:r>
          </w:p>
          <w:p w14:paraId="16F28A8E" w14:textId="13B471DB" w:rsidR="00761F56" w:rsidRDefault="00761F56" w:rsidP="00C05645">
            <w:pPr>
              <w:rPr>
                <w:rFonts w:ascii="Calibri" w:hAnsi="Calibri" w:cs="Calibri"/>
                <w:color w:val="000000"/>
                <w:sz w:val="20"/>
              </w:rPr>
            </w:pPr>
            <w:r>
              <w:rPr>
                <w:rFonts w:ascii="Calibri" w:hAnsi="Calibri" w:cs="Calibri"/>
                <w:color w:val="000000"/>
                <w:sz w:val="20"/>
              </w:rPr>
              <w:t>Addition of Pressurized Duct Test as evaluation option.</w:t>
            </w:r>
          </w:p>
        </w:tc>
        <w:tc>
          <w:tcPr>
            <w:tcW w:w="1710" w:type="dxa"/>
            <w:tcBorders>
              <w:top w:val="nil"/>
              <w:left w:val="nil"/>
              <w:bottom w:val="single" w:sz="4" w:space="0" w:color="auto"/>
              <w:right w:val="single" w:sz="4" w:space="0" w:color="auto"/>
            </w:tcBorders>
            <w:shd w:val="clear" w:color="auto" w:fill="auto"/>
            <w:vAlign w:val="center"/>
          </w:tcPr>
          <w:p w14:paraId="71BA3483" w14:textId="3E353500" w:rsidR="00761F56" w:rsidRDefault="00761F56" w:rsidP="00C05645">
            <w:pPr>
              <w:rPr>
                <w:rFonts w:ascii="Calibri" w:hAnsi="Calibri" w:cs="Calibri"/>
                <w:color w:val="000000"/>
                <w:sz w:val="20"/>
              </w:rPr>
            </w:pPr>
            <w:r w:rsidRPr="00D56E19">
              <w:rPr>
                <w:rFonts w:ascii="Calibri" w:hAnsi="Calibri" w:cs="Calibri"/>
                <w:color w:val="000000"/>
                <w:sz w:val="20"/>
              </w:rPr>
              <w:t>New implementation</w:t>
            </w:r>
            <w:r>
              <w:rPr>
                <w:rFonts w:ascii="Calibri" w:hAnsi="Calibri" w:cs="Calibri"/>
                <w:color w:val="000000"/>
                <w:sz w:val="20"/>
              </w:rPr>
              <w:t xml:space="preserve"> approach</w:t>
            </w:r>
          </w:p>
        </w:tc>
        <w:tc>
          <w:tcPr>
            <w:tcW w:w="1800" w:type="dxa"/>
            <w:tcBorders>
              <w:top w:val="nil"/>
              <w:left w:val="nil"/>
              <w:bottom w:val="single" w:sz="4" w:space="0" w:color="auto"/>
              <w:right w:val="single" w:sz="4" w:space="0" w:color="auto"/>
            </w:tcBorders>
          </w:tcPr>
          <w:p w14:paraId="5F52A0A8" w14:textId="77777777" w:rsidR="00761F56" w:rsidRPr="00D56E19" w:rsidRDefault="00761F56" w:rsidP="00C05645">
            <w:pPr>
              <w:rPr>
                <w:rFonts w:ascii="Calibri" w:hAnsi="Calibri" w:cs="Calibri"/>
                <w:color w:val="000000"/>
                <w:sz w:val="20"/>
              </w:rPr>
            </w:pPr>
          </w:p>
        </w:tc>
      </w:tr>
      <w:tr w:rsidR="007362CF" w:rsidRPr="00D56E19" w14:paraId="064C5132" w14:textId="1F733173"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43BD2F8E" w14:textId="40D711B2" w:rsidR="00761F56" w:rsidRDefault="00761F56" w:rsidP="00D0623B">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4BD6425C" w14:textId="15CEA413" w:rsidR="00761F56" w:rsidRDefault="00761F56" w:rsidP="00D0623B">
            <w:pPr>
              <w:rPr>
                <w:rFonts w:ascii="Calibri" w:hAnsi="Calibri" w:cs="Calibri"/>
                <w:color w:val="000000"/>
                <w:sz w:val="20"/>
              </w:rPr>
            </w:pPr>
            <w:r>
              <w:rPr>
                <w:rFonts w:ascii="Calibri" w:hAnsi="Calibri" w:cs="Calibri"/>
                <w:color w:val="000000"/>
                <w:sz w:val="20"/>
              </w:rPr>
              <w:t>HVAC</w:t>
            </w:r>
          </w:p>
        </w:tc>
        <w:tc>
          <w:tcPr>
            <w:tcW w:w="1530" w:type="dxa"/>
            <w:tcBorders>
              <w:top w:val="nil"/>
              <w:left w:val="nil"/>
              <w:bottom w:val="single" w:sz="4" w:space="0" w:color="auto"/>
              <w:right w:val="single" w:sz="4" w:space="0" w:color="auto"/>
            </w:tcBorders>
            <w:shd w:val="clear" w:color="auto" w:fill="auto"/>
            <w:vAlign w:val="center"/>
          </w:tcPr>
          <w:p w14:paraId="0F422B69" w14:textId="77777777" w:rsidR="00761F56" w:rsidRDefault="00761F56" w:rsidP="00D0623B">
            <w:pPr>
              <w:rPr>
                <w:rFonts w:ascii="Calibri" w:hAnsi="Calibri" w:cs="Calibri"/>
                <w:color w:val="000000"/>
                <w:sz w:val="20"/>
              </w:rPr>
            </w:pPr>
            <w:r>
              <w:rPr>
                <w:rFonts w:ascii="Calibri" w:hAnsi="Calibri" w:cs="Calibri"/>
                <w:color w:val="000000"/>
                <w:sz w:val="20"/>
              </w:rPr>
              <w:t>Ground Source Heat Pump,</w:t>
            </w:r>
          </w:p>
          <w:p w14:paraId="43B71EEA" w14:textId="77777777" w:rsidR="00761F56" w:rsidRDefault="00761F56" w:rsidP="00D0623B">
            <w:pPr>
              <w:rPr>
                <w:rFonts w:asciiTheme="minorHAnsi" w:hAnsiTheme="minorHAnsi"/>
                <w:color w:val="000000"/>
                <w:sz w:val="20"/>
              </w:rPr>
            </w:pPr>
            <w:r>
              <w:rPr>
                <w:rFonts w:asciiTheme="minorHAnsi" w:hAnsiTheme="minorHAnsi"/>
                <w:color w:val="000000"/>
                <w:sz w:val="20"/>
              </w:rPr>
              <w:t>Advanced Thermostats,</w:t>
            </w:r>
          </w:p>
          <w:p w14:paraId="75BCB336" w14:textId="4197CAB8" w:rsidR="00761F56" w:rsidRDefault="00761F56" w:rsidP="00D0623B">
            <w:pPr>
              <w:rPr>
                <w:rFonts w:asciiTheme="minorHAnsi" w:hAnsiTheme="minorHAnsi"/>
                <w:color w:val="000000"/>
                <w:sz w:val="20"/>
              </w:rPr>
            </w:pPr>
            <w:r>
              <w:rPr>
                <w:rFonts w:asciiTheme="minorHAnsi" w:hAnsiTheme="minorHAnsi"/>
                <w:color w:val="000000"/>
                <w:sz w:val="20"/>
              </w:rPr>
              <w:t>Residential Energy Recovery Ventilator</w:t>
            </w:r>
          </w:p>
        </w:tc>
        <w:tc>
          <w:tcPr>
            <w:tcW w:w="2970" w:type="dxa"/>
            <w:tcBorders>
              <w:top w:val="nil"/>
              <w:left w:val="nil"/>
              <w:bottom w:val="single" w:sz="4" w:space="0" w:color="auto"/>
              <w:right w:val="single" w:sz="4" w:space="0" w:color="auto"/>
            </w:tcBorders>
            <w:shd w:val="clear" w:color="auto" w:fill="auto"/>
            <w:vAlign w:val="center"/>
          </w:tcPr>
          <w:p w14:paraId="63341F1E" w14:textId="20FA1131" w:rsidR="00761F56" w:rsidRDefault="00761F56" w:rsidP="00D0623B">
            <w:pPr>
              <w:rPr>
                <w:rFonts w:ascii="Calibri" w:hAnsi="Calibri" w:cs="Calibri"/>
                <w:color w:val="000000"/>
                <w:sz w:val="20"/>
              </w:rPr>
            </w:pPr>
            <w:r>
              <w:rPr>
                <w:rFonts w:ascii="Calibri" w:hAnsi="Calibri" w:cs="Calibri"/>
                <w:color w:val="000000"/>
                <w:sz w:val="20"/>
              </w:rPr>
              <w:t>Full adoption of new efficiency ratings.</w:t>
            </w:r>
          </w:p>
        </w:tc>
        <w:tc>
          <w:tcPr>
            <w:tcW w:w="1710" w:type="dxa"/>
            <w:tcBorders>
              <w:top w:val="nil"/>
              <w:left w:val="nil"/>
              <w:bottom w:val="single" w:sz="4" w:space="0" w:color="auto"/>
              <w:right w:val="single" w:sz="4" w:space="0" w:color="auto"/>
            </w:tcBorders>
            <w:shd w:val="clear" w:color="auto" w:fill="auto"/>
            <w:vAlign w:val="center"/>
          </w:tcPr>
          <w:p w14:paraId="619AAF84" w14:textId="157BDF78" w:rsidR="00761F56" w:rsidRDefault="00761F56" w:rsidP="00D0623B">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213CBA62" w14:textId="77777777" w:rsidR="00761F56" w:rsidRDefault="00761F56" w:rsidP="00D0623B">
            <w:pPr>
              <w:rPr>
                <w:rFonts w:ascii="Calibri" w:hAnsi="Calibri" w:cs="Calibri"/>
                <w:color w:val="000000"/>
                <w:sz w:val="20"/>
              </w:rPr>
            </w:pPr>
          </w:p>
        </w:tc>
      </w:tr>
      <w:tr w:rsidR="007362CF" w:rsidRPr="00D56E19" w14:paraId="3CD5CCB8" w14:textId="528EDBCD"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1D589A9D" w14:textId="6458280B" w:rsidR="00761F56" w:rsidRDefault="00761F56" w:rsidP="003E428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6B3028E9" w14:textId="3E62C8B4" w:rsidR="00761F56" w:rsidRDefault="00761F56" w:rsidP="003E4289">
            <w:pPr>
              <w:rPr>
                <w:rFonts w:ascii="Calibri" w:hAnsi="Calibri" w:cs="Calibri"/>
                <w:color w:val="000000"/>
                <w:sz w:val="20"/>
              </w:rPr>
            </w:pPr>
            <w:r>
              <w:rPr>
                <w:rFonts w:ascii="Calibri" w:hAnsi="Calibri" w:cs="Calibri"/>
                <w:color w:val="000000"/>
                <w:sz w:val="20"/>
              </w:rPr>
              <w:t>Hot Water</w:t>
            </w:r>
          </w:p>
        </w:tc>
        <w:tc>
          <w:tcPr>
            <w:tcW w:w="1530" w:type="dxa"/>
            <w:tcBorders>
              <w:top w:val="nil"/>
              <w:left w:val="nil"/>
              <w:bottom w:val="single" w:sz="4" w:space="0" w:color="auto"/>
              <w:right w:val="single" w:sz="4" w:space="0" w:color="auto"/>
            </w:tcBorders>
            <w:shd w:val="clear" w:color="auto" w:fill="auto"/>
            <w:vAlign w:val="center"/>
          </w:tcPr>
          <w:p w14:paraId="319E7578" w14:textId="19996761" w:rsidR="00761F56" w:rsidRDefault="00761F56" w:rsidP="003E4289">
            <w:pPr>
              <w:rPr>
                <w:rFonts w:asciiTheme="minorHAnsi" w:hAnsiTheme="minorHAnsi"/>
                <w:color w:val="000000"/>
                <w:sz w:val="20"/>
              </w:rPr>
            </w:pPr>
            <w:r>
              <w:rPr>
                <w:rFonts w:asciiTheme="minorHAnsi" w:hAnsiTheme="minorHAnsi"/>
                <w:color w:val="000000"/>
                <w:sz w:val="20"/>
              </w:rPr>
              <w:t>Gas Water Heater</w:t>
            </w:r>
          </w:p>
        </w:tc>
        <w:tc>
          <w:tcPr>
            <w:tcW w:w="2970" w:type="dxa"/>
            <w:tcBorders>
              <w:top w:val="nil"/>
              <w:left w:val="nil"/>
              <w:bottom w:val="single" w:sz="4" w:space="0" w:color="auto"/>
              <w:right w:val="single" w:sz="4" w:space="0" w:color="auto"/>
            </w:tcBorders>
            <w:shd w:val="clear" w:color="auto" w:fill="auto"/>
            <w:vAlign w:val="center"/>
          </w:tcPr>
          <w:p w14:paraId="270D5C21" w14:textId="2B7C6630" w:rsidR="00761F56" w:rsidRDefault="00761F56" w:rsidP="003E4289">
            <w:pPr>
              <w:rPr>
                <w:rFonts w:ascii="Calibri" w:hAnsi="Calibri" w:cs="Calibri"/>
                <w:color w:val="000000"/>
                <w:sz w:val="20"/>
              </w:rPr>
            </w:pPr>
            <w:r>
              <w:rPr>
                <w:rFonts w:asciiTheme="minorHAnsi" w:hAnsiTheme="minorHAnsi"/>
                <w:color w:val="000000"/>
                <w:sz w:val="20"/>
              </w:rPr>
              <w:t>New ENERGY STAR specification v5.0 impacting savings and costs. Note likely federal standard update next year.</w:t>
            </w:r>
          </w:p>
        </w:tc>
        <w:tc>
          <w:tcPr>
            <w:tcW w:w="1710" w:type="dxa"/>
            <w:tcBorders>
              <w:top w:val="nil"/>
              <w:left w:val="nil"/>
              <w:bottom w:val="single" w:sz="4" w:space="0" w:color="auto"/>
              <w:right w:val="single" w:sz="4" w:space="0" w:color="auto"/>
            </w:tcBorders>
            <w:shd w:val="clear" w:color="auto" w:fill="auto"/>
            <w:vAlign w:val="center"/>
          </w:tcPr>
          <w:p w14:paraId="4694282B" w14:textId="297B7571" w:rsidR="00761F56" w:rsidRDefault="00761F56" w:rsidP="003E4289">
            <w:pPr>
              <w:rPr>
                <w:rFonts w:ascii="Calibri" w:hAnsi="Calibri" w:cs="Calibri"/>
                <w:color w:val="000000"/>
                <w:sz w:val="20"/>
              </w:rPr>
            </w:pPr>
            <w:r>
              <w:rPr>
                <w:rFonts w:ascii="Calibri" w:hAnsi="Calibri" w:cs="Calibri"/>
                <w:color w:val="000000"/>
                <w:sz w:val="20"/>
              </w:rPr>
              <w:t>Increase in savings</w:t>
            </w:r>
          </w:p>
        </w:tc>
        <w:tc>
          <w:tcPr>
            <w:tcW w:w="1800" w:type="dxa"/>
            <w:tcBorders>
              <w:top w:val="nil"/>
              <w:left w:val="nil"/>
              <w:bottom w:val="single" w:sz="4" w:space="0" w:color="auto"/>
              <w:right w:val="single" w:sz="4" w:space="0" w:color="auto"/>
            </w:tcBorders>
          </w:tcPr>
          <w:p w14:paraId="4D931E8A" w14:textId="77777777" w:rsidR="00761F56" w:rsidRDefault="00761F56" w:rsidP="003E4289">
            <w:pPr>
              <w:rPr>
                <w:rFonts w:ascii="Calibri" w:hAnsi="Calibri" w:cs="Calibri"/>
                <w:color w:val="000000"/>
                <w:sz w:val="20"/>
              </w:rPr>
            </w:pPr>
          </w:p>
        </w:tc>
      </w:tr>
      <w:tr w:rsidR="007362CF" w:rsidRPr="00D56E19" w14:paraId="46C7D518" w14:textId="06FBCAAA"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6C871E91" w14:textId="48D975B5" w:rsidR="00761F56" w:rsidRPr="00D56E19" w:rsidRDefault="00761F56" w:rsidP="00567C9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16AC8289" w14:textId="59856D68" w:rsidR="00761F56" w:rsidRPr="00D56E19" w:rsidRDefault="00761F56" w:rsidP="00567C99">
            <w:pPr>
              <w:rPr>
                <w:rFonts w:ascii="Calibri" w:hAnsi="Calibri" w:cs="Calibri"/>
                <w:color w:val="000000"/>
                <w:sz w:val="20"/>
              </w:rPr>
            </w:pPr>
            <w:r>
              <w:rPr>
                <w:rFonts w:ascii="Calibri" w:hAnsi="Calibri" w:cs="Calibri"/>
                <w:color w:val="000000"/>
                <w:sz w:val="20"/>
              </w:rPr>
              <w:t>Hot Water</w:t>
            </w:r>
          </w:p>
        </w:tc>
        <w:tc>
          <w:tcPr>
            <w:tcW w:w="1530" w:type="dxa"/>
            <w:tcBorders>
              <w:top w:val="nil"/>
              <w:left w:val="nil"/>
              <w:bottom w:val="single" w:sz="4" w:space="0" w:color="auto"/>
              <w:right w:val="single" w:sz="4" w:space="0" w:color="auto"/>
            </w:tcBorders>
            <w:shd w:val="clear" w:color="auto" w:fill="auto"/>
            <w:vAlign w:val="center"/>
          </w:tcPr>
          <w:p w14:paraId="5B212009" w14:textId="77777777" w:rsidR="00761F56" w:rsidRDefault="00761F56" w:rsidP="00567C99">
            <w:pPr>
              <w:rPr>
                <w:rFonts w:ascii="Calibri" w:hAnsi="Calibri" w:cs="Calibri"/>
                <w:color w:val="000000"/>
                <w:sz w:val="20"/>
              </w:rPr>
            </w:pPr>
            <w:r w:rsidRPr="00E216EE">
              <w:rPr>
                <w:rFonts w:ascii="Calibri" w:hAnsi="Calibri" w:cs="Calibri"/>
                <w:color w:val="000000"/>
                <w:sz w:val="20"/>
              </w:rPr>
              <w:t>Low Flow Faucet Aerators</w:t>
            </w:r>
            <w:r>
              <w:rPr>
                <w:rFonts w:ascii="Calibri" w:hAnsi="Calibri" w:cs="Calibri"/>
                <w:color w:val="000000"/>
                <w:sz w:val="20"/>
              </w:rPr>
              <w:t>,</w:t>
            </w:r>
          </w:p>
          <w:p w14:paraId="73187DEF" w14:textId="20D6F055" w:rsidR="00761F56" w:rsidRPr="00D56E19" w:rsidRDefault="00761F56" w:rsidP="00567C99">
            <w:pPr>
              <w:rPr>
                <w:rFonts w:ascii="Calibri" w:hAnsi="Calibri" w:cs="Calibri"/>
                <w:color w:val="000000"/>
                <w:sz w:val="20"/>
              </w:rPr>
            </w:pPr>
            <w:r w:rsidRPr="00E216EE">
              <w:rPr>
                <w:rFonts w:ascii="Calibri" w:hAnsi="Calibri" w:cs="Calibri"/>
                <w:color w:val="000000"/>
                <w:sz w:val="20"/>
              </w:rPr>
              <w:t xml:space="preserve">Low Flow </w:t>
            </w:r>
            <w:r>
              <w:rPr>
                <w:rFonts w:ascii="Calibri" w:hAnsi="Calibri" w:cs="Calibri"/>
                <w:color w:val="000000"/>
                <w:sz w:val="20"/>
              </w:rPr>
              <w:t xml:space="preserve">Showerheads </w:t>
            </w:r>
          </w:p>
        </w:tc>
        <w:tc>
          <w:tcPr>
            <w:tcW w:w="2970" w:type="dxa"/>
            <w:tcBorders>
              <w:top w:val="nil"/>
              <w:left w:val="nil"/>
              <w:bottom w:val="single" w:sz="4" w:space="0" w:color="auto"/>
              <w:right w:val="single" w:sz="4" w:space="0" w:color="auto"/>
            </w:tcBorders>
            <w:shd w:val="clear" w:color="auto" w:fill="auto"/>
            <w:vAlign w:val="center"/>
          </w:tcPr>
          <w:p w14:paraId="0DA4348F" w14:textId="584B771E" w:rsidR="00761F56" w:rsidRPr="00D56E19" w:rsidRDefault="00761F56" w:rsidP="00567C99">
            <w:pPr>
              <w:rPr>
                <w:rFonts w:ascii="Calibri" w:hAnsi="Calibri" w:cs="Calibri"/>
                <w:color w:val="000000"/>
                <w:sz w:val="20"/>
              </w:rPr>
            </w:pPr>
            <w:r>
              <w:rPr>
                <w:rFonts w:ascii="Calibri" w:hAnsi="Calibri" w:cs="Calibri"/>
                <w:color w:val="000000"/>
                <w:sz w:val="20"/>
              </w:rPr>
              <w:t>Updates to Distributed School Efficiency Kit In-Service Rate, incorporating future install survey participants.</w:t>
            </w:r>
          </w:p>
        </w:tc>
        <w:tc>
          <w:tcPr>
            <w:tcW w:w="1710" w:type="dxa"/>
            <w:tcBorders>
              <w:top w:val="nil"/>
              <w:left w:val="nil"/>
              <w:bottom w:val="single" w:sz="4" w:space="0" w:color="auto"/>
              <w:right w:val="single" w:sz="4" w:space="0" w:color="auto"/>
            </w:tcBorders>
            <w:shd w:val="clear" w:color="auto" w:fill="auto"/>
            <w:vAlign w:val="center"/>
          </w:tcPr>
          <w:p w14:paraId="6F8119CE" w14:textId="16B410C5" w:rsidR="00761F56" w:rsidRPr="00D56E19" w:rsidRDefault="00761F56" w:rsidP="00567C99">
            <w:pPr>
              <w:rPr>
                <w:rFonts w:ascii="Calibri" w:hAnsi="Calibri" w:cs="Calibri"/>
                <w:color w:val="000000"/>
                <w:sz w:val="20"/>
              </w:rPr>
            </w:pPr>
            <w:r>
              <w:rPr>
                <w:rFonts w:ascii="Calibri" w:hAnsi="Calibri" w:cs="Calibri"/>
                <w:color w:val="000000"/>
                <w:sz w:val="20"/>
              </w:rPr>
              <w:t>Increase in savings</w:t>
            </w:r>
          </w:p>
        </w:tc>
        <w:tc>
          <w:tcPr>
            <w:tcW w:w="1800" w:type="dxa"/>
            <w:tcBorders>
              <w:top w:val="nil"/>
              <w:left w:val="nil"/>
              <w:bottom w:val="single" w:sz="4" w:space="0" w:color="auto"/>
              <w:right w:val="single" w:sz="4" w:space="0" w:color="auto"/>
            </w:tcBorders>
          </w:tcPr>
          <w:p w14:paraId="049A905D" w14:textId="77777777" w:rsidR="00761F56" w:rsidRDefault="00761F56" w:rsidP="00567C99">
            <w:pPr>
              <w:rPr>
                <w:rFonts w:ascii="Calibri" w:hAnsi="Calibri" w:cs="Calibri"/>
                <w:color w:val="000000"/>
                <w:sz w:val="20"/>
              </w:rPr>
            </w:pPr>
          </w:p>
        </w:tc>
      </w:tr>
      <w:tr w:rsidR="007362CF" w:rsidRPr="00D56E19" w14:paraId="31AF2F67" w14:textId="3D059AD0"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57290EE0" w14:textId="66EF4643" w:rsidR="00761F56" w:rsidRDefault="00761F56" w:rsidP="00BB4F08">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5D2C9033" w14:textId="04675C73" w:rsidR="00761F56" w:rsidRDefault="00761F56" w:rsidP="00BB4F08">
            <w:pPr>
              <w:rPr>
                <w:rFonts w:ascii="Calibri" w:hAnsi="Calibri" w:cs="Calibri"/>
                <w:color w:val="000000"/>
                <w:sz w:val="20"/>
              </w:rPr>
            </w:pPr>
            <w:r>
              <w:rPr>
                <w:rFonts w:ascii="Calibri" w:hAnsi="Calibri" w:cs="Calibri"/>
                <w:color w:val="000000"/>
                <w:sz w:val="20"/>
              </w:rPr>
              <w:t>Hot Water</w:t>
            </w:r>
          </w:p>
        </w:tc>
        <w:tc>
          <w:tcPr>
            <w:tcW w:w="1530" w:type="dxa"/>
            <w:tcBorders>
              <w:top w:val="nil"/>
              <w:left w:val="nil"/>
              <w:bottom w:val="single" w:sz="4" w:space="0" w:color="auto"/>
              <w:right w:val="single" w:sz="4" w:space="0" w:color="auto"/>
            </w:tcBorders>
            <w:shd w:val="clear" w:color="auto" w:fill="auto"/>
            <w:vAlign w:val="center"/>
          </w:tcPr>
          <w:p w14:paraId="11A4D2CA" w14:textId="7EDDBCD9" w:rsidR="00761F56" w:rsidRPr="00E216EE" w:rsidRDefault="00761F56" w:rsidP="00BB4F08">
            <w:pPr>
              <w:rPr>
                <w:rFonts w:ascii="Calibri" w:hAnsi="Calibri" w:cs="Calibri"/>
                <w:color w:val="000000"/>
                <w:sz w:val="20"/>
              </w:rPr>
            </w:pPr>
            <w:r w:rsidRPr="00E216EE">
              <w:rPr>
                <w:rFonts w:ascii="Calibri" w:hAnsi="Calibri" w:cs="Calibri"/>
                <w:color w:val="000000"/>
                <w:sz w:val="20"/>
              </w:rPr>
              <w:t>Water Heater Temperature Setback</w:t>
            </w:r>
          </w:p>
        </w:tc>
        <w:tc>
          <w:tcPr>
            <w:tcW w:w="2970" w:type="dxa"/>
            <w:tcBorders>
              <w:top w:val="nil"/>
              <w:left w:val="nil"/>
              <w:bottom w:val="single" w:sz="4" w:space="0" w:color="auto"/>
              <w:right w:val="single" w:sz="4" w:space="0" w:color="auto"/>
            </w:tcBorders>
            <w:shd w:val="clear" w:color="auto" w:fill="auto"/>
            <w:vAlign w:val="center"/>
          </w:tcPr>
          <w:p w14:paraId="7B375630" w14:textId="2569E0C0" w:rsidR="00761F56" w:rsidRDefault="00761F56" w:rsidP="00BB4F08">
            <w:pPr>
              <w:rPr>
                <w:rFonts w:ascii="Calibri" w:hAnsi="Calibri" w:cs="Calibri"/>
                <w:color w:val="000000"/>
                <w:sz w:val="20"/>
              </w:rPr>
            </w:pPr>
            <w:r>
              <w:rPr>
                <w:rFonts w:ascii="Calibri" w:hAnsi="Calibri" w:cs="Calibri"/>
                <w:color w:val="000000"/>
                <w:sz w:val="20"/>
              </w:rPr>
              <w:t>Updates to pre and post temperature assumptions for Distributed Efficiency Kits.</w:t>
            </w:r>
          </w:p>
        </w:tc>
        <w:tc>
          <w:tcPr>
            <w:tcW w:w="1710" w:type="dxa"/>
            <w:tcBorders>
              <w:top w:val="nil"/>
              <w:left w:val="nil"/>
              <w:bottom w:val="single" w:sz="4" w:space="0" w:color="auto"/>
              <w:right w:val="single" w:sz="4" w:space="0" w:color="auto"/>
            </w:tcBorders>
            <w:shd w:val="clear" w:color="auto" w:fill="auto"/>
            <w:vAlign w:val="center"/>
          </w:tcPr>
          <w:p w14:paraId="14F2623B" w14:textId="3AF003CE" w:rsidR="00761F56" w:rsidRDefault="00761F56" w:rsidP="00BB4F08">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1B110138" w14:textId="77777777" w:rsidR="00761F56" w:rsidRDefault="00761F56" w:rsidP="00BB4F08">
            <w:pPr>
              <w:rPr>
                <w:rFonts w:ascii="Calibri" w:hAnsi="Calibri" w:cs="Calibri"/>
                <w:color w:val="000000"/>
                <w:sz w:val="20"/>
              </w:rPr>
            </w:pPr>
          </w:p>
        </w:tc>
      </w:tr>
      <w:tr w:rsidR="007362CF" w:rsidRPr="00D56E19" w14:paraId="53BF23A6" w14:textId="0CBC932D"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7B46CADD" w14:textId="570E3766" w:rsidR="00761F56" w:rsidRPr="00D56E19" w:rsidRDefault="00761F56" w:rsidP="005D295B">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65E1759F" w14:textId="577016D9" w:rsidR="00761F56" w:rsidRPr="00D56E19" w:rsidRDefault="00761F56" w:rsidP="005D295B">
            <w:pPr>
              <w:rPr>
                <w:rFonts w:ascii="Calibri" w:hAnsi="Calibri" w:cs="Calibri"/>
                <w:color w:val="000000"/>
                <w:sz w:val="20"/>
              </w:rPr>
            </w:pPr>
            <w:r>
              <w:rPr>
                <w:rFonts w:ascii="Calibri" w:hAnsi="Calibri" w:cs="Calibri"/>
                <w:color w:val="000000"/>
                <w:sz w:val="20"/>
              </w:rPr>
              <w:t>Lighting</w:t>
            </w:r>
          </w:p>
        </w:tc>
        <w:tc>
          <w:tcPr>
            <w:tcW w:w="1530" w:type="dxa"/>
            <w:tcBorders>
              <w:top w:val="nil"/>
              <w:left w:val="nil"/>
              <w:bottom w:val="single" w:sz="4" w:space="0" w:color="auto"/>
              <w:right w:val="single" w:sz="4" w:space="0" w:color="auto"/>
            </w:tcBorders>
            <w:shd w:val="clear" w:color="auto" w:fill="auto"/>
            <w:vAlign w:val="center"/>
          </w:tcPr>
          <w:p w14:paraId="02297806" w14:textId="77777777" w:rsidR="00761F56" w:rsidRDefault="00761F56" w:rsidP="005D295B">
            <w:pPr>
              <w:rPr>
                <w:rFonts w:asciiTheme="minorHAnsi" w:hAnsiTheme="minorHAnsi"/>
                <w:color w:val="000000"/>
                <w:sz w:val="20"/>
              </w:rPr>
            </w:pPr>
            <w:r>
              <w:rPr>
                <w:rFonts w:asciiTheme="minorHAnsi" w:hAnsiTheme="minorHAnsi"/>
                <w:color w:val="000000"/>
                <w:sz w:val="20"/>
              </w:rPr>
              <w:t>LED Specialty Lamps,</w:t>
            </w:r>
          </w:p>
          <w:p w14:paraId="0BEE34F5" w14:textId="7E7E7462" w:rsidR="00761F56" w:rsidRDefault="00761F56" w:rsidP="005D295B">
            <w:pPr>
              <w:rPr>
                <w:rFonts w:asciiTheme="minorHAnsi" w:hAnsiTheme="minorHAnsi"/>
                <w:color w:val="000000"/>
                <w:sz w:val="20"/>
              </w:rPr>
            </w:pPr>
            <w:r>
              <w:rPr>
                <w:rFonts w:asciiTheme="minorHAnsi" w:hAnsiTheme="minorHAnsi"/>
                <w:color w:val="000000"/>
                <w:sz w:val="20"/>
              </w:rPr>
              <w:t xml:space="preserve">LED Screw Based Omnidirectional Bulbs and </w:t>
            </w:r>
          </w:p>
          <w:p w14:paraId="156A3FFD" w14:textId="4C724604" w:rsidR="00761F56" w:rsidRDefault="00761F56" w:rsidP="005D295B">
            <w:pPr>
              <w:rPr>
                <w:rFonts w:asciiTheme="minorHAnsi" w:hAnsiTheme="minorHAnsi"/>
                <w:color w:val="000000"/>
                <w:sz w:val="20"/>
              </w:rPr>
            </w:pPr>
            <w:r>
              <w:rPr>
                <w:rFonts w:asciiTheme="minorHAnsi" w:hAnsiTheme="minorHAnsi"/>
                <w:color w:val="000000"/>
                <w:sz w:val="20"/>
              </w:rPr>
              <w:t>LED Fixtures</w:t>
            </w:r>
          </w:p>
        </w:tc>
        <w:tc>
          <w:tcPr>
            <w:tcW w:w="2970" w:type="dxa"/>
            <w:tcBorders>
              <w:top w:val="nil"/>
              <w:left w:val="nil"/>
              <w:bottom w:val="single" w:sz="4" w:space="0" w:color="auto"/>
              <w:right w:val="single" w:sz="4" w:space="0" w:color="auto"/>
            </w:tcBorders>
            <w:shd w:val="clear" w:color="auto" w:fill="auto"/>
            <w:vAlign w:val="center"/>
          </w:tcPr>
          <w:p w14:paraId="28257D9E" w14:textId="364BDFAB" w:rsidR="00761F56" w:rsidRDefault="00761F56" w:rsidP="005D295B">
            <w:pPr>
              <w:rPr>
                <w:rFonts w:ascii="Calibri" w:hAnsi="Calibri" w:cs="Calibri"/>
                <w:color w:val="000000"/>
                <w:sz w:val="20"/>
              </w:rPr>
            </w:pPr>
            <w:r>
              <w:rPr>
                <w:rFonts w:ascii="Calibri" w:hAnsi="Calibri" w:cs="Calibri"/>
                <w:color w:val="000000"/>
                <w:sz w:val="20"/>
              </w:rPr>
              <w:t>Only now applicable to IQ programs or direct install.</w:t>
            </w:r>
          </w:p>
        </w:tc>
        <w:tc>
          <w:tcPr>
            <w:tcW w:w="1710" w:type="dxa"/>
            <w:tcBorders>
              <w:top w:val="nil"/>
              <w:left w:val="nil"/>
              <w:bottom w:val="single" w:sz="4" w:space="0" w:color="auto"/>
              <w:right w:val="single" w:sz="4" w:space="0" w:color="auto"/>
            </w:tcBorders>
            <w:shd w:val="clear" w:color="auto" w:fill="auto"/>
            <w:vAlign w:val="center"/>
          </w:tcPr>
          <w:p w14:paraId="4150CC6C" w14:textId="24EE34CF" w:rsidR="00761F56" w:rsidRPr="00D56E19" w:rsidRDefault="00761F56" w:rsidP="005D295B">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3966F020" w14:textId="77777777" w:rsidR="00761F56" w:rsidRDefault="00761F56" w:rsidP="005D295B">
            <w:pPr>
              <w:rPr>
                <w:rFonts w:ascii="Calibri" w:hAnsi="Calibri" w:cs="Calibri"/>
                <w:color w:val="000000"/>
                <w:sz w:val="20"/>
              </w:rPr>
            </w:pPr>
          </w:p>
        </w:tc>
      </w:tr>
      <w:tr w:rsidR="007362CF" w:rsidRPr="00D56E19" w14:paraId="6B0501EE" w14:textId="6A32BEC8"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66C77E08" w14:textId="06BD8E91" w:rsidR="00761F56" w:rsidRPr="00D56E19" w:rsidRDefault="00761F56" w:rsidP="00567C99">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0E3AD3DF" w14:textId="6BB83472" w:rsidR="00761F56" w:rsidRPr="00D56E19" w:rsidRDefault="00761F56" w:rsidP="00567C99">
            <w:pPr>
              <w:rPr>
                <w:rFonts w:ascii="Calibri" w:hAnsi="Calibri" w:cs="Calibri"/>
                <w:color w:val="000000"/>
                <w:sz w:val="20"/>
              </w:rPr>
            </w:pPr>
            <w:r>
              <w:rPr>
                <w:rFonts w:ascii="Calibri" w:hAnsi="Calibri" w:cs="Calibri"/>
                <w:color w:val="000000"/>
                <w:sz w:val="20"/>
              </w:rPr>
              <w:t>Shell</w:t>
            </w:r>
          </w:p>
        </w:tc>
        <w:tc>
          <w:tcPr>
            <w:tcW w:w="1530" w:type="dxa"/>
            <w:tcBorders>
              <w:top w:val="nil"/>
              <w:left w:val="nil"/>
              <w:bottom w:val="single" w:sz="4" w:space="0" w:color="auto"/>
              <w:right w:val="single" w:sz="4" w:space="0" w:color="auto"/>
            </w:tcBorders>
            <w:shd w:val="clear" w:color="auto" w:fill="auto"/>
            <w:vAlign w:val="center"/>
          </w:tcPr>
          <w:p w14:paraId="01DED91F" w14:textId="6935099F" w:rsidR="00761F56" w:rsidRDefault="00761F56" w:rsidP="00567C99">
            <w:pPr>
              <w:rPr>
                <w:rFonts w:asciiTheme="minorHAnsi" w:hAnsiTheme="minorHAnsi"/>
                <w:color w:val="000000"/>
                <w:sz w:val="20"/>
              </w:rPr>
            </w:pPr>
            <w:r>
              <w:rPr>
                <w:rFonts w:asciiTheme="minorHAnsi" w:hAnsiTheme="minorHAnsi"/>
                <w:color w:val="000000"/>
                <w:sz w:val="20"/>
              </w:rPr>
              <w:t>Air Sealing</w:t>
            </w:r>
          </w:p>
        </w:tc>
        <w:tc>
          <w:tcPr>
            <w:tcW w:w="2970" w:type="dxa"/>
            <w:tcBorders>
              <w:top w:val="nil"/>
              <w:left w:val="nil"/>
              <w:bottom w:val="single" w:sz="4" w:space="0" w:color="auto"/>
              <w:right w:val="single" w:sz="4" w:space="0" w:color="auto"/>
            </w:tcBorders>
            <w:shd w:val="clear" w:color="auto" w:fill="auto"/>
            <w:vAlign w:val="center"/>
          </w:tcPr>
          <w:p w14:paraId="6BF1EB2B" w14:textId="36C9D287" w:rsidR="00761F56" w:rsidRDefault="00761F56" w:rsidP="00567C99">
            <w:pPr>
              <w:rPr>
                <w:rFonts w:ascii="Calibri" w:hAnsi="Calibri" w:cs="Calibri"/>
                <w:color w:val="000000"/>
                <w:sz w:val="20"/>
              </w:rPr>
            </w:pPr>
            <w:r>
              <w:rPr>
                <w:rFonts w:ascii="Calibri" w:hAnsi="Calibri" w:cs="Calibri"/>
                <w:color w:val="000000"/>
                <w:sz w:val="20"/>
              </w:rPr>
              <w:t>ISR for Opt-In Weatherization Kits updated to reflect “future install” participants.</w:t>
            </w:r>
          </w:p>
        </w:tc>
        <w:tc>
          <w:tcPr>
            <w:tcW w:w="1710" w:type="dxa"/>
            <w:tcBorders>
              <w:top w:val="nil"/>
              <w:left w:val="nil"/>
              <w:bottom w:val="single" w:sz="4" w:space="0" w:color="auto"/>
              <w:right w:val="single" w:sz="4" w:space="0" w:color="auto"/>
            </w:tcBorders>
            <w:shd w:val="clear" w:color="auto" w:fill="auto"/>
            <w:vAlign w:val="center"/>
          </w:tcPr>
          <w:p w14:paraId="00B2EB99" w14:textId="1177181B" w:rsidR="00761F56" w:rsidRPr="00D56E19" w:rsidRDefault="00761F56" w:rsidP="00567C99">
            <w:pPr>
              <w:rPr>
                <w:rFonts w:ascii="Calibri" w:hAnsi="Calibri" w:cs="Calibri"/>
                <w:color w:val="000000"/>
                <w:sz w:val="20"/>
              </w:rPr>
            </w:pPr>
            <w:r>
              <w:rPr>
                <w:rFonts w:ascii="Calibri" w:hAnsi="Calibri" w:cs="Calibri"/>
                <w:color w:val="000000"/>
                <w:sz w:val="20"/>
              </w:rPr>
              <w:t>Dependent on scenario</w:t>
            </w:r>
          </w:p>
        </w:tc>
        <w:tc>
          <w:tcPr>
            <w:tcW w:w="1800" w:type="dxa"/>
            <w:tcBorders>
              <w:top w:val="nil"/>
              <w:left w:val="nil"/>
              <w:bottom w:val="single" w:sz="4" w:space="0" w:color="auto"/>
              <w:right w:val="single" w:sz="4" w:space="0" w:color="auto"/>
            </w:tcBorders>
          </w:tcPr>
          <w:p w14:paraId="37CDDBB8" w14:textId="77777777" w:rsidR="00761F56" w:rsidRDefault="00761F56" w:rsidP="00567C99">
            <w:pPr>
              <w:rPr>
                <w:rFonts w:ascii="Calibri" w:hAnsi="Calibri" w:cs="Calibri"/>
                <w:color w:val="000000"/>
                <w:sz w:val="20"/>
              </w:rPr>
            </w:pPr>
          </w:p>
        </w:tc>
      </w:tr>
      <w:tr w:rsidR="007362CF" w:rsidRPr="00D56E19" w14:paraId="339063C4" w14:textId="30D426CD" w:rsidTr="003763CD">
        <w:trPr>
          <w:trHeight w:val="485"/>
        </w:trPr>
        <w:tc>
          <w:tcPr>
            <w:tcW w:w="1494" w:type="dxa"/>
            <w:tcBorders>
              <w:top w:val="nil"/>
              <w:left w:val="single" w:sz="4" w:space="0" w:color="auto"/>
              <w:bottom w:val="single" w:sz="4" w:space="0" w:color="auto"/>
              <w:right w:val="single" w:sz="4" w:space="0" w:color="auto"/>
            </w:tcBorders>
            <w:shd w:val="clear" w:color="auto" w:fill="auto"/>
            <w:vAlign w:val="center"/>
          </w:tcPr>
          <w:p w14:paraId="3A27EDE4" w14:textId="447F66AD" w:rsidR="00761F56" w:rsidRPr="00D56E19" w:rsidRDefault="00761F56" w:rsidP="00B9071C">
            <w:pPr>
              <w:rPr>
                <w:rFonts w:ascii="Calibri" w:hAnsi="Calibri" w:cs="Calibri"/>
                <w:color w:val="000000"/>
                <w:sz w:val="20"/>
              </w:rPr>
            </w:pPr>
            <w:r>
              <w:rPr>
                <w:rFonts w:ascii="Calibri" w:hAnsi="Calibri" w:cs="Calibri"/>
                <w:color w:val="000000"/>
                <w:sz w:val="20"/>
              </w:rPr>
              <w:t>Residential</w:t>
            </w:r>
          </w:p>
        </w:tc>
        <w:tc>
          <w:tcPr>
            <w:tcW w:w="1116" w:type="dxa"/>
            <w:tcBorders>
              <w:top w:val="nil"/>
              <w:left w:val="nil"/>
              <w:bottom w:val="single" w:sz="4" w:space="0" w:color="auto"/>
              <w:right w:val="single" w:sz="4" w:space="0" w:color="auto"/>
            </w:tcBorders>
            <w:shd w:val="clear" w:color="auto" w:fill="auto"/>
            <w:vAlign w:val="center"/>
          </w:tcPr>
          <w:p w14:paraId="28DE0E89" w14:textId="6692DD14" w:rsidR="00761F56" w:rsidRPr="00D56E19" w:rsidRDefault="00761F56" w:rsidP="00B9071C">
            <w:pPr>
              <w:rPr>
                <w:rFonts w:ascii="Calibri" w:hAnsi="Calibri" w:cs="Calibri"/>
                <w:color w:val="000000"/>
                <w:sz w:val="20"/>
              </w:rPr>
            </w:pPr>
            <w:r>
              <w:rPr>
                <w:rFonts w:ascii="Calibri" w:hAnsi="Calibri" w:cs="Calibri"/>
                <w:color w:val="000000"/>
                <w:sz w:val="20"/>
              </w:rPr>
              <w:t>Shell</w:t>
            </w:r>
          </w:p>
        </w:tc>
        <w:tc>
          <w:tcPr>
            <w:tcW w:w="1530" w:type="dxa"/>
            <w:tcBorders>
              <w:top w:val="nil"/>
              <w:left w:val="nil"/>
              <w:bottom w:val="single" w:sz="4" w:space="0" w:color="auto"/>
              <w:right w:val="single" w:sz="4" w:space="0" w:color="auto"/>
            </w:tcBorders>
            <w:shd w:val="clear" w:color="auto" w:fill="auto"/>
            <w:vAlign w:val="center"/>
          </w:tcPr>
          <w:p w14:paraId="507ACBFE" w14:textId="10BC1FC1" w:rsidR="00761F56" w:rsidRPr="00E216EE" w:rsidRDefault="00761F56" w:rsidP="003B63CE">
            <w:pPr>
              <w:rPr>
                <w:rFonts w:ascii="Calibri" w:hAnsi="Calibri" w:cs="Calibri"/>
                <w:color w:val="000000"/>
                <w:sz w:val="20"/>
              </w:rPr>
            </w:pPr>
            <w:r w:rsidRPr="00E216EE">
              <w:rPr>
                <w:rFonts w:ascii="Calibri" w:hAnsi="Calibri" w:cs="Calibri"/>
                <w:color w:val="000000"/>
                <w:sz w:val="20"/>
              </w:rPr>
              <w:t>Basement Sidewall Insulation</w:t>
            </w:r>
            <w:r>
              <w:rPr>
                <w:rFonts w:ascii="Calibri" w:hAnsi="Calibri" w:cs="Calibri"/>
                <w:color w:val="000000"/>
                <w:sz w:val="20"/>
              </w:rPr>
              <w:t>,</w:t>
            </w:r>
          </w:p>
          <w:p w14:paraId="11F0A033" w14:textId="1C1AE331" w:rsidR="00761F56" w:rsidRPr="00E216EE" w:rsidRDefault="00761F56" w:rsidP="003B63CE">
            <w:pPr>
              <w:rPr>
                <w:rFonts w:ascii="Calibri" w:hAnsi="Calibri" w:cs="Calibri"/>
                <w:color w:val="000000"/>
                <w:sz w:val="20"/>
              </w:rPr>
            </w:pPr>
            <w:r w:rsidRPr="00E216EE">
              <w:rPr>
                <w:rFonts w:ascii="Calibri" w:hAnsi="Calibri" w:cs="Calibri"/>
                <w:color w:val="000000"/>
                <w:sz w:val="20"/>
              </w:rPr>
              <w:lastRenderedPageBreak/>
              <w:t>Floor Insulation Above Crawlspace</w:t>
            </w:r>
            <w:r>
              <w:rPr>
                <w:rFonts w:ascii="Calibri" w:hAnsi="Calibri" w:cs="Calibri"/>
                <w:color w:val="000000"/>
                <w:sz w:val="20"/>
              </w:rPr>
              <w:t>,</w:t>
            </w:r>
          </w:p>
          <w:p w14:paraId="573E7E98" w14:textId="4E8A8B7E" w:rsidR="00761F56" w:rsidRPr="00E216EE" w:rsidRDefault="00761F56" w:rsidP="003B63CE">
            <w:pPr>
              <w:rPr>
                <w:rFonts w:ascii="Calibri" w:hAnsi="Calibri" w:cs="Calibri"/>
                <w:color w:val="000000"/>
                <w:sz w:val="20"/>
              </w:rPr>
            </w:pPr>
            <w:r w:rsidRPr="00E216EE">
              <w:rPr>
                <w:rFonts w:ascii="Calibri" w:hAnsi="Calibri" w:cs="Calibri"/>
                <w:color w:val="000000"/>
                <w:sz w:val="20"/>
              </w:rPr>
              <w:t>Wall Insulation</w:t>
            </w:r>
            <w:r>
              <w:rPr>
                <w:rFonts w:ascii="Calibri" w:hAnsi="Calibri" w:cs="Calibri"/>
                <w:color w:val="000000"/>
                <w:sz w:val="20"/>
              </w:rPr>
              <w:t>,</w:t>
            </w:r>
          </w:p>
          <w:p w14:paraId="138B84A8" w14:textId="317AF9C3" w:rsidR="00761F56" w:rsidRPr="00E216EE" w:rsidRDefault="00761F56" w:rsidP="003B63CE">
            <w:pPr>
              <w:rPr>
                <w:rFonts w:ascii="Calibri" w:hAnsi="Calibri" w:cs="Calibri"/>
                <w:color w:val="000000"/>
                <w:sz w:val="20"/>
              </w:rPr>
            </w:pPr>
            <w:r w:rsidRPr="00E216EE">
              <w:rPr>
                <w:rFonts w:ascii="Calibri" w:hAnsi="Calibri" w:cs="Calibri"/>
                <w:color w:val="000000"/>
                <w:sz w:val="20"/>
              </w:rPr>
              <w:t>Ceiling/Attic Insulation</w:t>
            </w:r>
            <w:r>
              <w:rPr>
                <w:rFonts w:ascii="Calibri" w:hAnsi="Calibri" w:cs="Calibri"/>
                <w:color w:val="000000"/>
                <w:sz w:val="20"/>
              </w:rPr>
              <w:t xml:space="preserve"> and</w:t>
            </w:r>
          </w:p>
          <w:p w14:paraId="69E054EA" w14:textId="6A6CE909" w:rsidR="00761F56" w:rsidRDefault="00761F56" w:rsidP="003B63CE">
            <w:pPr>
              <w:rPr>
                <w:rFonts w:asciiTheme="minorHAnsi" w:hAnsiTheme="minorHAnsi"/>
                <w:color w:val="000000"/>
                <w:sz w:val="20"/>
              </w:rPr>
            </w:pPr>
            <w:r w:rsidRPr="00E216EE">
              <w:rPr>
                <w:rFonts w:ascii="Calibri" w:hAnsi="Calibri" w:cs="Calibri"/>
                <w:color w:val="000000"/>
                <w:sz w:val="20"/>
              </w:rPr>
              <w:t>Rim/Band Joist Insulation</w:t>
            </w:r>
          </w:p>
        </w:tc>
        <w:tc>
          <w:tcPr>
            <w:tcW w:w="2970" w:type="dxa"/>
            <w:tcBorders>
              <w:top w:val="nil"/>
              <w:left w:val="nil"/>
              <w:bottom w:val="single" w:sz="4" w:space="0" w:color="auto"/>
              <w:right w:val="single" w:sz="4" w:space="0" w:color="auto"/>
            </w:tcBorders>
            <w:shd w:val="clear" w:color="auto" w:fill="auto"/>
            <w:vAlign w:val="center"/>
          </w:tcPr>
          <w:p w14:paraId="5E268938" w14:textId="6EF02C2A" w:rsidR="00761F56" w:rsidRDefault="00761F56" w:rsidP="00B9071C">
            <w:pPr>
              <w:rPr>
                <w:rFonts w:ascii="Calibri" w:hAnsi="Calibri" w:cs="Calibri"/>
                <w:color w:val="000000"/>
                <w:sz w:val="20"/>
              </w:rPr>
            </w:pPr>
            <w:r>
              <w:rPr>
                <w:rFonts w:ascii="Calibri" w:hAnsi="Calibri" w:cs="Calibri"/>
                <w:color w:val="000000"/>
                <w:sz w:val="20"/>
              </w:rPr>
              <w:lastRenderedPageBreak/>
              <w:t>Measure life increase</w:t>
            </w:r>
          </w:p>
        </w:tc>
        <w:tc>
          <w:tcPr>
            <w:tcW w:w="1710" w:type="dxa"/>
            <w:tcBorders>
              <w:top w:val="nil"/>
              <w:left w:val="nil"/>
              <w:bottom w:val="single" w:sz="4" w:space="0" w:color="auto"/>
              <w:right w:val="single" w:sz="4" w:space="0" w:color="auto"/>
            </w:tcBorders>
            <w:shd w:val="clear" w:color="auto" w:fill="auto"/>
            <w:vAlign w:val="center"/>
          </w:tcPr>
          <w:p w14:paraId="076B1EFC" w14:textId="7F0C2A35" w:rsidR="00761F56" w:rsidRPr="00D56E19" w:rsidRDefault="00761F56" w:rsidP="00B9071C">
            <w:pPr>
              <w:rPr>
                <w:rFonts w:ascii="Calibri" w:hAnsi="Calibri" w:cs="Calibri"/>
                <w:color w:val="000000"/>
                <w:sz w:val="20"/>
              </w:rPr>
            </w:pPr>
            <w:r>
              <w:rPr>
                <w:rFonts w:ascii="Calibri" w:hAnsi="Calibri" w:cs="Calibri"/>
                <w:color w:val="000000"/>
                <w:sz w:val="20"/>
              </w:rPr>
              <w:t>Increase in lifetime savings</w:t>
            </w:r>
          </w:p>
        </w:tc>
        <w:tc>
          <w:tcPr>
            <w:tcW w:w="1800" w:type="dxa"/>
            <w:tcBorders>
              <w:top w:val="nil"/>
              <w:left w:val="nil"/>
              <w:bottom w:val="single" w:sz="4" w:space="0" w:color="auto"/>
              <w:right w:val="single" w:sz="4" w:space="0" w:color="auto"/>
            </w:tcBorders>
          </w:tcPr>
          <w:p w14:paraId="55E1543F" w14:textId="77777777" w:rsidR="00761F56" w:rsidRDefault="00761F56" w:rsidP="00B9071C">
            <w:pPr>
              <w:rPr>
                <w:rFonts w:ascii="Calibri" w:hAnsi="Calibri" w:cs="Calibri"/>
                <w:color w:val="000000"/>
                <w:sz w:val="20"/>
              </w:rPr>
            </w:pPr>
          </w:p>
        </w:tc>
      </w:tr>
      <w:tr w:rsidR="007362CF" w:rsidRPr="00D56E19" w14:paraId="58C64EB8" w14:textId="25C42C85" w:rsidTr="003763CD">
        <w:trPr>
          <w:trHeight w:val="485"/>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5503536" w14:textId="76D94EA2" w:rsidR="00761F56" w:rsidRPr="00D56E19" w:rsidRDefault="00761F56" w:rsidP="003B63CE">
            <w:pPr>
              <w:rPr>
                <w:rFonts w:ascii="Calibri" w:hAnsi="Calibri" w:cs="Calibri"/>
                <w:color w:val="000000"/>
                <w:sz w:val="20"/>
              </w:rPr>
            </w:pPr>
            <w:r>
              <w:rPr>
                <w:rFonts w:ascii="Calibri" w:hAnsi="Calibri" w:cs="Calibri"/>
                <w:color w:val="000000"/>
                <w:sz w:val="20"/>
              </w:rPr>
              <w:t>Residential</w:t>
            </w:r>
          </w:p>
        </w:tc>
        <w:tc>
          <w:tcPr>
            <w:tcW w:w="1116" w:type="dxa"/>
            <w:tcBorders>
              <w:top w:val="single" w:sz="4" w:space="0" w:color="auto"/>
              <w:left w:val="nil"/>
              <w:bottom w:val="single" w:sz="4" w:space="0" w:color="auto"/>
              <w:right w:val="single" w:sz="4" w:space="0" w:color="auto"/>
            </w:tcBorders>
            <w:shd w:val="clear" w:color="auto" w:fill="auto"/>
            <w:vAlign w:val="center"/>
          </w:tcPr>
          <w:p w14:paraId="31163EBF" w14:textId="09AA9A0F" w:rsidR="00761F56" w:rsidRPr="00D56E19" w:rsidRDefault="00761F56" w:rsidP="003B63CE">
            <w:pPr>
              <w:rPr>
                <w:rFonts w:ascii="Calibri" w:hAnsi="Calibri" w:cs="Calibri"/>
                <w:color w:val="000000"/>
                <w:sz w:val="20"/>
              </w:rPr>
            </w:pPr>
            <w:r>
              <w:rPr>
                <w:rFonts w:ascii="Calibri" w:hAnsi="Calibri" w:cs="Calibri"/>
                <w:color w:val="000000"/>
                <w:sz w:val="20"/>
              </w:rPr>
              <w:t>Shell</w:t>
            </w:r>
          </w:p>
        </w:tc>
        <w:tc>
          <w:tcPr>
            <w:tcW w:w="1530" w:type="dxa"/>
            <w:tcBorders>
              <w:top w:val="single" w:sz="4" w:space="0" w:color="auto"/>
              <w:left w:val="nil"/>
              <w:bottom w:val="single" w:sz="4" w:space="0" w:color="auto"/>
              <w:right w:val="single" w:sz="4" w:space="0" w:color="auto"/>
            </w:tcBorders>
            <w:shd w:val="clear" w:color="auto" w:fill="auto"/>
            <w:vAlign w:val="center"/>
          </w:tcPr>
          <w:p w14:paraId="525A0123" w14:textId="33876456" w:rsidR="00761F56" w:rsidRDefault="00761F56" w:rsidP="003B63CE">
            <w:pPr>
              <w:rPr>
                <w:rFonts w:asciiTheme="minorHAnsi" w:hAnsiTheme="minorHAnsi"/>
                <w:color w:val="000000"/>
                <w:sz w:val="20"/>
              </w:rPr>
            </w:pPr>
            <w:r>
              <w:rPr>
                <w:rFonts w:asciiTheme="minorHAnsi" w:hAnsiTheme="minorHAnsi"/>
                <w:color w:val="000000"/>
                <w:sz w:val="20"/>
              </w:rPr>
              <w:t>High Performance Windows</w:t>
            </w:r>
          </w:p>
        </w:tc>
        <w:tc>
          <w:tcPr>
            <w:tcW w:w="2970" w:type="dxa"/>
            <w:tcBorders>
              <w:top w:val="single" w:sz="4" w:space="0" w:color="auto"/>
              <w:left w:val="nil"/>
              <w:bottom w:val="single" w:sz="4" w:space="0" w:color="auto"/>
              <w:right w:val="single" w:sz="4" w:space="0" w:color="auto"/>
            </w:tcBorders>
            <w:shd w:val="clear" w:color="auto" w:fill="auto"/>
            <w:vAlign w:val="center"/>
          </w:tcPr>
          <w:p w14:paraId="4C111F00" w14:textId="404577DC" w:rsidR="00761F56" w:rsidRDefault="00761F56" w:rsidP="003B63CE">
            <w:pPr>
              <w:rPr>
                <w:rFonts w:ascii="Calibri" w:hAnsi="Calibri" w:cs="Calibri"/>
                <w:color w:val="000000"/>
                <w:sz w:val="20"/>
              </w:rPr>
            </w:pPr>
            <w:r>
              <w:rPr>
                <w:rFonts w:ascii="Calibri" w:hAnsi="Calibri" w:cs="Calibri"/>
                <w:color w:val="000000"/>
                <w:sz w:val="20"/>
              </w:rPr>
              <w:t>Updates to align with new v7.0 ENERGY STAR specification</w:t>
            </w:r>
          </w:p>
        </w:tc>
        <w:tc>
          <w:tcPr>
            <w:tcW w:w="1710" w:type="dxa"/>
            <w:tcBorders>
              <w:top w:val="single" w:sz="4" w:space="0" w:color="auto"/>
              <w:left w:val="nil"/>
              <w:bottom w:val="single" w:sz="4" w:space="0" w:color="auto"/>
              <w:right w:val="single" w:sz="4" w:space="0" w:color="auto"/>
            </w:tcBorders>
            <w:shd w:val="clear" w:color="auto" w:fill="auto"/>
            <w:vAlign w:val="center"/>
          </w:tcPr>
          <w:p w14:paraId="47DF3378" w14:textId="5071040E" w:rsidR="00761F56" w:rsidRPr="00D56E19" w:rsidRDefault="00761F56" w:rsidP="003B63CE">
            <w:pPr>
              <w:rPr>
                <w:rFonts w:ascii="Calibri" w:hAnsi="Calibri" w:cs="Calibri"/>
                <w:color w:val="000000"/>
                <w:sz w:val="20"/>
              </w:rPr>
            </w:pPr>
            <w:r>
              <w:rPr>
                <w:rFonts w:ascii="Calibri" w:hAnsi="Calibri" w:cs="Calibri"/>
                <w:color w:val="000000"/>
                <w:sz w:val="20"/>
              </w:rPr>
              <w:t>Dependent on scenario</w:t>
            </w:r>
          </w:p>
        </w:tc>
        <w:tc>
          <w:tcPr>
            <w:tcW w:w="1800" w:type="dxa"/>
            <w:tcBorders>
              <w:top w:val="single" w:sz="4" w:space="0" w:color="auto"/>
              <w:left w:val="nil"/>
              <w:bottom w:val="single" w:sz="4" w:space="0" w:color="auto"/>
              <w:right w:val="single" w:sz="4" w:space="0" w:color="auto"/>
            </w:tcBorders>
          </w:tcPr>
          <w:p w14:paraId="71ECAD99" w14:textId="77777777" w:rsidR="00761F56" w:rsidRDefault="00761F56" w:rsidP="003B63CE">
            <w:pPr>
              <w:rPr>
                <w:rFonts w:ascii="Calibri" w:hAnsi="Calibri" w:cs="Calibri"/>
                <w:color w:val="000000"/>
                <w:sz w:val="20"/>
              </w:rPr>
            </w:pPr>
          </w:p>
        </w:tc>
      </w:tr>
      <w:tr w:rsidR="007362CF" w:rsidRPr="00D56E19" w14:paraId="670B15E0" w14:textId="354CE338" w:rsidTr="003763CD">
        <w:trPr>
          <w:trHeight w:val="485"/>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14:paraId="4E2F3BF1" w14:textId="6F8029AD" w:rsidR="00761F56" w:rsidRDefault="00761F56" w:rsidP="002349DA">
            <w:pPr>
              <w:rPr>
                <w:rFonts w:ascii="Calibri" w:hAnsi="Calibri" w:cs="Calibri"/>
                <w:color w:val="000000"/>
                <w:sz w:val="20"/>
              </w:rPr>
            </w:pPr>
            <w:r>
              <w:rPr>
                <w:rFonts w:ascii="Calibri" w:hAnsi="Calibri" w:cs="Calibri"/>
                <w:color w:val="000000"/>
                <w:sz w:val="20"/>
              </w:rPr>
              <w:t>Residential</w:t>
            </w:r>
          </w:p>
        </w:tc>
        <w:tc>
          <w:tcPr>
            <w:tcW w:w="1116" w:type="dxa"/>
            <w:tcBorders>
              <w:top w:val="single" w:sz="4" w:space="0" w:color="auto"/>
              <w:left w:val="nil"/>
              <w:bottom w:val="single" w:sz="4" w:space="0" w:color="auto"/>
              <w:right w:val="single" w:sz="4" w:space="0" w:color="auto"/>
            </w:tcBorders>
            <w:shd w:val="clear" w:color="auto" w:fill="auto"/>
            <w:vAlign w:val="center"/>
          </w:tcPr>
          <w:p w14:paraId="051B6139" w14:textId="7C2A181A" w:rsidR="00761F56" w:rsidRDefault="00761F56" w:rsidP="002349DA">
            <w:pPr>
              <w:rPr>
                <w:rFonts w:ascii="Calibri" w:hAnsi="Calibri" w:cs="Calibri"/>
                <w:color w:val="000000"/>
                <w:sz w:val="20"/>
              </w:rPr>
            </w:pPr>
            <w:r>
              <w:rPr>
                <w:rFonts w:ascii="Calibri" w:hAnsi="Calibri" w:cs="Calibri"/>
                <w:color w:val="000000"/>
                <w:sz w:val="20"/>
              </w:rPr>
              <w:t>Miscellaneous</w:t>
            </w:r>
          </w:p>
        </w:tc>
        <w:tc>
          <w:tcPr>
            <w:tcW w:w="1530" w:type="dxa"/>
            <w:tcBorders>
              <w:top w:val="single" w:sz="4" w:space="0" w:color="auto"/>
              <w:left w:val="nil"/>
              <w:bottom w:val="single" w:sz="4" w:space="0" w:color="auto"/>
              <w:right w:val="single" w:sz="4" w:space="0" w:color="auto"/>
            </w:tcBorders>
            <w:shd w:val="clear" w:color="auto" w:fill="auto"/>
            <w:vAlign w:val="center"/>
          </w:tcPr>
          <w:p w14:paraId="066D84ED" w14:textId="7BD7DC79" w:rsidR="00761F56" w:rsidRDefault="00761F56" w:rsidP="002349DA">
            <w:pPr>
              <w:rPr>
                <w:rFonts w:asciiTheme="minorHAnsi" w:hAnsiTheme="minorHAnsi"/>
                <w:color w:val="000000"/>
                <w:sz w:val="20"/>
              </w:rPr>
            </w:pPr>
            <w:r>
              <w:rPr>
                <w:rFonts w:asciiTheme="minorHAnsi" w:hAnsiTheme="minorHAnsi"/>
                <w:color w:val="000000"/>
                <w:sz w:val="20"/>
              </w:rPr>
              <w:t xml:space="preserve">Tree Planting </w:t>
            </w:r>
          </w:p>
        </w:tc>
        <w:tc>
          <w:tcPr>
            <w:tcW w:w="2970" w:type="dxa"/>
            <w:tcBorders>
              <w:top w:val="single" w:sz="4" w:space="0" w:color="auto"/>
              <w:left w:val="nil"/>
              <w:bottom w:val="single" w:sz="4" w:space="0" w:color="auto"/>
              <w:right w:val="single" w:sz="4" w:space="0" w:color="auto"/>
            </w:tcBorders>
            <w:shd w:val="clear" w:color="auto" w:fill="auto"/>
            <w:vAlign w:val="center"/>
          </w:tcPr>
          <w:p w14:paraId="32913AEF" w14:textId="5EA3164C" w:rsidR="00761F56" w:rsidRDefault="00761F56" w:rsidP="002349DA">
            <w:pPr>
              <w:rPr>
                <w:rFonts w:ascii="Calibri" w:hAnsi="Calibri" w:cs="Calibri"/>
                <w:color w:val="000000"/>
                <w:sz w:val="20"/>
              </w:rPr>
            </w:pPr>
            <w:r>
              <w:rPr>
                <w:rFonts w:ascii="Calibri" w:hAnsi="Calibri" w:cs="Calibri"/>
                <w:color w:val="000000"/>
                <w:sz w:val="20"/>
              </w:rPr>
              <w:t>Adjustment to maximum distance trees can be planted from buildings.</w:t>
            </w:r>
          </w:p>
        </w:tc>
        <w:tc>
          <w:tcPr>
            <w:tcW w:w="1710" w:type="dxa"/>
            <w:tcBorders>
              <w:top w:val="single" w:sz="4" w:space="0" w:color="auto"/>
              <w:left w:val="nil"/>
              <w:bottom w:val="single" w:sz="4" w:space="0" w:color="auto"/>
              <w:right w:val="single" w:sz="4" w:space="0" w:color="auto"/>
            </w:tcBorders>
            <w:shd w:val="clear" w:color="auto" w:fill="auto"/>
            <w:vAlign w:val="center"/>
          </w:tcPr>
          <w:p w14:paraId="088EBD91" w14:textId="407E55EA" w:rsidR="00761F56" w:rsidRDefault="00761F56" w:rsidP="002349DA">
            <w:pPr>
              <w:rPr>
                <w:rFonts w:ascii="Calibri" w:hAnsi="Calibri" w:cs="Calibri"/>
                <w:color w:val="000000"/>
                <w:sz w:val="20"/>
              </w:rPr>
            </w:pPr>
            <w:r>
              <w:rPr>
                <w:rFonts w:ascii="Calibri" w:hAnsi="Calibri" w:cs="Calibri"/>
                <w:color w:val="000000"/>
                <w:sz w:val="20"/>
              </w:rPr>
              <w:t>Increased opportunity</w:t>
            </w:r>
          </w:p>
        </w:tc>
        <w:tc>
          <w:tcPr>
            <w:tcW w:w="1800" w:type="dxa"/>
            <w:tcBorders>
              <w:top w:val="single" w:sz="4" w:space="0" w:color="auto"/>
              <w:left w:val="nil"/>
              <w:bottom w:val="single" w:sz="4" w:space="0" w:color="auto"/>
              <w:right w:val="single" w:sz="4" w:space="0" w:color="auto"/>
            </w:tcBorders>
          </w:tcPr>
          <w:p w14:paraId="61B5BB2D" w14:textId="77777777" w:rsidR="00761F56" w:rsidRDefault="00761F56" w:rsidP="002349DA">
            <w:pPr>
              <w:rPr>
                <w:rFonts w:ascii="Calibri" w:hAnsi="Calibri" w:cs="Calibri"/>
                <w:color w:val="000000"/>
                <w:sz w:val="20"/>
              </w:rPr>
            </w:pPr>
          </w:p>
        </w:tc>
      </w:tr>
    </w:tbl>
    <w:p w14:paraId="006919FB" w14:textId="5B1655C6" w:rsidR="00513055" w:rsidRDefault="00513055" w:rsidP="00D1717E">
      <w:pPr>
        <w:rPr>
          <w:rFonts w:asciiTheme="minorHAnsi" w:hAnsiTheme="minorHAnsi"/>
          <w:sz w:val="20"/>
        </w:rPr>
      </w:pPr>
    </w:p>
    <w:p w14:paraId="54A8E6D2" w14:textId="691E0E34" w:rsidR="008714DF" w:rsidRDefault="00160510" w:rsidP="006A6C6E">
      <w:pPr>
        <w:rPr>
          <w:rFonts w:asciiTheme="minorHAnsi" w:hAnsiTheme="minorHAnsi"/>
          <w:sz w:val="20"/>
        </w:rPr>
      </w:pPr>
      <w:r>
        <w:rPr>
          <w:rFonts w:asciiTheme="minorHAnsi" w:hAnsiTheme="minorHAnsi"/>
          <w:sz w:val="20"/>
        </w:rPr>
        <w:t>In addition, the following n</w:t>
      </w:r>
      <w:r w:rsidR="008E477F">
        <w:rPr>
          <w:rFonts w:asciiTheme="minorHAnsi" w:hAnsiTheme="minorHAnsi"/>
          <w:sz w:val="20"/>
        </w:rPr>
        <w:t>ew measures are being proposed for inclusion for the first time</w:t>
      </w:r>
      <w:r>
        <w:rPr>
          <w:rFonts w:asciiTheme="minorHAnsi" w:hAnsiTheme="minorHAnsi"/>
          <w:sz w:val="20"/>
        </w:rPr>
        <w:t xml:space="preserve"> in v</w:t>
      </w:r>
      <w:r w:rsidR="00D56E19">
        <w:rPr>
          <w:rFonts w:asciiTheme="minorHAnsi" w:hAnsiTheme="minorHAnsi"/>
          <w:sz w:val="20"/>
        </w:rPr>
        <w:t>1</w:t>
      </w:r>
      <w:r w:rsidR="00983FFB">
        <w:rPr>
          <w:rFonts w:asciiTheme="minorHAnsi" w:hAnsiTheme="minorHAnsi"/>
          <w:sz w:val="20"/>
        </w:rPr>
        <w:t>2</w:t>
      </w:r>
      <w:r w:rsidR="008E477F">
        <w:rPr>
          <w:rFonts w:asciiTheme="minorHAnsi" w:hAnsiTheme="minorHAnsi"/>
          <w:sz w:val="20"/>
        </w:rPr>
        <w:t>:</w:t>
      </w:r>
    </w:p>
    <w:p w14:paraId="1701049B" w14:textId="1D1A72F2" w:rsidR="002A6596" w:rsidRDefault="002A6596" w:rsidP="006A6C6E">
      <w:pPr>
        <w:rPr>
          <w:rFonts w:asciiTheme="minorHAnsi" w:hAnsiTheme="minorHAnsi"/>
          <w:sz w:val="20"/>
        </w:rPr>
      </w:pPr>
    </w:p>
    <w:tbl>
      <w:tblPr>
        <w:tblW w:w="9900" w:type="dxa"/>
        <w:tblLook w:val="04A0" w:firstRow="1" w:lastRow="0" w:firstColumn="1" w:lastColumn="0" w:noHBand="0" w:noVBand="1"/>
      </w:tblPr>
      <w:tblGrid>
        <w:gridCol w:w="1380"/>
        <w:gridCol w:w="2395"/>
        <w:gridCol w:w="6125"/>
      </w:tblGrid>
      <w:tr w:rsidR="002A6596" w:rsidRPr="00D56E19" w14:paraId="1BCCE970" w14:textId="77777777" w:rsidTr="00AD7921">
        <w:trPr>
          <w:trHeight w:val="300"/>
          <w:tblHeader/>
        </w:trPr>
        <w:tc>
          <w:tcPr>
            <w:tcW w:w="138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3B6AA4B" w14:textId="77777777" w:rsidR="002A6596" w:rsidRPr="00D56E19" w:rsidRDefault="002A6596" w:rsidP="00381168">
            <w:pPr>
              <w:jc w:val="center"/>
              <w:rPr>
                <w:rFonts w:ascii="Calibri" w:hAnsi="Calibri" w:cs="Calibri"/>
                <w:b/>
                <w:bCs/>
                <w:color w:val="FFFFFF"/>
                <w:sz w:val="20"/>
              </w:rPr>
            </w:pPr>
            <w:r w:rsidRPr="00D56E19">
              <w:rPr>
                <w:rFonts w:ascii="Calibri" w:hAnsi="Calibri" w:cs="Calibri"/>
                <w:b/>
                <w:bCs/>
                <w:color w:val="FFFFFF"/>
                <w:sz w:val="20"/>
              </w:rPr>
              <w:t>Market</w:t>
            </w:r>
          </w:p>
        </w:tc>
        <w:tc>
          <w:tcPr>
            <w:tcW w:w="2395" w:type="dxa"/>
            <w:tcBorders>
              <w:top w:val="single" w:sz="4" w:space="0" w:color="auto"/>
              <w:left w:val="nil"/>
              <w:bottom w:val="single" w:sz="4" w:space="0" w:color="auto"/>
              <w:right w:val="single" w:sz="4" w:space="0" w:color="auto"/>
            </w:tcBorders>
            <w:shd w:val="clear" w:color="000000" w:fill="808080"/>
            <w:vAlign w:val="center"/>
            <w:hideMark/>
          </w:tcPr>
          <w:p w14:paraId="71AFF1A9" w14:textId="77777777" w:rsidR="002A6596" w:rsidRPr="00D56E19" w:rsidRDefault="002A6596" w:rsidP="00381168">
            <w:pPr>
              <w:jc w:val="center"/>
              <w:rPr>
                <w:rFonts w:ascii="Calibri" w:hAnsi="Calibri" w:cs="Calibri"/>
                <w:b/>
                <w:bCs/>
                <w:color w:val="FFFFFF"/>
                <w:sz w:val="20"/>
              </w:rPr>
            </w:pPr>
            <w:r w:rsidRPr="00D56E19">
              <w:rPr>
                <w:rFonts w:ascii="Calibri" w:hAnsi="Calibri" w:cs="Calibri"/>
                <w:b/>
                <w:bCs/>
                <w:color w:val="FFFFFF" w:themeColor="background1"/>
                <w:sz w:val="20"/>
              </w:rPr>
              <w:t>End Use</w:t>
            </w:r>
          </w:p>
        </w:tc>
        <w:tc>
          <w:tcPr>
            <w:tcW w:w="6125" w:type="dxa"/>
            <w:tcBorders>
              <w:top w:val="single" w:sz="4" w:space="0" w:color="auto"/>
              <w:left w:val="nil"/>
              <w:bottom w:val="single" w:sz="4" w:space="0" w:color="auto"/>
              <w:right w:val="single" w:sz="4" w:space="0" w:color="auto"/>
            </w:tcBorders>
            <w:shd w:val="clear" w:color="000000" w:fill="808080"/>
            <w:vAlign w:val="center"/>
            <w:hideMark/>
          </w:tcPr>
          <w:p w14:paraId="05D6C840" w14:textId="77777777" w:rsidR="002A6596" w:rsidRPr="00D56E19" w:rsidRDefault="002A6596" w:rsidP="00381168">
            <w:pPr>
              <w:jc w:val="center"/>
              <w:rPr>
                <w:rFonts w:ascii="Calibri" w:hAnsi="Calibri" w:cs="Calibri"/>
                <w:b/>
                <w:bCs/>
                <w:color w:val="FFFFFF"/>
                <w:sz w:val="20"/>
              </w:rPr>
            </w:pPr>
            <w:r w:rsidRPr="00D56E19">
              <w:rPr>
                <w:rFonts w:ascii="Calibri" w:hAnsi="Calibri" w:cs="Calibri"/>
                <w:b/>
                <w:bCs/>
                <w:color w:val="FFFFFF" w:themeColor="background1"/>
                <w:sz w:val="20"/>
              </w:rPr>
              <w:t>Measure</w:t>
            </w:r>
          </w:p>
        </w:tc>
      </w:tr>
      <w:tr w:rsidR="00163DCF" w:rsidRPr="00D56E19" w14:paraId="22867E51"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tcPr>
          <w:p w14:paraId="7AA48C58" w14:textId="15335188" w:rsidR="00163DCF" w:rsidRPr="00D56E19" w:rsidRDefault="00163DCF" w:rsidP="00163DCF">
            <w:pPr>
              <w:rPr>
                <w:rFonts w:ascii="Calibri" w:hAnsi="Calibri" w:cs="Calibri"/>
                <w:color w:val="000000"/>
                <w:sz w:val="20"/>
              </w:rPr>
            </w:pPr>
            <w:r w:rsidRPr="006063FC">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vAlign w:val="center"/>
          </w:tcPr>
          <w:p w14:paraId="15A8FF23" w14:textId="1EA0AA5E" w:rsidR="00163DCF" w:rsidRPr="00D56E19" w:rsidRDefault="00163DCF" w:rsidP="00163DCF">
            <w:pPr>
              <w:rPr>
                <w:rFonts w:ascii="Calibri" w:hAnsi="Calibri" w:cs="Calibri"/>
                <w:color w:val="000000"/>
                <w:sz w:val="20"/>
              </w:rPr>
            </w:pPr>
            <w:r>
              <w:rPr>
                <w:rFonts w:ascii="Calibri" w:hAnsi="Calibri" w:cs="Calibri"/>
                <w:color w:val="000000"/>
                <w:sz w:val="20"/>
              </w:rPr>
              <w:t>Agricultural</w:t>
            </w:r>
          </w:p>
        </w:tc>
        <w:tc>
          <w:tcPr>
            <w:tcW w:w="6125" w:type="dxa"/>
            <w:tcBorders>
              <w:top w:val="nil"/>
              <w:left w:val="nil"/>
              <w:bottom w:val="single" w:sz="4" w:space="0" w:color="auto"/>
              <w:right w:val="single" w:sz="4" w:space="0" w:color="auto"/>
            </w:tcBorders>
            <w:shd w:val="clear" w:color="auto" w:fill="auto"/>
            <w:vAlign w:val="center"/>
          </w:tcPr>
          <w:p w14:paraId="0F509C3D" w14:textId="22142035" w:rsidR="00163DCF" w:rsidRDefault="00163DCF" w:rsidP="00163DCF">
            <w:pPr>
              <w:rPr>
                <w:rFonts w:ascii="Calibri" w:hAnsi="Calibri" w:cs="Calibri"/>
                <w:color w:val="000000"/>
                <w:sz w:val="20"/>
              </w:rPr>
            </w:pPr>
            <w:r>
              <w:rPr>
                <w:rFonts w:ascii="Calibri" w:hAnsi="Calibri" w:cs="Calibri"/>
                <w:color w:val="000000"/>
                <w:sz w:val="20"/>
              </w:rPr>
              <w:t>Commercial Electric Lawn Mower</w:t>
            </w:r>
          </w:p>
        </w:tc>
      </w:tr>
      <w:tr w:rsidR="003D6853" w:rsidRPr="00D56E19" w14:paraId="72033DB4"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tcPr>
          <w:p w14:paraId="06DAC625" w14:textId="6CCB8B2C" w:rsidR="003D6853" w:rsidRPr="00D56E19" w:rsidRDefault="003D6853" w:rsidP="003D6853">
            <w:pPr>
              <w:rPr>
                <w:rFonts w:ascii="Calibri" w:hAnsi="Calibri" w:cs="Calibri"/>
                <w:color w:val="000000"/>
                <w:sz w:val="20"/>
              </w:rPr>
            </w:pPr>
            <w:r w:rsidRPr="006063FC">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tcPr>
          <w:p w14:paraId="11F03F34" w14:textId="26AA1B2E" w:rsidR="003D6853" w:rsidRPr="00D56E19" w:rsidRDefault="003D6853" w:rsidP="003D6853">
            <w:pPr>
              <w:rPr>
                <w:rFonts w:ascii="Calibri" w:hAnsi="Calibri" w:cs="Calibri"/>
                <w:color w:val="000000"/>
                <w:sz w:val="20"/>
              </w:rPr>
            </w:pPr>
            <w:r w:rsidRPr="00266EBD">
              <w:rPr>
                <w:rFonts w:ascii="Calibri" w:hAnsi="Calibri" w:cs="Calibri"/>
                <w:color w:val="000000"/>
                <w:sz w:val="20"/>
              </w:rPr>
              <w:t>Food Service</w:t>
            </w:r>
          </w:p>
        </w:tc>
        <w:tc>
          <w:tcPr>
            <w:tcW w:w="6125" w:type="dxa"/>
            <w:tcBorders>
              <w:top w:val="nil"/>
              <w:left w:val="nil"/>
              <w:bottom w:val="single" w:sz="4" w:space="0" w:color="auto"/>
              <w:right w:val="single" w:sz="4" w:space="0" w:color="auto"/>
            </w:tcBorders>
            <w:shd w:val="clear" w:color="auto" w:fill="auto"/>
            <w:vAlign w:val="center"/>
          </w:tcPr>
          <w:p w14:paraId="48B5657D" w14:textId="22E9AD69" w:rsidR="003D6853" w:rsidRDefault="003D6853" w:rsidP="003D6853">
            <w:pPr>
              <w:rPr>
                <w:rFonts w:ascii="Calibri" w:hAnsi="Calibri" w:cs="Calibri"/>
                <w:color w:val="000000"/>
                <w:sz w:val="20"/>
              </w:rPr>
            </w:pPr>
            <w:r>
              <w:rPr>
                <w:rFonts w:ascii="Calibri" w:hAnsi="Calibri" w:cs="Calibri"/>
                <w:color w:val="000000"/>
                <w:sz w:val="20"/>
              </w:rPr>
              <w:t>Electric Deck Oven</w:t>
            </w:r>
          </w:p>
        </w:tc>
      </w:tr>
      <w:tr w:rsidR="003D6853" w:rsidRPr="00D56E19" w14:paraId="36A6FCCB"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1F242B48" w14:textId="77777777" w:rsidR="003D6853" w:rsidRPr="00D56E19" w:rsidRDefault="003D6853" w:rsidP="003D6853">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499D2878" w14:textId="7259F5EC" w:rsidR="003D6853" w:rsidRPr="00D56E19" w:rsidRDefault="003D6853" w:rsidP="003D6853">
            <w:pPr>
              <w:rPr>
                <w:rFonts w:ascii="Calibri" w:hAnsi="Calibri" w:cs="Calibri"/>
                <w:color w:val="000000"/>
                <w:sz w:val="20"/>
              </w:rPr>
            </w:pPr>
            <w:r w:rsidRPr="00266EBD">
              <w:rPr>
                <w:rFonts w:ascii="Calibri" w:hAnsi="Calibri" w:cs="Calibri"/>
                <w:color w:val="000000"/>
                <w:sz w:val="20"/>
              </w:rPr>
              <w:t>Food Service</w:t>
            </w:r>
          </w:p>
        </w:tc>
        <w:tc>
          <w:tcPr>
            <w:tcW w:w="6125" w:type="dxa"/>
            <w:tcBorders>
              <w:top w:val="nil"/>
              <w:left w:val="nil"/>
              <w:bottom w:val="single" w:sz="4" w:space="0" w:color="auto"/>
              <w:right w:val="single" w:sz="4" w:space="0" w:color="auto"/>
            </w:tcBorders>
            <w:shd w:val="clear" w:color="auto" w:fill="auto"/>
            <w:vAlign w:val="center"/>
          </w:tcPr>
          <w:p w14:paraId="2D267017" w14:textId="32691C4A" w:rsidR="003D6853" w:rsidRPr="00D56E19" w:rsidRDefault="003D6853" w:rsidP="003D6853">
            <w:pPr>
              <w:rPr>
                <w:rFonts w:ascii="Calibri" w:hAnsi="Calibri" w:cs="Calibri"/>
                <w:color w:val="000000"/>
                <w:sz w:val="20"/>
              </w:rPr>
            </w:pPr>
            <w:r>
              <w:rPr>
                <w:rFonts w:ascii="Calibri" w:hAnsi="Calibri" w:cs="Calibri"/>
                <w:color w:val="000000"/>
                <w:sz w:val="20"/>
              </w:rPr>
              <w:t>Gas and Electric Pressure Fryers</w:t>
            </w:r>
          </w:p>
        </w:tc>
      </w:tr>
      <w:tr w:rsidR="003D6853" w:rsidRPr="00D56E19" w14:paraId="72670C78"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F3CDACD" w14:textId="77777777" w:rsidR="003D6853" w:rsidRPr="00D56E19" w:rsidRDefault="003D6853" w:rsidP="003D6853">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1CA2C942" w14:textId="26805575" w:rsidR="003D6853" w:rsidRPr="00D56E19" w:rsidRDefault="003D6853" w:rsidP="003D6853">
            <w:pPr>
              <w:rPr>
                <w:rFonts w:ascii="Calibri" w:hAnsi="Calibri" w:cs="Calibri"/>
                <w:color w:val="000000"/>
                <w:sz w:val="20"/>
              </w:rPr>
            </w:pPr>
            <w:r w:rsidRPr="00266EBD">
              <w:rPr>
                <w:rFonts w:ascii="Calibri" w:hAnsi="Calibri" w:cs="Calibri"/>
                <w:color w:val="000000"/>
                <w:sz w:val="20"/>
              </w:rPr>
              <w:t>Food Service</w:t>
            </w:r>
          </w:p>
        </w:tc>
        <w:tc>
          <w:tcPr>
            <w:tcW w:w="6125" w:type="dxa"/>
            <w:tcBorders>
              <w:top w:val="nil"/>
              <w:left w:val="nil"/>
              <w:bottom w:val="single" w:sz="4" w:space="0" w:color="auto"/>
              <w:right w:val="single" w:sz="4" w:space="0" w:color="auto"/>
            </w:tcBorders>
            <w:shd w:val="clear" w:color="auto" w:fill="auto"/>
            <w:vAlign w:val="center"/>
          </w:tcPr>
          <w:p w14:paraId="2C0FBA33" w14:textId="13AAAB80" w:rsidR="003D6853" w:rsidRPr="00D56E19" w:rsidRDefault="003D6853" w:rsidP="003D6853">
            <w:pPr>
              <w:rPr>
                <w:rFonts w:ascii="Calibri" w:hAnsi="Calibri" w:cs="Calibri"/>
                <w:color w:val="000000"/>
                <w:sz w:val="20"/>
              </w:rPr>
            </w:pPr>
            <w:r>
              <w:rPr>
                <w:rFonts w:ascii="Calibri" w:hAnsi="Calibri" w:cs="Calibri"/>
                <w:color w:val="000000"/>
                <w:sz w:val="20"/>
              </w:rPr>
              <w:t>Gas Cooktop</w:t>
            </w:r>
          </w:p>
        </w:tc>
      </w:tr>
      <w:tr w:rsidR="003D6853" w:rsidRPr="00D56E19" w14:paraId="0CB271E8"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6563E8B" w14:textId="77777777" w:rsidR="003D6853" w:rsidRPr="00D56E19" w:rsidRDefault="003D6853" w:rsidP="003D6853">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65AA4A83" w14:textId="5922AA55" w:rsidR="003D6853" w:rsidRPr="00D56E19" w:rsidRDefault="003D6853" w:rsidP="003D6853">
            <w:pPr>
              <w:rPr>
                <w:rFonts w:ascii="Calibri" w:hAnsi="Calibri" w:cs="Calibri"/>
                <w:color w:val="000000"/>
                <w:sz w:val="20"/>
              </w:rPr>
            </w:pPr>
            <w:r w:rsidRPr="00266EBD">
              <w:rPr>
                <w:rFonts w:ascii="Calibri" w:hAnsi="Calibri" w:cs="Calibri"/>
                <w:color w:val="000000"/>
                <w:sz w:val="20"/>
              </w:rPr>
              <w:t>Food Service</w:t>
            </w:r>
          </w:p>
        </w:tc>
        <w:tc>
          <w:tcPr>
            <w:tcW w:w="6125" w:type="dxa"/>
            <w:tcBorders>
              <w:top w:val="nil"/>
              <w:left w:val="nil"/>
              <w:bottom w:val="single" w:sz="4" w:space="0" w:color="auto"/>
              <w:right w:val="single" w:sz="4" w:space="0" w:color="auto"/>
            </w:tcBorders>
            <w:shd w:val="clear" w:color="auto" w:fill="auto"/>
            <w:vAlign w:val="center"/>
          </w:tcPr>
          <w:p w14:paraId="50F972B5" w14:textId="3A7FE50F" w:rsidR="003D6853" w:rsidRPr="00D56E19" w:rsidRDefault="003D6853" w:rsidP="003D6853">
            <w:pPr>
              <w:rPr>
                <w:rFonts w:ascii="Calibri" w:hAnsi="Calibri" w:cs="Calibri"/>
                <w:color w:val="000000"/>
                <w:sz w:val="20"/>
              </w:rPr>
            </w:pPr>
            <w:r>
              <w:rPr>
                <w:rFonts w:ascii="Calibri" w:hAnsi="Calibri" w:cs="Calibri"/>
                <w:color w:val="000000"/>
                <w:sz w:val="20"/>
              </w:rPr>
              <w:t>Induction Cooktop</w:t>
            </w:r>
          </w:p>
        </w:tc>
      </w:tr>
      <w:tr w:rsidR="00710D94" w:rsidRPr="00D56E19" w14:paraId="0CA06ED2"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tcPr>
          <w:p w14:paraId="28FC8AE7" w14:textId="1B89E15A" w:rsidR="00710D94" w:rsidRPr="00D56E19" w:rsidRDefault="00710D94" w:rsidP="00381168">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tcPr>
          <w:p w14:paraId="7B699961" w14:textId="48CC6AF0" w:rsidR="00710D94" w:rsidRPr="004652C1" w:rsidRDefault="00710D94" w:rsidP="00381168">
            <w:pPr>
              <w:rPr>
                <w:rFonts w:ascii="Calibri" w:hAnsi="Calibri" w:cs="Calibri"/>
                <w:color w:val="000000"/>
                <w:sz w:val="20"/>
              </w:rPr>
            </w:pPr>
            <w:r>
              <w:rPr>
                <w:rFonts w:ascii="Calibri" w:hAnsi="Calibri" w:cs="Calibri"/>
                <w:color w:val="000000"/>
                <w:sz w:val="20"/>
              </w:rPr>
              <w:t>Hot Water</w:t>
            </w:r>
          </w:p>
        </w:tc>
        <w:tc>
          <w:tcPr>
            <w:tcW w:w="6125" w:type="dxa"/>
            <w:tcBorders>
              <w:top w:val="nil"/>
              <w:left w:val="nil"/>
              <w:bottom w:val="single" w:sz="4" w:space="0" w:color="auto"/>
              <w:right w:val="single" w:sz="4" w:space="0" w:color="auto"/>
            </w:tcBorders>
            <w:shd w:val="clear" w:color="auto" w:fill="auto"/>
            <w:vAlign w:val="center"/>
          </w:tcPr>
          <w:p w14:paraId="1D2E19CC" w14:textId="01C81B40" w:rsidR="00710D94" w:rsidRDefault="00710D94" w:rsidP="00381168">
            <w:pPr>
              <w:rPr>
                <w:rFonts w:asciiTheme="minorHAnsi" w:hAnsiTheme="minorHAnsi"/>
                <w:color w:val="000000"/>
                <w:sz w:val="20"/>
              </w:rPr>
            </w:pPr>
            <w:r>
              <w:rPr>
                <w:rFonts w:ascii="Calibri" w:hAnsi="Calibri" w:cs="Calibri"/>
                <w:color w:val="000000"/>
                <w:sz w:val="20"/>
              </w:rPr>
              <w:t>Tankless Water Heater Array</w:t>
            </w:r>
          </w:p>
        </w:tc>
      </w:tr>
      <w:tr w:rsidR="00A31DF2" w:rsidRPr="00D56E19" w14:paraId="350A7545"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4C89731" w14:textId="77777777" w:rsidR="00A31DF2" w:rsidRPr="00D56E19" w:rsidRDefault="00A31DF2" w:rsidP="00A31DF2">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0E5CF856" w14:textId="77777777" w:rsidR="00A31DF2" w:rsidRPr="00D56E19" w:rsidRDefault="00A31DF2" w:rsidP="00A31DF2">
            <w:pPr>
              <w:rPr>
                <w:rFonts w:ascii="Calibri" w:hAnsi="Calibri" w:cs="Calibri"/>
                <w:color w:val="000000"/>
                <w:sz w:val="20"/>
              </w:rPr>
            </w:pPr>
            <w:r w:rsidRPr="004652C1">
              <w:rPr>
                <w:rFonts w:ascii="Calibri" w:hAnsi="Calibri" w:cs="Calibri"/>
                <w:color w:val="000000"/>
                <w:sz w:val="20"/>
              </w:rPr>
              <w:t>HVAC</w:t>
            </w:r>
          </w:p>
        </w:tc>
        <w:tc>
          <w:tcPr>
            <w:tcW w:w="6125" w:type="dxa"/>
            <w:tcBorders>
              <w:top w:val="nil"/>
              <w:left w:val="nil"/>
              <w:bottom w:val="single" w:sz="4" w:space="0" w:color="auto"/>
              <w:right w:val="single" w:sz="4" w:space="0" w:color="auto"/>
            </w:tcBorders>
            <w:shd w:val="clear" w:color="auto" w:fill="auto"/>
            <w:vAlign w:val="center"/>
          </w:tcPr>
          <w:p w14:paraId="1FAFC44D" w14:textId="0FE87457" w:rsidR="00A31DF2" w:rsidRPr="00D56E19" w:rsidRDefault="00A31DF2" w:rsidP="00A31DF2">
            <w:pPr>
              <w:rPr>
                <w:rFonts w:ascii="Calibri" w:hAnsi="Calibri" w:cs="Calibri"/>
                <w:color w:val="000000"/>
                <w:sz w:val="20"/>
              </w:rPr>
            </w:pPr>
            <w:r>
              <w:rPr>
                <w:rFonts w:ascii="Calibri" w:hAnsi="Calibri" w:cs="Calibri"/>
                <w:color w:val="000000"/>
                <w:sz w:val="20"/>
              </w:rPr>
              <w:t>Boiler Blowdown Heat Recovery</w:t>
            </w:r>
          </w:p>
        </w:tc>
      </w:tr>
      <w:tr w:rsidR="00A31DF2" w:rsidRPr="00D56E19" w14:paraId="236B1A68"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6D41B3DA" w14:textId="77777777" w:rsidR="00A31DF2" w:rsidRPr="00D56E19" w:rsidRDefault="00A31DF2" w:rsidP="00A31DF2">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0C9D9F98" w14:textId="77777777" w:rsidR="00A31DF2" w:rsidRPr="00D56E19" w:rsidRDefault="00A31DF2" w:rsidP="00A31DF2">
            <w:pPr>
              <w:rPr>
                <w:rFonts w:ascii="Calibri" w:hAnsi="Calibri" w:cs="Calibri"/>
                <w:color w:val="000000"/>
                <w:sz w:val="20"/>
              </w:rPr>
            </w:pPr>
            <w:r w:rsidRPr="004652C1">
              <w:rPr>
                <w:rFonts w:ascii="Calibri" w:hAnsi="Calibri" w:cs="Calibri"/>
                <w:color w:val="000000"/>
                <w:sz w:val="20"/>
              </w:rPr>
              <w:t>HVAC</w:t>
            </w:r>
          </w:p>
        </w:tc>
        <w:tc>
          <w:tcPr>
            <w:tcW w:w="6125" w:type="dxa"/>
            <w:tcBorders>
              <w:top w:val="nil"/>
              <w:left w:val="nil"/>
              <w:bottom w:val="single" w:sz="4" w:space="0" w:color="auto"/>
              <w:right w:val="single" w:sz="4" w:space="0" w:color="auto"/>
            </w:tcBorders>
            <w:shd w:val="clear" w:color="auto" w:fill="auto"/>
            <w:vAlign w:val="center"/>
          </w:tcPr>
          <w:p w14:paraId="16004531" w14:textId="6C59B767" w:rsidR="00A31DF2" w:rsidRPr="00D56E19" w:rsidRDefault="00A31DF2" w:rsidP="00A31DF2">
            <w:pPr>
              <w:rPr>
                <w:rFonts w:ascii="Calibri" w:hAnsi="Calibri" w:cs="Calibri"/>
                <w:color w:val="000000"/>
                <w:sz w:val="20"/>
              </w:rPr>
            </w:pPr>
            <w:r>
              <w:rPr>
                <w:rFonts w:ascii="Calibri" w:hAnsi="Calibri" w:cs="Calibri"/>
                <w:color w:val="000000"/>
                <w:sz w:val="20"/>
              </w:rPr>
              <w:t>Steam Vent Condensers</w:t>
            </w:r>
          </w:p>
        </w:tc>
      </w:tr>
      <w:tr w:rsidR="002A6596" w:rsidRPr="00D56E19" w14:paraId="51D1ED83"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5EE0C4B2" w14:textId="77777777" w:rsidR="002A6596" w:rsidRPr="00D56E19" w:rsidRDefault="002A6596" w:rsidP="00381168">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6FE6D45A" w14:textId="0BCB9972" w:rsidR="002A6596" w:rsidRPr="00D56E19" w:rsidRDefault="002719A7" w:rsidP="00381168">
            <w:pPr>
              <w:rPr>
                <w:rFonts w:ascii="Calibri" w:hAnsi="Calibri" w:cs="Calibri"/>
                <w:color w:val="000000"/>
                <w:sz w:val="20"/>
              </w:rPr>
            </w:pPr>
            <w:r>
              <w:rPr>
                <w:rFonts w:ascii="Calibri" w:hAnsi="Calibri" w:cs="Calibri"/>
                <w:color w:val="000000"/>
                <w:sz w:val="20"/>
              </w:rPr>
              <w:t>Lighting</w:t>
            </w:r>
          </w:p>
        </w:tc>
        <w:tc>
          <w:tcPr>
            <w:tcW w:w="6125" w:type="dxa"/>
            <w:tcBorders>
              <w:top w:val="nil"/>
              <w:left w:val="nil"/>
              <w:bottom w:val="single" w:sz="4" w:space="0" w:color="auto"/>
              <w:right w:val="single" w:sz="4" w:space="0" w:color="auto"/>
            </w:tcBorders>
            <w:shd w:val="clear" w:color="auto" w:fill="auto"/>
            <w:vAlign w:val="center"/>
          </w:tcPr>
          <w:p w14:paraId="056D6BEC" w14:textId="719D5B3C" w:rsidR="002A6596" w:rsidRPr="00D56E19" w:rsidRDefault="002719A7" w:rsidP="00381168">
            <w:pPr>
              <w:rPr>
                <w:rFonts w:ascii="Calibri" w:hAnsi="Calibri" w:cs="Calibri"/>
                <w:color w:val="000000"/>
                <w:sz w:val="20"/>
              </w:rPr>
            </w:pPr>
            <w:r>
              <w:rPr>
                <w:rFonts w:ascii="Calibri" w:hAnsi="Calibri" w:cs="Calibri"/>
                <w:color w:val="000000"/>
                <w:sz w:val="20"/>
              </w:rPr>
              <w:t>Ultra-Efficient LED Lighting</w:t>
            </w:r>
          </w:p>
        </w:tc>
      </w:tr>
      <w:tr w:rsidR="002A6596" w:rsidRPr="00D56E19" w14:paraId="2783BB5F"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7D919DF1" w14:textId="77777777" w:rsidR="002A6596" w:rsidRPr="00D56E19" w:rsidRDefault="002A6596" w:rsidP="00381168">
            <w:pPr>
              <w:rPr>
                <w:rFonts w:ascii="Calibri" w:hAnsi="Calibri" w:cs="Calibri"/>
                <w:color w:val="000000"/>
                <w:sz w:val="20"/>
              </w:rPr>
            </w:pPr>
            <w:r w:rsidRPr="00D56E19">
              <w:rPr>
                <w:rFonts w:ascii="Calibri" w:hAnsi="Calibri" w:cs="Calibri"/>
                <w:color w:val="000000"/>
                <w:sz w:val="20"/>
              </w:rPr>
              <w:t>Commercial</w:t>
            </w:r>
          </w:p>
        </w:tc>
        <w:tc>
          <w:tcPr>
            <w:tcW w:w="2395" w:type="dxa"/>
            <w:tcBorders>
              <w:top w:val="nil"/>
              <w:left w:val="nil"/>
              <w:bottom w:val="single" w:sz="4" w:space="0" w:color="auto"/>
              <w:right w:val="single" w:sz="4" w:space="0" w:color="auto"/>
            </w:tcBorders>
            <w:shd w:val="clear" w:color="auto" w:fill="auto"/>
            <w:hideMark/>
          </w:tcPr>
          <w:p w14:paraId="56652135" w14:textId="26EE962E" w:rsidR="002A6596" w:rsidRPr="00D56E19" w:rsidRDefault="000716E4" w:rsidP="00381168">
            <w:pPr>
              <w:rPr>
                <w:rFonts w:ascii="Calibri" w:hAnsi="Calibri" w:cs="Calibri"/>
                <w:color w:val="000000"/>
                <w:sz w:val="20"/>
              </w:rPr>
            </w:pPr>
            <w:r>
              <w:rPr>
                <w:rFonts w:ascii="Calibri" w:hAnsi="Calibri" w:cs="Calibri"/>
                <w:color w:val="000000"/>
                <w:sz w:val="20"/>
              </w:rPr>
              <w:t>Compressed Air</w:t>
            </w:r>
          </w:p>
        </w:tc>
        <w:tc>
          <w:tcPr>
            <w:tcW w:w="6125" w:type="dxa"/>
            <w:tcBorders>
              <w:top w:val="nil"/>
              <w:left w:val="nil"/>
              <w:bottom w:val="single" w:sz="4" w:space="0" w:color="auto"/>
              <w:right w:val="single" w:sz="4" w:space="0" w:color="auto"/>
            </w:tcBorders>
            <w:shd w:val="clear" w:color="auto" w:fill="auto"/>
            <w:vAlign w:val="center"/>
          </w:tcPr>
          <w:p w14:paraId="00B7D56F" w14:textId="28088861" w:rsidR="002A6596" w:rsidRPr="00D56E19" w:rsidRDefault="000716E4" w:rsidP="00381168">
            <w:pPr>
              <w:rPr>
                <w:rFonts w:ascii="Calibri" w:hAnsi="Calibri" w:cs="Calibri"/>
                <w:color w:val="000000"/>
                <w:sz w:val="20"/>
              </w:rPr>
            </w:pPr>
            <w:r>
              <w:rPr>
                <w:rFonts w:ascii="Calibri" w:hAnsi="Calibri" w:cs="Calibri"/>
                <w:color w:val="000000"/>
                <w:sz w:val="20"/>
              </w:rPr>
              <w:t>Compressed Air Leak Repair</w:t>
            </w:r>
          </w:p>
        </w:tc>
      </w:tr>
      <w:tr w:rsidR="00A94930" w:rsidRPr="00D56E19" w14:paraId="6E867C67"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2D8CB9A9" w14:textId="77777777" w:rsidR="00A94930" w:rsidRPr="00D56E19" w:rsidRDefault="00A94930" w:rsidP="00A94930">
            <w:pPr>
              <w:rPr>
                <w:rFonts w:ascii="Calibri" w:hAnsi="Calibri" w:cs="Calibri"/>
                <w:color w:val="000000"/>
                <w:sz w:val="20"/>
              </w:rPr>
            </w:pPr>
            <w:r w:rsidRPr="00D56E19">
              <w:rPr>
                <w:rFonts w:ascii="Calibri" w:hAnsi="Calibri" w:cs="Calibri"/>
                <w:color w:val="000000"/>
                <w:sz w:val="20"/>
              </w:rPr>
              <w:t>Res</w:t>
            </w:r>
            <w:r>
              <w:rPr>
                <w:rFonts w:ascii="Calibri" w:hAnsi="Calibri" w:cs="Calibri"/>
                <w:color w:val="000000"/>
                <w:sz w:val="20"/>
              </w:rPr>
              <w:t>i</w:t>
            </w:r>
            <w:r w:rsidRPr="00D56E19">
              <w:rPr>
                <w:rFonts w:ascii="Calibri" w:hAnsi="Calibri" w:cs="Calibri"/>
                <w:color w:val="000000"/>
                <w:sz w:val="20"/>
              </w:rPr>
              <w:t>dential</w:t>
            </w:r>
          </w:p>
        </w:tc>
        <w:tc>
          <w:tcPr>
            <w:tcW w:w="2395" w:type="dxa"/>
            <w:tcBorders>
              <w:top w:val="nil"/>
              <w:left w:val="nil"/>
              <w:bottom w:val="single" w:sz="4" w:space="0" w:color="auto"/>
              <w:right w:val="single" w:sz="4" w:space="0" w:color="auto"/>
            </w:tcBorders>
            <w:shd w:val="clear" w:color="auto" w:fill="auto"/>
            <w:vAlign w:val="center"/>
            <w:hideMark/>
          </w:tcPr>
          <w:p w14:paraId="0ABB452A" w14:textId="77777777" w:rsidR="00A94930" w:rsidRPr="00D56E19" w:rsidRDefault="00A94930" w:rsidP="00A94930">
            <w:pPr>
              <w:rPr>
                <w:rFonts w:ascii="Calibri" w:hAnsi="Calibri" w:cs="Calibri"/>
                <w:color w:val="000000"/>
                <w:sz w:val="20"/>
              </w:rPr>
            </w:pPr>
            <w:r>
              <w:rPr>
                <w:rFonts w:ascii="Calibri" w:hAnsi="Calibri" w:cs="Calibri"/>
                <w:color w:val="000000"/>
                <w:sz w:val="20"/>
              </w:rPr>
              <w:t>Appliance</w:t>
            </w:r>
          </w:p>
        </w:tc>
        <w:tc>
          <w:tcPr>
            <w:tcW w:w="6125" w:type="dxa"/>
            <w:tcBorders>
              <w:top w:val="nil"/>
              <w:left w:val="nil"/>
              <w:bottom w:val="single" w:sz="4" w:space="0" w:color="auto"/>
              <w:right w:val="single" w:sz="4" w:space="0" w:color="auto"/>
            </w:tcBorders>
            <w:shd w:val="clear" w:color="auto" w:fill="auto"/>
            <w:vAlign w:val="center"/>
          </w:tcPr>
          <w:p w14:paraId="4D591BA6" w14:textId="604F694B" w:rsidR="00A94930" w:rsidRPr="00D56E19" w:rsidRDefault="00A94930" w:rsidP="00A94930">
            <w:pPr>
              <w:rPr>
                <w:rFonts w:ascii="Calibri" w:hAnsi="Calibri" w:cs="Calibri"/>
                <w:color w:val="000000"/>
                <w:sz w:val="20"/>
              </w:rPr>
            </w:pPr>
            <w:r>
              <w:rPr>
                <w:rFonts w:ascii="Calibri" w:hAnsi="Calibri" w:cs="Calibri"/>
                <w:color w:val="000000"/>
                <w:sz w:val="20"/>
              </w:rPr>
              <w:t>Electric Lawn and Garden Equipment</w:t>
            </w:r>
          </w:p>
        </w:tc>
      </w:tr>
      <w:tr w:rsidR="00A94930" w:rsidRPr="00D56E19" w14:paraId="45A9242D" w14:textId="77777777" w:rsidTr="00AD7921">
        <w:trPr>
          <w:trHeight w:val="300"/>
        </w:trPr>
        <w:tc>
          <w:tcPr>
            <w:tcW w:w="1380" w:type="dxa"/>
            <w:tcBorders>
              <w:top w:val="nil"/>
              <w:left w:val="single" w:sz="4" w:space="0" w:color="auto"/>
              <w:bottom w:val="single" w:sz="4" w:space="0" w:color="auto"/>
              <w:right w:val="single" w:sz="4" w:space="0" w:color="auto"/>
            </w:tcBorders>
            <w:shd w:val="clear" w:color="auto" w:fill="auto"/>
            <w:vAlign w:val="center"/>
            <w:hideMark/>
          </w:tcPr>
          <w:p w14:paraId="385F7819" w14:textId="77777777" w:rsidR="00A94930" w:rsidRPr="00D56E19" w:rsidRDefault="00A94930" w:rsidP="00A94930">
            <w:pPr>
              <w:rPr>
                <w:rFonts w:ascii="Calibri" w:hAnsi="Calibri" w:cs="Calibri"/>
                <w:color w:val="000000"/>
                <w:sz w:val="20"/>
              </w:rPr>
            </w:pPr>
            <w:r w:rsidRPr="00D56E19">
              <w:rPr>
                <w:rFonts w:ascii="Calibri" w:hAnsi="Calibri" w:cs="Calibri"/>
                <w:color w:val="000000"/>
                <w:sz w:val="20"/>
              </w:rPr>
              <w:t>Res</w:t>
            </w:r>
            <w:r>
              <w:rPr>
                <w:rFonts w:ascii="Calibri" w:hAnsi="Calibri" w:cs="Calibri"/>
                <w:color w:val="000000"/>
                <w:sz w:val="20"/>
              </w:rPr>
              <w:t>i</w:t>
            </w:r>
            <w:r w:rsidRPr="00D56E19">
              <w:rPr>
                <w:rFonts w:ascii="Calibri" w:hAnsi="Calibri" w:cs="Calibri"/>
                <w:color w:val="000000"/>
                <w:sz w:val="20"/>
              </w:rPr>
              <w:t>dential</w:t>
            </w:r>
          </w:p>
        </w:tc>
        <w:tc>
          <w:tcPr>
            <w:tcW w:w="2395" w:type="dxa"/>
            <w:tcBorders>
              <w:top w:val="nil"/>
              <w:left w:val="nil"/>
              <w:bottom w:val="single" w:sz="4" w:space="0" w:color="auto"/>
              <w:right w:val="single" w:sz="4" w:space="0" w:color="auto"/>
            </w:tcBorders>
            <w:shd w:val="clear" w:color="auto" w:fill="auto"/>
            <w:vAlign w:val="center"/>
            <w:hideMark/>
          </w:tcPr>
          <w:p w14:paraId="418F3A83" w14:textId="45E3A80C" w:rsidR="00A94930" w:rsidRPr="00D56E19" w:rsidRDefault="00A94930" w:rsidP="00A94930">
            <w:pPr>
              <w:rPr>
                <w:rFonts w:ascii="Calibri" w:hAnsi="Calibri" w:cs="Calibri"/>
                <w:color w:val="000000"/>
                <w:sz w:val="20"/>
              </w:rPr>
            </w:pPr>
            <w:r>
              <w:rPr>
                <w:rFonts w:ascii="Calibri" w:hAnsi="Calibri" w:cs="Calibri"/>
                <w:color w:val="000000"/>
                <w:sz w:val="20"/>
              </w:rPr>
              <w:t>Consumer Electronics</w:t>
            </w:r>
          </w:p>
        </w:tc>
        <w:tc>
          <w:tcPr>
            <w:tcW w:w="6125" w:type="dxa"/>
            <w:tcBorders>
              <w:top w:val="nil"/>
              <w:left w:val="nil"/>
              <w:bottom w:val="single" w:sz="4" w:space="0" w:color="auto"/>
              <w:right w:val="single" w:sz="4" w:space="0" w:color="auto"/>
            </w:tcBorders>
            <w:shd w:val="clear" w:color="auto" w:fill="auto"/>
            <w:vAlign w:val="center"/>
          </w:tcPr>
          <w:p w14:paraId="2EC48EDB" w14:textId="32A58082" w:rsidR="00A94930" w:rsidRPr="00D56E19" w:rsidRDefault="00A94930" w:rsidP="00A94930">
            <w:pPr>
              <w:rPr>
                <w:rFonts w:ascii="Calibri" w:hAnsi="Calibri" w:cs="Calibri"/>
                <w:color w:val="000000"/>
                <w:sz w:val="20"/>
              </w:rPr>
            </w:pPr>
            <w:r>
              <w:rPr>
                <w:rFonts w:asciiTheme="minorHAnsi" w:hAnsiTheme="minorHAnsi"/>
                <w:color w:val="000000"/>
                <w:sz w:val="20"/>
              </w:rPr>
              <w:t>Smart Sockets</w:t>
            </w:r>
          </w:p>
        </w:tc>
      </w:tr>
      <w:tr w:rsidR="00A94930" w:rsidRPr="00D56E19" w14:paraId="6F8AA30F" w14:textId="77777777" w:rsidTr="00AD7921">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DDAA2B" w14:textId="77777777" w:rsidR="00A94930" w:rsidRPr="00D56E19" w:rsidRDefault="00A94930" w:rsidP="00A94930">
            <w:pPr>
              <w:rPr>
                <w:rFonts w:ascii="Calibri" w:hAnsi="Calibri" w:cs="Calibri"/>
                <w:color w:val="000000"/>
                <w:sz w:val="20"/>
              </w:rPr>
            </w:pPr>
            <w:r w:rsidRPr="00D56E19">
              <w:rPr>
                <w:rFonts w:ascii="Calibri" w:hAnsi="Calibri" w:cs="Calibri"/>
                <w:color w:val="000000"/>
                <w:sz w:val="20"/>
              </w:rPr>
              <w:t>Res</w:t>
            </w:r>
            <w:r>
              <w:rPr>
                <w:rFonts w:ascii="Calibri" w:hAnsi="Calibri" w:cs="Calibri"/>
                <w:color w:val="000000"/>
                <w:sz w:val="20"/>
              </w:rPr>
              <w:t>i</w:t>
            </w:r>
            <w:r w:rsidRPr="00D56E19">
              <w:rPr>
                <w:rFonts w:ascii="Calibri" w:hAnsi="Calibri" w:cs="Calibri"/>
                <w:color w:val="000000"/>
                <w:sz w:val="20"/>
              </w:rPr>
              <w:t>dential</w:t>
            </w:r>
          </w:p>
        </w:tc>
        <w:tc>
          <w:tcPr>
            <w:tcW w:w="2395" w:type="dxa"/>
            <w:tcBorders>
              <w:top w:val="single" w:sz="4" w:space="0" w:color="auto"/>
              <w:left w:val="nil"/>
              <w:bottom w:val="single" w:sz="4" w:space="0" w:color="auto"/>
              <w:right w:val="single" w:sz="4" w:space="0" w:color="auto"/>
            </w:tcBorders>
            <w:shd w:val="clear" w:color="auto" w:fill="auto"/>
            <w:vAlign w:val="center"/>
          </w:tcPr>
          <w:p w14:paraId="46D5E29A" w14:textId="629513E5" w:rsidR="00A94930" w:rsidRDefault="00923C8C" w:rsidP="00A94930">
            <w:pPr>
              <w:rPr>
                <w:rFonts w:ascii="Calibri" w:hAnsi="Calibri" w:cs="Calibri"/>
                <w:color w:val="000000"/>
                <w:sz w:val="20"/>
              </w:rPr>
            </w:pPr>
            <w:r>
              <w:rPr>
                <w:rFonts w:ascii="Calibri" w:hAnsi="Calibri" w:cs="Calibri"/>
                <w:color w:val="000000"/>
                <w:sz w:val="20"/>
              </w:rPr>
              <w:t>Lighting</w:t>
            </w:r>
          </w:p>
        </w:tc>
        <w:tc>
          <w:tcPr>
            <w:tcW w:w="6125" w:type="dxa"/>
            <w:tcBorders>
              <w:top w:val="single" w:sz="4" w:space="0" w:color="auto"/>
              <w:left w:val="nil"/>
              <w:bottom w:val="single" w:sz="4" w:space="0" w:color="auto"/>
              <w:right w:val="single" w:sz="4" w:space="0" w:color="auto"/>
            </w:tcBorders>
            <w:shd w:val="clear" w:color="auto" w:fill="auto"/>
            <w:vAlign w:val="center"/>
          </w:tcPr>
          <w:p w14:paraId="16630384" w14:textId="6A7E745A" w:rsidR="00A94930" w:rsidRDefault="00923C8C" w:rsidP="00A94930">
            <w:pPr>
              <w:rPr>
                <w:rFonts w:asciiTheme="minorHAnsi" w:hAnsiTheme="minorHAnsi"/>
                <w:color w:val="000000"/>
                <w:sz w:val="20"/>
              </w:rPr>
            </w:pPr>
            <w:r>
              <w:rPr>
                <w:rFonts w:ascii="Calibri" w:hAnsi="Calibri" w:cs="Calibri"/>
                <w:color w:val="000000"/>
                <w:sz w:val="20"/>
              </w:rPr>
              <w:t>Ultra-Efficient LED Lighting</w:t>
            </w:r>
          </w:p>
        </w:tc>
      </w:tr>
      <w:tr w:rsidR="00A94930" w:rsidRPr="00D56E19" w14:paraId="545267DC" w14:textId="77777777" w:rsidTr="00AD7921">
        <w:trPr>
          <w:trHeight w:val="300"/>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258360C" w14:textId="2BFAB91A" w:rsidR="00A94930" w:rsidRPr="00D56E19" w:rsidRDefault="00A94930" w:rsidP="00A94930">
            <w:pPr>
              <w:rPr>
                <w:rFonts w:ascii="Calibri" w:hAnsi="Calibri" w:cs="Calibri"/>
                <w:color w:val="000000"/>
                <w:sz w:val="20"/>
              </w:rPr>
            </w:pPr>
            <w:r>
              <w:rPr>
                <w:rFonts w:ascii="Calibri" w:hAnsi="Calibri" w:cs="Calibri"/>
                <w:color w:val="000000"/>
                <w:sz w:val="20"/>
              </w:rPr>
              <w:t>Residential</w:t>
            </w:r>
          </w:p>
        </w:tc>
        <w:tc>
          <w:tcPr>
            <w:tcW w:w="2395" w:type="dxa"/>
            <w:tcBorders>
              <w:top w:val="single" w:sz="4" w:space="0" w:color="auto"/>
              <w:left w:val="nil"/>
              <w:bottom w:val="single" w:sz="4" w:space="0" w:color="auto"/>
              <w:right w:val="single" w:sz="4" w:space="0" w:color="auto"/>
            </w:tcBorders>
            <w:shd w:val="clear" w:color="auto" w:fill="auto"/>
            <w:vAlign w:val="center"/>
          </w:tcPr>
          <w:p w14:paraId="3D1E5A14" w14:textId="7EE32575" w:rsidR="00A94930" w:rsidRDefault="00E036F0" w:rsidP="00A94930">
            <w:pPr>
              <w:rPr>
                <w:rFonts w:ascii="Calibri" w:hAnsi="Calibri" w:cs="Calibri"/>
                <w:color w:val="000000"/>
                <w:sz w:val="20"/>
              </w:rPr>
            </w:pPr>
            <w:r>
              <w:rPr>
                <w:rFonts w:ascii="Calibri" w:hAnsi="Calibri" w:cs="Calibri"/>
                <w:color w:val="000000"/>
                <w:sz w:val="20"/>
              </w:rPr>
              <w:t>Shell</w:t>
            </w:r>
          </w:p>
        </w:tc>
        <w:tc>
          <w:tcPr>
            <w:tcW w:w="6125" w:type="dxa"/>
            <w:tcBorders>
              <w:top w:val="single" w:sz="4" w:space="0" w:color="auto"/>
              <w:left w:val="nil"/>
              <w:bottom w:val="single" w:sz="4" w:space="0" w:color="auto"/>
              <w:right w:val="single" w:sz="4" w:space="0" w:color="auto"/>
            </w:tcBorders>
            <w:shd w:val="clear" w:color="auto" w:fill="auto"/>
            <w:vAlign w:val="center"/>
          </w:tcPr>
          <w:p w14:paraId="50728483" w14:textId="62CF4D1A" w:rsidR="00A94930" w:rsidRDefault="00E036F0" w:rsidP="00A94930">
            <w:pPr>
              <w:rPr>
                <w:rFonts w:asciiTheme="minorHAnsi" w:hAnsiTheme="minorHAnsi"/>
                <w:color w:val="000000"/>
                <w:sz w:val="20"/>
              </w:rPr>
            </w:pPr>
            <w:r>
              <w:rPr>
                <w:rFonts w:ascii="Calibri" w:hAnsi="Calibri" w:cs="Calibri"/>
                <w:color w:val="000000"/>
                <w:sz w:val="20"/>
              </w:rPr>
              <w:t>Insulated Concrete Forms</w:t>
            </w:r>
          </w:p>
        </w:tc>
      </w:tr>
    </w:tbl>
    <w:p w14:paraId="51AC3310" w14:textId="77777777" w:rsidR="00D56E19" w:rsidRDefault="00D56E19" w:rsidP="00AD7921">
      <w:pPr>
        <w:rPr>
          <w:rFonts w:asciiTheme="minorHAnsi" w:hAnsiTheme="minorHAnsi"/>
          <w:sz w:val="20"/>
        </w:rPr>
      </w:pPr>
    </w:p>
    <w:sectPr w:rsidR="00D56E19" w:rsidSect="004962FE">
      <w:headerReference w:type="default" r:id="rId13"/>
      <w:footerReference w:type="even" r:id="rId14"/>
      <w:footerReference w:type="default" r:id="rId15"/>
      <w:footerReference w:type="first" r:id="rId16"/>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92A9" w14:textId="77777777" w:rsidR="00222F1E" w:rsidRDefault="00222F1E">
      <w:r>
        <w:separator/>
      </w:r>
    </w:p>
  </w:endnote>
  <w:endnote w:type="continuationSeparator" w:id="0">
    <w:p w14:paraId="327C385D" w14:textId="77777777" w:rsidR="00222F1E" w:rsidRDefault="00222F1E">
      <w:r>
        <w:continuationSeparator/>
      </w:r>
    </w:p>
  </w:endnote>
  <w:endnote w:type="continuationNotice" w:id="1">
    <w:p w14:paraId="0E50CBE7" w14:textId="77777777" w:rsidR="006B3F17" w:rsidRDefault="006B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0" w14:textId="77777777" w:rsidR="000B4043" w:rsidRDefault="000B4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0B4043" w:rsidRDefault="000B4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2" w14:textId="77777777" w:rsidR="000B4043" w:rsidRPr="002B3312" w:rsidRDefault="000B4043"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0B4043" w:rsidRPr="002B3312" w:rsidRDefault="000B4043"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F4" w14:textId="77777777" w:rsidR="000B4043" w:rsidRDefault="000B4043"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0B4043" w:rsidRDefault="000B4043"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0B4043" w:rsidRDefault="000B4043"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8547" w14:textId="77777777" w:rsidR="00222F1E" w:rsidRDefault="00222F1E">
      <w:r>
        <w:separator/>
      </w:r>
    </w:p>
  </w:footnote>
  <w:footnote w:type="continuationSeparator" w:id="0">
    <w:p w14:paraId="2C437320" w14:textId="77777777" w:rsidR="00222F1E" w:rsidRDefault="00222F1E">
      <w:r>
        <w:continuationSeparator/>
      </w:r>
    </w:p>
  </w:footnote>
  <w:footnote w:type="continuationNotice" w:id="1">
    <w:p w14:paraId="65610B40" w14:textId="77777777" w:rsidR="006B3F17" w:rsidRDefault="006B3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24EF" w14:textId="77777777" w:rsidR="000B4043" w:rsidRDefault="000B4043" w:rsidP="004962FE">
    <w:pPr>
      <w:pStyle w:val="Header"/>
      <w:jc w:val="left"/>
    </w:pPr>
    <w:r>
      <w:rPr>
        <w:noProof/>
      </w:rPr>
      <mc:AlternateContent>
        <mc:Choice Requires="wps">
          <w:drawing>
            <wp:anchor distT="0" distB="0" distL="114300" distR="114300" simplePos="0" relativeHeight="251658240"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0A357" id="_x0000_t32" coordsize="21600,21600" o:spt="32" o:oned="t" path="m,l21600,21600e" filled="f">
              <v:path arrowok="t" fillok="f" o:connecttype="none"/>
              <o:lock v:ext="edit" shapetype="t"/>
            </v:shapetype>
            <v:shape id="Straight Arrow Connector 1" o:spid="_x0000_s1026" type="#_x0000_t32" style="position:absolute;margin-left:1.3pt;margin-top:4.35pt;width:468.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34589"/>
    <w:multiLevelType w:val="multilevel"/>
    <w:tmpl w:val="CE9CE254"/>
    <w:lvl w:ilvl="0">
      <w:start w:val="4"/>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9" w15:restartNumberingAfterBreak="0">
    <w:nsid w:val="5806208D"/>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619273">
    <w:abstractNumId w:val="23"/>
  </w:num>
  <w:num w:numId="2" w16cid:durableId="1812283528">
    <w:abstractNumId w:val="9"/>
  </w:num>
  <w:num w:numId="3" w16cid:durableId="197470195">
    <w:abstractNumId w:val="23"/>
  </w:num>
  <w:num w:numId="4" w16cid:durableId="1890459845">
    <w:abstractNumId w:val="26"/>
  </w:num>
  <w:num w:numId="5" w16cid:durableId="1097092969">
    <w:abstractNumId w:val="18"/>
  </w:num>
  <w:num w:numId="6" w16cid:durableId="988290236">
    <w:abstractNumId w:val="2"/>
  </w:num>
  <w:num w:numId="7" w16cid:durableId="19234424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16753">
    <w:abstractNumId w:val="12"/>
  </w:num>
  <w:num w:numId="9" w16cid:durableId="104547211">
    <w:abstractNumId w:val="7"/>
  </w:num>
  <w:num w:numId="10" w16cid:durableId="943532175">
    <w:abstractNumId w:val="16"/>
  </w:num>
  <w:num w:numId="11" w16cid:durableId="541408706">
    <w:abstractNumId w:val="20"/>
  </w:num>
  <w:num w:numId="12" w16cid:durableId="239410433">
    <w:abstractNumId w:val="21"/>
  </w:num>
  <w:num w:numId="13" w16cid:durableId="579947599">
    <w:abstractNumId w:val="15"/>
  </w:num>
  <w:num w:numId="14" w16cid:durableId="1058553136">
    <w:abstractNumId w:val="13"/>
  </w:num>
  <w:num w:numId="15" w16cid:durableId="779105810">
    <w:abstractNumId w:val="0"/>
  </w:num>
  <w:num w:numId="16" w16cid:durableId="618951235">
    <w:abstractNumId w:val="22"/>
  </w:num>
  <w:num w:numId="17" w16cid:durableId="611516705">
    <w:abstractNumId w:val="1"/>
  </w:num>
  <w:num w:numId="18" w16cid:durableId="1023283405">
    <w:abstractNumId w:val="24"/>
  </w:num>
  <w:num w:numId="19" w16cid:durableId="1183740338">
    <w:abstractNumId w:val="3"/>
  </w:num>
  <w:num w:numId="20" w16cid:durableId="1667854316">
    <w:abstractNumId w:val="8"/>
  </w:num>
  <w:num w:numId="21" w16cid:durableId="971709247">
    <w:abstractNumId w:val="11"/>
  </w:num>
  <w:num w:numId="22" w16cid:durableId="88894289">
    <w:abstractNumId w:val="17"/>
  </w:num>
  <w:num w:numId="23" w16cid:durableId="1011105458">
    <w:abstractNumId w:val="4"/>
  </w:num>
  <w:num w:numId="24" w16cid:durableId="1283195191">
    <w:abstractNumId w:val="10"/>
  </w:num>
  <w:num w:numId="25" w16cid:durableId="353388002">
    <w:abstractNumId w:val="25"/>
  </w:num>
  <w:num w:numId="26" w16cid:durableId="1539272421">
    <w:abstractNumId w:val="5"/>
  </w:num>
  <w:num w:numId="27" w16cid:durableId="1259364604">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345888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0150444">
    <w:abstractNumId w:val="6"/>
  </w:num>
  <w:num w:numId="30" w16cid:durableId="1056078548">
    <w:abstractNumId w:val="14"/>
  </w:num>
  <w:num w:numId="31" w16cid:durableId="904756515">
    <w:abstractNumId w:val="5"/>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5553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5CAD"/>
    <w:rsid w:val="00011A69"/>
    <w:rsid w:val="00011E21"/>
    <w:rsid w:val="00020D2B"/>
    <w:rsid w:val="00020E8A"/>
    <w:rsid w:val="000371DF"/>
    <w:rsid w:val="00037552"/>
    <w:rsid w:val="000474D5"/>
    <w:rsid w:val="000522F7"/>
    <w:rsid w:val="00057E0D"/>
    <w:rsid w:val="00061B63"/>
    <w:rsid w:val="00067487"/>
    <w:rsid w:val="00070630"/>
    <w:rsid w:val="00070FF6"/>
    <w:rsid w:val="000716E4"/>
    <w:rsid w:val="000755F4"/>
    <w:rsid w:val="00080056"/>
    <w:rsid w:val="000803E8"/>
    <w:rsid w:val="00080B20"/>
    <w:rsid w:val="00080FAA"/>
    <w:rsid w:val="00082ED4"/>
    <w:rsid w:val="000876D3"/>
    <w:rsid w:val="000909AF"/>
    <w:rsid w:val="000911BD"/>
    <w:rsid w:val="000959AB"/>
    <w:rsid w:val="000A2A98"/>
    <w:rsid w:val="000A3756"/>
    <w:rsid w:val="000A5421"/>
    <w:rsid w:val="000B4043"/>
    <w:rsid w:val="000B5654"/>
    <w:rsid w:val="000B7E4F"/>
    <w:rsid w:val="000C0F22"/>
    <w:rsid w:val="000C6591"/>
    <w:rsid w:val="000C685B"/>
    <w:rsid w:val="000C6F14"/>
    <w:rsid w:val="000C7BE7"/>
    <w:rsid w:val="000D25CA"/>
    <w:rsid w:val="000D3C15"/>
    <w:rsid w:val="000E013F"/>
    <w:rsid w:val="000E080F"/>
    <w:rsid w:val="000E35AB"/>
    <w:rsid w:val="000F0055"/>
    <w:rsid w:val="000F341C"/>
    <w:rsid w:val="000F5783"/>
    <w:rsid w:val="001008D6"/>
    <w:rsid w:val="0010558D"/>
    <w:rsid w:val="0010559F"/>
    <w:rsid w:val="00110E48"/>
    <w:rsid w:val="00111322"/>
    <w:rsid w:val="00112EE3"/>
    <w:rsid w:val="001169D1"/>
    <w:rsid w:val="001237C8"/>
    <w:rsid w:val="0012468B"/>
    <w:rsid w:val="0012730F"/>
    <w:rsid w:val="00127729"/>
    <w:rsid w:val="00131AC5"/>
    <w:rsid w:val="001340F6"/>
    <w:rsid w:val="001351FF"/>
    <w:rsid w:val="001359EC"/>
    <w:rsid w:val="00137B54"/>
    <w:rsid w:val="00137F57"/>
    <w:rsid w:val="00140C88"/>
    <w:rsid w:val="00141BF7"/>
    <w:rsid w:val="00141DB2"/>
    <w:rsid w:val="00141FB9"/>
    <w:rsid w:val="00142940"/>
    <w:rsid w:val="00145C30"/>
    <w:rsid w:val="001502D5"/>
    <w:rsid w:val="00151223"/>
    <w:rsid w:val="00151A6B"/>
    <w:rsid w:val="001530D2"/>
    <w:rsid w:val="00155BEB"/>
    <w:rsid w:val="00160510"/>
    <w:rsid w:val="00163832"/>
    <w:rsid w:val="00163DCF"/>
    <w:rsid w:val="0017187E"/>
    <w:rsid w:val="001726BD"/>
    <w:rsid w:val="00172A82"/>
    <w:rsid w:val="001746D3"/>
    <w:rsid w:val="0017533E"/>
    <w:rsid w:val="00182167"/>
    <w:rsid w:val="00185214"/>
    <w:rsid w:val="001909F4"/>
    <w:rsid w:val="0019323F"/>
    <w:rsid w:val="00193BA2"/>
    <w:rsid w:val="0019491F"/>
    <w:rsid w:val="00195819"/>
    <w:rsid w:val="00195EA0"/>
    <w:rsid w:val="001A0DA9"/>
    <w:rsid w:val="001A5F0E"/>
    <w:rsid w:val="001B4A5D"/>
    <w:rsid w:val="001B5A61"/>
    <w:rsid w:val="001C0B54"/>
    <w:rsid w:val="001D0740"/>
    <w:rsid w:val="001D423E"/>
    <w:rsid w:val="001D5D2B"/>
    <w:rsid w:val="001E0480"/>
    <w:rsid w:val="001E3CA1"/>
    <w:rsid w:val="001F198B"/>
    <w:rsid w:val="001F59C9"/>
    <w:rsid w:val="001F7EAB"/>
    <w:rsid w:val="00201DE8"/>
    <w:rsid w:val="00202ABA"/>
    <w:rsid w:val="00207292"/>
    <w:rsid w:val="0021017A"/>
    <w:rsid w:val="002218E7"/>
    <w:rsid w:val="00221ED8"/>
    <w:rsid w:val="0022284A"/>
    <w:rsid w:val="00222F1E"/>
    <w:rsid w:val="00223279"/>
    <w:rsid w:val="002349DA"/>
    <w:rsid w:val="00234CA6"/>
    <w:rsid w:val="0024367C"/>
    <w:rsid w:val="00244424"/>
    <w:rsid w:val="002475BF"/>
    <w:rsid w:val="00247CE8"/>
    <w:rsid w:val="00252E9B"/>
    <w:rsid w:val="00254AF4"/>
    <w:rsid w:val="00261CD4"/>
    <w:rsid w:val="00263D6B"/>
    <w:rsid w:val="002644B7"/>
    <w:rsid w:val="002657B7"/>
    <w:rsid w:val="0026632C"/>
    <w:rsid w:val="002719A7"/>
    <w:rsid w:val="002876B0"/>
    <w:rsid w:val="002879D6"/>
    <w:rsid w:val="002911D1"/>
    <w:rsid w:val="00291FD9"/>
    <w:rsid w:val="002953A0"/>
    <w:rsid w:val="002957DB"/>
    <w:rsid w:val="00296DAB"/>
    <w:rsid w:val="002A4678"/>
    <w:rsid w:val="002A5161"/>
    <w:rsid w:val="002A6596"/>
    <w:rsid w:val="002A66BD"/>
    <w:rsid w:val="002A7699"/>
    <w:rsid w:val="002B0933"/>
    <w:rsid w:val="002B3312"/>
    <w:rsid w:val="002B3E2E"/>
    <w:rsid w:val="002C0353"/>
    <w:rsid w:val="002C05EC"/>
    <w:rsid w:val="002C3F37"/>
    <w:rsid w:val="002C4805"/>
    <w:rsid w:val="002C6ED3"/>
    <w:rsid w:val="002C7994"/>
    <w:rsid w:val="002D066F"/>
    <w:rsid w:val="002D68C8"/>
    <w:rsid w:val="002D70F3"/>
    <w:rsid w:val="002E1594"/>
    <w:rsid w:val="002E1FC5"/>
    <w:rsid w:val="002E2E87"/>
    <w:rsid w:val="002F492F"/>
    <w:rsid w:val="002F4DEC"/>
    <w:rsid w:val="002F6B41"/>
    <w:rsid w:val="002F6CCB"/>
    <w:rsid w:val="002F6F97"/>
    <w:rsid w:val="002F7C7D"/>
    <w:rsid w:val="00306861"/>
    <w:rsid w:val="00307CDD"/>
    <w:rsid w:val="00311490"/>
    <w:rsid w:val="00312852"/>
    <w:rsid w:val="00316F19"/>
    <w:rsid w:val="00317A9C"/>
    <w:rsid w:val="003402EF"/>
    <w:rsid w:val="003440DD"/>
    <w:rsid w:val="00345D6B"/>
    <w:rsid w:val="00353D04"/>
    <w:rsid w:val="00362B9A"/>
    <w:rsid w:val="00364D2C"/>
    <w:rsid w:val="00365679"/>
    <w:rsid w:val="003738B6"/>
    <w:rsid w:val="003763CD"/>
    <w:rsid w:val="00381A37"/>
    <w:rsid w:val="00393336"/>
    <w:rsid w:val="003A0124"/>
    <w:rsid w:val="003A0DB9"/>
    <w:rsid w:val="003A4FAF"/>
    <w:rsid w:val="003A6F6B"/>
    <w:rsid w:val="003A7E27"/>
    <w:rsid w:val="003B0B44"/>
    <w:rsid w:val="003B213D"/>
    <w:rsid w:val="003B2661"/>
    <w:rsid w:val="003B63CE"/>
    <w:rsid w:val="003C10A1"/>
    <w:rsid w:val="003C1AFA"/>
    <w:rsid w:val="003C1F4C"/>
    <w:rsid w:val="003C3226"/>
    <w:rsid w:val="003C3D7D"/>
    <w:rsid w:val="003C4290"/>
    <w:rsid w:val="003C474D"/>
    <w:rsid w:val="003C60AF"/>
    <w:rsid w:val="003D2185"/>
    <w:rsid w:val="003D2468"/>
    <w:rsid w:val="003D3E30"/>
    <w:rsid w:val="003D4746"/>
    <w:rsid w:val="003D65B3"/>
    <w:rsid w:val="003D667B"/>
    <w:rsid w:val="003D6853"/>
    <w:rsid w:val="003D76BF"/>
    <w:rsid w:val="003E23C6"/>
    <w:rsid w:val="003E4289"/>
    <w:rsid w:val="003E4321"/>
    <w:rsid w:val="003F147B"/>
    <w:rsid w:val="003F733A"/>
    <w:rsid w:val="0040582D"/>
    <w:rsid w:val="00414545"/>
    <w:rsid w:val="00420B12"/>
    <w:rsid w:val="00426A25"/>
    <w:rsid w:val="0043084D"/>
    <w:rsid w:val="00430905"/>
    <w:rsid w:val="00430AF1"/>
    <w:rsid w:val="00431917"/>
    <w:rsid w:val="00432A9D"/>
    <w:rsid w:val="00433C2C"/>
    <w:rsid w:val="00442844"/>
    <w:rsid w:val="0044718C"/>
    <w:rsid w:val="0045043C"/>
    <w:rsid w:val="004520B7"/>
    <w:rsid w:val="004529E4"/>
    <w:rsid w:val="00454C82"/>
    <w:rsid w:val="004627EE"/>
    <w:rsid w:val="00472275"/>
    <w:rsid w:val="00485AE2"/>
    <w:rsid w:val="00485BB3"/>
    <w:rsid w:val="00490FCB"/>
    <w:rsid w:val="00491953"/>
    <w:rsid w:val="00493C3A"/>
    <w:rsid w:val="00494EA3"/>
    <w:rsid w:val="004956DE"/>
    <w:rsid w:val="004962F8"/>
    <w:rsid w:val="004962FE"/>
    <w:rsid w:val="004A3DD8"/>
    <w:rsid w:val="004A3E36"/>
    <w:rsid w:val="004A5F1A"/>
    <w:rsid w:val="004A7617"/>
    <w:rsid w:val="004B015A"/>
    <w:rsid w:val="004B149F"/>
    <w:rsid w:val="004B19E8"/>
    <w:rsid w:val="004B3510"/>
    <w:rsid w:val="004C2CD2"/>
    <w:rsid w:val="004C52C1"/>
    <w:rsid w:val="004D07CD"/>
    <w:rsid w:val="004D4304"/>
    <w:rsid w:val="004D4FF2"/>
    <w:rsid w:val="004D51F4"/>
    <w:rsid w:val="004D54E3"/>
    <w:rsid w:val="004E3A44"/>
    <w:rsid w:val="004E3F4B"/>
    <w:rsid w:val="004E6234"/>
    <w:rsid w:val="004E62FE"/>
    <w:rsid w:val="004E7C76"/>
    <w:rsid w:val="004F4803"/>
    <w:rsid w:val="004F4DB1"/>
    <w:rsid w:val="004F6E29"/>
    <w:rsid w:val="00500877"/>
    <w:rsid w:val="00506E9F"/>
    <w:rsid w:val="00507402"/>
    <w:rsid w:val="00513055"/>
    <w:rsid w:val="00514F63"/>
    <w:rsid w:val="0052360C"/>
    <w:rsid w:val="005271AB"/>
    <w:rsid w:val="00531A48"/>
    <w:rsid w:val="00534D3C"/>
    <w:rsid w:val="0054189C"/>
    <w:rsid w:val="005452DF"/>
    <w:rsid w:val="005454F0"/>
    <w:rsid w:val="0054613A"/>
    <w:rsid w:val="005568D0"/>
    <w:rsid w:val="00557125"/>
    <w:rsid w:val="0056128A"/>
    <w:rsid w:val="00562552"/>
    <w:rsid w:val="0056485F"/>
    <w:rsid w:val="00566F24"/>
    <w:rsid w:val="0056773D"/>
    <w:rsid w:val="00567C99"/>
    <w:rsid w:val="00571680"/>
    <w:rsid w:val="00571A48"/>
    <w:rsid w:val="00573C83"/>
    <w:rsid w:val="00576BC2"/>
    <w:rsid w:val="00576E83"/>
    <w:rsid w:val="005770B3"/>
    <w:rsid w:val="005806E6"/>
    <w:rsid w:val="00582CAD"/>
    <w:rsid w:val="00582D6B"/>
    <w:rsid w:val="0058390E"/>
    <w:rsid w:val="00587A04"/>
    <w:rsid w:val="00592C7D"/>
    <w:rsid w:val="00596C9F"/>
    <w:rsid w:val="00597ABE"/>
    <w:rsid w:val="005A12ED"/>
    <w:rsid w:val="005A156C"/>
    <w:rsid w:val="005A2328"/>
    <w:rsid w:val="005A594C"/>
    <w:rsid w:val="005B57E0"/>
    <w:rsid w:val="005B7121"/>
    <w:rsid w:val="005C0A6A"/>
    <w:rsid w:val="005C36EC"/>
    <w:rsid w:val="005C58EF"/>
    <w:rsid w:val="005C775B"/>
    <w:rsid w:val="005D1241"/>
    <w:rsid w:val="005D1C09"/>
    <w:rsid w:val="005D295B"/>
    <w:rsid w:val="005D3B90"/>
    <w:rsid w:val="005D4563"/>
    <w:rsid w:val="005E1215"/>
    <w:rsid w:val="005E187B"/>
    <w:rsid w:val="005E7BFA"/>
    <w:rsid w:val="005F3E4B"/>
    <w:rsid w:val="005F65C0"/>
    <w:rsid w:val="005F6E83"/>
    <w:rsid w:val="005F7305"/>
    <w:rsid w:val="00600D76"/>
    <w:rsid w:val="00602599"/>
    <w:rsid w:val="00602D79"/>
    <w:rsid w:val="006055F4"/>
    <w:rsid w:val="0060752D"/>
    <w:rsid w:val="00607FA8"/>
    <w:rsid w:val="0061125F"/>
    <w:rsid w:val="00615C09"/>
    <w:rsid w:val="0062120C"/>
    <w:rsid w:val="00625F38"/>
    <w:rsid w:val="0062671F"/>
    <w:rsid w:val="006267AB"/>
    <w:rsid w:val="00635E9D"/>
    <w:rsid w:val="006552C3"/>
    <w:rsid w:val="006565B2"/>
    <w:rsid w:val="00660638"/>
    <w:rsid w:val="0066400D"/>
    <w:rsid w:val="006640F1"/>
    <w:rsid w:val="00671620"/>
    <w:rsid w:val="006779C6"/>
    <w:rsid w:val="006805A0"/>
    <w:rsid w:val="006819E2"/>
    <w:rsid w:val="006828ED"/>
    <w:rsid w:val="006867E7"/>
    <w:rsid w:val="00687D0E"/>
    <w:rsid w:val="00695F3B"/>
    <w:rsid w:val="006A6C6E"/>
    <w:rsid w:val="006A76CE"/>
    <w:rsid w:val="006B2638"/>
    <w:rsid w:val="006B3F17"/>
    <w:rsid w:val="006C0DD8"/>
    <w:rsid w:val="006C7145"/>
    <w:rsid w:val="006D596E"/>
    <w:rsid w:val="006D6368"/>
    <w:rsid w:val="006D7523"/>
    <w:rsid w:val="006E64EC"/>
    <w:rsid w:val="006E73B0"/>
    <w:rsid w:val="006E743E"/>
    <w:rsid w:val="006F0373"/>
    <w:rsid w:val="006F075D"/>
    <w:rsid w:val="006F1EF4"/>
    <w:rsid w:val="006F43F4"/>
    <w:rsid w:val="006F4F7E"/>
    <w:rsid w:val="006F5878"/>
    <w:rsid w:val="00702921"/>
    <w:rsid w:val="00705FDB"/>
    <w:rsid w:val="007072E4"/>
    <w:rsid w:val="0071041F"/>
    <w:rsid w:val="00710D94"/>
    <w:rsid w:val="00712864"/>
    <w:rsid w:val="00713752"/>
    <w:rsid w:val="00714566"/>
    <w:rsid w:val="00714B93"/>
    <w:rsid w:val="00716143"/>
    <w:rsid w:val="007200F4"/>
    <w:rsid w:val="00720555"/>
    <w:rsid w:val="00720DDE"/>
    <w:rsid w:val="00721766"/>
    <w:rsid w:val="00722F60"/>
    <w:rsid w:val="00724FE3"/>
    <w:rsid w:val="007256EB"/>
    <w:rsid w:val="00732CDB"/>
    <w:rsid w:val="00733A4F"/>
    <w:rsid w:val="00733B2F"/>
    <w:rsid w:val="00735E16"/>
    <w:rsid w:val="007362CF"/>
    <w:rsid w:val="00746410"/>
    <w:rsid w:val="00747935"/>
    <w:rsid w:val="00756D0D"/>
    <w:rsid w:val="007617D1"/>
    <w:rsid w:val="00761F56"/>
    <w:rsid w:val="007628E6"/>
    <w:rsid w:val="00766183"/>
    <w:rsid w:val="00770B00"/>
    <w:rsid w:val="00776F77"/>
    <w:rsid w:val="00784C63"/>
    <w:rsid w:val="00785E25"/>
    <w:rsid w:val="00787D66"/>
    <w:rsid w:val="007922D1"/>
    <w:rsid w:val="00793A7D"/>
    <w:rsid w:val="00797EC2"/>
    <w:rsid w:val="007A271A"/>
    <w:rsid w:val="007A70F2"/>
    <w:rsid w:val="007B2FC6"/>
    <w:rsid w:val="007B54FA"/>
    <w:rsid w:val="007B6941"/>
    <w:rsid w:val="007C6DAF"/>
    <w:rsid w:val="007D3AD0"/>
    <w:rsid w:val="007D4497"/>
    <w:rsid w:val="007D522C"/>
    <w:rsid w:val="007E14EA"/>
    <w:rsid w:val="007E357C"/>
    <w:rsid w:val="007E4075"/>
    <w:rsid w:val="007E46B2"/>
    <w:rsid w:val="007E4CE6"/>
    <w:rsid w:val="007E4EB0"/>
    <w:rsid w:val="007E6423"/>
    <w:rsid w:val="007F0D8F"/>
    <w:rsid w:val="007F15D4"/>
    <w:rsid w:val="007F73E0"/>
    <w:rsid w:val="00800771"/>
    <w:rsid w:val="00801C91"/>
    <w:rsid w:val="00811737"/>
    <w:rsid w:val="00831E68"/>
    <w:rsid w:val="00835CEA"/>
    <w:rsid w:val="008405A0"/>
    <w:rsid w:val="00841B5A"/>
    <w:rsid w:val="008450F7"/>
    <w:rsid w:val="00851981"/>
    <w:rsid w:val="00852277"/>
    <w:rsid w:val="00854E27"/>
    <w:rsid w:val="00856304"/>
    <w:rsid w:val="00861742"/>
    <w:rsid w:val="008631C2"/>
    <w:rsid w:val="00863E91"/>
    <w:rsid w:val="008714DF"/>
    <w:rsid w:val="008717EC"/>
    <w:rsid w:val="008744CA"/>
    <w:rsid w:val="00877275"/>
    <w:rsid w:val="008827BD"/>
    <w:rsid w:val="0088565D"/>
    <w:rsid w:val="008863C8"/>
    <w:rsid w:val="008903A6"/>
    <w:rsid w:val="008923D4"/>
    <w:rsid w:val="00894CE3"/>
    <w:rsid w:val="00897B31"/>
    <w:rsid w:val="008A65C1"/>
    <w:rsid w:val="008A7366"/>
    <w:rsid w:val="008B33AE"/>
    <w:rsid w:val="008C1489"/>
    <w:rsid w:val="008C33B2"/>
    <w:rsid w:val="008C4405"/>
    <w:rsid w:val="008C706D"/>
    <w:rsid w:val="008D2926"/>
    <w:rsid w:val="008D2FF0"/>
    <w:rsid w:val="008D724B"/>
    <w:rsid w:val="008E201C"/>
    <w:rsid w:val="008E32DC"/>
    <w:rsid w:val="008E477F"/>
    <w:rsid w:val="008E4BCB"/>
    <w:rsid w:val="008F0E23"/>
    <w:rsid w:val="008F1AB0"/>
    <w:rsid w:val="008F2ECB"/>
    <w:rsid w:val="008F7C14"/>
    <w:rsid w:val="00900048"/>
    <w:rsid w:val="009103F9"/>
    <w:rsid w:val="009114CF"/>
    <w:rsid w:val="00913855"/>
    <w:rsid w:val="0091484C"/>
    <w:rsid w:val="00914BF5"/>
    <w:rsid w:val="00916971"/>
    <w:rsid w:val="00923C8C"/>
    <w:rsid w:val="00932B8A"/>
    <w:rsid w:val="009344D3"/>
    <w:rsid w:val="009353A5"/>
    <w:rsid w:val="00944C72"/>
    <w:rsid w:val="009500FB"/>
    <w:rsid w:val="009503A7"/>
    <w:rsid w:val="00952A7F"/>
    <w:rsid w:val="0095398E"/>
    <w:rsid w:val="00974A3E"/>
    <w:rsid w:val="00977ABB"/>
    <w:rsid w:val="009805B5"/>
    <w:rsid w:val="00982790"/>
    <w:rsid w:val="00983FFB"/>
    <w:rsid w:val="009843BB"/>
    <w:rsid w:val="00986DA2"/>
    <w:rsid w:val="00987905"/>
    <w:rsid w:val="00993D53"/>
    <w:rsid w:val="0099422C"/>
    <w:rsid w:val="009A16AC"/>
    <w:rsid w:val="009A2C97"/>
    <w:rsid w:val="009A3BC5"/>
    <w:rsid w:val="009A3DAF"/>
    <w:rsid w:val="009A68C5"/>
    <w:rsid w:val="009B08D0"/>
    <w:rsid w:val="009B25B4"/>
    <w:rsid w:val="009B6096"/>
    <w:rsid w:val="009C5458"/>
    <w:rsid w:val="009D0BCE"/>
    <w:rsid w:val="009D15A7"/>
    <w:rsid w:val="009D52AA"/>
    <w:rsid w:val="009E09FD"/>
    <w:rsid w:val="009E36B3"/>
    <w:rsid w:val="009E38EB"/>
    <w:rsid w:val="009E3BD6"/>
    <w:rsid w:val="009E7F7F"/>
    <w:rsid w:val="009F09C1"/>
    <w:rsid w:val="009F28AD"/>
    <w:rsid w:val="009F52A5"/>
    <w:rsid w:val="00A05E68"/>
    <w:rsid w:val="00A0695E"/>
    <w:rsid w:val="00A07186"/>
    <w:rsid w:val="00A07E57"/>
    <w:rsid w:val="00A11167"/>
    <w:rsid w:val="00A11AC3"/>
    <w:rsid w:val="00A13EB2"/>
    <w:rsid w:val="00A21BFB"/>
    <w:rsid w:val="00A230DD"/>
    <w:rsid w:val="00A31DF2"/>
    <w:rsid w:val="00A32225"/>
    <w:rsid w:val="00A35EA9"/>
    <w:rsid w:val="00A40979"/>
    <w:rsid w:val="00A52218"/>
    <w:rsid w:val="00A6088C"/>
    <w:rsid w:val="00A66AD3"/>
    <w:rsid w:val="00A7006D"/>
    <w:rsid w:val="00A74DCC"/>
    <w:rsid w:val="00A753B2"/>
    <w:rsid w:val="00A75A97"/>
    <w:rsid w:val="00A77DB9"/>
    <w:rsid w:val="00A83D54"/>
    <w:rsid w:val="00A862F0"/>
    <w:rsid w:val="00A93717"/>
    <w:rsid w:val="00A93760"/>
    <w:rsid w:val="00A9413F"/>
    <w:rsid w:val="00A94175"/>
    <w:rsid w:val="00A942EE"/>
    <w:rsid w:val="00A94930"/>
    <w:rsid w:val="00A95613"/>
    <w:rsid w:val="00AA06F2"/>
    <w:rsid w:val="00AA1794"/>
    <w:rsid w:val="00AA3372"/>
    <w:rsid w:val="00AB0FCD"/>
    <w:rsid w:val="00AB4A5D"/>
    <w:rsid w:val="00AB5EDE"/>
    <w:rsid w:val="00AC3E23"/>
    <w:rsid w:val="00AC6341"/>
    <w:rsid w:val="00AC7655"/>
    <w:rsid w:val="00AD32A0"/>
    <w:rsid w:val="00AD5584"/>
    <w:rsid w:val="00AD7921"/>
    <w:rsid w:val="00AE30A1"/>
    <w:rsid w:val="00AE4624"/>
    <w:rsid w:val="00AF7D92"/>
    <w:rsid w:val="00B01A75"/>
    <w:rsid w:val="00B028F4"/>
    <w:rsid w:val="00B03A6C"/>
    <w:rsid w:val="00B07275"/>
    <w:rsid w:val="00B100D2"/>
    <w:rsid w:val="00B14BB5"/>
    <w:rsid w:val="00B16E4B"/>
    <w:rsid w:val="00B201E4"/>
    <w:rsid w:val="00B2162E"/>
    <w:rsid w:val="00B23DAC"/>
    <w:rsid w:val="00B26F5E"/>
    <w:rsid w:val="00B30EC1"/>
    <w:rsid w:val="00B3677C"/>
    <w:rsid w:val="00B41404"/>
    <w:rsid w:val="00B439A5"/>
    <w:rsid w:val="00B5486A"/>
    <w:rsid w:val="00B54ABB"/>
    <w:rsid w:val="00B56E2D"/>
    <w:rsid w:val="00B651DC"/>
    <w:rsid w:val="00B652B3"/>
    <w:rsid w:val="00B71B61"/>
    <w:rsid w:val="00B75C8D"/>
    <w:rsid w:val="00B766C7"/>
    <w:rsid w:val="00B80BBB"/>
    <w:rsid w:val="00B9071C"/>
    <w:rsid w:val="00B91707"/>
    <w:rsid w:val="00B91F4C"/>
    <w:rsid w:val="00B947B9"/>
    <w:rsid w:val="00B967F8"/>
    <w:rsid w:val="00BA12FD"/>
    <w:rsid w:val="00BA21BB"/>
    <w:rsid w:val="00BA2874"/>
    <w:rsid w:val="00BA4FF9"/>
    <w:rsid w:val="00BB07F5"/>
    <w:rsid w:val="00BB09C4"/>
    <w:rsid w:val="00BB1AC6"/>
    <w:rsid w:val="00BB3589"/>
    <w:rsid w:val="00BB4F08"/>
    <w:rsid w:val="00BB7300"/>
    <w:rsid w:val="00BC5F9E"/>
    <w:rsid w:val="00BD0797"/>
    <w:rsid w:val="00BD0C34"/>
    <w:rsid w:val="00BD1810"/>
    <w:rsid w:val="00BD58FA"/>
    <w:rsid w:val="00BE2C51"/>
    <w:rsid w:val="00BE4708"/>
    <w:rsid w:val="00BE472C"/>
    <w:rsid w:val="00BE4B9A"/>
    <w:rsid w:val="00BF109A"/>
    <w:rsid w:val="00BF2544"/>
    <w:rsid w:val="00BF27FC"/>
    <w:rsid w:val="00BF35B4"/>
    <w:rsid w:val="00BF7471"/>
    <w:rsid w:val="00C033AE"/>
    <w:rsid w:val="00C0445F"/>
    <w:rsid w:val="00C05269"/>
    <w:rsid w:val="00C05645"/>
    <w:rsid w:val="00C057D9"/>
    <w:rsid w:val="00C05C60"/>
    <w:rsid w:val="00C0607C"/>
    <w:rsid w:val="00C07BDA"/>
    <w:rsid w:val="00C1051A"/>
    <w:rsid w:val="00C14609"/>
    <w:rsid w:val="00C1540C"/>
    <w:rsid w:val="00C16E4B"/>
    <w:rsid w:val="00C24229"/>
    <w:rsid w:val="00C278C1"/>
    <w:rsid w:val="00C27FE5"/>
    <w:rsid w:val="00C304C4"/>
    <w:rsid w:val="00C31CC1"/>
    <w:rsid w:val="00C33B30"/>
    <w:rsid w:val="00C41B2F"/>
    <w:rsid w:val="00C41B6C"/>
    <w:rsid w:val="00C41FD0"/>
    <w:rsid w:val="00C43F20"/>
    <w:rsid w:val="00C463C4"/>
    <w:rsid w:val="00C50025"/>
    <w:rsid w:val="00C523AD"/>
    <w:rsid w:val="00C523AF"/>
    <w:rsid w:val="00C5363C"/>
    <w:rsid w:val="00C53B10"/>
    <w:rsid w:val="00C559DA"/>
    <w:rsid w:val="00C65130"/>
    <w:rsid w:val="00C67D5B"/>
    <w:rsid w:val="00C71C02"/>
    <w:rsid w:val="00C72FFA"/>
    <w:rsid w:val="00C75A30"/>
    <w:rsid w:val="00C80C24"/>
    <w:rsid w:val="00C84B9C"/>
    <w:rsid w:val="00C86D79"/>
    <w:rsid w:val="00C877F3"/>
    <w:rsid w:val="00C87E22"/>
    <w:rsid w:val="00C91CB2"/>
    <w:rsid w:val="00C93639"/>
    <w:rsid w:val="00C942B2"/>
    <w:rsid w:val="00CA2EAC"/>
    <w:rsid w:val="00CA5716"/>
    <w:rsid w:val="00CA6041"/>
    <w:rsid w:val="00CA6807"/>
    <w:rsid w:val="00CA684B"/>
    <w:rsid w:val="00CB149B"/>
    <w:rsid w:val="00CC0434"/>
    <w:rsid w:val="00CC4D19"/>
    <w:rsid w:val="00CD2406"/>
    <w:rsid w:val="00CD2D4E"/>
    <w:rsid w:val="00CE2FC3"/>
    <w:rsid w:val="00CF317E"/>
    <w:rsid w:val="00CF5E82"/>
    <w:rsid w:val="00CF6135"/>
    <w:rsid w:val="00D0623B"/>
    <w:rsid w:val="00D06C94"/>
    <w:rsid w:val="00D118C5"/>
    <w:rsid w:val="00D13D23"/>
    <w:rsid w:val="00D147DF"/>
    <w:rsid w:val="00D1717E"/>
    <w:rsid w:val="00D21823"/>
    <w:rsid w:val="00D21C3F"/>
    <w:rsid w:val="00D2238C"/>
    <w:rsid w:val="00D2557E"/>
    <w:rsid w:val="00D25724"/>
    <w:rsid w:val="00D262AA"/>
    <w:rsid w:val="00D310F3"/>
    <w:rsid w:val="00D36E1E"/>
    <w:rsid w:val="00D403F1"/>
    <w:rsid w:val="00D44131"/>
    <w:rsid w:val="00D44889"/>
    <w:rsid w:val="00D51F48"/>
    <w:rsid w:val="00D54DBA"/>
    <w:rsid w:val="00D56E19"/>
    <w:rsid w:val="00D626F9"/>
    <w:rsid w:val="00D6595A"/>
    <w:rsid w:val="00D6607A"/>
    <w:rsid w:val="00D73413"/>
    <w:rsid w:val="00D756ED"/>
    <w:rsid w:val="00D82B55"/>
    <w:rsid w:val="00D83157"/>
    <w:rsid w:val="00D84753"/>
    <w:rsid w:val="00D8536C"/>
    <w:rsid w:val="00D853B3"/>
    <w:rsid w:val="00D91433"/>
    <w:rsid w:val="00D914B7"/>
    <w:rsid w:val="00D92967"/>
    <w:rsid w:val="00D97CB8"/>
    <w:rsid w:val="00DA0CA1"/>
    <w:rsid w:val="00DA0EFD"/>
    <w:rsid w:val="00DA2725"/>
    <w:rsid w:val="00DA6F1A"/>
    <w:rsid w:val="00DB05B3"/>
    <w:rsid w:val="00DB2900"/>
    <w:rsid w:val="00DB47AF"/>
    <w:rsid w:val="00DD1C51"/>
    <w:rsid w:val="00DD399F"/>
    <w:rsid w:val="00DE0AE8"/>
    <w:rsid w:val="00DE0DD9"/>
    <w:rsid w:val="00DE3638"/>
    <w:rsid w:val="00DE425B"/>
    <w:rsid w:val="00DE4395"/>
    <w:rsid w:val="00DE45D0"/>
    <w:rsid w:val="00DE7198"/>
    <w:rsid w:val="00DE7273"/>
    <w:rsid w:val="00DE7402"/>
    <w:rsid w:val="00DE776D"/>
    <w:rsid w:val="00DF0E49"/>
    <w:rsid w:val="00DF3D3F"/>
    <w:rsid w:val="00DF468B"/>
    <w:rsid w:val="00E00F66"/>
    <w:rsid w:val="00E036F0"/>
    <w:rsid w:val="00E05BCD"/>
    <w:rsid w:val="00E12675"/>
    <w:rsid w:val="00E14F47"/>
    <w:rsid w:val="00E161D0"/>
    <w:rsid w:val="00E245C7"/>
    <w:rsid w:val="00E2669F"/>
    <w:rsid w:val="00E30E8D"/>
    <w:rsid w:val="00E33961"/>
    <w:rsid w:val="00E377C9"/>
    <w:rsid w:val="00E455B7"/>
    <w:rsid w:val="00E465C5"/>
    <w:rsid w:val="00E47636"/>
    <w:rsid w:val="00E51C5D"/>
    <w:rsid w:val="00E52760"/>
    <w:rsid w:val="00E534D5"/>
    <w:rsid w:val="00E6023D"/>
    <w:rsid w:val="00E637F9"/>
    <w:rsid w:val="00E65980"/>
    <w:rsid w:val="00E71C75"/>
    <w:rsid w:val="00E73F6F"/>
    <w:rsid w:val="00E769C2"/>
    <w:rsid w:val="00E76D16"/>
    <w:rsid w:val="00E76F07"/>
    <w:rsid w:val="00E80355"/>
    <w:rsid w:val="00E82396"/>
    <w:rsid w:val="00E83AFC"/>
    <w:rsid w:val="00E91DD9"/>
    <w:rsid w:val="00E968D3"/>
    <w:rsid w:val="00EA1CF8"/>
    <w:rsid w:val="00EA3993"/>
    <w:rsid w:val="00EA5E1C"/>
    <w:rsid w:val="00EA7C9B"/>
    <w:rsid w:val="00EB17DE"/>
    <w:rsid w:val="00EB53D6"/>
    <w:rsid w:val="00EB6CA0"/>
    <w:rsid w:val="00EB7033"/>
    <w:rsid w:val="00EB7C7B"/>
    <w:rsid w:val="00EC4F69"/>
    <w:rsid w:val="00EC7462"/>
    <w:rsid w:val="00ED1951"/>
    <w:rsid w:val="00ED237A"/>
    <w:rsid w:val="00EE0E65"/>
    <w:rsid w:val="00EE19D0"/>
    <w:rsid w:val="00EE3BC9"/>
    <w:rsid w:val="00EF1EE3"/>
    <w:rsid w:val="00EF568D"/>
    <w:rsid w:val="00EF5A1A"/>
    <w:rsid w:val="00EF6137"/>
    <w:rsid w:val="00EF7E50"/>
    <w:rsid w:val="00F0218D"/>
    <w:rsid w:val="00F022AC"/>
    <w:rsid w:val="00F02418"/>
    <w:rsid w:val="00F02BB3"/>
    <w:rsid w:val="00F03730"/>
    <w:rsid w:val="00F073B2"/>
    <w:rsid w:val="00F12488"/>
    <w:rsid w:val="00F224ED"/>
    <w:rsid w:val="00F25EE4"/>
    <w:rsid w:val="00F2669F"/>
    <w:rsid w:val="00F27013"/>
    <w:rsid w:val="00F319E8"/>
    <w:rsid w:val="00F3607B"/>
    <w:rsid w:val="00F37C6F"/>
    <w:rsid w:val="00F45FD6"/>
    <w:rsid w:val="00F505A2"/>
    <w:rsid w:val="00F55666"/>
    <w:rsid w:val="00F5645A"/>
    <w:rsid w:val="00F56A00"/>
    <w:rsid w:val="00F571A4"/>
    <w:rsid w:val="00F64271"/>
    <w:rsid w:val="00F66459"/>
    <w:rsid w:val="00F6715B"/>
    <w:rsid w:val="00F75EDC"/>
    <w:rsid w:val="00F76D46"/>
    <w:rsid w:val="00F77038"/>
    <w:rsid w:val="00F83B23"/>
    <w:rsid w:val="00F909D1"/>
    <w:rsid w:val="00F920C8"/>
    <w:rsid w:val="00F94239"/>
    <w:rsid w:val="00F95861"/>
    <w:rsid w:val="00FA53D2"/>
    <w:rsid w:val="00FB1874"/>
    <w:rsid w:val="00FB39CE"/>
    <w:rsid w:val="00FB675A"/>
    <w:rsid w:val="00FB6842"/>
    <w:rsid w:val="00FB7E1C"/>
    <w:rsid w:val="00FC1970"/>
    <w:rsid w:val="00FC19EF"/>
    <w:rsid w:val="00FC3734"/>
    <w:rsid w:val="00FC3D11"/>
    <w:rsid w:val="00FC6210"/>
    <w:rsid w:val="00FC7B23"/>
    <w:rsid w:val="00FD33B5"/>
    <w:rsid w:val="00FE062D"/>
    <w:rsid w:val="00FE1C0E"/>
    <w:rsid w:val="00FE3DF1"/>
    <w:rsid w:val="00FF105F"/>
    <w:rsid w:val="00FF314B"/>
    <w:rsid w:val="00FF5E47"/>
    <w:rsid w:val="00FF66C4"/>
    <w:rsid w:val="00FF6AFF"/>
    <w:rsid w:val="00FF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9D24AC"/>
  <w15:docId w15:val="{B12619E1-EEC1-45C4-9894-F21A251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0661398">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21082356">
      <w:bodyDiv w:val="1"/>
      <w:marLeft w:val="0"/>
      <w:marRight w:val="0"/>
      <w:marTop w:val="0"/>
      <w:marBottom w:val="0"/>
      <w:divBdr>
        <w:top w:val="none" w:sz="0" w:space="0" w:color="auto"/>
        <w:left w:val="none" w:sz="0" w:space="0" w:color="auto"/>
        <w:bottom w:val="none" w:sz="0" w:space="0" w:color="auto"/>
        <w:right w:val="none" w:sz="0" w:space="0" w:color="auto"/>
      </w:divBdr>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40026647">
      <w:bodyDiv w:val="1"/>
      <w:marLeft w:val="0"/>
      <w:marRight w:val="0"/>
      <w:marTop w:val="0"/>
      <w:marBottom w:val="0"/>
      <w:divBdr>
        <w:top w:val="none" w:sz="0" w:space="0" w:color="auto"/>
        <w:left w:val="none" w:sz="0" w:space="0" w:color="auto"/>
        <w:bottom w:val="none" w:sz="0" w:space="0" w:color="auto"/>
        <w:right w:val="none" w:sz="0" w:space="0" w:color="auto"/>
      </w:divBdr>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ltrmadministrator@vei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D4800D0BBA4AA46DCDF84FAC0D03" ma:contentTypeVersion="26" ma:contentTypeDescription="Create a new document." ma:contentTypeScope="" ma:versionID="54f76d1a0767f881fba743d4591cdd54">
  <xsd:schema xmlns:xsd="http://www.w3.org/2001/XMLSchema" xmlns:xs="http://www.w3.org/2001/XMLSchema" xmlns:p="http://schemas.microsoft.com/office/2006/metadata/properties" xmlns:ns2="19cce7ce-5ac3-4f37-bcb3-1cd145a1b8e9" xmlns:ns3="b56d8b90-f693-4608-b766-262c998c2c89" targetNamespace="http://schemas.microsoft.com/office/2006/metadata/properties" ma:root="true" ma:fieldsID="4bf694e6c3f0c4d368eac46b47506cf3" ns2:_="" ns3:_="">
    <xsd:import namespace="19cce7ce-5ac3-4f37-bcb3-1cd145a1b8e9"/>
    <xsd:import namespace="b56d8b90-f693-4608-b766-262c998c2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ProjectLink" minOccurs="0"/>
                <xsd:element ref="ns2:ProjectLink_x003a_Project_x0020_Status_x0020_Value" minOccurs="0"/>
                <xsd:element ref="ns2:ProjectLink_x003a_Contract_x0020_Value_x0020_Value" minOccurs="0"/>
                <xsd:element ref="ns2:ProjectLink_x003a_Contract_x0020_End_x0020_Date" minOccurs="0"/>
                <xsd:element ref="ns2:ProjectLink_x003a_Account_x0020_Name_x0020_Value" minOccurs="0"/>
                <xsd:element ref="ns2:ProjectLink_x003a_Project_x0020_Manager_x0020_Value" minOccurs="0"/>
                <xsd:element ref="ns2:ProjectLink_x003a_Project_x0020_Number" minOccurs="0"/>
                <xsd:element ref="ns2:ProjectLink_x003a_Contract_x0020_Start_x0020_Date" minOccurs="0"/>
                <xsd:element ref="ns2:ProjectLink_x003a_Primary_x0020_Business_x0020_Area_x0020_Value"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Date"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ce7ce-5ac3-4f37-bcb3-1cd145a1b8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Link" ma:index="15" nillable="true" ma:displayName="Project Link" ma:description="Lookup to Project Information list." ma:list="{7692b2e6-ce01-456f-a1cc-1fc94779d0c2}" ma:internalName="ProjectLink" ma:showField="Title" ma:web="19cce7ce-5ac3-4f37-bcb3-1cd145a1b8e9">
      <xsd:simpleType>
        <xsd:restriction base="dms:Lookup"/>
      </xsd:simpleType>
    </xsd:element>
    <xsd:element name="ProjectLink_x003a_Project_x0020_Status_x0020_Value" ma:index="16" nillable="true" ma:displayName="Project Status" ma:list="{7692b2e6-ce01-456f-a1cc-1fc94779d0c2}" ma:internalName="ProjectLink_x003A_Project_x0020_Status_x0020_Value" ma:readOnly="true" ma:showField="ProjectStatusText" ma:web="19cce7ce-5ac3-4f37-bcb3-1cd145a1b8e9">
      <xsd:simpleType>
        <xsd:restriction base="dms:Lookup"/>
      </xsd:simpleType>
    </xsd:element>
    <xsd:element name="ProjectLink_x003a_Contract_x0020_Value_x0020_Value" ma:index="17" nillable="true" ma:displayName="Contract Value" ma:list="{7692b2e6-ce01-456f-a1cc-1fc94779d0c2}" ma:internalName="ProjectLink_x003A_Contract_x0020_Value_x0020_Value" ma:readOnly="true" ma:showField="ContractValueValue" ma:web="19cce7ce-5ac3-4f37-bcb3-1cd145a1b8e9">
      <xsd:simpleType>
        <xsd:restriction base="dms:Lookup"/>
      </xsd:simpleType>
    </xsd:element>
    <xsd:element name="ProjectLink_x003a_Contract_x0020_End_x0020_Date" ma:index="18" nillable="true" ma:displayName="Contract End Date" ma:list="{7692b2e6-ce01-456f-a1cc-1fc94779d0c2}" ma:internalName="ProjectLink_x003A_Contract_x0020_End_x0020_Date" ma:readOnly="true" ma:showField="ContractEndDate" ma:web="19cce7ce-5ac3-4f37-bcb3-1cd145a1b8e9">
      <xsd:simpleType>
        <xsd:restriction base="dms:Lookup"/>
      </xsd:simpleType>
    </xsd:element>
    <xsd:element name="ProjectLink_x003a_Account_x0020_Name_x0020_Value" ma:index="19" nillable="true" ma:displayName="Account Name" ma:list="{7692b2e6-ce01-456f-a1cc-1fc94779d0c2}" ma:internalName="ProjectLink_x003A_Account_x0020_Name_x0020_Value" ma:readOnly="true" ma:showField="AccountNameValue" ma:web="19cce7ce-5ac3-4f37-bcb3-1cd145a1b8e9">
      <xsd:simpleType>
        <xsd:restriction base="dms:Lookup"/>
      </xsd:simpleType>
    </xsd:element>
    <xsd:element name="ProjectLink_x003a_Project_x0020_Manager_x0020_Value" ma:index="20" nillable="true" ma:displayName="Project Manager" ma:list="{7692b2e6-ce01-456f-a1cc-1fc94779d0c2}" ma:internalName="ProjectLink_x003A_Project_x0020_Manager_x0020_Value" ma:readOnly="true" ma:showField="ProjectManagerText" ma:web="19cce7ce-5ac3-4f37-bcb3-1cd145a1b8e9">
      <xsd:simpleType>
        <xsd:restriction base="dms:Lookup"/>
      </xsd:simpleType>
    </xsd:element>
    <xsd:element name="ProjectLink_x003a_Project_x0020_Number" ma:index="21" nillable="true" ma:displayName="Project Number" ma:list="{7692b2e6-ce01-456f-a1cc-1fc94779d0c2}" ma:internalName="ProjectLink_x003A_Project_x0020_Number" ma:readOnly="true" ma:showField="ProjectNumber" ma:web="19cce7ce-5ac3-4f37-bcb3-1cd145a1b8e9">
      <xsd:simpleType>
        <xsd:restriction base="dms:Lookup"/>
      </xsd:simpleType>
    </xsd:element>
    <xsd:element name="ProjectLink_x003a_Contract_x0020_Start_x0020_Date" ma:index="22" nillable="true" ma:displayName="Contract Start Date" ma:list="{7692b2e6-ce01-456f-a1cc-1fc94779d0c2}" ma:internalName="ProjectLink_x003A_Contract_x0020_Start_x0020_Date" ma:readOnly="true" ma:showField="ContractStartDate" ma:web="19cce7ce-5ac3-4f37-bcb3-1cd145a1b8e9">
      <xsd:simpleType>
        <xsd:restriction base="dms:Lookup"/>
      </xsd:simpleType>
    </xsd:element>
    <xsd:element name="ProjectLink_x003a_Primary_x0020_Business_x0020_Area_x0020_Value" ma:index="23" nillable="true" ma:displayName="Primary Business Area" ma:list="{7692b2e6-ce01-456f-a1cc-1fc94779d0c2}" ma:internalName="ProjectLink_x003A_Primary_x0020_Business_x0020_Area_x0020_Value" ma:readOnly="true" ma:showField="PrimaryBusinessAreaText" ma:web="19cce7ce-5ac3-4f37-bcb3-1cd145a1b8e9">
      <xsd:simpleType>
        <xsd:restriction base="dms:Lookup"/>
      </xsd:simpleType>
    </xsd:element>
    <xsd:element name="TaxCatchAll" ma:index="26" nillable="true" ma:displayName="Taxonomy Catch All Column" ma:hidden="true" ma:list="{6310e815-7c24-4c67-a4d9-8e74fdb2a2dd}" ma:internalName="TaxCatchAll" ma:showField="CatchAllData" ma:web="19cce7ce-5ac3-4f37-bcb3-1cd145a1b8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6d8b90-f693-4608-b766-262c998c2c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cf37578-2677-4c25-96d1-98b311f70ccf"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Date" ma:index="35" nillable="true" ma:displayName="Date" ma:format="DateOnly" ma:internalName="Date">
      <xsd:simpleType>
        <xsd:restriction base="dms:DateTime"/>
      </xsd:simpleType>
    </xsd:element>
    <xsd:element name="Source" ma:index="36" nillable="true" ma:displayName="Source" ma:format="Hyperlink" ma:internalName="Sourc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cce7ce-5ac3-4f37-bcb3-1cd145a1b8e9" xsi:nil="true"/>
    <ProjectLink xmlns="19cce7ce-5ac3-4f37-bcb3-1cd145a1b8e9">337</ProjectLink>
    <Source xmlns="b56d8b90-f693-4608-b766-262c998c2c89">
      <Url xsi:nil="true"/>
      <Description xsi:nil="true"/>
    </Source>
    <Date xmlns="b56d8b90-f693-4608-b766-262c998c2c89" xsi:nil="true"/>
    <lcf76f155ced4ddcb4097134ff3c332f xmlns="b56d8b90-f693-4608-b766-262c998c2c89">
      <Terms xmlns="http://schemas.microsoft.com/office/infopath/2007/PartnerControls"/>
    </lcf76f155ced4ddcb4097134ff3c332f>
    <_dlc_DocId xmlns="19cce7ce-5ac3-4f37-bcb3-1cd145a1b8e9">YAVEUUZNMY32-1121304135-839396</_dlc_DocId>
    <_dlc_DocIdUrl xmlns="19cce7ce-5ac3-4f37-bcb3-1cd145a1b8e9">
      <Url>https://veic.sharepoint.com/sites/EnergyServicesDivision/_layouts/15/DocIdRedir.aspx?ID=YAVEUUZNMY32-1121304135-839396</Url>
      <Description>YAVEUUZNMY32-1121304135-839396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0D68F-1648-4F64-B49C-9CFDEECDA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ce7ce-5ac3-4f37-bcb3-1cd145a1b8e9"/>
    <ds:schemaRef ds:uri="b56d8b90-f693-4608-b766-262c998c2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935D2D-1E39-48FE-9909-595C98FB4D5B}">
  <ds:schemaRefs>
    <ds:schemaRef ds:uri="http://schemas.openxmlformats.org/officeDocument/2006/bibliography"/>
  </ds:schemaRefs>
</ds:datastoreItem>
</file>

<file path=customXml/itemProps3.xml><?xml version="1.0" encoding="utf-8"?>
<ds:datastoreItem xmlns:ds="http://schemas.openxmlformats.org/officeDocument/2006/customXml" ds:itemID="{30D796D7-5B7C-46EA-AA61-39C46138C9B7}">
  <ds:schemaRefs>
    <ds:schemaRef ds:uri="19cce7ce-5ac3-4f37-bcb3-1cd145a1b8e9"/>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56d8b90-f693-4608-b766-262c998c2c89"/>
  </ds:schemaRefs>
</ds:datastoreItem>
</file>

<file path=customXml/itemProps4.xml><?xml version="1.0" encoding="utf-8"?>
<ds:datastoreItem xmlns:ds="http://schemas.openxmlformats.org/officeDocument/2006/customXml" ds:itemID="{A13CF880-DB52-4A9C-AB6F-9AE820206C99}">
  <ds:schemaRefs>
    <ds:schemaRef ds:uri="http://schemas.microsoft.com/sharepoint/events"/>
  </ds:schemaRefs>
</ds:datastoreItem>
</file>

<file path=customXml/itemProps5.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Memo.dot</Template>
  <TotalTime>3</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Elegant Memo</vt:lpstr>
    </vt:vector>
  </TitlesOfParts>
  <Company>VEIC</Company>
  <LinksUpToDate>false</LinksUpToDate>
  <CharactersWithSpaces>8127</CharactersWithSpaces>
  <SharedDoc>false</SharedDoc>
  <HLinks>
    <vt:vector size="6" baseType="variant">
      <vt:variant>
        <vt:i4>4325490</vt:i4>
      </vt:variant>
      <vt:variant>
        <vt:i4>0</vt:i4>
      </vt:variant>
      <vt:variant>
        <vt:i4>0</vt:i4>
      </vt:variant>
      <vt:variant>
        <vt:i4>5</vt:i4>
      </vt:variant>
      <vt:variant>
        <vt:lpwstr>mailto:iltrmadministrator@veic.org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subject/>
  <dc:creator>SEnterline</dc:creator>
  <cp:keywords/>
  <dc:description/>
  <cp:lastModifiedBy>Brittany Davis</cp:lastModifiedBy>
  <cp:revision>2</cp:revision>
  <cp:lastPrinted>2011-11-14T12:34:00Z</cp:lastPrinted>
  <dcterms:created xsi:type="dcterms:W3CDTF">2023-06-30T19:42:00Z</dcterms:created>
  <dcterms:modified xsi:type="dcterms:W3CDTF">2023-06-30T19:42:00Z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0x0101009A88D4800D0BBA4AA46DCDF84FAC0D03</vt:lpwstr>
  </property>
  <property fmtid="{D5CDD505-2E9C-101B-9397-08002B2CF9AE}" pid="6" name="_dlc_DocIdItemGuid">
    <vt:lpwstr>5096e950-2c47-45c4-bdda-29fee3b3829f</vt:lpwstr>
  </property>
  <property fmtid="{D5CDD505-2E9C-101B-9397-08002B2CF9AE}" pid="7" name="MediaServiceImageTags">
    <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ies>
</file>