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24AC" w14:textId="77777777"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6C404053"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393336" w:rsidRPr="00AE4624">
        <w:rPr>
          <w:rStyle w:val="MessageHeaderLabel"/>
          <w:rFonts w:ascii="Times New Roman" w:hAnsi="Times New Roman"/>
          <w:b w:val="0"/>
          <w:sz w:val="20"/>
        </w:rPr>
        <w:t>Technical</w:t>
      </w:r>
      <w:r w:rsidR="00393336" w:rsidRPr="002B3312">
        <w:rPr>
          <w:rStyle w:val="MessageHeaderLabel"/>
          <w:rFonts w:ascii="Times New Roman" w:hAnsi="Times New Roman"/>
          <w:b w:val="0"/>
          <w:sz w:val="20"/>
        </w:rPr>
        <w:t xml:space="preserve"> Advisory Committee</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1D263753"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79178A">
        <w:rPr>
          <w:rFonts w:ascii="Times New Roman" w:hAnsi="Times New Roman"/>
          <w:sz w:val="20"/>
        </w:rPr>
        <w:t>KEITH</w:t>
      </w:r>
      <w:r w:rsidR="001726BD" w:rsidRPr="002B3312">
        <w:rPr>
          <w:rFonts w:ascii="Times New Roman" w:hAnsi="Times New Roman"/>
          <w:sz w:val="20"/>
        </w:rPr>
        <w:t xml:space="preserve"> </w:t>
      </w:r>
      <w:r w:rsidR="003F4051">
        <w:rPr>
          <w:rFonts w:ascii="Times New Roman" w:hAnsi="Times New Roman"/>
          <w:sz w:val="20"/>
        </w:rPr>
        <w:t>CRONIN</w:t>
      </w:r>
      <w:r w:rsidR="00DF468B" w:rsidRPr="002B3312">
        <w:rPr>
          <w:rFonts w:ascii="Times New Roman" w:hAnsi="Times New Roman"/>
          <w:sz w:val="20"/>
        </w:rPr>
        <w:t xml:space="preserve">, </w:t>
      </w:r>
      <w:r w:rsidR="00A11AC3" w:rsidRPr="002B3312">
        <w:rPr>
          <w:rFonts w:ascii="Times New Roman" w:hAnsi="Times New Roman"/>
          <w:sz w:val="20"/>
        </w:rPr>
        <w:t xml:space="preserve">PROJECT </w:t>
      </w:r>
      <w:r w:rsidR="0009742C">
        <w:rPr>
          <w:rFonts w:ascii="Times New Roman" w:hAnsi="Times New Roman"/>
          <w:sz w:val="20"/>
        </w:rPr>
        <w:t>L</w:t>
      </w:r>
      <w:r w:rsidR="00107AF5">
        <w:rPr>
          <w:rFonts w:ascii="Times New Roman" w:hAnsi="Times New Roman"/>
          <w:sz w:val="20"/>
        </w:rPr>
        <w:t>EAD</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0EA55BF4"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25273C">
        <w:rPr>
          <w:rFonts w:ascii="Times New Roman" w:hAnsi="Times New Roman"/>
          <w:sz w:val="20"/>
        </w:rPr>
        <w:t>1</w:t>
      </w:r>
      <w:r w:rsidR="00010E8E">
        <w:rPr>
          <w:rFonts w:ascii="Times New Roman" w:hAnsi="Times New Roman"/>
          <w:sz w:val="20"/>
        </w:rPr>
        <w:t>4</w:t>
      </w:r>
      <w:r w:rsidR="002A4678">
        <w:rPr>
          <w:rFonts w:ascii="Times New Roman" w:hAnsi="Times New Roman"/>
          <w:sz w:val="20"/>
        </w:rPr>
        <w:t>.0</w:t>
      </w:r>
      <w:r w:rsidR="00A74DCC" w:rsidRPr="002B3312">
        <w:rPr>
          <w:rFonts w:ascii="Times New Roman" w:hAnsi="Times New Roman"/>
          <w:sz w:val="20"/>
        </w:rPr>
        <w:t xml:space="preserve"> Draft </w:t>
      </w:r>
      <w:r w:rsidR="00952A7F">
        <w:rPr>
          <w:rFonts w:ascii="Times New Roman" w:hAnsi="Times New Roman"/>
          <w:sz w:val="20"/>
        </w:rPr>
        <w:t>1</w:t>
      </w:r>
      <w:r w:rsidR="00BE472C">
        <w:rPr>
          <w:rFonts w:ascii="Times New Roman" w:hAnsi="Times New Roman"/>
          <w:sz w:val="20"/>
        </w:rPr>
        <w:t xml:space="preserve"> - 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31FCA120" w:rsidR="00454C82" w:rsidRPr="002B3312" w:rsidRDefault="00454C82" w:rsidP="001726BD">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52A7F" w:rsidRPr="00952A7F">
        <w:rPr>
          <w:rStyle w:val="MessageHeaderLabel"/>
          <w:rFonts w:ascii="Times New Roman" w:hAnsi="Times New Roman"/>
          <w:b w:val="0"/>
          <w:sz w:val="20"/>
        </w:rPr>
        <w:t>06/2</w:t>
      </w:r>
      <w:r w:rsidR="00010E8E">
        <w:rPr>
          <w:rStyle w:val="MessageHeaderLabel"/>
          <w:rFonts w:ascii="Times New Roman" w:hAnsi="Times New Roman"/>
          <w:b w:val="0"/>
          <w:sz w:val="20"/>
        </w:rPr>
        <w:t>0</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w:t>
      </w:r>
      <w:r w:rsidR="00010E8E">
        <w:rPr>
          <w:rStyle w:val="MessageHeaderLabel"/>
          <w:rFonts w:ascii="Times New Roman" w:hAnsi="Times New Roman"/>
          <w:b w:val="0"/>
          <w:sz w:val="20"/>
        </w:rPr>
        <w:t>5</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4CA672E" id="_x0000_t32" coordsize="21600,21600" o:spt="32" o:oned="t" path="m,l21600,21600e" filled="f">
                <v:path arrowok="t" fillok="f" o:connecttype="none"/>
                <o:lock v:ext="edit" shapetype="t"/>
              </v:shapetype>
              <v:shape id="Straight Arrow Connector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3CDE31D8" w14:textId="77777777" w:rsidR="00AE30A1" w:rsidRDefault="00AE30A1" w:rsidP="00155BEB">
      <w:pPr>
        <w:rPr>
          <w:rFonts w:asciiTheme="minorHAnsi" w:hAnsiTheme="minorHAnsi"/>
          <w:sz w:val="20"/>
        </w:rPr>
      </w:pPr>
    </w:p>
    <w:p w14:paraId="6A55D7FB" w14:textId="6BB974E4" w:rsidR="00155BEB" w:rsidRDefault="00155BEB" w:rsidP="00155BEB">
      <w:pPr>
        <w:rPr>
          <w:rFonts w:asciiTheme="minorHAnsi" w:hAnsiTheme="minorHAnsi"/>
          <w:sz w:val="20"/>
        </w:rPr>
      </w:pPr>
      <w:r>
        <w:rPr>
          <w:rFonts w:asciiTheme="minorHAnsi" w:hAnsiTheme="minorHAnsi"/>
          <w:sz w:val="20"/>
        </w:rPr>
        <w:t xml:space="preserve">VEIC has submitted the first full draft of the version </w:t>
      </w:r>
      <w:r w:rsidR="0025273C">
        <w:rPr>
          <w:rFonts w:asciiTheme="minorHAnsi" w:hAnsiTheme="minorHAnsi"/>
          <w:sz w:val="20"/>
        </w:rPr>
        <w:t>1</w:t>
      </w:r>
      <w:r w:rsidR="00010E8E">
        <w:rPr>
          <w:rFonts w:asciiTheme="minorHAnsi" w:hAnsiTheme="minorHAnsi"/>
          <w:sz w:val="20"/>
        </w:rPr>
        <w:t>4</w:t>
      </w:r>
      <w:r>
        <w:rPr>
          <w:rFonts w:asciiTheme="minorHAnsi" w:hAnsiTheme="minorHAnsi"/>
          <w:sz w:val="20"/>
        </w:rPr>
        <w:t>.0 Illinois TRM to the Technical Advisory Committee</w:t>
      </w:r>
      <w:r w:rsidR="004A7617">
        <w:rPr>
          <w:rFonts w:asciiTheme="minorHAnsi" w:hAnsiTheme="minorHAnsi"/>
          <w:sz w:val="20"/>
        </w:rPr>
        <w:t xml:space="preserve"> and uploaded to SharePoint</w:t>
      </w:r>
      <w:r>
        <w:rPr>
          <w:rFonts w:asciiTheme="minorHAnsi" w:hAnsiTheme="minorHAnsi"/>
          <w:sz w:val="20"/>
        </w:rPr>
        <w:t xml:space="preserve">. </w:t>
      </w:r>
      <w:r w:rsidRPr="008714DF">
        <w:rPr>
          <w:rFonts w:asciiTheme="minorHAnsi" w:hAnsiTheme="minorHAnsi"/>
          <w:sz w:val="20"/>
        </w:rPr>
        <w:t>This draft i</w:t>
      </w:r>
      <w:r>
        <w:rPr>
          <w:rFonts w:asciiTheme="minorHAnsi" w:hAnsiTheme="minorHAnsi"/>
          <w:sz w:val="20"/>
        </w:rPr>
        <w:t>ncludes both proposed redline changes to existing measures and new measures (also in redline) proposed to be included for the first time in this version. Changes have been made to all four volumes:</w:t>
      </w:r>
    </w:p>
    <w:p w14:paraId="7A4BA6ED" w14:textId="77777777" w:rsidR="00155BEB" w:rsidRDefault="00155BEB" w:rsidP="00155BEB">
      <w:pPr>
        <w:rPr>
          <w:rFonts w:asciiTheme="minorHAnsi" w:hAnsiTheme="minorHAnsi"/>
          <w:sz w:val="20"/>
        </w:rPr>
      </w:pPr>
    </w:p>
    <w:p w14:paraId="434FBDC5" w14:textId="7E082828" w:rsidR="00155BEB"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010E8E">
        <w:rPr>
          <w:rFonts w:asciiTheme="minorHAnsi" w:hAnsiTheme="minorHAnsi"/>
          <w:sz w:val="20"/>
          <w:szCs w:val="20"/>
        </w:rPr>
        <w:t>6</w:t>
      </w:r>
      <w:r w:rsidR="0025273C" w:rsidRPr="03B6F8AF">
        <w:rPr>
          <w:rFonts w:asciiTheme="minorHAnsi" w:hAnsiTheme="minorHAnsi"/>
          <w:sz w:val="20"/>
          <w:szCs w:val="20"/>
        </w:rPr>
        <w:t>_v1</w:t>
      </w:r>
      <w:r w:rsidR="00010E8E">
        <w:rPr>
          <w:rFonts w:asciiTheme="minorHAnsi" w:hAnsiTheme="minorHAnsi"/>
          <w:sz w:val="20"/>
          <w:szCs w:val="20"/>
        </w:rPr>
        <w:t>4</w:t>
      </w:r>
      <w:r w:rsidRPr="03B6F8AF">
        <w:rPr>
          <w:rFonts w:asciiTheme="minorHAnsi" w:hAnsiTheme="minorHAnsi"/>
          <w:sz w:val="20"/>
          <w:szCs w:val="20"/>
        </w:rPr>
        <w:t>.0_Vol_1_Overview_</w:t>
      </w:r>
      <w:r w:rsidR="0025273C" w:rsidRPr="03B6F8AF">
        <w:rPr>
          <w:rFonts w:asciiTheme="minorHAnsi" w:hAnsiTheme="minorHAnsi"/>
          <w:sz w:val="20"/>
          <w:szCs w:val="20"/>
        </w:rPr>
        <w:t>062</w:t>
      </w:r>
      <w:r w:rsidR="00010E8E">
        <w:rPr>
          <w:rFonts w:asciiTheme="minorHAnsi" w:hAnsiTheme="minorHAnsi"/>
          <w:sz w:val="20"/>
          <w:szCs w:val="20"/>
        </w:rPr>
        <w:t>0</w:t>
      </w:r>
      <w:r w:rsidR="0025273C" w:rsidRPr="03B6F8AF">
        <w:rPr>
          <w:rFonts w:asciiTheme="minorHAnsi" w:hAnsiTheme="minorHAnsi"/>
          <w:sz w:val="20"/>
          <w:szCs w:val="20"/>
        </w:rPr>
        <w:t>202</w:t>
      </w:r>
      <w:r w:rsidR="00010E8E">
        <w:rPr>
          <w:rFonts w:asciiTheme="minorHAnsi" w:hAnsiTheme="minorHAnsi"/>
          <w:sz w:val="20"/>
          <w:szCs w:val="20"/>
        </w:rPr>
        <w:t>5</w:t>
      </w:r>
      <w:r w:rsidRPr="03B6F8AF">
        <w:rPr>
          <w:rFonts w:asciiTheme="minorHAnsi" w:hAnsiTheme="minorHAnsi"/>
          <w:sz w:val="20"/>
          <w:szCs w:val="20"/>
        </w:rPr>
        <w:t>_DRAFT</w:t>
      </w:r>
    </w:p>
    <w:p w14:paraId="7F70C757" w14:textId="662E20F0"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010E8E">
        <w:rPr>
          <w:rFonts w:asciiTheme="minorHAnsi" w:hAnsiTheme="minorHAnsi"/>
          <w:sz w:val="20"/>
          <w:szCs w:val="20"/>
        </w:rPr>
        <w:t>6</w:t>
      </w:r>
      <w:r w:rsidR="0025273C" w:rsidRPr="03B6F8AF">
        <w:rPr>
          <w:rFonts w:asciiTheme="minorHAnsi" w:hAnsiTheme="minorHAnsi"/>
          <w:sz w:val="20"/>
          <w:szCs w:val="20"/>
        </w:rPr>
        <w:t>_v1</w:t>
      </w:r>
      <w:r w:rsidR="00010E8E">
        <w:rPr>
          <w:rFonts w:asciiTheme="minorHAnsi" w:hAnsiTheme="minorHAnsi"/>
          <w:sz w:val="20"/>
          <w:szCs w:val="20"/>
        </w:rPr>
        <w:t>4</w:t>
      </w:r>
      <w:r w:rsidR="00952A7F" w:rsidRPr="03B6F8AF">
        <w:rPr>
          <w:rFonts w:asciiTheme="minorHAnsi" w:hAnsiTheme="minorHAnsi"/>
          <w:sz w:val="20"/>
          <w:szCs w:val="20"/>
        </w:rPr>
        <w:t>.0</w:t>
      </w:r>
      <w:r w:rsidRPr="03B6F8AF">
        <w:rPr>
          <w:rFonts w:asciiTheme="minorHAnsi" w:hAnsiTheme="minorHAnsi"/>
          <w:sz w:val="20"/>
          <w:szCs w:val="20"/>
        </w:rPr>
        <w:t>_Vol_2_C_and_I_</w:t>
      </w:r>
      <w:r w:rsidR="00010E8E" w:rsidRPr="03B6F8AF">
        <w:rPr>
          <w:rFonts w:asciiTheme="minorHAnsi" w:hAnsiTheme="minorHAnsi"/>
          <w:sz w:val="20"/>
          <w:szCs w:val="20"/>
        </w:rPr>
        <w:t>062</w:t>
      </w:r>
      <w:r w:rsidR="00010E8E">
        <w:rPr>
          <w:rFonts w:asciiTheme="minorHAnsi" w:hAnsiTheme="minorHAnsi"/>
          <w:sz w:val="20"/>
          <w:szCs w:val="20"/>
        </w:rPr>
        <w:t>0</w:t>
      </w:r>
      <w:r w:rsidR="00010E8E" w:rsidRPr="03B6F8AF">
        <w:rPr>
          <w:rFonts w:asciiTheme="minorHAnsi" w:hAnsiTheme="minorHAnsi"/>
          <w:sz w:val="20"/>
          <w:szCs w:val="20"/>
        </w:rPr>
        <w:t>202</w:t>
      </w:r>
      <w:r w:rsidR="00010E8E">
        <w:rPr>
          <w:rFonts w:asciiTheme="minorHAnsi" w:hAnsiTheme="minorHAnsi"/>
          <w:sz w:val="20"/>
          <w:szCs w:val="20"/>
        </w:rPr>
        <w:t>5</w:t>
      </w:r>
      <w:r w:rsidR="00952A7F" w:rsidRPr="03B6F8AF">
        <w:rPr>
          <w:rFonts w:asciiTheme="minorHAnsi" w:hAnsiTheme="minorHAnsi"/>
          <w:sz w:val="20"/>
          <w:szCs w:val="20"/>
        </w:rPr>
        <w:t>_DRAFT</w:t>
      </w:r>
    </w:p>
    <w:p w14:paraId="5AF132A2" w14:textId="66D9FAD8"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010E8E">
        <w:rPr>
          <w:rFonts w:asciiTheme="minorHAnsi" w:hAnsiTheme="minorHAnsi"/>
          <w:sz w:val="20"/>
          <w:szCs w:val="20"/>
        </w:rPr>
        <w:t>6</w:t>
      </w:r>
      <w:r w:rsidR="0025273C" w:rsidRPr="03B6F8AF">
        <w:rPr>
          <w:rFonts w:asciiTheme="minorHAnsi" w:hAnsiTheme="minorHAnsi"/>
          <w:sz w:val="20"/>
          <w:szCs w:val="20"/>
        </w:rPr>
        <w:t>_v1</w:t>
      </w:r>
      <w:r w:rsidR="00010E8E">
        <w:rPr>
          <w:rFonts w:asciiTheme="minorHAnsi" w:hAnsiTheme="minorHAnsi"/>
          <w:sz w:val="20"/>
          <w:szCs w:val="20"/>
        </w:rPr>
        <w:t>4</w:t>
      </w:r>
      <w:r w:rsidR="00952A7F" w:rsidRPr="03B6F8AF">
        <w:rPr>
          <w:rFonts w:asciiTheme="minorHAnsi" w:hAnsiTheme="minorHAnsi"/>
          <w:sz w:val="20"/>
          <w:szCs w:val="20"/>
        </w:rPr>
        <w:t>.0</w:t>
      </w:r>
      <w:r w:rsidRPr="03B6F8AF">
        <w:rPr>
          <w:rFonts w:asciiTheme="minorHAnsi" w:hAnsiTheme="minorHAnsi"/>
          <w:sz w:val="20"/>
          <w:szCs w:val="20"/>
        </w:rPr>
        <w:t>_Vol_3_Res_</w:t>
      </w:r>
      <w:r w:rsidR="00010E8E" w:rsidRPr="03B6F8AF">
        <w:rPr>
          <w:rFonts w:asciiTheme="minorHAnsi" w:hAnsiTheme="minorHAnsi"/>
          <w:sz w:val="20"/>
          <w:szCs w:val="20"/>
        </w:rPr>
        <w:t>062</w:t>
      </w:r>
      <w:r w:rsidR="00010E8E">
        <w:rPr>
          <w:rFonts w:asciiTheme="minorHAnsi" w:hAnsiTheme="minorHAnsi"/>
          <w:sz w:val="20"/>
          <w:szCs w:val="20"/>
        </w:rPr>
        <w:t>0</w:t>
      </w:r>
      <w:r w:rsidR="00010E8E" w:rsidRPr="03B6F8AF">
        <w:rPr>
          <w:rFonts w:asciiTheme="minorHAnsi" w:hAnsiTheme="minorHAnsi"/>
          <w:sz w:val="20"/>
          <w:szCs w:val="20"/>
        </w:rPr>
        <w:t>202</w:t>
      </w:r>
      <w:r w:rsidR="00010E8E">
        <w:rPr>
          <w:rFonts w:asciiTheme="minorHAnsi" w:hAnsiTheme="minorHAnsi"/>
          <w:sz w:val="20"/>
          <w:szCs w:val="20"/>
        </w:rPr>
        <w:t>5</w:t>
      </w:r>
      <w:r w:rsidR="00952A7F" w:rsidRPr="03B6F8AF">
        <w:rPr>
          <w:rFonts w:asciiTheme="minorHAnsi" w:hAnsiTheme="minorHAnsi"/>
          <w:sz w:val="20"/>
          <w:szCs w:val="20"/>
        </w:rPr>
        <w:t>_DRAFT</w:t>
      </w:r>
    </w:p>
    <w:p w14:paraId="52C0A6CE" w14:textId="6A391492"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010E8E">
        <w:rPr>
          <w:rFonts w:asciiTheme="minorHAnsi" w:hAnsiTheme="minorHAnsi"/>
          <w:sz w:val="20"/>
          <w:szCs w:val="20"/>
        </w:rPr>
        <w:t>6</w:t>
      </w:r>
      <w:r w:rsidR="0025273C" w:rsidRPr="03B6F8AF">
        <w:rPr>
          <w:rFonts w:asciiTheme="minorHAnsi" w:hAnsiTheme="minorHAnsi"/>
          <w:sz w:val="20"/>
          <w:szCs w:val="20"/>
        </w:rPr>
        <w:t>_v1</w:t>
      </w:r>
      <w:r w:rsidR="00010E8E">
        <w:rPr>
          <w:rFonts w:asciiTheme="minorHAnsi" w:hAnsiTheme="minorHAnsi"/>
          <w:sz w:val="20"/>
          <w:szCs w:val="20"/>
        </w:rPr>
        <w:t>4</w:t>
      </w:r>
      <w:r w:rsidR="00952A7F" w:rsidRPr="03B6F8AF">
        <w:rPr>
          <w:rFonts w:asciiTheme="minorHAnsi" w:hAnsiTheme="minorHAnsi"/>
          <w:sz w:val="20"/>
          <w:szCs w:val="20"/>
        </w:rPr>
        <w:t>.0</w:t>
      </w:r>
      <w:r w:rsidRPr="03B6F8AF">
        <w:rPr>
          <w:rFonts w:asciiTheme="minorHAnsi" w:hAnsiTheme="minorHAnsi"/>
          <w:sz w:val="20"/>
          <w:szCs w:val="20"/>
        </w:rPr>
        <w:t>_Vol_4_X-Cutting_Measures_and_At</w:t>
      </w:r>
      <w:r w:rsidR="00AA06F2" w:rsidRPr="03B6F8AF">
        <w:rPr>
          <w:rFonts w:asciiTheme="minorHAnsi" w:hAnsiTheme="minorHAnsi"/>
          <w:sz w:val="20"/>
          <w:szCs w:val="20"/>
        </w:rPr>
        <w:t>tach</w:t>
      </w:r>
      <w:r w:rsidRPr="03B6F8AF">
        <w:rPr>
          <w:rFonts w:asciiTheme="minorHAnsi" w:hAnsiTheme="minorHAnsi"/>
          <w:sz w:val="20"/>
          <w:szCs w:val="20"/>
        </w:rPr>
        <w:t>_</w:t>
      </w:r>
      <w:r w:rsidR="00010E8E" w:rsidRPr="03B6F8AF">
        <w:rPr>
          <w:rFonts w:asciiTheme="minorHAnsi" w:hAnsiTheme="minorHAnsi"/>
          <w:sz w:val="20"/>
          <w:szCs w:val="20"/>
        </w:rPr>
        <w:t>062</w:t>
      </w:r>
      <w:r w:rsidR="00010E8E">
        <w:rPr>
          <w:rFonts w:asciiTheme="minorHAnsi" w:hAnsiTheme="minorHAnsi"/>
          <w:sz w:val="20"/>
          <w:szCs w:val="20"/>
        </w:rPr>
        <w:t>0</w:t>
      </w:r>
      <w:r w:rsidR="00010E8E" w:rsidRPr="03B6F8AF">
        <w:rPr>
          <w:rFonts w:asciiTheme="minorHAnsi" w:hAnsiTheme="minorHAnsi"/>
          <w:sz w:val="20"/>
          <w:szCs w:val="20"/>
        </w:rPr>
        <w:t>202</w:t>
      </w:r>
      <w:r w:rsidR="00010E8E">
        <w:rPr>
          <w:rFonts w:asciiTheme="minorHAnsi" w:hAnsiTheme="minorHAnsi"/>
          <w:sz w:val="20"/>
          <w:szCs w:val="20"/>
        </w:rPr>
        <w:t>5</w:t>
      </w:r>
      <w:r w:rsidR="00952A7F" w:rsidRPr="03B6F8AF">
        <w:rPr>
          <w:rFonts w:asciiTheme="minorHAnsi" w:hAnsiTheme="minorHAnsi"/>
          <w:sz w:val="20"/>
          <w:szCs w:val="20"/>
        </w:rPr>
        <w:t>_DRAFT</w:t>
      </w:r>
    </w:p>
    <w:p w14:paraId="4561C7BC" w14:textId="7E1E9E06" w:rsidR="00155BEB" w:rsidRDefault="00155BEB" w:rsidP="00155BEB">
      <w:pPr>
        <w:rPr>
          <w:rFonts w:asciiTheme="minorHAnsi" w:hAnsiTheme="minorHAnsi"/>
          <w:sz w:val="20"/>
        </w:rPr>
      </w:pPr>
    </w:p>
    <w:p w14:paraId="246DF4E0" w14:textId="77777777" w:rsidR="000803E8" w:rsidRDefault="004C2CD2" w:rsidP="004C2CD2">
      <w:pPr>
        <w:rPr>
          <w:rFonts w:asciiTheme="minorHAnsi" w:hAnsiTheme="minorHAnsi"/>
          <w:sz w:val="20"/>
        </w:rPr>
      </w:pPr>
      <w:r>
        <w:rPr>
          <w:rFonts w:asciiTheme="minorHAnsi" w:hAnsiTheme="minorHAnsi"/>
          <w:sz w:val="20"/>
        </w:rPr>
        <w:t>VEIC have also provided</w:t>
      </w:r>
      <w:r w:rsidR="004A7617">
        <w:rPr>
          <w:rFonts w:asciiTheme="minorHAnsi" w:hAnsiTheme="minorHAnsi"/>
          <w:sz w:val="20"/>
        </w:rPr>
        <w:t xml:space="preserve"> on SharePoint</w:t>
      </w:r>
      <w:r w:rsidR="0017187E">
        <w:rPr>
          <w:rFonts w:asciiTheme="minorHAnsi" w:hAnsiTheme="minorHAnsi"/>
          <w:sz w:val="20"/>
        </w:rPr>
        <w:t>:</w:t>
      </w:r>
    </w:p>
    <w:p w14:paraId="2A2930FE" w14:textId="3EDB3D39" w:rsidR="004C2CD2" w:rsidRDefault="0017187E" w:rsidP="00C71C02">
      <w:pPr>
        <w:pStyle w:val="ListParagraph"/>
        <w:numPr>
          <w:ilvl w:val="0"/>
          <w:numId w:val="29"/>
        </w:numPr>
        <w:ind w:left="720"/>
        <w:rPr>
          <w:rFonts w:asciiTheme="minorHAnsi" w:hAnsiTheme="minorHAnsi"/>
          <w:sz w:val="20"/>
        </w:rPr>
      </w:pPr>
      <w:r>
        <w:rPr>
          <w:rFonts w:asciiTheme="minorHAnsi" w:hAnsiTheme="minorHAnsi"/>
          <w:sz w:val="20"/>
        </w:rPr>
        <w:t>A</w:t>
      </w:r>
      <w:r w:rsidR="004C2CD2" w:rsidRPr="0017187E">
        <w:rPr>
          <w:rFonts w:asciiTheme="minorHAnsi" w:hAnsiTheme="minorHAnsi"/>
          <w:sz w:val="20"/>
        </w:rPr>
        <w:t xml:space="preserve"> </w:t>
      </w:r>
      <w:r w:rsidR="00F45FD6">
        <w:rPr>
          <w:rFonts w:asciiTheme="minorHAnsi" w:hAnsiTheme="minorHAnsi"/>
          <w:sz w:val="20"/>
        </w:rPr>
        <w:t>draft</w:t>
      </w:r>
      <w:r w:rsidR="004C2CD2" w:rsidRPr="0017187E">
        <w:rPr>
          <w:rFonts w:asciiTheme="minorHAnsi" w:hAnsiTheme="minorHAnsi"/>
          <w:sz w:val="20"/>
        </w:rPr>
        <w:t xml:space="preserve"> errata memo documenting </w:t>
      </w:r>
      <w:r w:rsidR="0025273C">
        <w:rPr>
          <w:rFonts w:asciiTheme="minorHAnsi" w:hAnsiTheme="minorHAnsi"/>
          <w:sz w:val="20"/>
        </w:rPr>
        <w:t>both approved and new</w:t>
      </w:r>
      <w:r w:rsidR="004C2CD2" w:rsidRPr="0017187E">
        <w:rPr>
          <w:rFonts w:asciiTheme="minorHAnsi" w:hAnsiTheme="minorHAnsi"/>
          <w:sz w:val="20"/>
        </w:rPr>
        <w:t xml:space="preserve"> changes to Version</w:t>
      </w:r>
      <w:r w:rsidR="00F45FD6">
        <w:rPr>
          <w:rFonts w:asciiTheme="minorHAnsi" w:hAnsiTheme="minorHAnsi"/>
          <w:sz w:val="20"/>
        </w:rPr>
        <w:t xml:space="preserve"> </w:t>
      </w:r>
      <w:r w:rsidR="00E46650">
        <w:rPr>
          <w:rFonts w:asciiTheme="minorHAnsi" w:hAnsiTheme="minorHAnsi"/>
          <w:sz w:val="20"/>
        </w:rPr>
        <w:t>1</w:t>
      </w:r>
      <w:r w:rsidR="00010E8E">
        <w:rPr>
          <w:rFonts w:asciiTheme="minorHAnsi" w:hAnsiTheme="minorHAnsi"/>
          <w:sz w:val="20"/>
        </w:rPr>
        <w:t>3</w:t>
      </w:r>
      <w:r w:rsidR="004C2CD2" w:rsidRPr="0017187E">
        <w:rPr>
          <w:rFonts w:asciiTheme="minorHAnsi" w:hAnsiTheme="minorHAnsi"/>
          <w:sz w:val="20"/>
        </w:rPr>
        <w:t>.0, effective 1/1/20</w:t>
      </w:r>
      <w:r w:rsidR="00F45FD6">
        <w:rPr>
          <w:rFonts w:asciiTheme="minorHAnsi" w:hAnsiTheme="minorHAnsi"/>
          <w:sz w:val="20"/>
        </w:rPr>
        <w:t>2</w:t>
      </w:r>
      <w:r w:rsidR="00010E8E">
        <w:rPr>
          <w:rFonts w:asciiTheme="minorHAnsi" w:hAnsiTheme="minorHAnsi"/>
          <w:sz w:val="20"/>
        </w:rPr>
        <w:t>5</w:t>
      </w:r>
      <w:r w:rsidR="004C2CD2" w:rsidRPr="0017187E">
        <w:rPr>
          <w:rFonts w:asciiTheme="minorHAnsi" w:hAnsiTheme="minorHAnsi"/>
          <w:sz w:val="20"/>
        </w:rPr>
        <w:t>.</w:t>
      </w:r>
    </w:p>
    <w:p w14:paraId="20ADEC46" w14:textId="0A0CD8AD" w:rsidR="00D1717E" w:rsidRDefault="00D1717E" w:rsidP="00D1717E">
      <w:pPr>
        <w:rPr>
          <w:rFonts w:asciiTheme="minorHAnsi" w:hAnsiTheme="minorHAnsi"/>
          <w:sz w:val="20"/>
        </w:rPr>
      </w:pPr>
    </w:p>
    <w:p w14:paraId="75EDE40F" w14:textId="77777777" w:rsidR="000803E8" w:rsidRDefault="000803E8" w:rsidP="000803E8">
      <w:pPr>
        <w:rPr>
          <w:rFonts w:asciiTheme="minorHAnsi" w:hAnsiTheme="minorHAnsi"/>
          <w:sz w:val="20"/>
        </w:rPr>
      </w:pPr>
      <w:r>
        <w:rPr>
          <w:rFonts w:asciiTheme="minorHAnsi" w:hAnsiTheme="minorHAnsi"/>
          <w:sz w:val="20"/>
        </w:rPr>
        <w:t xml:space="preserve">Presented below are two summary tables. The first provides the measures that have been edited or added, with a brief description of what has changed, whether it is being considered an errata, and a link to the corresponding SharePoint Tracker Item(s). </w:t>
      </w:r>
      <w:r w:rsidRPr="00E465C5">
        <w:rPr>
          <w:rFonts w:asciiTheme="minorHAnsi" w:hAnsiTheme="minorHAnsi"/>
          <w:sz w:val="20"/>
        </w:rPr>
        <w:t xml:space="preserve">The </w:t>
      </w:r>
      <w:r>
        <w:rPr>
          <w:rFonts w:asciiTheme="minorHAnsi" w:hAnsiTheme="minorHAnsi"/>
          <w:sz w:val="20"/>
        </w:rPr>
        <w:t>second table provides a list of those tracker items still pending, with progress made to date and those requests that have not resulted in a change.</w:t>
      </w:r>
    </w:p>
    <w:p w14:paraId="29E10C1D" w14:textId="399A6EE8" w:rsidR="00D1717E" w:rsidRDefault="00D1717E"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2E882AEE" w:rsidR="00D1717E" w:rsidRDefault="00D1717E" w:rsidP="00D1717E">
      <w:pPr>
        <w:rPr>
          <w:rFonts w:asciiTheme="minorHAnsi" w:hAnsiTheme="minorHAnsi"/>
          <w:sz w:val="20"/>
        </w:rPr>
      </w:pPr>
    </w:p>
    <w:p w14:paraId="38E3A9E7" w14:textId="10F9DAAA" w:rsidR="0025273C" w:rsidRDefault="0025273C" w:rsidP="00D1717E">
      <w:pPr>
        <w:rPr>
          <w:rFonts w:asciiTheme="minorHAnsi" w:hAnsiTheme="minorHAnsi"/>
          <w:sz w:val="20"/>
        </w:rPr>
      </w:pPr>
    </w:p>
    <w:p w14:paraId="5C4653C5" w14:textId="11088642" w:rsidR="0025273C" w:rsidRDefault="0025273C" w:rsidP="00D1717E">
      <w:pPr>
        <w:rPr>
          <w:rFonts w:asciiTheme="minorHAnsi" w:hAnsiTheme="minorHAnsi"/>
          <w:sz w:val="20"/>
        </w:rPr>
      </w:pPr>
    </w:p>
    <w:p w14:paraId="0F1355B7" w14:textId="77777777" w:rsidR="0025273C" w:rsidRDefault="0025273C"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75101063" w:rsidR="00D1717E" w:rsidRDefault="00D1717E" w:rsidP="00D1717E">
      <w:pPr>
        <w:rPr>
          <w:rFonts w:asciiTheme="minorHAnsi" w:hAnsiTheme="minorHAnsi"/>
          <w:sz w:val="20"/>
        </w:rPr>
      </w:pPr>
    </w:p>
    <w:p w14:paraId="04519264" w14:textId="77777777" w:rsidR="00D1717E" w:rsidRPr="00D1717E" w:rsidRDefault="00D1717E" w:rsidP="00D1717E">
      <w:pPr>
        <w:rPr>
          <w:rFonts w:asciiTheme="minorHAnsi" w:hAnsiTheme="minorHAnsi"/>
          <w:sz w:val="20"/>
        </w:rPr>
      </w:pPr>
    </w:p>
    <w:p w14:paraId="54A8E6D2" w14:textId="77777777" w:rsidR="008714DF" w:rsidRPr="008714DF" w:rsidRDefault="008714DF" w:rsidP="006A6C6E">
      <w:pPr>
        <w:rPr>
          <w:rFonts w:asciiTheme="minorHAnsi" w:hAnsiTheme="minorHAnsi"/>
          <w:sz w:val="20"/>
        </w:rPr>
      </w:pPr>
    </w:p>
    <w:tbl>
      <w:tblPr>
        <w:tblW w:w="110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5"/>
        <w:gridCol w:w="360"/>
        <w:gridCol w:w="3772"/>
        <w:gridCol w:w="4231"/>
      </w:tblGrid>
      <w:tr w:rsidR="00AE7B25" w:rsidRPr="00B17A14" w14:paraId="2C7F4F98" w14:textId="77777777" w:rsidTr="711BE690">
        <w:trPr>
          <w:cantSplit/>
          <w:trHeight w:val="908"/>
          <w:tblHeader/>
        </w:trPr>
        <w:tc>
          <w:tcPr>
            <w:tcW w:w="2685" w:type="dxa"/>
            <w:gridSpan w:val="2"/>
            <w:shd w:val="clear" w:color="auto" w:fill="808080" w:themeFill="background1" w:themeFillShade="80"/>
            <w:vAlign w:val="center"/>
            <w:hideMark/>
          </w:tcPr>
          <w:p w14:paraId="77BA1616" w14:textId="0854E802" w:rsidR="00E465C5" w:rsidRPr="00B17A14" w:rsidRDefault="00E465C5" w:rsidP="00E465C5">
            <w:pPr>
              <w:jc w:val="center"/>
              <w:rPr>
                <w:rFonts w:asciiTheme="minorHAnsi" w:hAnsiTheme="minorHAnsi" w:cstheme="minorHAnsi"/>
                <w:b/>
                <w:bCs/>
                <w:color w:val="FFFFFF"/>
                <w:sz w:val="24"/>
                <w:szCs w:val="24"/>
              </w:rPr>
            </w:pPr>
            <w:r w:rsidRPr="00B17A14">
              <w:rPr>
                <w:rFonts w:asciiTheme="minorHAnsi" w:hAnsiTheme="minorHAnsi" w:cstheme="minorHAnsi"/>
                <w:b/>
                <w:bCs/>
                <w:color w:val="FFFFFF"/>
                <w:sz w:val="24"/>
                <w:szCs w:val="24"/>
              </w:rPr>
              <w:lastRenderedPageBreak/>
              <w:t>Measure # and Name</w:t>
            </w:r>
          </w:p>
        </w:tc>
        <w:tc>
          <w:tcPr>
            <w:tcW w:w="360" w:type="dxa"/>
            <w:shd w:val="clear" w:color="auto" w:fill="808080" w:themeFill="background1" w:themeFillShade="80"/>
            <w:textDirection w:val="btLr"/>
            <w:vAlign w:val="center"/>
            <w:hideMark/>
          </w:tcPr>
          <w:p w14:paraId="38EE4A92" w14:textId="77777777" w:rsidR="00E465C5" w:rsidRPr="00B17A14" w:rsidRDefault="00E465C5" w:rsidP="00B30EC1">
            <w:pPr>
              <w:ind w:left="113" w:right="113"/>
              <w:jc w:val="center"/>
              <w:rPr>
                <w:rFonts w:asciiTheme="minorHAnsi" w:hAnsiTheme="minorHAnsi" w:cstheme="minorHAnsi"/>
                <w:b/>
                <w:bCs/>
                <w:color w:val="FFFFFF"/>
                <w:sz w:val="20"/>
              </w:rPr>
            </w:pPr>
            <w:r w:rsidRPr="00B17A14">
              <w:rPr>
                <w:rFonts w:asciiTheme="minorHAnsi" w:hAnsiTheme="minorHAnsi" w:cstheme="minorHAnsi"/>
                <w:b/>
                <w:bCs/>
                <w:color w:val="FFFFFF"/>
                <w:sz w:val="20"/>
              </w:rPr>
              <w:t>Errata?</w:t>
            </w:r>
          </w:p>
        </w:tc>
        <w:tc>
          <w:tcPr>
            <w:tcW w:w="3772" w:type="dxa"/>
            <w:shd w:val="clear" w:color="auto" w:fill="808080" w:themeFill="background1" w:themeFillShade="80"/>
            <w:vAlign w:val="center"/>
            <w:hideMark/>
          </w:tcPr>
          <w:p w14:paraId="28AF9131" w14:textId="77777777" w:rsidR="00E465C5" w:rsidRPr="00B17A14" w:rsidRDefault="00E465C5" w:rsidP="00CD2D4E">
            <w:pPr>
              <w:jc w:val="center"/>
              <w:rPr>
                <w:rFonts w:asciiTheme="minorHAnsi" w:hAnsiTheme="minorHAnsi" w:cstheme="minorHAnsi"/>
                <w:b/>
                <w:bCs/>
                <w:color w:val="FFFFFF"/>
                <w:sz w:val="24"/>
                <w:szCs w:val="24"/>
              </w:rPr>
            </w:pPr>
            <w:r w:rsidRPr="00B17A14">
              <w:rPr>
                <w:rFonts w:asciiTheme="minorHAnsi" w:hAnsiTheme="minorHAnsi" w:cstheme="minorHAnsi"/>
                <w:b/>
                <w:bCs/>
                <w:color w:val="FFFFFF"/>
                <w:sz w:val="24"/>
                <w:szCs w:val="24"/>
              </w:rPr>
              <w:t>Brief description of what changed</w:t>
            </w:r>
          </w:p>
        </w:tc>
        <w:tc>
          <w:tcPr>
            <w:tcW w:w="4231" w:type="dxa"/>
            <w:shd w:val="clear" w:color="auto" w:fill="808080" w:themeFill="background1" w:themeFillShade="80"/>
            <w:vAlign w:val="center"/>
            <w:hideMark/>
          </w:tcPr>
          <w:p w14:paraId="7261C995" w14:textId="77777777" w:rsidR="00E465C5" w:rsidRPr="00B17A14" w:rsidRDefault="00E465C5" w:rsidP="00CD2D4E">
            <w:pPr>
              <w:jc w:val="center"/>
              <w:rPr>
                <w:rFonts w:asciiTheme="minorHAnsi" w:hAnsiTheme="minorHAnsi" w:cstheme="minorHAnsi"/>
                <w:b/>
                <w:bCs/>
                <w:color w:val="FFFFFF"/>
                <w:sz w:val="24"/>
                <w:szCs w:val="24"/>
              </w:rPr>
            </w:pPr>
            <w:r w:rsidRPr="00B17A14">
              <w:rPr>
                <w:rFonts w:asciiTheme="minorHAnsi" w:hAnsiTheme="minorHAnsi" w:cstheme="minorHAnsi"/>
                <w:b/>
                <w:bCs/>
                <w:color w:val="FFFFFF"/>
                <w:sz w:val="24"/>
                <w:szCs w:val="24"/>
              </w:rPr>
              <w:t>Tracker Item(s)</w:t>
            </w:r>
          </w:p>
        </w:tc>
      </w:tr>
      <w:tr w:rsidR="00B651DC" w:rsidRPr="00B17A14" w14:paraId="2FE217EA" w14:textId="77777777" w:rsidTr="711BE690">
        <w:trPr>
          <w:trHeight w:val="332"/>
        </w:trPr>
        <w:tc>
          <w:tcPr>
            <w:tcW w:w="11048" w:type="dxa"/>
            <w:gridSpan w:val="5"/>
            <w:shd w:val="clear" w:color="auto" w:fill="7F7F7F" w:themeFill="text1" w:themeFillTint="80"/>
            <w:vAlign w:val="center"/>
          </w:tcPr>
          <w:p w14:paraId="184F28EF" w14:textId="2A09C7B8" w:rsidR="00B651DC" w:rsidRPr="00B17A14" w:rsidRDefault="00B651DC" w:rsidP="00CD2D4E">
            <w:pPr>
              <w:rPr>
                <w:rFonts w:asciiTheme="minorHAnsi" w:hAnsiTheme="minorHAnsi" w:cstheme="minorHAnsi"/>
                <w:b/>
                <w:color w:val="FFFFFF" w:themeColor="background1"/>
                <w:sz w:val="24"/>
              </w:rPr>
            </w:pPr>
            <w:r w:rsidRPr="00B17A14">
              <w:rPr>
                <w:rFonts w:asciiTheme="minorHAnsi" w:hAnsiTheme="minorHAnsi" w:cstheme="minorHAnsi"/>
                <w:b/>
                <w:color w:val="FFFFFF" w:themeColor="background1"/>
                <w:sz w:val="24"/>
              </w:rPr>
              <w:t>Volume 1 – Overview and User Guide</w:t>
            </w:r>
          </w:p>
        </w:tc>
      </w:tr>
      <w:tr w:rsidR="004F48A1" w:rsidRPr="00B17A14" w14:paraId="40EAF757" w14:textId="77777777" w:rsidTr="711BE690">
        <w:trPr>
          <w:trHeight w:val="692"/>
        </w:trPr>
        <w:tc>
          <w:tcPr>
            <w:tcW w:w="810" w:type="dxa"/>
            <w:shd w:val="clear" w:color="auto" w:fill="auto"/>
            <w:vAlign w:val="center"/>
          </w:tcPr>
          <w:p w14:paraId="61F66CBF" w14:textId="6815E6C8" w:rsidR="004F48A1" w:rsidRPr="00B17A14" w:rsidRDefault="004A0F0A" w:rsidP="00E465C5">
            <w:pPr>
              <w:rPr>
                <w:rFonts w:asciiTheme="minorHAnsi" w:hAnsiTheme="minorHAnsi" w:cstheme="minorHAnsi"/>
                <w:color w:val="000000"/>
                <w:sz w:val="20"/>
              </w:rPr>
            </w:pPr>
            <w:r w:rsidRPr="00B17A14">
              <w:rPr>
                <w:rFonts w:asciiTheme="minorHAnsi" w:hAnsiTheme="minorHAnsi" w:cstheme="minorHAnsi"/>
                <w:color w:val="000000"/>
                <w:sz w:val="20"/>
              </w:rPr>
              <w:t>3.11</w:t>
            </w:r>
          </w:p>
        </w:tc>
        <w:tc>
          <w:tcPr>
            <w:tcW w:w="1875" w:type="dxa"/>
            <w:shd w:val="clear" w:color="auto" w:fill="auto"/>
            <w:vAlign w:val="center"/>
          </w:tcPr>
          <w:p w14:paraId="45B6C3B0" w14:textId="7B271A30" w:rsidR="004F48A1" w:rsidRPr="00B17A14" w:rsidRDefault="004A0F0A" w:rsidP="00E465C5">
            <w:pPr>
              <w:rPr>
                <w:rFonts w:asciiTheme="minorHAnsi" w:hAnsiTheme="minorHAnsi" w:cstheme="minorHAnsi"/>
                <w:color w:val="000000"/>
                <w:sz w:val="20"/>
              </w:rPr>
            </w:pPr>
            <w:r w:rsidRPr="00B17A14">
              <w:rPr>
                <w:rFonts w:asciiTheme="minorHAnsi" w:hAnsiTheme="minorHAnsi" w:cstheme="minorHAnsi"/>
                <w:color w:val="000000"/>
                <w:sz w:val="20"/>
              </w:rPr>
              <w:t>Discount Rates, Inflation Rates, and O&amp;M Costs</w:t>
            </w:r>
          </w:p>
        </w:tc>
        <w:tc>
          <w:tcPr>
            <w:tcW w:w="360" w:type="dxa"/>
            <w:shd w:val="clear" w:color="auto" w:fill="auto"/>
            <w:vAlign w:val="center"/>
          </w:tcPr>
          <w:p w14:paraId="0F7E0AC9" w14:textId="461256C5" w:rsidR="004F48A1" w:rsidRPr="00B17A14" w:rsidRDefault="00CD632F" w:rsidP="004A3DD8">
            <w:pPr>
              <w:jc w:val="cente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1707E4F" w14:textId="5EB38189" w:rsidR="004F48A1" w:rsidRPr="00B17A14" w:rsidRDefault="00144A8D" w:rsidP="00CD2D4E">
            <w:pPr>
              <w:rPr>
                <w:rFonts w:asciiTheme="minorHAnsi" w:hAnsiTheme="minorHAnsi" w:cstheme="minorHAnsi"/>
                <w:color w:val="000000"/>
                <w:sz w:val="20"/>
              </w:rPr>
            </w:pPr>
            <w:r>
              <w:rPr>
                <w:rFonts w:asciiTheme="minorHAnsi" w:hAnsiTheme="minorHAnsi" w:cstheme="minorHAnsi"/>
                <w:color w:val="000000"/>
                <w:sz w:val="20"/>
              </w:rPr>
              <w:t xml:space="preserve">Update to the </w:t>
            </w:r>
            <w:r w:rsidR="000E6272">
              <w:rPr>
                <w:rFonts w:asciiTheme="minorHAnsi" w:hAnsiTheme="minorHAnsi" w:cstheme="minorHAnsi"/>
                <w:color w:val="000000"/>
                <w:sz w:val="20"/>
              </w:rPr>
              <w:t>current</w:t>
            </w:r>
            <w:r w:rsidR="006761BD" w:rsidRPr="00B17A14">
              <w:rPr>
                <w:rFonts w:asciiTheme="minorHAnsi" w:hAnsiTheme="minorHAnsi" w:cstheme="minorHAnsi"/>
                <w:color w:val="000000"/>
                <w:sz w:val="20"/>
              </w:rPr>
              <w:t xml:space="preserve"> </w:t>
            </w:r>
            <w:r w:rsidR="00276B6F" w:rsidRPr="00B17A14">
              <w:rPr>
                <w:rFonts w:asciiTheme="minorHAnsi" w:hAnsiTheme="minorHAnsi" w:cstheme="minorHAnsi"/>
                <w:color w:val="000000"/>
                <w:sz w:val="20"/>
              </w:rPr>
              <w:t xml:space="preserve">TRM </w:t>
            </w:r>
            <w:r w:rsidR="006761BD" w:rsidRPr="00B17A14">
              <w:rPr>
                <w:rFonts w:asciiTheme="minorHAnsi" w:hAnsiTheme="minorHAnsi" w:cstheme="minorHAnsi"/>
                <w:color w:val="000000"/>
                <w:sz w:val="20"/>
              </w:rPr>
              <w:t>discount rates (approved last year</w:t>
            </w:r>
            <w:r w:rsidR="00276B6F" w:rsidRPr="00B17A14">
              <w:rPr>
                <w:rFonts w:asciiTheme="minorHAnsi" w:hAnsiTheme="minorHAnsi" w:cstheme="minorHAnsi"/>
                <w:color w:val="000000"/>
                <w:sz w:val="20"/>
              </w:rPr>
              <w:t xml:space="preserve">). Note that future costs </w:t>
            </w:r>
            <w:r w:rsidR="000E6272">
              <w:rPr>
                <w:rFonts w:asciiTheme="minorHAnsi" w:hAnsiTheme="minorHAnsi" w:cstheme="minorHAnsi"/>
                <w:color w:val="000000"/>
                <w:sz w:val="20"/>
              </w:rPr>
              <w:t xml:space="preserve">have been </w:t>
            </w:r>
            <w:r w:rsidR="00276B6F" w:rsidRPr="00B17A14">
              <w:rPr>
                <w:rFonts w:asciiTheme="minorHAnsi" w:hAnsiTheme="minorHAnsi" w:cstheme="minorHAnsi"/>
                <w:color w:val="000000"/>
                <w:sz w:val="20"/>
              </w:rPr>
              <w:t xml:space="preserve">updated </w:t>
            </w:r>
            <w:r w:rsidR="000E6272">
              <w:rPr>
                <w:rFonts w:asciiTheme="minorHAnsi" w:hAnsiTheme="minorHAnsi" w:cstheme="minorHAnsi"/>
                <w:color w:val="000000"/>
                <w:sz w:val="20"/>
              </w:rPr>
              <w:t xml:space="preserve">to </w:t>
            </w:r>
            <w:r w:rsidR="00276B6F" w:rsidRPr="00B17A14">
              <w:rPr>
                <w:rFonts w:asciiTheme="minorHAnsi" w:hAnsiTheme="minorHAnsi" w:cstheme="minorHAnsi"/>
                <w:color w:val="000000"/>
                <w:sz w:val="20"/>
              </w:rPr>
              <w:t>us</w:t>
            </w:r>
            <w:r w:rsidR="000E6272">
              <w:rPr>
                <w:rFonts w:asciiTheme="minorHAnsi" w:hAnsiTheme="minorHAnsi" w:cstheme="minorHAnsi"/>
                <w:color w:val="000000"/>
                <w:sz w:val="20"/>
              </w:rPr>
              <w:t>e</w:t>
            </w:r>
            <w:r w:rsidR="00276B6F" w:rsidRPr="00B17A14">
              <w:rPr>
                <w:rFonts w:asciiTheme="minorHAnsi" w:hAnsiTheme="minorHAnsi" w:cstheme="minorHAnsi"/>
                <w:color w:val="000000"/>
                <w:sz w:val="20"/>
              </w:rPr>
              <w:t xml:space="preserve"> the</w:t>
            </w:r>
            <w:r w:rsidR="000E6272">
              <w:rPr>
                <w:rFonts w:asciiTheme="minorHAnsi" w:hAnsiTheme="minorHAnsi" w:cstheme="minorHAnsi"/>
                <w:color w:val="000000"/>
                <w:sz w:val="20"/>
              </w:rPr>
              <w:t xml:space="preserve"> new </w:t>
            </w:r>
            <w:r w:rsidR="00276B6F" w:rsidRPr="00B17A14">
              <w:rPr>
                <w:rFonts w:asciiTheme="minorHAnsi" w:hAnsiTheme="minorHAnsi" w:cstheme="minorHAnsi"/>
                <w:color w:val="000000"/>
                <w:sz w:val="20"/>
              </w:rPr>
              <w:t xml:space="preserve">inflation rates. This will </w:t>
            </w:r>
            <w:r w:rsidR="000E6272">
              <w:rPr>
                <w:rFonts w:asciiTheme="minorHAnsi" w:hAnsiTheme="minorHAnsi" w:cstheme="minorHAnsi"/>
                <w:color w:val="000000"/>
                <w:sz w:val="20"/>
              </w:rPr>
              <w:t xml:space="preserve">likely </w:t>
            </w:r>
            <w:r w:rsidR="00276B6F" w:rsidRPr="00B17A14">
              <w:rPr>
                <w:rFonts w:asciiTheme="minorHAnsi" w:hAnsiTheme="minorHAnsi" w:cstheme="minorHAnsi"/>
                <w:color w:val="000000"/>
                <w:sz w:val="20"/>
              </w:rPr>
              <w:t xml:space="preserve">be </w:t>
            </w:r>
            <w:r w:rsidR="000E6272">
              <w:rPr>
                <w:rFonts w:asciiTheme="minorHAnsi" w:hAnsiTheme="minorHAnsi" w:cstheme="minorHAnsi"/>
                <w:color w:val="000000"/>
                <w:sz w:val="20"/>
              </w:rPr>
              <w:t>updat</w:t>
            </w:r>
            <w:r w:rsidR="00276B6F" w:rsidRPr="00B17A14">
              <w:rPr>
                <w:rFonts w:asciiTheme="minorHAnsi" w:hAnsiTheme="minorHAnsi" w:cstheme="minorHAnsi"/>
                <w:color w:val="000000"/>
                <w:sz w:val="20"/>
              </w:rPr>
              <w:t>ed in a later version when HVAC cost assumptions are finalized.</w:t>
            </w:r>
          </w:p>
        </w:tc>
        <w:tc>
          <w:tcPr>
            <w:tcW w:w="4231" w:type="dxa"/>
            <w:shd w:val="clear" w:color="auto" w:fill="auto"/>
            <w:vAlign w:val="center"/>
          </w:tcPr>
          <w:p w14:paraId="03AA8CDF" w14:textId="39C90ADF" w:rsidR="004F48A1" w:rsidRPr="00B17A14" w:rsidRDefault="00276B6F" w:rsidP="00CD2D4E">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4D215E" w:rsidRPr="00B17A14" w14:paraId="689AFC62" w14:textId="77777777" w:rsidTr="711BE690">
        <w:trPr>
          <w:trHeight w:val="692"/>
        </w:trPr>
        <w:tc>
          <w:tcPr>
            <w:tcW w:w="810" w:type="dxa"/>
            <w:shd w:val="clear" w:color="auto" w:fill="auto"/>
            <w:vAlign w:val="center"/>
          </w:tcPr>
          <w:p w14:paraId="63E04FFE" w14:textId="1EAF2F02" w:rsidR="004D215E" w:rsidRPr="00B17A14" w:rsidRDefault="004D215E" w:rsidP="00E465C5">
            <w:pPr>
              <w:rPr>
                <w:rFonts w:asciiTheme="minorHAnsi" w:hAnsiTheme="minorHAnsi" w:cstheme="minorHAnsi"/>
                <w:color w:val="000000"/>
                <w:sz w:val="20"/>
              </w:rPr>
            </w:pPr>
            <w:r>
              <w:rPr>
                <w:rFonts w:asciiTheme="minorHAnsi" w:hAnsiTheme="minorHAnsi" w:cstheme="minorHAnsi"/>
                <w:color w:val="000000"/>
                <w:sz w:val="20"/>
              </w:rPr>
              <w:t>3.7</w:t>
            </w:r>
          </w:p>
        </w:tc>
        <w:tc>
          <w:tcPr>
            <w:tcW w:w="1875" w:type="dxa"/>
            <w:shd w:val="clear" w:color="auto" w:fill="auto"/>
            <w:vAlign w:val="center"/>
          </w:tcPr>
          <w:p w14:paraId="2F69A4D5" w14:textId="42BA855A" w:rsidR="004D215E" w:rsidRPr="00B17A14" w:rsidRDefault="004D215E" w:rsidP="00E465C5">
            <w:pPr>
              <w:rPr>
                <w:rFonts w:asciiTheme="minorHAnsi" w:hAnsiTheme="minorHAnsi" w:cstheme="minorHAnsi"/>
                <w:color w:val="000000"/>
                <w:sz w:val="20"/>
              </w:rPr>
            </w:pPr>
            <w:r>
              <w:rPr>
                <w:rFonts w:asciiTheme="minorHAnsi" w:hAnsiTheme="minorHAnsi" w:cstheme="minorHAnsi"/>
                <w:color w:val="000000"/>
                <w:sz w:val="20"/>
              </w:rPr>
              <w:t>Electrical Loadshapes (kWh)</w:t>
            </w:r>
          </w:p>
        </w:tc>
        <w:tc>
          <w:tcPr>
            <w:tcW w:w="360" w:type="dxa"/>
            <w:shd w:val="clear" w:color="auto" w:fill="auto"/>
            <w:vAlign w:val="center"/>
          </w:tcPr>
          <w:p w14:paraId="02E545E4" w14:textId="089AA597" w:rsidR="004D215E" w:rsidRPr="00B17A14" w:rsidRDefault="004D215E" w:rsidP="004A3DD8">
            <w:pPr>
              <w:jc w:val="cente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30B6EC62" w14:textId="1EEEF502" w:rsidR="004D215E" w:rsidRPr="00B17A14" w:rsidRDefault="004D215E" w:rsidP="00CD2D4E">
            <w:pPr>
              <w:rPr>
                <w:rFonts w:asciiTheme="minorHAnsi" w:hAnsiTheme="minorHAnsi" w:cstheme="minorHAnsi"/>
                <w:color w:val="000000"/>
                <w:sz w:val="20"/>
              </w:rPr>
            </w:pPr>
            <w:r>
              <w:rPr>
                <w:rFonts w:asciiTheme="minorHAnsi" w:hAnsiTheme="minorHAnsi" w:cstheme="minorHAnsi"/>
                <w:color w:val="000000"/>
                <w:sz w:val="20"/>
              </w:rPr>
              <w:t xml:space="preserve">Two new loadshapes have been proposed – R20 Residential Solar and C69 Commercial Solar. These will be added pending </w:t>
            </w:r>
            <w:r w:rsidR="003C6384">
              <w:rPr>
                <w:rFonts w:asciiTheme="minorHAnsi" w:hAnsiTheme="minorHAnsi" w:cstheme="minorHAnsi"/>
                <w:color w:val="000000"/>
                <w:sz w:val="20"/>
              </w:rPr>
              <w:t>approval of the inclusion of “Solar as Energy Efficiency” as a measure.</w:t>
            </w:r>
          </w:p>
        </w:tc>
        <w:tc>
          <w:tcPr>
            <w:tcW w:w="4231" w:type="dxa"/>
            <w:shd w:val="clear" w:color="auto" w:fill="auto"/>
            <w:vAlign w:val="center"/>
          </w:tcPr>
          <w:p w14:paraId="74973A0D" w14:textId="3ECAF9FF" w:rsidR="004D215E" w:rsidRPr="00B17A14" w:rsidRDefault="003C6384" w:rsidP="00CD2D4E">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646CBF" w:rsidRPr="00B17A14" w14:paraId="2A51CE29" w14:textId="77777777" w:rsidTr="711BE690">
        <w:trPr>
          <w:trHeight w:val="188"/>
        </w:trPr>
        <w:tc>
          <w:tcPr>
            <w:tcW w:w="11048" w:type="dxa"/>
            <w:gridSpan w:val="5"/>
            <w:shd w:val="clear" w:color="auto" w:fill="7F7F7F" w:themeFill="text1" w:themeFillTint="80"/>
            <w:vAlign w:val="center"/>
          </w:tcPr>
          <w:p w14:paraId="6130DB16" w14:textId="62C83B64" w:rsidR="00646CBF" w:rsidRPr="00B17A14" w:rsidRDefault="00646CBF" w:rsidP="00646CBF">
            <w:pPr>
              <w:rPr>
                <w:rFonts w:asciiTheme="minorHAnsi" w:hAnsiTheme="minorHAnsi" w:cstheme="minorHAnsi"/>
                <w:b/>
                <w:color w:val="0000FF"/>
                <w:sz w:val="20"/>
              </w:rPr>
            </w:pPr>
            <w:r w:rsidRPr="00B17A14">
              <w:rPr>
                <w:rFonts w:asciiTheme="minorHAnsi" w:hAnsiTheme="minorHAnsi" w:cstheme="minorHAnsi"/>
                <w:b/>
                <w:color w:val="FFFFFF" w:themeColor="background1"/>
                <w:sz w:val="24"/>
                <w:szCs w:val="24"/>
              </w:rPr>
              <w:t>Volume 2 – Commercial and Industrial Measures</w:t>
            </w:r>
          </w:p>
        </w:tc>
      </w:tr>
      <w:tr w:rsidR="004404ED" w:rsidRPr="00B17A14" w14:paraId="52469909" w14:textId="77777777" w:rsidTr="711BE690">
        <w:trPr>
          <w:trHeight w:val="692"/>
        </w:trPr>
        <w:tc>
          <w:tcPr>
            <w:tcW w:w="810" w:type="dxa"/>
            <w:shd w:val="clear" w:color="auto" w:fill="auto"/>
            <w:vAlign w:val="center"/>
          </w:tcPr>
          <w:p w14:paraId="33FBA071" w14:textId="7E1B03AB" w:rsidR="004404ED" w:rsidRPr="00B17A14" w:rsidRDefault="004404ED" w:rsidP="000B4EFD">
            <w:pPr>
              <w:rPr>
                <w:rFonts w:asciiTheme="minorHAnsi" w:hAnsiTheme="minorHAnsi" w:cstheme="minorHAnsi"/>
                <w:color w:val="000000"/>
                <w:sz w:val="20"/>
              </w:rPr>
            </w:pPr>
            <w:r>
              <w:rPr>
                <w:rFonts w:asciiTheme="minorHAnsi" w:hAnsiTheme="minorHAnsi" w:cstheme="minorHAnsi"/>
                <w:color w:val="000000"/>
                <w:sz w:val="20"/>
              </w:rPr>
              <w:t>4.1.1</w:t>
            </w:r>
          </w:p>
        </w:tc>
        <w:tc>
          <w:tcPr>
            <w:tcW w:w="1875" w:type="dxa"/>
            <w:shd w:val="clear" w:color="auto" w:fill="auto"/>
            <w:vAlign w:val="center"/>
          </w:tcPr>
          <w:p w14:paraId="5746CBE4" w14:textId="6606B87E" w:rsidR="004404ED" w:rsidRPr="00B17A14" w:rsidRDefault="004404ED" w:rsidP="000B4EFD">
            <w:pPr>
              <w:rPr>
                <w:rFonts w:asciiTheme="minorHAnsi" w:hAnsiTheme="minorHAnsi" w:cstheme="minorHAnsi"/>
                <w:color w:val="000000"/>
                <w:sz w:val="20"/>
              </w:rPr>
            </w:pPr>
            <w:r>
              <w:rPr>
                <w:rFonts w:asciiTheme="minorHAnsi" w:hAnsiTheme="minorHAnsi" w:cstheme="minorHAnsi"/>
                <w:color w:val="000000"/>
                <w:sz w:val="20"/>
              </w:rPr>
              <w:t>Engine Block Timer for Agricultural Equipment</w:t>
            </w:r>
          </w:p>
        </w:tc>
        <w:tc>
          <w:tcPr>
            <w:tcW w:w="360" w:type="dxa"/>
            <w:shd w:val="clear" w:color="auto" w:fill="auto"/>
            <w:vAlign w:val="center"/>
          </w:tcPr>
          <w:p w14:paraId="5208D68C" w14:textId="2AE0B5B5" w:rsidR="004404ED" w:rsidRPr="00B17A14" w:rsidRDefault="004404ED" w:rsidP="000B4EF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381BA834" w14:textId="2557627E" w:rsidR="004404ED" w:rsidRPr="00B17A14" w:rsidRDefault="004404ED" w:rsidP="00EF54A5">
            <w:pPr>
              <w:rPr>
                <w:rFonts w:asciiTheme="minorHAnsi" w:hAnsiTheme="minorHAnsi" w:cstheme="minorHAnsi"/>
                <w:color w:val="000000"/>
                <w:sz w:val="20"/>
              </w:rPr>
            </w:pPr>
            <w:r>
              <w:rPr>
                <w:rFonts w:asciiTheme="minorHAnsi" w:hAnsiTheme="minorHAnsi" w:cstheme="minorHAnsi"/>
                <w:color w:val="000000"/>
                <w:sz w:val="20"/>
              </w:rPr>
              <w:t xml:space="preserve">Measure cost update. </w:t>
            </w:r>
          </w:p>
        </w:tc>
        <w:tc>
          <w:tcPr>
            <w:tcW w:w="4231" w:type="dxa"/>
            <w:shd w:val="clear" w:color="auto" w:fill="auto"/>
            <w:vAlign w:val="center"/>
          </w:tcPr>
          <w:p w14:paraId="1810A996" w14:textId="6E0E7609" w:rsidR="004404ED" w:rsidRPr="00B17A14" w:rsidRDefault="0089334A" w:rsidP="000B4EFD">
            <w:pPr>
              <w:rPr>
                <w:rFonts w:asciiTheme="minorHAnsi" w:hAnsiTheme="minorHAnsi" w:cstheme="minorHAnsi"/>
                <w:color w:val="000000"/>
                <w:sz w:val="20"/>
              </w:rPr>
            </w:pPr>
            <w:hyperlink r:id="rId12" w:history="1">
              <w:r w:rsidRPr="00B72CB9">
                <w:rPr>
                  <w:rStyle w:val="Hyperlink"/>
                  <w:rFonts w:asciiTheme="minorHAnsi" w:hAnsiTheme="minorHAnsi" w:cstheme="minorHAnsi"/>
                  <w:sz w:val="20"/>
                </w:rPr>
                <w:t>4.1.1 - Cost Update Request</w:t>
              </w:r>
            </w:hyperlink>
          </w:p>
        </w:tc>
      </w:tr>
      <w:tr w:rsidR="00AA3074" w:rsidRPr="00B17A14" w14:paraId="2CED643D" w14:textId="77777777" w:rsidTr="711BE690">
        <w:trPr>
          <w:trHeight w:val="692"/>
        </w:trPr>
        <w:tc>
          <w:tcPr>
            <w:tcW w:w="810" w:type="dxa"/>
            <w:shd w:val="clear" w:color="auto" w:fill="auto"/>
            <w:vAlign w:val="center"/>
          </w:tcPr>
          <w:p w14:paraId="6075426D" w14:textId="5EF9EDB7" w:rsidR="00AA3074" w:rsidRPr="00B17A14" w:rsidRDefault="00F55689" w:rsidP="000B4EFD">
            <w:pPr>
              <w:rPr>
                <w:rFonts w:asciiTheme="minorHAnsi" w:hAnsiTheme="minorHAnsi" w:cstheme="minorHAnsi"/>
                <w:color w:val="000000"/>
                <w:sz w:val="20"/>
              </w:rPr>
            </w:pPr>
            <w:r w:rsidRPr="00B17A14">
              <w:rPr>
                <w:rFonts w:asciiTheme="minorHAnsi" w:hAnsiTheme="minorHAnsi" w:cstheme="minorHAnsi"/>
                <w:color w:val="000000"/>
                <w:sz w:val="20"/>
              </w:rPr>
              <w:t>4.1.11</w:t>
            </w:r>
          </w:p>
        </w:tc>
        <w:tc>
          <w:tcPr>
            <w:tcW w:w="1875" w:type="dxa"/>
            <w:shd w:val="clear" w:color="auto" w:fill="auto"/>
            <w:vAlign w:val="center"/>
          </w:tcPr>
          <w:p w14:paraId="0D822FF5" w14:textId="5D5442A1" w:rsidR="00AA3074" w:rsidRPr="00B17A14" w:rsidRDefault="00F55689" w:rsidP="000B4EFD">
            <w:pPr>
              <w:rPr>
                <w:rFonts w:asciiTheme="minorHAnsi" w:hAnsiTheme="minorHAnsi" w:cstheme="minorHAnsi"/>
                <w:color w:val="000000"/>
                <w:sz w:val="20"/>
              </w:rPr>
            </w:pPr>
            <w:r w:rsidRPr="00B17A14">
              <w:rPr>
                <w:rFonts w:asciiTheme="minorHAnsi" w:hAnsiTheme="minorHAnsi" w:cstheme="minorHAnsi"/>
                <w:color w:val="000000"/>
                <w:sz w:val="20"/>
              </w:rPr>
              <w:t>Commercial LED Grow Lights</w:t>
            </w:r>
          </w:p>
        </w:tc>
        <w:tc>
          <w:tcPr>
            <w:tcW w:w="360" w:type="dxa"/>
            <w:shd w:val="clear" w:color="auto" w:fill="auto"/>
            <w:vAlign w:val="center"/>
          </w:tcPr>
          <w:p w14:paraId="5676941B" w14:textId="56864F09" w:rsidR="00AA3074" w:rsidRPr="00B17A14" w:rsidRDefault="00C0528E" w:rsidP="000B4EF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00CA009" w14:textId="77777777" w:rsidR="00C60362" w:rsidRPr="00B17A14" w:rsidRDefault="00C60362" w:rsidP="00EF54A5">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1E1CC24D" w14:textId="129EC588" w:rsidR="00AA3074" w:rsidRPr="00B17A14" w:rsidRDefault="005F3D8D" w:rsidP="00EF54A5">
            <w:pPr>
              <w:rPr>
                <w:rFonts w:asciiTheme="minorHAnsi" w:hAnsiTheme="minorHAnsi" w:cstheme="minorHAnsi"/>
                <w:color w:val="000000"/>
                <w:sz w:val="20"/>
              </w:rPr>
            </w:pPr>
            <w:r w:rsidRPr="00B17A14">
              <w:rPr>
                <w:rFonts w:asciiTheme="minorHAnsi" w:hAnsiTheme="minorHAnsi" w:cstheme="minorHAnsi"/>
                <w:color w:val="000000"/>
                <w:sz w:val="20"/>
              </w:rPr>
              <w:t>Updated DLC Horticultural Specifications to v4.0.</w:t>
            </w:r>
          </w:p>
        </w:tc>
        <w:tc>
          <w:tcPr>
            <w:tcW w:w="4231" w:type="dxa"/>
            <w:shd w:val="clear" w:color="auto" w:fill="auto"/>
            <w:vAlign w:val="center"/>
          </w:tcPr>
          <w:p w14:paraId="5056CC6D" w14:textId="380A9933" w:rsidR="00AA3074" w:rsidRPr="00B17A14" w:rsidRDefault="00C60362" w:rsidP="000B4EF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4C19EF" w:rsidRPr="00B17A14" w14:paraId="714CE49D" w14:textId="77777777" w:rsidTr="711BE690">
        <w:trPr>
          <w:trHeight w:val="692"/>
        </w:trPr>
        <w:tc>
          <w:tcPr>
            <w:tcW w:w="810" w:type="dxa"/>
            <w:shd w:val="clear" w:color="auto" w:fill="auto"/>
            <w:vAlign w:val="center"/>
          </w:tcPr>
          <w:p w14:paraId="567838DC" w14:textId="6F44DC1C" w:rsidR="004C19EF" w:rsidRPr="00B17A14" w:rsidRDefault="004C19EF" w:rsidP="004C19EF">
            <w:pPr>
              <w:rPr>
                <w:rFonts w:asciiTheme="minorHAnsi" w:hAnsiTheme="minorHAnsi" w:cstheme="minorHAnsi"/>
                <w:color w:val="000000"/>
                <w:sz w:val="20"/>
              </w:rPr>
            </w:pPr>
            <w:r>
              <w:rPr>
                <w:rFonts w:asciiTheme="minorHAnsi" w:hAnsiTheme="minorHAnsi" w:cstheme="minorHAnsi"/>
                <w:color w:val="000000"/>
                <w:sz w:val="20"/>
              </w:rPr>
              <w:t>4.1.19</w:t>
            </w:r>
          </w:p>
        </w:tc>
        <w:tc>
          <w:tcPr>
            <w:tcW w:w="1875" w:type="dxa"/>
            <w:shd w:val="clear" w:color="auto" w:fill="auto"/>
            <w:vAlign w:val="center"/>
          </w:tcPr>
          <w:p w14:paraId="5D2A3513" w14:textId="54B0976C" w:rsidR="004C19EF" w:rsidRPr="00B17A14" w:rsidRDefault="004C19EF" w:rsidP="004C19EF">
            <w:pPr>
              <w:rPr>
                <w:rFonts w:asciiTheme="minorHAnsi" w:hAnsiTheme="minorHAnsi" w:cstheme="minorHAnsi"/>
                <w:color w:val="000000"/>
                <w:sz w:val="20"/>
              </w:rPr>
            </w:pPr>
            <w:r>
              <w:rPr>
                <w:rFonts w:asciiTheme="minorHAnsi" w:hAnsiTheme="minorHAnsi" w:cstheme="minorHAnsi"/>
                <w:color w:val="000000"/>
                <w:sz w:val="20"/>
              </w:rPr>
              <w:t>ENERGY STAR Dairy Water Heater</w:t>
            </w:r>
          </w:p>
        </w:tc>
        <w:tc>
          <w:tcPr>
            <w:tcW w:w="360" w:type="dxa"/>
            <w:shd w:val="clear" w:color="auto" w:fill="auto"/>
            <w:vAlign w:val="center"/>
          </w:tcPr>
          <w:p w14:paraId="3742FBFC" w14:textId="15ADE02E" w:rsidR="004C19EF" w:rsidRPr="00B17A14" w:rsidRDefault="004C19EF" w:rsidP="004C19EF">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1FC9C379" w14:textId="46FB6C97" w:rsidR="004C19EF" w:rsidRPr="00B17A14" w:rsidRDefault="004C19EF" w:rsidP="004C19EF">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1A5CB307" w14:textId="3681C6BB" w:rsidR="004C19EF" w:rsidRPr="00B17A14" w:rsidRDefault="004C19EF" w:rsidP="004C19EF">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A3074" w:rsidRPr="00B17A14" w14:paraId="05C65FBD" w14:textId="77777777" w:rsidTr="00F22D03">
        <w:trPr>
          <w:trHeight w:val="692"/>
        </w:trPr>
        <w:tc>
          <w:tcPr>
            <w:tcW w:w="810" w:type="dxa"/>
            <w:shd w:val="clear" w:color="auto" w:fill="92D050"/>
            <w:vAlign w:val="center"/>
          </w:tcPr>
          <w:p w14:paraId="782E3F36" w14:textId="7F7DBA52" w:rsidR="00AA3074" w:rsidRPr="00B17A14" w:rsidRDefault="00C0528E" w:rsidP="000B4EFD">
            <w:pPr>
              <w:rPr>
                <w:rFonts w:asciiTheme="minorHAnsi" w:hAnsiTheme="minorHAnsi" w:cstheme="minorHAnsi"/>
                <w:color w:val="000000"/>
                <w:sz w:val="20"/>
              </w:rPr>
            </w:pPr>
            <w:r w:rsidRPr="00B17A14">
              <w:rPr>
                <w:rFonts w:asciiTheme="minorHAnsi" w:hAnsiTheme="minorHAnsi" w:cstheme="minorHAnsi"/>
                <w:color w:val="000000"/>
                <w:sz w:val="20"/>
              </w:rPr>
              <w:t>4.1.21</w:t>
            </w:r>
          </w:p>
        </w:tc>
        <w:tc>
          <w:tcPr>
            <w:tcW w:w="1875" w:type="dxa"/>
            <w:shd w:val="clear" w:color="auto" w:fill="92D050"/>
            <w:vAlign w:val="center"/>
          </w:tcPr>
          <w:p w14:paraId="213BEFBB" w14:textId="41257F02" w:rsidR="00AA3074" w:rsidRPr="00B17A14" w:rsidRDefault="00C0528E" w:rsidP="000B4EFD">
            <w:pPr>
              <w:rPr>
                <w:rFonts w:asciiTheme="minorHAnsi" w:hAnsiTheme="minorHAnsi" w:cstheme="minorHAnsi"/>
                <w:color w:val="000000"/>
                <w:sz w:val="20"/>
              </w:rPr>
            </w:pPr>
            <w:r w:rsidRPr="00B17A14">
              <w:rPr>
                <w:rFonts w:asciiTheme="minorHAnsi" w:hAnsiTheme="minorHAnsi" w:cstheme="minorHAnsi"/>
                <w:color w:val="000000"/>
                <w:sz w:val="20"/>
              </w:rPr>
              <w:t>Indoor Agriculture Dehumidifier</w:t>
            </w:r>
          </w:p>
        </w:tc>
        <w:tc>
          <w:tcPr>
            <w:tcW w:w="360" w:type="dxa"/>
            <w:shd w:val="clear" w:color="auto" w:fill="92D050"/>
            <w:vAlign w:val="center"/>
          </w:tcPr>
          <w:p w14:paraId="1368AF2E" w14:textId="7992E7E7" w:rsidR="00AA3074" w:rsidRPr="00B17A14" w:rsidRDefault="00C0528E" w:rsidP="000B4EF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92D050"/>
            <w:vAlign w:val="center"/>
          </w:tcPr>
          <w:p w14:paraId="32152DCF" w14:textId="6E5DA1F6" w:rsidR="00AA3074" w:rsidRPr="00B17A14" w:rsidRDefault="00C0528E" w:rsidP="00EF54A5">
            <w:pPr>
              <w:rPr>
                <w:rFonts w:asciiTheme="minorHAnsi" w:hAnsiTheme="minorHAnsi" w:cstheme="minorHAnsi"/>
                <w:color w:val="000000"/>
                <w:sz w:val="20"/>
              </w:rPr>
            </w:pPr>
            <w:r w:rsidRPr="00B17A14">
              <w:rPr>
                <w:rFonts w:asciiTheme="minorHAnsi" w:hAnsiTheme="minorHAnsi" w:cstheme="minorHAnsi"/>
                <w:color w:val="000000"/>
                <w:sz w:val="20"/>
              </w:rPr>
              <w:t>New measure</w:t>
            </w:r>
          </w:p>
        </w:tc>
        <w:tc>
          <w:tcPr>
            <w:tcW w:w="4231" w:type="dxa"/>
            <w:shd w:val="clear" w:color="auto" w:fill="92D050"/>
            <w:vAlign w:val="center"/>
          </w:tcPr>
          <w:p w14:paraId="718B3D95" w14:textId="6BB74625" w:rsidR="00AA3074" w:rsidRPr="00B17A14" w:rsidRDefault="00DC3CCE" w:rsidP="000B4EFD">
            <w:pPr>
              <w:rPr>
                <w:rFonts w:asciiTheme="minorHAnsi" w:hAnsiTheme="minorHAnsi" w:cstheme="minorHAnsi"/>
                <w:color w:val="000000"/>
                <w:sz w:val="20"/>
              </w:rPr>
            </w:pPr>
            <w:hyperlink r:id="rId13" w:history="1">
              <w:r w:rsidRPr="00B17A14">
                <w:rPr>
                  <w:rStyle w:val="Hyperlink"/>
                  <w:rFonts w:asciiTheme="minorHAnsi" w:hAnsiTheme="minorHAnsi" w:cstheme="minorHAnsi"/>
                  <w:sz w:val="20"/>
                </w:rPr>
                <w:t>Indoor Agriculture Dehumidifier</w:t>
              </w:r>
            </w:hyperlink>
          </w:p>
        </w:tc>
      </w:tr>
      <w:tr w:rsidR="00AF0C5D" w:rsidRPr="00B17A14" w14:paraId="54146386" w14:textId="77777777" w:rsidTr="711BE690">
        <w:trPr>
          <w:trHeight w:val="692"/>
        </w:trPr>
        <w:tc>
          <w:tcPr>
            <w:tcW w:w="810" w:type="dxa"/>
            <w:shd w:val="clear" w:color="auto" w:fill="auto"/>
            <w:vAlign w:val="center"/>
          </w:tcPr>
          <w:p w14:paraId="7A51ED83"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4.2.1</w:t>
            </w:r>
          </w:p>
          <w:p w14:paraId="242FCBD0" w14:textId="77777777" w:rsidR="00BE6039" w:rsidRDefault="00BE6039" w:rsidP="00AF0C5D">
            <w:pPr>
              <w:rPr>
                <w:rFonts w:asciiTheme="minorHAnsi" w:hAnsiTheme="minorHAnsi" w:cstheme="minorHAnsi"/>
                <w:color w:val="000000"/>
                <w:sz w:val="20"/>
              </w:rPr>
            </w:pPr>
            <w:r>
              <w:rPr>
                <w:rFonts w:asciiTheme="minorHAnsi" w:hAnsiTheme="minorHAnsi" w:cstheme="minorHAnsi"/>
                <w:color w:val="000000"/>
                <w:sz w:val="20"/>
              </w:rPr>
              <w:t>4.2.2</w:t>
            </w:r>
          </w:p>
          <w:p w14:paraId="2725647F" w14:textId="77777777" w:rsidR="00514DD7" w:rsidRDefault="00514DD7" w:rsidP="00AF0C5D">
            <w:pPr>
              <w:rPr>
                <w:rFonts w:asciiTheme="minorHAnsi" w:hAnsiTheme="minorHAnsi" w:cstheme="minorHAnsi"/>
                <w:color w:val="000000"/>
                <w:sz w:val="20"/>
              </w:rPr>
            </w:pPr>
          </w:p>
          <w:p w14:paraId="1F2275B2" w14:textId="77777777" w:rsidR="00514DD7" w:rsidRDefault="00514DD7" w:rsidP="00AF0C5D">
            <w:pPr>
              <w:rPr>
                <w:rFonts w:asciiTheme="minorHAnsi" w:hAnsiTheme="minorHAnsi" w:cstheme="minorHAnsi"/>
                <w:color w:val="000000"/>
                <w:sz w:val="20"/>
              </w:rPr>
            </w:pPr>
          </w:p>
          <w:p w14:paraId="395A049B" w14:textId="77777777" w:rsidR="00514DD7" w:rsidRDefault="00514DD7" w:rsidP="00AF0C5D">
            <w:pPr>
              <w:rPr>
                <w:rFonts w:asciiTheme="minorHAnsi" w:hAnsiTheme="minorHAnsi" w:cstheme="minorHAnsi"/>
                <w:color w:val="000000"/>
                <w:sz w:val="20"/>
              </w:rPr>
            </w:pPr>
          </w:p>
          <w:p w14:paraId="3654B508" w14:textId="77777777" w:rsidR="004550DB" w:rsidRDefault="004550DB" w:rsidP="00AF0C5D">
            <w:pPr>
              <w:rPr>
                <w:rFonts w:asciiTheme="minorHAnsi" w:hAnsiTheme="minorHAnsi" w:cstheme="minorHAnsi"/>
                <w:color w:val="000000"/>
                <w:sz w:val="20"/>
              </w:rPr>
            </w:pPr>
            <w:r>
              <w:rPr>
                <w:rFonts w:asciiTheme="minorHAnsi" w:hAnsiTheme="minorHAnsi" w:cstheme="minorHAnsi"/>
                <w:color w:val="000000"/>
                <w:sz w:val="20"/>
              </w:rPr>
              <w:t>4.2.3</w:t>
            </w:r>
          </w:p>
          <w:p w14:paraId="2646660E" w14:textId="77777777" w:rsidR="008E1DF9" w:rsidRDefault="008E1DF9" w:rsidP="00AF0C5D">
            <w:pPr>
              <w:rPr>
                <w:rFonts w:asciiTheme="minorHAnsi" w:hAnsiTheme="minorHAnsi" w:cstheme="minorHAnsi"/>
                <w:color w:val="000000"/>
                <w:sz w:val="20"/>
              </w:rPr>
            </w:pPr>
          </w:p>
          <w:p w14:paraId="071468E5" w14:textId="77777777" w:rsidR="00806AEE" w:rsidRDefault="00806AEE" w:rsidP="00AF0C5D">
            <w:pPr>
              <w:rPr>
                <w:rFonts w:asciiTheme="minorHAnsi" w:hAnsiTheme="minorHAnsi" w:cstheme="minorHAnsi"/>
                <w:color w:val="000000"/>
                <w:sz w:val="20"/>
              </w:rPr>
            </w:pPr>
            <w:r>
              <w:rPr>
                <w:rFonts w:asciiTheme="minorHAnsi" w:hAnsiTheme="minorHAnsi" w:cstheme="minorHAnsi"/>
                <w:color w:val="000000"/>
                <w:sz w:val="20"/>
              </w:rPr>
              <w:t>4.2.5</w:t>
            </w:r>
          </w:p>
          <w:p w14:paraId="297EE2DD" w14:textId="33B43551" w:rsidR="008E1DF9" w:rsidRPr="00B17A14" w:rsidRDefault="008E1DF9" w:rsidP="00AF0C5D">
            <w:pPr>
              <w:rPr>
                <w:rFonts w:asciiTheme="minorHAnsi" w:hAnsiTheme="minorHAnsi" w:cstheme="minorHAnsi"/>
                <w:color w:val="000000"/>
                <w:sz w:val="20"/>
              </w:rPr>
            </w:pPr>
          </w:p>
        </w:tc>
        <w:tc>
          <w:tcPr>
            <w:tcW w:w="1875" w:type="dxa"/>
            <w:shd w:val="clear" w:color="auto" w:fill="auto"/>
            <w:vAlign w:val="center"/>
          </w:tcPr>
          <w:p w14:paraId="10D74356"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Combination Oven</w:t>
            </w:r>
          </w:p>
          <w:p w14:paraId="5C7670B5" w14:textId="77777777" w:rsidR="008E79C1" w:rsidRDefault="008E79C1" w:rsidP="00AF0C5D">
            <w:pPr>
              <w:rPr>
                <w:rFonts w:asciiTheme="minorHAnsi" w:hAnsiTheme="minorHAnsi" w:cstheme="minorHAnsi"/>
                <w:color w:val="000000"/>
                <w:sz w:val="20"/>
              </w:rPr>
            </w:pPr>
            <w:r>
              <w:rPr>
                <w:rFonts w:asciiTheme="minorHAnsi" w:hAnsiTheme="minorHAnsi" w:cstheme="minorHAnsi"/>
                <w:color w:val="000000"/>
                <w:sz w:val="20"/>
              </w:rPr>
              <w:t>Commercial Solid and Glass Door Refrigerators &amp; Freezers</w:t>
            </w:r>
          </w:p>
          <w:p w14:paraId="5834DE6A" w14:textId="77777777" w:rsidR="004550DB" w:rsidRDefault="004550DB" w:rsidP="00AF0C5D">
            <w:pPr>
              <w:rPr>
                <w:rFonts w:asciiTheme="minorHAnsi" w:hAnsiTheme="minorHAnsi" w:cstheme="minorHAnsi"/>
                <w:color w:val="000000"/>
                <w:sz w:val="20"/>
              </w:rPr>
            </w:pPr>
            <w:r>
              <w:rPr>
                <w:rFonts w:asciiTheme="minorHAnsi" w:hAnsiTheme="minorHAnsi" w:cstheme="minorHAnsi"/>
                <w:color w:val="000000"/>
                <w:sz w:val="20"/>
              </w:rPr>
              <w:t>Commercial Steam Cooker</w:t>
            </w:r>
          </w:p>
          <w:p w14:paraId="03D1FFFF" w14:textId="78B811E7" w:rsidR="00806AEE" w:rsidRPr="00B17A14" w:rsidRDefault="00806AEE" w:rsidP="00AF0C5D">
            <w:pPr>
              <w:rPr>
                <w:rFonts w:asciiTheme="minorHAnsi" w:hAnsiTheme="minorHAnsi" w:cstheme="minorHAnsi"/>
                <w:color w:val="000000"/>
                <w:sz w:val="20"/>
              </w:rPr>
            </w:pPr>
            <w:r>
              <w:rPr>
                <w:rFonts w:asciiTheme="minorHAnsi" w:hAnsiTheme="minorHAnsi" w:cstheme="minorHAnsi"/>
                <w:color w:val="000000"/>
                <w:sz w:val="20"/>
              </w:rPr>
              <w:t>ENERGY STAR Convection Oven</w:t>
            </w:r>
          </w:p>
        </w:tc>
        <w:tc>
          <w:tcPr>
            <w:tcW w:w="360" w:type="dxa"/>
            <w:shd w:val="clear" w:color="auto" w:fill="auto"/>
            <w:vAlign w:val="center"/>
          </w:tcPr>
          <w:p w14:paraId="2A568698" w14:textId="30711369"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54764E75" w14:textId="7729C91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59ACC528" w14:textId="19137B0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3872CEA4" w14:textId="77777777" w:rsidTr="711BE690">
        <w:trPr>
          <w:trHeight w:val="692"/>
        </w:trPr>
        <w:tc>
          <w:tcPr>
            <w:tcW w:w="810" w:type="dxa"/>
            <w:shd w:val="clear" w:color="auto" w:fill="auto"/>
            <w:vAlign w:val="center"/>
          </w:tcPr>
          <w:p w14:paraId="5F1FDE4E" w14:textId="644495B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4.2.6</w:t>
            </w:r>
          </w:p>
        </w:tc>
        <w:tc>
          <w:tcPr>
            <w:tcW w:w="1875" w:type="dxa"/>
            <w:shd w:val="clear" w:color="auto" w:fill="auto"/>
            <w:vAlign w:val="center"/>
          </w:tcPr>
          <w:p w14:paraId="64A02F33" w14:textId="6B7BD35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Dishwasher</w:t>
            </w:r>
          </w:p>
        </w:tc>
        <w:tc>
          <w:tcPr>
            <w:tcW w:w="360" w:type="dxa"/>
            <w:shd w:val="clear" w:color="auto" w:fill="auto"/>
            <w:vAlign w:val="center"/>
          </w:tcPr>
          <w:p w14:paraId="703FA1B3" w14:textId="783166A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5157BE6"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05939418"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542B38A0" w14:textId="3508C33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measure cost, ENERGY STAR Calculator inputs and resultant savings</w:t>
            </w:r>
            <w:r w:rsidR="008E1DF9">
              <w:rPr>
                <w:rFonts w:asciiTheme="minorHAnsi" w:hAnsiTheme="minorHAnsi" w:cstheme="minorHAnsi"/>
                <w:color w:val="000000"/>
                <w:sz w:val="20"/>
              </w:rPr>
              <w:t>.</w:t>
            </w:r>
          </w:p>
        </w:tc>
        <w:tc>
          <w:tcPr>
            <w:tcW w:w="4231" w:type="dxa"/>
            <w:shd w:val="clear" w:color="auto" w:fill="auto"/>
            <w:vAlign w:val="center"/>
          </w:tcPr>
          <w:p w14:paraId="192841D9" w14:textId="51494A6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0C0AB1C8" w14:textId="77777777" w:rsidTr="00F74DEC">
        <w:trPr>
          <w:trHeight w:val="692"/>
        </w:trPr>
        <w:tc>
          <w:tcPr>
            <w:tcW w:w="810" w:type="dxa"/>
            <w:shd w:val="clear" w:color="auto" w:fill="auto"/>
            <w:vAlign w:val="center"/>
          </w:tcPr>
          <w:p w14:paraId="01883DB7" w14:textId="624885D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4.2.7</w:t>
            </w:r>
          </w:p>
        </w:tc>
        <w:tc>
          <w:tcPr>
            <w:tcW w:w="1875" w:type="dxa"/>
            <w:shd w:val="clear" w:color="auto" w:fill="auto"/>
            <w:vAlign w:val="center"/>
          </w:tcPr>
          <w:p w14:paraId="62B43433" w14:textId="26109DA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Fryer</w:t>
            </w:r>
          </w:p>
        </w:tc>
        <w:tc>
          <w:tcPr>
            <w:tcW w:w="360" w:type="dxa"/>
            <w:shd w:val="clear" w:color="auto" w:fill="auto"/>
            <w:vAlign w:val="center"/>
          </w:tcPr>
          <w:p w14:paraId="36437480" w14:textId="667D986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54D92DFD" w14:textId="3EC5AEA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2AC6146F" w14:textId="7B0F961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6FDD2FAA" w14:textId="77777777" w:rsidTr="00F74DEC">
        <w:trPr>
          <w:trHeight w:val="692"/>
        </w:trPr>
        <w:tc>
          <w:tcPr>
            <w:tcW w:w="810" w:type="dxa"/>
            <w:shd w:val="clear" w:color="auto" w:fill="auto"/>
            <w:vAlign w:val="center"/>
          </w:tcPr>
          <w:p w14:paraId="509E7FD9" w14:textId="76817F7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4.2.8</w:t>
            </w:r>
          </w:p>
        </w:tc>
        <w:tc>
          <w:tcPr>
            <w:tcW w:w="1875" w:type="dxa"/>
            <w:shd w:val="clear" w:color="auto" w:fill="auto"/>
            <w:vAlign w:val="center"/>
          </w:tcPr>
          <w:p w14:paraId="6B9B7E5F" w14:textId="2BC5C6B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Griddle</w:t>
            </w:r>
          </w:p>
        </w:tc>
        <w:tc>
          <w:tcPr>
            <w:tcW w:w="360" w:type="dxa"/>
            <w:shd w:val="clear" w:color="auto" w:fill="auto"/>
            <w:vAlign w:val="center"/>
          </w:tcPr>
          <w:p w14:paraId="474BFAD9" w14:textId="5D65342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E8F3FB9"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48E325E2" w14:textId="3CE862D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 xml:space="preserve">Update to calculation of dual fuel systems. </w:t>
            </w:r>
          </w:p>
        </w:tc>
        <w:tc>
          <w:tcPr>
            <w:tcW w:w="4231" w:type="dxa"/>
            <w:shd w:val="clear" w:color="auto" w:fill="auto"/>
            <w:vAlign w:val="center"/>
          </w:tcPr>
          <w:p w14:paraId="4D311AC7" w14:textId="59F9FF6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7FEDAB64" w14:textId="77777777" w:rsidTr="00F74DEC">
        <w:trPr>
          <w:trHeight w:val="692"/>
        </w:trPr>
        <w:tc>
          <w:tcPr>
            <w:tcW w:w="810" w:type="dxa"/>
            <w:shd w:val="clear" w:color="auto" w:fill="auto"/>
            <w:vAlign w:val="center"/>
          </w:tcPr>
          <w:p w14:paraId="2280991B" w14:textId="2BFBA50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4.2.9</w:t>
            </w:r>
          </w:p>
        </w:tc>
        <w:tc>
          <w:tcPr>
            <w:tcW w:w="1875" w:type="dxa"/>
            <w:shd w:val="clear" w:color="auto" w:fill="auto"/>
            <w:vAlign w:val="center"/>
          </w:tcPr>
          <w:p w14:paraId="3A7E6F1C" w14:textId="1965A08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Hot Food Holding Cabinets</w:t>
            </w:r>
          </w:p>
        </w:tc>
        <w:tc>
          <w:tcPr>
            <w:tcW w:w="360" w:type="dxa"/>
            <w:shd w:val="clear" w:color="auto" w:fill="auto"/>
            <w:vAlign w:val="center"/>
          </w:tcPr>
          <w:p w14:paraId="1F7957E5" w14:textId="6ACD46A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4A98EC5B"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4674687C"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0D2DB40D" w14:textId="7CCD551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days variable to consistent 365.25</w:t>
            </w:r>
          </w:p>
        </w:tc>
        <w:tc>
          <w:tcPr>
            <w:tcW w:w="4231" w:type="dxa"/>
            <w:shd w:val="clear" w:color="auto" w:fill="auto"/>
            <w:vAlign w:val="center"/>
          </w:tcPr>
          <w:p w14:paraId="2D61119E" w14:textId="66C7939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64D925BB" w14:textId="77777777" w:rsidTr="711BE690">
        <w:trPr>
          <w:trHeight w:val="692"/>
        </w:trPr>
        <w:tc>
          <w:tcPr>
            <w:tcW w:w="810" w:type="dxa"/>
            <w:shd w:val="clear" w:color="auto" w:fill="auto"/>
            <w:vAlign w:val="center"/>
          </w:tcPr>
          <w:p w14:paraId="6301945B" w14:textId="352A50E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4.2.10</w:t>
            </w:r>
          </w:p>
        </w:tc>
        <w:tc>
          <w:tcPr>
            <w:tcW w:w="1875" w:type="dxa"/>
            <w:shd w:val="clear" w:color="auto" w:fill="auto"/>
            <w:vAlign w:val="center"/>
          </w:tcPr>
          <w:p w14:paraId="4EA540BF" w14:textId="4ED5719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Ice Maker</w:t>
            </w:r>
          </w:p>
        </w:tc>
        <w:tc>
          <w:tcPr>
            <w:tcW w:w="360" w:type="dxa"/>
            <w:shd w:val="clear" w:color="auto" w:fill="auto"/>
            <w:vAlign w:val="center"/>
          </w:tcPr>
          <w:p w14:paraId="34B1C97C" w14:textId="6D7363A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238B7BAE" w14:textId="174B714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39148FB0" w14:textId="5DF3EC0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327F3446" w14:textId="77777777" w:rsidTr="00F74AD4">
        <w:trPr>
          <w:trHeight w:val="548"/>
        </w:trPr>
        <w:tc>
          <w:tcPr>
            <w:tcW w:w="810" w:type="dxa"/>
            <w:shd w:val="clear" w:color="auto" w:fill="auto"/>
            <w:vAlign w:val="center"/>
          </w:tcPr>
          <w:p w14:paraId="14BA6DF3" w14:textId="270A29A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4.2.11</w:t>
            </w:r>
          </w:p>
        </w:tc>
        <w:tc>
          <w:tcPr>
            <w:tcW w:w="1875" w:type="dxa"/>
            <w:shd w:val="clear" w:color="auto" w:fill="auto"/>
            <w:vAlign w:val="center"/>
          </w:tcPr>
          <w:p w14:paraId="4F18AD50" w14:textId="248C4E2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High Efficiency Pre-Rinse Spray Valve</w:t>
            </w:r>
          </w:p>
        </w:tc>
        <w:tc>
          <w:tcPr>
            <w:tcW w:w="360" w:type="dxa"/>
            <w:shd w:val="clear" w:color="auto" w:fill="auto"/>
            <w:vAlign w:val="center"/>
          </w:tcPr>
          <w:p w14:paraId="00BDAC16" w14:textId="359FFEB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9106DF3"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077F6930" w14:textId="14726AE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measure cost.</w:t>
            </w:r>
          </w:p>
        </w:tc>
        <w:tc>
          <w:tcPr>
            <w:tcW w:w="4231" w:type="dxa"/>
            <w:shd w:val="clear" w:color="auto" w:fill="auto"/>
            <w:vAlign w:val="center"/>
          </w:tcPr>
          <w:p w14:paraId="3DF31BD3" w14:textId="690F8BC8"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2F43A431" w14:textId="77777777" w:rsidTr="009A6CB6">
        <w:trPr>
          <w:trHeight w:val="548"/>
        </w:trPr>
        <w:tc>
          <w:tcPr>
            <w:tcW w:w="810" w:type="dxa"/>
            <w:shd w:val="clear" w:color="auto" w:fill="auto"/>
            <w:vAlign w:val="center"/>
          </w:tcPr>
          <w:p w14:paraId="6A32EA34" w14:textId="76CE819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4.2.21</w:t>
            </w:r>
          </w:p>
        </w:tc>
        <w:tc>
          <w:tcPr>
            <w:tcW w:w="1875" w:type="dxa"/>
            <w:shd w:val="clear" w:color="auto" w:fill="auto"/>
            <w:vAlign w:val="center"/>
          </w:tcPr>
          <w:p w14:paraId="3E4FCA9F" w14:textId="50932AA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On-Demand Package Sealers</w:t>
            </w:r>
          </w:p>
        </w:tc>
        <w:tc>
          <w:tcPr>
            <w:tcW w:w="360" w:type="dxa"/>
            <w:shd w:val="clear" w:color="auto" w:fill="auto"/>
            <w:vAlign w:val="center"/>
          </w:tcPr>
          <w:p w14:paraId="161D07A9" w14:textId="38D8EC5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08814C8"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72BBA653" w14:textId="7F91DF3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measure cost.</w:t>
            </w:r>
          </w:p>
        </w:tc>
        <w:tc>
          <w:tcPr>
            <w:tcW w:w="4231" w:type="dxa"/>
            <w:shd w:val="clear" w:color="auto" w:fill="auto"/>
            <w:vAlign w:val="center"/>
          </w:tcPr>
          <w:p w14:paraId="23E8A661" w14:textId="6A80A596"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3AE12D5B" w14:textId="77777777" w:rsidTr="009A6CB6">
        <w:trPr>
          <w:trHeight w:val="548"/>
        </w:trPr>
        <w:tc>
          <w:tcPr>
            <w:tcW w:w="810" w:type="dxa"/>
            <w:shd w:val="clear" w:color="auto" w:fill="auto"/>
            <w:vAlign w:val="center"/>
          </w:tcPr>
          <w:p w14:paraId="1B6C0F3F" w14:textId="27E96EE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4.2.22</w:t>
            </w:r>
          </w:p>
        </w:tc>
        <w:tc>
          <w:tcPr>
            <w:tcW w:w="1875" w:type="dxa"/>
            <w:shd w:val="clear" w:color="auto" w:fill="auto"/>
            <w:vAlign w:val="center"/>
          </w:tcPr>
          <w:p w14:paraId="1B91AC32" w14:textId="01B5D92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Automatic Conveyor Broiler</w:t>
            </w:r>
          </w:p>
        </w:tc>
        <w:tc>
          <w:tcPr>
            <w:tcW w:w="360" w:type="dxa"/>
            <w:shd w:val="clear" w:color="auto" w:fill="auto"/>
            <w:vAlign w:val="center"/>
          </w:tcPr>
          <w:p w14:paraId="3E87B881" w14:textId="239875E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E69B5EF"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77BE0B7F" w14:textId="38759E1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measure cost.</w:t>
            </w:r>
          </w:p>
        </w:tc>
        <w:tc>
          <w:tcPr>
            <w:tcW w:w="4231" w:type="dxa"/>
            <w:shd w:val="clear" w:color="auto" w:fill="auto"/>
            <w:vAlign w:val="center"/>
          </w:tcPr>
          <w:p w14:paraId="50CBF0C9" w14:textId="645D6194"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30807C25" w14:textId="77777777" w:rsidTr="009A6CB6">
        <w:trPr>
          <w:trHeight w:val="548"/>
        </w:trPr>
        <w:tc>
          <w:tcPr>
            <w:tcW w:w="810" w:type="dxa"/>
            <w:shd w:val="clear" w:color="auto" w:fill="auto"/>
            <w:vAlign w:val="center"/>
          </w:tcPr>
          <w:p w14:paraId="31BE8918" w14:textId="4AF9FB0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4.2.25</w:t>
            </w:r>
          </w:p>
        </w:tc>
        <w:tc>
          <w:tcPr>
            <w:tcW w:w="1875" w:type="dxa"/>
            <w:shd w:val="clear" w:color="auto" w:fill="auto"/>
            <w:vAlign w:val="center"/>
          </w:tcPr>
          <w:p w14:paraId="759E25DF" w14:textId="233B3CD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Efficient Cooktops</w:t>
            </w:r>
          </w:p>
        </w:tc>
        <w:tc>
          <w:tcPr>
            <w:tcW w:w="360" w:type="dxa"/>
            <w:shd w:val="clear" w:color="auto" w:fill="auto"/>
            <w:vAlign w:val="center"/>
          </w:tcPr>
          <w:p w14:paraId="4F1FD924" w14:textId="157B5C0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13DA211C" w14:textId="288EF4A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3234D948" w14:textId="485CAE64"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6E7328ED" w14:textId="77777777" w:rsidTr="009A6CB6">
        <w:trPr>
          <w:trHeight w:val="692"/>
        </w:trPr>
        <w:tc>
          <w:tcPr>
            <w:tcW w:w="810" w:type="dxa"/>
            <w:shd w:val="clear" w:color="auto" w:fill="auto"/>
            <w:vAlign w:val="center"/>
          </w:tcPr>
          <w:p w14:paraId="207D1622" w14:textId="2D8337A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4.3.2</w:t>
            </w:r>
          </w:p>
        </w:tc>
        <w:tc>
          <w:tcPr>
            <w:tcW w:w="1875" w:type="dxa"/>
            <w:shd w:val="clear" w:color="auto" w:fill="auto"/>
            <w:vAlign w:val="center"/>
          </w:tcPr>
          <w:p w14:paraId="79C6DDC1" w14:textId="1314288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Low flow Faucet Aerators</w:t>
            </w:r>
          </w:p>
        </w:tc>
        <w:tc>
          <w:tcPr>
            <w:tcW w:w="360" w:type="dxa"/>
            <w:shd w:val="clear" w:color="auto" w:fill="auto"/>
            <w:vAlign w:val="center"/>
          </w:tcPr>
          <w:p w14:paraId="5D363949" w14:textId="076326F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5B4551D2"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04408F3F" w14:textId="6551AE0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3BC422AD" w14:textId="269B1ADB"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52FDCF47" w14:textId="77777777" w:rsidTr="009A6CB6">
        <w:trPr>
          <w:trHeight w:val="692"/>
        </w:trPr>
        <w:tc>
          <w:tcPr>
            <w:tcW w:w="810" w:type="dxa"/>
            <w:shd w:val="clear" w:color="auto" w:fill="auto"/>
            <w:vAlign w:val="center"/>
          </w:tcPr>
          <w:p w14:paraId="2D27FA69" w14:textId="028F8E0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4.3.6</w:t>
            </w:r>
          </w:p>
        </w:tc>
        <w:tc>
          <w:tcPr>
            <w:tcW w:w="1875" w:type="dxa"/>
            <w:shd w:val="clear" w:color="auto" w:fill="auto"/>
            <w:vAlign w:val="center"/>
          </w:tcPr>
          <w:p w14:paraId="71BE540D" w14:textId="2071348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Ozone Laundry</w:t>
            </w:r>
          </w:p>
        </w:tc>
        <w:tc>
          <w:tcPr>
            <w:tcW w:w="360" w:type="dxa"/>
            <w:shd w:val="clear" w:color="auto" w:fill="auto"/>
            <w:vAlign w:val="center"/>
          </w:tcPr>
          <w:p w14:paraId="2DAB629F" w14:textId="31F8F0D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FD42D15"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22F336D2" w14:textId="09D26BA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678ACD96" w14:textId="6878A43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3889AA97" w14:textId="77777777" w:rsidTr="711BE690">
        <w:trPr>
          <w:trHeight w:val="692"/>
        </w:trPr>
        <w:tc>
          <w:tcPr>
            <w:tcW w:w="810" w:type="dxa"/>
            <w:shd w:val="clear" w:color="auto" w:fill="auto"/>
            <w:vAlign w:val="center"/>
          </w:tcPr>
          <w:p w14:paraId="7984860E" w14:textId="49F0D1C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4.3.8</w:t>
            </w:r>
          </w:p>
        </w:tc>
        <w:tc>
          <w:tcPr>
            <w:tcW w:w="1875" w:type="dxa"/>
            <w:shd w:val="clear" w:color="auto" w:fill="auto"/>
            <w:vAlign w:val="center"/>
          </w:tcPr>
          <w:p w14:paraId="6C17C27E" w14:textId="36AD779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Controls for Central Domestic Hot Water</w:t>
            </w:r>
          </w:p>
        </w:tc>
        <w:tc>
          <w:tcPr>
            <w:tcW w:w="360" w:type="dxa"/>
            <w:shd w:val="clear" w:color="auto" w:fill="auto"/>
            <w:vAlign w:val="center"/>
          </w:tcPr>
          <w:p w14:paraId="668D3BE8" w14:textId="37D1DF0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53400EEB" w14:textId="222966D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Moving defined variables in to correct section.</w:t>
            </w:r>
          </w:p>
        </w:tc>
        <w:tc>
          <w:tcPr>
            <w:tcW w:w="4231" w:type="dxa"/>
            <w:shd w:val="clear" w:color="auto" w:fill="auto"/>
            <w:vAlign w:val="center"/>
          </w:tcPr>
          <w:p w14:paraId="5B892CD4" w14:textId="3F09061C" w:rsidR="00AF0C5D" w:rsidRPr="00B17A14" w:rsidRDefault="00AF0C5D" w:rsidP="00AF0C5D">
            <w:pPr>
              <w:rPr>
                <w:rFonts w:asciiTheme="minorHAnsi" w:hAnsiTheme="minorHAnsi" w:cstheme="minorHAnsi"/>
                <w:sz w:val="20"/>
              </w:rPr>
            </w:pPr>
            <w:hyperlink r:id="rId14" w:history="1">
              <w:r w:rsidRPr="00B17A14">
                <w:rPr>
                  <w:rStyle w:val="Hyperlink"/>
                  <w:rFonts w:asciiTheme="minorHAnsi" w:hAnsiTheme="minorHAnsi" w:cstheme="minorHAnsi"/>
                  <w:sz w:val="20"/>
                </w:rPr>
                <w:t>Controls for Central Domestic Hot Water</w:t>
              </w:r>
            </w:hyperlink>
          </w:p>
        </w:tc>
      </w:tr>
      <w:tr w:rsidR="00303B06" w:rsidRPr="00B17A14" w14:paraId="4F8A7A4C" w14:textId="77777777" w:rsidTr="711BE690">
        <w:trPr>
          <w:trHeight w:val="692"/>
        </w:trPr>
        <w:tc>
          <w:tcPr>
            <w:tcW w:w="810" w:type="dxa"/>
            <w:shd w:val="clear" w:color="auto" w:fill="auto"/>
            <w:vAlign w:val="center"/>
          </w:tcPr>
          <w:p w14:paraId="1EB0627C" w14:textId="30F09751" w:rsidR="00303B06" w:rsidRPr="00B17A14" w:rsidRDefault="00276AF8" w:rsidP="00AF0C5D">
            <w:pPr>
              <w:rPr>
                <w:rFonts w:asciiTheme="minorHAnsi" w:hAnsiTheme="minorHAnsi" w:cstheme="minorHAnsi"/>
                <w:color w:val="000000"/>
                <w:sz w:val="20"/>
              </w:rPr>
            </w:pPr>
            <w:r>
              <w:rPr>
                <w:rFonts w:asciiTheme="minorHAnsi" w:hAnsiTheme="minorHAnsi" w:cstheme="minorHAnsi"/>
                <w:color w:val="000000"/>
                <w:sz w:val="20"/>
              </w:rPr>
              <w:t>4.4.9</w:t>
            </w:r>
          </w:p>
        </w:tc>
        <w:tc>
          <w:tcPr>
            <w:tcW w:w="1875" w:type="dxa"/>
            <w:shd w:val="clear" w:color="auto" w:fill="auto"/>
            <w:vAlign w:val="center"/>
          </w:tcPr>
          <w:p w14:paraId="6FBEEFC8" w14:textId="1A8EFF4D" w:rsidR="00303B06" w:rsidRPr="00B17A14" w:rsidRDefault="00276AF8" w:rsidP="00AF0C5D">
            <w:pPr>
              <w:rPr>
                <w:rFonts w:asciiTheme="minorHAnsi" w:hAnsiTheme="minorHAnsi" w:cstheme="minorHAnsi"/>
                <w:color w:val="000000"/>
                <w:sz w:val="20"/>
              </w:rPr>
            </w:pPr>
            <w:r>
              <w:rPr>
                <w:rFonts w:asciiTheme="minorHAnsi" w:hAnsiTheme="minorHAnsi" w:cstheme="minorHAnsi"/>
                <w:color w:val="000000"/>
                <w:sz w:val="20"/>
              </w:rPr>
              <w:t>Air and Water Source Heat Pump System</w:t>
            </w:r>
          </w:p>
        </w:tc>
        <w:tc>
          <w:tcPr>
            <w:tcW w:w="360" w:type="dxa"/>
            <w:shd w:val="clear" w:color="auto" w:fill="auto"/>
            <w:vAlign w:val="center"/>
          </w:tcPr>
          <w:p w14:paraId="0B01C977" w14:textId="179E159B" w:rsidR="00303B06" w:rsidRPr="00B17A14" w:rsidRDefault="0026504E"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5E9A8CCE" w14:textId="211C8D2E" w:rsidR="00303B06" w:rsidRPr="00B17A14" w:rsidRDefault="00303B06" w:rsidP="00303B06">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p>
        </w:tc>
        <w:tc>
          <w:tcPr>
            <w:tcW w:w="4231" w:type="dxa"/>
            <w:shd w:val="clear" w:color="auto" w:fill="auto"/>
            <w:vAlign w:val="center"/>
          </w:tcPr>
          <w:p w14:paraId="6A18ABFA" w14:textId="6430710A" w:rsidR="00303B06" w:rsidRPr="00B17A14" w:rsidRDefault="0026504E"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29BCD7A4" w14:textId="77777777" w:rsidTr="711BE690">
        <w:trPr>
          <w:trHeight w:val="692"/>
        </w:trPr>
        <w:tc>
          <w:tcPr>
            <w:tcW w:w="810" w:type="dxa"/>
            <w:shd w:val="clear" w:color="auto" w:fill="auto"/>
            <w:vAlign w:val="center"/>
          </w:tcPr>
          <w:p w14:paraId="6FD8CE61" w14:textId="07FC8AB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4.4.3</w:t>
            </w:r>
          </w:p>
        </w:tc>
        <w:tc>
          <w:tcPr>
            <w:tcW w:w="1875" w:type="dxa"/>
            <w:shd w:val="clear" w:color="auto" w:fill="auto"/>
            <w:vAlign w:val="center"/>
          </w:tcPr>
          <w:p w14:paraId="6B724729" w14:textId="7CA9796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Process Boiler Tune-Up</w:t>
            </w:r>
          </w:p>
        </w:tc>
        <w:tc>
          <w:tcPr>
            <w:tcW w:w="360" w:type="dxa"/>
            <w:shd w:val="clear" w:color="auto" w:fill="auto"/>
            <w:vAlign w:val="center"/>
          </w:tcPr>
          <w:p w14:paraId="1A20EDB4" w14:textId="0CA3B8D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21722195"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7C4BC4F7" w14:textId="327F27D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01D028E0" w14:textId="53278332"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3610B059" w14:textId="77777777" w:rsidTr="711BE690">
        <w:trPr>
          <w:trHeight w:val="692"/>
        </w:trPr>
        <w:tc>
          <w:tcPr>
            <w:tcW w:w="810" w:type="dxa"/>
            <w:shd w:val="clear" w:color="auto" w:fill="auto"/>
            <w:vAlign w:val="center"/>
          </w:tcPr>
          <w:p w14:paraId="388BCD22" w14:textId="55F6C0D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4.4.7</w:t>
            </w:r>
          </w:p>
        </w:tc>
        <w:tc>
          <w:tcPr>
            <w:tcW w:w="1875" w:type="dxa"/>
            <w:shd w:val="clear" w:color="auto" w:fill="auto"/>
            <w:vAlign w:val="center"/>
          </w:tcPr>
          <w:p w14:paraId="6649583B" w14:textId="7C5547A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and CEE Tier 2 Room Air Conditioner</w:t>
            </w:r>
          </w:p>
        </w:tc>
        <w:tc>
          <w:tcPr>
            <w:tcW w:w="360" w:type="dxa"/>
            <w:shd w:val="clear" w:color="auto" w:fill="auto"/>
            <w:vAlign w:val="center"/>
          </w:tcPr>
          <w:p w14:paraId="26CAC932" w14:textId="6EAAC89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4C953D02" w14:textId="031558F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14525843" w14:textId="65035A7E"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61FCC407" w14:textId="77777777" w:rsidTr="711BE690">
        <w:trPr>
          <w:trHeight w:val="692"/>
        </w:trPr>
        <w:tc>
          <w:tcPr>
            <w:tcW w:w="810" w:type="dxa"/>
            <w:shd w:val="clear" w:color="auto" w:fill="auto"/>
            <w:vAlign w:val="center"/>
          </w:tcPr>
          <w:p w14:paraId="389854E2" w14:textId="09F20F4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4.4.8</w:t>
            </w:r>
          </w:p>
        </w:tc>
        <w:tc>
          <w:tcPr>
            <w:tcW w:w="1875" w:type="dxa"/>
            <w:shd w:val="clear" w:color="auto" w:fill="auto"/>
            <w:vAlign w:val="center"/>
          </w:tcPr>
          <w:p w14:paraId="46FD42C2" w14:textId="33203E7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Guest Room Energy Management (PTAC &amp; PTHP)</w:t>
            </w:r>
          </w:p>
        </w:tc>
        <w:tc>
          <w:tcPr>
            <w:tcW w:w="360" w:type="dxa"/>
            <w:shd w:val="clear" w:color="auto" w:fill="auto"/>
            <w:vAlign w:val="center"/>
          </w:tcPr>
          <w:p w14:paraId="7CF6F273" w14:textId="7709044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3371A975"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28C02E26" w14:textId="2A7EB5A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6FB731C2" w14:textId="5A0BEB29"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673A65" w:rsidRPr="00B17A14" w14:paraId="7F6DA49B" w14:textId="77777777" w:rsidTr="711BE690">
        <w:trPr>
          <w:trHeight w:val="692"/>
        </w:trPr>
        <w:tc>
          <w:tcPr>
            <w:tcW w:w="810" w:type="dxa"/>
            <w:shd w:val="clear" w:color="auto" w:fill="auto"/>
            <w:vAlign w:val="center"/>
          </w:tcPr>
          <w:p w14:paraId="49B76185" w14:textId="4BC4A94A" w:rsidR="00673A65" w:rsidRPr="00B17A14" w:rsidRDefault="00673A65" w:rsidP="00AF0C5D">
            <w:pPr>
              <w:rPr>
                <w:rFonts w:asciiTheme="minorHAnsi" w:hAnsiTheme="minorHAnsi" w:cstheme="minorHAnsi"/>
                <w:color w:val="000000"/>
                <w:sz w:val="20"/>
              </w:rPr>
            </w:pPr>
            <w:r>
              <w:rPr>
                <w:rFonts w:asciiTheme="minorHAnsi" w:hAnsiTheme="minorHAnsi" w:cstheme="minorHAnsi"/>
                <w:color w:val="000000"/>
                <w:sz w:val="20"/>
              </w:rPr>
              <w:t>4.4.11</w:t>
            </w:r>
          </w:p>
        </w:tc>
        <w:tc>
          <w:tcPr>
            <w:tcW w:w="1875" w:type="dxa"/>
            <w:shd w:val="clear" w:color="auto" w:fill="auto"/>
            <w:vAlign w:val="center"/>
          </w:tcPr>
          <w:p w14:paraId="1B25005D" w14:textId="34CB5753" w:rsidR="00673A65" w:rsidRPr="00B17A14" w:rsidRDefault="00673A65" w:rsidP="00AF0C5D">
            <w:pPr>
              <w:rPr>
                <w:rFonts w:asciiTheme="minorHAnsi" w:hAnsiTheme="minorHAnsi" w:cstheme="minorHAnsi"/>
                <w:color w:val="000000"/>
                <w:sz w:val="20"/>
              </w:rPr>
            </w:pPr>
            <w:r>
              <w:rPr>
                <w:rFonts w:asciiTheme="minorHAnsi" w:hAnsiTheme="minorHAnsi" w:cstheme="minorHAnsi"/>
                <w:color w:val="000000"/>
                <w:sz w:val="20"/>
              </w:rPr>
              <w:t>High Efficiency Furnace</w:t>
            </w:r>
          </w:p>
        </w:tc>
        <w:tc>
          <w:tcPr>
            <w:tcW w:w="360" w:type="dxa"/>
            <w:shd w:val="clear" w:color="auto" w:fill="auto"/>
            <w:vAlign w:val="center"/>
          </w:tcPr>
          <w:p w14:paraId="758BA97A" w14:textId="77E1E104" w:rsidR="00673A65" w:rsidRPr="00B17A14" w:rsidRDefault="00673A65"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09F1A848" w14:textId="70678B23" w:rsidR="00673A65" w:rsidRPr="00B17A14" w:rsidRDefault="00673A65"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p>
        </w:tc>
        <w:tc>
          <w:tcPr>
            <w:tcW w:w="4231" w:type="dxa"/>
            <w:shd w:val="clear" w:color="auto" w:fill="auto"/>
            <w:vAlign w:val="center"/>
          </w:tcPr>
          <w:p w14:paraId="16D1887B" w14:textId="0A12DE9C" w:rsidR="00673A65" w:rsidRPr="00B17A14" w:rsidRDefault="00673A65"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54037345" w14:textId="77777777" w:rsidTr="711BE690">
        <w:trPr>
          <w:trHeight w:val="692"/>
        </w:trPr>
        <w:tc>
          <w:tcPr>
            <w:tcW w:w="810" w:type="dxa"/>
            <w:shd w:val="clear" w:color="auto" w:fill="auto"/>
            <w:vAlign w:val="center"/>
          </w:tcPr>
          <w:p w14:paraId="4D66B8FC" w14:textId="554DF79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4.4.13</w:t>
            </w:r>
          </w:p>
        </w:tc>
        <w:tc>
          <w:tcPr>
            <w:tcW w:w="1875" w:type="dxa"/>
            <w:shd w:val="clear" w:color="auto" w:fill="auto"/>
            <w:vAlign w:val="center"/>
          </w:tcPr>
          <w:p w14:paraId="78D36AF8" w14:textId="6A03FA2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Package Terminal Air Conditioner (PTAC) and Package Terminal Heat Pump (PTHP)</w:t>
            </w:r>
          </w:p>
        </w:tc>
        <w:tc>
          <w:tcPr>
            <w:tcW w:w="360" w:type="dxa"/>
            <w:shd w:val="clear" w:color="auto" w:fill="auto"/>
            <w:vAlign w:val="center"/>
          </w:tcPr>
          <w:p w14:paraId="61BB9A9C" w14:textId="35A00B6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17D0FADB" w14:textId="77777777" w:rsidR="0026504E" w:rsidRDefault="0026504E"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p>
          <w:p w14:paraId="425CD381" w14:textId="77777777" w:rsidR="0026504E" w:rsidRDefault="0026504E" w:rsidP="00AF0C5D">
            <w:pPr>
              <w:rPr>
                <w:rFonts w:asciiTheme="minorHAnsi" w:hAnsiTheme="minorHAnsi" w:cstheme="minorHAnsi"/>
                <w:color w:val="000000"/>
                <w:sz w:val="20"/>
              </w:rPr>
            </w:pPr>
          </w:p>
          <w:p w14:paraId="2DF0523B" w14:textId="4734744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loadshape and coincidence factors to reflect common application in hotel guest or multi family rooms.</w:t>
            </w:r>
          </w:p>
          <w:p w14:paraId="54FAAF4D" w14:textId="77777777" w:rsidR="00AF0C5D" w:rsidRPr="00B17A14" w:rsidRDefault="00AF0C5D" w:rsidP="00AF0C5D">
            <w:pPr>
              <w:rPr>
                <w:rFonts w:asciiTheme="minorHAnsi" w:hAnsiTheme="minorHAnsi" w:cstheme="minorHAnsi"/>
                <w:color w:val="000000"/>
                <w:sz w:val="20"/>
              </w:rPr>
            </w:pPr>
          </w:p>
          <w:p w14:paraId="75274FE0" w14:textId="4B31162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Update to EERexist value due to likely code level at time of purchase.</w:t>
            </w:r>
          </w:p>
        </w:tc>
        <w:tc>
          <w:tcPr>
            <w:tcW w:w="4231" w:type="dxa"/>
            <w:shd w:val="clear" w:color="auto" w:fill="auto"/>
            <w:vAlign w:val="center"/>
          </w:tcPr>
          <w:p w14:paraId="75A8D196" w14:textId="0DBFF170" w:rsidR="0026504E" w:rsidRDefault="0026504E" w:rsidP="00AF0C5D">
            <w:r w:rsidRPr="00B17A14">
              <w:rPr>
                <w:rFonts w:asciiTheme="minorHAnsi" w:hAnsiTheme="minorHAnsi" w:cstheme="minorHAnsi"/>
                <w:color w:val="000000"/>
                <w:sz w:val="20"/>
              </w:rPr>
              <w:lastRenderedPageBreak/>
              <w:t>N/A</w:t>
            </w:r>
          </w:p>
          <w:p w14:paraId="2E1128A3" w14:textId="77777777" w:rsidR="0026504E" w:rsidRDefault="0026504E" w:rsidP="00AF0C5D"/>
          <w:p w14:paraId="2B699D2F" w14:textId="77777777" w:rsidR="0026504E" w:rsidRDefault="0026504E" w:rsidP="00AF0C5D"/>
          <w:p w14:paraId="0158D587" w14:textId="6350BCD8" w:rsidR="00AF0C5D" w:rsidRPr="00B17A14" w:rsidRDefault="00AF0C5D" w:rsidP="00AF0C5D">
            <w:pPr>
              <w:rPr>
                <w:rFonts w:asciiTheme="minorHAnsi" w:hAnsiTheme="minorHAnsi" w:cstheme="minorHAnsi"/>
                <w:sz w:val="20"/>
              </w:rPr>
            </w:pPr>
            <w:hyperlink r:id="rId15" w:history="1">
              <w:r w:rsidRPr="00B17A14">
                <w:rPr>
                  <w:rStyle w:val="Hyperlink"/>
                  <w:rFonts w:asciiTheme="minorHAnsi" w:hAnsiTheme="minorHAnsi" w:cstheme="minorHAnsi"/>
                  <w:sz w:val="20"/>
                </w:rPr>
                <w:t>Coincidence Factor Update</w:t>
              </w:r>
            </w:hyperlink>
          </w:p>
          <w:p w14:paraId="653B17B7" w14:textId="77777777" w:rsidR="00AF0C5D" w:rsidRPr="00B17A14" w:rsidRDefault="00AF0C5D" w:rsidP="00AF0C5D">
            <w:pPr>
              <w:rPr>
                <w:rFonts w:asciiTheme="minorHAnsi" w:hAnsiTheme="minorHAnsi" w:cstheme="minorHAnsi"/>
                <w:sz w:val="20"/>
              </w:rPr>
            </w:pPr>
          </w:p>
          <w:p w14:paraId="3C1083D3" w14:textId="77777777" w:rsidR="00AF0C5D" w:rsidRPr="00B17A14" w:rsidRDefault="00AF0C5D" w:rsidP="00AF0C5D">
            <w:pPr>
              <w:rPr>
                <w:rFonts w:asciiTheme="minorHAnsi" w:hAnsiTheme="minorHAnsi" w:cstheme="minorHAnsi"/>
                <w:sz w:val="20"/>
              </w:rPr>
            </w:pPr>
          </w:p>
          <w:p w14:paraId="00303239" w14:textId="43AAA457" w:rsidR="00AF0C5D" w:rsidRPr="00B17A14" w:rsidRDefault="00AF0C5D" w:rsidP="00AF0C5D">
            <w:pPr>
              <w:rPr>
                <w:rFonts w:asciiTheme="minorHAnsi" w:hAnsiTheme="minorHAnsi" w:cstheme="minorHAnsi"/>
                <w:sz w:val="20"/>
              </w:rPr>
            </w:pPr>
            <w:hyperlink r:id="rId16" w:history="1">
              <w:r w:rsidRPr="00B17A14">
                <w:rPr>
                  <w:rStyle w:val="Hyperlink"/>
                  <w:rFonts w:asciiTheme="minorHAnsi" w:hAnsiTheme="minorHAnsi" w:cstheme="minorHAnsi"/>
                  <w:sz w:val="20"/>
                </w:rPr>
                <w:t>Package Terminal Air Conditioner (PTAC) and Package Terminal Heat Pump (PTHP)</w:t>
              </w:r>
            </w:hyperlink>
          </w:p>
        </w:tc>
      </w:tr>
      <w:tr w:rsidR="00AF0C5D" w:rsidRPr="00B17A14" w14:paraId="74848830" w14:textId="77777777" w:rsidTr="711BE690">
        <w:trPr>
          <w:trHeight w:val="692"/>
        </w:trPr>
        <w:tc>
          <w:tcPr>
            <w:tcW w:w="810" w:type="dxa"/>
            <w:shd w:val="clear" w:color="auto" w:fill="auto"/>
            <w:vAlign w:val="center"/>
          </w:tcPr>
          <w:p w14:paraId="20CEFEA4" w14:textId="4AAE86D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4.4.15</w:t>
            </w:r>
          </w:p>
        </w:tc>
        <w:tc>
          <w:tcPr>
            <w:tcW w:w="1875" w:type="dxa"/>
            <w:shd w:val="clear" w:color="auto" w:fill="auto"/>
            <w:vAlign w:val="center"/>
          </w:tcPr>
          <w:p w14:paraId="400BA3FB" w14:textId="37C759C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Single-Package and Split System Unitary Air Conditioners</w:t>
            </w:r>
          </w:p>
        </w:tc>
        <w:tc>
          <w:tcPr>
            <w:tcW w:w="360" w:type="dxa"/>
            <w:shd w:val="clear" w:color="auto" w:fill="auto"/>
            <w:vAlign w:val="center"/>
          </w:tcPr>
          <w:p w14:paraId="199EBC30" w14:textId="5F5BF5E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Y</w:t>
            </w:r>
          </w:p>
        </w:tc>
        <w:tc>
          <w:tcPr>
            <w:tcW w:w="3772" w:type="dxa"/>
            <w:shd w:val="clear" w:color="auto" w:fill="auto"/>
            <w:vAlign w:val="center"/>
          </w:tcPr>
          <w:p w14:paraId="5039B792"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02A756F0" w14:textId="0C65C2D5"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 xml:space="preserve">Corrected SEER2 value and compliance date from Code of Federal Regulations for split systems &lt;65,000 Btu/h. </w:t>
            </w:r>
          </w:p>
          <w:p w14:paraId="79A63568" w14:textId="3051AFD3"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Transitioning the SEER/EER metrics for systems &lt;65,000 Btu/h to SEER2/EER2</w:t>
            </w:r>
          </w:p>
        </w:tc>
        <w:tc>
          <w:tcPr>
            <w:tcW w:w="4231" w:type="dxa"/>
            <w:shd w:val="clear" w:color="auto" w:fill="auto"/>
            <w:vAlign w:val="center"/>
          </w:tcPr>
          <w:p w14:paraId="785BCAEB" w14:textId="5DBB69B8" w:rsidR="00AF0C5D" w:rsidRPr="00B17A14" w:rsidRDefault="00AF0C5D" w:rsidP="00AF0C5D">
            <w:pPr>
              <w:rPr>
                <w:rFonts w:asciiTheme="minorHAnsi" w:hAnsiTheme="minorHAnsi" w:cstheme="minorHAnsi"/>
                <w:sz w:val="20"/>
              </w:rPr>
            </w:pPr>
            <w:hyperlink r:id="rId17" w:history="1">
              <w:r w:rsidRPr="00B17A14">
                <w:rPr>
                  <w:rStyle w:val="Hyperlink"/>
                  <w:rFonts w:asciiTheme="minorHAnsi" w:hAnsiTheme="minorHAnsi" w:cstheme="minorHAnsi"/>
                  <w:sz w:val="20"/>
                </w:rPr>
                <w:t>SEER2 Update</w:t>
              </w:r>
            </w:hyperlink>
          </w:p>
        </w:tc>
      </w:tr>
      <w:tr w:rsidR="00AF0C5D" w:rsidRPr="00B17A14" w14:paraId="0A0413F9" w14:textId="77777777" w:rsidTr="711BE690">
        <w:trPr>
          <w:trHeight w:val="692"/>
        </w:trPr>
        <w:tc>
          <w:tcPr>
            <w:tcW w:w="810" w:type="dxa"/>
            <w:shd w:val="clear" w:color="auto" w:fill="auto"/>
            <w:vAlign w:val="center"/>
          </w:tcPr>
          <w:p w14:paraId="0E456EC5" w14:textId="30CDF20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4.4.21</w:t>
            </w:r>
          </w:p>
        </w:tc>
        <w:tc>
          <w:tcPr>
            <w:tcW w:w="1875" w:type="dxa"/>
            <w:shd w:val="clear" w:color="auto" w:fill="auto"/>
            <w:vAlign w:val="center"/>
          </w:tcPr>
          <w:p w14:paraId="18B73976" w14:textId="60EC318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Linkage-Less Boiler Controls for Space Heating</w:t>
            </w:r>
          </w:p>
        </w:tc>
        <w:tc>
          <w:tcPr>
            <w:tcW w:w="360" w:type="dxa"/>
            <w:shd w:val="clear" w:color="auto" w:fill="auto"/>
            <w:vAlign w:val="center"/>
          </w:tcPr>
          <w:p w14:paraId="482418B1" w14:textId="6034AFC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209D378"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Re-worked excess air savings factors.</w:t>
            </w:r>
          </w:p>
          <w:p w14:paraId="2BD41A50" w14:textId="7E02A9C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Clarified that 4.4.22 is incremental to 4.4.21.</w:t>
            </w:r>
          </w:p>
        </w:tc>
        <w:tc>
          <w:tcPr>
            <w:tcW w:w="4231" w:type="dxa"/>
            <w:vMerge w:val="restart"/>
            <w:shd w:val="clear" w:color="auto" w:fill="auto"/>
            <w:vAlign w:val="center"/>
          </w:tcPr>
          <w:p w14:paraId="03024B01" w14:textId="78DDA954" w:rsidR="00AF0C5D" w:rsidRPr="00B17A14" w:rsidRDefault="00AF0C5D" w:rsidP="00AF0C5D">
            <w:pPr>
              <w:rPr>
                <w:rFonts w:asciiTheme="minorHAnsi" w:hAnsiTheme="minorHAnsi" w:cstheme="minorHAnsi"/>
                <w:sz w:val="20"/>
              </w:rPr>
            </w:pPr>
            <w:hyperlink r:id="rId18" w:history="1">
              <w:r w:rsidRPr="00B17A14">
                <w:rPr>
                  <w:rStyle w:val="Hyperlink"/>
                  <w:rFonts w:asciiTheme="minorHAnsi" w:hAnsiTheme="minorHAnsi" w:cstheme="minorHAnsi"/>
                  <w:sz w:val="20"/>
                </w:rPr>
                <w:t>4.4.22 C&amp;I Oxygen Trim Controls for Space Heating Boilers</w:t>
              </w:r>
            </w:hyperlink>
          </w:p>
        </w:tc>
      </w:tr>
      <w:tr w:rsidR="00AF0C5D" w:rsidRPr="00B17A14" w14:paraId="26710B7F" w14:textId="77777777" w:rsidTr="711BE690">
        <w:trPr>
          <w:trHeight w:val="692"/>
        </w:trPr>
        <w:tc>
          <w:tcPr>
            <w:tcW w:w="810" w:type="dxa"/>
            <w:shd w:val="clear" w:color="auto" w:fill="auto"/>
            <w:vAlign w:val="center"/>
          </w:tcPr>
          <w:p w14:paraId="610D3F69" w14:textId="39F8528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4.4.22</w:t>
            </w:r>
          </w:p>
        </w:tc>
        <w:tc>
          <w:tcPr>
            <w:tcW w:w="1875" w:type="dxa"/>
            <w:shd w:val="clear" w:color="auto" w:fill="auto"/>
            <w:vAlign w:val="center"/>
          </w:tcPr>
          <w:p w14:paraId="544687D2" w14:textId="2523013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sz w:val="20"/>
              </w:rPr>
              <w:t>Oxygen Trim Controls for Space Heating Boilers</w:t>
            </w:r>
          </w:p>
        </w:tc>
        <w:tc>
          <w:tcPr>
            <w:tcW w:w="360" w:type="dxa"/>
            <w:shd w:val="clear" w:color="auto" w:fill="auto"/>
            <w:vAlign w:val="center"/>
          </w:tcPr>
          <w:p w14:paraId="30D5539D" w14:textId="06832DC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2BCD0A0"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Re-worked excess air savings factors.</w:t>
            </w:r>
          </w:p>
          <w:p w14:paraId="02F57D17" w14:textId="11210AE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measure costs.</w:t>
            </w:r>
          </w:p>
        </w:tc>
        <w:tc>
          <w:tcPr>
            <w:tcW w:w="4231" w:type="dxa"/>
            <w:vMerge/>
            <w:shd w:val="clear" w:color="auto" w:fill="auto"/>
            <w:vAlign w:val="center"/>
          </w:tcPr>
          <w:p w14:paraId="1ECC80AC" w14:textId="52B96C25" w:rsidR="00AF0C5D" w:rsidRPr="00B17A14" w:rsidRDefault="00AF0C5D" w:rsidP="00AF0C5D">
            <w:pPr>
              <w:rPr>
                <w:rFonts w:asciiTheme="minorHAnsi" w:hAnsiTheme="minorHAnsi" w:cstheme="minorHAnsi"/>
                <w:sz w:val="20"/>
              </w:rPr>
            </w:pPr>
          </w:p>
        </w:tc>
      </w:tr>
      <w:tr w:rsidR="00AF0C5D" w:rsidRPr="00B17A14" w14:paraId="3880C41C" w14:textId="77777777" w:rsidTr="711BE690">
        <w:trPr>
          <w:trHeight w:val="692"/>
        </w:trPr>
        <w:tc>
          <w:tcPr>
            <w:tcW w:w="810" w:type="dxa"/>
            <w:shd w:val="clear" w:color="auto" w:fill="auto"/>
            <w:vAlign w:val="center"/>
          </w:tcPr>
          <w:p w14:paraId="0DB2C976" w14:textId="38B007F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4.4.26</w:t>
            </w:r>
          </w:p>
        </w:tc>
        <w:tc>
          <w:tcPr>
            <w:tcW w:w="1875" w:type="dxa"/>
            <w:shd w:val="clear" w:color="auto" w:fill="auto"/>
            <w:vAlign w:val="center"/>
          </w:tcPr>
          <w:p w14:paraId="1EE762C6" w14:textId="30C6ADF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Variable Speed Drives for HVAC Supply and Return Fans</w:t>
            </w:r>
          </w:p>
        </w:tc>
        <w:tc>
          <w:tcPr>
            <w:tcW w:w="360" w:type="dxa"/>
            <w:shd w:val="clear" w:color="auto" w:fill="auto"/>
            <w:vAlign w:val="center"/>
          </w:tcPr>
          <w:p w14:paraId="2DC51488" w14:textId="510BE7D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20F07D05"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7CB16DA2" w14:textId="4CE0DF4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measure costs.</w:t>
            </w:r>
          </w:p>
        </w:tc>
        <w:tc>
          <w:tcPr>
            <w:tcW w:w="4231" w:type="dxa"/>
            <w:shd w:val="clear" w:color="auto" w:fill="auto"/>
            <w:vAlign w:val="center"/>
          </w:tcPr>
          <w:p w14:paraId="3DC7E3F3" w14:textId="4A8B635C"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1CC6CBDA" w14:textId="77777777" w:rsidTr="711BE690">
        <w:trPr>
          <w:trHeight w:val="692"/>
        </w:trPr>
        <w:tc>
          <w:tcPr>
            <w:tcW w:w="810" w:type="dxa"/>
            <w:shd w:val="clear" w:color="auto" w:fill="auto"/>
            <w:vAlign w:val="center"/>
          </w:tcPr>
          <w:p w14:paraId="473EA0DF" w14:textId="10F2B40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4.4.27</w:t>
            </w:r>
          </w:p>
        </w:tc>
        <w:tc>
          <w:tcPr>
            <w:tcW w:w="1875" w:type="dxa"/>
            <w:shd w:val="clear" w:color="auto" w:fill="auto"/>
            <w:vAlign w:val="center"/>
          </w:tcPr>
          <w:p w14:paraId="48AE5950" w14:textId="26916CF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Recovery Ventilator</w:t>
            </w:r>
          </w:p>
        </w:tc>
        <w:tc>
          <w:tcPr>
            <w:tcW w:w="360" w:type="dxa"/>
            <w:shd w:val="clear" w:color="auto" w:fill="auto"/>
            <w:vAlign w:val="center"/>
          </w:tcPr>
          <w:p w14:paraId="63A524C8" w14:textId="340D32A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4D7F7A69"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5180FAE0" w14:textId="22AE264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Removed "heat pipes" from tables, as they are sensible-only devices</w:t>
            </w:r>
          </w:p>
        </w:tc>
        <w:tc>
          <w:tcPr>
            <w:tcW w:w="4231" w:type="dxa"/>
            <w:shd w:val="clear" w:color="auto" w:fill="auto"/>
            <w:vAlign w:val="center"/>
          </w:tcPr>
          <w:p w14:paraId="5C2544A1" w14:textId="131046B8"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3E3A0F2C" w14:textId="77777777" w:rsidTr="711BE690">
        <w:trPr>
          <w:trHeight w:val="692"/>
        </w:trPr>
        <w:tc>
          <w:tcPr>
            <w:tcW w:w="810" w:type="dxa"/>
            <w:shd w:val="clear" w:color="auto" w:fill="auto"/>
            <w:vAlign w:val="center"/>
          </w:tcPr>
          <w:p w14:paraId="4ED40F80" w14:textId="71E915E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4.4.29</w:t>
            </w:r>
          </w:p>
        </w:tc>
        <w:tc>
          <w:tcPr>
            <w:tcW w:w="1875" w:type="dxa"/>
            <w:shd w:val="clear" w:color="auto" w:fill="auto"/>
            <w:vAlign w:val="center"/>
          </w:tcPr>
          <w:p w14:paraId="38639364" w14:textId="65B09EC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Stack Economizer for Boilers Serving Process Loads</w:t>
            </w:r>
          </w:p>
        </w:tc>
        <w:tc>
          <w:tcPr>
            <w:tcW w:w="360" w:type="dxa"/>
            <w:shd w:val="clear" w:color="auto" w:fill="auto"/>
            <w:vAlign w:val="center"/>
          </w:tcPr>
          <w:p w14:paraId="5F1A40C3" w14:textId="43C8BBD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8CBBF50"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0D336617" w14:textId="3B77586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07E02D64" w14:textId="6C87101A" w:rsidR="00AF0C5D" w:rsidRPr="00B17A14" w:rsidRDefault="00AF0C5D" w:rsidP="00AF0C5D">
            <w:pPr>
              <w:rPr>
                <w:rFonts w:asciiTheme="minorHAnsi" w:hAnsiTheme="minorHAnsi" w:cstheme="minorHAnsi"/>
                <w:color w:val="0000FF"/>
                <w:sz w:val="20"/>
                <w:u w:val="single"/>
              </w:rPr>
            </w:pPr>
            <w:r w:rsidRPr="00B17A14">
              <w:rPr>
                <w:rFonts w:asciiTheme="minorHAnsi" w:hAnsiTheme="minorHAnsi" w:cstheme="minorHAnsi"/>
                <w:color w:val="000000"/>
                <w:sz w:val="20"/>
              </w:rPr>
              <w:t>N/A</w:t>
            </w:r>
          </w:p>
        </w:tc>
      </w:tr>
      <w:tr w:rsidR="00AF0C5D" w:rsidRPr="00B17A14" w14:paraId="327FBE06" w14:textId="77777777" w:rsidTr="711BE690">
        <w:trPr>
          <w:trHeight w:val="692"/>
        </w:trPr>
        <w:tc>
          <w:tcPr>
            <w:tcW w:w="810" w:type="dxa"/>
            <w:shd w:val="clear" w:color="auto" w:fill="auto"/>
            <w:vAlign w:val="center"/>
          </w:tcPr>
          <w:p w14:paraId="6D67A679" w14:textId="2D67EF1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4.4.35</w:t>
            </w:r>
          </w:p>
        </w:tc>
        <w:tc>
          <w:tcPr>
            <w:tcW w:w="1875" w:type="dxa"/>
            <w:shd w:val="clear" w:color="auto" w:fill="auto"/>
            <w:vAlign w:val="center"/>
          </w:tcPr>
          <w:p w14:paraId="3C6A65E5" w14:textId="5D3EF64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Economizer Repair and Optimization</w:t>
            </w:r>
          </w:p>
        </w:tc>
        <w:tc>
          <w:tcPr>
            <w:tcW w:w="360" w:type="dxa"/>
            <w:shd w:val="clear" w:color="auto" w:fill="auto"/>
            <w:vAlign w:val="center"/>
          </w:tcPr>
          <w:p w14:paraId="58D3D86F" w14:textId="258AF2D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9F545FD"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5222F6C9" w14:textId="018AFB4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22625C68" w14:textId="4BD618F3" w:rsidR="00AF0C5D" w:rsidRPr="00B17A14" w:rsidRDefault="00AF0C5D" w:rsidP="00AF0C5D">
            <w:pPr>
              <w:rPr>
                <w:rFonts w:asciiTheme="minorHAnsi" w:hAnsiTheme="minorHAnsi" w:cstheme="minorHAnsi"/>
                <w:color w:val="0000FF"/>
                <w:sz w:val="20"/>
                <w:u w:val="single"/>
              </w:rPr>
            </w:pPr>
            <w:r w:rsidRPr="00B17A14">
              <w:rPr>
                <w:rFonts w:asciiTheme="minorHAnsi" w:hAnsiTheme="minorHAnsi" w:cstheme="minorHAnsi"/>
                <w:color w:val="000000"/>
                <w:sz w:val="20"/>
              </w:rPr>
              <w:t>N/A</w:t>
            </w:r>
          </w:p>
        </w:tc>
      </w:tr>
      <w:tr w:rsidR="00AF0C5D" w:rsidRPr="00B17A14" w14:paraId="774E0305" w14:textId="77777777" w:rsidTr="711BE690">
        <w:trPr>
          <w:trHeight w:val="368"/>
        </w:trPr>
        <w:tc>
          <w:tcPr>
            <w:tcW w:w="810" w:type="dxa"/>
            <w:shd w:val="clear" w:color="auto" w:fill="auto"/>
            <w:vAlign w:val="center"/>
          </w:tcPr>
          <w:p w14:paraId="0A0A1DC5" w14:textId="3DEE618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4.4.36</w:t>
            </w:r>
          </w:p>
        </w:tc>
        <w:tc>
          <w:tcPr>
            <w:tcW w:w="1875" w:type="dxa"/>
            <w:shd w:val="clear" w:color="auto" w:fill="auto"/>
            <w:vAlign w:val="center"/>
          </w:tcPr>
          <w:p w14:paraId="4124D393" w14:textId="343D932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Multi-Family Space Heating Steam Boiler Averaging Controls</w:t>
            </w:r>
          </w:p>
        </w:tc>
        <w:tc>
          <w:tcPr>
            <w:tcW w:w="360" w:type="dxa"/>
            <w:shd w:val="clear" w:color="auto" w:fill="auto"/>
            <w:vAlign w:val="center"/>
          </w:tcPr>
          <w:p w14:paraId="3CD59368" w14:textId="3941F5E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884D0EC" w14:textId="1DA3E6E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 xml:space="preserve">Added second equation option to estimate boiler load. </w:t>
            </w:r>
          </w:p>
        </w:tc>
        <w:tc>
          <w:tcPr>
            <w:tcW w:w="4231" w:type="dxa"/>
            <w:shd w:val="clear" w:color="auto" w:fill="auto"/>
            <w:vAlign w:val="center"/>
          </w:tcPr>
          <w:p w14:paraId="4A4FED43" w14:textId="00016067" w:rsidR="00AF0C5D" w:rsidRPr="00B17A14" w:rsidRDefault="00AF0C5D" w:rsidP="00AF0C5D">
            <w:pPr>
              <w:rPr>
                <w:rFonts w:asciiTheme="minorHAnsi" w:hAnsiTheme="minorHAnsi" w:cstheme="minorHAnsi"/>
                <w:sz w:val="20"/>
              </w:rPr>
            </w:pPr>
            <w:hyperlink r:id="rId19" w:history="1">
              <w:r w:rsidRPr="00B17A14">
                <w:rPr>
                  <w:rStyle w:val="Hyperlink"/>
                  <w:rFonts w:asciiTheme="minorHAnsi" w:hAnsiTheme="minorHAnsi" w:cstheme="minorHAnsi"/>
                  <w:sz w:val="20"/>
                </w:rPr>
                <w:t>Boiler Averaging Controls-Alternative Capacity Input</w:t>
              </w:r>
            </w:hyperlink>
          </w:p>
        </w:tc>
      </w:tr>
      <w:tr w:rsidR="00AF0C5D" w:rsidRPr="00B17A14" w14:paraId="77369D0B" w14:textId="77777777" w:rsidTr="711BE690">
        <w:trPr>
          <w:trHeight w:val="368"/>
        </w:trPr>
        <w:tc>
          <w:tcPr>
            <w:tcW w:w="810" w:type="dxa"/>
            <w:shd w:val="clear" w:color="auto" w:fill="auto"/>
            <w:vAlign w:val="center"/>
          </w:tcPr>
          <w:p w14:paraId="6D6E8752" w14:textId="4AC3130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4.4.41</w:t>
            </w:r>
          </w:p>
        </w:tc>
        <w:tc>
          <w:tcPr>
            <w:tcW w:w="1875" w:type="dxa"/>
            <w:shd w:val="clear" w:color="auto" w:fill="auto"/>
            <w:vAlign w:val="center"/>
          </w:tcPr>
          <w:p w14:paraId="444A42DC" w14:textId="26C43F1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Advanced Rooftop Controls</w:t>
            </w:r>
          </w:p>
        </w:tc>
        <w:tc>
          <w:tcPr>
            <w:tcW w:w="360" w:type="dxa"/>
            <w:shd w:val="clear" w:color="auto" w:fill="auto"/>
            <w:vAlign w:val="center"/>
          </w:tcPr>
          <w:p w14:paraId="6FF3C551" w14:textId="51B4B2E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5E594A1" w14:textId="77530BC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multi-speed motor.</w:t>
            </w:r>
          </w:p>
        </w:tc>
        <w:tc>
          <w:tcPr>
            <w:tcW w:w="4231" w:type="dxa"/>
            <w:shd w:val="clear" w:color="auto" w:fill="auto"/>
            <w:vAlign w:val="center"/>
          </w:tcPr>
          <w:p w14:paraId="0383ED63" w14:textId="5CC05255" w:rsidR="00AF0C5D" w:rsidRPr="00B17A14" w:rsidRDefault="00AF0C5D" w:rsidP="00AF0C5D">
            <w:pPr>
              <w:rPr>
                <w:rFonts w:asciiTheme="minorHAnsi" w:hAnsiTheme="minorHAnsi" w:cstheme="minorHAnsi"/>
                <w:sz w:val="20"/>
              </w:rPr>
            </w:pPr>
            <w:hyperlink r:id="rId20" w:history="1">
              <w:r w:rsidRPr="00B17A14">
                <w:rPr>
                  <w:rStyle w:val="Hyperlink"/>
                  <w:rFonts w:asciiTheme="minorHAnsi" w:hAnsiTheme="minorHAnsi" w:cstheme="minorHAnsi"/>
                  <w:sz w:val="20"/>
                </w:rPr>
                <w:t>Language clarification for 4.4.41 - VFD vs Multi-speed</w:t>
              </w:r>
            </w:hyperlink>
          </w:p>
        </w:tc>
      </w:tr>
      <w:tr w:rsidR="00AF0C5D" w:rsidRPr="00B17A14" w14:paraId="3606C439" w14:textId="77777777" w:rsidTr="711BE690">
        <w:trPr>
          <w:trHeight w:val="557"/>
        </w:trPr>
        <w:tc>
          <w:tcPr>
            <w:tcW w:w="810" w:type="dxa"/>
            <w:shd w:val="clear" w:color="auto" w:fill="auto"/>
            <w:vAlign w:val="center"/>
          </w:tcPr>
          <w:p w14:paraId="1ADCE582" w14:textId="22A0CB6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4.4.43</w:t>
            </w:r>
          </w:p>
        </w:tc>
        <w:tc>
          <w:tcPr>
            <w:tcW w:w="1875" w:type="dxa"/>
            <w:shd w:val="clear" w:color="auto" w:fill="auto"/>
            <w:vAlign w:val="center"/>
          </w:tcPr>
          <w:p w14:paraId="275D5ECE" w14:textId="0F4EE31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Packaged RTU Sealing</w:t>
            </w:r>
          </w:p>
        </w:tc>
        <w:tc>
          <w:tcPr>
            <w:tcW w:w="360" w:type="dxa"/>
            <w:shd w:val="clear" w:color="auto" w:fill="auto"/>
            <w:vAlign w:val="center"/>
          </w:tcPr>
          <w:p w14:paraId="440ACF9D" w14:textId="606BCC4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B269194"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6DCB9E83" w14:textId="56BF878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measure costs.</w:t>
            </w:r>
          </w:p>
        </w:tc>
        <w:tc>
          <w:tcPr>
            <w:tcW w:w="4231" w:type="dxa"/>
            <w:shd w:val="clear" w:color="auto" w:fill="auto"/>
            <w:noWrap/>
            <w:vAlign w:val="center"/>
          </w:tcPr>
          <w:p w14:paraId="378CF7AF" w14:textId="1D020FB2"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2F959D77" w14:textId="77777777" w:rsidTr="711BE690">
        <w:trPr>
          <w:trHeight w:val="557"/>
        </w:trPr>
        <w:tc>
          <w:tcPr>
            <w:tcW w:w="810" w:type="dxa"/>
            <w:shd w:val="clear" w:color="auto" w:fill="auto"/>
            <w:vAlign w:val="center"/>
          </w:tcPr>
          <w:p w14:paraId="7E1670DE" w14:textId="1B4F4C5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4.4.44</w:t>
            </w:r>
          </w:p>
        </w:tc>
        <w:tc>
          <w:tcPr>
            <w:tcW w:w="1875" w:type="dxa"/>
            <w:shd w:val="clear" w:color="auto" w:fill="auto"/>
            <w:vAlign w:val="center"/>
          </w:tcPr>
          <w:p w14:paraId="3DF4E63D" w14:textId="584488C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Commercial Ground Source and Ground Water Source Heat Pump</w:t>
            </w:r>
          </w:p>
        </w:tc>
        <w:tc>
          <w:tcPr>
            <w:tcW w:w="360" w:type="dxa"/>
            <w:shd w:val="clear" w:color="auto" w:fill="auto"/>
            <w:vAlign w:val="center"/>
          </w:tcPr>
          <w:p w14:paraId="77319A15" w14:textId="584148A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544A4D7E"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27A57353" w14:textId="77777777" w:rsidR="00DD0DE9" w:rsidRDefault="00DD0DE9" w:rsidP="00AF0C5D">
            <w:pPr>
              <w:rPr>
                <w:rFonts w:asciiTheme="minorHAnsi" w:hAnsiTheme="minorHAnsi" w:cstheme="minorHAnsi"/>
                <w:color w:val="000000"/>
                <w:sz w:val="20"/>
              </w:rPr>
            </w:pPr>
          </w:p>
          <w:p w14:paraId="44F1155C" w14:textId="4AA8B851" w:rsidR="00DD0DE9" w:rsidRPr="00B17A14" w:rsidRDefault="00DD0DE9"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p>
        </w:tc>
        <w:tc>
          <w:tcPr>
            <w:tcW w:w="4231" w:type="dxa"/>
            <w:shd w:val="clear" w:color="auto" w:fill="auto"/>
            <w:noWrap/>
            <w:vAlign w:val="center"/>
          </w:tcPr>
          <w:p w14:paraId="6FCD3C77" w14:textId="193A137E"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226E5794" w14:textId="77777777" w:rsidTr="711BE690">
        <w:trPr>
          <w:trHeight w:val="557"/>
        </w:trPr>
        <w:tc>
          <w:tcPr>
            <w:tcW w:w="810" w:type="dxa"/>
            <w:shd w:val="clear" w:color="auto" w:fill="auto"/>
            <w:vAlign w:val="center"/>
          </w:tcPr>
          <w:p w14:paraId="184D377D" w14:textId="7D706CA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4.4.46</w:t>
            </w:r>
          </w:p>
        </w:tc>
        <w:tc>
          <w:tcPr>
            <w:tcW w:w="1875" w:type="dxa"/>
            <w:shd w:val="clear" w:color="auto" w:fill="auto"/>
            <w:vAlign w:val="center"/>
          </w:tcPr>
          <w:p w14:paraId="65567426" w14:textId="0CDA20C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Server Room Temperature Set Back</w:t>
            </w:r>
          </w:p>
        </w:tc>
        <w:tc>
          <w:tcPr>
            <w:tcW w:w="360" w:type="dxa"/>
            <w:shd w:val="clear" w:color="auto" w:fill="auto"/>
            <w:vAlign w:val="center"/>
          </w:tcPr>
          <w:p w14:paraId="40B2C96B" w14:textId="2727FB4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FC31AD1"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25E5F221" w14:textId="2B93C777" w:rsidR="00AF0C5D" w:rsidRPr="00B17A14" w:rsidRDefault="0049219C" w:rsidP="00AF0C5D">
            <w:pPr>
              <w:rPr>
                <w:rFonts w:asciiTheme="minorHAnsi" w:hAnsiTheme="minorHAnsi" w:cstheme="minorHAnsi"/>
                <w:color w:val="000000"/>
                <w:sz w:val="20"/>
              </w:rPr>
            </w:pPr>
            <w:r>
              <w:rPr>
                <w:rFonts w:asciiTheme="minorHAnsi" w:hAnsiTheme="minorHAnsi" w:cstheme="minorHAnsi"/>
                <w:color w:val="000000"/>
                <w:sz w:val="20"/>
              </w:rPr>
              <w:t>Minor updates.</w:t>
            </w:r>
          </w:p>
        </w:tc>
        <w:tc>
          <w:tcPr>
            <w:tcW w:w="4231" w:type="dxa"/>
            <w:shd w:val="clear" w:color="auto" w:fill="auto"/>
            <w:noWrap/>
            <w:vAlign w:val="center"/>
          </w:tcPr>
          <w:p w14:paraId="018690D1" w14:textId="540872C7"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75A94AC5" w14:textId="77777777" w:rsidTr="711BE690">
        <w:trPr>
          <w:trHeight w:val="557"/>
        </w:trPr>
        <w:tc>
          <w:tcPr>
            <w:tcW w:w="810" w:type="dxa"/>
            <w:shd w:val="clear" w:color="auto" w:fill="auto"/>
            <w:vAlign w:val="center"/>
          </w:tcPr>
          <w:p w14:paraId="633D89C5" w14:textId="0434D6E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4.4.48</w:t>
            </w:r>
          </w:p>
        </w:tc>
        <w:tc>
          <w:tcPr>
            <w:tcW w:w="1875" w:type="dxa"/>
            <w:shd w:val="clear" w:color="auto" w:fill="auto"/>
            <w:vAlign w:val="center"/>
          </w:tcPr>
          <w:p w14:paraId="4ADB417A" w14:textId="1D926D2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Small Commercial Thermostats</w:t>
            </w:r>
          </w:p>
        </w:tc>
        <w:tc>
          <w:tcPr>
            <w:tcW w:w="360" w:type="dxa"/>
            <w:shd w:val="clear" w:color="auto" w:fill="auto"/>
            <w:vAlign w:val="center"/>
          </w:tcPr>
          <w:p w14:paraId="586BC946" w14:textId="15725EA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3A15681C" w14:textId="02D358C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Updates to default HSPF2, SEER2, EER2 and AFUE assumptions based upon GDS Baseline Study data.</w:t>
            </w:r>
          </w:p>
        </w:tc>
        <w:tc>
          <w:tcPr>
            <w:tcW w:w="4231" w:type="dxa"/>
            <w:shd w:val="clear" w:color="auto" w:fill="auto"/>
            <w:noWrap/>
            <w:vAlign w:val="center"/>
          </w:tcPr>
          <w:p w14:paraId="396F10F9" w14:textId="77777777" w:rsidR="00AF0C5D" w:rsidRDefault="00AF0C5D" w:rsidP="00AF0C5D">
            <w:hyperlink r:id="rId21" w:history="1">
              <w:r w:rsidRPr="00B17A14">
                <w:rPr>
                  <w:rStyle w:val="Hyperlink"/>
                  <w:rFonts w:asciiTheme="minorHAnsi" w:hAnsiTheme="minorHAnsi" w:cstheme="minorHAnsi"/>
                  <w:sz w:val="20"/>
                </w:rPr>
                <w:t>Baseline Inconsistencies</w:t>
              </w:r>
            </w:hyperlink>
          </w:p>
          <w:p w14:paraId="164E3B64" w14:textId="77777777" w:rsidR="00AF0C5D" w:rsidRDefault="00AF0C5D" w:rsidP="00AF0C5D"/>
          <w:p w14:paraId="6247C04E" w14:textId="1986CFBE" w:rsidR="00AF0C5D" w:rsidRPr="00B17A14" w:rsidRDefault="00AF0C5D" w:rsidP="00AF0C5D">
            <w:pPr>
              <w:rPr>
                <w:rFonts w:asciiTheme="minorHAnsi" w:hAnsiTheme="minorHAnsi" w:cstheme="minorHAnsi"/>
                <w:color w:val="000000"/>
                <w:sz w:val="20"/>
              </w:rPr>
            </w:pPr>
            <w:hyperlink r:id="rId22" w:history="1">
              <w:r w:rsidRPr="001E4027">
                <w:rPr>
                  <w:rStyle w:val="Hyperlink"/>
                  <w:rFonts w:asciiTheme="minorHAnsi" w:hAnsiTheme="minorHAnsi" w:cstheme="minorHAnsi"/>
                  <w:sz w:val="20"/>
                </w:rPr>
                <w:t>Review GDS Baseline Study</w:t>
              </w:r>
            </w:hyperlink>
          </w:p>
        </w:tc>
      </w:tr>
      <w:tr w:rsidR="00AF0C5D" w:rsidRPr="00B17A14" w14:paraId="172F991C" w14:textId="77777777" w:rsidTr="711BE690">
        <w:trPr>
          <w:trHeight w:val="557"/>
        </w:trPr>
        <w:tc>
          <w:tcPr>
            <w:tcW w:w="810" w:type="dxa"/>
            <w:shd w:val="clear" w:color="auto" w:fill="auto"/>
            <w:vAlign w:val="center"/>
          </w:tcPr>
          <w:p w14:paraId="1928D6BD" w14:textId="5F7F2514"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4.4.55</w:t>
            </w:r>
          </w:p>
        </w:tc>
        <w:tc>
          <w:tcPr>
            <w:tcW w:w="1875" w:type="dxa"/>
            <w:shd w:val="clear" w:color="auto" w:fill="auto"/>
            <w:vAlign w:val="center"/>
          </w:tcPr>
          <w:p w14:paraId="4EC2CB2E" w14:textId="31EA1D8F"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Commercial Gas Heat Pump</w:t>
            </w:r>
          </w:p>
        </w:tc>
        <w:tc>
          <w:tcPr>
            <w:tcW w:w="360" w:type="dxa"/>
            <w:shd w:val="clear" w:color="auto" w:fill="auto"/>
            <w:vAlign w:val="center"/>
          </w:tcPr>
          <w:p w14:paraId="21F9783B" w14:textId="7D7CC81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7A864513" w14:textId="21A84672"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VEIC recommendation is to remove the Fuel Switch portion of this measure. Now that savings must be evaluated at site, savings would be negative for fuel switching from an electric heat pump to a gas heat pump. We will discuss this proposal in the next phase</w:t>
            </w:r>
            <w:r w:rsidR="00BE5590">
              <w:rPr>
                <w:rFonts w:asciiTheme="minorHAnsi" w:hAnsiTheme="minorHAnsi" w:cstheme="minorHAnsi"/>
                <w:color w:val="000000"/>
                <w:sz w:val="20"/>
              </w:rPr>
              <w:t>, but edits and example updated to illustrate this point</w:t>
            </w:r>
            <w:r>
              <w:rPr>
                <w:rFonts w:asciiTheme="minorHAnsi" w:hAnsiTheme="minorHAnsi" w:cstheme="minorHAnsi"/>
                <w:color w:val="000000"/>
                <w:sz w:val="20"/>
              </w:rPr>
              <w:t>.</w:t>
            </w:r>
          </w:p>
        </w:tc>
        <w:tc>
          <w:tcPr>
            <w:tcW w:w="4231" w:type="dxa"/>
            <w:shd w:val="clear" w:color="auto" w:fill="auto"/>
            <w:noWrap/>
            <w:vAlign w:val="center"/>
          </w:tcPr>
          <w:p w14:paraId="0C14DB59" w14:textId="40D29F5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19A8D109" w14:textId="77777777" w:rsidTr="711BE690">
        <w:trPr>
          <w:trHeight w:val="557"/>
        </w:trPr>
        <w:tc>
          <w:tcPr>
            <w:tcW w:w="810" w:type="dxa"/>
            <w:shd w:val="clear" w:color="auto" w:fill="auto"/>
            <w:vAlign w:val="center"/>
          </w:tcPr>
          <w:p w14:paraId="5E88BC8A" w14:textId="30F8B28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4.4.56</w:t>
            </w:r>
          </w:p>
        </w:tc>
        <w:tc>
          <w:tcPr>
            <w:tcW w:w="1875" w:type="dxa"/>
            <w:shd w:val="clear" w:color="auto" w:fill="auto"/>
            <w:vAlign w:val="center"/>
          </w:tcPr>
          <w:p w14:paraId="3EB5D35F" w14:textId="7BAB617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Commercial Duct Sealing</w:t>
            </w:r>
          </w:p>
        </w:tc>
        <w:tc>
          <w:tcPr>
            <w:tcW w:w="360" w:type="dxa"/>
            <w:shd w:val="clear" w:color="auto" w:fill="auto"/>
            <w:vAlign w:val="center"/>
          </w:tcPr>
          <w:p w14:paraId="607ACA29" w14:textId="78C5EF7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1D25D6E5"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61AA8140" w14:textId="3865D5F3" w:rsidR="00AF0C5D" w:rsidRPr="00B17A14" w:rsidRDefault="007404F4" w:rsidP="00AF0C5D">
            <w:pPr>
              <w:rPr>
                <w:rFonts w:asciiTheme="minorHAnsi" w:hAnsiTheme="minorHAnsi" w:cstheme="minorHAnsi"/>
                <w:color w:val="000000"/>
                <w:sz w:val="20"/>
              </w:rPr>
            </w:pPr>
            <w:r>
              <w:rPr>
                <w:rFonts w:asciiTheme="minorHAnsi" w:hAnsiTheme="minorHAnsi" w:cstheme="minorHAnsi"/>
                <w:color w:val="000000"/>
                <w:sz w:val="20"/>
              </w:rPr>
              <w:t>Minor edits.</w:t>
            </w:r>
          </w:p>
        </w:tc>
        <w:tc>
          <w:tcPr>
            <w:tcW w:w="4231" w:type="dxa"/>
            <w:shd w:val="clear" w:color="auto" w:fill="auto"/>
            <w:noWrap/>
            <w:vAlign w:val="center"/>
          </w:tcPr>
          <w:p w14:paraId="652D65D7" w14:textId="7645D516"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5E2ADCCC" w14:textId="77777777" w:rsidTr="711BE690">
        <w:trPr>
          <w:trHeight w:val="557"/>
        </w:trPr>
        <w:tc>
          <w:tcPr>
            <w:tcW w:w="810" w:type="dxa"/>
            <w:shd w:val="clear" w:color="auto" w:fill="auto"/>
            <w:vAlign w:val="center"/>
          </w:tcPr>
          <w:p w14:paraId="0FCCD8AD" w14:textId="07929B0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4.4.57</w:t>
            </w:r>
          </w:p>
        </w:tc>
        <w:tc>
          <w:tcPr>
            <w:tcW w:w="1875" w:type="dxa"/>
            <w:shd w:val="clear" w:color="auto" w:fill="auto"/>
            <w:vAlign w:val="center"/>
          </w:tcPr>
          <w:p w14:paraId="40A1274F" w14:textId="0322388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Condensate Recovery System</w:t>
            </w:r>
          </w:p>
        </w:tc>
        <w:tc>
          <w:tcPr>
            <w:tcW w:w="360" w:type="dxa"/>
            <w:shd w:val="clear" w:color="auto" w:fill="auto"/>
            <w:vAlign w:val="center"/>
          </w:tcPr>
          <w:p w14:paraId="016DDFF7" w14:textId="52DE6A2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B06136B"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Removed hot water as only steam systems produce condensate.</w:t>
            </w:r>
          </w:p>
          <w:p w14:paraId="6F35A72C" w14:textId="604E7A0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Example calculation corrected – final result was correct but algorithm was presented incorrectly.</w:t>
            </w:r>
          </w:p>
        </w:tc>
        <w:tc>
          <w:tcPr>
            <w:tcW w:w="4231" w:type="dxa"/>
            <w:shd w:val="clear" w:color="auto" w:fill="auto"/>
            <w:noWrap/>
            <w:vAlign w:val="center"/>
          </w:tcPr>
          <w:p w14:paraId="3BBABAC7" w14:textId="35555082"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N/A</w:t>
            </w:r>
          </w:p>
          <w:p w14:paraId="54FFFBEC" w14:textId="77777777" w:rsidR="00AF0C5D" w:rsidRPr="00B17A14" w:rsidRDefault="00AF0C5D" w:rsidP="00AF0C5D">
            <w:pPr>
              <w:rPr>
                <w:rFonts w:asciiTheme="minorHAnsi" w:hAnsiTheme="minorHAnsi" w:cstheme="minorHAnsi"/>
                <w:sz w:val="20"/>
              </w:rPr>
            </w:pPr>
          </w:p>
          <w:p w14:paraId="785B35C6" w14:textId="059C373E" w:rsidR="00AF0C5D" w:rsidRPr="00B17A14" w:rsidRDefault="00AF0C5D" w:rsidP="00AF0C5D">
            <w:pPr>
              <w:rPr>
                <w:rFonts w:asciiTheme="minorHAnsi" w:hAnsiTheme="minorHAnsi" w:cstheme="minorHAnsi"/>
                <w:sz w:val="20"/>
              </w:rPr>
            </w:pPr>
            <w:hyperlink r:id="rId23" w:history="1">
              <w:r w:rsidRPr="00B17A14">
                <w:rPr>
                  <w:rStyle w:val="Hyperlink"/>
                  <w:rFonts w:asciiTheme="minorHAnsi" w:hAnsiTheme="minorHAnsi" w:cstheme="minorHAnsi"/>
                  <w:sz w:val="20"/>
                </w:rPr>
                <w:t>4.4.57 - Algorithm Inconsistency</w:t>
              </w:r>
            </w:hyperlink>
          </w:p>
        </w:tc>
      </w:tr>
      <w:tr w:rsidR="00AF0C5D" w:rsidRPr="00B17A14" w14:paraId="55FFFF9B" w14:textId="77777777" w:rsidTr="711BE690">
        <w:trPr>
          <w:trHeight w:val="557"/>
        </w:trPr>
        <w:tc>
          <w:tcPr>
            <w:tcW w:w="810" w:type="dxa"/>
            <w:vMerge w:val="restart"/>
            <w:shd w:val="clear" w:color="auto" w:fill="auto"/>
            <w:vAlign w:val="center"/>
          </w:tcPr>
          <w:p w14:paraId="5642D2B1" w14:textId="10A1F80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4.4.58</w:t>
            </w:r>
          </w:p>
        </w:tc>
        <w:tc>
          <w:tcPr>
            <w:tcW w:w="1875" w:type="dxa"/>
            <w:vMerge w:val="restart"/>
            <w:shd w:val="clear" w:color="auto" w:fill="auto"/>
            <w:vAlign w:val="center"/>
          </w:tcPr>
          <w:p w14:paraId="5C99B022" w14:textId="2612CAC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Steam Trap Monitoring System</w:t>
            </w:r>
          </w:p>
        </w:tc>
        <w:tc>
          <w:tcPr>
            <w:tcW w:w="360" w:type="dxa"/>
            <w:shd w:val="clear" w:color="auto" w:fill="auto"/>
            <w:vAlign w:val="center"/>
          </w:tcPr>
          <w:p w14:paraId="0F06EE68" w14:textId="3F1C0403"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Y</w:t>
            </w:r>
          </w:p>
        </w:tc>
        <w:tc>
          <w:tcPr>
            <w:tcW w:w="3772" w:type="dxa"/>
            <w:shd w:val="clear" w:color="auto" w:fill="auto"/>
            <w:vAlign w:val="center"/>
          </w:tcPr>
          <w:p w14:paraId="17F4CE65" w14:textId="6F6323E6"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Correct deemed table results for process heating based on variable inputs provided.</w:t>
            </w:r>
          </w:p>
        </w:tc>
        <w:tc>
          <w:tcPr>
            <w:tcW w:w="4231" w:type="dxa"/>
            <w:shd w:val="clear" w:color="auto" w:fill="auto"/>
            <w:noWrap/>
            <w:vAlign w:val="center"/>
          </w:tcPr>
          <w:p w14:paraId="259EBE87" w14:textId="5FE7EB02" w:rsidR="00AF0C5D" w:rsidRPr="00674312" w:rsidRDefault="00AF0C5D" w:rsidP="00AF0C5D">
            <w:pPr>
              <w:rPr>
                <w:rFonts w:asciiTheme="minorHAnsi" w:hAnsiTheme="minorHAnsi" w:cstheme="minorHAnsi"/>
                <w:sz w:val="20"/>
              </w:rPr>
            </w:pPr>
            <w:hyperlink r:id="rId24" w:history="1">
              <w:r w:rsidRPr="00B17A14">
                <w:rPr>
                  <w:rStyle w:val="Hyperlink"/>
                  <w:rFonts w:asciiTheme="minorHAnsi" w:hAnsiTheme="minorHAnsi" w:cstheme="minorHAnsi"/>
                  <w:sz w:val="20"/>
                </w:rPr>
                <w:t>Align deemed savings with calculated savings using default assumptions</w:t>
              </w:r>
            </w:hyperlink>
          </w:p>
        </w:tc>
      </w:tr>
      <w:tr w:rsidR="00AF0C5D" w:rsidRPr="00B17A14" w14:paraId="31FA232C" w14:textId="77777777" w:rsidTr="711BE690">
        <w:trPr>
          <w:trHeight w:val="557"/>
        </w:trPr>
        <w:tc>
          <w:tcPr>
            <w:tcW w:w="810" w:type="dxa"/>
            <w:vMerge/>
            <w:shd w:val="clear" w:color="auto" w:fill="auto"/>
            <w:vAlign w:val="center"/>
          </w:tcPr>
          <w:p w14:paraId="2465BD39" w14:textId="58F9FFAD" w:rsidR="00AF0C5D" w:rsidRPr="00B17A14" w:rsidRDefault="00AF0C5D" w:rsidP="00AF0C5D">
            <w:pPr>
              <w:rPr>
                <w:rFonts w:asciiTheme="minorHAnsi" w:hAnsiTheme="minorHAnsi" w:cstheme="minorHAnsi"/>
                <w:color w:val="000000"/>
                <w:sz w:val="20"/>
              </w:rPr>
            </w:pPr>
          </w:p>
        </w:tc>
        <w:tc>
          <w:tcPr>
            <w:tcW w:w="1875" w:type="dxa"/>
            <w:vMerge/>
            <w:shd w:val="clear" w:color="auto" w:fill="auto"/>
            <w:vAlign w:val="center"/>
          </w:tcPr>
          <w:p w14:paraId="6E190201" w14:textId="02FC2DBB" w:rsidR="00AF0C5D" w:rsidRPr="00B17A14" w:rsidRDefault="00AF0C5D" w:rsidP="00AF0C5D">
            <w:pPr>
              <w:rPr>
                <w:rFonts w:asciiTheme="minorHAnsi" w:hAnsiTheme="minorHAnsi" w:cstheme="minorHAnsi"/>
                <w:color w:val="000000"/>
                <w:sz w:val="20"/>
              </w:rPr>
            </w:pPr>
          </w:p>
        </w:tc>
        <w:tc>
          <w:tcPr>
            <w:tcW w:w="360" w:type="dxa"/>
            <w:shd w:val="clear" w:color="auto" w:fill="auto"/>
            <w:vAlign w:val="center"/>
          </w:tcPr>
          <w:p w14:paraId="506ED972" w14:textId="334AC8D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3CD6E420"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6D5A7E5B"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footnote.</w:t>
            </w:r>
          </w:p>
          <w:p w14:paraId="135414BF" w14:textId="77777777" w:rsidR="00AF0C5D" w:rsidRPr="00B17A14" w:rsidRDefault="00AF0C5D" w:rsidP="00AF0C5D">
            <w:pPr>
              <w:rPr>
                <w:rFonts w:asciiTheme="minorHAnsi" w:hAnsiTheme="minorHAnsi" w:cstheme="minorHAnsi"/>
                <w:color w:val="000000"/>
                <w:sz w:val="20"/>
              </w:rPr>
            </w:pPr>
          </w:p>
          <w:p w14:paraId="5E67F427" w14:textId="7D07B63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Clarifications to Sa calculation section headers to clarify that the space heating formula is for systems ≤ 5psig and the process heating formula is for all other systems &gt; 5 psig, including commercial and multifamily LPS.</w:t>
            </w:r>
          </w:p>
          <w:p w14:paraId="4177840F" w14:textId="19975A1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High Pressure Steam category.</w:t>
            </w:r>
          </w:p>
          <w:p w14:paraId="4798D8A2" w14:textId="42B6D24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Adjustments to Heat of Vaporization table, average stea</w:t>
            </w:r>
            <w:r>
              <w:rPr>
                <w:rFonts w:asciiTheme="minorHAnsi" w:hAnsiTheme="minorHAnsi" w:cstheme="minorHAnsi"/>
                <w:color w:val="000000"/>
                <w:sz w:val="20"/>
              </w:rPr>
              <w:t>m</w:t>
            </w:r>
            <w:r w:rsidRPr="00B17A14">
              <w:rPr>
                <w:rFonts w:asciiTheme="minorHAnsi" w:hAnsiTheme="minorHAnsi" w:cstheme="minorHAnsi"/>
                <w:color w:val="000000"/>
                <w:sz w:val="20"/>
              </w:rPr>
              <w:t xml:space="preserve"> trap inle</w:t>
            </w:r>
            <w:r>
              <w:rPr>
                <w:rFonts w:asciiTheme="minorHAnsi" w:hAnsiTheme="minorHAnsi" w:cstheme="minorHAnsi"/>
                <w:color w:val="000000"/>
                <w:sz w:val="20"/>
              </w:rPr>
              <w:t>t</w:t>
            </w:r>
            <w:r w:rsidRPr="00B17A14">
              <w:rPr>
                <w:rFonts w:asciiTheme="minorHAnsi" w:hAnsiTheme="minorHAnsi" w:cstheme="minorHAnsi"/>
                <w:color w:val="000000"/>
                <w:sz w:val="20"/>
              </w:rPr>
              <w:t xml:space="preserve"> pressure</w:t>
            </w:r>
          </w:p>
        </w:tc>
        <w:tc>
          <w:tcPr>
            <w:tcW w:w="4231" w:type="dxa"/>
            <w:shd w:val="clear" w:color="auto" w:fill="auto"/>
            <w:noWrap/>
            <w:vAlign w:val="center"/>
          </w:tcPr>
          <w:p w14:paraId="59358C4C"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p w14:paraId="1754F4EE" w14:textId="77777777" w:rsidR="00AF0C5D" w:rsidRPr="00B17A14" w:rsidRDefault="00AF0C5D" w:rsidP="00AF0C5D">
            <w:pPr>
              <w:rPr>
                <w:rFonts w:asciiTheme="minorHAnsi" w:hAnsiTheme="minorHAnsi" w:cstheme="minorHAnsi"/>
                <w:color w:val="000000"/>
                <w:sz w:val="20"/>
              </w:rPr>
            </w:pPr>
          </w:p>
          <w:p w14:paraId="1971BE34" w14:textId="77777777" w:rsidR="00AF0C5D" w:rsidRPr="00B17A14" w:rsidRDefault="00AF0C5D" w:rsidP="00AF0C5D">
            <w:pPr>
              <w:rPr>
                <w:rFonts w:asciiTheme="minorHAnsi" w:hAnsiTheme="minorHAnsi" w:cstheme="minorHAnsi"/>
                <w:color w:val="000000"/>
                <w:sz w:val="20"/>
              </w:rPr>
            </w:pPr>
          </w:p>
          <w:p w14:paraId="53ECC24D" w14:textId="77777777" w:rsidR="00AF0C5D" w:rsidRPr="00B17A14" w:rsidRDefault="00AF0C5D" w:rsidP="00AF0C5D">
            <w:pPr>
              <w:rPr>
                <w:rFonts w:asciiTheme="minorHAnsi" w:hAnsiTheme="minorHAnsi" w:cstheme="minorHAnsi"/>
                <w:color w:val="000000"/>
                <w:sz w:val="20"/>
              </w:rPr>
            </w:pPr>
          </w:p>
          <w:p w14:paraId="407099F6" w14:textId="77777777" w:rsidR="00AF0C5D" w:rsidRPr="00B17A14" w:rsidRDefault="00AF0C5D" w:rsidP="00AF0C5D">
            <w:pPr>
              <w:rPr>
                <w:rFonts w:asciiTheme="minorHAnsi" w:hAnsiTheme="minorHAnsi" w:cstheme="minorHAnsi"/>
                <w:color w:val="000000"/>
                <w:sz w:val="20"/>
              </w:rPr>
            </w:pPr>
          </w:p>
          <w:p w14:paraId="520ACD2A" w14:textId="77777777" w:rsidR="00AF0C5D" w:rsidRPr="00B17A14" w:rsidRDefault="00AF0C5D" w:rsidP="00AF0C5D">
            <w:pPr>
              <w:rPr>
                <w:rFonts w:asciiTheme="minorHAnsi" w:hAnsiTheme="minorHAnsi" w:cstheme="minorHAnsi"/>
                <w:sz w:val="20"/>
              </w:rPr>
            </w:pPr>
            <w:hyperlink r:id="rId25" w:history="1">
              <w:r w:rsidRPr="00B17A14">
                <w:rPr>
                  <w:rStyle w:val="Hyperlink"/>
                  <w:rFonts w:asciiTheme="minorHAnsi" w:hAnsiTheme="minorHAnsi" w:cstheme="minorHAnsi"/>
                  <w:sz w:val="20"/>
                </w:rPr>
                <w:t>Align deemed savings with calculated savings using default assumptions</w:t>
              </w:r>
            </w:hyperlink>
          </w:p>
          <w:p w14:paraId="58C2EB7E" w14:textId="77777777" w:rsidR="00AF0C5D" w:rsidRPr="00B17A14" w:rsidRDefault="00AF0C5D" w:rsidP="00AF0C5D">
            <w:pPr>
              <w:rPr>
                <w:rFonts w:asciiTheme="minorHAnsi" w:hAnsiTheme="minorHAnsi" w:cstheme="minorHAnsi"/>
                <w:sz w:val="20"/>
              </w:rPr>
            </w:pPr>
          </w:p>
          <w:p w14:paraId="328C78E1" w14:textId="77777777" w:rsidR="00AF0C5D" w:rsidRPr="00B17A14" w:rsidRDefault="00AF0C5D" w:rsidP="00AF0C5D">
            <w:pPr>
              <w:rPr>
                <w:rFonts w:asciiTheme="minorHAnsi" w:hAnsiTheme="minorHAnsi" w:cstheme="minorHAnsi"/>
                <w:sz w:val="20"/>
              </w:rPr>
            </w:pPr>
          </w:p>
          <w:p w14:paraId="52367BC6" w14:textId="77777777" w:rsidR="00AF0C5D" w:rsidRPr="00B17A14" w:rsidRDefault="00AF0C5D" w:rsidP="00AF0C5D">
            <w:pPr>
              <w:rPr>
                <w:rFonts w:asciiTheme="minorHAnsi" w:hAnsiTheme="minorHAnsi" w:cstheme="minorHAnsi"/>
                <w:sz w:val="20"/>
              </w:rPr>
            </w:pPr>
          </w:p>
          <w:p w14:paraId="4DBBA01C" w14:textId="39B8B6AE" w:rsidR="00AF0C5D" w:rsidRPr="00B17A14" w:rsidRDefault="00AF0C5D" w:rsidP="00AF0C5D">
            <w:pPr>
              <w:rPr>
                <w:rFonts w:asciiTheme="minorHAnsi" w:hAnsiTheme="minorHAnsi" w:cstheme="minorHAnsi"/>
                <w:sz w:val="20"/>
              </w:rPr>
            </w:pPr>
          </w:p>
        </w:tc>
      </w:tr>
      <w:tr w:rsidR="00AF0C5D" w:rsidRPr="00B17A14" w14:paraId="50553476" w14:textId="77777777" w:rsidTr="711BE690">
        <w:trPr>
          <w:trHeight w:val="557"/>
        </w:trPr>
        <w:tc>
          <w:tcPr>
            <w:tcW w:w="810" w:type="dxa"/>
            <w:shd w:val="clear" w:color="auto" w:fill="auto"/>
            <w:vAlign w:val="center"/>
          </w:tcPr>
          <w:p w14:paraId="2DD9DC66" w14:textId="7C023C2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4.4.60</w:t>
            </w:r>
          </w:p>
        </w:tc>
        <w:tc>
          <w:tcPr>
            <w:tcW w:w="1875" w:type="dxa"/>
            <w:shd w:val="clear" w:color="auto" w:fill="auto"/>
            <w:vAlign w:val="center"/>
          </w:tcPr>
          <w:p w14:paraId="19E90348" w14:textId="1B076A1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Variable Refrigerant Flow HVAC System</w:t>
            </w:r>
          </w:p>
        </w:tc>
        <w:tc>
          <w:tcPr>
            <w:tcW w:w="360" w:type="dxa"/>
            <w:shd w:val="clear" w:color="auto" w:fill="auto"/>
            <w:vAlign w:val="center"/>
          </w:tcPr>
          <w:p w14:paraId="1B2FACE9" w14:textId="067D330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E4323EF"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0F0932A0" w14:textId="1034D46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Incorporated the new efficiency metrics for systems &lt;65,000 Btu/h, SEER2/EER2/HSPF2</w:t>
            </w:r>
          </w:p>
        </w:tc>
        <w:tc>
          <w:tcPr>
            <w:tcW w:w="4231" w:type="dxa"/>
            <w:shd w:val="clear" w:color="auto" w:fill="auto"/>
            <w:noWrap/>
            <w:vAlign w:val="center"/>
          </w:tcPr>
          <w:p w14:paraId="6EE7DEA4" w14:textId="749CD8C4"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40127B62" w14:textId="77777777" w:rsidTr="711BE690">
        <w:trPr>
          <w:trHeight w:val="557"/>
        </w:trPr>
        <w:tc>
          <w:tcPr>
            <w:tcW w:w="810" w:type="dxa"/>
            <w:shd w:val="clear" w:color="auto" w:fill="auto"/>
            <w:vAlign w:val="center"/>
          </w:tcPr>
          <w:p w14:paraId="702D93AA" w14:textId="3D7F59B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4.4.61</w:t>
            </w:r>
          </w:p>
        </w:tc>
        <w:tc>
          <w:tcPr>
            <w:tcW w:w="1875" w:type="dxa"/>
            <w:shd w:val="clear" w:color="auto" w:fill="auto"/>
            <w:vAlign w:val="center"/>
          </w:tcPr>
          <w:p w14:paraId="1F86DB0B" w14:textId="2BA6F09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Chiller Condenser Water Temperature Reset</w:t>
            </w:r>
          </w:p>
        </w:tc>
        <w:tc>
          <w:tcPr>
            <w:tcW w:w="360" w:type="dxa"/>
            <w:shd w:val="clear" w:color="auto" w:fill="auto"/>
            <w:vAlign w:val="center"/>
          </w:tcPr>
          <w:p w14:paraId="138DF942" w14:textId="3F0E30E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3D8C2A92"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48A01EA9" w14:textId="4FB3C80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Propose consideration to making measure more prescriptive based on program data. No changes at this time.</w:t>
            </w:r>
          </w:p>
        </w:tc>
        <w:tc>
          <w:tcPr>
            <w:tcW w:w="4231" w:type="dxa"/>
            <w:shd w:val="clear" w:color="auto" w:fill="auto"/>
            <w:noWrap/>
            <w:vAlign w:val="center"/>
          </w:tcPr>
          <w:p w14:paraId="41C51063" w14:textId="44819DCD"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N/A</w:t>
            </w:r>
          </w:p>
        </w:tc>
      </w:tr>
      <w:tr w:rsidR="00AF0C5D" w:rsidRPr="00B17A14" w14:paraId="418DAC45" w14:textId="77777777" w:rsidTr="00F22D03">
        <w:trPr>
          <w:trHeight w:val="557"/>
        </w:trPr>
        <w:tc>
          <w:tcPr>
            <w:tcW w:w="810" w:type="dxa"/>
            <w:shd w:val="clear" w:color="auto" w:fill="92D050"/>
            <w:vAlign w:val="center"/>
          </w:tcPr>
          <w:p w14:paraId="1FBDC40F" w14:textId="471EDFB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4.4.67</w:t>
            </w:r>
          </w:p>
        </w:tc>
        <w:tc>
          <w:tcPr>
            <w:tcW w:w="1875" w:type="dxa"/>
            <w:shd w:val="clear" w:color="auto" w:fill="92D050"/>
            <w:vAlign w:val="center"/>
          </w:tcPr>
          <w:p w14:paraId="4E1749B1" w14:textId="6B2AC95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CRAC/CRAH Electronically Commutated Plug Fans</w:t>
            </w:r>
          </w:p>
        </w:tc>
        <w:tc>
          <w:tcPr>
            <w:tcW w:w="360" w:type="dxa"/>
            <w:shd w:val="clear" w:color="auto" w:fill="92D050"/>
            <w:vAlign w:val="center"/>
          </w:tcPr>
          <w:p w14:paraId="6E72E7C3" w14:textId="637C24B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92D050"/>
            <w:vAlign w:val="center"/>
          </w:tcPr>
          <w:p w14:paraId="49320339" w14:textId="0D80CA0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New measure</w:t>
            </w:r>
          </w:p>
        </w:tc>
        <w:tc>
          <w:tcPr>
            <w:tcW w:w="4231" w:type="dxa"/>
            <w:shd w:val="clear" w:color="auto" w:fill="92D050"/>
            <w:noWrap/>
            <w:vAlign w:val="center"/>
          </w:tcPr>
          <w:p w14:paraId="1EB28464" w14:textId="534FB243" w:rsidR="00AF0C5D" w:rsidRPr="00B17A14" w:rsidRDefault="00AF0C5D" w:rsidP="00AF0C5D">
            <w:pPr>
              <w:rPr>
                <w:rFonts w:asciiTheme="minorHAnsi" w:hAnsiTheme="minorHAnsi" w:cstheme="minorHAnsi"/>
                <w:sz w:val="20"/>
              </w:rPr>
            </w:pPr>
            <w:hyperlink r:id="rId26" w:history="1">
              <w:r w:rsidRPr="00B17A14">
                <w:rPr>
                  <w:rStyle w:val="Hyperlink"/>
                  <w:rFonts w:asciiTheme="minorHAnsi" w:hAnsiTheme="minorHAnsi" w:cstheme="minorHAnsi"/>
                  <w:sz w:val="20"/>
                </w:rPr>
                <w:t>Computer Room Air Handler Motor Efficiency</w:t>
              </w:r>
            </w:hyperlink>
          </w:p>
        </w:tc>
      </w:tr>
      <w:tr w:rsidR="00AF0C5D" w:rsidRPr="00B17A14" w14:paraId="7892903C" w14:textId="77777777" w:rsidTr="00546C83">
        <w:trPr>
          <w:trHeight w:val="557"/>
        </w:trPr>
        <w:tc>
          <w:tcPr>
            <w:tcW w:w="810" w:type="dxa"/>
            <w:shd w:val="clear" w:color="auto" w:fill="92D050"/>
            <w:vAlign w:val="center"/>
          </w:tcPr>
          <w:p w14:paraId="77E97E17" w14:textId="4AE7342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4.4.68</w:t>
            </w:r>
          </w:p>
        </w:tc>
        <w:tc>
          <w:tcPr>
            <w:tcW w:w="1875" w:type="dxa"/>
            <w:shd w:val="clear" w:color="auto" w:fill="92D050"/>
            <w:vAlign w:val="center"/>
          </w:tcPr>
          <w:p w14:paraId="53971E7B" w14:textId="5A20717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Turbulators</w:t>
            </w:r>
          </w:p>
        </w:tc>
        <w:tc>
          <w:tcPr>
            <w:tcW w:w="360" w:type="dxa"/>
            <w:shd w:val="clear" w:color="auto" w:fill="92D050"/>
            <w:vAlign w:val="center"/>
          </w:tcPr>
          <w:p w14:paraId="677944B3" w14:textId="7A6ABE6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92D050"/>
            <w:vAlign w:val="center"/>
          </w:tcPr>
          <w:p w14:paraId="324D7612" w14:textId="02938F3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New measure</w:t>
            </w:r>
          </w:p>
        </w:tc>
        <w:tc>
          <w:tcPr>
            <w:tcW w:w="4231" w:type="dxa"/>
            <w:shd w:val="clear" w:color="auto" w:fill="92D050"/>
            <w:noWrap/>
            <w:vAlign w:val="center"/>
          </w:tcPr>
          <w:p w14:paraId="60B771B8" w14:textId="4836F44C" w:rsidR="00AF0C5D" w:rsidRPr="00B17A14" w:rsidRDefault="00AF0C5D" w:rsidP="00AF0C5D">
            <w:pPr>
              <w:rPr>
                <w:rStyle w:val="Hyperlink"/>
                <w:rFonts w:asciiTheme="minorHAnsi" w:hAnsiTheme="minorHAnsi" w:cstheme="minorHAnsi"/>
                <w:sz w:val="20"/>
              </w:rPr>
            </w:pPr>
            <w:hyperlink r:id="rId27" w:history="1">
              <w:r w:rsidRPr="00B17A14">
                <w:rPr>
                  <w:rStyle w:val="Hyperlink"/>
                  <w:rFonts w:asciiTheme="minorHAnsi" w:hAnsiTheme="minorHAnsi" w:cstheme="minorHAnsi"/>
                  <w:sz w:val="20"/>
                </w:rPr>
                <w:t>Add measure for turbulators for HVAC Boilers</w:t>
              </w:r>
            </w:hyperlink>
          </w:p>
        </w:tc>
      </w:tr>
      <w:tr w:rsidR="00AF0C5D" w:rsidRPr="00B17A14" w14:paraId="09B320F3" w14:textId="77777777" w:rsidTr="00546C83">
        <w:trPr>
          <w:trHeight w:val="557"/>
        </w:trPr>
        <w:tc>
          <w:tcPr>
            <w:tcW w:w="810" w:type="dxa"/>
            <w:shd w:val="clear" w:color="auto" w:fill="92D050"/>
            <w:vAlign w:val="center"/>
          </w:tcPr>
          <w:p w14:paraId="62632128" w14:textId="1261D6F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4.4.69</w:t>
            </w:r>
          </w:p>
        </w:tc>
        <w:tc>
          <w:tcPr>
            <w:tcW w:w="1875" w:type="dxa"/>
            <w:shd w:val="clear" w:color="auto" w:fill="92D050"/>
            <w:vAlign w:val="center"/>
          </w:tcPr>
          <w:p w14:paraId="0FFBEA6E" w14:textId="675589B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Waterless HVAC Condensate Trap</w:t>
            </w:r>
          </w:p>
        </w:tc>
        <w:tc>
          <w:tcPr>
            <w:tcW w:w="360" w:type="dxa"/>
            <w:shd w:val="clear" w:color="auto" w:fill="92D050"/>
            <w:vAlign w:val="center"/>
          </w:tcPr>
          <w:p w14:paraId="4E5D2AD8" w14:textId="579140A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92D050"/>
            <w:vAlign w:val="center"/>
          </w:tcPr>
          <w:p w14:paraId="674172BD" w14:textId="71E8D2D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New measure</w:t>
            </w:r>
          </w:p>
        </w:tc>
        <w:tc>
          <w:tcPr>
            <w:tcW w:w="4231" w:type="dxa"/>
            <w:shd w:val="clear" w:color="auto" w:fill="92D050"/>
            <w:noWrap/>
            <w:vAlign w:val="center"/>
          </w:tcPr>
          <w:p w14:paraId="54DBA76F" w14:textId="68DF4BE9" w:rsidR="00AF0C5D" w:rsidRPr="00B17A14" w:rsidRDefault="00AF0C5D" w:rsidP="00AF0C5D">
            <w:pPr>
              <w:rPr>
                <w:rStyle w:val="Hyperlink"/>
                <w:rFonts w:asciiTheme="minorHAnsi" w:hAnsiTheme="minorHAnsi" w:cstheme="minorHAnsi"/>
                <w:sz w:val="20"/>
              </w:rPr>
            </w:pPr>
            <w:hyperlink r:id="rId28" w:history="1">
              <w:r w:rsidRPr="00B17A14">
                <w:rPr>
                  <w:rStyle w:val="Hyperlink"/>
                  <w:rFonts w:asciiTheme="minorHAnsi" w:hAnsiTheme="minorHAnsi" w:cstheme="minorHAnsi"/>
                  <w:sz w:val="20"/>
                </w:rPr>
                <w:t>Commercial RTU HVAC Air Traps</w:t>
              </w:r>
            </w:hyperlink>
          </w:p>
        </w:tc>
      </w:tr>
      <w:tr w:rsidR="00AF0C5D" w:rsidRPr="00B17A14" w14:paraId="75959056" w14:textId="77777777" w:rsidTr="711BE690">
        <w:trPr>
          <w:trHeight w:val="557"/>
        </w:trPr>
        <w:tc>
          <w:tcPr>
            <w:tcW w:w="810" w:type="dxa"/>
            <w:shd w:val="clear" w:color="auto" w:fill="auto"/>
            <w:vAlign w:val="center"/>
          </w:tcPr>
          <w:p w14:paraId="578CBAAE" w14:textId="73B252C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4.5.2</w:t>
            </w:r>
          </w:p>
        </w:tc>
        <w:tc>
          <w:tcPr>
            <w:tcW w:w="1875" w:type="dxa"/>
            <w:shd w:val="clear" w:color="auto" w:fill="auto"/>
            <w:vAlign w:val="center"/>
          </w:tcPr>
          <w:p w14:paraId="4CE27B9A" w14:textId="78D4BEA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strike/>
                <w:color w:val="000000"/>
                <w:sz w:val="20"/>
              </w:rPr>
              <w:t>Fluorescent</w:t>
            </w:r>
            <w:r w:rsidRPr="00B17A14">
              <w:rPr>
                <w:rFonts w:asciiTheme="minorHAnsi" w:hAnsiTheme="minorHAnsi" w:cstheme="minorHAnsi"/>
                <w:color w:val="000000"/>
                <w:sz w:val="20"/>
              </w:rPr>
              <w:t xml:space="preserve">     Linear Delamping</w:t>
            </w:r>
          </w:p>
        </w:tc>
        <w:tc>
          <w:tcPr>
            <w:tcW w:w="360" w:type="dxa"/>
            <w:shd w:val="clear" w:color="auto" w:fill="auto"/>
            <w:vAlign w:val="center"/>
          </w:tcPr>
          <w:p w14:paraId="27ACAD58" w14:textId="1455805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67451AB"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4178C075" w14:textId="4D411B2E" w:rsidR="00AF0C5D" w:rsidRPr="00B17A14" w:rsidRDefault="0008534F" w:rsidP="00AF0C5D">
            <w:pPr>
              <w:rPr>
                <w:rFonts w:asciiTheme="minorHAnsi" w:hAnsiTheme="minorHAnsi" w:cstheme="minorHAnsi"/>
                <w:color w:val="000000"/>
                <w:sz w:val="20"/>
              </w:rPr>
            </w:pPr>
            <w:r>
              <w:rPr>
                <w:rFonts w:asciiTheme="minorHAnsi" w:hAnsiTheme="minorHAnsi" w:cstheme="minorHAnsi"/>
                <w:color w:val="000000"/>
                <w:sz w:val="20"/>
              </w:rPr>
              <w:t xml:space="preserve">Renamed measure. </w:t>
            </w:r>
            <w:r w:rsidR="00AF0C5D" w:rsidRPr="00B17A14">
              <w:rPr>
                <w:rFonts w:asciiTheme="minorHAnsi" w:hAnsiTheme="minorHAnsi" w:cstheme="minorHAnsi"/>
                <w:color w:val="000000"/>
                <w:sz w:val="20"/>
              </w:rPr>
              <w:t>Removed restriction to only</w:t>
            </w:r>
            <w:r>
              <w:rPr>
                <w:rFonts w:asciiTheme="minorHAnsi" w:hAnsiTheme="minorHAnsi" w:cstheme="minorHAnsi"/>
                <w:color w:val="000000"/>
                <w:sz w:val="20"/>
              </w:rPr>
              <w:t xml:space="preserve"> allow</w:t>
            </w:r>
            <w:r w:rsidR="00AF0C5D" w:rsidRPr="00B17A14">
              <w:rPr>
                <w:rFonts w:asciiTheme="minorHAnsi" w:hAnsiTheme="minorHAnsi" w:cstheme="minorHAnsi"/>
                <w:color w:val="000000"/>
                <w:sz w:val="20"/>
              </w:rPr>
              <w:t xml:space="preserve"> T12 and T8 fluorescent lamp</w:t>
            </w:r>
            <w:r>
              <w:rPr>
                <w:rFonts w:asciiTheme="minorHAnsi" w:hAnsiTheme="minorHAnsi" w:cstheme="minorHAnsi"/>
                <w:color w:val="000000"/>
                <w:sz w:val="20"/>
              </w:rPr>
              <w:t xml:space="preserve"> delamping</w:t>
            </w:r>
            <w:r w:rsidR="00AF0C5D" w:rsidRPr="00B17A14">
              <w:rPr>
                <w:rFonts w:asciiTheme="minorHAnsi" w:hAnsiTheme="minorHAnsi" w:cstheme="minorHAnsi"/>
                <w:color w:val="000000"/>
                <w:sz w:val="20"/>
              </w:rPr>
              <w:t xml:space="preserve">. </w:t>
            </w:r>
          </w:p>
          <w:p w14:paraId="0115C81C"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baseline mix based on GDS Nonresidential Baseline Study.</w:t>
            </w:r>
          </w:p>
          <w:p w14:paraId="2682E01D" w14:textId="7ED628A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 xml:space="preserve">Default T5 and LED wattages added. </w:t>
            </w:r>
          </w:p>
        </w:tc>
        <w:tc>
          <w:tcPr>
            <w:tcW w:w="4231" w:type="dxa"/>
            <w:shd w:val="clear" w:color="auto" w:fill="auto"/>
            <w:noWrap/>
            <w:vAlign w:val="center"/>
          </w:tcPr>
          <w:p w14:paraId="3214D288" w14:textId="77777777" w:rsidR="00AF0C5D" w:rsidRDefault="00AF0C5D" w:rsidP="00AF0C5D">
            <w:pPr>
              <w:rPr>
                <w:rFonts w:asciiTheme="minorHAnsi" w:hAnsiTheme="minorHAnsi" w:cstheme="minorHAnsi"/>
                <w:sz w:val="20"/>
              </w:rPr>
            </w:pPr>
            <w:r w:rsidRPr="00B17A14">
              <w:rPr>
                <w:rFonts w:asciiTheme="minorHAnsi" w:hAnsiTheme="minorHAnsi" w:cstheme="minorHAnsi"/>
                <w:sz w:val="20"/>
              </w:rPr>
              <w:t>N/A</w:t>
            </w:r>
          </w:p>
          <w:p w14:paraId="4364BE09" w14:textId="77777777" w:rsidR="00AF0C5D" w:rsidRDefault="00AF0C5D" w:rsidP="00AF0C5D">
            <w:pPr>
              <w:rPr>
                <w:rFonts w:asciiTheme="minorHAnsi" w:hAnsiTheme="minorHAnsi" w:cstheme="minorHAnsi"/>
                <w:sz w:val="20"/>
              </w:rPr>
            </w:pPr>
          </w:p>
          <w:p w14:paraId="64C1D7C1" w14:textId="77777777" w:rsidR="00AF0C5D" w:rsidRDefault="00AF0C5D" w:rsidP="00AF0C5D">
            <w:pPr>
              <w:rPr>
                <w:rFonts w:asciiTheme="minorHAnsi" w:hAnsiTheme="minorHAnsi" w:cstheme="minorHAnsi"/>
                <w:sz w:val="20"/>
              </w:rPr>
            </w:pPr>
          </w:p>
          <w:p w14:paraId="05DC7588" w14:textId="336BE34B" w:rsidR="00AF0C5D" w:rsidRPr="00B17A14" w:rsidRDefault="00AF0C5D" w:rsidP="00AF0C5D">
            <w:pPr>
              <w:rPr>
                <w:rFonts w:asciiTheme="minorHAnsi" w:hAnsiTheme="minorHAnsi" w:cstheme="minorHAnsi"/>
                <w:sz w:val="20"/>
              </w:rPr>
            </w:pPr>
            <w:hyperlink r:id="rId29" w:history="1">
              <w:r w:rsidRPr="001E4027">
                <w:rPr>
                  <w:rStyle w:val="Hyperlink"/>
                  <w:rFonts w:asciiTheme="minorHAnsi" w:hAnsiTheme="minorHAnsi" w:cstheme="minorHAnsi"/>
                  <w:sz w:val="20"/>
                </w:rPr>
                <w:t>Review GDS Baseline Study</w:t>
              </w:r>
            </w:hyperlink>
          </w:p>
        </w:tc>
      </w:tr>
      <w:tr w:rsidR="00AF0C5D" w:rsidRPr="00B17A14" w14:paraId="52CDB2A6" w14:textId="77777777" w:rsidTr="711BE690">
        <w:trPr>
          <w:trHeight w:val="557"/>
        </w:trPr>
        <w:tc>
          <w:tcPr>
            <w:tcW w:w="810" w:type="dxa"/>
            <w:shd w:val="clear" w:color="auto" w:fill="auto"/>
            <w:vAlign w:val="center"/>
          </w:tcPr>
          <w:p w14:paraId="48270F52" w14:textId="22E395E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4.5.3</w:t>
            </w:r>
          </w:p>
        </w:tc>
        <w:tc>
          <w:tcPr>
            <w:tcW w:w="1875" w:type="dxa"/>
            <w:shd w:val="clear" w:color="auto" w:fill="auto"/>
            <w:vAlign w:val="center"/>
          </w:tcPr>
          <w:p w14:paraId="1D83A936" w14:textId="6807327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High Performance and Reduced Wattage T8 Fixtures and Lamps</w:t>
            </w:r>
          </w:p>
        </w:tc>
        <w:tc>
          <w:tcPr>
            <w:tcW w:w="360" w:type="dxa"/>
            <w:shd w:val="clear" w:color="auto" w:fill="auto"/>
            <w:vAlign w:val="center"/>
          </w:tcPr>
          <w:p w14:paraId="5EFF5016" w14:textId="77287C5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18826319" w14:textId="77777777"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Reliability Review.</w:t>
            </w:r>
          </w:p>
          <w:p w14:paraId="03B0432C" w14:textId="5FC4B993"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Measure retired.</w:t>
            </w:r>
          </w:p>
        </w:tc>
        <w:tc>
          <w:tcPr>
            <w:tcW w:w="4231" w:type="dxa"/>
            <w:shd w:val="clear" w:color="auto" w:fill="auto"/>
            <w:noWrap/>
            <w:vAlign w:val="center"/>
          </w:tcPr>
          <w:p w14:paraId="1C0DA709" w14:textId="02D81118" w:rsidR="00AF0C5D" w:rsidRPr="00B17A14" w:rsidRDefault="00AF0C5D" w:rsidP="00AF0C5D">
            <w:pPr>
              <w:rPr>
                <w:rFonts w:asciiTheme="minorHAnsi" w:hAnsiTheme="minorHAnsi" w:cstheme="minorHAnsi"/>
              </w:rPr>
            </w:pPr>
            <w:r w:rsidRPr="00B17A14">
              <w:rPr>
                <w:rFonts w:asciiTheme="minorHAnsi" w:hAnsiTheme="minorHAnsi" w:cstheme="minorHAnsi"/>
                <w:sz w:val="20"/>
              </w:rPr>
              <w:t>N/A</w:t>
            </w:r>
          </w:p>
        </w:tc>
      </w:tr>
      <w:tr w:rsidR="00AF0C5D" w:rsidRPr="00B17A14" w14:paraId="3FAA2E36" w14:textId="77777777" w:rsidTr="711BE690">
        <w:trPr>
          <w:trHeight w:val="557"/>
        </w:trPr>
        <w:tc>
          <w:tcPr>
            <w:tcW w:w="810" w:type="dxa"/>
            <w:shd w:val="clear" w:color="auto" w:fill="auto"/>
            <w:vAlign w:val="center"/>
          </w:tcPr>
          <w:p w14:paraId="2C260ED2" w14:textId="444A85E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4.5.4</w:t>
            </w:r>
          </w:p>
        </w:tc>
        <w:tc>
          <w:tcPr>
            <w:tcW w:w="1875" w:type="dxa"/>
            <w:shd w:val="clear" w:color="auto" w:fill="auto"/>
            <w:vAlign w:val="center"/>
          </w:tcPr>
          <w:p w14:paraId="4B135938" w14:textId="43B2DAD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LED Bulbs and Fixtures</w:t>
            </w:r>
          </w:p>
        </w:tc>
        <w:tc>
          <w:tcPr>
            <w:tcW w:w="360" w:type="dxa"/>
            <w:shd w:val="clear" w:color="auto" w:fill="auto"/>
            <w:vAlign w:val="center"/>
          </w:tcPr>
          <w:p w14:paraId="40528565" w14:textId="3F82297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8D438FF"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38D45B8B" w14:textId="1189BC5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Clarifications to lifetime section.</w:t>
            </w:r>
          </w:p>
        </w:tc>
        <w:tc>
          <w:tcPr>
            <w:tcW w:w="4231" w:type="dxa"/>
            <w:shd w:val="clear" w:color="auto" w:fill="auto"/>
            <w:noWrap/>
            <w:vAlign w:val="center"/>
          </w:tcPr>
          <w:p w14:paraId="4CB8D7BE"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p w14:paraId="37EAEC73" w14:textId="77777777" w:rsidR="00AF0C5D" w:rsidRPr="00B17A14" w:rsidRDefault="00AF0C5D" w:rsidP="00AF0C5D">
            <w:pPr>
              <w:rPr>
                <w:rFonts w:asciiTheme="minorHAnsi" w:hAnsiTheme="minorHAnsi" w:cstheme="minorHAnsi"/>
                <w:color w:val="000000"/>
                <w:sz w:val="20"/>
              </w:rPr>
            </w:pPr>
          </w:p>
          <w:p w14:paraId="45C8B3E5" w14:textId="721ECAFB" w:rsidR="00AF0C5D" w:rsidRPr="00B17A14" w:rsidRDefault="00AF0C5D" w:rsidP="00AF0C5D">
            <w:pPr>
              <w:rPr>
                <w:rFonts w:asciiTheme="minorHAnsi" w:hAnsiTheme="minorHAnsi" w:cstheme="minorHAnsi"/>
                <w:color w:val="000000"/>
                <w:sz w:val="20"/>
              </w:rPr>
            </w:pPr>
            <w:hyperlink r:id="rId30" w:history="1">
              <w:r w:rsidRPr="00B17A14">
                <w:rPr>
                  <w:rStyle w:val="Hyperlink"/>
                  <w:rFonts w:asciiTheme="minorHAnsi" w:hAnsiTheme="minorHAnsi" w:cstheme="minorHAnsi"/>
                  <w:sz w:val="20"/>
                </w:rPr>
                <w:t>EUL Clarification</w:t>
              </w:r>
            </w:hyperlink>
          </w:p>
        </w:tc>
      </w:tr>
      <w:tr w:rsidR="00AF0C5D" w:rsidRPr="00B17A14" w14:paraId="2C8EAC0F" w14:textId="77777777" w:rsidTr="711BE690">
        <w:trPr>
          <w:trHeight w:val="557"/>
        </w:trPr>
        <w:tc>
          <w:tcPr>
            <w:tcW w:w="810" w:type="dxa"/>
            <w:shd w:val="clear" w:color="auto" w:fill="auto"/>
            <w:vAlign w:val="center"/>
          </w:tcPr>
          <w:p w14:paraId="465FFBC8" w14:textId="3A7667D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4.5.6</w:t>
            </w:r>
          </w:p>
        </w:tc>
        <w:tc>
          <w:tcPr>
            <w:tcW w:w="1875" w:type="dxa"/>
            <w:shd w:val="clear" w:color="auto" w:fill="auto"/>
            <w:vAlign w:val="center"/>
          </w:tcPr>
          <w:p w14:paraId="6B4AF308" w14:textId="5755C34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LED Traffic and Pedestrian Signals</w:t>
            </w:r>
          </w:p>
        </w:tc>
        <w:tc>
          <w:tcPr>
            <w:tcW w:w="360" w:type="dxa"/>
            <w:shd w:val="clear" w:color="auto" w:fill="auto"/>
            <w:vAlign w:val="center"/>
          </w:tcPr>
          <w:p w14:paraId="355A6FC5" w14:textId="1030815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97EA7C3" w14:textId="5689321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noWrap/>
            <w:vAlign w:val="center"/>
          </w:tcPr>
          <w:p w14:paraId="3AF6E3D1" w14:textId="68529F00"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562348EA" w14:textId="77777777" w:rsidTr="711BE690">
        <w:trPr>
          <w:trHeight w:val="557"/>
        </w:trPr>
        <w:tc>
          <w:tcPr>
            <w:tcW w:w="810" w:type="dxa"/>
            <w:shd w:val="clear" w:color="auto" w:fill="auto"/>
            <w:vAlign w:val="center"/>
          </w:tcPr>
          <w:p w14:paraId="16679BD8" w14:textId="7DF742B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4.5.8</w:t>
            </w:r>
          </w:p>
        </w:tc>
        <w:tc>
          <w:tcPr>
            <w:tcW w:w="1875" w:type="dxa"/>
            <w:shd w:val="clear" w:color="auto" w:fill="auto"/>
            <w:vAlign w:val="center"/>
          </w:tcPr>
          <w:p w14:paraId="1FD2704F" w14:textId="2E1600D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Miscellaneous Commercial/ Industrial Lighting</w:t>
            </w:r>
          </w:p>
        </w:tc>
        <w:tc>
          <w:tcPr>
            <w:tcW w:w="360" w:type="dxa"/>
            <w:shd w:val="clear" w:color="auto" w:fill="auto"/>
            <w:vAlign w:val="center"/>
          </w:tcPr>
          <w:p w14:paraId="672B3B12" w14:textId="18F5F07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2D636EF"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00862079" w14:textId="6F06324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noWrap/>
            <w:vAlign w:val="center"/>
          </w:tcPr>
          <w:p w14:paraId="349869E5" w14:textId="5BC2FA19"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2CEE4313" w14:textId="77777777" w:rsidTr="711BE690">
        <w:trPr>
          <w:trHeight w:val="557"/>
        </w:trPr>
        <w:tc>
          <w:tcPr>
            <w:tcW w:w="810" w:type="dxa"/>
            <w:shd w:val="clear" w:color="auto" w:fill="auto"/>
            <w:vAlign w:val="center"/>
          </w:tcPr>
          <w:p w14:paraId="4DDFDB18" w14:textId="474367D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4.5.9</w:t>
            </w:r>
          </w:p>
        </w:tc>
        <w:tc>
          <w:tcPr>
            <w:tcW w:w="1875" w:type="dxa"/>
            <w:shd w:val="clear" w:color="auto" w:fill="auto"/>
            <w:vAlign w:val="center"/>
          </w:tcPr>
          <w:p w14:paraId="1FE515CA" w14:textId="78C768C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Multi-Level Lighting Switch</w:t>
            </w:r>
          </w:p>
        </w:tc>
        <w:tc>
          <w:tcPr>
            <w:tcW w:w="360" w:type="dxa"/>
            <w:shd w:val="clear" w:color="auto" w:fill="auto"/>
            <w:vAlign w:val="center"/>
          </w:tcPr>
          <w:p w14:paraId="3281B9B4" w14:textId="7FF2E6C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52E7E131"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2622B364"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measure cost.</w:t>
            </w:r>
          </w:p>
          <w:p w14:paraId="35BE07A2" w14:textId="5FBC6C6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CF calculation updated to be consistent with Occupancy Controls.</w:t>
            </w:r>
          </w:p>
        </w:tc>
        <w:tc>
          <w:tcPr>
            <w:tcW w:w="4231" w:type="dxa"/>
            <w:shd w:val="clear" w:color="auto" w:fill="auto"/>
            <w:noWrap/>
            <w:vAlign w:val="center"/>
          </w:tcPr>
          <w:p w14:paraId="56379224" w14:textId="621E5192"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1AE82D8D" w14:textId="77777777" w:rsidTr="711BE690">
        <w:trPr>
          <w:trHeight w:val="557"/>
        </w:trPr>
        <w:tc>
          <w:tcPr>
            <w:tcW w:w="810" w:type="dxa"/>
            <w:shd w:val="clear" w:color="auto" w:fill="auto"/>
            <w:vAlign w:val="center"/>
          </w:tcPr>
          <w:p w14:paraId="7F45C91E" w14:textId="1E3EE5A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4.5.10</w:t>
            </w:r>
          </w:p>
        </w:tc>
        <w:tc>
          <w:tcPr>
            <w:tcW w:w="1875" w:type="dxa"/>
            <w:shd w:val="clear" w:color="auto" w:fill="auto"/>
            <w:vAlign w:val="center"/>
          </w:tcPr>
          <w:p w14:paraId="33419077" w14:textId="01ECFBB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Lighting Controls</w:t>
            </w:r>
          </w:p>
        </w:tc>
        <w:tc>
          <w:tcPr>
            <w:tcW w:w="360" w:type="dxa"/>
            <w:shd w:val="clear" w:color="auto" w:fill="auto"/>
            <w:vAlign w:val="center"/>
          </w:tcPr>
          <w:p w14:paraId="754FF5C7" w14:textId="7B821EE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7CA8923"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1794B740" w14:textId="7FFBAB3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noWrap/>
            <w:vAlign w:val="center"/>
          </w:tcPr>
          <w:p w14:paraId="3F46D1B7" w14:textId="74E3B929"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3F302FD8" w14:textId="77777777" w:rsidTr="711BE690">
        <w:trPr>
          <w:trHeight w:val="557"/>
        </w:trPr>
        <w:tc>
          <w:tcPr>
            <w:tcW w:w="810" w:type="dxa"/>
            <w:shd w:val="clear" w:color="auto" w:fill="auto"/>
            <w:vAlign w:val="center"/>
          </w:tcPr>
          <w:p w14:paraId="33505AE0" w14:textId="75EA0FA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4.5.11</w:t>
            </w:r>
          </w:p>
        </w:tc>
        <w:tc>
          <w:tcPr>
            <w:tcW w:w="1875" w:type="dxa"/>
            <w:shd w:val="clear" w:color="auto" w:fill="auto"/>
            <w:vAlign w:val="center"/>
          </w:tcPr>
          <w:p w14:paraId="2CBAFFFE" w14:textId="55C6B6B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Solar Light Tubes</w:t>
            </w:r>
          </w:p>
        </w:tc>
        <w:tc>
          <w:tcPr>
            <w:tcW w:w="360" w:type="dxa"/>
            <w:shd w:val="clear" w:color="auto" w:fill="auto"/>
            <w:vAlign w:val="center"/>
          </w:tcPr>
          <w:p w14:paraId="1CFB8B18" w14:textId="435BE74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589A79E9"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7913C6B2" w14:textId="777D0CB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CF calculation updated to be consistent with Occupancy Controls.</w:t>
            </w:r>
          </w:p>
        </w:tc>
        <w:tc>
          <w:tcPr>
            <w:tcW w:w="4231" w:type="dxa"/>
            <w:shd w:val="clear" w:color="auto" w:fill="auto"/>
            <w:noWrap/>
            <w:vAlign w:val="center"/>
          </w:tcPr>
          <w:p w14:paraId="06BA9699" w14:textId="135DB68E"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0CBA7BF6" w14:textId="77777777" w:rsidTr="711BE690">
        <w:trPr>
          <w:trHeight w:val="557"/>
        </w:trPr>
        <w:tc>
          <w:tcPr>
            <w:tcW w:w="810" w:type="dxa"/>
            <w:shd w:val="clear" w:color="auto" w:fill="auto"/>
            <w:vAlign w:val="center"/>
          </w:tcPr>
          <w:p w14:paraId="39B5634F" w14:textId="26110D8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4.5.12</w:t>
            </w:r>
          </w:p>
        </w:tc>
        <w:tc>
          <w:tcPr>
            <w:tcW w:w="1875" w:type="dxa"/>
            <w:shd w:val="clear" w:color="auto" w:fill="auto"/>
            <w:vAlign w:val="center"/>
          </w:tcPr>
          <w:p w14:paraId="7EAFA97C" w14:textId="4CEC9D1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T5 Fixtures and Lamps</w:t>
            </w:r>
          </w:p>
        </w:tc>
        <w:tc>
          <w:tcPr>
            <w:tcW w:w="360" w:type="dxa"/>
            <w:shd w:val="clear" w:color="auto" w:fill="auto"/>
            <w:vAlign w:val="center"/>
          </w:tcPr>
          <w:p w14:paraId="3405E771" w14:textId="2C535F3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3C6323F0" w14:textId="77777777"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Reliability Review.</w:t>
            </w:r>
          </w:p>
          <w:p w14:paraId="618CBB62" w14:textId="4266872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sz w:val="20"/>
              </w:rPr>
              <w:t>Measure retired.</w:t>
            </w:r>
          </w:p>
        </w:tc>
        <w:tc>
          <w:tcPr>
            <w:tcW w:w="4231" w:type="dxa"/>
            <w:shd w:val="clear" w:color="auto" w:fill="auto"/>
            <w:noWrap/>
            <w:vAlign w:val="center"/>
          </w:tcPr>
          <w:p w14:paraId="6EFD7691" w14:textId="725AC7C4"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N/A</w:t>
            </w:r>
          </w:p>
        </w:tc>
      </w:tr>
      <w:tr w:rsidR="00AF0C5D" w:rsidRPr="00B17A14" w14:paraId="1D1A1B9E" w14:textId="77777777" w:rsidTr="711BE690">
        <w:trPr>
          <w:trHeight w:val="557"/>
        </w:trPr>
        <w:tc>
          <w:tcPr>
            <w:tcW w:w="810" w:type="dxa"/>
            <w:shd w:val="clear" w:color="auto" w:fill="auto"/>
            <w:vAlign w:val="center"/>
          </w:tcPr>
          <w:p w14:paraId="72444D80" w14:textId="64BCA3E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4.5.15</w:t>
            </w:r>
          </w:p>
        </w:tc>
        <w:tc>
          <w:tcPr>
            <w:tcW w:w="1875" w:type="dxa"/>
            <w:shd w:val="clear" w:color="auto" w:fill="auto"/>
            <w:vAlign w:val="center"/>
          </w:tcPr>
          <w:p w14:paraId="415E2AB3" w14:textId="5B885E8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LED Open Sign</w:t>
            </w:r>
          </w:p>
        </w:tc>
        <w:tc>
          <w:tcPr>
            <w:tcW w:w="360" w:type="dxa"/>
            <w:shd w:val="clear" w:color="auto" w:fill="auto"/>
            <w:vAlign w:val="center"/>
          </w:tcPr>
          <w:p w14:paraId="5498F0F7" w14:textId="199EFEA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5E9D1226" w14:textId="77777777"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Reliability Review.</w:t>
            </w:r>
          </w:p>
          <w:p w14:paraId="61C2BC24"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Removed 20% eligibility criteria.</w:t>
            </w:r>
          </w:p>
          <w:p w14:paraId="4A39754C"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default savings based on current hour assumptions.</w:t>
            </w:r>
          </w:p>
          <w:p w14:paraId="0A6108B4" w14:textId="7F0BFA6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Added ΔkWh</w:t>
            </w:r>
            <w:r w:rsidRPr="00B17A14">
              <w:rPr>
                <w:rFonts w:asciiTheme="minorHAnsi" w:hAnsiTheme="minorHAnsi" w:cstheme="minorHAnsi"/>
                <w:color w:val="000000"/>
                <w:sz w:val="20"/>
                <w:vertAlign w:val="subscript"/>
              </w:rPr>
              <w:t xml:space="preserve">heatpenalty </w:t>
            </w:r>
            <w:r w:rsidRPr="00B17A14">
              <w:rPr>
                <w:rFonts w:asciiTheme="minorHAnsi" w:hAnsiTheme="minorHAnsi" w:cstheme="minorHAnsi"/>
                <w:color w:val="000000"/>
                <w:sz w:val="20"/>
              </w:rPr>
              <w:t>for buildings with a heat pump.</w:t>
            </w:r>
          </w:p>
        </w:tc>
        <w:tc>
          <w:tcPr>
            <w:tcW w:w="4231" w:type="dxa"/>
            <w:shd w:val="clear" w:color="auto" w:fill="auto"/>
            <w:noWrap/>
            <w:vAlign w:val="center"/>
          </w:tcPr>
          <w:p w14:paraId="4797941E" w14:textId="144B6725"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N/A</w:t>
            </w:r>
          </w:p>
        </w:tc>
      </w:tr>
      <w:tr w:rsidR="00AF0C5D" w:rsidRPr="00B17A14" w14:paraId="2A674933" w14:textId="77777777" w:rsidTr="711BE690">
        <w:trPr>
          <w:trHeight w:val="557"/>
        </w:trPr>
        <w:tc>
          <w:tcPr>
            <w:tcW w:w="810" w:type="dxa"/>
            <w:shd w:val="clear" w:color="auto" w:fill="auto"/>
            <w:vAlign w:val="center"/>
          </w:tcPr>
          <w:p w14:paraId="5CB7192D" w14:textId="267B13D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4.5.17</w:t>
            </w:r>
          </w:p>
        </w:tc>
        <w:tc>
          <w:tcPr>
            <w:tcW w:w="1875" w:type="dxa"/>
            <w:shd w:val="clear" w:color="auto" w:fill="auto"/>
            <w:vAlign w:val="center"/>
          </w:tcPr>
          <w:p w14:paraId="774DBD85" w14:textId="0DD3488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Exterior Photocell Repair</w:t>
            </w:r>
          </w:p>
        </w:tc>
        <w:tc>
          <w:tcPr>
            <w:tcW w:w="360" w:type="dxa"/>
            <w:shd w:val="clear" w:color="auto" w:fill="auto"/>
            <w:vAlign w:val="center"/>
          </w:tcPr>
          <w:p w14:paraId="7C6C7FEA" w14:textId="7D91425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1E83AAE6"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697423B9" w14:textId="3C3FF4A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noWrap/>
            <w:vAlign w:val="center"/>
          </w:tcPr>
          <w:p w14:paraId="278B69D1" w14:textId="7C9A5062"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18FCEDC1" w14:textId="77777777" w:rsidTr="711BE690">
        <w:trPr>
          <w:trHeight w:val="557"/>
        </w:trPr>
        <w:tc>
          <w:tcPr>
            <w:tcW w:w="810" w:type="dxa"/>
            <w:shd w:val="clear" w:color="auto" w:fill="auto"/>
            <w:vAlign w:val="center"/>
          </w:tcPr>
          <w:p w14:paraId="0C6BCEE9" w14:textId="4018A75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4.5.18</w:t>
            </w:r>
          </w:p>
        </w:tc>
        <w:tc>
          <w:tcPr>
            <w:tcW w:w="1875" w:type="dxa"/>
            <w:shd w:val="clear" w:color="auto" w:fill="auto"/>
            <w:vAlign w:val="center"/>
          </w:tcPr>
          <w:p w14:paraId="1EED67AF" w14:textId="6D47CBB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Ultra-Efficient LED Lighting</w:t>
            </w:r>
          </w:p>
        </w:tc>
        <w:tc>
          <w:tcPr>
            <w:tcW w:w="360" w:type="dxa"/>
            <w:shd w:val="clear" w:color="auto" w:fill="auto"/>
            <w:vAlign w:val="center"/>
          </w:tcPr>
          <w:p w14:paraId="14AF7068" w14:textId="0CD8616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470AC101"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2977F25E" w14:textId="029B118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noWrap/>
            <w:vAlign w:val="center"/>
          </w:tcPr>
          <w:p w14:paraId="7999B68B" w14:textId="11FBB9BE" w:rsidR="00AF0C5D" w:rsidRPr="00B17A14" w:rsidRDefault="00AF0C5D" w:rsidP="00AF0C5D">
            <w:pPr>
              <w:rPr>
                <w:rFonts w:asciiTheme="minorHAnsi" w:hAnsiTheme="minorHAnsi" w:cstheme="minorHAnsi"/>
              </w:rPr>
            </w:pPr>
            <w:r w:rsidRPr="00B17A14">
              <w:rPr>
                <w:rFonts w:asciiTheme="minorHAnsi" w:hAnsiTheme="minorHAnsi" w:cstheme="minorHAnsi"/>
                <w:color w:val="000000"/>
                <w:sz w:val="20"/>
              </w:rPr>
              <w:t>N/A</w:t>
            </w:r>
          </w:p>
        </w:tc>
      </w:tr>
      <w:tr w:rsidR="00AF0C5D" w:rsidRPr="00B17A14" w14:paraId="3E4EE34D" w14:textId="77777777" w:rsidTr="711BE690">
        <w:trPr>
          <w:trHeight w:val="557"/>
        </w:trPr>
        <w:tc>
          <w:tcPr>
            <w:tcW w:w="810" w:type="dxa"/>
            <w:shd w:val="clear" w:color="auto" w:fill="auto"/>
            <w:vAlign w:val="center"/>
          </w:tcPr>
          <w:p w14:paraId="4673C5AD" w14:textId="091BADE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4.6.2</w:t>
            </w:r>
          </w:p>
        </w:tc>
        <w:tc>
          <w:tcPr>
            <w:tcW w:w="1875" w:type="dxa"/>
            <w:shd w:val="clear" w:color="auto" w:fill="auto"/>
            <w:vAlign w:val="center"/>
          </w:tcPr>
          <w:p w14:paraId="62736074" w14:textId="6751019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Beverage and Snack Machine Controls</w:t>
            </w:r>
          </w:p>
        </w:tc>
        <w:tc>
          <w:tcPr>
            <w:tcW w:w="360" w:type="dxa"/>
            <w:shd w:val="clear" w:color="auto" w:fill="auto"/>
            <w:vAlign w:val="center"/>
          </w:tcPr>
          <w:p w14:paraId="7F481D7A" w14:textId="29B7B54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C9FBB46" w14:textId="232AD00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noWrap/>
            <w:vAlign w:val="center"/>
          </w:tcPr>
          <w:p w14:paraId="66E019E9" w14:textId="3C7A9D64"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130612D6" w14:textId="77777777" w:rsidTr="711BE690">
        <w:trPr>
          <w:trHeight w:val="557"/>
        </w:trPr>
        <w:tc>
          <w:tcPr>
            <w:tcW w:w="810" w:type="dxa"/>
            <w:shd w:val="clear" w:color="auto" w:fill="auto"/>
            <w:vAlign w:val="center"/>
          </w:tcPr>
          <w:p w14:paraId="1B455997" w14:textId="3C89277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4.6.5</w:t>
            </w:r>
          </w:p>
        </w:tc>
        <w:tc>
          <w:tcPr>
            <w:tcW w:w="1875" w:type="dxa"/>
            <w:shd w:val="clear" w:color="auto" w:fill="auto"/>
            <w:vAlign w:val="center"/>
          </w:tcPr>
          <w:p w14:paraId="4E8AC581" w14:textId="053B80C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Refrigerated Beverage Vending Machine</w:t>
            </w:r>
          </w:p>
        </w:tc>
        <w:tc>
          <w:tcPr>
            <w:tcW w:w="360" w:type="dxa"/>
            <w:shd w:val="clear" w:color="auto" w:fill="auto"/>
            <w:vAlign w:val="center"/>
          </w:tcPr>
          <w:p w14:paraId="3CC7C2ED" w14:textId="56C8BD3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568DC880" w14:textId="1F1E72C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noWrap/>
            <w:vAlign w:val="center"/>
          </w:tcPr>
          <w:p w14:paraId="1851BE81" w14:textId="6E26DCB0"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4EF990B7" w14:textId="77777777" w:rsidTr="711BE690">
        <w:trPr>
          <w:trHeight w:val="557"/>
        </w:trPr>
        <w:tc>
          <w:tcPr>
            <w:tcW w:w="810" w:type="dxa"/>
            <w:shd w:val="clear" w:color="auto" w:fill="auto"/>
            <w:vAlign w:val="center"/>
          </w:tcPr>
          <w:p w14:paraId="51A6BB1B" w14:textId="28B104F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4.6.10</w:t>
            </w:r>
          </w:p>
        </w:tc>
        <w:tc>
          <w:tcPr>
            <w:tcW w:w="1875" w:type="dxa"/>
            <w:shd w:val="clear" w:color="auto" w:fill="auto"/>
            <w:vAlign w:val="center"/>
          </w:tcPr>
          <w:p w14:paraId="0464E62F" w14:textId="591398D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High Speed Rollup Doors</w:t>
            </w:r>
          </w:p>
        </w:tc>
        <w:tc>
          <w:tcPr>
            <w:tcW w:w="360" w:type="dxa"/>
            <w:shd w:val="clear" w:color="auto" w:fill="auto"/>
            <w:vAlign w:val="center"/>
          </w:tcPr>
          <w:p w14:paraId="2DDF57B7" w14:textId="5FDC0E5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FB5B456"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6C34DB9F" w14:textId="48D4042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noWrap/>
            <w:vAlign w:val="center"/>
          </w:tcPr>
          <w:p w14:paraId="42DA624A" w14:textId="08B06639" w:rsidR="00AF0C5D" w:rsidRPr="00B17A14" w:rsidRDefault="00AF0C5D" w:rsidP="00AF0C5D">
            <w:pPr>
              <w:rPr>
                <w:rFonts w:asciiTheme="minorHAnsi" w:hAnsiTheme="minorHAnsi" w:cstheme="minorHAnsi"/>
                <w:color w:val="0000FF"/>
                <w:sz w:val="20"/>
                <w:u w:val="single"/>
              </w:rPr>
            </w:pPr>
            <w:r w:rsidRPr="00B17A14">
              <w:rPr>
                <w:rFonts w:asciiTheme="minorHAnsi" w:hAnsiTheme="minorHAnsi" w:cstheme="minorHAnsi"/>
                <w:color w:val="000000"/>
                <w:sz w:val="20"/>
              </w:rPr>
              <w:t>N/A</w:t>
            </w:r>
          </w:p>
        </w:tc>
      </w:tr>
      <w:tr w:rsidR="00AF0C5D" w:rsidRPr="00B17A14" w14:paraId="4C06C40E" w14:textId="77777777" w:rsidTr="711BE690">
        <w:trPr>
          <w:trHeight w:val="557"/>
        </w:trPr>
        <w:tc>
          <w:tcPr>
            <w:tcW w:w="810" w:type="dxa"/>
            <w:shd w:val="clear" w:color="auto" w:fill="auto"/>
            <w:vAlign w:val="center"/>
          </w:tcPr>
          <w:p w14:paraId="03537337" w14:textId="6532FC4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4.6.11</w:t>
            </w:r>
          </w:p>
        </w:tc>
        <w:tc>
          <w:tcPr>
            <w:tcW w:w="1875" w:type="dxa"/>
            <w:shd w:val="clear" w:color="auto" w:fill="auto"/>
            <w:vAlign w:val="center"/>
          </w:tcPr>
          <w:p w14:paraId="3377A87F" w14:textId="37B170F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Q-Sync Motors for Walk-in and Reach-in Coolers/Freezers</w:t>
            </w:r>
          </w:p>
        </w:tc>
        <w:tc>
          <w:tcPr>
            <w:tcW w:w="360" w:type="dxa"/>
            <w:shd w:val="clear" w:color="auto" w:fill="auto"/>
            <w:vAlign w:val="center"/>
          </w:tcPr>
          <w:p w14:paraId="1087EDBA" w14:textId="7004152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2DBE8FD"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49B7BE07" w14:textId="79861B0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noWrap/>
            <w:vAlign w:val="center"/>
          </w:tcPr>
          <w:p w14:paraId="2901FAFF" w14:textId="28C7FC1E"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1D3287C2" w14:textId="77777777" w:rsidTr="711BE690">
        <w:trPr>
          <w:trHeight w:val="557"/>
        </w:trPr>
        <w:tc>
          <w:tcPr>
            <w:tcW w:w="810" w:type="dxa"/>
            <w:shd w:val="clear" w:color="auto" w:fill="auto"/>
            <w:vAlign w:val="center"/>
          </w:tcPr>
          <w:p w14:paraId="1DB5E3E2" w14:textId="4B1C089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4.6.13</w:t>
            </w:r>
          </w:p>
        </w:tc>
        <w:tc>
          <w:tcPr>
            <w:tcW w:w="1875" w:type="dxa"/>
            <w:shd w:val="clear" w:color="auto" w:fill="auto"/>
            <w:vAlign w:val="center"/>
          </w:tcPr>
          <w:p w14:paraId="65F42679" w14:textId="62DE45F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 Doors to Open Refrigerated Display Cases</w:t>
            </w:r>
          </w:p>
        </w:tc>
        <w:tc>
          <w:tcPr>
            <w:tcW w:w="360" w:type="dxa"/>
            <w:shd w:val="clear" w:color="auto" w:fill="auto"/>
            <w:vAlign w:val="center"/>
          </w:tcPr>
          <w:p w14:paraId="6274D3D6" w14:textId="0D83921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070978C"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36EF9774" w14:textId="5A72B58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noWrap/>
            <w:vAlign w:val="center"/>
          </w:tcPr>
          <w:p w14:paraId="20920766" w14:textId="7DAB6D9C" w:rsidR="00AF0C5D" w:rsidRPr="00B17A14" w:rsidRDefault="00AF0C5D" w:rsidP="00AF0C5D">
            <w:pPr>
              <w:rPr>
                <w:rFonts w:asciiTheme="minorHAnsi" w:hAnsiTheme="minorHAnsi" w:cstheme="minorHAnsi"/>
                <w:color w:val="0000FF"/>
                <w:sz w:val="20"/>
                <w:u w:val="single"/>
              </w:rPr>
            </w:pPr>
            <w:r w:rsidRPr="00B17A14">
              <w:rPr>
                <w:rFonts w:asciiTheme="minorHAnsi" w:hAnsiTheme="minorHAnsi" w:cstheme="minorHAnsi"/>
                <w:color w:val="000000"/>
                <w:sz w:val="20"/>
              </w:rPr>
              <w:t>N/A</w:t>
            </w:r>
          </w:p>
        </w:tc>
      </w:tr>
      <w:tr w:rsidR="00AF0C5D" w:rsidRPr="00B17A14" w14:paraId="10E1D994" w14:textId="77777777" w:rsidTr="711BE690">
        <w:trPr>
          <w:trHeight w:val="557"/>
        </w:trPr>
        <w:tc>
          <w:tcPr>
            <w:tcW w:w="810" w:type="dxa"/>
            <w:shd w:val="clear" w:color="auto" w:fill="auto"/>
            <w:vAlign w:val="center"/>
          </w:tcPr>
          <w:p w14:paraId="4EC71074" w14:textId="7FAC6EA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4.6.14</w:t>
            </w:r>
          </w:p>
        </w:tc>
        <w:tc>
          <w:tcPr>
            <w:tcW w:w="1875" w:type="dxa"/>
            <w:shd w:val="clear" w:color="auto" w:fill="auto"/>
            <w:vAlign w:val="center"/>
          </w:tcPr>
          <w:p w14:paraId="45CF168C" w14:textId="0ED40B9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Floating Head Pressure Control</w:t>
            </w:r>
          </w:p>
        </w:tc>
        <w:tc>
          <w:tcPr>
            <w:tcW w:w="360" w:type="dxa"/>
            <w:shd w:val="clear" w:color="auto" w:fill="auto"/>
            <w:vAlign w:val="center"/>
          </w:tcPr>
          <w:p w14:paraId="34A0CA02" w14:textId="77CCF2F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21E5AB0"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17727DB4" w14:textId="61F1BEB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Measure cost updated.</w:t>
            </w:r>
          </w:p>
        </w:tc>
        <w:tc>
          <w:tcPr>
            <w:tcW w:w="4231" w:type="dxa"/>
            <w:shd w:val="clear" w:color="auto" w:fill="auto"/>
            <w:noWrap/>
            <w:vAlign w:val="center"/>
          </w:tcPr>
          <w:p w14:paraId="1E4D271A" w14:textId="7C30D325" w:rsidR="00AF0C5D" w:rsidRPr="00B17A14" w:rsidRDefault="00AF0C5D" w:rsidP="00AF0C5D">
            <w:pPr>
              <w:rPr>
                <w:rFonts w:asciiTheme="minorHAnsi" w:hAnsiTheme="minorHAnsi" w:cstheme="minorHAnsi"/>
                <w:color w:val="0000FF"/>
                <w:sz w:val="20"/>
                <w:u w:val="single"/>
              </w:rPr>
            </w:pPr>
            <w:r w:rsidRPr="00B17A14">
              <w:rPr>
                <w:rFonts w:asciiTheme="minorHAnsi" w:hAnsiTheme="minorHAnsi" w:cstheme="minorHAnsi"/>
                <w:color w:val="000000"/>
                <w:sz w:val="20"/>
              </w:rPr>
              <w:t>N/A</w:t>
            </w:r>
          </w:p>
        </w:tc>
      </w:tr>
      <w:tr w:rsidR="00AF0C5D" w:rsidRPr="00B17A14" w14:paraId="457BE3CC" w14:textId="77777777" w:rsidTr="711BE690">
        <w:trPr>
          <w:trHeight w:val="557"/>
        </w:trPr>
        <w:tc>
          <w:tcPr>
            <w:tcW w:w="810" w:type="dxa"/>
            <w:shd w:val="clear" w:color="auto" w:fill="FFFFFF" w:themeFill="background1"/>
            <w:vAlign w:val="center"/>
          </w:tcPr>
          <w:p w14:paraId="456E5C4F" w14:textId="329E3BC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4.7.13</w:t>
            </w:r>
          </w:p>
        </w:tc>
        <w:tc>
          <w:tcPr>
            <w:tcW w:w="1875" w:type="dxa"/>
            <w:shd w:val="clear" w:color="auto" w:fill="FFFFFF" w:themeFill="background1"/>
            <w:vAlign w:val="center"/>
          </w:tcPr>
          <w:p w14:paraId="35D810DA" w14:textId="1075622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Compressed Air Leak Repair</w:t>
            </w:r>
          </w:p>
        </w:tc>
        <w:tc>
          <w:tcPr>
            <w:tcW w:w="360" w:type="dxa"/>
            <w:shd w:val="clear" w:color="auto" w:fill="FFFFFF" w:themeFill="background1"/>
            <w:vAlign w:val="center"/>
          </w:tcPr>
          <w:p w14:paraId="3D0B3FFB" w14:textId="0243E4F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7F3C62D5"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methodology for estimating CFM leakage based on ultrasonic leak detection decibel readings.</w:t>
            </w:r>
          </w:p>
          <w:p w14:paraId="73A25047" w14:textId="7C1514C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 xml:space="preserve">Fixed and updated example calculation. </w:t>
            </w:r>
          </w:p>
        </w:tc>
        <w:tc>
          <w:tcPr>
            <w:tcW w:w="4231" w:type="dxa"/>
            <w:shd w:val="clear" w:color="auto" w:fill="FFFFFF" w:themeFill="background1"/>
            <w:noWrap/>
            <w:vAlign w:val="center"/>
          </w:tcPr>
          <w:p w14:paraId="4F6DB232" w14:textId="77777777" w:rsidR="00AF0C5D" w:rsidRDefault="00AF0C5D" w:rsidP="00AF0C5D">
            <w:pPr>
              <w:rPr>
                <w:rFonts w:asciiTheme="minorHAnsi" w:hAnsiTheme="minorHAnsi" w:cstheme="minorHAnsi"/>
                <w:sz w:val="20"/>
              </w:rPr>
            </w:pPr>
          </w:p>
          <w:p w14:paraId="056EA911" w14:textId="24CC5F38"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rPr>
              <w:t>N/A</w:t>
            </w:r>
          </w:p>
          <w:p w14:paraId="42831764" w14:textId="77777777" w:rsidR="00AF0C5D" w:rsidRPr="00B17A14" w:rsidRDefault="00AF0C5D" w:rsidP="00AF0C5D">
            <w:pPr>
              <w:rPr>
                <w:rFonts w:asciiTheme="minorHAnsi" w:hAnsiTheme="minorHAnsi" w:cstheme="minorHAnsi"/>
                <w:sz w:val="20"/>
              </w:rPr>
            </w:pPr>
          </w:p>
          <w:p w14:paraId="34EEBAAA" w14:textId="058C0991" w:rsidR="00AF0C5D" w:rsidRPr="00B17A14" w:rsidRDefault="00AF0C5D" w:rsidP="00AF0C5D">
            <w:pPr>
              <w:rPr>
                <w:rFonts w:asciiTheme="minorHAnsi" w:hAnsiTheme="minorHAnsi" w:cstheme="minorHAnsi"/>
                <w:sz w:val="20"/>
              </w:rPr>
            </w:pPr>
            <w:hyperlink r:id="rId31" w:history="1">
              <w:r w:rsidRPr="00B17A14">
                <w:rPr>
                  <w:rStyle w:val="Hyperlink"/>
                  <w:rFonts w:asciiTheme="minorHAnsi" w:hAnsiTheme="minorHAnsi" w:cstheme="minorHAnsi"/>
                  <w:sz w:val="20"/>
                </w:rPr>
                <w:t>Compressed Air Leak Repair - Clarify Calc Input</w:t>
              </w:r>
            </w:hyperlink>
          </w:p>
        </w:tc>
      </w:tr>
      <w:tr w:rsidR="00AF0C5D" w:rsidRPr="00B17A14" w14:paraId="72F43469" w14:textId="77777777" w:rsidTr="711BE690">
        <w:trPr>
          <w:trHeight w:val="557"/>
        </w:trPr>
        <w:tc>
          <w:tcPr>
            <w:tcW w:w="810" w:type="dxa"/>
            <w:shd w:val="clear" w:color="auto" w:fill="FFFFFF" w:themeFill="background1"/>
            <w:vAlign w:val="center"/>
          </w:tcPr>
          <w:p w14:paraId="610B6CDF" w14:textId="4A34BA3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4.8.2</w:t>
            </w:r>
          </w:p>
        </w:tc>
        <w:tc>
          <w:tcPr>
            <w:tcW w:w="1875" w:type="dxa"/>
            <w:shd w:val="clear" w:color="auto" w:fill="FFFFFF" w:themeFill="background1"/>
            <w:vAlign w:val="center"/>
          </w:tcPr>
          <w:p w14:paraId="0E5CA352" w14:textId="568D7AC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Spring-Loaded Garage Door Hinge</w:t>
            </w:r>
          </w:p>
        </w:tc>
        <w:tc>
          <w:tcPr>
            <w:tcW w:w="360" w:type="dxa"/>
            <w:shd w:val="clear" w:color="auto" w:fill="FFFFFF" w:themeFill="background1"/>
            <w:vAlign w:val="center"/>
          </w:tcPr>
          <w:p w14:paraId="12F24161" w14:textId="0CAC3A2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26E3DE33"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Added algorithm and resulting savings outputs for electric heating (heat pump and resistance).</w:t>
            </w:r>
          </w:p>
          <w:p w14:paraId="72C2EFBD" w14:textId="57C7BDE2"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Fix to some EFLH assumptions and savings outputs for gas savings.</w:t>
            </w:r>
          </w:p>
        </w:tc>
        <w:tc>
          <w:tcPr>
            <w:tcW w:w="4231" w:type="dxa"/>
            <w:shd w:val="clear" w:color="auto" w:fill="FFFFFF" w:themeFill="background1"/>
            <w:noWrap/>
            <w:vAlign w:val="center"/>
          </w:tcPr>
          <w:p w14:paraId="0DB4EB8F" w14:textId="0A23E1D7" w:rsidR="00AF0C5D" w:rsidRDefault="00AF0C5D" w:rsidP="00AF0C5D">
            <w:pPr>
              <w:rPr>
                <w:rFonts w:asciiTheme="minorHAnsi" w:hAnsiTheme="minorHAnsi" w:cstheme="minorHAnsi"/>
                <w:color w:val="000000"/>
                <w:sz w:val="20"/>
              </w:rPr>
            </w:pPr>
            <w:hyperlink r:id="rId32" w:history="1">
              <w:r w:rsidRPr="00607056">
                <w:rPr>
                  <w:rStyle w:val="Hyperlink"/>
                  <w:rFonts w:asciiTheme="minorHAnsi" w:hAnsiTheme="minorHAnsi" w:cstheme="minorHAnsi"/>
                  <w:sz w:val="20"/>
                </w:rPr>
                <w:t>4.8.2 Spring-Loaded Garage Door Hinge - Add Electric Heat Option</w:t>
              </w:r>
            </w:hyperlink>
          </w:p>
          <w:p w14:paraId="2FA73646" w14:textId="77777777" w:rsidR="00AF0C5D" w:rsidRDefault="00AF0C5D" w:rsidP="00AF0C5D">
            <w:pPr>
              <w:rPr>
                <w:rFonts w:asciiTheme="minorHAnsi" w:hAnsiTheme="minorHAnsi" w:cstheme="minorHAnsi"/>
                <w:color w:val="000000"/>
                <w:sz w:val="20"/>
              </w:rPr>
            </w:pPr>
          </w:p>
          <w:p w14:paraId="3B742D22" w14:textId="70BD77B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1E4BE590" w14:textId="77777777" w:rsidTr="711BE690">
        <w:trPr>
          <w:trHeight w:val="557"/>
        </w:trPr>
        <w:tc>
          <w:tcPr>
            <w:tcW w:w="810" w:type="dxa"/>
            <w:shd w:val="clear" w:color="auto" w:fill="FFFFFF" w:themeFill="background1"/>
            <w:vAlign w:val="center"/>
          </w:tcPr>
          <w:p w14:paraId="4EC56565" w14:textId="5F0FC1F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4.8.5</w:t>
            </w:r>
          </w:p>
        </w:tc>
        <w:tc>
          <w:tcPr>
            <w:tcW w:w="1875" w:type="dxa"/>
            <w:shd w:val="clear" w:color="auto" w:fill="FFFFFF" w:themeFill="background1"/>
            <w:vAlign w:val="center"/>
          </w:tcPr>
          <w:p w14:paraId="05CFC3A4" w14:textId="5A6EC66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High Speed Overhead Doors</w:t>
            </w:r>
          </w:p>
        </w:tc>
        <w:tc>
          <w:tcPr>
            <w:tcW w:w="360" w:type="dxa"/>
            <w:shd w:val="clear" w:color="auto" w:fill="FFFFFF" w:themeFill="background1"/>
            <w:vAlign w:val="center"/>
          </w:tcPr>
          <w:p w14:paraId="0E911391" w14:textId="7A8FFA3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4AB7436F"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6EA862DC" w14:textId="73A2C9F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FFFFFF" w:themeFill="background1"/>
            <w:noWrap/>
            <w:vAlign w:val="center"/>
          </w:tcPr>
          <w:p w14:paraId="4CE5932C" w14:textId="472A33D6" w:rsidR="00AF0C5D" w:rsidRPr="00B17A14" w:rsidRDefault="00AF0C5D" w:rsidP="00AF0C5D">
            <w:pPr>
              <w:rPr>
                <w:rFonts w:asciiTheme="minorHAnsi" w:hAnsiTheme="minorHAnsi" w:cstheme="minorHAnsi"/>
              </w:rPr>
            </w:pPr>
            <w:r w:rsidRPr="00B17A14">
              <w:rPr>
                <w:rFonts w:asciiTheme="minorHAnsi" w:hAnsiTheme="minorHAnsi" w:cstheme="minorHAnsi"/>
                <w:color w:val="000000"/>
                <w:sz w:val="20"/>
              </w:rPr>
              <w:t>N/A</w:t>
            </w:r>
          </w:p>
        </w:tc>
      </w:tr>
      <w:tr w:rsidR="00AF0C5D" w:rsidRPr="00B17A14" w14:paraId="3E641132" w14:textId="77777777" w:rsidTr="711BE690">
        <w:trPr>
          <w:trHeight w:val="557"/>
        </w:trPr>
        <w:tc>
          <w:tcPr>
            <w:tcW w:w="810" w:type="dxa"/>
            <w:shd w:val="clear" w:color="auto" w:fill="FFFFFF" w:themeFill="background1"/>
            <w:vAlign w:val="center"/>
          </w:tcPr>
          <w:p w14:paraId="32375EBE" w14:textId="49905B5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4.8.6</w:t>
            </w:r>
          </w:p>
        </w:tc>
        <w:tc>
          <w:tcPr>
            <w:tcW w:w="1875" w:type="dxa"/>
            <w:shd w:val="clear" w:color="auto" w:fill="FFFFFF" w:themeFill="background1"/>
            <w:vAlign w:val="center"/>
          </w:tcPr>
          <w:p w14:paraId="113A71C0" w14:textId="1D74F79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Dock Door Seals and Shelter</w:t>
            </w:r>
          </w:p>
        </w:tc>
        <w:tc>
          <w:tcPr>
            <w:tcW w:w="360" w:type="dxa"/>
            <w:shd w:val="clear" w:color="auto" w:fill="FFFFFF" w:themeFill="background1"/>
            <w:vAlign w:val="center"/>
          </w:tcPr>
          <w:p w14:paraId="0A2A7FC0" w14:textId="07AD71B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39137A60"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1B738BEE" w14:textId="3B4A825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FFFFFF" w:themeFill="background1"/>
            <w:noWrap/>
            <w:vAlign w:val="center"/>
          </w:tcPr>
          <w:p w14:paraId="3ACBFADF" w14:textId="3477897E"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7E58A6D5" w14:textId="77777777" w:rsidTr="00F22D03">
        <w:trPr>
          <w:trHeight w:val="557"/>
        </w:trPr>
        <w:tc>
          <w:tcPr>
            <w:tcW w:w="810" w:type="dxa"/>
            <w:shd w:val="clear" w:color="auto" w:fill="92D050"/>
            <w:vAlign w:val="center"/>
          </w:tcPr>
          <w:p w14:paraId="1FBAD745" w14:textId="23957DC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4.8.9</w:t>
            </w:r>
          </w:p>
        </w:tc>
        <w:tc>
          <w:tcPr>
            <w:tcW w:w="1875" w:type="dxa"/>
            <w:shd w:val="clear" w:color="auto" w:fill="92D050"/>
            <w:vAlign w:val="center"/>
          </w:tcPr>
          <w:p w14:paraId="5DE14456" w14:textId="2CBF004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Efficient Windows</w:t>
            </w:r>
          </w:p>
        </w:tc>
        <w:tc>
          <w:tcPr>
            <w:tcW w:w="360" w:type="dxa"/>
            <w:shd w:val="clear" w:color="auto" w:fill="92D050"/>
            <w:vAlign w:val="center"/>
          </w:tcPr>
          <w:p w14:paraId="26078204" w14:textId="367A2A1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92D050"/>
            <w:vAlign w:val="center"/>
          </w:tcPr>
          <w:p w14:paraId="0913A714" w14:textId="2D80683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New measure</w:t>
            </w:r>
          </w:p>
        </w:tc>
        <w:tc>
          <w:tcPr>
            <w:tcW w:w="4231" w:type="dxa"/>
            <w:shd w:val="clear" w:color="auto" w:fill="92D050"/>
            <w:noWrap/>
            <w:vAlign w:val="center"/>
          </w:tcPr>
          <w:p w14:paraId="51FD52A7" w14:textId="348DA5DB" w:rsidR="00AF0C5D" w:rsidRPr="00B17A14" w:rsidRDefault="00AF0C5D" w:rsidP="00AF0C5D">
            <w:pPr>
              <w:rPr>
                <w:rFonts w:asciiTheme="minorHAnsi" w:hAnsiTheme="minorHAnsi" w:cstheme="minorHAnsi"/>
                <w:sz w:val="20"/>
              </w:rPr>
            </w:pPr>
            <w:hyperlink r:id="rId33" w:history="1">
              <w:r w:rsidRPr="00B17A14">
                <w:rPr>
                  <w:rStyle w:val="Hyperlink"/>
                  <w:rFonts w:asciiTheme="minorHAnsi" w:hAnsiTheme="minorHAnsi" w:cstheme="minorHAnsi"/>
                  <w:sz w:val="20"/>
                </w:rPr>
                <w:t>Window Replacement</w:t>
              </w:r>
            </w:hyperlink>
          </w:p>
        </w:tc>
      </w:tr>
      <w:tr w:rsidR="00AF0C5D" w:rsidRPr="00B17A14" w14:paraId="0A7D6738" w14:textId="77777777" w:rsidTr="711BE690">
        <w:trPr>
          <w:trHeight w:val="557"/>
        </w:trPr>
        <w:tc>
          <w:tcPr>
            <w:tcW w:w="810" w:type="dxa"/>
            <w:shd w:val="clear" w:color="auto" w:fill="FFFFFF" w:themeFill="background1"/>
            <w:vAlign w:val="center"/>
          </w:tcPr>
          <w:p w14:paraId="59798648" w14:textId="1329CAB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4.9.2</w:t>
            </w:r>
          </w:p>
        </w:tc>
        <w:tc>
          <w:tcPr>
            <w:tcW w:w="1875" w:type="dxa"/>
            <w:shd w:val="clear" w:color="auto" w:fill="FFFFFF" w:themeFill="background1"/>
            <w:vAlign w:val="center"/>
          </w:tcPr>
          <w:p w14:paraId="26215418" w14:textId="73912AE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Computer Power Management Software</w:t>
            </w:r>
          </w:p>
        </w:tc>
        <w:tc>
          <w:tcPr>
            <w:tcW w:w="360" w:type="dxa"/>
            <w:shd w:val="clear" w:color="auto" w:fill="FFFFFF" w:themeFill="background1"/>
            <w:vAlign w:val="center"/>
          </w:tcPr>
          <w:p w14:paraId="67A3F1AF" w14:textId="2328958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0574A9B4"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177BC608" w14:textId="679F05E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FFFFFF" w:themeFill="background1"/>
            <w:noWrap/>
            <w:vAlign w:val="center"/>
          </w:tcPr>
          <w:p w14:paraId="0268D343" w14:textId="5AB15803"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415B8885" w14:textId="77777777" w:rsidTr="711BE690">
        <w:trPr>
          <w:trHeight w:val="557"/>
        </w:trPr>
        <w:tc>
          <w:tcPr>
            <w:tcW w:w="810" w:type="dxa"/>
            <w:shd w:val="clear" w:color="auto" w:fill="FFFFFF" w:themeFill="background1"/>
            <w:vAlign w:val="center"/>
          </w:tcPr>
          <w:p w14:paraId="02FFAE33" w14:textId="604F24C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4.9.5</w:t>
            </w:r>
          </w:p>
        </w:tc>
        <w:tc>
          <w:tcPr>
            <w:tcW w:w="1875" w:type="dxa"/>
            <w:shd w:val="clear" w:color="auto" w:fill="FFFFFF" w:themeFill="background1"/>
            <w:vAlign w:val="center"/>
          </w:tcPr>
          <w:p w14:paraId="25CA8D1B" w14:textId="6C003E9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Computers</w:t>
            </w:r>
          </w:p>
        </w:tc>
        <w:tc>
          <w:tcPr>
            <w:tcW w:w="360" w:type="dxa"/>
            <w:shd w:val="clear" w:color="auto" w:fill="FFFFFF" w:themeFill="background1"/>
            <w:vAlign w:val="center"/>
          </w:tcPr>
          <w:p w14:paraId="66940F96" w14:textId="606EE2D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1608CE45"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18B22018"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5926E8F9" w14:textId="12CC1D0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ENERGY STAR specification Version 9.0</w:t>
            </w:r>
            <w:r w:rsidR="00755CB2">
              <w:rPr>
                <w:rFonts w:asciiTheme="minorHAnsi" w:hAnsiTheme="minorHAnsi" w:cstheme="minorHAnsi"/>
                <w:color w:val="000000"/>
                <w:sz w:val="20"/>
              </w:rPr>
              <w:t xml:space="preserve"> and resultant default savings</w:t>
            </w:r>
            <w:r w:rsidRPr="00B17A14">
              <w:rPr>
                <w:rFonts w:asciiTheme="minorHAnsi" w:hAnsiTheme="minorHAnsi" w:cstheme="minorHAnsi"/>
                <w:color w:val="000000"/>
                <w:sz w:val="20"/>
              </w:rPr>
              <w:t>.</w:t>
            </w:r>
          </w:p>
        </w:tc>
        <w:tc>
          <w:tcPr>
            <w:tcW w:w="4231" w:type="dxa"/>
            <w:shd w:val="clear" w:color="auto" w:fill="FFFFFF" w:themeFill="background1"/>
            <w:noWrap/>
            <w:vAlign w:val="center"/>
          </w:tcPr>
          <w:p w14:paraId="44C47F7C" w14:textId="5E9BC18F"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043C1DD0" w14:textId="77777777" w:rsidTr="711BE690">
        <w:trPr>
          <w:trHeight w:val="557"/>
        </w:trPr>
        <w:tc>
          <w:tcPr>
            <w:tcW w:w="810" w:type="dxa"/>
            <w:shd w:val="clear" w:color="auto" w:fill="FFFFFF" w:themeFill="background1"/>
            <w:vAlign w:val="center"/>
          </w:tcPr>
          <w:p w14:paraId="0A1FA3DA" w14:textId="116A904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4.9.6</w:t>
            </w:r>
          </w:p>
        </w:tc>
        <w:tc>
          <w:tcPr>
            <w:tcW w:w="1875" w:type="dxa"/>
            <w:shd w:val="clear" w:color="auto" w:fill="FFFFFF" w:themeFill="background1"/>
            <w:vAlign w:val="center"/>
          </w:tcPr>
          <w:p w14:paraId="7ADD966B" w14:textId="48A1E63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Advanced Power Strip – Tier 1 Commercial</w:t>
            </w:r>
          </w:p>
        </w:tc>
        <w:tc>
          <w:tcPr>
            <w:tcW w:w="360" w:type="dxa"/>
            <w:shd w:val="clear" w:color="auto" w:fill="FFFFFF" w:themeFill="background1"/>
            <w:vAlign w:val="center"/>
          </w:tcPr>
          <w:p w14:paraId="21E077DD" w14:textId="0608F51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59DC035D"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Added clarification that midstream should use same ISR as kit programs.</w:t>
            </w:r>
          </w:p>
          <w:p w14:paraId="29E426AF" w14:textId="77777777" w:rsidR="00AF0C5D" w:rsidRPr="00B17A14" w:rsidRDefault="00AF0C5D" w:rsidP="00AF0C5D">
            <w:pPr>
              <w:rPr>
                <w:rFonts w:asciiTheme="minorHAnsi" w:hAnsiTheme="minorHAnsi" w:cstheme="minorHAnsi"/>
                <w:color w:val="000000"/>
                <w:sz w:val="20"/>
              </w:rPr>
            </w:pPr>
          </w:p>
          <w:p w14:paraId="3B632FD4" w14:textId="0F72165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assumption of office open hours to be consistent with Smart Socket measure.</w:t>
            </w:r>
          </w:p>
        </w:tc>
        <w:tc>
          <w:tcPr>
            <w:tcW w:w="4231" w:type="dxa"/>
            <w:shd w:val="clear" w:color="auto" w:fill="FFFFFF" w:themeFill="background1"/>
            <w:noWrap/>
            <w:vAlign w:val="center"/>
          </w:tcPr>
          <w:p w14:paraId="253BAFEC" w14:textId="04F87CCF" w:rsidR="00AF0C5D" w:rsidRPr="00B17A14" w:rsidRDefault="00AF0C5D" w:rsidP="00AF0C5D">
            <w:pPr>
              <w:rPr>
                <w:rFonts w:asciiTheme="minorHAnsi" w:hAnsiTheme="minorHAnsi" w:cstheme="minorHAnsi"/>
                <w:sz w:val="20"/>
              </w:rPr>
            </w:pPr>
            <w:hyperlink r:id="rId34" w:history="1">
              <w:r w:rsidRPr="00B17A14">
                <w:rPr>
                  <w:rStyle w:val="Hyperlink"/>
                  <w:rFonts w:asciiTheme="minorHAnsi" w:hAnsiTheme="minorHAnsi" w:cstheme="minorHAnsi"/>
                  <w:sz w:val="20"/>
                </w:rPr>
                <w:t>Midstream ISR Value Clarification</w:t>
              </w:r>
            </w:hyperlink>
          </w:p>
          <w:p w14:paraId="7C2331A5" w14:textId="77777777" w:rsidR="00AF0C5D" w:rsidRPr="00B17A14" w:rsidRDefault="00AF0C5D" w:rsidP="00AF0C5D">
            <w:pPr>
              <w:rPr>
                <w:rFonts w:asciiTheme="minorHAnsi" w:hAnsiTheme="minorHAnsi" w:cstheme="minorHAnsi"/>
                <w:sz w:val="20"/>
              </w:rPr>
            </w:pPr>
          </w:p>
          <w:p w14:paraId="1508D2FB" w14:textId="77777777" w:rsidR="00AF0C5D" w:rsidRPr="00B17A14" w:rsidRDefault="00AF0C5D" w:rsidP="00AF0C5D">
            <w:pPr>
              <w:rPr>
                <w:rFonts w:asciiTheme="minorHAnsi" w:hAnsiTheme="minorHAnsi" w:cstheme="minorHAnsi"/>
                <w:sz w:val="20"/>
              </w:rPr>
            </w:pPr>
          </w:p>
          <w:p w14:paraId="672EA9FC" w14:textId="557D10EF" w:rsidR="00AF0C5D" w:rsidRPr="00B17A14" w:rsidRDefault="00AF0C5D" w:rsidP="00AF0C5D">
            <w:pPr>
              <w:rPr>
                <w:rFonts w:asciiTheme="minorHAnsi" w:hAnsiTheme="minorHAnsi" w:cstheme="minorHAnsi"/>
                <w:sz w:val="20"/>
              </w:rPr>
            </w:pPr>
            <w:hyperlink r:id="rId35" w:history="1">
              <w:r w:rsidRPr="00B17A14">
                <w:rPr>
                  <w:rStyle w:val="Hyperlink"/>
                  <w:rFonts w:asciiTheme="minorHAnsi" w:hAnsiTheme="minorHAnsi" w:cstheme="minorHAnsi"/>
                  <w:sz w:val="20"/>
                </w:rPr>
                <w:t>Possible inconsistency across the Commercial APS (4.8.7) and Smart Socket (4.8.22) measures.</w:t>
              </w:r>
            </w:hyperlink>
          </w:p>
        </w:tc>
      </w:tr>
      <w:tr w:rsidR="00AF0C5D" w:rsidRPr="00B17A14" w14:paraId="10A5501A" w14:textId="77777777" w:rsidTr="711BE690">
        <w:trPr>
          <w:trHeight w:val="557"/>
        </w:trPr>
        <w:tc>
          <w:tcPr>
            <w:tcW w:w="810" w:type="dxa"/>
            <w:shd w:val="clear" w:color="auto" w:fill="FFFFFF" w:themeFill="background1"/>
            <w:vAlign w:val="center"/>
          </w:tcPr>
          <w:p w14:paraId="456FA8E7" w14:textId="7B8E8DC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4.9.7</w:t>
            </w:r>
          </w:p>
        </w:tc>
        <w:tc>
          <w:tcPr>
            <w:tcW w:w="1875" w:type="dxa"/>
            <w:shd w:val="clear" w:color="auto" w:fill="FFFFFF" w:themeFill="background1"/>
            <w:vAlign w:val="center"/>
          </w:tcPr>
          <w:p w14:paraId="67AF7497" w14:textId="5B50A77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High Efficiency Transformer</w:t>
            </w:r>
          </w:p>
        </w:tc>
        <w:tc>
          <w:tcPr>
            <w:tcW w:w="360" w:type="dxa"/>
            <w:shd w:val="clear" w:color="auto" w:fill="FFFFFF" w:themeFill="background1"/>
            <w:vAlign w:val="center"/>
          </w:tcPr>
          <w:p w14:paraId="5118BA6B" w14:textId="4034A68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5D552228"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3CB4747C" w14:textId="320735F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Updated load factor and source, previous value applied only to utility transformers. New Federal Standard coming in 2029 so review deadline set accordingly.</w:t>
            </w:r>
          </w:p>
        </w:tc>
        <w:tc>
          <w:tcPr>
            <w:tcW w:w="4231" w:type="dxa"/>
            <w:shd w:val="clear" w:color="auto" w:fill="FFFFFF" w:themeFill="background1"/>
            <w:noWrap/>
            <w:vAlign w:val="center"/>
          </w:tcPr>
          <w:p w14:paraId="71E59C2D" w14:textId="6073DE62"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B357C9" w:rsidRPr="00B17A14" w14:paraId="6B804388" w14:textId="77777777" w:rsidTr="711BE690">
        <w:trPr>
          <w:trHeight w:val="557"/>
        </w:trPr>
        <w:tc>
          <w:tcPr>
            <w:tcW w:w="810" w:type="dxa"/>
            <w:shd w:val="clear" w:color="auto" w:fill="FFFFFF" w:themeFill="background1"/>
            <w:vAlign w:val="center"/>
          </w:tcPr>
          <w:p w14:paraId="729BB747" w14:textId="2ABF05AC" w:rsidR="00B357C9" w:rsidRPr="00B17A14" w:rsidRDefault="00B357C9" w:rsidP="00B357C9">
            <w:pPr>
              <w:rPr>
                <w:rFonts w:asciiTheme="minorHAnsi" w:hAnsiTheme="minorHAnsi" w:cstheme="minorHAnsi"/>
                <w:color w:val="000000"/>
                <w:sz w:val="20"/>
              </w:rPr>
            </w:pPr>
            <w:r>
              <w:rPr>
                <w:rFonts w:asciiTheme="minorHAnsi" w:hAnsiTheme="minorHAnsi" w:cstheme="minorHAnsi"/>
                <w:color w:val="000000"/>
                <w:sz w:val="20"/>
              </w:rPr>
              <w:t>4.9.12</w:t>
            </w:r>
          </w:p>
        </w:tc>
        <w:tc>
          <w:tcPr>
            <w:tcW w:w="1875" w:type="dxa"/>
            <w:shd w:val="clear" w:color="auto" w:fill="FFFFFF" w:themeFill="background1"/>
            <w:vAlign w:val="center"/>
          </w:tcPr>
          <w:p w14:paraId="5AD3078B" w14:textId="40A11F07" w:rsidR="00B357C9" w:rsidRPr="00B17A14" w:rsidRDefault="00B357C9" w:rsidP="00B357C9">
            <w:pPr>
              <w:rPr>
                <w:rFonts w:asciiTheme="minorHAnsi" w:hAnsiTheme="minorHAnsi" w:cstheme="minorHAnsi"/>
                <w:color w:val="000000"/>
                <w:sz w:val="20"/>
              </w:rPr>
            </w:pPr>
            <w:r>
              <w:rPr>
                <w:rFonts w:asciiTheme="minorHAnsi" w:hAnsiTheme="minorHAnsi" w:cstheme="minorHAnsi"/>
                <w:color w:val="000000"/>
                <w:sz w:val="20"/>
              </w:rPr>
              <w:t>Low Flow Toilets and Urinals</w:t>
            </w:r>
          </w:p>
        </w:tc>
        <w:tc>
          <w:tcPr>
            <w:tcW w:w="360" w:type="dxa"/>
            <w:shd w:val="clear" w:color="auto" w:fill="FFFFFF" w:themeFill="background1"/>
            <w:vAlign w:val="center"/>
          </w:tcPr>
          <w:p w14:paraId="6CD536EF" w14:textId="003029E9" w:rsidR="00B357C9" w:rsidRPr="00B17A14" w:rsidRDefault="00B357C9" w:rsidP="00B357C9">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38CC46EB" w14:textId="77777777" w:rsidR="00B357C9" w:rsidRPr="00B17A14" w:rsidRDefault="00B357C9" w:rsidP="00B357C9">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4AA96E0D" w14:textId="0FC986A2" w:rsidR="00B357C9" w:rsidRPr="00B17A14" w:rsidRDefault="00B357C9" w:rsidP="00B357C9">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FFFFFF" w:themeFill="background1"/>
            <w:noWrap/>
            <w:vAlign w:val="center"/>
          </w:tcPr>
          <w:p w14:paraId="60EFD30B" w14:textId="413E9F7C" w:rsidR="00B357C9" w:rsidRPr="00B17A14" w:rsidRDefault="00B357C9" w:rsidP="00B357C9">
            <w:pPr>
              <w:rPr>
                <w:rFonts w:asciiTheme="minorHAnsi" w:hAnsiTheme="minorHAnsi" w:cstheme="minorHAnsi"/>
                <w:color w:val="000000"/>
                <w:sz w:val="20"/>
              </w:rPr>
            </w:pPr>
            <w:r w:rsidRPr="00B17A14">
              <w:rPr>
                <w:rFonts w:asciiTheme="minorHAnsi" w:hAnsiTheme="minorHAnsi" w:cstheme="minorHAnsi"/>
                <w:color w:val="000000"/>
                <w:sz w:val="20"/>
              </w:rPr>
              <w:t>N/A</w:t>
            </w:r>
          </w:p>
        </w:tc>
      </w:tr>
      <w:tr w:rsidR="00AF0C5D" w:rsidRPr="00B17A14" w14:paraId="24F48BA8" w14:textId="77777777" w:rsidTr="711BE690">
        <w:trPr>
          <w:trHeight w:val="557"/>
        </w:trPr>
        <w:tc>
          <w:tcPr>
            <w:tcW w:w="810" w:type="dxa"/>
            <w:shd w:val="clear" w:color="auto" w:fill="FFFFFF" w:themeFill="background1"/>
            <w:vAlign w:val="center"/>
          </w:tcPr>
          <w:p w14:paraId="42FD8F61" w14:textId="7D765AC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4.9.15</w:t>
            </w:r>
          </w:p>
        </w:tc>
        <w:tc>
          <w:tcPr>
            <w:tcW w:w="1875" w:type="dxa"/>
            <w:shd w:val="clear" w:color="auto" w:fill="FFFFFF" w:themeFill="background1"/>
            <w:vAlign w:val="center"/>
          </w:tcPr>
          <w:p w14:paraId="14725C4D" w14:textId="35CBDA8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Low Wattage Uninterruptible Power Supply</w:t>
            </w:r>
          </w:p>
        </w:tc>
        <w:tc>
          <w:tcPr>
            <w:tcW w:w="360" w:type="dxa"/>
            <w:shd w:val="clear" w:color="auto" w:fill="FFFFFF" w:themeFill="background1"/>
            <w:vAlign w:val="center"/>
          </w:tcPr>
          <w:p w14:paraId="024BA435" w14:textId="688C5BF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2AE73B81" w14:textId="766B32E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FFFFFF" w:themeFill="background1"/>
            <w:noWrap/>
            <w:vAlign w:val="center"/>
          </w:tcPr>
          <w:p w14:paraId="03E28AD4" w14:textId="098DACCE"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077ADD27" w14:textId="77777777" w:rsidTr="711BE690">
        <w:trPr>
          <w:trHeight w:val="557"/>
        </w:trPr>
        <w:tc>
          <w:tcPr>
            <w:tcW w:w="810" w:type="dxa"/>
            <w:shd w:val="clear" w:color="auto" w:fill="FFFFFF" w:themeFill="background1"/>
            <w:vAlign w:val="center"/>
          </w:tcPr>
          <w:p w14:paraId="7EA5DFF7" w14:textId="4436E5C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4.9.23</w:t>
            </w:r>
          </w:p>
        </w:tc>
        <w:tc>
          <w:tcPr>
            <w:tcW w:w="1875" w:type="dxa"/>
            <w:shd w:val="clear" w:color="auto" w:fill="FFFFFF" w:themeFill="background1"/>
            <w:vAlign w:val="center"/>
          </w:tcPr>
          <w:p w14:paraId="3C8DFCF8" w14:textId="537E762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Efficient Hand Dryers</w:t>
            </w:r>
          </w:p>
        </w:tc>
        <w:tc>
          <w:tcPr>
            <w:tcW w:w="360" w:type="dxa"/>
            <w:shd w:val="clear" w:color="auto" w:fill="FFFFFF" w:themeFill="background1"/>
            <w:vAlign w:val="center"/>
          </w:tcPr>
          <w:p w14:paraId="2E2E81D9" w14:textId="3586A13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380D6FAB"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49382DCF" w14:textId="7681C6B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FFFFFF" w:themeFill="background1"/>
            <w:noWrap/>
            <w:vAlign w:val="center"/>
          </w:tcPr>
          <w:p w14:paraId="0B423F16" w14:textId="6BB235C5"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190D4143" w14:textId="77777777" w:rsidTr="005221E5">
        <w:trPr>
          <w:trHeight w:val="557"/>
        </w:trPr>
        <w:tc>
          <w:tcPr>
            <w:tcW w:w="810" w:type="dxa"/>
            <w:shd w:val="clear" w:color="auto" w:fill="92D050"/>
            <w:vAlign w:val="center"/>
          </w:tcPr>
          <w:p w14:paraId="2F68BF45" w14:textId="3DF9A7B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4.9.25</w:t>
            </w:r>
          </w:p>
        </w:tc>
        <w:tc>
          <w:tcPr>
            <w:tcW w:w="1875" w:type="dxa"/>
            <w:shd w:val="clear" w:color="auto" w:fill="92D050"/>
            <w:vAlign w:val="center"/>
          </w:tcPr>
          <w:p w14:paraId="607E7449" w14:textId="1E82A01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Virtual Commissioning (VCx)</w:t>
            </w:r>
          </w:p>
        </w:tc>
        <w:tc>
          <w:tcPr>
            <w:tcW w:w="360" w:type="dxa"/>
            <w:shd w:val="clear" w:color="auto" w:fill="92D050"/>
            <w:vAlign w:val="center"/>
          </w:tcPr>
          <w:p w14:paraId="6E3FF387" w14:textId="14453B0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92D050"/>
            <w:vAlign w:val="center"/>
          </w:tcPr>
          <w:p w14:paraId="266E682C" w14:textId="1540AFF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New measure</w:t>
            </w:r>
          </w:p>
        </w:tc>
        <w:tc>
          <w:tcPr>
            <w:tcW w:w="4231" w:type="dxa"/>
            <w:shd w:val="clear" w:color="auto" w:fill="92D050"/>
            <w:noWrap/>
            <w:vAlign w:val="center"/>
          </w:tcPr>
          <w:p w14:paraId="749F29A3" w14:textId="36C01868" w:rsidR="00AF0C5D" w:rsidRPr="00B17A14" w:rsidRDefault="00AF0C5D" w:rsidP="00AF0C5D">
            <w:pPr>
              <w:rPr>
                <w:rFonts w:asciiTheme="minorHAnsi" w:hAnsiTheme="minorHAnsi" w:cstheme="minorHAnsi"/>
                <w:sz w:val="20"/>
              </w:rPr>
            </w:pPr>
            <w:hyperlink r:id="rId36" w:history="1">
              <w:r w:rsidRPr="00B17A14">
                <w:rPr>
                  <w:rStyle w:val="Hyperlink"/>
                  <w:rFonts w:asciiTheme="minorHAnsi" w:hAnsiTheme="minorHAnsi" w:cstheme="minorHAnsi"/>
                  <w:sz w:val="20"/>
                </w:rPr>
                <w:t>Virtual Commissioning Measure Addition</w:t>
              </w:r>
            </w:hyperlink>
          </w:p>
        </w:tc>
      </w:tr>
      <w:tr w:rsidR="00AF0C5D" w:rsidRPr="00B17A14" w14:paraId="77210A40" w14:textId="77777777" w:rsidTr="005221E5">
        <w:trPr>
          <w:trHeight w:val="557"/>
        </w:trPr>
        <w:tc>
          <w:tcPr>
            <w:tcW w:w="810" w:type="dxa"/>
            <w:shd w:val="clear" w:color="auto" w:fill="92D050"/>
            <w:vAlign w:val="center"/>
          </w:tcPr>
          <w:p w14:paraId="196A4876" w14:textId="01CCCFD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4.9.26</w:t>
            </w:r>
          </w:p>
        </w:tc>
        <w:tc>
          <w:tcPr>
            <w:tcW w:w="1875" w:type="dxa"/>
            <w:shd w:val="clear" w:color="auto" w:fill="92D050"/>
            <w:vAlign w:val="center"/>
          </w:tcPr>
          <w:p w14:paraId="1D6A8DF1" w14:textId="331B75D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Solar as Energy Efficiency</w:t>
            </w:r>
          </w:p>
        </w:tc>
        <w:tc>
          <w:tcPr>
            <w:tcW w:w="360" w:type="dxa"/>
            <w:shd w:val="clear" w:color="auto" w:fill="92D050"/>
            <w:vAlign w:val="center"/>
          </w:tcPr>
          <w:p w14:paraId="1BD41D6F" w14:textId="3F83C85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92D050"/>
            <w:vAlign w:val="center"/>
          </w:tcPr>
          <w:p w14:paraId="47908586"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New measure</w:t>
            </w:r>
          </w:p>
          <w:p w14:paraId="25D1DB80"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 xml:space="preserve">Note: The inclusion of this measure in v14 of the IL TRM is dependent on the determination of its appropriateness by the IL SAG. </w:t>
            </w:r>
          </w:p>
          <w:p w14:paraId="3379FEB8" w14:textId="412C881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It is provided here for ongoing technical review while the policy decision is reached.</w:t>
            </w:r>
          </w:p>
        </w:tc>
        <w:tc>
          <w:tcPr>
            <w:tcW w:w="4231" w:type="dxa"/>
            <w:shd w:val="clear" w:color="auto" w:fill="92D050"/>
            <w:noWrap/>
            <w:vAlign w:val="center"/>
          </w:tcPr>
          <w:p w14:paraId="6A2DB90D" w14:textId="07F67B0B" w:rsidR="00AF0C5D" w:rsidRPr="00B17A14" w:rsidRDefault="00AF0C5D" w:rsidP="00AF0C5D">
            <w:pPr>
              <w:rPr>
                <w:rFonts w:asciiTheme="minorHAnsi" w:hAnsiTheme="minorHAnsi" w:cstheme="minorHAnsi"/>
                <w:sz w:val="20"/>
              </w:rPr>
            </w:pPr>
            <w:hyperlink r:id="rId37" w:history="1">
              <w:r w:rsidRPr="00B17A14">
                <w:rPr>
                  <w:rStyle w:val="Hyperlink"/>
                  <w:rFonts w:asciiTheme="minorHAnsi" w:hAnsiTheme="minorHAnsi" w:cstheme="minorHAnsi"/>
                  <w:sz w:val="20"/>
                </w:rPr>
                <w:t>Solar as Energy Efficiency</w:t>
              </w:r>
            </w:hyperlink>
          </w:p>
        </w:tc>
      </w:tr>
      <w:tr w:rsidR="00AF0C5D" w:rsidRPr="00B17A14" w14:paraId="62E452E9" w14:textId="77777777" w:rsidTr="711BE690">
        <w:trPr>
          <w:trHeight w:val="278"/>
        </w:trPr>
        <w:tc>
          <w:tcPr>
            <w:tcW w:w="11048" w:type="dxa"/>
            <w:gridSpan w:val="5"/>
            <w:shd w:val="clear" w:color="auto" w:fill="7F7F7F" w:themeFill="text1" w:themeFillTint="80"/>
            <w:vAlign w:val="center"/>
          </w:tcPr>
          <w:p w14:paraId="54B946F7" w14:textId="0EB38F53" w:rsidR="00AF0C5D" w:rsidRPr="00B17A14" w:rsidRDefault="00AF0C5D" w:rsidP="00AF0C5D">
            <w:pPr>
              <w:rPr>
                <w:rFonts w:asciiTheme="minorHAnsi" w:hAnsiTheme="minorHAnsi" w:cstheme="minorHAnsi"/>
                <w:color w:val="0000FF"/>
                <w:sz w:val="20"/>
                <w:u w:val="single"/>
              </w:rPr>
            </w:pPr>
            <w:r w:rsidRPr="00B17A14">
              <w:rPr>
                <w:rFonts w:asciiTheme="minorHAnsi" w:hAnsiTheme="minorHAnsi" w:cstheme="minorHAnsi"/>
                <w:b/>
                <w:color w:val="FFFFFF" w:themeColor="background1"/>
                <w:sz w:val="24"/>
                <w:szCs w:val="24"/>
              </w:rPr>
              <w:t>Volume 3 – Residential Measures</w:t>
            </w:r>
          </w:p>
        </w:tc>
      </w:tr>
      <w:tr w:rsidR="00AF0C5D" w:rsidRPr="00B17A14" w14:paraId="7A5FC1D8" w14:textId="77777777" w:rsidTr="711BE690">
        <w:trPr>
          <w:trHeight w:val="530"/>
        </w:trPr>
        <w:tc>
          <w:tcPr>
            <w:tcW w:w="810" w:type="dxa"/>
            <w:shd w:val="clear" w:color="auto" w:fill="FFFFFF" w:themeFill="background1"/>
            <w:vAlign w:val="center"/>
          </w:tcPr>
          <w:p w14:paraId="19CE263B" w14:textId="6E78D32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5.1.1</w:t>
            </w:r>
          </w:p>
        </w:tc>
        <w:tc>
          <w:tcPr>
            <w:tcW w:w="1875" w:type="dxa"/>
            <w:shd w:val="clear" w:color="auto" w:fill="FFFFFF" w:themeFill="background1"/>
            <w:vAlign w:val="center"/>
          </w:tcPr>
          <w:p w14:paraId="149D6E0B" w14:textId="2C485C0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Air Purifier/Cleaner</w:t>
            </w:r>
          </w:p>
        </w:tc>
        <w:tc>
          <w:tcPr>
            <w:tcW w:w="360" w:type="dxa"/>
            <w:shd w:val="clear" w:color="auto" w:fill="FFFFFF" w:themeFill="background1"/>
            <w:vAlign w:val="center"/>
          </w:tcPr>
          <w:p w14:paraId="76934FD8" w14:textId="6F00281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21186B8F"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4AFB55D4" w14:textId="77777777" w:rsidR="00AF0C5D" w:rsidRPr="00B17A14" w:rsidRDefault="00AF0C5D" w:rsidP="00AF0C5D">
            <w:pPr>
              <w:rPr>
                <w:rFonts w:asciiTheme="minorHAnsi" w:hAnsiTheme="minorHAnsi" w:cstheme="minorHAnsi"/>
                <w:color w:val="000000"/>
                <w:sz w:val="20"/>
              </w:rPr>
            </w:pPr>
          </w:p>
          <w:p w14:paraId="7E0DDB6F"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ENERGY STAR Version 3.0.</w:t>
            </w:r>
          </w:p>
          <w:p w14:paraId="7DA6D555"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measure costs.</w:t>
            </w:r>
          </w:p>
          <w:p w14:paraId="7B2D3675" w14:textId="77777777" w:rsidR="00AF0C5D" w:rsidRDefault="00AF0C5D" w:rsidP="00AF0C5D">
            <w:pPr>
              <w:rPr>
                <w:rFonts w:asciiTheme="minorHAnsi" w:hAnsiTheme="minorHAnsi" w:cstheme="minorHAnsi"/>
                <w:color w:val="000000"/>
                <w:sz w:val="20"/>
              </w:rPr>
            </w:pPr>
          </w:p>
          <w:p w14:paraId="0C6B05FC" w14:textId="640BDEB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Hours assumption.</w:t>
            </w:r>
          </w:p>
        </w:tc>
        <w:tc>
          <w:tcPr>
            <w:tcW w:w="4231" w:type="dxa"/>
            <w:shd w:val="clear" w:color="auto" w:fill="FFFFFF" w:themeFill="background1"/>
            <w:vAlign w:val="center"/>
          </w:tcPr>
          <w:p w14:paraId="29E7C48B" w14:textId="5DDA66E5" w:rsidR="00AF0C5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p w14:paraId="5CB2380E" w14:textId="77777777" w:rsidR="00AF0C5D" w:rsidRPr="00B17A14" w:rsidRDefault="00AF0C5D" w:rsidP="00AF0C5D">
            <w:pPr>
              <w:rPr>
                <w:rFonts w:asciiTheme="minorHAnsi" w:hAnsiTheme="minorHAnsi" w:cstheme="minorHAnsi"/>
                <w:sz w:val="20"/>
                <w:szCs w:val="18"/>
              </w:rPr>
            </w:pPr>
          </w:p>
          <w:p w14:paraId="47FD2F56" w14:textId="69818C14" w:rsidR="00AF0C5D" w:rsidRPr="00B17A14" w:rsidRDefault="00AF0C5D" w:rsidP="00AF0C5D">
            <w:pPr>
              <w:rPr>
                <w:rFonts w:asciiTheme="minorHAnsi" w:hAnsiTheme="minorHAnsi" w:cstheme="minorHAnsi"/>
                <w:sz w:val="20"/>
                <w:szCs w:val="18"/>
              </w:rPr>
            </w:pPr>
            <w:hyperlink r:id="rId38" w:history="1">
              <w:r w:rsidRPr="00B17A14">
                <w:rPr>
                  <w:rStyle w:val="Hyperlink"/>
                  <w:rFonts w:asciiTheme="minorHAnsi" w:hAnsiTheme="minorHAnsi" w:cstheme="minorHAnsi"/>
                  <w:sz w:val="20"/>
                  <w:szCs w:val="18"/>
                </w:rPr>
                <w:t>Update 5.1.1 ENERGY STAR Air Purifier/Cleaner with final specification</w:t>
              </w:r>
            </w:hyperlink>
          </w:p>
          <w:p w14:paraId="6F5C4141" w14:textId="77777777" w:rsidR="00AF0C5D" w:rsidRPr="00B17A14" w:rsidRDefault="00AF0C5D" w:rsidP="00AF0C5D">
            <w:pPr>
              <w:rPr>
                <w:rFonts w:asciiTheme="minorHAnsi" w:hAnsiTheme="minorHAnsi" w:cstheme="minorHAnsi"/>
                <w:sz w:val="20"/>
                <w:szCs w:val="18"/>
              </w:rPr>
            </w:pPr>
          </w:p>
          <w:p w14:paraId="00D15969" w14:textId="302A6451" w:rsidR="00AF0C5D" w:rsidRPr="00B17A14" w:rsidRDefault="00AF0C5D" w:rsidP="00AF0C5D">
            <w:pPr>
              <w:rPr>
                <w:rFonts w:asciiTheme="minorHAnsi" w:hAnsiTheme="minorHAnsi" w:cstheme="minorHAnsi"/>
                <w:sz w:val="20"/>
                <w:szCs w:val="18"/>
              </w:rPr>
            </w:pPr>
            <w:hyperlink r:id="rId39" w:history="1">
              <w:r w:rsidRPr="00B17A14">
                <w:rPr>
                  <w:rStyle w:val="Hyperlink"/>
                  <w:rFonts w:asciiTheme="minorHAnsi" w:hAnsiTheme="minorHAnsi" w:cstheme="minorHAnsi"/>
                  <w:sz w:val="20"/>
                  <w:szCs w:val="18"/>
                </w:rPr>
                <w:t>Update to Air Purifier Hours and ISR</w:t>
              </w:r>
            </w:hyperlink>
          </w:p>
        </w:tc>
      </w:tr>
      <w:tr w:rsidR="00AF0C5D" w:rsidRPr="00B17A14" w14:paraId="7883713D" w14:textId="77777777" w:rsidTr="711BE690">
        <w:trPr>
          <w:trHeight w:val="530"/>
        </w:trPr>
        <w:tc>
          <w:tcPr>
            <w:tcW w:w="810" w:type="dxa"/>
            <w:shd w:val="clear" w:color="auto" w:fill="FFFFFF" w:themeFill="background1"/>
            <w:vAlign w:val="center"/>
          </w:tcPr>
          <w:p w14:paraId="4C475DF0" w14:textId="2B0D19D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5.1.2</w:t>
            </w:r>
          </w:p>
        </w:tc>
        <w:tc>
          <w:tcPr>
            <w:tcW w:w="1875" w:type="dxa"/>
            <w:shd w:val="clear" w:color="auto" w:fill="FFFFFF" w:themeFill="background1"/>
            <w:vAlign w:val="center"/>
          </w:tcPr>
          <w:p w14:paraId="68EB9142" w14:textId="30A5837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Clothes Washer</w:t>
            </w:r>
          </w:p>
        </w:tc>
        <w:tc>
          <w:tcPr>
            <w:tcW w:w="360" w:type="dxa"/>
            <w:shd w:val="clear" w:color="auto" w:fill="FFFFFF" w:themeFill="background1"/>
            <w:vAlign w:val="center"/>
          </w:tcPr>
          <w:p w14:paraId="30307F59" w14:textId="74DD765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403455E0"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4F924229" w14:textId="73A1429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%Electric_Dryer assumption based on GDS Baseline Study and recalculation of all deemed savings.</w:t>
            </w:r>
          </w:p>
        </w:tc>
        <w:tc>
          <w:tcPr>
            <w:tcW w:w="4231" w:type="dxa"/>
            <w:shd w:val="clear" w:color="auto" w:fill="FFFFFF" w:themeFill="background1"/>
            <w:vAlign w:val="center"/>
          </w:tcPr>
          <w:p w14:paraId="0A6DF837" w14:textId="77777777" w:rsidR="00AF0C5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p w14:paraId="752C27F8" w14:textId="77777777" w:rsidR="00AF0C5D" w:rsidRDefault="00AF0C5D" w:rsidP="00AF0C5D">
            <w:pPr>
              <w:rPr>
                <w:rFonts w:asciiTheme="minorHAnsi" w:hAnsiTheme="minorHAnsi" w:cstheme="minorHAnsi"/>
                <w:sz w:val="20"/>
                <w:szCs w:val="18"/>
              </w:rPr>
            </w:pPr>
          </w:p>
          <w:p w14:paraId="39010E04" w14:textId="3A063A2C" w:rsidR="00AF0C5D" w:rsidRPr="00B17A14" w:rsidRDefault="00AF0C5D" w:rsidP="00AF0C5D">
            <w:pPr>
              <w:rPr>
                <w:rFonts w:asciiTheme="minorHAnsi" w:hAnsiTheme="minorHAnsi" w:cstheme="minorHAnsi"/>
              </w:rPr>
            </w:pPr>
            <w:hyperlink r:id="rId40" w:history="1">
              <w:r w:rsidRPr="001E4027">
                <w:rPr>
                  <w:rStyle w:val="Hyperlink"/>
                  <w:rFonts w:asciiTheme="minorHAnsi" w:hAnsiTheme="minorHAnsi" w:cstheme="minorHAnsi"/>
                  <w:sz w:val="20"/>
                </w:rPr>
                <w:t>Review GDS Baseline Study</w:t>
              </w:r>
            </w:hyperlink>
          </w:p>
        </w:tc>
      </w:tr>
      <w:tr w:rsidR="00AF0C5D" w:rsidRPr="00B17A14" w14:paraId="033FB715" w14:textId="77777777" w:rsidTr="711BE690">
        <w:trPr>
          <w:trHeight w:val="530"/>
        </w:trPr>
        <w:tc>
          <w:tcPr>
            <w:tcW w:w="810" w:type="dxa"/>
            <w:shd w:val="clear" w:color="auto" w:fill="FFFFFF" w:themeFill="background1"/>
            <w:vAlign w:val="center"/>
          </w:tcPr>
          <w:p w14:paraId="177B3B02" w14:textId="16B8414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5.1.3</w:t>
            </w:r>
          </w:p>
        </w:tc>
        <w:tc>
          <w:tcPr>
            <w:tcW w:w="1875" w:type="dxa"/>
            <w:shd w:val="clear" w:color="auto" w:fill="FFFFFF" w:themeFill="background1"/>
            <w:vAlign w:val="center"/>
          </w:tcPr>
          <w:p w14:paraId="6D936D2D" w14:textId="35AC554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Dehumidifier</w:t>
            </w:r>
          </w:p>
        </w:tc>
        <w:tc>
          <w:tcPr>
            <w:tcW w:w="360" w:type="dxa"/>
            <w:shd w:val="clear" w:color="auto" w:fill="FFFFFF" w:themeFill="background1"/>
            <w:vAlign w:val="center"/>
          </w:tcPr>
          <w:p w14:paraId="4BD0530E" w14:textId="76D5BAD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47DB09E8"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64570F18" w14:textId="77777777" w:rsidR="00AF0C5D" w:rsidRDefault="00AF0C5D" w:rsidP="00AF0C5D">
            <w:pPr>
              <w:rPr>
                <w:rFonts w:asciiTheme="minorHAnsi" w:hAnsiTheme="minorHAnsi" w:cstheme="minorHAnsi"/>
                <w:color w:val="000000"/>
                <w:sz w:val="20"/>
              </w:rPr>
            </w:pPr>
          </w:p>
          <w:p w14:paraId="120F15BB" w14:textId="4BCAAD59"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ENERGY STAR specification v6.0 effective 10/01/2025, and resulting deemed savings results.</w:t>
            </w:r>
          </w:p>
        </w:tc>
        <w:tc>
          <w:tcPr>
            <w:tcW w:w="4231" w:type="dxa"/>
            <w:shd w:val="clear" w:color="auto" w:fill="FFFFFF" w:themeFill="background1"/>
            <w:vAlign w:val="center"/>
          </w:tcPr>
          <w:p w14:paraId="369DC2A3" w14:textId="77777777" w:rsidR="00AF0C5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p w14:paraId="18EA5FDF" w14:textId="77777777" w:rsidR="00AF0C5D" w:rsidRDefault="00AF0C5D" w:rsidP="00AF0C5D">
            <w:pPr>
              <w:rPr>
                <w:rFonts w:asciiTheme="minorHAnsi" w:hAnsiTheme="minorHAnsi" w:cstheme="minorHAnsi"/>
                <w:sz w:val="20"/>
                <w:szCs w:val="18"/>
              </w:rPr>
            </w:pPr>
          </w:p>
          <w:p w14:paraId="4EFD0D3E" w14:textId="77777777" w:rsidR="00AF0C5D" w:rsidRDefault="00AF0C5D" w:rsidP="00AF0C5D">
            <w:pPr>
              <w:rPr>
                <w:rFonts w:asciiTheme="minorHAnsi" w:hAnsiTheme="minorHAnsi" w:cstheme="minorHAnsi"/>
                <w:sz w:val="20"/>
                <w:szCs w:val="18"/>
              </w:rPr>
            </w:pPr>
          </w:p>
          <w:p w14:paraId="67C17202" w14:textId="6EDA03B7" w:rsidR="00AF0C5D" w:rsidRPr="00B17A14" w:rsidRDefault="00AF0C5D" w:rsidP="00AF0C5D">
            <w:pPr>
              <w:rPr>
                <w:rFonts w:asciiTheme="minorHAnsi" w:hAnsiTheme="minorHAnsi" w:cstheme="minorHAnsi"/>
              </w:rPr>
            </w:pPr>
            <w:hyperlink r:id="rId41" w:history="1">
              <w:r w:rsidRPr="00691A0D">
                <w:rPr>
                  <w:rStyle w:val="Hyperlink"/>
                  <w:rFonts w:asciiTheme="minorHAnsi" w:hAnsiTheme="minorHAnsi" w:cstheme="minorHAnsi"/>
                  <w:sz w:val="20"/>
                  <w:szCs w:val="18"/>
                </w:rPr>
                <w:t>Update 5.1.3 ENERGY STAR Dehumidifier with final specification update</w:t>
              </w:r>
            </w:hyperlink>
          </w:p>
        </w:tc>
      </w:tr>
      <w:tr w:rsidR="00AF0C5D" w:rsidRPr="00B17A14" w14:paraId="7D82EC2D" w14:textId="77777777" w:rsidTr="711BE690">
        <w:trPr>
          <w:trHeight w:val="530"/>
        </w:trPr>
        <w:tc>
          <w:tcPr>
            <w:tcW w:w="810" w:type="dxa"/>
            <w:shd w:val="clear" w:color="auto" w:fill="FFFFFF" w:themeFill="background1"/>
            <w:vAlign w:val="center"/>
          </w:tcPr>
          <w:p w14:paraId="21D0B963" w14:textId="2F501F2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5.1.4</w:t>
            </w:r>
          </w:p>
        </w:tc>
        <w:tc>
          <w:tcPr>
            <w:tcW w:w="1875" w:type="dxa"/>
            <w:shd w:val="clear" w:color="auto" w:fill="FFFFFF" w:themeFill="background1"/>
            <w:vAlign w:val="center"/>
          </w:tcPr>
          <w:p w14:paraId="5F64DC56" w14:textId="2FC88C1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Dishwasher</w:t>
            </w:r>
          </w:p>
        </w:tc>
        <w:tc>
          <w:tcPr>
            <w:tcW w:w="360" w:type="dxa"/>
            <w:shd w:val="clear" w:color="auto" w:fill="FFFFFF" w:themeFill="background1"/>
            <w:vAlign w:val="center"/>
          </w:tcPr>
          <w:p w14:paraId="3B65B31F" w14:textId="1AD1B9A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47958AF9" w14:textId="7ACC0E1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FFFFFF" w:themeFill="background1"/>
            <w:vAlign w:val="center"/>
          </w:tcPr>
          <w:p w14:paraId="4F013CB6" w14:textId="01455AB5" w:rsidR="00AF0C5D" w:rsidRPr="00B17A14" w:rsidRDefault="00AF0C5D" w:rsidP="00AF0C5D">
            <w:pPr>
              <w:rPr>
                <w:rFonts w:asciiTheme="minorHAnsi" w:hAnsiTheme="minorHAnsi" w:cstheme="minorHAnsi"/>
              </w:rPr>
            </w:pPr>
            <w:r w:rsidRPr="00B17A14">
              <w:rPr>
                <w:rFonts w:asciiTheme="minorHAnsi" w:hAnsiTheme="minorHAnsi" w:cstheme="minorHAnsi"/>
                <w:sz w:val="20"/>
                <w:szCs w:val="18"/>
              </w:rPr>
              <w:t>N/A</w:t>
            </w:r>
          </w:p>
        </w:tc>
      </w:tr>
      <w:tr w:rsidR="00AF0C5D" w:rsidRPr="00B17A14" w14:paraId="0E297A44" w14:textId="77777777" w:rsidTr="711BE690">
        <w:trPr>
          <w:trHeight w:val="530"/>
        </w:trPr>
        <w:tc>
          <w:tcPr>
            <w:tcW w:w="810" w:type="dxa"/>
            <w:shd w:val="clear" w:color="auto" w:fill="FFFFFF" w:themeFill="background1"/>
            <w:vAlign w:val="center"/>
          </w:tcPr>
          <w:p w14:paraId="769F2441" w14:textId="1C2220F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5.1.5</w:t>
            </w:r>
          </w:p>
        </w:tc>
        <w:tc>
          <w:tcPr>
            <w:tcW w:w="1875" w:type="dxa"/>
            <w:shd w:val="clear" w:color="auto" w:fill="FFFFFF" w:themeFill="background1"/>
            <w:vAlign w:val="center"/>
          </w:tcPr>
          <w:p w14:paraId="523EB9FD" w14:textId="1265DF7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Freezer</w:t>
            </w:r>
          </w:p>
        </w:tc>
        <w:tc>
          <w:tcPr>
            <w:tcW w:w="360" w:type="dxa"/>
            <w:shd w:val="clear" w:color="auto" w:fill="FFFFFF" w:themeFill="background1"/>
            <w:vAlign w:val="center"/>
          </w:tcPr>
          <w:p w14:paraId="4B71F9CC" w14:textId="5CB576D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6E88ED9C" w14:textId="389D12F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FFFFFF" w:themeFill="background1"/>
            <w:vAlign w:val="center"/>
          </w:tcPr>
          <w:p w14:paraId="16106619" w14:textId="7CEC57A7" w:rsidR="00AF0C5D" w:rsidRPr="00B17A14" w:rsidRDefault="00AF0C5D" w:rsidP="00AF0C5D">
            <w:pPr>
              <w:rPr>
                <w:rFonts w:asciiTheme="minorHAnsi" w:hAnsiTheme="minorHAnsi" w:cstheme="minorHAnsi"/>
              </w:rPr>
            </w:pPr>
            <w:r w:rsidRPr="00B17A14">
              <w:rPr>
                <w:rFonts w:asciiTheme="minorHAnsi" w:hAnsiTheme="minorHAnsi" w:cstheme="minorHAnsi"/>
                <w:sz w:val="20"/>
                <w:szCs w:val="18"/>
              </w:rPr>
              <w:t>N/A</w:t>
            </w:r>
          </w:p>
        </w:tc>
      </w:tr>
      <w:tr w:rsidR="00AF0C5D" w:rsidRPr="00B17A14" w14:paraId="59E91EDD" w14:textId="77777777" w:rsidTr="711BE690">
        <w:trPr>
          <w:trHeight w:val="530"/>
        </w:trPr>
        <w:tc>
          <w:tcPr>
            <w:tcW w:w="810" w:type="dxa"/>
            <w:shd w:val="clear" w:color="auto" w:fill="FFFFFF" w:themeFill="background1"/>
            <w:vAlign w:val="center"/>
          </w:tcPr>
          <w:p w14:paraId="61D15FC1" w14:textId="3BB21AA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5.1.6</w:t>
            </w:r>
          </w:p>
        </w:tc>
        <w:tc>
          <w:tcPr>
            <w:tcW w:w="1875" w:type="dxa"/>
            <w:shd w:val="clear" w:color="auto" w:fill="FFFFFF" w:themeFill="background1"/>
            <w:vAlign w:val="center"/>
          </w:tcPr>
          <w:p w14:paraId="38534E0C" w14:textId="3AB6490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CEE Tier 2 or CEE Tier 3 Refrigerator</w:t>
            </w:r>
          </w:p>
        </w:tc>
        <w:tc>
          <w:tcPr>
            <w:tcW w:w="360" w:type="dxa"/>
            <w:shd w:val="clear" w:color="auto" w:fill="FFFFFF" w:themeFill="background1"/>
            <w:vAlign w:val="center"/>
          </w:tcPr>
          <w:p w14:paraId="6EE60184" w14:textId="11EB930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7C04B298"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6C6F6604" w14:textId="77777777" w:rsidR="00AF0C5D" w:rsidRPr="00B17A14" w:rsidRDefault="00AF0C5D" w:rsidP="00AF0C5D">
            <w:pPr>
              <w:rPr>
                <w:rFonts w:asciiTheme="minorHAnsi" w:hAnsiTheme="minorHAnsi" w:cstheme="minorHAnsi"/>
                <w:color w:val="000000"/>
                <w:sz w:val="20"/>
              </w:rPr>
            </w:pPr>
          </w:p>
          <w:p w14:paraId="08D51905" w14:textId="5AF8D50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p>
        </w:tc>
        <w:tc>
          <w:tcPr>
            <w:tcW w:w="4231" w:type="dxa"/>
            <w:shd w:val="clear" w:color="auto" w:fill="FFFFFF" w:themeFill="background1"/>
            <w:vAlign w:val="center"/>
          </w:tcPr>
          <w:p w14:paraId="722D963A" w14:textId="3446417C" w:rsidR="00AF0C5D" w:rsidRPr="00B17A14" w:rsidRDefault="00AF0C5D" w:rsidP="00AF0C5D">
            <w:pPr>
              <w:rPr>
                <w:rFonts w:asciiTheme="minorHAnsi" w:hAnsiTheme="minorHAnsi" w:cstheme="minorHAnsi"/>
              </w:rPr>
            </w:pPr>
            <w:r w:rsidRPr="00B17A14">
              <w:rPr>
                <w:rFonts w:asciiTheme="minorHAnsi" w:hAnsiTheme="minorHAnsi" w:cstheme="minorHAnsi"/>
                <w:sz w:val="20"/>
                <w:szCs w:val="18"/>
              </w:rPr>
              <w:t>N/A</w:t>
            </w:r>
          </w:p>
        </w:tc>
      </w:tr>
      <w:tr w:rsidR="00AF0C5D" w:rsidRPr="00B17A14" w14:paraId="572501AA" w14:textId="77777777" w:rsidTr="711BE690">
        <w:trPr>
          <w:trHeight w:val="530"/>
        </w:trPr>
        <w:tc>
          <w:tcPr>
            <w:tcW w:w="810" w:type="dxa"/>
            <w:shd w:val="clear" w:color="auto" w:fill="FFFFFF" w:themeFill="background1"/>
            <w:vAlign w:val="center"/>
          </w:tcPr>
          <w:p w14:paraId="005B66FC" w14:textId="7E1C2D6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5.1.7</w:t>
            </w:r>
          </w:p>
        </w:tc>
        <w:tc>
          <w:tcPr>
            <w:tcW w:w="1875" w:type="dxa"/>
            <w:shd w:val="clear" w:color="auto" w:fill="FFFFFF" w:themeFill="background1"/>
            <w:vAlign w:val="center"/>
          </w:tcPr>
          <w:p w14:paraId="4D8A718A" w14:textId="1A072B3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and CEE Tier 2 Room Air Conditioner</w:t>
            </w:r>
          </w:p>
        </w:tc>
        <w:tc>
          <w:tcPr>
            <w:tcW w:w="360" w:type="dxa"/>
            <w:shd w:val="clear" w:color="auto" w:fill="FFFFFF" w:themeFill="background1"/>
            <w:vAlign w:val="center"/>
          </w:tcPr>
          <w:p w14:paraId="5332AA7A" w14:textId="77777777" w:rsidR="00AF0C5D" w:rsidRPr="00B17A14" w:rsidRDefault="00AF0C5D" w:rsidP="00AF0C5D">
            <w:pPr>
              <w:rPr>
                <w:rFonts w:asciiTheme="minorHAnsi" w:hAnsiTheme="minorHAnsi" w:cstheme="minorHAnsi"/>
                <w:color w:val="000000"/>
                <w:sz w:val="20"/>
              </w:rPr>
            </w:pPr>
          </w:p>
        </w:tc>
        <w:tc>
          <w:tcPr>
            <w:tcW w:w="3772" w:type="dxa"/>
            <w:shd w:val="clear" w:color="auto" w:fill="FFFFFF" w:themeFill="background1"/>
            <w:vAlign w:val="center"/>
          </w:tcPr>
          <w:p w14:paraId="080131DC"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7AE6F616" w14:textId="748192F4"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p>
          <w:p w14:paraId="69B7C562" w14:textId="77777777" w:rsidR="00AF0C5D" w:rsidRDefault="00AF0C5D" w:rsidP="00AF0C5D">
            <w:pPr>
              <w:rPr>
                <w:rFonts w:asciiTheme="minorHAnsi" w:hAnsiTheme="minorHAnsi" w:cstheme="minorHAnsi"/>
                <w:color w:val="000000"/>
                <w:sz w:val="20"/>
              </w:rPr>
            </w:pPr>
          </w:p>
          <w:p w14:paraId="4B98F329" w14:textId="526D677E"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Reorganization of how non-IQ v IQ assumptions are presented.</w:t>
            </w:r>
          </w:p>
          <w:p w14:paraId="46BAAA5C" w14:textId="1E7D2BC1"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CEERexist assumptions. The existing assumption was from a 2005 study on Room AC recycling program so is a</w:t>
            </w:r>
            <w:r w:rsidRPr="00022079">
              <w:rPr>
                <w:rFonts w:asciiTheme="minorHAnsi" w:hAnsiTheme="minorHAnsi" w:cstheme="minorHAnsi"/>
                <w:color w:val="000000"/>
                <w:sz w:val="20"/>
              </w:rPr>
              <w:t xml:space="preserve"> 20-year-old study of units that are old – and therefore being recycled</w:t>
            </w:r>
            <w:r>
              <w:rPr>
                <w:rFonts w:asciiTheme="minorHAnsi" w:hAnsiTheme="minorHAnsi" w:cstheme="minorHAnsi"/>
                <w:color w:val="000000"/>
                <w:sz w:val="20"/>
              </w:rPr>
              <w:t>). Updated to reflect Federal Standard prior to 2014 for IQ participants and 6/2014 – 5/2026 for non-IQ participants. Note GDS baseline study data supports these higher assumptions. This update has been applied throughout.</w:t>
            </w:r>
          </w:p>
          <w:p w14:paraId="666DF583" w14:textId="77777777" w:rsidR="00AF0C5D" w:rsidRPr="00B17A14" w:rsidRDefault="00AF0C5D" w:rsidP="00AF0C5D">
            <w:pPr>
              <w:rPr>
                <w:rFonts w:asciiTheme="minorHAnsi" w:hAnsiTheme="minorHAnsi" w:cstheme="minorHAnsi"/>
                <w:color w:val="000000"/>
                <w:sz w:val="20"/>
              </w:rPr>
            </w:pPr>
          </w:p>
          <w:p w14:paraId="59C2EF66" w14:textId="6098357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Added note referring user to measure 5.3.1 Air Source Heat Pump measure for Room AC/Portable HPs.</w:t>
            </w:r>
          </w:p>
        </w:tc>
        <w:tc>
          <w:tcPr>
            <w:tcW w:w="4231" w:type="dxa"/>
            <w:shd w:val="clear" w:color="auto" w:fill="FFFFFF" w:themeFill="background1"/>
            <w:vAlign w:val="center"/>
          </w:tcPr>
          <w:p w14:paraId="6F1D22E1" w14:textId="77777777" w:rsidR="00AF0C5D" w:rsidRPr="00B17A14" w:rsidRDefault="00AF0C5D" w:rsidP="00AF0C5D">
            <w:pPr>
              <w:rPr>
                <w:rFonts w:asciiTheme="minorHAnsi" w:hAnsiTheme="minorHAnsi" w:cstheme="minorHAnsi"/>
                <w:sz w:val="20"/>
                <w:szCs w:val="18"/>
              </w:rPr>
            </w:pPr>
          </w:p>
          <w:p w14:paraId="41479FFA" w14:textId="77777777" w:rsidR="00AF0C5D" w:rsidRDefault="00AF0C5D" w:rsidP="00AF0C5D">
            <w:pPr>
              <w:rPr>
                <w:rFonts w:asciiTheme="minorHAnsi" w:hAnsiTheme="minorHAnsi" w:cstheme="minorHAnsi"/>
                <w:sz w:val="20"/>
                <w:szCs w:val="18"/>
              </w:rPr>
            </w:pPr>
          </w:p>
          <w:p w14:paraId="365692CB" w14:textId="77777777" w:rsidR="00AF0C5D" w:rsidRDefault="00AF0C5D" w:rsidP="00AF0C5D">
            <w:pPr>
              <w:rPr>
                <w:rFonts w:asciiTheme="minorHAnsi" w:hAnsiTheme="minorHAnsi" w:cstheme="minorHAnsi"/>
                <w:sz w:val="20"/>
                <w:szCs w:val="18"/>
              </w:rPr>
            </w:pPr>
          </w:p>
          <w:p w14:paraId="656F1B19" w14:textId="77777777" w:rsidR="00AF0C5D" w:rsidRDefault="00AF0C5D" w:rsidP="00AF0C5D">
            <w:pPr>
              <w:rPr>
                <w:rFonts w:asciiTheme="minorHAnsi" w:hAnsiTheme="minorHAnsi" w:cstheme="minorHAnsi"/>
                <w:sz w:val="20"/>
                <w:szCs w:val="18"/>
              </w:rPr>
            </w:pPr>
          </w:p>
          <w:p w14:paraId="380C4DBC" w14:textId="77777777" w:rsidR="00AF0C5D" w:rsidRDefault="00AF0C5D" w:rsidP="00AF0C5D">
            <w:pPr>
              <w:rPr>
                <w:rFonts w:asciiTheme="minorHAnsi" w:hAnsiTheme="minorHAnsi" w:cstheme="minorHAnsi"/>
                <w:sz w:val="20"/>
                <w:szCs w:val="18"/>
              </w:rPr>
            </w:pPr>
          </w:p>
          <w:p w14:paraId="16455715" w14:textId="77777777" w:rsidR="00AF0C5D" w:rsidRDefault="00AF0C5D" w:rsidP="00AF0C5D">
            <w:pPr>
              <w:rPr>
                <w:rFonts w:asciiTheme="minorHAnsi" w:hAnsiTheme="minorHAnsi" w:cstheme="minorHAnsi"/>
                <w:sz w:val="20"/>
                <w:szCs w:val="18"/>
              </w:rPr>
            </w:pPr>
          </w:p>
          <w:p w14:paraId="645E1751" w14:textId="77777777" w:rsidR="00AF0C5D" w:rsidRDefault="00AF0C5D" w:rsidP="00AF0C5D">
            <w:pPr>
              <w:rPr>
                <w:rFonts w:asciiTheme="minorHAnsi" w:hAnsiTheme="minorHAnsi" w:cstheme="minorHAnsi"/>
                <w:sz w:val="20"/>
                <w:szCs w:val="18"/>
              </w:rPr>
            </w:pPr>
          </w:p>
          <w:p w14:paraId="64E20C12" w14:textId="7D2A8C87"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szCs w:val="18"/>
              </w:rPr>
              <w:t>N</w:t>
            </w:r>
            <w:r w:rsidRPr="00B17A14">
              <w:rPr>
                <w:rFonts w:asciiTheme="minorHAnsi" w:hAnsiTheme="minorHAnsi" w:cstheme="minorHAnsi"/>
                <w:sz w:val="20"/>
              </w:rPr>
              <w:t>/A</w:t>
            </w:r>
          </w:p>
          <w:p w14:paraId="5A445F55" w14:textId="77777777" w:rsidR="00AF0C5D" w:rsidRDefault="00AF0C5D" w:rsidP="00AF0C5D">
            <w:pPr>
              <w:rPr>
                <w:rFonts w:asciiTheme="minorHAnsi" w:hAnsiTheme="minorHAnsi" w:cstheme="minorHAnsi"/>
                <w:sz w:val="20"/>
              </w:rPr>
            </w:pPr>
          </w:p>
          <w:p w14:paraId="7C86429F" w14:textId="77777777" w:rsidR="00AF0C5D" w:rsidRDefault="00AF0C5D" w:rsidP="00AF0C5D">
            <w:pPr>
              <w:rPr>
                <w:rFonts w:asciiTheme="minorHAnsi" w:hAnsiTheme="minorHAnsi" w:cstheme="minorHAnsi"/>
                <w:sz w:val="20"/>
              </w:rPr>
            </w:pPr>
          </w:p>
          <w:p w14:paraId="10E2F03D" w14:textId="77777777" w:rsidR="00AF0C5D" w:rsidRDefault="00AF0C5D" w:rsidP="00AF0C5D">
            <w:pPr>
              <w:rPr>
                <w:rFonts w:asciiTheme="minorHAnsi" w:hAnsiTheme="minorHAnsi" w:cstheme="minorHAnsi"/>
                <w:sz w:val="20"/>
              </w:rPr>
            </w:pPr>
          </w:p>
          <w:p w14:paraId="7D436C48" w14:textId="77777777" w:rsidR="00AF0C5D" w:rsidRDefault="00AF0C5D" w:rsidP="00AF0C5D">
            <w:pPr>
              <w:rPr>
                <w:rFonts w:asciiTheme="minorHAnsi" w:hAnsiTheme="minorHAnsi" w:cstheme="minorHAnsi"/>
                <w:sz w:val="20"/>
              </w:rPr>
            </w:pPr>
          </w:p>
          <w:p w14:paraId="2C4A8D12" w14:textId="77777777" w:rsidR="00AF0C5D" w:rsidRDefault="00AF0C5D" w:rsidP="00AF0C5D">
            <w:pPr>
              <w:rPr>
                <w:rFonts w:asciiTheme="minorHAnsi" w:hAnsiTheme="minorHAnsi" w:cstheme="minorHAnsi"/>
                <w:sz w:val="20"/>
              </w:rPr>
            </w:pPr>
          </w:p>
          <w:p w14:paraId="3D094703" w14:textId="77777777" w:rsidR="00AF0C5D" w:rsidRDefault="00AF0C5D" w:rsidP="00AF0C5D">
            <w:pPr>
              <w:rPr>
                <w:rFonts w:asciiTheme="minorHAnsi" w:hAnsiTheme="minorHAnsi" w:cstheme="minorHAnsi"/>
                <w:sz w:val="20"/>
              </w:rPr>
            </w:pPr>
          </w:p>
          <w:p w14:paraId="2776B1D5" w14:textId="77777777" w:rsidR="00AF0C5D" w:rsidRDefault="00AF0C5D" w:rsidP="00AF0C5D">
            <w:pPr>
              <w:rPr>
                <w:rFonts w:asciiTheme="minorHAnsi" w:hAnsiTheme="minorHAnsi" w:cstheme="minorHAnsi"/>
                <w:sz w:val="20"/>
              </w:rPr>
            </w:pPr>
          </w:p>
          <w:p w14:paraId="0BE9FA93" w14:textId="77777777" w:rsidR="00AF0C5D" w:rsidRDefault="00AF0C5D" w:rsidP="00AF0C5D">
            <w:pPr>
              <w:rPr>
                <w:rFonts w:asciiTheme="minorHAnsi" w:hAnsiTheme="minorHAnsi" w:cstheme="minorHAnsi"/>
                <w:sz w:val="20"/>
              </w:rPr>
            </w:pPr>
          </w:p>
          <w:p w14:paraId="1831F261" w14:textId="77777777" w:rsidR="00AF0C5D" w:rsidRDefault="00AF0C5D" w:rsidP="00AF0C5D">
            <w:pPr>
              <w:rPr>
                <w:rFonts w:asciiTheme="minorHAnsi" w:hAnsiTheme="minorHAnsi" w:cstheme="minorHAnsi"/>
                <w:sz w:val="20"/>
              </w:rPr>
            </w:pPr>
          </w:p>
          <w:p w14:paraId="3BCF2F80" w14:textId="77777777" w:rsidR="00AF0C5D" w:rsidRPr="00B17A14" w:rsidRDefault="00AF0C5D" w:rsidP="00AF0C5D">
            <w:pPr>
              <w:rPr>
                <w:rFonts w:asciiTheme="minorHAnsi" w:hAnsiTheme="minorHAnsi" w:cstheme="minorHAnsi"/>
                <w:sz w:val="20"/>
              </w:rPr>
            </w:pPr>
          </w:p>
          <w:p w14:paraId="2666F72B" w14:textId="11984A93" w:rsidR="00AF0C5D" w:rsidRPr="00B17A14" w:rsidRDefault="00AF0C5D" w:rsidP="00AF0C5D">
            <w:pPr>
              <w:rPr>
                <w:rFonts w:asciiTheme="minorHAnsi" w:hAnsiTheme="minorHAnsi" w:cstheme="minorHAnsi"/>
              </w:rPr>
            </w:pPr>
            <w:hyperlink r:id="rId42" w:history="1">
              <w:r w:rsidRPr="00B17A14">
                <w:rPr>
                  <w:rStyle w:val="Hyperlink"/>
                  <w:rFonts w:asciiTheme="minorHAnsi" w:hAnsiTheme="minorHAnsi" w:cstheme="minorHAnsi"/>
                  <w:sz w:val="20"/>
                </w:rPr>
                <w:t>Room AC - Add Heating Savings for Reverse Cycle Models</w:t>
              </w:r>
            </w:hyperlink>
          </w:p>
        </w:tc>
      </w:tr>
      <w:tr w:rsidR="00AF0C5D" w:rsidRPr="00B17A14" w14:paraId="389EDCB6" w14:textId="77777777" w:rsidTr="711BE690">
        <w:trPr>
          <w:trHeight w:val="530"/>
        </w:trPr>
        <w:tc>
          <w:tcPr>
            <w:tcW w:w="810" w:type="dxa"/>
            <w:shd w:val="clear" w:color="auto" w:fill="FFFFFF" w:themeFill="background1"/>
            <w:vAlign w:val="center"/>
          </w:tcPr>
          <w:p w14:paraId="6279ECD5" w14:textId="130D543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5.1.9</w:t>
            </w:r>
          </w:p>
        </w:tc>
        <w:tc>
          <w:tcPr>
            <w:tcW w:w="1875" w:type="dxa"/>
            <w:shd w:val="clear" w:color="auto" w:fill="FFFFFF" w:themeFill="background1"/>
            <w:vAlign w:val="center"/>
          </w:tcPr>
          <w:p w14:paraId="7A7F9392" w14:textId="3FC5446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Room Air Conditioner Recycling</w:t>
            </w:r>
          </w:p>
        </w:tc>
        <w:tc>
          <w:tcPr>
            <w:tcW w:w="360" w:type="dxa"/>
            <w:shd w:val="clear" w:color="auto" w:fill="FFFFFF" w:themeFill="background1"/>
            <w:vAlign w:val="center"/>
          </w:tcPr>
          <w:p w14:paraId="0B4D5356" w14:textId="39CA94B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4857EA90"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5D4A9245"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separate assumptions for IQ Room AC units recycled reflecting usage assumptions consistent with the Room AC measure.</w:t>
            </w:r>
          </w:p>
          <w:p w14:paraId="3082B122" w14:textId="5291DBB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CEERexist assumptions.</w:t>
            </w:r>
          </w:p>
        </w:tc>
        <w:tc>
          <w:tcPr>
            <w:tcW w:w="4231" w:type="dxa"/>
            <w:shd w:val="clear" w:color="auto" w:fill="FFFFFF" w:themeFill="background1"/>
            <w:vAlign w:val="center"/>
          </w:tcPr>
          <w:p w14:paraId="20D2233F" w14:textId="7DCE4DF1" w:rsidR="00AF0C5D" w:rsidRPr="00B17A14" w:rsidRDefault="00AF0C5D" w:rsidP="00AF0C5D">
            <w:pPr>
              <w:rPr>
                <w:rFonts w:asciiTheme="minorHAnsi" w:hAnsiTheme="minorHAnsi" w:cstheme="minorHAnsi"/>
              </w:rPr>
            </w:pPr>
            <w:r w:rsidRPr="00B17A14">
              <w:rPr>
                <w:rFonts w:asciiTheme="minorHAnsi" w:hAnsiTheme="minorHAnsi" w:cstheme="minorHAnsi"/>
              </w:rPr>
              <w:t>N/A</w:t>
            </w:r>
          </w:p>
        </w:tc>
      </w:tr>
      <w:tr w:rsidR="00AF0C5D" w:rsidRPr="00B17A14" w14:paraId="71FFD192" w14:textId="77777777" w:rsidTr="711BE690">
        <w:trPr>
          <w:trHeight w:val="530"/>
        </w:trPr>
        <w:tc>
          <w:tcPr>
            <w:tcW w:w="810" w:type="dxa"/>
            <w:shd w:val="clear" w:color="auto" w:fill="FFFFFF" w:themeFill="background1"/>
            <w:vAlign w:val="center"/>
          </w:tcPr>
          <w:p w14:paraId="109B1CDF" w14:textId="72E1ACB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5.1.10</w:t>
            </w:r>
          </w:p>
        </w:tc>
        <w:tc>
          <w:tcPr>
            <w:tcW w:w="1875" w:type="dxa"/>
            <w:shd w:val="clear" w:color="auto" w:fill="FFFFFF" w:themeFill="background1"/>
            <w:vAlign w:val="center"/>
          </w:tcPr>
          <w:p w14:paraId="29AF579B" w14:textId="7C15836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Clothes Dryer</w:t>
            </w:r>
          </w:p>
        </w:tc>
        <w:tc>
          <w:tcPr>
            <w:tcW w:w="360" w:type="dxa"/>
            <w:shd w:val="clear" w:color="auto" w:fill="FFFFFF" w:themeFill="background1"/>
            <w:vAlign w:val="center"/>
          </w:tcPr>
          <w:p w14:paraId="46C08F74" w14:textId="630552A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26A02FD4" w14:textId="710B6D5F"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14B01CE8"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to use Actual CEFeff if unknown.</w:t>
            </w:r>
          </w:p>
          <w:p w14:paraId="644C2D2E" w14:textId="2FA021FF"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Fix to variable name in demand savings algorithm</w:t>
            </w:r>
          </w:p>
        </w:tc>
        <w:tc>
          <w:tcPr>
            <w:tcW w:w="4231" w:type="dxa"/>
            <w:shd w:val="clear" w:color="auto" w:fill="FFFFFF" w:themeFill="background1"/>
            <w:vAlign w:val="center"/>
          </w:tcPr>
          <w:p w14:paraId="5437AE07" w14:textId="77777777" w:rsidR="00AF0C5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p w14:paraId="40708BFA" w14:textId="77777777" w:rsidR="00AF0C5D" w:rsidRDefault="00AF0C5D" w:rsidP="00AF0C5D">
            <w:pPr>
              <w:rPr>
                <w:rFonts w:asciiTheme="minorHAnsi" w:hAnsiTheme="minorHAnsi" w:cstheme="minorHAnsi"/>
                <w:sz w:val="20"/>
                <w:szCs w:val="18"/>
              </w:rPr>
            </w:pPr>
          </w:p>
          <w:p w14:paraId="507D992F" w14:textId="77777777" w:rsidR="00AF0C5D" w:rsidRDefault="00AF0C5D" w:rsidP="00AF0C5D">
            <w:pPr>
              <w:rPr>
                <w:rFonts w:asciiTheme="minorHAnsi" w:hAnsiTheme="minorHAnsi" w:cstheme="minorHAnsi"/>
                <w:sz w:val="20"/>
              </w:rPr>
            </w:pPr>
            <w:hyperlink r:id="rId43" w:history="1">
              <w:r w:rsidRPr="003F74E7">
                <w:rPr>
                  <w:rStyle w:val="Hyperlink"/>
                  <w:rFonts w:asciiTheme="minorHAnsi" w:hAnsiTheme="minorHAnsi" w:cstheme="minorHAnsi"/>
                  <w:sz w:val="20"/>
                </w:rPr>
                <w:t>Clothes Dryer</w:t>
              </w:r>
            </w:hyperlink>
          </w:p>
          <w:p w14:paraId="784F9DA0" w14:textId="77777777" w:rsidR="00AF0C5D" w:rsidRDefault="00AF0C5D" w:rsidP="00AF0C5D">
            <w:pPr>
              <w:rPr>
                <w:rFonts w:asciiTheme="minorHAnsi" w:hAnsiTheme="minorHAnsi" w:cstheme="minorHAnsi"/>
                <w:sz w:val="20"/>
              </w:rPr>
            </w:pPr>
          </w:p>
          <w:p w14:paraId="596E27F5" w14:textId="1CD07F78" w:rsidR="00AF0C5D" w:rsidRPr="00B17A14" w:rsidRDefault="00AF0C5D" w:rsidP="00AF0C5D">
            <w:pPr>
              <w:rPr>
                <w:rFonts w:asciiTheme="minorHAnsi" w:hAnsiTheme="minorHAnsi" w:cstheme="minorHAnsi"/>
                <w:sz w:val="20"/>
              </w:rPr>
            </w:pPr>
            <w:hyperlink r:id="rId44" w:history="1">
              <w:r w:rsidRPr="00493032">
                <w:rPr>
                  <w:rStyle w:val="Hyperlink"/>
                  <w:rFonts w:asciiTheme="minorHAnsi" w:hAnsiTheme="minorHAnsi" w:cstheme="minorHAnsi"/>
                  <w:sz w:val="20"/>
                </w:rPr>
                <w:t>Peak Demand Savings Calculations for Heat Pump Clothes Dryers in Fuel Switching Situations</w:t>
              </w:r>
            </w:hyperlink>
          </w:p>
        </w:tc>
      </w:tr>
      <w:tr w:rsidR="00AF0C5D" w:rsidRPr="00B17A14" w14:paraId="00CC9EFA" w14:textId="77777777" w:rsidTr="711BE690">
        <w:trPr>
          <w:trHeight w:val="530"/>
        </w:trPr>
        <w:tc>
          <w:tcPr>
            <w:tcW w:w="810" w:type="dxa"/>
            <w:shd w:val="clear" w:color="auto" w:fill="FFFFFF" w:themeFill="background1"/>
            <w:vAlign w:val="center"/>
          </w:tcPr>
          <w:p w14:paraId="4D729BE2" w14:textId="2FC94BC5"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5.1.11</w:t>
            </w:r>
          </w:p>
        </w:tc>
        <w:tc>
          <w:tcPr>
            <w:tcW w:w="1875" w:type="dxa"/>
            <w:shd w:val="clear" w:color="auto" w:fill="FFFFFF" w:themeFill="background1"/>
            <w:vAlign w:val="center"/>
          </w:tcPr>
          <w:p w14:paraId="40D2FBB4" w14:textId="5BE6F41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ENERGY STAR Water Coolers</w:t>
            </w:r>
          </w:p>
        </w:tc>
        <w:tc>
          <w:tcPr>
            <w:tcW w:w="360" w:type="dxa"/>
            <w:shd w:val="clear" w:color="auto" w:fill="FFFFFF" w:themeFill="background1"/>
            <w:vAlign w:val="center"/>
          </w:tcPr>
          <w:p w14:paraId="790EF09E" w14:textId="462FAD8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4D31E17F" w14:textId="4365677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FFFFFF" w:themeFill="background1"/>
            <w:vAlign w:val="center"/>
          </w:tcPr>
          <w:p w14:paraId="0DA4A7F8" w14:textId="243E839E"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57608F0A" w14:textId="77777777" w:rsidTr="711BE690">
        <w:trPr>
          <w:trHeight w:val="530"/>
        </w:trPr>
        <w:tc>
          <w:tcPr>
            <w:tcW w:w="810" w:type="dxa"/>
            <w:shd w:val="clear" w:color="auto" w:fill="FFFFFF" w:themeFill="background1"/>
            <w:vAlign w:val="center"/>
          </w:tcPr>
          <w:p w14:paraId="00171035" w14:textId="6F4EBF82"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5.1.12</w:t>
            </w:r>
          </w:p>
        </w:tc>
        <w:tc>
          <w:tcPr>
            <w:tcW w:w="1875" w:type="dxa"/>
            <w:shd w:val="clear" w:color="auto" w:fill="FFFFFF" w:themeFill="background1"/>
            <w:vAlign w:val="center"/>
          </w:tcPr>
          <w:p w14:paraId="0FD58465" w14:textId="0D06F8E1"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Ozone Laundry</w:t>
            </w:r>
          </w:p>
        </w:tc>
        <w:tc>
          <w:tcPr>
            <w:tcW w:w="360" w:type="dxa"/>
            <w:shd w:val="clear" w:color="auto" w:fill="FFFFFF" w:themeFill="background1"/>
            <w:vAlign w:val="center"/>
          </w:tcPr>
          <w:p w14:paraId="0D44C095" w14:textId="5F867F7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3EF572BA"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219CC381" w14:textId="693F159F"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FFFFFF" w:themeFill="background1"/>
            <w:vAlign w:val="center"/>
          </w:tcPr>
          <w:p w14:paraId="1604F610" w14:textId="4B46C36F" w:rsidR="00AF0C5D" w:rsidRDefault="00AF0C5D" w:rsidP="00AF0C5D">
            <w:pPr>
              <w:rPr>
                <w:rFonts w:asciiTheme="minorHAnsi" w:hAnsiTheme="minorHAnsi" w:cstheme="minorHAnsi"/>
                <w:sz w:val="20"/>
                <w:szCs w:val="18"/>
              </w:rPr>
            </w:pPr>
            <w:r w:rsidRPr="00B17A14">
              <w:rPr>
                <w:rFonts w:asciiTheme="minorHAnsi" w:hAnsiTheme="minorHAnsi" w:cstheme="minorHAnsi"/>
                <w:color w:val="000000"/>
                <w:sz w:val="20"/>
              </w:rPr>
              <w:t>N/A</w:t>
            </w:r>
          </w:p>
        </w:tc>
      </w:tr>
      <w:tr w:rsidR="00AF0C5D" w:rsidRPr="00B17A14" w14:paraId="47A51701" w14:textId="77777777" w:rsidTr="711BE690">
        <w:trPr>
          <w:trHeight w:val="530"/>
        </w:trPr>
        <w:tc>
          <w:tcPr>
            <w:tcW w:w="810" w:type="dxa"/>
            <w:shd w:val="clear" w:color="auto" w:fill="FFFFFF" w:themeFill="background1"/>
            <w:vAlign w:val="center"/>
          </w:tcPr>
          <w:p w14:paraId="77E7D401" w14:textId="083A107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5.1.14</w:t>
            </w:r>
          </w:p>
        </w:tc>
        <w:tc>
          <w:tcPr>
            <w:tcW w:w="1875" w:type="dxa"/>
            <w:shd w:val="clear" w:color="auto" w:fill="FFFFFF" w:themeFill="background1"/>
            <w:vAlign w:val="center"/>
          </w:tcPr>
          <w:p w14:paraId="13BD1B49" w14:textId="369779D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Residential Induction Cooking Appliances</w:t>
            </w:r>
          </w:p>
        </w:tc>
        <w:tc>
          <w:tcPr>
            <w:tcW w:w="360" w:type="dxa"/>
            <w:shd w:val="clear" w:color="auto" w:fill="FFFFFF" w:themeFill="background1"/>
            <w:vAlign w:val="center"/>
          </w:tcPr>
          <w:p w14:paraId="58CC68CE" w14:textId="6C2A965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016DA243"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measure to apply prescriptive consumption values.</w:t>
            </w:r>
          </w:p>
          <w:p w14:paraId="1294019B" w14:textId="6652E09C"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Update measure costs. </w:t>
            </w:r>
          </w:p>
          <w:p w14:paraId="7BBB78CA" w14:textId="77777777" w:rsidR="00AF0C5D" w:rsidRDefault="00AF0C5D" w:rsidP="00AF0C5D">
            <w:pPr>
              <w:rPr>
                <w:rFonts w:asciiTheme="minorHAnsi" w:hAnsiTheme="minorHAnsi" w:cstheme="minorHAnsi"/>
                <w:color w:val="000000"/>
                <w:sz w:val="20"/>
              </w:rPr>
            </w:pPr>
          </w:p>
          <w:p w14:paraId="34DD83E6" w14:textId="543423D1"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%cooling assumptions provided by market type based on GDS baseline study. Note we plan on developing a Unknown category once we have appropriate weightings.</w:t>
            </w:r>
          </w:p>
        </w:tc>
        <w:tc>
          <w:tcPr>
            <w:tcW w:w="4231" w:type="dxa"/>
            <w:shd w:val="clear" w:color="auto" w:fill="FFFFFF" w:themeFill="background1"/>
            <w:vAlign w:val="center"/>
          </w:tcPr>
          <w:p w14:paraId="41EBC4FF" w14:textId="77777777" w:rsidR="00AF0C5D" w:rsidRDefault="00AF0C5D" w:rsidP="00AF0C5D">
            <w:hyperlink r:id="rId45" w:history="1">
              <w:r w:rsidRPr="007F6628">
                <w:rPr>
                  <w:rStyle w:val="Hyperlink"/>
                  <w:rFonts w:asciiTheme="minorHAnsi" w:hAnsiTheme="minorHAnsi" w:cstheme="minorHAnsi"/>
                  <w:sz w:val="20"/>
                  <w:szCs w:val="18"/>
                </w:rPr>
                <w:t>Res Induction Cooking Appliances</w:t>
              </w:r>
            </w:hyperlink>
          </w:p>
          <w:p w14:paraId="6353E4A9" w14:textId="77777777" w:rsidR="00AF0C5D" w:rsidRDefault="00AF0C5D" w:rsidP="00AF0C5D"/>
          <w:p w14:paraId="1F2D4A60" w14:textId="77777777" w:rsidR="00AF0C5D" w:rsidRDefault="00AF0C5D" w:rsidP="00AF0C5D"/>
          <w:p w14:paraId="1C35BFA2" w14:textId="77777777" w:rsidR="00AF0C5D" w:rsidRDefault="00AF0C5D" w:rsidP="00AF0C5D"/>
          <w:p w14:paraId="4DD98326" w14:textId="77777777" w:rsidR="00AF0C5D" w:rsidRDefault="00AF0C5D" w:rsidP="00AF0C5D"/>
          <w:p w14:paraId="3119D8F6" w14:textId="278AF79A" w:rsidR="00AF0C5D" w:rsidRPr="00B17A14" w:rsidRDefault="00AF0C5D" w:rsidP="00AF0C5D">
            <w:pPr>
              <w:rPr>
                <w:rFonts w:asciiTheme="minorHAnsi" w:hAnsiTheme="minorHAnsi" w:cstheme="minorHAnsi"/>
                <w:sz w:val="20"/>
                <w:szCs w:val="18"/>
              </w:rPr>
            </w:pPr>
            <w:hyperlink r:id="rId46" w:history="1">
              <w:r w:rsidRPr="001E4027">
                <w:rPr>
                  <w:rStyle w:val="Hyperlink"/>
                  <w:rFonts w:asciiTheme="minorHAnsi" w:hAnsiTheme="minorHAnsi" w:cstheme="minorHAnsi"/>
                  <w:sz w:val="20"/>
                </w:rPr>
                <w:t>Review GDS Baseline Study</w:t>
              </w:r>
            </w:hyperlink>
          </w:p>
        </w:tc>
      </w:tr>
      <w:tr w:rsidR="00AF0C5D" w:rsidRPr="00B17A14" w14:paraId="0F36CB68" w14:textId="77777777" w:rsidTr="711BE690">
        <w:trPr>
          <w:trHeight w:val="530"/>
        </w:trPr>
        <w:tc>
          <w:tcPr>
            <w:tcW w:w="810" w:type="dxa"/>
            <w:shd w:val="clear" w:color="auto" w:fill="FFFFFF" w:themeFill="background1"/>
            <w:vAlign w:val="center"/>
          </w:tcPr>
          <w:p w14:paraId="58AA4288" w14:textId="7CC3AD8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5.1.17</w:t>
            </w:r>
          </w:p>
        </w:tc>
        <w:tc>
          <w:tcPr>
            <w:tcW w:w="1875" w:type="dxa"/>
            <w:shd w:val="clear" w:color="auto" w:fill="FFFFFF" w:themeFill="background1"/>
            <w:vAlign w:val="center"/>
          </w:tcPr>
          <w:p w14:paraId="16C73998" w14:textId="79E5604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All-in-One Clothes Washer-Dryer</w:t>
            </w:r>
          </w:p>
        </w:tc>
        <w:tc>
          <w:tcPr>
            <w:tcW w:w="360" w:type="dxa"/>
            <w:shd w:val="clear" w:color="auto" w:fill="FFFFFF" w:themeFill="background1"/>
            <w:vAlign w:val="center"/>
          </w:tcPr>
          <w:p w14:paraId="73F93C0E" w14:textId="58F56A89"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3A520749"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0BA12F5E" w14:textId="77777777" w:rsidR="00AF0C5D" w:rsidRDefault="00AF0C5D" w:rsidP="00AF0C5D">
            <w:pPr>
              <w:rPr>
                <w:rFonts w:asciiTheme="minorHAnsi" w:hAnsiTheme="minorHAnsi" w:cstheme="minorHAnsi"/>
                <w:color w:val="000000"/>
                <w:sz w:val="20"/>
              </w:rPr>
            </w:pPr>
          </w:p>
          <w:p w14:paraId="3B81DBFF" w14:textId="671AE9F4"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Fixing term names in SiteEnergySavings and ElectricConsumption algorithms.</w:t>
            </w:r>
          </w:p>
        </w:tc>
        <w:tc>
          <w:tcPr>
            <w:tcW w:w="4231" w:type="dxa"/>
            <w:shd w:val="clear" w:color="auto" w:fill="FFFFFF" w:themeFill="background1"/>
            <w:vAlign w:val="center"/>
          </w:tcPr>
          <w:p w14:paraId="6A3FC2FD" w14:textId="77777777" w:rsidR="00AF0C5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p w14:paraId="431D71AE" w14:textId="77777777" w:rsidR="00AF0C5D" w:rsidRDefault="00AF0C5D" w:rsidP="00AF0C5D">
            <w:pPr>
              <w:rPr>
                <w:rFonts w:asciiTheme="minorHAnsi" w:hAnsiTheme="minorHAnsi" w:cstheme="minorHAnsi"/>
                <w:sz w:val="20"/>
                <w:szCs w:val="18"/>
              </w:rPr>
            </w:pPr>
          </w:p>
          <w:p w14:paraId="7B702776" w14:textId="77777777" w:rsidR="00AF0C5D" w:rsidRDefault="00AF0C5D" w:rsidP="00AF0C5D">
            <w:pPr>
              <w:rPr>
                <w:rFonts w:asciiTheme="minorHAnsi" w:hAnsiTheme="minorHAnsi" w:cstheme="minorHAnsi"/>
                <w:sz w:val="20"/>
                <w:szCs w:val="18"/>
              </w:rPr>
            </w:pPr>
          </w:p>
          <w:p w14:paraId="7FE1A9AA" w14:textId="52F94D54" w:rsidR="00AF0C5D" w:rsidRPr="00B17A14" w:rsidRDefault="00AF0C5D" w:rsidP="00AF0C5D">
            <w:pPr>
              <w:rPr>
                <w:rFonts w:asciiTheme="minorHAnsi" w:hAnsiTheme="minorHAnsi" w:cstheme="minorHAnsi"/>
                <w:sz w:val="20"/>
                <w:szCs w:val="18"/>
              </w:rPr>
            </w:pPr>
            <w:hyperlink r:id="rId47" w:history="1">
              <w:r w:rsidRPr="003E4C5F">
                <w:rPr>
                  <w:rStyle w:val="Hyperlink"/>
                  <w:rFonts w:asciiTheme="minorHAnsi" w:hAnsiTheme="minorHAnsi" w:cstheme="minorHAnsi"/>
                  <w:sz w:val="20"/>
                  <w:szCs w:val="18"/>
                </w:rPr>
                <w:t>All-In-One Washer/Dryer</w:t>
              </w:r>
            </w:hyperlink>
          </w:p>
        </w:tc>
      </w:tr>
      <w:tr w:rsidR="00AF0C5D" w:rsidRPr="00B17A14" w14:paraId="4C26F866" w14:textId="77777777" w:rsidTr="00746284">
        <w:trPr>
          <w:trHeight w:val="530"/>
        </w:trPr>
        <w:tc>
          <w:tcPr>
            <w:tcW w:w="810" w:type="dxa"/>
            <w:shd w:val="clear" w:color="auto" w:fill="92D050"/>
            <w:vAlign w:val="center"/>
          </w:tcPr>
          <w:p w14:paraId="2E12DCDE" w14:textId="38CD772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5.1.18</w:t>
            </w:r>
          </w:p>
        </w:tc>
        <w:tc>
          <w:tcPr>
            <w:tcW w:w="1875" w:type="dxa"/>
            <w:shd w:val="clear" w:color="auto" w:fill="92D050"/>
            <w:vAlign w:val="center"/>
          </w:tcPr>
          <w:p w14:paraId="24AFFF40" w14:textId="3D606DB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Residential Refrigerator Seal Replacement – Provisional Measure</w:t>
            </w:r>
          </w:p>
        </w:tc>
        <w:tc>
          <w:tcPr>
            <w:tcW w:w="360" w:type="dxa"/>
            <w:shd w:val="clear" w:color="auto" w:fill="92D050"/>
            <w:vAlign w:val="center"/>
          </w:tcPr>
          <w:p w14:paraId="0EE0027C" w14:textId="749A492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92D050"/>
            <w:vAlign w:val="center"/>
          </w:tcPr>
          <w:p w14:paraId="5C240584"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New measure.</w:t>
            </w:r>
          </w:p>
          <w:p w14:paraId="42CC066B" w14:textId="74AC396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VEIC propose making a Provisional Measure as the savings methodology is based upon commercial units and resultant example calculation appears high. A simple metering evaluation would sure up the savings for this measure.</w:t>
            </w:r>
          </w:p>
        </w:tc>
        <w:tc>
          <w:tcPr>
            <w:tcW w:w="4231" w:type="dxa"/>
            <w:shd w:val="clear" w:color="auto" w:fill="92D050"/>
            <w:vAlign w:val="center"/>
          </w:tcPr>
          <w:p w14:paraId="281F19A1" w14:textId="04DAD89A" w:rsidR="00AF0C5D" w:rsidRPr="00B17A14" w:rsidRDefault="00AF0C5D" w:rsidP="00AF0C5D">
            <w:pPr>
              <w:rPr>
                <w:rFonts w:asciiTheme="minorHAnsi" w:hAnsiTheme="minorHAnsi" w:cstheme="minorHAnsi"/>
              </w:rPr>
            </w:pPr>
            <w:hyperlink r:id="rId48" w:history="1">
              <w:r w:rsidRPr="00D03E54">
                <w:rPr>
                  <w:rStyle w:val="Hyperlink"/>
                  <w:rFonts w:asciiTheme="minorHAnsi" w:hAnsiTheme="minorHAnsi" w:cstheme="minorHAnsi"/>
                  <w:sz w:val="20"/>
                  <w:szCs w:val="18"/>
                </w:rPr>
                <w:t>Add Residential Refrigerator Seal Replacement Measure</w:t>
              </w:r>
            </w:hyperlink>
          </w:p>
        </w:tc>
      </w:tr>
      <w:tr w:rsidR="00AF0C5D" w:rsidRPr="00B17A14" w14:paraId="32407061" w14:textId="77777777" w:rsidTr="711BE690">
        <w:trPr>
          <w:trHeight w:val="530"/>
        </w:trPr>
        <w:tc>
          <w:tcPr>
            <w:tcW w:w="810" w:type="dxa"/>
            <w:shd w:val="clear" w:color="auto" w:fill="FFFFFF" w:themeFill="background1"/>
            <w:vAlign w:val="center"/>
          </w:tcPr>
          <w:p w14:paraId="5642D884" w14:textId="62C4A78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5.2.3</w:t>
            </w:r>
          </w:p>
        </w:tc>
        <w:tc>
          <w:tcPr>
            <w:tcW w:w="1875" w:type="dxa"/>
            <w:shd w:val="clear" w:color="auto" w:fill="FFFFFF" w:themeFill="background1"/>
            <w:vAlign w:val="center"/>
          </w:tcPr>
          <w:p w14:paraId="5D7920AF" w14:textId="2D5BB2C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ENERGY STAR Televisions</w:t>
            </w:r>
          </w:p>
        </w:tc>
        <w:tc>
          <w:tcPr>
            <w:tcW w:w="360" w:type="dxa"/>
            <w:shd w:val="clear" w:color="auto" w:fill="FFFFFF" w:themeFill="background1"/>
            <w:vAlign w:val="center"/>
          </w:tcPr>
          <w:p w14:paraId="0AE7C686" w14:textId="31E7796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78B7BA33" w14:textId="7F0EAAD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FFFFFF" w:themeFill="background1"/>
            <w:vAlign w:val="center"/>
          </w:tcPr>
          <w:p w14:paraId="3B6F2738" w14:textId="682F7981" w:rsidR="00AF0C5D" w:rsidRPr="00B17A14" w:rsidRDefault="00AF0C5D" w:rsidP="00AF0C5D">
            <w:pPr>
              <w:rPr>
                <w:rFonts w:asciiTheme="minorHAnsi" w:hAnsiTheme="minorHAnsi" w:cstheme="minorHAnsi"/>
              </w:rPr>
            </w:pPr>
            <w:r w:rsidRPr="00B17A14">
              <w:rPr>
                <w:rFonts w:asciiTheme="minorHAnsi" w:hAnsiTheme="minorHAnsi" w:cstheme="minorHAnsi"/>
                <w:sz w:val="20"/>
                <w:szCs w:val="18"/>
              </w:rPr>
              <w:t>N/A</w:t>
            </w:r>
          </w:p>
        </w:tc>
      </w:tr>
      <w:tr w:rsidR="00AF0C5D" w:rsidRPr="00B17A14" w14:paraId="670F040A" w14:textId="77777777" w:rsidTr="711BE690">
        <w:trPr>
          <w:trHeight w:val="530"/>
        </w:trPr>
        <w:tc>
          <w:tcPr>
            <w:tcW w:w="810" w:type="dxa"/>
            <w:shd w:val="clear" w:color="auto" w:fill="FFFFFF" w:themeFill="background1"/>
            <w:vAlign w:val="center"/>
          </w:tcPr>
          <w:p w14:paraId="783F53A8" w14:textId="1F9E354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5.2.4</w:t>
            </w:r>
          </w:p>
        </w:tc>
        <w:tc>
          <w:tcPr>
            <w:tcW w:w="1875" w:type="dxa"/>
            <w:shd w:val="clear" w:color="auto" w:fill="FFFFFF" w:themeFill="background1"/>
            <w:vAlign w:val="center"/>
          </w:tcPr>
          <w:p w14:paraId="30794493" w14:textId="1029C21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Smart Sockets</w:t>
            </w:r>
          </w:p>
        </w:tc>
        <w:tc>
          <w:tcPr>
            <w:tcW w:w="360" w:type="dxa"/>
            <w:shd w:val="clear" w:color="auto" w:fill="FFFFFF" w:themeFill="background1"/>
            <w:vAlign w:val="center"/>
          </w:tcPr>
          <w:p w14:paraId="37488EA6" w14:textId="2D07A86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0A534252"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Reliability review.</w:t>
            </w:r>
          </w:p>
          <w:p w14:paraId="75954893" w14:textId="0888C60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Updated measure cost</w:t>
            </w:r>
          </w:p>
        </w:tc>
        <w:tc>
          <w:tcPr>
            <w:tcW w:w="4231" w:type="dxa"/>
            <w:shd w:val="clear" w:color="auto" w:fill="FFFFFF" w:themeFill="background1"/>
            <w:vAlign w:val="center"/>
          </w:tcPr>
          <w:p w14:paraId="7B0E1A2C" w14:textId="7F1E6DED"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szCs w:val="18"/>
              </w:rPr>
              <w:t>N/A</w:t>
            </w:r>
          </w:p>
        </w:tc>
      </w:tr>
      <w:tr w:rsidR="00AF0C5D" w:rsidRPr="00B17A14" w14:paraId="5BA3F613" w14:textId="77777777" w:rsidTr="711BE690">
        <w:trPr>
          <w:trHeight w:val="530"/>
        </w:trPr>
        <w:tc>
          <w:tcPr>
            <w:tcW w:w="810" w:type="dxa"/>
            <w:shd w:val="clear" w:color="auto" w:fill="FFFFFF" w:themeFill="background1"/>
            <w:vAlign w:val="center"/>
          </w:tcPr>
          <w:p w14:paraId="6C25BF90" w14:textId="17CD9225"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5.3.1</w:t>
            </w:r>
          </w:p>
        </w:tc>
        <w:tc>
          <w:tcPr>
            <w:tcW w:w="1875" w:type="dxa"/>
            <w:shd w:val="clear" w:color="auto" w:fill="FFFFFF" w:themeFill="background1"/>
            <w:vAlign w:val="center"/>
          </w:tcPr>
          <w:p w14:paraId="7F32DA37" w14:textId="446C4A3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Centrally Ducted Air Source Heat Pump (Central, Ductless and Portable)</w:t>
            </w:r>
          </w:p>
        </w:tc>
        <w:tc>
          <w:tcPr>
            <w:tcW w:w="360" w:type="dxa"/>
            <w:shd w:val="clear" w:color="auto" w:fill="FFFFFF" w:themeFill="background1"/>
            <w:vAlign w:val="center"/>
          </w:tcPr>
          <w:p w14:paraId="5CEA6731" w14:textId="6FC04689"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066B1BE3" w14:textId="5C27EA8D"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language relating to full v partial displacement assumptions when program takes measures to ensure full displacement.</w:t>
            </w:r>
          </w:p>
          <w:p w14:paraId="23021AD9" w14:textId="77777777" w:rsidR="00AF0C5D" w:rsidRDefault="00AF0C5D" w:rsidP="00AF0C5D">
            <w:pPr>
              <w:rPr>
                <w:rFonts w:asciiTheme="minorHAnsi" w:hAnsiTheme="minorHAnsi" w:cstheme="minorHAnsi"/>
                <w:color w:val="000000"/>
                <w:sz w:val="20"/>
              </w:rPr>
            </w:pPr>
          </w:p>
          <w:p w14:paraId="79DC7A0E" w14:textId="3D849983"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p w14:paraId="6A807F84"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Electric Furnace Fan Savings calculation when appropriate.</w:t>
            </w:r>
          </w:p>
          <w:p w14:paraId="36BC2266" w14:textId="77777777" w:rsidR="00AF0C5D" w:rsidRDefault="00AF0C5D" w:rsidP="00AF0C5D">
            <w:pPr>
              <w:rPr>
                <w:rFonts w:asciiTheme="minorHAnsi" w:hAnsiTheme="minorHAnsi" w:cstheme="minorHAnsi"/>
                <w:color w:val="000000"/>
                <w:sz w:val="20"/>
              </w:rPr>
            </w:pPr>
          </w:p>
          <w:p w14:paraId="3CDFD3E0"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r>
              <w:rPr>
                <w:rFonts w:asciiTheme="minorHAnsi" w:hAnsiTheme="minorHAnsi" w:cstheme="minorHAnsi"/>
                <w:color w:val="000000"/>
                <w:sz w:val="20"/>
              </w:rPr>
              <w:t xml:space="preserve"> Note – HVAC costs are being reviewed and will likely be updated in next draft.</w:t>
            </w:r>
          </w:p>
          <w:p w14:paraId="569538E7" w14:textId="77777777" w:rsidR="00AF0C5D" w:rsidRDefault="00AF0C5D" w:rsidP="00AF0C5D">
            <w:pPr>
              <w:rPr>
                <w:rFonts w:asciiTheme="minorHAnsi" w:hAnsiTheme="minorHAnsi" w:cstheme="minorHAnsi"/>
                <w:color w:val="000000"/>
                <w:sz w:val="20"/>
              </w:rPr>
            </w:pPr>
          </w:p>
          <w:p w14:paraId="4032BC3C" w14:textId="2E0F9D66"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Room AC existing efficiency assumptions.</w:t>
            </w:r>
          </w:p>
          <w:p w14:paraId="753D0642" w14:textId="77777777" w:rsidR="00AF0C5D" w:rsidRDefault="00AF0C5D" w:rsidP="00AF0C5D">
            <w:pPr>
              <w:rPr>
                <w:rFonts w:asciiTheme="minorHAnsi" w:hAnsiTheme="minorHAnsi" w:cstheme="minorHAnsi"/>
                <w:color w:val="000000"/>
                <w:sz w:val="20"/>
              </w:rPr>
            </w:pPr>
          </w:p>
          <w:p w14:paraId="27859C58" w14:textId="00C97515"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EER2_ee assumption to meet ENERGY STAR specification v6.2.</w:t>
            </w:r>
          </w:p>
        </w:tc>
        <w:tc>
          <w:tcPr>
            <w:tcW w:w="4231" w:type="dxa"/>
            <w:shd w:val="clear" w:color="auto" w:fill="FFFFFF" w:themeFill="background1"/>
            <w:vAlign w:val="center"/>
          </w:tcPr>
          <w:p w14:paraId="073E3535" w14:textId="6E0B81DB" w:rsidR="00AF0C5D" w:rsidRDefault="00AF0C5D" w:rsidP="00AF0C5D">
            <w:pPr>
              <w:rPr>
                <w:rFonts w:asciiTheme="minorHAnsi" w:hAnsiTheme="minorHAnsi" w:cstheme="minorHAnsi"/>
                <w:sz w:val="20"/>
              </w:rPr>
            </w:pPr>
            <w:hyperlink r:id="rId49" w:history="1">
              <w:r w:rsidRPr="00524F84">
                <w:rPr>
                  <w:rStyle w:val="Hyperlink"/>
                  <w:rFonts w:asciiTheme="minorHAnsi" w:hAnsiTheme="minorHAnsi" w:cstheme="minorHAnsi"/>
                  <w:sz w:val="20"/>
                </w:rPr>
                <w:t>Partial Displacement HeatPumps</w:t>
              </w:r>
            </w:hyperlink>
          </w:p>
          <w:p w14:paraId="28C57672" w14:textId="77777777" w:rsidR="00AF0C5D" w:rsidRDefault="00AF0C5D" w:rsidP="00AF0C5D">
            <w:pPr>
              <w:rPr>
                <w:rFonts w:asciiTheme="minorHAnsi" w:hAnsiTheme="minorHAnsi" w:cstheme="minorHAnsi"/>
                <w:sz w:val="20"/>
              </w:rPr>
            </w:pPr>
          </w:p>
          <w:p w14:paraId="38A12A6E" w14:textId="77777777" w:rsidR="00AF0C5D" w:rsidRDefault="00AF0C5D" w:rsidP="00AF0C5D">
            <w:pPr>
              <w:rPr>
                <w:rFonts w:asciiTheme="minorHAnsi" w:hAnsiTheme="minorHAnsi" w:cstheme="minorHAnsi"/>
                <w:sz w:val="20"/>
              </w:rPr>
            </w:pPr>
          </w:p>
          <w:p w14:paraId="232F2318" w14:textId="77777777" w:rsidR="00AF0C5D" w:rsidRDefault="00AF0C5D" w:rsidP="00AF0C5D">
            <w:pPr>
              <w:rPr>
                <w:rFonts w:asciiTheme="minorHAnsi" w:hAnsiTheme="minorHAnsi" w:cstheme="minorHAnsi"/>
                <w:sz w:val="20"/>
              </w:rPr>
            </w:pPr>
          </w:p>
          <w:p w14:paraId="0FA6F4C2" w14:textId="77777777" w:rsidR="00AF0C5D" w:rsidRDefault="00AF0C5D" w:rsidP="00AF0C5D">
            <w:pPr>
              <w:rPr>
                <w:rFonts w:asciiTheme="minorHAnsi" w:hAnsiTheme="minorHAnsi" w:cstheme="minorHAnsi"/>
                <w:sz w:val="20"/>
              </w:rPr>
            </w:pPr>
          </w:p>
          <w:p w14:paraId="143198C6" w14:textId="77777777" w:rsidR="00AF0C5D" w:rsidRDefault="00AF0C5D" w:rsidP="00AF0C5D">
            <w:pPr>
              <w:rPr>
                <w:rFonts w:asciiTheme="minorHAnsi" w:hAnsiTheme="minorHAnsi" w:cstheme="minorHAnsi"/>
                <w:sz w:val="20"/>
              </w:rPr>
            </w:pPr>
          </w:p>
          <w:p w14:paraId="3B6C3256" w14:textId="77777777" w:rsidR="00AF0C5D" w:rsidRDefault="00AF0C5D" w:rsidP="00AF0C5D">
            <w:pPr>
              <w:rPr>
                <w:rFonts w:asciiTheme="minorHAnsi" w:hAnsiTheme="minorHAnsi" w:cstheme="minorHAnsi"/>
                <w:sz w:val="20"/>
              </w:rPr>
            </w:pPr>
            <w:hyperlink r:id="rId50" w:history="1">
              <w:r w:rsidRPr="00151BD9">
                <w:rPr>
                  <w:rStyle w:val="Hyperlink"/>
                  <w:rFonts w:asciiTheme="minorHAnsi" w:hAnsiTheme="minorHAnsi" w:cstheme="minorHAnsi"/>
                  <w:sz w:val="20"/>
                </w:rPr>
                <w:t>Electric Resistance Furnaces - Claim Fan Savings?</w:t>
              </w:r>
            </w:hyperlink>
          </w:p>
          <w:p w14:paraId="1AB1352F" w14:textId="77777777" w:rsidR="00AF0C5D" w:rsidRDefault="00AF0C5D" w:rsidP="00AF0C5D">
            <w:pPr>
              <w:rPr>
                <w:rFonts w:asciiTheme="minorHAnsi" w:hAnsiTheme="minorHAnsi" w:cstheme="minorHAnsi"/>
                <w:sz w:val="20"/>
              </w:rPr>
            </w:pPr>
          </w:p>
          <w:p w14:paraId="65D0BEF2" w14:textId="77777777" w:rsidR="00AF0C5D" w:rsidRDefault="00AF0C5D" w:rsidP="00AF0C5D">
            <w:pPr>
              <w:rPr>
                <w:rFonts w:asciiTheme="minorHAnsi" w:hAnsiTheme="minorHAnsi" w:cstheme="minorHAnsi"/>
                <w:sz w:val="20"/>
              </w:rPr>
            </w:pPr>
          </w:p>
          <w:p w14:paraId="37A26968" w14:textId="77777777" w:rsidR="00AF0C5D" w:rsidRDefault="00AF0C5D" w:rsidP="00AF0C5D">
            <w:pPr>
              <w:rPr>
                <w:rFonts w:asciiTheme="minorHAnsi" w:hAnsiTheme="minorHAnsi" w:cstheme="minorHAnsi"/>
                <w:sz w:val="20"/>
              </w:rPr>
            </w:pPr>
          </w:p>
          <w:p w14:paraId="606658BA" w14:textId="77777777" w:rsidR="00AF0C5D" w:rsidRDefault="00AF0C5D" w:rsidP="00AF0C5D">
            <w:pPr>
              <w:rPr>
                <w:rFonts w:asciiTheme="minorHAnsi" w:hAnsiTheme="minorHAnsi" w:cstheme="minorHAnsi"/>
                <w:sz w:val="20"/>
              </w:rPr>
            </w:pPr>
          </w:p>
          <w:p w14:paraId="6DBEE326" w14:textId="25355A07" w:rsidR="00AF0C5D" w:rsidRDefault="00AF0C5D" w:rsidP="00AF0C5D">
            <w:pPr>
              <w:rPr>
                <w:rFonts w:asciiTheme="minorHAnsi" w:hAnsiTheme="minorHAnsi" w:cstheme="minorHAnsi"/>
                <w:sz w:val="20"/>
              </w:rPr>
            </w:pPr>
            <w:r>
              <w:rPr>
                <w:rFonts w:asciiTheme="minorHAnsi" w:hAnsiTheme="minorHAnsi" w:cstheme="minorHAnsi"/>
                <w:sz w:val="20"/>
              </w:rPr>
              <w:t>N/A</w:t>
            </w:r>
          </w:p>
          <w:p w14:paraId="3EE9C18D" w14:textId="77777777" w:rsidR="00AF0C5D" w:rsidRDefault="00AF0C5D" w:rsidP="00AF0C5D">
            <w:pPr>
              <w:rPr>
                <w:rFonts w:asciiTheme="minorHAnsi" w:hAnsiTheme="minorHAnsi" w:cstheme="minorHAnsi"/>
                <w:sz w:val="20"/>
              </w:rPr>
            </w:pPr>
          </w:p>
          <w:p w14:paraId="78E5B889" w14:textId="77777777" w:rsidR="00AF0C5D" w:rsidRDefault="00AF0C5D" w:rsidP="00AF0C5D">
            <w:pPr>
              <w:rPr>
                <w:rFonts w:asciiTheme="minorHAnsi" w:hAnsiTheme="minorHAnsi" w:cstheme="minorHAnsi"/>
                <w:sz w:val="20"/>
              </w:rPr>
            </w:pPr>
          </w:p>
          <w:p w14:paraId="3ACB45CB" w14:textId="77777777" w:rsidR="00AF0C5D" w:rsidRDefault="00AF0C5D" w:rsidP="00AF0C5D">
            <w:pPr>
              <w:rPr>
                <w:rFonts w:asciiTheme="minorHAnsi" w:hAnsiTheme="minorHAnsi" w:cstheme="minorHAnsi"/>
                <w:sz w:val="20"/>
              </w:rPr>
            </w:pPr>
          </w:p>
          <w:p w14:paraId="1E051A42" w14:textId="77777777" w:rsidR="00AF0C5D" w:rsidRDefault="00AF0C5D" w:rsidP="00AF0C5D">
            <w:pPr>
              <w:rPr>
                <w:rFonts w:asciiTheme="minorHAnsi" w:hAnsiTheme="minorHAnsi" w:cstheme="minorHAnsi"/>
                <w:sz w:val="20"/>
              </w:rPr>
            </w:pPr>
          </w:p>
          <w:p w14:paraId="6A835840" w14:textId="77777777" w:rsidR="00AF0C5D" w:rsidRDefault="00AF0C5D" w:rsidP="00AF0C5D">
            <w:pPr>
              <w:rPr>
                <w:rFonts w:asciiTheme="minorHAnsi" w:hAnsiTheme="minorHAnsi" w:cstheme="minorHAnsi"/>
                <w:sz w:val="20"/>
              </w:rPr>
            </w:pPr>
          </w:p>
          <w:p w14:paraId="0D764B15" w14:textId="77777777" w:rsidR="00AF0C5D" w:rsidRDefault="00AF0C5D" w:rsidP="00AF0C5D">
            <w:pPr>
              <w:rPr>
                <w:rFonts w:asciiTheme="minorHAnsi" w:hAnsiTheme="minorHAnsi" w:cstheme="minorHAnsi"/>
                <w:sz w:val="20"/>
              </w:rPr>
            </w:pPr>
          </w:p>
          <w:p w14:paraId="0D65A579" w14:textId="77777777" w:rsidR="00AF0C5D" w:rsidRDefault="00AF0C5D" w:rsidP="00AF0C5D">
            <w:pPr>
              <w:rPr>
                <w:rFonts w:asciiTheme="minorHAnsi" w:hAnsiTheme="minorHAnsi" w:cstheme="minorHAnsi"/>
                <w:sz w:val="20"/>
              </w:rPr>
            </w:pPr>
          </w:p>
          <w:p w14:paraId="4BCB91C4" w14:textId="5A74AFE4" w:rsidR="00AF0C5D" w:rsidRPr="00B17A14" w:rsidRDefault="00AF0C5D" w:rsidP="00AF0C5D">
            <w:pPr>
              <w:rPr>
                <w:rFonts w:asciiTheme="minorHAnsi" w:hAnsiTheme="minorHAnsi" w:cstheme="minorHAnsi"/>
                <w:sz w:val="20"/>
              </w:rPr>
            </w:pPr>
            <w:hyperlink r:id="rId51" w:history="1">
              <w:r w:rsidRPr="00421581">
                <w:rPr>
                  <w:rStyle w:val="Hyperlink"/>
                  <w:rFonts w:asciiTheme="minorHAnsi" w:hAnsiTheme="minorHAnsi" w:cstheme="minorHAnsi"/>
                  <w:sz w:val="20"/>
                </w:rPr>
                <w:t>Review and potentially update ESTAR default assumptions for EER2 in ASHP and CAC measures</w:t>
              </w:r>
            </w:hyperlink>
          </w:p>
        </w:tc>
      </w:tr>
      <w:tr w:rsidR="00AF0C5D" w:rsidRPr="00B17A14" w14:paraId="1599B823" w14:textId="77777777" w:rsidTr="711BE690">
        <w:trPr>
          <w:trHeight w:val="530"/>
        </w:trPr>
        <w:tc>
          <w:tcPr>
            <w:tcW w:w="810" w:type="dxa"/>
            <w:shd w:val="clear" w:color="auto" w:fill="FFFFFF" w:themeFill="background1"/>
            <w:vAlign w:val="center"/>
          </w:tcPr>
          <w:p w14:paraId="74CD105F" w14:textId="33BD923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lastRenderedPageBreak/>
              <w:t>5.3.3</w:t>
            </w:r>
          </w:p>
        </w:tc>
        <w:tc>
          <w:tcPr>
            <w:tcW w:w="1875" w:type="dxa"/>
            <w:shd w:val="clear" w:color="auto" w:fill="FFFFFF" w:themeFill="background1"/>
            <w:vAlign w:val="center"/>
          </w:tcPr>
          <w:p w14:paraId="79F9FED9" w14:textId="229708A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Central Air Conditioning</w:t>
            </w:r>
          </w:p>
        </w:tc>
        <w:tc>
          <w:tcPr>
            <w:tcW w:w="360" w:type="dxa"/>
            <w:shd w:val="clear" w:color="auto" w:fill="FFFFFF" w:themeFill="background1"/>
            <w:vAlign w:val="center"/>
          </w:tcPr>
          <w:p w14:paraId="06B2D23B" w14:textId="1734352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54881EFB"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Replacing efficient specifications from ENERGY STAR (which is being sunset in February 2026) with the Consortium for Energy Efficiency (CEE).</w:t>
            </w:r>
          </w:p>
          <w:p w14:paraId="3CE3D4E2" w14:textId="77777777" w:rsidR="00AF0C5D" w:rsidRDefault="00AF0C5D" w:rsidP="00AF0C5D">
            <w:pPr>
              <w:rPr>
                <w:rFonts w:asciiTheme="minorHAnsi" w:hAnsiTheme="minorHAnsi" w:cstheme="minorHAnsi"/>
                <w:color w:val="000000"/>
                <w:sz w:val="20"/>
              </w:rPr>
            </w:pPr>
          </w:p>
          <w:p w14:paraId="020B0DBC"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capacity assumptions now by market sector, based on GDS Baseline Study.</w:t>
            </w:r>
          </w:p>
          <w:p w14:paraId="7D80F6D6" w14:textId="77777777" w:rsidR="00AF0C5D" w:rsidRDefault="00AF0C5D" w:rsidP="00AF0C5D">
            <w:pPr>
              <w:rPr>
                <w:rFonts w:asciiTheme="minorHAnsi" w:hAnsiTheme="minorHAnsi" w:cstheme="minorHAnsi"/>
                <w:color w:val="000000"/>
                <w:sz w:val="20"/>
              </w:rPr>
            </w:pPr>
          </w:p>
          <w:p w14:paraId="1537DD9B" w14:textId="64D71D9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mobile home Room AC baseline efficiency assumptions.</w:t>
            </w:r>
          </w:p>
        </w:tc>
        <w:tc>
          <w:tcPr>
            <w:tcW w:w="4231" w:type="dxa"/>
            <w:shd w:val="clear" w:color="auto" w:fill="FFFFFF" w:themeFill="background1"/>
            <w:vAlign w:val="center"/>
          </w:tcPr>
          <w:p w14:paraId="62A34DFF" w14:textId="77777777" w:rsidR="00AF0C5D" w:rsidRDefault="00AF0C5D" w:rsidP="00AF0C5D">
            <w:hyperlink r:id="rId52" w:history="1">
              <w:r w:rsidRPr="00B62A93">
                <w:rPr>
                  <w:rStyle w:val="Hyperlink"/>
                  <w:rFonts w:asciiTheme="minorHAnsi" w:hAnsiTheme="minorHAnsi" w:cstheme="minorHAnsi"/>
                  <w:sz w:val="20"/>
                </w:rPr>
                <w:t>Discuss shifting specification from ENERGY STAR to CEE for 5.3.3. Central Air Conditioning</w:t>
              </w:r>
            </w:hyperlink>
          </w:p>
          <w:p w14:paraId="0A9D2224" w14:textId="77777777" w:rsidR="00AF0C5D" w:rsidRDefault="00AF0C5D" w:rsidP="00AF0C5D"/>
          <w:p w14:paraId="53E158BA" w14:textId="77777777" w:rsidR="00AF0C5D" w:rsidRDefault="00AF0C5D" w:rsidP="00AF0C5D"/>
          <w:p w14:paraId="733A0A7A" w14:textId="77777777" w:rsidR="00AF0C5D" w:rsidRDefault="00AF0C5D" w:rsidP="00AF0C5D"/>
          <w:p w14:paraId="61083519" w14:textId="77777777" w:rsidR="00AF0C5D" w:rsidRDefault="00AF0C5D" w:rsidP="00AF0C5D"/>
          <w:p w14:paraId="637CD8DE" w14:textId="77777777" w:rsidR="00AF0C5D" w:rsidRDefault="00AF0C5D" w:rsidP="00AF0C5D">
            <w:hyperlink r:id="rId53" w:history="1">
              <w:r w:rsidRPr="001E4027">
                <w:rPr>
                  <w:rStyle w:val="Hyperlink"/>
                  <w:rFonts w:asciiTheme="minorHAnsi" w:hAnsiTheme="minorHAnsi" w:cstheme="minorHAnsi"/>
                  <w:sz w:val="20"/>
                </w:rPr>
                <w:t>Review GDS Baseline Study</w:t>
              </w:r>
            </w:hyperlink>
          </w:p>
          <w:p w14:paraId="44DD5F0E" w14:textId="77777777" w:rsidR="00AF0C5D" w:rsidRDefault="00AF0C5D" w:rsidP="00AF0C5D"/>
          <w:p w14:paraId="21ABC197" w14:textId="77777777" w:rsidR="00AF0C5D" w:rsidRDefault="00AF0C5D" w:rsidP="00AF0C5D"/>
          <w:p w14:paraId="59592CFC" w14:textId="77777777" w:rsidR="00AF0C5D" w:rsidRDefault="00AF0C5D" w:rsidP="00AF0C5D">
            <w:pPr>
              <w:rPr>
                <w:rFonts w:asciiTheme="minorHAnsi" w:hAnsiTheme="minorHAnsi" w:cstheme="minorHAnsi"/>
                <w:sz w:val="20"/>
              </w:rPr>
            </w:pPr>
            <w:r>
              <w:rPr>
                <w:rFonts w:asciiTheme="minorHAnsi" w:hAnsiTheme="minorHAnsi" w:cstheme="minorHAnsi"/>
                <w:sz w:val="20"/>
              </w:rPr>
              <w:t>N/A</w:t>
            </w:r>
          </w:p>
          <w:p w14:paraId="1B3D3151" w14:textId="1AC381D9" w:rsidR="00AF0C5D" w:rsidRPr="00B17A14" w:rsidRDefault="00AF0C5D" w:rsidP="00AF0C5D">
            <w:pPr>
              <w:rPr>
                <w:rFonts w:asciiTheme="minorHAnsi" w:hAnsiTheme="minorHAnsi" w:cstheme="minorHAnsi"/>
                <w:sz w:val="20"/>
              </w:rPr>
            </w:pPr>
          </w:p>
        </w:tc>
      </w:tr>
      <w:tr w:rsidR="00AF0C5D" w:rsidRPr="00B17A14" w14:paraId="5DE87C66" w14:textId="77777777" w:rsidTr="711BE690">
        <w:trPr>
          <w:trHeight w:val="530"/>
        </w:trPr>
        <w:tc>
          <w:tcPr>
            <w:tcW w:w="810" w:type="dxa"/>
            <w:shd w:val="clear" w:color="auto" w:fill="FFFFFF" w:themeFill="background1"/>
            <w:vAlign w:val="center"/>
          </w:tcPr>
          <w:p w14:paraId="27E56382" w14:textId="4275FD24"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5.3.4</w:t>
            </w:r>
          </w:p>
        </w:tc>
        <w:tc>
          <w:tcPr>
            <w:tcW w:w="1875" w:type="dxa"/>
            <w:shd w:val="clear" w:color="auto" w:fill="FFFFFF" w:themeFill="background1"/>
            <w:vAlign w:val="center"/>
          </w:tcPr>
          <w:p w14:paraId="26274998" w14:textId="4863F29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Duct Insulation and Sealing</w:t>
            </w:r>
          </w:p>
        </w:tc>
        <w:tc>
          <w:tcPr>
            <w:tcW w:w="360" w:type="dxa"/>
            <w:shd w:val="clear" w:color="auto" w:fill="FFFFFF" w:themeFill="background1"/>
            <w:vAlign w:val="center"/>
          </w:tcPr>
          <w:p w14:paraId="4C3F1E1D" w14:textId="3D5D522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06A166D8"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electric furnaces.</w:t>
            </w:r>
          </w:p>
          <w:p w14:paraId="22D8302F" w14:textId="77777777" w:rsidR="00AF0C5D" w:rsidRDefault="00AF0C5D" w:rsidP="00AF0C5D">
            <w:pPr>
              <w:rPr>
                <w:rFonts w:asciiTheme="minorHAnsi" w:hAnsiTheme="minorHAnsi" w:cstheme="minorHAnsi"/>
                <w:color w:val="000000"/>
                <w:sz w:val="20"/>
              </w:rPr>
            </w:pPr>
          </w:p>
          <w:p w14:paraId="235E0D0B"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Electric Furnace Fan Savings calculation when appropriate.</w:t>
            </w:r>
          </w:p>
          <w:p w14:paraId="7D29A202" w14:textId="77777777" w:rsidR="00AF0C5D" w:rsidRDefault="00AF0C5D" w:rsidP="00AF0C5D">
            <w:pPr>
              <w:rPr>
                <w:rFonts w:asciiTheme="minorHAnsi" w:hAnsiTheme="minorHAnsi" w:cstheme="minorHAnsi"/>
                <w:color w:val="000000"/>
                <w:sz w:val="20"/>
              </w:rPr>
            </w:pPr>
          </w:p>
          <w:p w14:paraId="41391279"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45868D97"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Unknown efficiency and %cooling assumptions provided by market type based on GDS baseline study.</w:t>
            </w:r>
          </w:p>
          <w:p w14:paraId="2C732CD5" w14:textId="3D25684A" w:rsidR="00AF0C5D" w:rsidRPr="00B17A14" w:rsidRDefault="00AF0C5D" w:rsidP="00AF0C5D">
            <w:pPr>
              <w:rPr>
                <w:rFonts w:asciiTheme="minorHAnsi" w:hAnsiTheme="minorHAnsi" w:cstheme="minorHAnsi"/>
                <w:color w:val="000000"/>
                <w:sz w:val="20"/>
              </w:rPr>
            </w:pPr>
          </w:p>
        </w:tc>
        <w:tc>
          <w:tcPr>
            <w:tcW w:w="4231" w:type="dxa"/>
            <w:shd w:val="clear" w:color="auto" w:fill="FFFFFF" w:themeFill="background1"/>
            <w:vAlign w:val="center"/>
          </w:tcPr>
          <w:p w14:paraId="4C63E4FA" w14:textId="77777777" w:rsidR="00AF0C5D" w:rsidRDefault="00AF0C5D" w:rsidP="00AF0C5D">
            <w:hyperlink r:id="rId54" w:history="1">
              <w:r w:rsidRPr="00151BD9">
                <w:rPr>
                  <w:rStyle w:val="Hyperlink"/>
                  <w:rFonts w:asciiTheme="minorHAnsi" w:hAnsiTheme="minorHAnsi" w:cstheme="minorHAnsi"/>
                  <w:sz w:val="20"/>
                </w:rPr>
                <w:t>Electric Resistance Furnaces - Claim Fan Savings?</w:t>
              </w:r>
            </w:hyperlink>
          </w:p>
          <w:p w14:paraId="49F27A5C" w14:textId="77777777" w:rsidR="00AF0C5D" w:rsidRDefault="00AF0C5D" w:rsidP="00AF0C5D"/>
          <w:p w14:paraId="01C5D8E1" w14:textId="77777777" w:rsidR="00AF0C5D" w:rsidRDefault="00AF0C5D" w:rsidP="00AF0C5D"/>
          <w:p w14:paraId="79132423" w14:textId="77777777" w:rsidR="00AF0C5D" w:rsidRDefault="00AF0C5D" w:rsidP="00AF0C5D"/>
          <w:p w14:paraId="3415ADBE" w14:textId="77777777" w:rsidR="00AF0C5D" w:rsidRDefault="00AF0C5D" w:rsidP="00AF0C5D"/>
          <w:p w14:paraId="11B92A61" w14:textId="77777777" w:rsidR="00AF0C5D" w:rsidRDefault="00AF0C5D" w:rsidP="00AF0C5D"/>
          <w:p w14:paraId="079B7594" w14:textId="77777777" w:rsidR="00AF0C5D" w:rsidRDefault="00AF0C5D" w:rsidP="00AF0C5D">
            <w:hyperlink r:id="rId55" w:history="1">
              <w:r w:rsidRPr="00DD08C7">
                <w:rPr>
                  <w:rStyle w:val="Hyperlink"/>
                  <w:rFonts w:asciiTheme="minorHAnsi" w:hAnsiTheme="minorHAnsi" w:cstheme="minorHAnsi"/>
                  <w:sz w:val="20"/>
                  <w:szCs w:val="18"/>
                </w:rPr>
                <w:t>Room AC Cooling for Shell End Use Measures</w:t>
              </w:r>
            </w:hyperlink>
          </w:p>
          <w:p w14:paraId="56C48EC8" w14:textId="77777777" w:rsidR="00AF0C5D" w:rsidRDefault="00AF0C5D" w:rsidP="00AF0C5D"/>
          <w:p w14:paraId="06902475" w14:textId="62D340C4" w:rsidR="00AF0C5D" w:rsidRDefault="00AF0C5D" w:rsidP="00AF0C5D">
            <w:pPr>
              <w:rPr>
                <w:rFonts w:asciiTheme="minorHAnsi" w:hAnsiTheme="minorHAnsi" w:cstheme="minorHAnsi"/>
                <w:sz w:val="20"/>
                <w:szCs w:val="18"/>
              </w:rPr>
            </w:pPr>
            <w:hyperlink r:id="rId56" w:history="1">
              <w:r w:rsidRPr="001E4027">
                <w:rPr>
                  <w:rStyle w:val="Hyperlink"/>
                  <w:rFonts w:asciiTheme="minorHAnsi" w:hAnsiTheme="minorHAnsi" w:cstheme="minorHAnsi"/>
                  <w:sz w:val="20"/>
                </w:rPr>
                <w:t>Review GDS Baseline Study</w:t>
              </w:r>
            </w:hyperlink>
          </w:p>
          <w:p w14:paraId="598BA93D" w14:textId="7EB619C0" w:rsidR="00AF0C5D" w:rsidRPr="00B17A14" w:rsidRDefault="00AF0C5D" w:rsidP="00AF0C5D">
            <w:pPr>
              <w:rPr>
                <w:rFonts w:asciiTheme="minorHAnsi" w:hAnsiTheme="minorHAnsi" w:cstheme="minorHAnsi"/>
                <w:sz w:val="20"/>
              </w:rPr>
            </w:pPr>
          </w:p>
        </w:tc>
      </w:tr>
      <w:tr w:rsidR="00AF0C5D" w:rsidRPr="00B17A14" w14:paraId="16C7F233" w14:textId="77777777" w:rsidTr="711BE690">
        <w:trPr>
          <w:trHeight w:val="530"/>
        </w:trPr>
        <w:tc>
          <w:tcPr>
            <w:tcW w:w="810" w:type="dxa"/>
            <w:shd w:val="clear" w:color="auto" w:fill="FFFFFF" w:themeFill="background1"/>
            <w:vAlign w:val="center"/>
          </w:tcPr>
          <w:p w14:paraId="639B78D3" w14:textId="676C5E6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5.3.6</w:t>
            </w:r>
          </w:p>
        </w:tc>
        <w:tc>
          <w:tcPr>
            <w:tcW w:w="1875" w:type="dxa"/>
            <w:shd w:val="clear" w:color="auto" w:fill="FFFFFF" w:themeFill="background1"/>
            <w:vAlign w:val="center"/>
          </w:tcPr>
          <w:p w14:paraId="5E771E6D" w14:textId="436F1C5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Gas High Efficiency Boiler</w:t>
            </w:r>
          </w:p>
        </w:tc>
        <w:tc>
          <w:tcPr>
            <w:tcW w:w="360" w:type="dxa"/>
            <w:shd w:val="clear" w:color="auto" w:fill="FFFFFF" w:themeFill="background1"/>
            <w:vAlign w:val="center"/>
          </w:tcPr>
          <w:p w14:paraId="1AD72B65" w14:textId="189F1DE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4160C66E"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Reliability Review.</w:t>
            </w:r>
          </w:p>
          <w:p w14:paraId="71D70176" w14:textId="016601D4"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60D5939C" w14:textId="77777777" w:rsidR="00AF0C5D" w:rsidRDefault="00AF0C5D" w:rsidP="00AF0C5D">
            <w:pPr>
              <w:rPr>
                <w:rFonts w:asciiTheme="minorHAnsi" w:hAnsiTheme="minorHAnsi" w:cstheme="minorHAnsi"/>
                <w:color w:val="000000"/>
                <w:sz w:val="20"/>
              </w:rPr>
            </w:pPr>
          </w:p>
          <w:p w14:paraId="4BA87577" w14:textId="10FB11F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r>
              <w:rPr>
                <w:rFonts w:asciiTheme="minorHAnsi" w:hAnsiTheme="minorHAnsi" w:cstheme="minorHAnsi"/>
                <w:color w:val="000000"/>
                <w:sz w:val="20"/>
              </w:rPr>
              <w:t xml:space="preserve"> Note – HVAC costs are being reviewed and will likely be updated in next draft.</w:t>
            </w:r>
          </w:p>
        </w:tc>
        <w:tc>
          <w:tcPr>
            <w:tcW w:w="4231" w:type="dxa"/>
            <w:shd w:val="clear" w:color="auto" w:fill="FFFFFF" w:themeFill="background1"/>
            <w:vAlign w:val="center"/>
          </w:tcPr>
          <w:p w14:paraId="18AF43C7" w14:textId="4CD57613"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szCs w:val="18"/>
              </w:rPr>
              <w:t>N/A</w:t>
            </w:r>
          </w:p>
        </w:tc>
      </w:tr>
      <w:tr w:rsidR="00AF0C5D" w:rsidRPr="00B17A14" w14:paraId="6FCD7E2B" w14:textId="77777777" w:rsidTr="711BE690">
        <w:trPr>
          <w:trHeight w:val="530"/>
        </w:trPr>
        <w:tc>
          <w:tcPr>
            <w:tcW w:w="810" w:type="dxa"/>
            <w:shd w:val="clear" w:color="auto" w:fill="FFFFFF" w:themeFill="background1"/>
            <w:vAlign w:val="center"/>
          </w:tcPr>
          <w:p w14:paraId="5734FCB0" w14:textId="2B4B212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5.3.7</w:t>
            </w:r>
          </w:p>
        </w:tc>
        <w:tc>
          <w:tcPr>
            <w:tcW w:w="1875" w:type="dxa"/>
            <w:shd w:val="clear" w:color="auto" w:fill="FFFFFF" w:themeFill="background1"/>
            <w:vAlign w:val="center"/>
          </w:tcPr>
          <w:p w14:paraId="26CECD7F" w14:textId="7C42AC4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Gas High Efficiency Furnace</w:t>
            </w:r>
          </w:p>
        </w:tc>
        <w:tc>
          <w:tcPr>
            <w:tcW w:w="360" w:type="dxa"/>
            <w:shd w:val="clear" w:color="auto" w:fill="FFFFFF" w:themeFill="background1"/>
            <w:vAlign w:val="center"/>
          </w:tcPr>
          <w:p w14:paraId="66AE47A4" w14:textId="24D80FF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7F24BE6F"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1288A3ED" w14:textId="77777777" w:rsidR="00AF0C5D" w:rsidRDefault="00AF0C5D" w:rsidP="00AF0C5D">
            <w:pPr>
              <w:rPr>
                <w:rFonts w:asciiTheme="minorHAnsi" w:hAnsiTheme="minorHAnsi" w:cstheme="minorHAnsi"/>
                <w:color w:val="000000"/>
                <w:sz w:val="20"/>
              </w:rPr>
            </w:pPr>
          </w:p>
          <w:p w14:paraId="23635F1F"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r>
              <w:rPr>
                <w:rFonts w:asciiTheme="minorHAnsi" w:hAnsiTheme="minorHAnsi" w:cstheme="minorHAnsi"/>
                <w:color w:val="000000"/>
                <w:sz w:val="20"/>
              </w:rPr>
              <w:t xml:space="preserve"> Note – HVAC costs are being reviewed and will likely be updated in next draft.</w:t>
            </w:r>
          </w:p>
          <w:p w14:paraId="284A258E" w14:textId="77777777" w:rsidR="00AF0C5D" w:rsidRDefault="00AF0C5D" w:rsidP="00AF0C5D">
            <w:pPr>
              <w:rPr>
                <w:rFonts w:asciiTheme="minorHAnsi" w:hAnsiTheme="minorHAnsi" w:cstheme="minorHAnsi"/>
                <w:color w:val="000000"/>
                <w:sz w:val="20"/>
              </w:rPr>
            </w:pPr>
          </w:p>
          <w:p w14:paraId="46FF5BDC" w14:textId="7BC5541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deemed capacity based on GDS Baseline study.</w:t>
            </w:r>
          </w:p>
        </w:tc>
        <w:tc>
          <w:tcPr>
            <w:tcW w:w="4231" w:type="dxa"/>
            <w:shd w:val="clear" w:color="auto" w:fill="FFFFFF" w:themeFill="background1"/>
            <w:vAlign w:val="center"/>
          </w:tcPr>
          <w:p w14:paraId="0C941638" w14:textId="77777777" w:rsidR="00AF0C5D" w:rsidRDefault="00AF0C5D" w:rsidP="00AF0C5D">
            <w:pPr>
              <w:rPr>
                <w:rFonts w:asciiTheme="minorHAnsi" w:hAnsiTheme="minorHAnsi" w:cstheme="minorHAnsi"/>
                <w:sz w:val="20"/>
                <w:szCs w:val="18"/>
              </w:rPr>
            </w:pPr>
          </w:p>
          <w:p w14:paraId="30615ADF" w14:textId="77777777" w:rsidR="00AF0C5D" w:rsidRDefault="00AF0C5D" w:rsidP="00AF0C5D">
            <w:pPr>
              <w:rPr>
                <w:rFonts w:asciiTheme="minorHAnsi" w:hAnsiTheme="minorHAnsi" w:cstheme="minorHAnsi"/>
                <w:sz w:val="20"/>
                <w:szCs w:val="18"/>
              </w:rPr>
            </w:pPr>
          </w:p>
          <w:p w14:paraId="565E2FC3" w14:textId="77777777" w:rsidR="00AF0C5D" w:rsidRDefault="00AF0C5D" w:rsidP="00AF0C5D">
            <w:pPr>
              <w:rPr>
                <w:rFonts w:asciiTheme="minorHAnsi" w:hAnsiTheme="minorHAnsi" w:cstheme="minorHAnsi"/>
                <w:sz w:val="20"/>
                <w:szCs w:val="18"/>
              </w:rPr>
            </w:pPr>
          </w:p>
          <w:p w14:paraId="1033E298" w14:textId="21E7D835" w:rsidR="00AF0C5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p w14:paraId="3C74ACDD" w14:textId="77777777" w:rsidR="00AF0C5D" w:rsidRDefault="00AF0C5D" w:rsidP="00AF0C5D">
            <w:pPr>
              <w:rPr>
                <w:rFonts w:asciiTheme="minorHAnsi" w:hAnsiTheme="minorHAnsi" w:cstheme="minorHAnsi"/>
                <w:sz w:val="20"/>
                <w:szCs w:val="18"/>
              </w:rPr>
            </w:pPr>
          </w:p>
          <w:p w14:paraId="51DEBD7D" w14:textId="77777777" w:rsidR="00AF0C5D" w:rsidRDefault="00AF0C5D" w:rsidP="00AF0C5D">
            <w:pPr>
              <w:rPr>
                <w:rFonts w:asciiTheme="minorHAnsi" w:hAnsiTheme="minorHAnsi" w:cstheme="minorHAnsi"/>
                <w:sz w:val="20"/>
                <w:szCs w:val="18"/>
              </w:rPr>
            </w:pPr>
          </w:p>
          <w:p w14:paraId="650A0D09" w14:textId="77777777" w:rsidR="00AF0C5D" w:rsidRDefault="00AF0C5D" w:rsidP="00AF0C5D">
            <w:pPr>
              <w:rPr>
                <w:rFonts w:asciiTheme="minorHAnsi" w:hAnsiTheme="minorHAnsi" w:cstheme="minorHAnsi"/>
                <w:sz w:val="20"/>
                <w:szCs w:val="18"/>
              </w:rPr>
            </w:pPr>
          </w:p>
          <w:p w14:paraId="032287FB" w14:textId="77777777" w:rsidR="00AF0C5D" w:rsidRDefault="00AF0C5D" w:rsidP="00AF0C5D">
            <w:pPr>
              <w:rPr>
                <w:rFonts w:asciiTheme="minorHAnsi" w:hAnsiTheme="minorHAnsi" w:cstheme="minorHAnsi"/>
                <w:sz w:val="20"/>
                <w:szCs w:val="18"/>
              </w:rPr>
            </w:pPr>
          </w:p>
          <w:p w14:paraId="0155AF8E" w14:textId="77777777" w:rsidR="00AF0C5D" w:rsidRDefault="00AF0C5D" w:rsidP="00AF0C5D">
            <w:pPr>
              <w:rPr>
                <w:rFonts w:asciiTheme="minorHAnsi" w:hAnsiTheme="minorHAnsi" w:cstheme="minorHAnsi"/>
                <w:sz w:val="20"/>
                <w:szCs w:val="18"/>
              </w:rPr>
            </w:pPr>
            <w:hyperlink r:id="rId57" w:history="1">
              <w:r w:rsidRPr="001E4027">
                <w:rPr>
                  <w:rStyle w:val="Hyperlink"/>
                  <w:rFonts w:asciiTheme="minorHAnsi" w:hAnsiTheme="minorHAnsi" w:cstheme="minorHAnsi"/>
                  <w:sz w:val="20"/>
                </w:rPr>
                <w:t>Review GDS Baseline Study</w:t>
              </w:r>
            </w:hyperlink>
          </w:p>
          <w:p w14:paraId="4D73D55F" w14:textId="3C31217A" w:rsidR="00AF0C5D" w:rsidRPr="00B17A14" w:rsidRDefault="00AF0C5D" w:rsidP="00AF0C5D">
            <w:pPr>
              <w:rPr>
                <w:rFonts w:asciiTheme="minorHAnsi" w:hAnsiTheme="minorHAnsi" w:cstheme="minorHAnsi"/>
                <w:sz w:val="20"/>
              </w:rPr>
            </w:pPr>
          </w:p>
        </w:tc>
      </w:tr>
      <w:tr w:rsidR="00AF0C5D" w:rsidRPr="00B17A14" w14:paraId="66487D7D" w14:textId="77777777" w:rsidTr="711BE690">
        <w:trPr>
          <w:trHeight w:val="530"/>
        </w:trPr>
        <w:tc>
          <w:tcPr>
            <w:tcW w:w="810" w:type="dxa"/>
            <w:shd w:val="clear" w:color="auto" w:fill="FFFFFF" w:themeFill="background1"/>
            <w:vAlign w:val="center"/>
          </w:tcPr>
          <w:p w14:paraId="1DA9E61B" w14:textId="111693D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5.3.8</w:t>
            </w:r>
          </w:p>
        </w:tc>
        <w:tc>
          <w:tcPr>
            <w:tcW w:w="1875" w:type="dxa"/>
            <w:shd w:val="clear" w:color="auto" w:fill="FFFFFF" w:themeFill="background1"/>
            <w:vAlign w:val="center"/>
          </w:tcPr>
          <w:p w14:paraId="19ED575D" w14:textId="2A31795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Ground Source Heat Pump</w:t>
            </w:r>
          </w:p>
        </w:tc>
        <w:tc>
          <w:tcPr>
            <w:tcW w:w="360" w:type="dxa"/>
            <w:shd w:val="clear" w:color="auto" w:fill="FFFFFF" w:themeFill="background1"/>
            <w:vAlign w:val="center"/>
          </w:tcPr>
          <w:p w14:paraId="413D59CC" w14:textId="4709C6B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6DC35C87"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693EFDDC" w14:textId="77777777" w:rsidR="00AF0C5D" w:rsidRDefault="00AF0C5D" w:rsidP="00AF0C5D">
            <w:pPr>
              <w:rPr>
                <w:rFonts w:asciiTheme="minorHAnsi" w:hAnsiTheme="minorHAnsi" w:cstheme="minorHAnsi"/>
                <w:color w:val="000000"/>
                <w:sz w:val="20"/>
              </w:rPr>
            </w:pPr>
          </w:p>
          <w:p w14:paraId="3931B26F"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r>
              <w:rPr>
                <w:rFonts w:asciiTheme="minorHAnsi" w:hAnsiTheme="minorHAnsi" w:cstheme="minorHAnsi"/>
                <w:color w:val="000000"/>
                <w:sz w:val="20"/>
              </w:rPr>
              <w:t xml:space="preserve"> Note – </w:t>
            </w:r>
            <w:r>
              <w:rPr>
                <w:rFonts w:asciiTheme="minorHAnsi" w:hAnsiTheme="minorHAnsi" w:cstheme="minorHAnsi"/>
                <w:color w:val="000000"/>
                <w:sz w:val="20"/>
              </w:rPr>
              <w:lastRenderedPageBreak/>
              <w:t>HVAC costs are being reviewed and will likely be updated in next draft.</w:t>
            </w:r>
          </w:p>
          <w:p w14:paraId="3C8300B7" w14:textId="77777777" w:rsidR="00AF0C5D" w:rsidRDefault="00AF0C5D" w:rsidP="00AF0C5D">
            <w:pPr>
              <w:rPr>
                <w:rFonts w:asciiTheme="minorHAnsi" w:hAnsiTheme="minorHAnsi" w:cstheme="minorHAnsi"/>
                <w:color w:val="000000"/>
                <w:sz w:val="20"/>
              </w:rPr>
            </w:pPr>
          </w:p>
          <w:p w14:paraId="6C403767"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Terminology made consistent with ASHP measure. </w:t>
            </w:r>
          </w:p>
          <w:p w14:paraId="1B0D9D8D" w14:textId="77777777" w:rsidR="00AF0C5D" w:rsidRDefault="00AF0C5D" w:rsidP="00AF0C5D">
            <w:pPr>
              <w:rPr>
                <w:rFonts w:asciiTheme="minorHAnsi" w:hAnsiTheme="minorHAnsi" w:cstheme="minorHAnsi"/>
                <w:color w:val="000000"/>
                <w:sz w:val="20"/>
              </w:rPr>
            </w:pPr>
          </w:p>
          <w:p w14:paraId="69AAC27B" w14:textId="1A49690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Electric Furnace Fan Savings calculation when appropriate.</w:t>
            </w:r>
          </w:p>
        </w:tc>
        <w:tc>
          <w:tcPr>
            <w:tcW w:w="4231" w:type="dxa"/>
            <w:shd w:val="clear" w:color="auto" w:fill="FFFFFF" w:themeFill="background1"/>
            <w:vAlign w:val="center"/>
          </w:tcPr>
          <w:p w14:paraId="4B586A1B" w14:textId="77777777" w:rsidR="00AF0C5D" w:rsidRDefault="00AF0C5D" w:rsidP="00AF0C5D">
            <w:pPr>
              <w:rPr>
                <w:rFonts w:asciiTheme="minorHAnsi" w:hAnsiTheme="minorHAnsi" w:cstheme="minorHAnsi"/>
                <w:sz w:val="20"/>
                <w:szCs w:val="18"/>
              </w:rPr>
            </w:pPr>
          </w:p>
          <w:p w14:paraId="77307A42" w14:textId="77777777" w:rsidR="00AF0C5D" w:rsidRDefault="00AF0C5D" w:rsidP="00AF0C5D">
            <w:pPr>
              <w:rPr>
                <w:rFonts w:asciiTheme="minorHAnsi" w:hAnsiTheme="minorHAnsi" w:cstheme="minorHAnsi"/>
                <w:sz w:val="20"/>
                <w:szCs w:val="18"/>
              </w:rPr>
            </w:pPr>
          </w:p>
          <w:p w14:paraId="3BD48640" w14:textId="77777777" w:rsidR="00AF0C5D" w:rsidRDefault="00AF0C5D" w:rsidP="00AF0C5D">
            <w:pPr>
              <w:rPr>
                <w:rFonts w:asciiTheme="minorHAnsi" w:hAnsiTheme="minorHAnsi" w:cstheme="minorHAnsi"/>
                <w:sz w:val="20"/>
                <w:szCs w:val="18"/>
              </w:rPr>
            </w:pPr>
          </w:p>
          <w:p w14:paraId="296DC706" w14:textId="77777777" w:rsidR="00AF0C5D" w:rsidRDefault="00AF0C5D" w:rsidP="00AF0C5D">
            <w:pPr>
              <w:rPr>
                <w:rFonts w:asciiTheme="minorHAnsi" w:hAnsiTheme="minorHAnsi" w:cstheme="minorHAnsi"/>
                <w:sz w:val="20"/>
                <w:szCs w:val="18"/>
              </w:rPr>
            </w:pPr>
          </w:p>
          <w:p w14:paraId="526DB587" w14:textId="0DAC6365" w:rsidR="00AF0C5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p w14:paraId="218769EC" w14:textId="77777777" w:rsidR="00AF0C5D" w:rsidRDefault="00AF0C5D" w:rsidP="00AF0C5D">
            <w:pPr>
              <w:rPr>
                <w:rFonts w:asciiTheme="minorHAnsi" w:hAnsiTheme="minorHAnsi" w:cstheme="minorHAnsi"/>
                <w:sz w:val="20"/>
                <w:szCs w:val="18"/>
              </w:rPr>
            </w:pPr>
          </w:p>
          <w:p w14:paraId="6EEB8BA3" w14:textId="77777777" w:rsidR="00AF0C5D" w:rsidRDefault="00AF0C5D" w:rsidP="00AF0C5D">
            <w:pPr>
              <w:rPr>
                <w:rFonts w:asciiTheme="minorHAnsi" w:hAnsiTheme="minorHAnsi" w:cstheme="minorHAnsi"/>
                <w:sz w:val="20"/>
                <w:szCs w:val="18"/>
              </w:rPr>
            </w:pPr>
          </w:p>
          <w:p w14:paraId="01C49034" w14:textId="77777777" w:rsidR="00AF0C5D" w:rsidRDefault="00AF0C5D" w:rsidP="00AF0C5D">
            <w:pPr>
              <w:rPr>
                <w:rFonts w:asciiTheme="minorHAnsi" w:hAnsiTheme="minorHAnsi" w:cstheme="minorHAnsi"/>
                <w:sz w:val="20"/>
                <w:szCs w:val="18"/>
              </w:rPr>
            </w:pPr>
          </w:p>
          <w:p w14:paraId="6BF1764A" w14:textId="77777777" w:rsidR="00AF0C5D" w:rsidRDefault="00AF0C5D" w:rsidP="00AF0C5D">
            <w:pPr>
              <w:rPr>
                <w:rFonts w:asciiTheme="minorHAnsi" w:hAnsiTheme="minorHAnsi" w:cstheme="minorHAnsi"/>
                <w:sz w:val="20"/>
                <w:szCs w:val="18"/>
              </w:rPr>
            </w:pPr>
          </w:p>
          <w:p w14:paraId="3606BC2C" w14:textId="77777777" w:rsidR="00AF0C5D" w:rsidRDefault="00AF0C5D" w:rsidP="00AF0C5D">
            <w:pPr>
              <w:rPr>
                <w:rFonts w:asciiTheme="minorHAnsi" w:hAnsiTheme="minorHAnsi" w:cstheme="minorHAnsi"/>
                <w:sz w:val="20"/>
                <w:szCs w:val="18"/>
              </w:rPr>
            </w:pPr>
          </w:p>
          <w:p w14:paraId="2AE31DF9" w14:textId="77777777" w:rsidR="00AF0C5D" w:rsidRDefault="00AF0C5D" w:rsidP="00AF0C5D">
            <w:pPr>
              <w:rPr>
                <w:rFonts w:asciiTheme="minorHAnsi" w:hAnsiTheme="minorHAnsi" w:cstheme="minorHAnsi"/>
                <w:sz w:val="20"/>
                <w:szCs w:val="18"/>
              </w:rPr>
            </w:pPr>
          </w:p>
          <w:p w14:paraId="66E42356" w14:textId="77777777" w:rsidR="00AF0C5D" w:rsidRDefault="00AF0C5D" w:rsidP="00AF0C5D">
            <w:pPr>
              <w:rPr>
                <w:rFonts w:asciiTheme="minorHAnsi" w:hAnsiTheme="minorHAnsi" w:cstheme="minorHAnsi"/>
                <w:sz w:val="20"/>
                <w:szCs w:val="18"/>
              </w:rPr>
            </w:pPr>
          </w:p>
          <w:p w14:paraId="56F3E942" w14:textId="0A8E8B1C" w:rsidR="00AF0C5D" w:rsidRPr="00B17A14" w:rsidRDefault="00AF0C5D" w:rsidP="00AF0C5D">
            <w:pPr>
              <w:rPr>
                <w:rFonts w:asciiTheme="minorHAnsi" w:hAnsiTheme="minorHAnsi" w:cstheme="minorHAnsi"/>
                <w:sz w:val="20"/>
              </w:rPr>
            </w:pPr>
            <w:hyperlink r:id="rId58" w:history="1">
              <w:r w:rsidRPr="00151BD9">
                <w:rPr>
                  <w:rStyle w:val="Hyperlink"/>
                  <w:rFonts w:asciiTheme="minorHAnsi" w:hAnsiTheme="minorHAnsi" w:cstheme="minorHAnsi"/>
                  <w:sz w:val="20"/>
                </w:rPr>
                <w:t>Electric Resistance Furnaces - Claim Fan Savings?</w:t>
              </w:r>
            </w:hyperlink>
          </w:p>
        </w:tc>
      </w:tr>
      <w:tr w:rsidR="00AF0C5D" w:rsidRPr="00B17A14" w14:paraId="4089A381" w14:textId="77777777" w:rsidTr="711BE690">
        <w:trPr>
          <w:trHeight w:val="530"/>
        </w:trPr>
        <w:tc>
          <w:tcPr>
            <w:tcW w:w="810" w:type="dxa"/>
            <w:shd w:val="clear" w:color="auto" w:fill="FFFFFF" w:themeFill="background1"/>
            <w:vAlign w:val="center"/>
          </w:tcPr>
          <w:p w14:paraId="049EB5A5" w14:textId="7B38C08E"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lastRenderedPageBreak/>
              <w:t>5.3.9</w:t>
            </w:r>
          </w:p>
        </w:tc>
        <w:tc>
          <w:tcPr>
            <w:tcW w:w="1875" w:type="dxa"/>
            <w:shd w:val="clear" w:color="auto" w:fill="FFFFFF" w:themeFill="background1"/>
            <w:vAlign w:val="center"/>
          </w:tcPr>
          <w:p w14:paraId="57AB402D" w14:textId="1911E0DE"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High Efficiency Bathroom Exhaust or Radon Mitigation Fan</w:t>
            </w:r>
          </w:p>
        </w:tc>
        <w:tc>
          <w:tcPr>
            <w:tcW w:w="360" w:type="dxa"/>
            <w:shd w:val="clear" w:color="auto" w:fill="FFFFFF" w:themeFill="background1"/>
            <w:vAlign w:val="center"/>
          </w:tcPr>
          <w:p w14:paraId="5FC9D1E4" w14:textId="5DEC576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5C8605F9" w14:textId="77B30AD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FFFFFF" w:themeFill="background1"/>
            <w:vAlign w:val="center"/>
          </w:tcPr>
          <w:p w14:paraId="1C9FFBC0" w14:textId="79A25F8B" w:rsidR="00AF0C5D" w:rsidRPr="006F377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5ADFDA57" w14:textId="77777777" w:rsidTr="711BE690">
        <w:trPr>
          <w:trHeight w:val="530"/>
        </w:trPr>
        <w:tc>
          <w:tcPr>
            <w:tcW w:w="810" w:type="dxa"/>
            <w:shd w:val="clear" w:color="auto" w:fill="FFFFFF" w:themeFill="background1"/>
            <w:vAlign w:val="center"/>
          </w:tcPr>
          <w:p w14:paraId="2C92EC96" w14:textId="0C3136B3"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5.3.10</w:t>
            </w:r>
          </w:p>
        </w:tc>
        <w:tc>
          <w:tcPr>
            <w:tcW w:w="1875" w:type="dxa"/>
            <w:shd w:val="clear" w:color="auto" w:fill="FFFFFF" w:themeFill="background1"/>
            <w:vAlign w:val="center"/>
          </w:tcPr>
          <w:p w14:paraId="1B8B00C0" w14:textId="499F2D9D"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HVAC Tune Up (Central Air Conditioning)</w:t>
            </w:r>
          </w:p>
        </w:tc>
        <w:tc>
          <w:tcPr>
            <w:tcW w:w="360" w:type="dxa"/>
            <w:shd w:val="clear" w:color="auto" w:fill="FFFFFF" w:themeFill="background1"/>
            <w:vAlign w:val="center"/>
          </w:tcPr>
          <w:p w14:paraId="3EA87973" w14:textId="7AA5AFC1"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FFFFFF" w:themeFill="background1"/>
            <w:vAlign w:val="center"/>
          </w:tcPr>
          <w:p w14:paraId="6048175A" w14:textId="720A620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Update to future avoided replacement costs based on 2026 inflation rate.</w:t>
            </w:r>
          </w:p>
        </w:tc>
        <w:tc>
          <w:tcPr>
            <w:tcW w:w="4231" w:type="dxa"/>
            <w:shd w:val="clear" w:color="auto" w:fill="FFFFFF" w:themeFill="background1"/>
            <w:vAlign w:val="center"/>
          </w:tcPr>
          <w:p w14:paraId="48B4CB16" w14:textId="2D3836A0" w:rsidR="00AF0C5D" w:rsidRPr="00B17A14" w:rsidRDefault="00AF0C5D" w:rsidP="00AF0C5D">
            <w:pPr>
              <w:rPr>
                <w:rFonts w:asciiTheme="minorHAnsi" w:hAnsiTheme="minorHAnsi" w:cstheme="minorHAnsi"/>
                <w:sz w:val="20"/>
              </w:rPr>
            </w:pPr>
            <w:r>
              <w:rPr>
                <w:rFonts w:asciiTheme="minorHAnsi" w:hAnsiTheme="minorHAnsi" w:cstheme="minorHAnsi"/>
                <w:sz w:val="20"/>
              </w:rPr>
              <w:t>N/A</w:t>
            </w:r>
          </w:p>
        </w:tc>
      </w:tr>
      <w:tr w:rsidR="00AF0C5D" w:rsidRPr="00B17A14" w14:paraId="7914C416" w14:textId="77777777" w:rsidTr="711BE690">
        <w:trPr>
          <w:trHeight w:val="530"/>
        </w:trPr>
        <w:tc>
          <w:tcPr>
            <w:tcW w:w="810" w:type="dxa"/>
            <w:shd w:val="clear" w:color="auto" w:fill="FFFFFF" w:themeFill="background1"/>
            <w:vAlign w:val="center"/>
          </w:tcPr>
          <w:p w14:paraId="44ED5B6C" w14:textId="3B80CBE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5.3.11</w:t>
            </w:r>
          </w:p>
        </w:tc>
        <w:tc>
          <w:tcPr>
            <w:tcW w:w="1875" w:type="dxa"/>
            <w:shd w:val="clear" w:color="auto" w:fill="FFFFFF" w:themeFill="background1"/>
            <w:vAlign w:val="center"/>
          </w:tcPr>
          <w:p w14:paraId="60D91CB8" w14:textId="571A638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Programmable Thermostats</w:t>
            </w:r>
          </w:p>
        </w:tc>
        <w:tc>
          <w:tcPr>
            <w:tcW w:w="360" w:type="dxa"/>
            <w:shd w:val="clear" w:color="auto" w:fill="FFFFFF" w:themeFill="background1"/>
            <w:vAlign w:val="center"/>
          </w:tcPr>
          <w:p w14:paraId="042F9A8F" w14:textId="2A694EB8"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FFFFFF" w:themeFill="background1"/>
            <w:vAlign w:val="center"/>
          </w:tcPr>
          <w:p w14:paraId="31492004" w14:textId="3687852F"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tc>
        <w:tc>
          <w:tcPr>
            <w:tcW w:w="4231" w:type="dxa"/>
            <w:shd w:val="clear" w:color="auto" w:fill="FFFFFF" w:themeFill="background1"/>
            <w:vAlign w:val="center"/>
          </w:tcPr>
          <w:p w14:paraId="5D5DF88B" w14:textId="01446F77" w:rsidR="00AF0C5D" w:rsidRPr="00B17A14" w:rsidRDefault="00AF0C5D" w:rsidP="00AF0C5D">
            <w:pPr>
              <w:rPr>
                <w:rFonts w:asciiTheme="minorHAnsi" w:hAnsiTheme="minorHAnsi" w:cstheme="minorHAnsi"/>
                <w:sz w:val="20"/>
              </w:rPr>
            </w:pPr>
            <w:r>
              <w:rPr>
                <w:rFonts w:asciiTheme="minorHAnsi" w:hAnsiTheme="minorHAnsi" w:cstheme="minorHAnsi"/>
                <w:sz w:val="20"/>
              </w:rPr>
              <w:t>N/A</w:t>
            </w:r>
          </w:p>
        </w:tc>
      </w:tr>
      <w:tr w:rsidR="00AF0C5D" w:rsidRPr="00B17A14" w14:paraId="7BF131A0" w14:textId="77777777" w:rsidTr="711BE690">
        <w:trPr>
          <w:trHeight w:val="530"/>
        </w:trPr>
        <w:tc>
          <w:tcPr>
            <w:tcW w:w="810" w:type="dxa"/>
            <w:shd w:val="clear" w:color="auto" w:fill="auto"/>
            <w:vAlign w:val="center"/>
          </w:tcPr>
          <w:p w14:paraId="3266DA3F" w14:textId="2146B6CD"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5.3.13</w:t>
            </w:r>
          </w:p>
        </w:tc>
        <w:tc>
          <w:tcPr>
            <w:tcW w:w="1875" w:type="dxa"/>
            <w:shd w:val="clear" w:color="auto" w:fill="auto"/>
            <w:vAlign w:val="center"/>
          </w:tcPr>
          <w:p w14:paraId="2ECF8066" w14:textId="70EC3379" w:rsidR="00AF0C5D" w:rsidRPr="00B17A14" w:rsidRDefault="00AF0C5D" w:rsidP="00AF0C5D">
            <w:pPr>
              <w:rPr>
                <w:rFonts w:asciiTheme="minorHAnsi" w:hAnsiTheme="minorHAnsi" w:cstheme="minorHAnsi"/>
                <w:color w:val="000000"/>
                <w:sz w:val="20"/>
              </w:rPr>
            </w:pPr>
            <w:r w:rsidRPr="00C11AC5">
              <w:rPr>
                <w:rFonts w:asciiTheme="minorHAnsi" w:hAnsiTheme="minorHAnsi" w:cstheme="minorHAnsi"/>
                <w:color w:val="000000"/>
                <w:sz w:val="20"/>
              </w:rPr>
              <w:t>Residential Furnace Tune-Up</w:t>
            </w:r>
          </w:p>
        </w:tc>
        <w:tc>
          <w:tcPr>
            <w:tcW w:w="360" w:type="dxa"/>
            <w:shd w:val="clear" w:color="auto" w:fill="auto"/>
            <w:vAlign w:val="center"/>
          </w:tcPr>
          <w:p w14:paraId="697D96E7" w14:textId="307F98E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1FBC580F"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1213118F" w14:textId="178AF45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0095552C" w14:textId="48CD8779" w:rsidR="00AF0C5D" w:rsidRPr="00B17A14" w:rsidRDefault="00AF0C5D" w:rsidP="00AF0C5D">
            <w:pPr>
              <w:rPr>
                <w:rFonts w:asciiTheme="minorHAnsi" w:hAnsiTheme="minorHAnsi" w:cstheme="minorHAnsi"/>
                <w:color w:val="444444"/>
                <w:sz w:val="20"/>
              </w:rPr>
            </w:pPr>
            <w:r w:rsidRPr="00B17A14">
              <w:rPr>
                <w:rFonts w:asciiTheme="minorHAnsi" w:hAnsiTheme="minorHAnsi" w:cstheme="minorHAnsi"/>
                <w:color w:val="000000"/>
                <w:sz w:val="20"/>
              </w:rPr>
              <w:t>N/A</w:t>
            </w:r>
          </w:p>
        </w:tc>
      </w:tr>
      <w:tr w:rsidR="00AF0C5D" w:rsidRPr="00B17A14" w14:paraId="4FB648A1" w14:textId="77777777" w:rsidTr="711BE690">
        <w:trPr>
          <w:trHeight w:val="530"/>
        </w:trPr>
        <w:tc>
          <w:tcPr>
            <w:tcW w:w="810" w:type="dxa"/>
            <w:shd w:val="clear" w:color="auto" w:fill="auto"/>
            <w:vAlign w:val="center"/>
          </w:tcPr>
          <w:p w14:paraId="71ABEBB4" w14:textId="18CE3E16"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5.3.15</w:t>
            </w:r>
          </w:p>
        </w:tc>
        <w:tc>
          <w:tcPr>
            <w:tcW w:w="1875" w:type="dxa"/>
            <w:shd w:val="clear" w:color="auto" w:fill="auto"/>
            <w:vAlign w:val="center"/>
          </w:tcPr>
          <w:p w14:paraId="6B7E5179" w14:textId="33E46F05"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ENERGY STAR Ceiling Fan</w:t>
            </w:r>
          </w:p>
        </w:tc>
        <w:tc>
          <w:tcPr>
            <w:tcW w:w="360" w:type="dxa"/>
            <w:shd w:val="clear" w:color="auto" w:fill="auto"/>
            <w:vAlign w:val="center"/>
          </w:tcPr>
          <w:p w14:paraId="68087D2D" w14:textId="0CBB93F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512B23FA"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2484B357"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28B708AE" w14:textId="262B89E7" w:rsidR="008E33C6" w:rsidRPr="00B17A14" w:rsidRDefault="008E33C6" w:rsidP="00AF0C5D">
            <w:pPr>
              <w:rPr>
                <w:rFonts w:asciiTheme="minorHAnsi" w:hAnsiTheme="minorHAnsi" w:cstheme="minorHAnsi"/>
                <w:color w:val="000000"/>
                <w:sz w:val="20"/>
              </w:rPr>
            </w:pPr>
            <w:r>
              <w:rPr>
                <w:rFonts w:asciiTheme="minorHAnsi" w:hAnsiTheme="minorHAnsi" w:cstheme="minorHAnsi"/>
                <w:color w:val="000000"/>
                <w:sz w:val="20"/>
              </w:rPr>
              <w:t>Updates to fan assumption based on ENERGY STAR Q</w:t>
            </w:r>
            <w:r w:rsidR="00110EBF">
              <w:rPr>
                <w:rFonts w:asciiTheme="minorHAnsi" w:hAnsiTheme="minorHAnsi" w:cstheme="minorHAnsi"/>
                <w:color w:val="000000"/>
                <w:sz w:val="20"/>
              </w:rPr>
              <w:t>PL. Update assumption to 100% LED lamps.</w:t>
            </w:r>
          </w:p>
        </w:tc>
        <w:tc>
          <w:tcPr>
            <w:tcW w:w="4231" w:type="dxa"/>
            <w:shd w:val="clear" w:color="auto" w:fill="auto"/>
            <w:vAlign w:val="center"/>
          </w:tcPr>
          <w:p w14:paraId="10D4D32E" w14:textId="213A2710" w:rsidR="00AF0C5D" w:rsidRPr="00B17A14" w:rsidRDefault="00AF0C5D" w:rsidP="00AF0C5D">
            <w:pPr>
              <w:rPr>
                <w:rFonts w:asciiTheme="minorHAnsi" w:hAnsiTheme="minorHAnsi" w:cstheme="minorHAnsi"/>
                <w:color w:val="444444"/>
                <w:sz w:val="20"/>
              </w:rPr>
            </w:pPr>
            <w:r w:rsidRPr="00B17A14">
              <w:rPr>
                <w:rFonts w:asciiTheme="minorHAnsi" w:hAnsiTheme="minorHAnsi" w:cstheme="minorHAnsi"/>
                <w:sz w:val="20"/>
                <w:szCs w:val="18"/>
              </w:rPr>
              <w:t>N/A</w:t>
            </w:r>
          </w:p>
        </w:tc>
      </w:tr>
      <w:tr w:rsidR="00AF0C5D" w:rsidRPr="00B17A14" w14:paraId="6BFD0B43" w14:textId="77777777" w:rsidTr="711BE690">
        <w:trPr>
          <w:trHeight w:val="530"/>
        </w:trPr>
        <w:tc>
          <w:tcPr>
            <w:tcW w:w="810" w:type="dxa"/>
            <w:shd w:val="clear" w:color="auto" w:fill="auto"/>
            <w:vAlign w:val="center"/>
          </w:tcPr>
          <w:p w14:paraId="301CC765" w14:textId="497B1966"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5.3.16</w:t>
            </w:r>
          </w:p>
        </w:tc>
        <w:tc>
          <w:tcPr>
            <w:tcW w:w="1875" w:type="dxa"/>
            <w:shd w:val="clear" w:color="auto" w:fill="auto"/>
            <w:vAlign w:val="center"/>
          </w:tcPr>
          <w:p w14:paraId="5B1A48A7" w14:textId="128A49F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Advanced Thermostats</w:t>
            </w:r>
          </w:p>
        </w:tc>
        <w:tc>
          <w:tcPr>
            <w:tcW w:w="360" w:type="dxa"/>
            <w:shd w:val="clear" w:color="auto" w:fill="auto"/>
            <w:vAlign w:val="center"/>
          </w:tcPr>
          <w:p w14:paraId="1A621C24" w14:textId="1A0F3CBD"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32E409B6"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p w14:paraId="744B39F5" w14:textId="77777777" w:rsidR="00AF0C5D" w:rsidRDefault="00AF0C5D" w:rsidP="00AF0C5D">
            <w:pPr>
              <w:rPr>
                <w:rFonts w:asciiTheme="minorHAnsi" w:hAnsiTheme="minorHAnsi" w:cstheme="minorHAnsi"/>
                <w:color w:val="000000"/>
                <w:sz w:val="20"/>
              </w:rPr>
            </w:pPr>
          </w:p>
          <w:p w14:paraId="40DE5304" w14:textId="646EA27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Heating_Reduction assumption when existing thermostat is unknown – applying weighting of manual and programmable thermostats. New values provided by market sector based on GDS Baseline Study.</w:t>
            </w:r>
          </w:p>
        </w:tc>
        <w:tc>
          <w:tcPr>
            <w:tcW w:w="4231" w:type="dxa"/>
            <w:shd w:val="clear" w:color="auto" w:fill="auto"/>
            <w:vAlign w:val="center"/>
          </w:tcPr>
          <w:p w14:paraId="1139B026" w14:textId="77777777" w:rsidR="00AF0C5D" w:rsidRDefault="00AF0C5D" w:rsidP="00AF0C5D">
            <w:pPr>
              <w:rPr>
                <w:rFonts w:asciiTheme="minorHAnsi" w:hAnsiTheme="minorHAnsi" w:cstheme="minorHAnsi"/>
                <w:sz w:val="20"/>
              </w:rPr>
            </w:pPr>
            <w:r>
              <w:rPr>
                <w:rFonts w:asciiTheme="minorHAnsi" w:hAnsiTheme="minorHAnsi" w:cstheme="minorHAnsi"/>
                <w:sz w:val="20"/>
              </w:rPr>
              <w:t>N/A</w:t>
            </w:r>
          </w:p>
          <w:p w14:paraId="175BCFB6" w14:textId="77777777" w:rsidR="00AF0C5D" w:rsidRDefault="00AF0C5D" w:rsidP="00AF0C5D">
            <w:pPr>
              <w:rPr>
                <w:rFonts w:asciiTheme="minorHAnsi" w:hAnsiTheme="minorHAnsi" w:cstheme="minorHAnsi"/>
                <w:sz w:val="20"/>
              </w:rPr>
            </w:pPr>
          </w:p>
          <w:p w14:paraId="35A444AF" w14:textId="77777777" w:rsidR="00AF0C5D" w:rsidRDefault="00AF0C5D" w:rsidP="00AF0C5D">
            <w:pPr>
              <w:rPr>
                <w:rFonts w:asciiTheme="minorHAnsi" w:hAnsiTheme="minorHAnsi" w:cstheme="minorHAnsi"/>
                <w:sz w:val="20"/>
              </w:rPr>
            </w:pPr>
          </w:p>
          <w:p w14:paraId="2C23944D" w14:textId="3AD3BA1F" w:rsidR="00AF0C5D" w:rsidRPr="00B17A14" w:rsidRDefault="00AF0C5D" w:rsidP="00AF0C5D">
            <w:pPr>
              <w:rPr>
                <w:rFonts w:asciiTheme="minorHAnsi" w:hAnsiTheme="minorHAnsi" w:cstheme="minorHAnsi"/>
                <w:sz w:val="20"/>
              </w:rPr>
            </w:pPr>
            <w:hyperlink r:id="rId59" w:history="1">
              <w:r w:rsidRPr="001E4027">
                <w:rPr>
                  <w:rStyle w:val="Hyperlink"/>
                  <w:rFonts w:asciiTheme="minorHAnsi" w:hAnsiTheme="minorHAnsi" w:cstheme="minorHAnsi"/>
                  <w:sz w:val="20"/>
                </w:rPr>
                <w:t>Review GDS Baseline Study</w:t>
              </w:r>
            </w:hyperlink>
          </w:p>
        </w:tc>
      </w:tr>
      <w:tr w:rsidR="00AF0C5D" w:rsidRPr="00B17A14" w14:paraId="59D78520" w14:textId="77777777" w:rsidTr="711BE690">
        <w:trPr>
          <w:trHeight w:val="530"/>
        </w:trPr>
        <w:tc>
          <w:tcPr>
            <w:tcW w:w="810" w:type="dxa"/>
            <w:shd w:val="clear" w:color="auto" w:fill="auto"/>
            <w:vAlign w:val="center"/>
          </w:tcPr>
          <w:p w14:paraId="7885DA24" w14:textId="0E211F9E"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5.3.17</w:t>
            </w:r>
          </w:p>
        </w:tc>
        <w:tc>
          <w:tcPr>
            <w:tcW w:w="1875" w:type="dxa"/>
            <w:shd w:val="clear" w:color="auto" w:fill="auto"/>
            <w:vAlign w:val="center"/>
          </w:tcPr>
          <w:p w14:paraId="420E7F01" w14:textId="2C506482" w:rsidR="00AF0C5D" w:rsidRPr="00B17A14" w:rsidRDefault="00AF0C5D" w:rsidP="00AF0C5D">
            <w:pPr>
              <w:rPr>
                <w:rFonts w:asciiTheme="minorHAnsi" w:hAnsiTheme="minorHAnsi" w:cstheme="minorHAnsi"/>
                <w:color w:val="000000"/>
                <w:sz w:val="20"/>
              </w:rPr>
            </w:pPr>
            <w:r w:rsidRPr="00DD5D1D">
              <w:rPr>
                <w:rFonts w:asciiTheme="minorHAnsi" w:hAnsiTheme="minorHAnsi" w:cstheme="minorHAnsi"/>
                <w:color w:val="000000"/>
                <w:sz w:val="20"/>
              </w:rPr>
              <w:t>Gas High Efficiency Combination Boiler</w:t>
            </w:r>
          </w:p>
        </w:tc>
        <w:tc>
          <w:tcPr>
            <w:tcW w:w="360" w:type="dxa"/>
            <w:shd w:val="clear" w:color="auto" w:fill="auto"/>
            <w:vAlign w:val="center"/>
          </w:tcPr>
          <w:p w14:paraId="412B20CE" w14:textId="232C92A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3488196E"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2E9657B4" w14:textId="6444524C"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58AF5833" w14:textId="2C161670" w:rsidR="00AF0C5D" w:rsidRDefault="00AF0C5D" w:rsidP="00AF0C5D">
            <w:pPr>
              <w:rPr>
                <w:rFonts w:asciiTheme="minorHAnsi" w:hAnsiTheme="minorHAnsi" w:cstheme="minorHAnsi"/>
                <w:sz w:val="20"/>
              </w:rPr>
            </w:pPr>
            <w:r w:rsidRPr="00B17A14">
              <w:rPr>
                <w:rFonts w:asciiTheme="minorHAnsi" w:hAnsiTheme="minorHAnsi" w:cstheme="minorHAnsi"/>
                <w:color w:val="000000"/>
                <w:sz w:val="20"/>
              </w:rPr>
              <w:t>N/A</w:t>
            </w:r>
          </w:p>
        </w:tc>
      </w:tr>
      <w:tr w:rsidR="00AF0C5D" w:rsidRPr="00B17A14" w14:paraId="0F438B03" w14:textId="77777777" w:rsidTr="711BE690">
        <w:trPr>
          <w:trHeight w:val="530"/>
        </w:trPr>
        <w:tc>
          <w:tcPr>
            <w:tcW w:w="810" w:type="dxa"/>
            <w:shd w:val="clear" w:color="auto" w:fill="auto"/>
            <w:vAlign w:val="center"/>
          </w:tcPr>
          <w:p w14:paraId="2FB3C815" w14:textId="0DD0373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5.3.20</w:t>
            </w:r>
          </w:p>
        </w:tc>
        <w:tc>
          <w:tcPr>
            <w:tcW w:w="1875" w:type="dxa"/>
            <w:shd w:val="clear" w:color="auto" w:fill="auto"/>
            <w:vAlign w:val="center"/>
          </w:tcPr>
          <w:p w14:paraId="1F0F88AD" w14:textId="07E3F10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Residential Energy Recovery Ventilator (ERV)</w:t>
            </w:r>
          </w:p>
        </w:tc>
        <w:tc>
          <w:tcPr>
            <w:tcW w:w="360" w:type="dxa"/>
            <w:shd w:val="clear" w:color="auto" w:fill="auto"/>
            <w:vAlign w:val="center"/>
          </w:tcPr>
          <w:p w14:paraId="31FB0D6B" w14:textId="4EA3946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364180C8"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p w14:paraId="47A85C40" w14:textId="77777777" w:rsidR="00AF0C5D" w:rsidRDefault="00AF0C5D" w:rsidP="00AF0C5D">
            <w:pPr>
              <w:rPr>
                <w:rFonts w:asciiTheme="minorHAnsi" w:hAnsiTheme="minorHAnsi" w:cstheme="minorHAnsi"/>
                <w:color w:val="000000"/>
                <w:sz w:val="20"/>
              </w:rPr>
            </w:pPr>
          </w:p>
          <w:p w14:paraId="20E7E841"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073EA109" w14:textId="1562CD85"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Unknown efficiency and %cooling assumptions provided by market type based on GDS baseline study.</w:t>
            </w:r>
          </w:p>
        </w:tc>
        <w:tc>
          <w:tcPr>
            <w:tcW w:w="4231" w:type="dxa"/>
            <w:shd w:val="clear" w:color="auto" w:fill="auto"/>
            <w:vAlign w:val="center"/>
          </w:tcPr>
          <w:p w14:paraId="283CF11E" w14:textId="4A3BCF11" w:rsidR="00AF0C5D" w:rsidRDefault="00AF0C5D" w:rsidP="00AF0C5D">
            <w:r>
              <w:rPr>
                <w:rFonts w:asciiTheme="minorHAnsi" w:hAnsiTheme="minorHAnsi" w:cstheme="minorHAnsi"/>
                <w:sz w:val="20"/>
              </w:rPr>
              <w:t>N/A</w:t>
            </w:r>
          </w:p>
          <w:p w14:paraId="44FAD6FA" w14:textId="77777777" w:rsidR="00AF0C5D" w:rsidRDefault="00AF0C5D" w:rsidP="00AF0C5D"/>
          <w:p w14:paraId="66160ECF" w14:textId="77777777" w:rsidR="00AF0C5D" w:rsidRDefault="00AF0C5D" w:rsidP="00AF0C5D"/>
          <w:p w14:paraId="5F9CA858" w14:textId="77777777" w:rsidR="00AF0C5D" w:rsidRDefault="00AF0C5D" w:rsidP="00AF0C5D"/>
          <w:p w14:paraId="17F32D62" w14:textId="77777777" w:rsidR="00AF0C5D" w:rsidRDefault="00AF0C5D" w:rsidP="00AF0C5D">
            <w:hyperlink r:id="rId60" w:history="1">
              <w:r w:rsidRPr="00DD08C7">
                <w:rPr>
                  <w:rStyle w:val="Hyperlink"/>
                  <w:rFonts w:asciiTheme="minorHAnsi" w:hAnsiTheme="minorHAnsi" w:cstheme="minorHAnsi"/>
                  <w:sz w:val="20"/>
                  <w:szCs w:val="18"/>
                </w:rPr>
                <w:t>Room AC Cooling for Shell End Use Measures</w:t>
              </w:r>
            </w:hyperlink>
          </w:p>
          <w:p w14:paraId="14549537" w14:textId="77777777" w:rsidR="00AF0C5D" w:rsidRDefault="00AF0C5D" w:rsidP="00AF0C5D"/>
          <w:p w14:paraId="4E26464B" w14:textId="27E2A257" w:rsidR="00AF0C5D" w:rsidRDefault="00AF0C5D" w:rsidP="00AF0C5D">
            <w:pPr>
              <w:rPr>
                <w:rFonts w:asciiTheme="minorHAnsi" w:hAnsiTheme="minorHAnsi" w:cstheme="minorHAnsi"/>
                <w:sz w:val="20"/>
                <w:szCs w:val="18"/>
              </w:rPr>
            </w:pPr>
            <w:hyperlink r:id="rId61" w:history="1">
              <w:r w:rsidRPr="001E4027">
                <w:rPr>
                  <w:rStyle w:val="Hyperlink"/>
                  <w:rFonts w:asciiTheme="minorHAnsi" w:hAnsiTheme="minorHAnsi" w:cstheme="minorHAnsi"/>
                  <w:sz w:val="20"/>
                </w:rPr>
                <w:t>Review GDS Baseline Study</w:t>
              </w:r>
            </w:hyperlink>
          </w:p>
          <w:p w14:paraId="08B47D9C" w14:textId="0FB753E9" w:rsidR="00AF0C5D" w:rsidRPr="00B17A14" w:rsidRDefault="00AF0C5D" w:rsidP="00AF0C5D">
            <w:pPr>
              <w:rPr>
                <w:rFonts w:asciiTheme="minorHAnsi" w:hAnsiTheme="minorHAnsi" w:cstheme="minorHAnsi"/>
                <w:color w:val="444444"/>
                <w:sz w:val="20"/>
              </w:rPr>
            </w:pPr>
          </w:p>
        </w:tc>
      </w:tr>
      <w:tr w:rsidR="00AF0C5D" w:rsidRPr="00B17A14" w14:paraId="0FEB1B19" w14:textId="77777777" w:rsidTr="711BE690">
        <w:trPr>
          <w:trHeight w:val="530"/>
        </w:trPr>
        <w:tc>
          <w:tcPr>
            <w:tcW w:w="810" w:type="dxa"/>
            <w:shd w:val="clear" w:color="auto" w:fill="auto"/>
            <w:vAlign w:val="center"/>
          </w:tcPr>
          <w:p w14:paraId="78C8AA00" w14:textId="08BC1C7F"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lastRenderedPageBreak/>
              <w:t>5.3.21</w:t>
            </w:r>
          </w:p>
        </w:tc>
        <w:tc>
          <w:tcPr>
            <w:tcW w:w="1875" w:type="dxa"/>
            <w:shd w:val="clear" w:color="auto" w:fill="auto"/>
            <w:vAlign w:val="center"/>
          </w:tcPr>
          <w:p w14:paraId="452EBC0F" w14:textId="4385800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Air Handler Filter Cleaning/ Replacement</w:t>
            </w:r>
          </w:p>
        </w:tc>
        <w:tc>
          <w:tcPr>
            <w:tcW w:w="360" w:type="dxa"/>
            <w:shd w:val="clear" w:color="auto" w:fill="auto"/>
            <w:vAlign w:val="center"/>
          </w:tcPr>
          <w:p w14:paraId="2CF1613E" w14:textId="738D52A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426D72EC"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432C608A" w14:textId="11EE0204" w:rsidR="00AF0C5D" w:rsidRPr="00B17A14" w:rsidRDefault="00AF0C5D" w:rsidP="00AF0C5D">
            <w:pPr>
              <w:rPr>
                <w:rFonts w:asciiTheme="minorHAnsi" w:hAnsiTheme="minorHAnsi" w:cstheme="minorHAnsi"/>
                <w:color w:val="000000"/>
                <w:sz w:val="20"/>
              </w:rPr>
            </w:pPr>
            <w:r w:rsidRPr="00556833">
              <w:rPr>
                <w:rFonts w:asciiTheme="minorHAnsi" w:hAnsiTheme="minorHAnsi" w:cstheme="minorHAnsi"/>
                <w:color w:val="000000"/>
                <w:sz w:val="20"/>
              </w:rPr>
              <w:t>Updated EFLHs to match other measures</w:t>
            </w:r>
            <w:r>
              <w:rPr>
                <w:rFonts w:asciiTheme="minorHAnsi" w:hAnsiTheme="minorHAnsi" w:cstheme="minorHAnsi"/>
                <w:color w:val="000000"/>
                <w:sz w:val="20"/>
              </w:rPr>
              <w:t>.</w:t>
            </w:r>
            <w:r w:rsidRPr="00556833">
              <w:rPr>
                <w:rFonts w:asciiTheme="minorHAnsi" w:hAnsiTheme="minorHAnsi" w:cstheme="minorHAnsi"/>
                <w:color w:val="000000"/>
                <w:sz w:val="20"/>
              </w:rPr>
              <w:t xml:space="preserve"> Updated </w:t>
            </w:r>
            <w:r>
              <w:rPr>
                <w:rFonts w:asciiTheme="minorHAnsi" w:hAnsiTheme="minorHAnsi" w:cstheme="minorHAnsi"/>
                <w:color w:val="000000"/>
                <w:sz w:val="20"/>
              </w:rPr>
              <w:t xml:space="preserve">to </w:t>
            </w:r>
            <w:r w:rsidRPr="00556833">
              <w:rPr>
                <w:rFonts w:asciiTheme="minorHAnsi" w:hAnsiTheme="minorHAnsi" w:cstheme="minorHAnsi"/>
                <w:color w:val="000000"/>
                <w:sz w:val="20"/>
              </w:rPr>
              <w:t>%Fossi</w:t>
            </w:r>
            <w:r>
              <w:rPr>
                <w:rFonts w:asciiTheme="minorHAnsi" w:hAnsiTheme="minorHAnsi" w:cstheme="minorHAnsi"/>
                <w:color w:val="000000"/>
                <w:sz w:val="20"/>
              </w:rPr>
              <w:t>lH</w:t>
            </w:r>
            <w:r w:rsidRPr="00556833">
              <w:rPr>
                <w:rFonts w:asciiTheme="minorHAnsi" w:hAnsiTheme="minorHAnsi" w:cstheme="minorHAnsi"/>
                <w:color w:val="000000"/>
                <w:sz w:val="20"/>
              </w:rPr>
              <w:t>eat</w:t>
            </w:r>
            <w:r>
              <w:rPr>
                <w:rFonts w:asciiTheme="minorHAnsi" w:hAnsiTheme="minorHAnsi" w:cstheme="minorHAnsi"/>
                <w:color w:val="000000"/>
                <w:sz w:val="20"/>
              </w:rPr>
              <w:t xml:space="preserve"> to match other measures.</w:t>
            </w:r>
          </w:p>
        </w:tc>
        <w:tc>
          <w:tcPr>
            <w:tcW w:w="4231" w:type="dxa"/>
            <w:shd w:val="clear" w:color="auto" w:fill="auto"/>
            <w:vAlign w:val="center"/>
          </w:tcPr>
          <w:p w14:paraId="18805FE2" w14:textId="26BA0B16" w:rsidR="00AF0C5D" w:rsidRPr="00B17A14" w:rsidRDefault="00AF0C5D" w:rsidP="00AF0C5D">
            <w:pPr>
              <w:rPr>
                <w:rFonts w:asciiTheme="minorHAnsi" w:hAnsiTheme="minorHAnsi" w:cstheme="minorHAnsi"/>
                <w:color w:val="444444"/>
                <w:sz w:val="20"/>
              </w:rPr>
            </w:pPr>
            <w:r>
              <w:rPr>
                <w:rFonts w:asciiTheme="minorHAnsi" w:hAnsiTheme="minorHAnsi" w:cstheme="minorHAnsi"/>
                <w:sz w:val="20"/>
              </w:rPr>
              <w:t>N/A</w:t>
            </w:r>
          </w:p>
        </w:tc>
      </w:tr>
      <w:tr w:rsidR="00AF0C5D" w:rsidRPr="00B17A14" w14:paraId="68692F37" w14:textId="77777777" w:rsidTr="711BE690">
        <w:trPr>
          <w:trHeight w:val="530"/>
        </w:trPr>
        <w:tc>
          <w:tcPr>
            <w:tcW w:w="810" w:type="dxa"/>
            <w:shd w:val="clear" w:color="auto" w:fill="auto"/>
            <w:vAlign w:val="center"/>
          </w:tcPr>
          <w:p w14:paraId="11F53353" w14:textId="0E703B0E"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5.3.22</w:t>
            </w:r>
          </w:p>
        </w:tc>
        <w:tc>
          <w:tcPr>
            <w:tcW w:w="1875" w:type="dxa"/>
            <w:shd w:val="clear" w:color="auto" w:fill="auto"/>
            <w:vAlign w:val="center"/>
          </w:tcPr>
          <w:p w14:paraId="06BEB0B4" w14:textId="3C5D4B02"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High Efficiency Kitchen Exhaust Fans</w:t>
            </w:r>
          </w:p>
        </w:tc>
        <w:tc>
          <w:tcPr>
            <w:tcW w:w="360" w:type="dxa"/>
            <w:shd w:val="clear" w:color="auto" w:fill="auto"/>
            <w:vAlign w:val="center"/>
          </w:tcPr>
          <w:p w14:paraId="5C8D952F" w14:textId="621361D1"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3EA11F94" w14:textId="2804D272"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46453759" w14:textId="5C0A2F36"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szCs w:val="18"/>
              </w:rPr>
              <w:t>N/A</w:t>
            </w:r>
          </w:p>
        </w:tc>
      </w:tr>
      <w:tr w:rsidR="00AF0C5D" w:rsidRPr="00B17A14" w14:paraId="2B62B592" w14:textId="77777777" w:rsidTr="00406A21">
        <w:trPr>
          <w:trHeight w:val="530"/>
        </w:trPr>
        <w:tc>
          <w:tcPr>
            <w:tcW w:w="810" w:type="dxa"/>
            <w:shd w:val="clear" w:color="auto" w:fill="92D050"/>
            <w:vAlign w:val="center"/>
          </w:tcPr>
          <w:p w14:paraId="135AB369" w14:textId="448949EB"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5.3.23</w:t>
            </w:r>
          </w:p>
        </w:tc>
        <w:tc>
          <w:tcPr>
            <w:tcW w:w="1875" w:type="dxa"/>
            <w:shd w:val="clear" w:color="auto" w:fill="92D050"/>
            <w:vAlign w:val="center"/>
          </w:tcPr>
          <w:p w14:paraId="19A17127" w14:textId="53F967CF"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Gas Heat Pump</w:t>
            </w:r>
          </w:p>
        </w:tc>
        <w:tc>
          <w:tcPr>
            <w:tcW w:w="360" w:type="dxa"/>
            <w:shd w:val="clear" w:color="auto" w:fill="92D050"/>
            <w:vAlign w:val="center"/>
          </w:tcPr>
          <w:p w14:paraId="617EACDF" w14:textId="221044C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92D050"/>
            <w:vAlign w:val="center"/>
          </w:tcPr>
          <w:p w14:paraId="12DC0151" w14:textId="77777777" w:rsidR="00AF0C5D" w:rsidRDefault="00AF0C5D" w:rsidP="00AF0C5D">
            <w:pPr>
              <w:rPr>
                <w:rFonts w:asciiTheme="minorHAnsi" w:hAnsiTheme="minorHAnsi" w:cstheme="minorHAnsi"/>
                <w:sz w:val="20"/>
              </w:rPr>
            </w:pPr>
            <w:r>
              <w:rPr>
                <w:rFonts w:asciiTheme="minorHAnsi" w:hAnsiTheme="minorHAnsi" w:cstheme="minorHAnsi"/>
                <w:sz w:val="20"/>
              </w:rPr>
              <w:t>New measure.</w:t>
            </w:r>
          </w:p>
          <w:p w14:paraId="53BAE0B2" w14:textId="1D2B4BBB" w:rsidR="00AF0C5D" w:rsidRPr="00B17A14" w:rsidRDefault="00AF0C5D" w:rsidP="00AF0C5D">
            <w:pPr>
              <w:rPr>
                <w:rFonts w:asciiTheme="minorHAnsi" w:hAnsiTheme="minorHAnsi" w:cstheme="minorHAnsi"/>
                <w:sz w:val="20"/>
              </w:rPr>
            </w:pPr>
            <w:r>
              <w:rPr>
                <w:rFonts w:asciiTheme="minorHAnsi" w:hAnsiTheme="minorHAnsi" w:cstheme="minorHAnsi"/>
                <w:color w:val="000000"/>
                <w:sz w:val="20"/>
              </w:rPr>
              <w:t>VEIC recommendation is to remove the Fuel Switch portion of this measure. Now that savings must be evaluated at site, savings would be negative for fuel switching from an electric heat pump to a gas heat pump. We will discuss this proposal in the next phase.</w:t>
            </w:r>
          </w:p>
        </w:tc>
        <w:tc>
          <w:tcPr>
            <w:tcW w:w="4231" w:type="dxa"/>
            <w:shd w:val="clear" w:color="auto" w:fill="92D050"/>
            <w:vAlign w:val="center"/>
          </w:tcPr>
          <w:p w14:paraId="434AE5E7" w14:textId="45AF91E1" w:rsidR="00AF0C5D" w:rsidRPr="00B17A14" w:rsidRDefault="00AF0C5D" w:rsidP="00AF0C5D">
            <w:pPr>
              <w:rPr>
                <w:rFonts w:asciiTheme="minorHAnsi" w:hAnsiTheme="minorHAnsi" w:cstheme="minorHAnsi"/>
                <w:sz w:val="20"/>
              </w:rPr>
            </w:pPr>
            <w:hyperlink r:id="rId62" w:history="1">
              <w:r w:rsidRPr="00515A76">
                <w:rPr>
                  <w:rStyle w:val="Hyperlink"/>
                  <w:rFonts w:asciiTheme="minorHAnsi" w:hAnsiTheme="minorHAnsi" w:cstheme="minorHAnsi"/>
                  <w:sz w:val="20"/>
                </w:rPr>
                <w:t>Residential Gas Heat Pump</w:t>
              </w:r>
            </w:hyperlink>
          </w:p>
        </w:tc>
      </w:tr>
      <w:tr w:rsidR="00AF0C5D" w:rsidRPr="00B17A14" w14:paraId="7428626C" w14:textId="77777777" w:rsidTr="711BE690">
        <w:trPr>
          <w:trHeight w:val="530"/>
        </w:trPr>
        <w:tc>
          <w:tcPr>
            <w:tcW w:w="810" w:type="dxa"/>
            <w:shd w:val="clear" w:color="auto" w:fill="auto"/>
            <w:vAlign w:val="center"/>
          </w:tcPr>
          <w:p w14:paraId="0D397D9B" w14:textId="1CC489DF"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5.4.2</w:t>
            </w:r>
          </w:p>
        </w:tc>
        <w:tc>
          <w:tcPr>
            <w:tcW w:w="1875" w:type="dxa"/>
            <w:shd w:val="clear" w:color="auto" w:fill="auto"/>
            <w:vAlign w:val="center"/>
          </w:tcPr>
          <w:p w14:paraId="7194652B" w14:textId="3AE9EA9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Gas Water Heater</w:t>
            </w:r>
          </w:p>
        </w:tc>
        <w:tc>
          <w:tcPr>
            <w:tcW w:w="360" w:type="dxa"/>
            <w:shd w:val="clear" w:color="auto" w:fill="auto"/>
            <w:vAlign w:val="center"/>
          </w:tcPr>
          <w:p w14:paraId="64FA15DC" w14:textId="3ADA17C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153BA041"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1E9E7610" w14:textId="77777777" w:rsidR="00AF0C5D" w:rsidRDefault="00AF0C5D" w:rsidP="00AF0C5D">
            <w:pPr>
              <w:rPr>
                <w:rFonts w:asciiTheme="minorHAnsi" w:hAnsiTheme="minorHAnsi" w:cstheme="minorHAnsi"/>
                <w:color w:val="000000"/>
                <w:sz w:val="20"/>
              </w:rPr>
            </w:pPr>
          </w:p>
          <w:p w14:paraId="692580D8" w14:textId="12FC2471" w:rsidR="00AF0C5D" w:rsidRPr="00B17A14" w:rsidRDefault="00AF0C5D" w:rsidP="00AF0C5D">
            <w:pPr>
              <w:rPr>
                <w:rFonts w:asciiTheme="minorHAnsi" w:hAnsiTheme="minorHAnsi" w:cstheme="minorHAnsi"/>
                <w:sz w:val="20"/>
              </w:rPr>
            </w:pPr>
            <w:r w:rsidRPr="00B17A14">
              <w:rPr>
                <w:rFonts w:asciiTheme="minorHAnsi" w:hAnsiTheme="minorHAnsi" w:cstheme="minorHAnsi"/>
                <w:color w:val="000000"/>
                <w:sz w:val="20"/>
              </w:rPr>
              <w:t>Update to future avoided replacement costs based on 2026 inflation rate.</w:t>
            </w:r>
          </w:p>
        </w:tc>
        <w:tc>
          <w:tcPr>
            <w:tcW w:w="4231" w:type="dxa"/>
            <w:shd w:val="clear" w:color="auto" w:fill="auto"/>
            <w:vAlign w:val="center"/>
          </w:tcPr>
          <w:p w14:paraId="5ECCDC32" w14:textId="780FE2D5"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szCs w:val="18"/>
              </w:rPr>
              <w:t>N/A</w:t>
            </w:r>
          </w:p>
        </w:tc>
      </w:tr>
      <w:tr w:rsidR="00AF0C5D" w:rsidRPr="00B17A14" w14:paraId="774D9BF3" w14:textId="77777777" w:rsidTr="711BE690">
        <w:trPr>
          <w:trHeight w:val="530"/>
        </w:trPr>
        <w:tc>
          <w:tcPr>
            <w:tcW w:w="810" w:type="dxa"/>
            <w:shd w:val="clear" w:color="auto" w:fill="auto"/>
            <w:vAlign w:val="center"/>
          </w:tcPr>
          <w:p w14:paraId="410629E6" w14:textId="4BB9FFFB"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5.4.3</w:t>
            </w:r>
          </w:p>
        </w:tc>
        <w:tc>
          <w:tcPr>
            <w:tcW w:w="1875" w:type="dxa"/>
            <w:shd w:val="clear" w:color="auto" w:fill="auto"/>
            <w:vAlign w:val="center"/>
          </w:tcPr>
          <w:p w14:paraId="24824562" w14:textId="7FB29CD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Heat Pump Water Heaters</w:t>
            </w:r>
          </w:p>
        </w:tc>
        <w:tc>
          <w:tcPr>
            <w:tcW w:w="360" w:type="dxa"/>
            <w:shd w:val="clear" w:color="auto" w:fill="auto"/>
            <w:vAlign w:val="center"/>
          </w:tcPr>
          <w:p w14:paraId="34AC7880" w14:textId="76B4191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21D21C8"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7DC8704C" w14:textId="77777777" w:rsidR="00AF0C5D" w:rsidRDefault="00AF0C5D" w:rsidP="00AF0C5D">
            <w:pPr>
              <w:rPr>
                <w:rFonts w:asciiTheme="minorHAnsi" w:hAnsiTheme="minorHAnsi" w:cstheme="minorHAnsi"/>
                <w:color w:val="000000"/>
                <w:sz w:val="20"/>
              </w:rPr>
            </w:pPr>
          </w:p>
          <w:p w14:paraId="1C4F836E"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measure costs.</w:t>
            </w:r>
          </w:p>
          <w:p w14:paraId="75608DA6" w14:textId="77777777" w:rsidR="00AF0C5D" w:rsidRDefault="00AF0C5D" w:rsidP="00AF0C5D">
            <w:pPr>
              <w:rPr>
                <w:rFonts w:asciiTheme="minorHAnsi" w:hAnsiTheme="minorHAnsi" w:cstheme="minorHAnsi"/>
                <w:color w:val="000000"/>
                <w:sz w:val="20"/>
              </w:rPr>
            </w:pPr>
          </w:p>
          <w:p w14:paraId="57978D4E" w14:textId="507F457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algorithm for ThermsHeatImpact</w:t>
            </w:r>
          </w:p>
        </w:tc>
        <w:tc>
          <w:tcPr>
            <w:tcW w:w="4231" w:type="dxa"/>
            <w:shd w:val="clear" w:color="auto" w:fill="auto"/>
            <w:vAlign w:val="center"/>
          </w:tcPr>
          <w:p w14:paraId="7D8BDDD5" w14:textId="77777777" w:rsidR="00AF0C5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p w14:paraId="5ED4187D" w14:textId="77777777" w:rsidR="00AF0C5D" w:rsidRDefault="00AF0C5D" w:rsidP="00AF0C5D">
            <w:pPr>
              <w:rPr>
                <w:rFonts w:asciiTheme="minorHAnsi" w:hAnsiTheme="minorHAnsi" w:cstheme="minorHAnsi"/>
                <w:sz w:val="20"/>
                <w:szCs w:val="18"/>
              </w:rPr>
            </w:pPr>
          </w:p>
          <w:p w14:paraId="1CD1A98A" w14:textId="77777777" w:rsidR="00AF0C5D" w:rsidRDefault="00AF0C5D" w:rsidP="00AF0C5D">
            <w:pPr>
              <w:rPr>
                <w:rFonts w:asciiTheme="minorHAnsi" w:hAnsiTheme="minorHAnsi" w:cstheme="minorHAnsi"/>
                <w:sz w:val="20"/>
                <w:szCs w:val="18"/>
              </w:rPr>
            </w:pPr>
          </w:p>
          <w:p w14:paraId="0FE8E2D1" w14:textId="77777777" w:rsidR="00AF0C5D" w:rsidRDefault="00AF0C5D" w:rsidP="00AF0C5D">
            <w:pPr>
              <w:rPr>
                <w:rFonts w:asciiTheme="minorHAnsi" w:hAnsiTheme="minorHAnsi" w:cstheme="minorHAnsi"/>
                <w:sz w:val="20"/>
              </w:rPr>
            </w:pPr>
            <w:hyperlink r:id="rId63" w:history="1">
              <w:r w:rsidRPr="000474EA">
                <w:rPr>
                  <w:rStyle w:val="Hyperlink"/>
                  <w:rFonts w:asciiTheme="minorHAnsi" w:hAnsiTheme="minorHAnsi" w:cstheme="minorHAnsi"/>
                  <w:sz w:val="20"/>
                </w:rPr>
                <w:t>Update HPWH Incremental Costs</w:t>
              </w:r>
            </w:hyperlink>
          </w:p>
          <w:p w14:paraId="0DA562EE" w14:textId="77777777" w:rsidR="00AF0C5D" w:rsidRDefault="00AF0C5D" w:rsidP="00AF0C5D">
            <w:pPr>
              <w:rPr>
                <w:rFonts w:asciiTheme="minorHAnsi" w:hAnsiTheme="minorHAnsi" w:cstheme="minorHAnsi"/>
                <w:sz w:val="20"/>
              </w:rPr>
            </w:pPr>
          </w:p>
          <w:p w14:paraId="6C14DC20" w14:textId="479BDF1B" w:rsidR="00AF0C5D" w:rsidRPr="00B17A14" w:rsidRDefault="00AF0C5D" w:rsidP="00AF0C5D">
            <w:pPr>
              <w:rPr>
                <w:rFonts w:asciiTheme="minorHAnsi" w:hAnsiTheme="minorHAnsi" w:cstheme="minorHAnsi"/>
                <w:sz w:val="20"/>
              </w:rPr>
            </w:pPr>
            <w:hyperlink r:id="rId64" w:history="1">
              <w:r w:rsidRPr="00052C3F">
                <w:rPr>
                  <w:rStyle w:val="Hyperlink"/>
                  <w:rFonts w:asciiTheme="minorHAnsi" w:hAnsiTheme="minorHAnsi" w:cstheme="minorHAnsi"/>
                  <w:sz w:val="20"/>
                </w:rPr>
                <w:t>Heat Pump Water Heater - Clarifications</w:t>
              </w:r>
            </w:hyperlink>
          </w:p>
        </w:tc>
      </w:tr>
      <w:tr w:rsidR="00AF0C5D" w:rsidRPr="00B17A14" w14:paraId="76FDB26C" w14:textId="77777777" w:rsidTr="711BE690">
        <w:trPr>
          <w:trHeight w:val="530"/>
        </w:trPr>
        <w:tc>
          <w:tcPr>
            <w:tcW w:w="810" w:type="dxa"/>
            <w:shd w:val="clear" w:color="auto" w:fill="auto"/>
            <w:vAlign w:val="center"/>
          </w:tcPr>
          <w:p w14:paraId="1B4C8761" w14:textId="1086A536"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5.4.7</w:t>
            </w:r>
          </w:p>
        </w:tc>
        <w:tc>
          <w:tcPr>
            <w:tcW w:w="1875" w:type="dxa"/>
            <w:shd w:val="clear" w:color="auto" w:fill="auto"/>
            <w:vAlign w:val="center"/>
          </w:tcPr>
          <w:p w14:paraId="61F26469" w14:textId="4276C3C3"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Water Heater Wrap</w:t>
            </w:r>
          </w:p>
        </w:tc>
        <w:tc>
          <w:tcPr>
            <w:tcW w:w="360" w:type="dxa"/>
            <w:shd w:val="clear" w:color="auto" w:fill="auto"/>
            <w:vAlign w:val="center"/>
          </w:tcPr>
          <w:p w14:paraId="2B02F79F" w14:textId="23282D1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5022FCDD"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Reliability Review.</w:t>
            </w:r>
          </w:p>
          <w:p w14:paraId="2BE262AF" w14:textId="0A158CAD" w:rsidR="00AF0C5D" w:rsidRPr="008502DA" w:rsidRDefault="00AF0C5D" w:rsidP="00AF0C5D">
            <w:pPr>
              <w:rPr>
                <w:rFonts w:asciiTheme="minorHAnsi" w:hAnsiTheme="minorHAnsi" w:cstheme="minorHAnsi"/>
                <w:color w:val="000000"/>
                <w:sz w:val="20"/>
              </w:rPr>
            </w:pPr>
            <w:r>
              <w:rPr>
                <w:rFonts w:asciiTheme="minorHAnsi" w:hAnsiTheme="minorHAnsi" w:cstheme="minorHAnsi"/>
                <w:color w:val="000000"/>
                <w:sz w:val="20"/>
              </w:rPr>
              <w:t>Minor updates.</w:t>
            </w:r>
          </w:p>
        </w:tc>
        <w:tc>
          <w:tcPr>
            <w:tcW w:w="4231" w:type="dxa"/>
            <w:shd w:val="clear" w:color="auto" w:fill="auto"/>
            <w:vAlign w:val="center"/>
          </w:tcPr>
          <w:p w14:paraId="26F097D6" w14:textId="63C50BE0" w:rsidR="00AF0C5D" w:rsidRPr="00926AB2"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44956C7B" w14:textId="77777777" w:rsidTr="711BE690">
        <w:trPr>
          <w:trHeight w:val="530"/>
        </w:trPr>
        <w:tc>
          <w:tcPr>
            <w:tcW w:w="810" w:type="dxa"/>
            <w:shd w:val="clear" w:color="auto" w:fill="auto"/>
            <w:vAlign w:val="center"/>
          </w:tcPr>
          <w:p w14:paraId="77290289" w14:textId="186C6F39"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5.4.9</w:t>
            </w:r>
          </w:p>
        </w:tc>
        <w:tc>
          <w:tcPr>
            <w:tcW w:w="1875" w:type="dxa"/>
            <w:shd w:val="clear" w:color="auto" w:fill="auto"/>
            <w:vAlign w:val="center"/>
          </w:tcPr>
          <w:p w14:paraId="7B532C17" w14:textId="086F0ED6"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Shower Timer</w:t>
            </w:r>
          </w:p>
        </w:tc>
        <w:tc>
          <w:tcPr>
            <w:tcW w:w="360" w:type="dxa"/>
            <w:shd w:val="clear" w:color="auto" w:fill="auto"/>
            <w:vAlign w:val="center"/>
          </w:tcPr>
          <w:p w14:paraId="40CF64F8" w14:textId="2798D06E"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46ED6FE5"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6F61463F" w14:textId="1DEA74F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01D0DC05" w14:textId="4695FA3A"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color w:val="000000"/>
                <w:sz w:val="20"/>
              </w:rPr>
              <w:t>N/A</w:t>
            </w:r>
          </w:p>
        </w:tc>
      </w:tr>
      <w:tr w:rsidR="00AF0C5D" w:rsidRPr="00B17A14" w14:paraId="68618C10" w14:textId="77777777" w:rsidTr="711BE690">
        <w:trPr>
          <w:trHeight w:val="530"/>
        </w:trPr>
        <w:tc>
          <w:tcPr>
            <w:tcW w:w="810" w:type="dxa"/>
            <w:shd w:val="clear" w:color="auto" w:fill="auto"/>
            <w:vAlign w:val="center"/>
          </w:tcPr>
          <w:p w14:paraId="163D332C" w14:textId="32653719"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5.4.11</w:t>
            </w:r>
          </w:p>
        </w:tc>
        <w:tc>
          <w:tcPr>
            <w:tcW w:w="1875" w:type="dxa"/>
            <w:shd w:val="clear" w:color="auto" w:fill="auto"/>
            <w:vAlign w:val="center"/>
          </w:tcPr>
          <w:p w14:paraId="44E0EB09" w14:textId="571ECF99"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Drain Water Heat Recovery</w:t>
            </w:r>
          </w:p>
        </w:tc>
        <w:tc>
          <w:tcPr>
            <w:tcW w:w="360" w:type="dxa"/>
            <w:shd w:val="clear" w:color="auto" w:fill="auto"/>
            <w:vAlign w:val="center"/>
          </w:tcPr>
          <w:p w14:paraId="03A5A020" w14:textId="540F16E5"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5371CC3D"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Reliability Review.</w:t>
            </w:r>
          </w:p>
          <w:p w14:paraId="03FC95AA" w14:textId="4FB528C2"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Minor updates.</w:t>
            </w:r>
          </w:p>
        </w:tc>
        <w:tc>
          <w:tcPr>
            <w:tcW w:w="4231" w:type="dxa"/>
            <w:shd w:val="clear" w:color="auto" w:fill="auto"/>
            <w:vAlign w:val="center"/>
          </w:tcPr>
          <w:p w14:paraId="0C064A6A" w14:textId="73E98A31"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52B20B62" w14:textId="77777777" w:rsidTr="711BE690">
        <w:trPr>
          <w:trHeight w:val="530"/>
        </w:trPr>
        <w:tc>
          <w:tcPr>
            <w:tcW w:w="810" w:type="dxa"/>
            <w:shd w:val="clear" w:color="auto" w:fill="auto"/>
            <w:vAlign w:val="center"/>
          </w:tcPr>
          <w:p w14:paraId="10274DE7" w14:textId="2E283F0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5.4.13</w:t>
            </w:r>
          </w:p>
        </w:tc>
        <w:tc>
          <w:tcPr>
            <w:tcW w:w="1875" w:type="dxa"/>
            <w:shd w:val="clear" w:color="auto" w:fill="auto"/>
            <w:vAlign w:val="center"/>
          </w:tcPr>
          <w:p w14:paraId="4EE445F9" w14:textId="5905C5A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Auto-Diverting Tub Spout System</w:t>
            </w:r>
          </w:p>
        </w:tc>
        <w:tc>
          <w:tcPr>
            <w:tcW w:w="360" w:type="dxa"/>
            <w:shd w:val="clear" w:color="auto" w:fill="auto"/>
            <w:vAlign w:val="center"/>
          </w:tcPr>
          <w:p w14:paraId="265D3DFF" w14:textId="4D7D868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0BC3FF05" w14:textId="77777777" w:rsidR="00AF0C5D" w:rsidRDefault="00AF0C5D" w:rsidP="00AF0C5D">
            <w:pPr>
              <w:rPr>
                <w:rFonts w:asciiTheme="minorHAnsi" w:hAnsiTheme="minorHAnsi" w:cstheme="minorHAnsi"/>
                <w:color w:val="000000"/>
                <w:sz w:val="20"/>
              </w:rPr>
            </w:pPr>
            <w:r w:rsidRPr="008502DA">
              <w:rPr>
                <w:rFonts w:asciiTheme="minorHAnsi" w:hAnsiTheme="minorHAnsi" w:cstheme="minorHAnsi"/>
                <w:color w:val="000000"/>
                <w:sz w:val="20"/>
              </w:rPr>
              <w:t xml:space="preserve">Updated measure description, efficient, and baseline conditions to allow measure to apply to tubs </w:t>
            </w:r>
            <w:r>
              <w:rPr>
                <w:rFonts w:asciiTheme="minorHAnsi" w:hAnsiTheme="minorHAnsi" w:cstheme="minorHAnsi"/>
                <w:color w:val="000000"/>
                <w:sz w:val="20"/>
              </w:rPr>
              <w:t>w</w:t>
            </w:r>
            <w:r w:rsidRPr="008502DA">
              <w:rPr>
                <w:rFonts w:asciiTheme="minorHAnsi" w:hAnsiTheme="minorHAnsi" w:cstheme="minorHAnsi"/>
                <w:color w:val="000000"/>
                <w:sz w:val="20"/>
              </w:rPr>
              <w:t xml:space="preserve">ithout showerheads. </w:t>
            </w:r>
          </w:p>
          <w:p w14:paraId="62201FA0" w14:textId="752151B4"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A</w:t>
            </w:r>
            <w:r w:rsidRPr="008502DA">
              <w:rPr>
                <w:rFonts w:asciiTheme="minorHAnsi" w:hAnsiTheme="minorHAnsi" w:cstheme="minorHAnsi"/>
                <w:color w:val="000000"/>
                <w:sz w:val="20"/>
              </w:rPr>
              <w:t>dded secondary equation to calculate savings for tub-only systems</w:t>
            </w:r>
            <w:r>
              <w:rPr>
                <w:rFonts w:asciiTheme="minorHAnsi" w:hAnsiTheme="minorHAnsi" w:cstheme="minorHAnsi"/>
                <w:color w:val="000000"/>
                <w:sz w:val="20"/>
              </w:rPr>
              <w:t>.</w:t>
            </w:r>
          </w:p>
        </w:tc>
        <w:tc>
          <w:tcPr>
            <w:tcW w:w="4231" w:type="dxa"/>
            <w:shd w:val="clear" w:color="auto" w:fill="auto"/>
            <w:vAlign w:val="center"/>
          </w:tcPr>
          <w:p w14:paraId="056A1B9D" w14:textId="21B10A79" w:rsidR="00AF0C5D" w:rsidRPr="00B17A14" w:rsidRDefault="00AF0C5D" w:rsidP="00AF0C5D">
            <w:pPr>
              <w:rPr>
                <w:rFonts w:asciiTheme="minorHAnsi" w:hAnsiTheme="minorHAnsi" w:cstheme="minorHAnsi"/>
                <w:sz w:val="20"/>
              </w:rPr>
            </w:pPr>
            <w:hyperlink r:id="rId65" w:history="1">
              <w:r w:rsidRPr="006B4375">
                <w:rPr>
                  <w:rStyle w:val="Hyperlink"/>
                  <w:rFonts w:asciiTheme="minorHAnsi" w:hAnsiTheme="minorHAnsi" w:cstheme="minorHAnsi"/>
                  <w:sz w:val="20"/>
                </w:rPr>
                <w:t>5.4.13 Auto Diverting Tub Spout - Wording Edits</w:t>
              </w:r>
            </w:hyperlink>
          </w:p>
        </w:tc>
      </w:tr>
      <w:tr w:rsidR="00AF0C5D" w:rsidRPr="00B17A14" w14:paraId="2D0ED708" w14:textId="77777777" w:rsidTr="00A827B4">
        <w:trPr>
          <w:trHeight w:val="530"/>
        </w:trPr>
        <w:tc>
          <w:tcPr>
            <w:tcW w:w="810" w:type="dxa"/>
            <w:shd w:val="clear" w:color="auto" w:fill="92D050"/>
            <w:vAlign w:val="center"/>
          </w:tcPr>
          <w:p w14:paraId="6A989CE8" w14:textId="2550163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5.4.14</w:t>
            </w:r>
          </w:p>
        </w:tc>
        <w:tc>
          <w:tcPr>
            <w:tcW w:w="1875" w:type="dxa"/>
            <w:shd w:val="clear" w:color="auto" w:fill="92D050"/>
            <w:vAlign w:val="center"/>
          </w:tcPr>
          <w:p w14:paraId="7BC86936" w14:textId="32E1652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Residential Solar Water Heater</w:t>
            </w:r>
          </w:p>
        </w:tc>
        <w:tc>
          <w:tcPr>
            <w:tcW w:w="360" w:type="dxa"/>
            <w:shd w:val="clear" w:color="auto" w:fill="92D050"/>
            <w:vAlign w:val="center"/>
          </w:tcPr>
          <w:p w14:paraId="52794343" w14:textId="0BF2C4DE"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92D050"/>
            <w:vAlign w:val="center"/>
          </w:tcPr>
          <w:p w14:paraId="191A84CF"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New measure.</w:t>
            </w:r>
          </w:p>
          <w:p w14:paraId="2965B405"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 xml:space="preserve">Note: The inclusion of this measure in v14 of the IL TRM is dependent on the determination of its appropriateness by the IL SAG. </w:t>
            </w:r>
          </w:p>
          <w:p w14:paraId="11164AEB" w14:textId="3DB7EDD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It is provided here for ongoing technical review while the policy decision is reached.</w:t>
            </w:r>
          </w:p>
        </w:tc>
        <w:tc>
          <w:tcPr>
            <w:tcW w:w="4231" w:type="dxa"/>
            <w:shd w:val="clear" w:color="auto" w:fill="92D050"/>
            <w:vAlign w:val="center"/>
          </w:tcPr>
          <w:p w14:paraId="1F44CA3A" w14:textId="77777777" w:rsidR="00AF0C5D" w:rsidRPr="00B17A14" w:rsidRDefault="00AF0C5D" w:rsidP="00AF0C5D">
            <w:pPr>
              <w:rPr>
                <w:rFonts w:asciiTheme="minorHAnsi" w:hAnsiTheme="minorHAnsi" w:cstheme="minorHAnsi"/>
                <w:sz w:val="20"/>
              </w:rPr>
            </w:pPr>
          </w:p>
        </w:tc>
      </w:tr>
      <w:tr w:rsidR="00AF0C5D" w:rsidRPr="00B17A14" w14:paraId="44111556" w14:textId="77777777" w:rsidTr="711BE690">
        <w:trPr>
          <w:trHeight w:val="530"/>
        </w:trPr>
        <w:tc>
          <w:tcPr>
            <w:tcW w:w="810" w:type="dxa"/>
            <w:shd w:val="clear" w:color="auto" w:fill="auto"/>
            <w:vAlign w:val="center"/>
          </w:tcPr>
          <w:p w14:paraId="38362561" w14:textId="2947AF3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lastRenderedPageBreak/>
              <w:t>5.5.6</w:t>
            </w:r>
          </w:p>
        </w:tc>
        <w:tc>
          <w:tcPr>
            <w:tcW w:w="1875" w:type="dxa"/>
            <w:shd w:val="clear" w:color="auto" w:fill="auto"/>
            <w:vAlign w:val="center"/>
          </w:tcPr>
          <w:p w14:paraId="1044D355" w14:textId="1FB78DDE"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LED Specialty Lamps</w:t>
            </w:r>
          </w:p>
        </w:tc>
        <w:tc>
          <w:tcPr>
            <w:tcW w:w="360" w:type="dxa"/>
            <w:shd w:val="clear" w:color="auto" w:fill="auto"/>
            <w:vAlign w:val="center"/>
          </w:tcPr>
          <w:p w14:paraId="3B6C163B" w14:textId="5B075DA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6FE18FB6"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342BEC6D"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Note p</w:t>
            </w:r>
            <w:r w:rsidRPr="00BB68BC">
              <w:rPr>
                <w:rFonts w:asciiTheme="minorHAnsi" w:hAnsiTheme="minorHAnsi" w:cstheme="minorHAnsi"/>
                <w:color w:val="000000"/>
                <w:sz w:val="20"/>
              </w:rPr>
              <w:t>ending SAG determination of continuation of screw based lamp programs</w:t>
            </w:r>
            <w:r>
              <w:rPr>
                <w:rFonts w:asciiTheme="minorHAnsi" w:hAnsiTheme="minorHAnsi" w:cstheme="minorHAnsi"/>
                <w:color w:val="000000"/>
                <w:sz w:val="20"/>
              </w:rPr>
              <w:t>.</w:t>
            </w:r>
          </w:p>
          <w:p w14:paraId="3C9DB1AC" w14:textId="40B8A46D"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tc>
        <w:tc>
          <w:tcPr>
            <w:tcW w:w="4231" w:type="dxa"/>
            <w:shd w:val="clear" w:color="auto" w:fill="auto"/>
            <w:vAlign w:val="center"/>
          </w:tcPr>
          <w:p w14:paraId="08B5DDF8" w14:textId="397DEB1A" w:rsidR="00AF0C5D" w:rsidRPr="00B17A14" w:rsidRDefault="00AF0C5D" w:rsidP="00AF0C5D">
            <w:pPr>
              <w:rPr>
                <w:rFonts w:asciiTheme="minorHAnsi" w:hAnsiTheme="minorHAnsi" w:cstheme="minorHAnsi"/>
                <w:sz w:val="20"/>
              </w:rPr>
            </w:pPr>
            <w:r w:rsidRPr="00B17A14">
              <w:rPr>
                <w:rFonts w:asciiTheme="minorHAnsi" w:hAnsiTheme="minorHAnsi" w:cstheme="minorHAnsi"/>
                <w:sz w:val="20"/>
                <w:szCs w:val="18"/>
              </w:rPr>
              <w:t>N/A</w:t>
            </w:r>
          </w:p>
        </w:tc>
      </w:tr>
      <w:tr w:rsidR="00AF0C5D" w:rsidRPr="00B17A14" w14:paraId="0DF84BB2" w14:textId="77777777" w:rsidTr="711BE690">
        <w:trPr>
          <w:trHeight w:val="530"/>
        </w:trPr>
        <w:tc>
          <w:tcPr>
            <w:tcW w:w="810" w:type="dxa"/>
            <w:shd w:val="clear" w:color="auto" w:fill="auto"/>
            <w:vAlign w:val="center"/>
          </w:tcPr>
          <w:p w14:paraId="7730A92B" w14:textId="3875823F"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5.5.7</w:t>
            </w:r>
          </w:p>
        </w:tc>
        <w:tc>
          <w:tcPr>
            <w:tcW w:w="1875" w:type="dxa"/>
            <w:shd w:val="clear" w:color="auto" w:fill="auto"/>
            <w:vAlign w:val="center"/>
          </w:tcPr>
          <w:p w14:paraId="20D6D447" w14:textId="4390DE1E"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LED Exit Signs</w:t>
            </w:r>
          </w:p>
        </w:tc>
        <w:tc>
          <w:tcPr>
            <w:tcW w:w="360" w:type="dxa"/>
            <w:shd w:val="clear" w:color="auto" w:fill="auto"/>
            <w:vAlign w:val="center"/>
          </w:tcPr>
          <w:p w14:paraId="6C9A72CB" w14:textId="27A60AA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7C32CF20" w14:textId="1215241B"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tc>
        <w:tc>
          <w:tcPr>
            <w:tcW w:w="4231" w:type="dxa"/>
            <w:shd w:val="clear" w:color="auto" w:fill="auto"/>
            <w:vAlign w:val="center"/>
          </w:tcPr>
          <w:p w14:paraId="444108B8" w14:textId="1666CCB0"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076A1E9B" w14:textId="77777777" w:rsidTr="711BE690">
        <w:trPr>
          <w:trHeight w:val="530"/>
        </w:trPr>
        <w:tc>
          <w:tcPr>
            <w:tcW w:w="810" w:type="dxa"/>
            <w:shd w:val="clear" w:color="auto" w:fill="auto"/>
            <w:vAlign w:val="center"/>
          </w:tcPr>
          <w:p w14:paraId="550D6101" w14:textId="2AF39AA2"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5.5.8</w:t>
            </w:r>
          </w:p>
        </w:tc>
        <w:tc>
          <w:tcPr>
            <w:tcW w:w="1875" w:type="dxa"/>
            <w:shd w:val="clear" w:color="auto" w:fill="auto"/>
            <w:vAlign w:val="center"/>
          </w:tcPr>
          <w:p w14:paraId="7D4F490A" w14:textId="23313E76"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LED Screw Based Omnidirectional Bulbs</w:t>
            </w:r>
          </w:p>
        </w:tc>
        <w:tc>
          <w:tcPr>
            <w:tcW w:w="360" w:type="dxa"/>
            <w:shd w:val="clear" w:color="auto" w:fill="auto"/>
            <w:vAlign w:val="center"/>
          </w:tcPr>
          <w:p w14:paraId="65B1F121" w14:textId="319C3E89"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5217D7DF"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3E441161"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Note p</w:t>
            </w:r>
            <w:r w:rsidRPr="00BB68BC">
              <w:rPr>
                <w:rFonts w:asciiTheme="minorHAnsi" w:hAnsiTheme="minorHAnsi" w:cstheme="minorHAnsi"/>
                <w:color w:val="000000"/>
                <w:sz w:val="20"/>
              </w:rPr>
              <w:t>ending SAG determination of continuation of screw based lamp programs</w:t>
            </w:r>
            <w:r>
              <w:rPr>
                <w:rFonts w:asciiTheme="minorHAnsi" w:hAnsiTheme="minorHAnsi" w:cstheme="minorHAnsi"/>
                <w:color w:val="000000"/>
                <w:sz w:val="20"/>
              </w:rPr>
              <w:t>.</w:t>
            </w:r>
          </w:p>
          <w:p w14:paraId="767C596C" w14:textId="6A0BE01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tc>
        <w:tc>
          <w:tcPr>
            <w:tcW w:w="4231" w:type="dxa"/>
            <w:shd w:val="clear" w:color="auto" w:fill="auto"/>
            <w:vAlign w:val="center"/>
          </w:tcPr>
          <w:p w14:paraId="1B7F8DA8" w14:textId="5438B551"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035BA2CB" w14:textId="77777777" w:rsidTr="711BE690">
        <w:trPr>
          <w:trHeight w:val="530"/>
        </w:trPr>
        <w:tc>
          <w:tcPr>
            <w:tcW w:w="810" w:type="dxa"/>
            <w:shd w:val="clear" w:color="auto" w:fill="auto"/>
            <w:vAlign w:val="center"/>
          </w:tcPr>
          <w:p w14:paraId="23F63072" w14:textId="740EF91B"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5.5.9</w:t>
            </w:r>
          </w:p>
        </w:tc>
        <w:tc>
          <w:tcPr>
            <w:tcW w:w="1875" w:type="dxa"/>
            <w:shd w:val="clear" w:color="auto" w:fill="auto"/>
            <w:vAlign w:val="center"/>
          </w:tcPr>
          <w:p w14:paraId="36AD51D8" w14:textId="1C84E9D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LED Fixtures</w:t>
            </w:r>
          </w:p>
        </w:tc>
        <w:tc>
          <w:tcPr>
            <w:tcW w:w="360" w:type="dxa"/>
            <w:shd w:val="clear" w:color="auto" w:fill="auto"/>
            <w:vAlign w:val="center"/>
          </w:tcPr>
          <w:p w14:paraId="32298970" w14:textId="26DB2BBA"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41293CB0"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0CE4F9A5"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Note p</w:t>
            </w:r>
            <w:r w:rsidRPr="00BB68BC">
              <w:rPr>
                <w:rFonts w:asciiTheme="minorHAnsi" w:hAnsiTheme="minorHAnsi" w:cstheme="minorHAnsi"/>
                <w:color w:val="000000"/>
                <w:sz w:val="20"/>
              </w:rPr>
              <w:t>ending SAG determination of continuation of screw based lamp programs</w:t>
            </w:r>
            <w:r>
              <w:rPr>
                <w:rFonts w:asciiTheme="minorHAnsi" w:hAnsiTheme="minorHAnsi" w:cstheme="minorHAnsi"/>
                <w:color w:val="000000"/>
                <w:sz w:val="20"/>
              </w:rPr>
              <w:t>.</w:t>
            </w:r>
          </w:p>
          <w:p w14:paraId="7E8A497A" w14:textId="4749E796"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tc>
        <w:tc>
          <w:tcPr>
            <w:tcW w:w="4231" w:type="dxa"/>
            <w:shd w:val="clear" w:color="auto" w:fill="auto"/>
            <w:vAlign w:val="center"/>
          </w:tcPr>
          <w:p w14:paraId="1A31CB94" w14:textId="272270C6"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74FB4286" w14:textId="77777777" w:rsidTr="711BE690">
        <w:trPr>
          <w:trHeight w:val="530"/>
        </w:trPr>
        <w:tc>
          <w:tcPr>
            <w:tcW w:w="810" w:type="dxa"/>
            <w:shd w:val="clear" w:color="auto" w:fill="auto"/>
            <w:vAlign w:val="center"/>
          </w:tcPr>
          <w:p w14:paraId="3AF4A6FE" w14:textId="67909712"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5.5.10</w:t>
            </w:r>
          </w:p>
        </w:tc>
        <w:tc>
          <w:tcPr>
            <w:tcW w:w="1875" w:type="dxa"/>
            <w:shd w:val="clear" w:color="auto" w:fill="auto"/>
            <w:vAlign w:val="center"/>
          </w:tcPr>
          <w:p w14:paraId="56B729BA" w14:textId="5A75588C"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Holiday String Lighting</w:t>
            </w:r>
          </w:p>
        </w:tc>
        <w:tc>
          <w:tcPr>
            <w:tcW w:w="360" w:type="dxa"/>
            <w:shd w:val="clear" w:color="auto" w:fill="auto"/>
            <w:vAlign w:val="center"/>
          </w:tcPr>
          <w:p w14:paraId="4BC89B0A" w14:textId="62D2D2FE"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69F099A2" w14:textId="4CF535D6"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tc>
        <w:tc>
          <w:tcPr>
            <w:tcW w:w="4231" w:type="dxa"/>
            <w:shd w:val="clear" w:color="auto" w:fill="auto"/>
            <w:vAlign w:val="center"/>
          </w:tcPr>
          <w:p w14:paraId="4E42D53C" w14:textId="696F5884"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4C031BCE" w14:textId="77777777" w:rsidTr="711BE690">
        <w:trPr>
          <w:trHeight w:val="530"/>
        </w:trPr>
        <w:tc>
          <w:tcPr>
            <w:tcW w:w="810" w:type="dxa"/>
            <w:shd w:val="clear" w:color="auto" w:fill="auto"/>
            <w:vAlign w:val="center"/>
          </w:tcPr>
          <w:p w14:paraId="71E55291" w14:textId="4DC3C773"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5.5.11</w:t>
            </w:r>
          </w:p>
        </w:tc>
        <w:tc>
          <w:tcPr>
            <w:tcW w:w="1875" w:type="dxa"/>
            <w:shd w:val="clear" w:color="auto" w:fill="auto"/>
            <w:vAlign w:val="center"/>
          </w:tcPr>
          <w:p w14:paraId="059D8961" w14:textId="54776068"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LED Nightlights</w:t>
            </w:r>
          </w:p>
        </w:tc>
        <w:tc>
          <w:tcPr>
            <w:tcW w:w="360" w:type="dxa"/>
            <w:shd w:val="clear" w:color="auto" w:fill="auto"/>
            <w:vAlign w:val="center"/>
          </w:tcPr>
          <w:p w14:paraId="07ABF5BB" w14:textId="02BA4F06"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6AFEAFD8" w14:textId="75E4F396"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tc>
        <w:tc>
          <w:tcPr>
            <w:tcW w:w="4231" w:type="dxa"/>
            <w:shd w:val="clear" w:color="auto" w:fill="auto"/>
            <w:vAlign w:val="center"/>
          </w:tcPr>
          <w:p w14:paraId="47ACD20D" w14:textId="6B61AE83"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0D12A2FE" w14:textId="77777777" w:rsidTr="711BE690">
        <w:trPr>
          <w:trHeight w:val="530"/>
        </w:trPr>
        <w:tc>
          <w:tcPr>
            <w:tcW w:w="810" w:type="dxa"/>
            <w:shd w:val="clear" w:color="auto" w:fill="auto"/>
            <w:vAlign w:val="center"/>
          </w:tcPr>
          <w:p w14:paraId="763BE3C0" w14:textId="7D9050BA"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5.5.12</w:t>
            </w:r>
          </w:p>
        </w:tc>
        <w:tc>
          <w:tcPr>
            <w:tcW w:w="1875" w:type="dxa"/>
            <w:shd w:val="clear" w:color="auto" w:fill="auto"/>
            <w:vAlign w:val="center"/>
          </w:tcPr>
          <w:p w14:paraId="729D433E" w14:textId="7C62B53A"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Connected LED Lamps</w:t>
            </w:r>
          </w:p>
        </w:tc>
        <w:tc>
          <w:tcPr>
            <w:tcW w:w="360" w:type="dxa"/>
            <w:shd w:val="clear" w:color="auto" w:fill="auto"/>
            <w:vAlign w:val="center"/>
          </w:tcPr>
          <w:p w14:paraId="1629A387" w14:textId="71CF71E5"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14A3C493"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Reliability Review.</w:t>
            </w:r>
          </w:p>
          <w:p w14:paraId="343D4672"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Update to measure life. </w:t>
            </w:r>
          </w:p>
          <w:p w14:paraId="56732B36" w14:textId="37689CF2"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tc>
        <w:tc>
          <w:tcPr>
            <w:tcW w:w="4231" w:type="dxa"/>
            <w:shd w:val="clear" w:color="auto" w:fill="auto"/>
            <w:vAlign w:val="center"/>
          </w:tcPr>
          <w:p w14:paraId="1B4DA729" w14:textId="7CA75BC8"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781CD2D0" w14:textId="77777777" w:rsidTr="711BE690">
        <w:trPr>
          <w:trHeight w:val="530"/>
        </w:trPr>
        <w:tc>
          <w:tcPr>
            <w:tcW w:w="810" w:type="dxa"/>
            <w:shd w:val="clear" w:color="auto" w:fill="auto"/>
            <w:vAlign w:val="center"/>
          </w:tcPr>
          <w:p w14:paraId="327BA17C" w14:textId="4B0F978B"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5.5.13</w:t>
            </w:r>
          </w:p>
        </w:tc>
        <w:tc>
          <w:tcPr>
            <w:tcW w:w="1875" w:type="dxa"/>
            <w:shd w:val="clear" w:color="auto" w:fill="auto"/>
            <w:vAlign w:val="center"/>
          </w:tcPr>
          <w:p w14:paraId="4BEEF327" w14:textId="7EBFA5AF"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EISA Exempt LED Lighting</w:t>
            </w:r>
          </w:p>
        </w:tc>
        <w:tc>
          <w:tcPr>
            <w:tcW w:w="360" w:type="dxa"/>
            <w:shd w:val="clear" w:color="auto" w:fill="auto"/>
            <w:vAlign w:val="center"/>
          </w:tcPr>
          <w:p w14:paraId="28F30898" w14:textId="194422C3"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7D946C4B" w14:textId="77777777"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4CD4A762" w14:textId="4359D2D2"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p w14:paraId="6BDEC8AC" w14:textId="77777777" w:rsidR="00AF0C5D" w:rsidRDefault="00AF0C5D" w:rsidP="00AF0C5D">
            <w:pPr>
              <w:rPr>
                <w:rFonts w:asciiTheme="minorHAnsi" w:hAnsiTheme="minorHAnsi" w:cstheme="minorHAnsi"/>
                <w:color w:val="000000"/>
                <w:sz w:val="20"/>
              </w:rPr>
            </w:pPr>
          </w:p>
          <w:p w14:paraId="0E9D7881" w14:textId="011FB35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Additional Linear bins added.</w:t>
            </w:r>
          </w:p>
        </w:tc>
        <w:tc>
          <w:tcPr>
            <w:tcW w:w="4231" w:type="dxa"/>
            <w:shd w:val="clear" w:color="auto" w:fill="auto"/>
            <w:vAlign w:val="center"/>
          </w:tcPr>
          <w:p w14:paraId="4ACF9144" w14:textId="77777777" w:rsidR="00AF0C5D"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p w14:paraId="06EB592E" w14:textId="77777777" w:rsidR="00AF0C5D" w:rsidRDefault="00AF0C5D" w:rsidP="00AF0C5D">
            <w:pPr>
              <w:rPr>
                <w:rFonts w:asciiTheme="minorHAnsi" w:hAnsiTheme="minorHAnsi" w:cstheme="minorHAnsi"/>
                <w:sz w:val="20"/>
                <w:szCs w:val="18"/>
              </w:rPr>
            </w:pPr>
          </w:p>
          <w:p w14:paraId="6C8E7F2D" w14:textId="77777777" w:rsidR="00AF0C5D" w:rsidRDefault="00AF0C5D" w:rsidP="00AF0C5D">
            <w:pPr>
              <w:rPr>
                <w:rFonts w:asciiTheme="minorHAnsi" w:hAnsiTheme="minorHAnsi" w:cstheme="minorHAnsi"/>
                <w:sz w:val="20"/>
                <w:szCs w:val="18"/>
              </w:rPr>
            </w:pPr>
          </w:p>
          <w:p w14:paraId="0F7477FE" w14:textId="77777777" w:rsidR="00AF0C5D" w:rsidRDefault="00AF0C5D" w:rsidP="00AF0C5D">
            <w:pPr>
              <w:rPr>
                <w:rFonts w:asciiTheme="minorHAnsi" w:hAnsiTheme="minorHAnsi" w:cstheme="minorHAnsi"/>
                <w:sz w:val="20"/>
                <w:szCs w:val="18"/>
              </w:rPr>
            </w:pPr>
          </w:p>
          <w:p w14:paraId="4A2492B4" w14:textId="1DF2A7E5" w:rsidR="00AF0C5D" w:rsidRPr="00B17A14" w:rsidRDefault="00AF0C5D" w:rsidP="00AF0C5D">
            <w:pPr>
              <w:rPr>
                <w:rFonts w:asciiTheme="minorHAnsi" w:hAnsiTheme="minorHAnsi" w:cstheme="minorHAnsi"/>
                <w:sz w:val="20"/>
                <w:szCs w:val="18"/>
              </w:rPr>
            </w:pPr>
            <w:hyperlink r:id="rId66" w:history="1">
              <w:r w:rsidRPr="00931440">
                <w:rPr>
                  <w:rStyle w:val="Hyperlink"/>
                  <w:rFonts w:asciiTheme="minorHAnsi" w:hAnsiTheme="minorHAnsi" w:cstheme="minorHAnsi"/>
                  <w:sz w:val="20"/>
                  <w:szCs w:val="18"/>
                </w:rPr>
                <w:t>EISA Exempt Lighting: Linear baselines/categories and garage style lamps</w:t>
              </w:r>
            </w:hyperlink>
          </w:p>
        </w:tc>
      </w:tr>
      <w:tr w:rsidR="00AF0C5D" w:rsidRPr="00B17A14" w14:paraId="73A1CE42" w14:textId="77777777" w:rsidTr="711BE690">
        <w:trPr>
          <w:trHeight w:val="530"/>
        </w:trPr>
        <w:tc>
          <w:tcPr>
            <w:tcW w:w="810" w:type="dxa"/>
            <w:shd w:val="clear" w:color="auto" w:fill="auto"/>
            <w:vAlign w:val="center"/>
          </w:tcPr>
          <w:p w14:paraId="006814E9" w14:textId="5B2B78AB"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5.5.14</w:t>
            </w:r>
          </w:p>
        </w:tc>
        <w:tc>
          <w:tcPr>
            <w:tcW w:w="1875" w:type="dxa"/>
            <w:shd w:val="clear" w:color="auto" w:fill="auto"/>
            <w:vAlign w:val="center"/>
          </w:tcPr>
          <w:p w14:paraId="33F6E6D8" w14:textId="0056A856"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Ultra-Efficient LED Lighting</w:t>
            </w:r>
          </w:p>
        </w:tc>
        <w:tc>
          <w:tcPr>
            <w:tcW w:w="360" w:type="dxa"/>
            <w:shd w:val="clear" w:color="auto" w:fill="auto"/>
            <w:vAlign w:val="center"/>
          </w:tcPr>
          <w:p w14:paraId="2202A8CA" w14:textId="1784A5B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33D11ABC"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Reliability Review.</w:t>
            </w:r>
          </w:p>
          <w:p w14:paraId="19600ACA" w14:textId="698F26D1"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p w14:paraId="5B1217B6" w14:textId="148AB084"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that resistance heat is both baseboard and electric furnace.</w:t>
            </w:r>
          </w:p>
        </w:tc>
        <w:tc>
          <w:tcPr>
            <w:tcW w:w="4231" w:type="dxa"/>
            <w:shd w:val="clear" w:color="auto" w:fill="auto"/>
            <w:vAlign w:val="center"/>
          </w:tcPr>
          <w:p w14:paraId="60248226" w14:textId="3F77AEB0" w:rsidR="00AF0C5D" w:rsidRPr="00B17A14" w:rsidRDefault="00AF0C5D" w:rsidP="00AF0C5D">
            <w:pPr>
              <w:rPr>
                <w:rFonts w:asciiTheme="minorHAnsi" w:hAnsiTheme="minorHAnsi" w:cstheme="minorHAnsi"/>
                <w:sz w:val="20"/>
                <w:szCs w:val="18"/>
              </w:rPr>
            </w:pPr>
            <w:r w:rsidRPr="00B17A14">
              <w:rPr>
                <w:rFonts w:asciiTheme="minorHAnsi" w:hAnsiTheme="minorHAnsi" w:cstheme="minorHAnsi"/>
                <w:sz w:val="20"/>
                <w:szCs w:val="18"/>
              </w:rPr>
              <w:t>N/A</w:t>
            </w:r>
          </w:p>
        </w:tc>
      </w:tr>
      <w:tr w:rsidR="00AF0C5D" w:rsidRPr="00B17A14" w14:paraId="2B5EB6E7" w14:textId="77777777" w:rsidTr="711BE690">
        <w:trPr>
          <w:trHeight w:val="530"/>
        </w:trPr>
        <w:tc>
          <w:tcPr>
            <w:tcW w:w="810" w:type="dxa"/>
            <w:shd w:val="clear" w:color="auto" w:fill="auto"/>
            <w:vAlign w:val="center"/>
          </w:tcPr>
          <w:p w14:paraId="62E18E7D" w14:textId="2E79D4CC"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5.6.1</w:t>
            </w:r>
          </w:p>
        </w:tc>
        <w:tc>
          <w:tcPr>
            <w:tcW w:w="1875" w:type="dxa"/>
            <w:shd w:val="clear" w:color="auto" w:fill="auto"/>
            <w:vAlign w:val="center"/>
          </w:tcPr>
          <w:p w14:paraId="02244015" w14:textId="347C5CBC"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Air Sealing</w:t>
            </w:r>
          </w:p>
        </w:tc>
        <w:tc>
          <w:tcPr>
            <w:tcW w:w="360" w:type="dxa"/>
            <w:shd w:val="clear" w:color="auto" w:fill="auto"/>
            <w:vAlign w:val="center"/>
          </w:tcPr>
          <w:p w14:paraId="43BB23F8" w14:textId="7E525A62"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01E5C712"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775406D2"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lastRenderedPageBreak/>
              <w:t>Unknown efficiency and %cooling assumptions provided by market type based on GDS baseline study.</w:t>
            </w:r>
          </w:p>
          <w:p w14:paraId="509CB4F7" w14:textId="77777777" w:rsidR="00AF0C5D" w:rsidRDefault="00AF0C5D" w:rsidP="00AF0C5D">
            <w:pPr>
              <w:rPr>
                <w:rFonts w:asciiTheme="minorHAnsi" w:hAnsiTheme="minorHAnsi" w:cstheme="minorHAnsi"/>
                <w:color w:val="000000"/>
                <w:sz w:val="20"/>
              </w:rPr>
            </w:pPr>
          </w:p>
          <w:p w14:paraId="2B6429B8"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Clarification of N_cool for 3+ stories.</w:t>
            </w:r>
          </w:p>
          <w:p w14:paraId="11719326" w14:textId="77777777" w:rsidR="00AF0C5D" w:rsidRDefault="00AF0C5D" w:rsidP="00AF0C5D">
            <w:pPr>
              <w:rPr>
                <w:rFonts w:asciiTheme="minorHAnsi" w:hAnsiTheme="minorHAnsi" w:cstheme="minorHAnsi"/>
                <w:color w:val="000000"/>
                <w:sz w:val="20"/>
              </w:rPr>
            </w:pPr>
          </w:p>
          <w:p w14:paraId="38439811"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Addition of fan savings for electric furnaces. </w:t>
            </w:r>
          </w:p>
          <w:p w14:paraId="08657B9B" w14:textId="77777777" w:rsidR="00AF0C5D" w:rsidRDefault="00AF0C5D" w:rsidP="00AF0C5D">
            <w:pPr>
              <w:rPr>
                <w:rFonts w:asciiTheme="minorHAnsi" w:hAnsiTheme="minorHAnsi" w:cstheme="minorHAnsi"/>
                <w:color w:val="000000"/>
                <w:sz w:val="20"/>
              </w:rPr>
            </w:pPr>
          </w:p>
          <w:p w14:paraId="34017257"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DUA factor.</w:t>
            </w:r>
          </w:p>
          <w:p w14:paraId="3C874DFD" w14:textId="77777777" w:rsidR="00AF0C5D" w:rsidRDefault="00AF0C5D" w:rsidP="00AF0C5D">
            <w:pPr>
              <w:rPr>
                <w:rFonts w:asciiTheme="minorHAnsi" w:hAnsiTheme="minorHAnsi" w:cstheme="minorHAnsi"/>
                <w:color w:val="000000"/>
                <w:sz w:val="20"/>
              </w:rPr>
            </w:pPr>
          </w:p>
          <w:p w14:paraId="7D5FBFBA" w14:textId="6A097B2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Addition of new assumption for savings per linear ft of air sealing for a can of spray foam (2 linear ft/ounce). </w:t>
            </w:r>
          </w:p>
        </w:tc>
        <w:tc>
          <w:tcPr>
            <w:tcW w:w="4231" w:type="dxa"/>
            <w:shd w:val="clear" w:color="auto" w:fill="auto"/>
            <w:vAlign w:val="center"/>
          </w:tcPr>
          <w:p w14:paraId="26413244" w14:textId="77777777" w:rsidR="00AF0C5D" w:rsidRDefault="00AF0C5D" w:rsidP="00AF0C5D">
            <w:pPr>
              <w:rPr>
                <w:rFonts w:asciiTheme="minorHAnsi" w:hAnsiTheme="minorHAnsi" w:cstheme="minorHAnsi"/>
                <w:sz w:val="20"/>
                <w:szCs w:val="18"/>
              </w:rPr>
            </w:pPr>
          </w:p>
          <w:p w14:paraId="7603B6E1" w14:textId="3D1D4086" w:rsidR="00AF0C5D" w:rsidRDefault="00AF0C5D" w:rsidP="00AF0C5D">
            <w:pPr>
              <w:rPr>
                <w:rFonts w:asciiTheme="minorHAnsi" w:hAnsiTheme="minorHAnsi" w:cstheme="minorHAnsi"/>
                <w:sz w:val="20"/>
                <w:szCs w:val="18"/>
              </w:rPr>
            </w:pPr>
            <w:hyperlink r:id="rId67" w:history="1">
              <w:r w:rsidRPr="00DD08C7">
                <w:rPr>
                  <w:rStyle w:val="Hyperlink"/>
                  <w:rFonts w:asciiTheme="minorHAnsi" w:hAnsiTheme="minorHAnsi" w:cstheme="minorHAnsi"/>
                  <w:sz w:val="20"/>
                  <w:szCs w:val="18"/>
                </w:rPr>
                <w:t>Room AC Cooling for Shell End Use Measures</w:t>
              </w:r>
            </w:hyperlink>
          </w:p>
          <w:p w14:paraId="1516542B" w14:textId="77777777" w:rsidR="00AF0C5D" w:rsidRDefault="00AF0C5D" w:rsidP="00AF0C5D">
            <w:pPr>
              <w:rPr>
                <w:rFonts w:asciiTheme="minorHAnsi" w:hAnsiTheme="minorHAnsi" w:cstheme="minorHAnsi"/>
                <w:sz w:val="20"/>
                <w:szCs w:val="18"/>
              </w:rPr>
            </w:pPr>
          </w:p>
          <w:p w14:paraId="59F88462" w14:textId="77777777" w:rsidR="00AF0C5D" w:rsidRDefault="00AF0C5D" w:rsidP="00AF0C5D">
            <w:pPr>
              <w:rPr>
                <w:rFonts w:asciiTheme="minorHAnsi" w:hAnsiTheme="minorHAnsi" w:cstheme="minorHAnsi"/>
                <w:sz w:val="20"/>
                <w:szCs w:val="18"/>
              </w:rPr>
            </w:pPr>
          </w:p>
          <w:p w14:paraId="260212F7" w14:textId="5A526BBD" w:rsidR="00AF0C5D" w:rsidRDefault="00AF0C5D" w:rsidP="00AF0C5D">
            <w:pPr>
              <w:rPr>
                <w:rFonts w:asciiTheme="minorHAnsi" w:hAnsiTheme="minorHAnsi" w:cstheme="minorHAnsi"/>
                <w:sz w:val="20"/>
                <w:szCs w:val="18"/>
              </w:rPr>
            </w:pPr>
            <w:hyperlink r:id="rId68" w:history="1">
              <w:r w:rsidRPr="001E4027">
                <w:rPr>
                  <w:rStyle w:val="Hyperlink"/>
                  <w:rFonts w:asciiTheme="minorHAnsi" w:hAnsiTheme="minorHAnsi" w:cstheme="minorHAnsi"/>
                  <w:sz w:val="20"/>
                </w:rPr>
                <w:t>Review GDS Baseline Study</w:t>
              </w:r>
            </w:hyperlink>
          </w:p>
          <w:p w14:paraId="5DF08038" w14:textId="77777777" w:rsidR="00AF0C5D" w:rsidRDefault="00AF0C5D" w:rsidP="00AF0C5D">
            <w:pPr>
              <w:rPr>
                <w:rFonts w:asciiTheme="minorHAnsi" w:hAnsiTheme="minorHAnsi" w:cstheme="minorHAnsi"/>
                <w:sz w:val="20"/>
                <w:szCs w:val="18"/>
              </w:rPr>
            </w:pPr>
          </w:p>
          <w:p w14:paraId="2AB11A7F" w14:textId="77777777" w:rsidR="00AF0C5D" w:rsidRDefault="00AF0C5D" w:rsidP="00AF0C5D">
            <w:pPr>
              <w:rPr>
                <w:rFonts w:asciiTheme="minorHAnsi" w:hAnsiTheme="minorHAnsi" w:cstheme="minorHAnsi"/>
                <w:sz w:val="20"/>
                <w:szCs w:val="18"/>
              </w:rPr>
            </w:pPr>
          </w:p>
          <w:p w14:paraId="2B48C6F0" w14:textId="25FD0254" w:rsidR="00AF0C5D" w:rsidRPr="00AD2371" w:rsidRDefault="00AF0C5D" w:rsidP="00AF0C5D">
            <w:pPr>
              <w:rPr>
                <w:rStyle w:val="Hyperlink"/>
              </w:rPr>
            </w:pPr>
            <w:r w:rsidRPr="00AD2371">
              <w:rPr>
                <w:rStyle w:val="Hyperlink"/>
                <w:rFonts w:asciiTheme="minorHAnsi" w:hAnsiTheme="minorHAnsi" w:cstheme="minorHAnsi"/>
                <w:sz w:val="20"/>
                <w:szCs w:val="18"/>
              </w:rPr>
              <w:t>Air Sealing - Expand inputs based on # of floors</w:t>
            </w:r>
          </w:p>
          <w:p w14:paraId="2B8B9C6E" w14:textId="77777777" w:rsidR="00AF0C5D" w:rsidRDefault="00AF0C5D" w:rsidP="00AF0C5D">
            <w:pPr>
              <w:rPr>
                <w:rFonts w:asciiTheme="minorHAnsi" w:hAnsiTheme="minorHAnsi" w:cstheme="minorHAnsi"/>
                <w:sz w:val="20"/>
                <w:szCs w:val="18"/>
              </w:rPr>
            </w:pPr>
          </w:p>
          <w:p w14:paraId="24B9CD7F" w14:textId="1E87AB51" w:rsidR="00AF0C5D" w:rsidRDefault="00AF0C5D" w:rsidP="00AF0C5D">
            <w:pPr>
              <w:rPr>
                <w:rFonts w:asciiTheme="minorHAnsi" w:hAnsiTheme="minorHAnsi" w:cstheme="minorHAnsi"/>
                <w:sz w:val="20"/>
                <w:szCs w:val="18"/>
              </w:rPr>
            </w:pPr>
            <w:hyperlink r:id="rId69" w:history="1">
              <w:r w:rsidRPr="00330274">
                <w:rPr>
                  <w:rStyle w:val="Hyperlink"/>
                  <w:rFonts w:asciiTheme="minorHAnsi" w:hAnsiTheme="minorHAnsi" w:cstheme="minorHAnsi"/>
                  <w:sz w:val="20"/>
                  <w:szCs w:val="18"/>
                </w:rPr>
                <w:t>Electric Resistance Furnaces - Claim Fan Savings?</w:t>
              </w:r>
            </w:hyperlink>
          </w:p>
          <w:p w14:paraId="2182B2E1" w14:textId="77777777" w:rsidR="00AF0C5D" w:rsidRDefault="00AF0C5D" w:rsidP="00AF0C5D">
            <w:pPr>
              <w:rPr>
                <w:rFonts w:asciiTheme="minorHAnsi" w:hAnsiTheme="minorHAnsi" w:cstheme="minorHAnsi"/>
                <w:sz w:val="20"/>
                <w:szCs w:val="18"/>
              </w:rPr>
            </w:pPr>
          </w:p>
          <w:p w14:paraId="0E75B861" w14:textId="77777777" w:rsidR="00AF0C5D" w:rsidRDefault="00AF0C5D" w:rsidP="00AF0C5D">
            <w:hyperlink r:id="rId70" w:history="1">
              <w:r w:rsidRPr="001D7F24">
                <w:rPr>
                  <w:rStyle w:val="Hyperlink"/>
                  <w:rFonts w:asciiTheme="minorHAnsi" w:hAnsiTheme="minorHAnsi" w:cstheme="minorHAnsi"/>
                  <w:sz w:val="20"/>
                  <w:szCs w:val="18"/>
                </w:rPr>
                <w:t>Update to Discretionary Use Adjustment for Residential Air Sealing and Insulation Measures</w:t>
              </w:r>
            </w:hyperlink>
          </w:p>
          <w:p w14:paraId="25E4063D" w14:textId="77777777" w:rsidR="00AF0C5D" w:rsidRDefault="00AF0C5D" w:rsidP="00AF0C5D"/>
          <w:p w14:paraId="5D4B4339" w14:textId="1A2088C7" w:rsidR="00AF0C5D" w:rsidRPr="00B17A14" w:rsidRDefault="00AF0C5D" w:rsidP="00AF0C5D">
            <w:pPr>
              <w:rPr>
                <w:rFonts w:asciiTheme="minorHAnsi" w:hAnsiTheme="minorHAnsi" w:cstheme="minorHAnsi"/>
                <w:sz w:val="20"/>
                <w:szCs w:val="18"/>
              </w:rPr>
            </w:pPr>
            <w:hyperlink r:id="rId71" w:history="1">
              <w:r w:rsidRPr="003F0C2A">
                <w:rPr>
                  <w:rStyle w:val="Hyperlink"/>
                  <w:rFonts w:asciiTheme="minorHAnsi" w:hAnsiTheme="minorHAnsi" w:cstheme="minorHAnsi"/>
                  <w:sz w:val="20"/>
                  <w:szCs w:val="18"/>
                </w:rPr>
                <w:t>Air Sealing Measure to include Spray Foam Insulation</w:t>
              </w:r>
            </w:hyperlink>
          </w:p>
        </w:tc>
      </w:tr>
      <w:tr w:rsidR="00AF0C5D" w:rsidRPr="00B17A14" w14:paraId="2BC46A43" w14:textId="77777777" w:rsidTr="711BE690">
        <w:trPr>
          <w:trHeight w:val="530"/>
        </w:trPr>
        <w:tc>
          <w:tcPr>
            <w:tcW w:w="810" w:type="dxa"/>
            <w:shd w:val="clear" w:color="auto" w:fill="auto"/>
            <w:vAlign w:val="center"/>
          </w:tcPr>
          <w:p w14:paraId="6292AB80" w14:textId="5C3D62A1"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lastRenderedPageBreak/>
              <w:t>5.6.2</w:t>
            </w:r>
          </w:p>
        </w:tc>
        <w:tc>
          <w:tcPr>
            <w:tcW w:w="1875" w:type="dxa"/>
            <w:shd w:val="clear" w:color="auto" w:fill="auto"/>
            <w:vAlign w:val="center"/>
          </w:tcPr>
          <w:p w14:paraId="2FCA2B89" w14:textId="5DF87AE7"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Basement Sidewall Insulation</w:t>
            </w:r>
          </w:p>
        </w:tc>
        <w:tc>
          <w:tcPr>
            <w:tcW w:w="360" w:type="dxa"/>
            <w:shd w:val="clear" w:color="auto" w:fill="auto"/>
            <w:vAlign w:val="center"/>
          </w:tcPr>
          <w:p w14:paraId="79F4FF08" w14:textId="208FDD64"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4842A90F"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Clarification of conditioned v unconditioned v semi-conditioned. </w:t>
            </w:r>
          </w:p>
          <w:p w14:paraId="405C8734"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CDD/HDD assumptions for semi-conditioned added.</w:t>
            </w:r>
          </w:p>
          <w:p w14:paraId="27905188" w14:textId="77777777" w:rsidR="00AF0C5D" w:rsidRDefault="00AF0C5D" w:rsidP="00AF0C5D">
            <w:pPr>
              <w:rPr>
                <w:rFonts w:asciiTheme="minorHAnsi" w:hAnsiTheme="minorHAnsi" w:cstheme="minorHAnsi"/>
                <w:color w:val="000000"/>
                <w:sz w:val="20"/>
              </w:rPr>
            </w:pPr>
          </w:p>
          <w:p w14:paraId="4C398676" w14:textId="55AB4C05"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20356D8E"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Unknown efficiency and %cooling assumptions provided by market type based on GDS baseline study.</w:t>
            </w:r>
          </w:p>
          <w:p w14:paraId="08F205DB" w14:textId="77777777" w:rsidR="00AF0C5D" w:rsidRDefault="00AF0C5D" w:rsidP="00AF0C5D">
            <w:pPr>
              <w:rPr>
                <w:rFonts w:asciiTheme="minorHAnsi" w:hAnsiTheme="minorHAnsi" w:cstheme="minorHAnsi"/>
                <w:color w:val="000000"/>
                <w:sz w:val="20"/>
              </w:rPr>
            </w:pPr>
          </w:p>
          <w:p w14:paraId="3444025B" w14:textId="4E93CFC3"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Addition of fan savings for electric furnaces. </w:t>
            </w:r>
          </w:p>
          <w:p w14:paraId="7D71798F" w14:textId="77777777" w:rsidR="00AF0C5D" w:rsidRDefault="00AF0C5D" w:rsidP="00AF0C5D">
            <w:pPr>
              <w:rPr>
                <w:rFonts w:asciiTheme="minorHAnsi" w:hAnsiTheme="minorHAnsi" w:cstheme="minorHAnsi"/>
                <w:color w:val="000000"/>
                <w:sz w:val="20"/>
              </w:rPr>
            </w:pPr>
          </w:p>
          <w:p w14:paraId="46E8D50F" w14:textId="0AA5A811"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DUA factor.</w:t>
            </w:r>
          </w:p>
        </w:tc>
        <w:tc>
          <w:tcPr>
            <w:tcW w:w="4231" w:type="dxa"/>
            <w:shd w:val="clear" w:color="auto" w:fill="auto"/>
            <w:vAlign w:val="center"/>
          </w:tcPr>
          <w:p w14:paraId="19F8A68E" w14:textId="77777777" w:rsidR="00AF0C5D" w:rsidRDefault="00AF0C5D" w:rsidP="00AF0C5D">
            <w:pPr>
              <w:rPr>
                <w:rFonts w:asciiTheme="minorHAnsi" w:hAnsiTheme="minorHAnsi" w:cstheme="minorHAnsi"/>
                <w:sz w:val="20"/>
                <w:szCs w:val="18"/>
              </w:rPr>
            </w:pPr>
          </w:p>
          <w:p w14:paraId="4EEFFF1C" w14:textId="77777777" w:rsidR="00AF0C5D" w:rsidRDefault="00AF0C5D" w:rsidP="00AF0C5D">
            <w:pPr>
              <w:rPr>
                <w:rFonts w:asciiTheme="minorHAnsi" w:hAnsiTheme="minorHAnsi" w:cstheme="minorHAnsi"/>
                <w:sz w:val="20"/>
                <w:szCs w:val="18"/>
              </w:rPr>
            </w:pPr>
            <w:hyperlink r:id="rId72" w:history="1">
              <w:r w:rsidRPr="00417F47">
                <w:rPr>
                  <w:rStyle w:val="Hyperlink"/>
                  <w:rFonts w:asciiTheme="minorHAnsi" w:hAnsiTheme="minorHAnsi" w:cstheme="minorHAnsi"/>
                  <w:sz w:val="20"/>
                  <w:szCs w:val="18"/>
                </w:rPr>
                <w:t>Define and standardized conditioned, unconditioned, and semi-conditioned spaces</w:t>
              </w:r>
            </w:hyperlink>
          </w:p>
          <w:p w14:paraId="2F016890" w14:textId="77777777" w:rsidR="00AF0C5D" w:rsidRDefault="00AF0C5D" w:rsidP="00AF0C5D"/>
          <w:p w14:paraId="18BAB6A9" w14:textId="77777777" w:rsidR="00AF0C5D" w:rsidRDefault="00AF0C5D" w:rsidP="00AF0C5D"/>
          <w:p w14:paraId="731A5ABE" w14:textId="64151B07" w:rsidR="00AF0C5D" w:rsidRDefault="00AF0C5D" w:rsidP="00AF0C5D">
            <w:pPr>
              <w:rPr>
                <w:rFonts w:asciiTheme="minorHAnsi" w:hAnsiTheme="minorHAnsi" w:cstheme="minorHAnsi"/>
                <w:sz w:val="20"/>
                <w:szCs w:val="18"/>
              </w:rPr>
            </w:pPr>
            <w:hyperlink r:id="rId73" w:history="1">
              <w:r w:rsidRPr="00DD08C7">
                <w:rPr>
                  <w:rStyle w:val="Hyperlink"/>
                  <w:rFonts w:asciiTheme="minorHAnsi" w:hAnsiTheme="minorHAnsi" w:cstheme="minorHAnsi"/>
                  <w:sz w:val="20"/>
                  <w:szCs w:val="18"/>
                </w:rPr>
                <w:t>Room AC Cooling for Shell End Use Measures</w:t>
              </w:r>
            </w:hyperlink>
          </w:p>
          <w:p w14:paraId="55181DF6" w14:textId="77777777" w:rsidR="00AF0C5D" w:rsidRDefault="00AF0C5D" w:rsidP="00AF0C5D">
            <w:pPr>
              <w:rPr>
                <w:rFonts w:asciiTheme="minorHAnsi" w:hAnsiTheme="minorHAnsi" w:cstheme="minorHAnsi"/>
                <w:sz w:val="20"/>
                <w:szCs w:val="18"/>
              </w:rPr>
            </w:pPr>
          </w:p>
          <w:p w14:paraId="194258C9" w14:textId="77777777" w:rsidR="00AF0C5D" w:rsidRDefault="00AF0C5D" w:rsidP="00AF0C5D">
            <w:pPr>
              <w:rPr>
                <w:rFonts w:asciiTheme="minorHAnsi" w:hAnsiTheme="minorHAnsi" w:cstheme="minorHAnsi"/>
                <w:sz w:val="20"/>
                <w:szCs w:val="18"/>
              </w:rPr>
            </w:pPr>
          </w:p>
          <w:p w14:paraId="2154D882" w14:textId="66A8426F" w:rsidR="00AF0C5D" w:rsidRDefault="00AF0C5D" w:rsidP="00AF0C5D">
            <w:pPr>
              <w:rPr>
                <w:rFonts w:asciiTheme="minorHAnsi" w:hAnsiTheme="minorHAnsi" w:cstheme="minorHAnsi"/>
                <w:sz w:val="20"/>
                <w:szCs w:val="18"/>
              </w:rPr>
            </w:pPr>
            <w:hyperlink r:id="rId74" w:history="1">
              <w:r w:rsidRPr="001E4027">
                <w:rPr>
                  <w:rStyle w:val="Hyperlink"/>
                  <w:rFonts w:asciiTheme="minorHAnsi" w:hAnsiTheme="minorHAnsi" w:cstheme="minorHAnsi"/>
                  <w:sz w:val="20"/>
                </w:rPr>
                <w:t>Review GDS Baseline Study</w:t>
              </w:r>
            </w:hyperlink>
          </w:p>
          <w:p w14:paraId="4F02C3A0" w14:textId="77777777" w:rsidR="00AF0C5D" w:rsidRDefault="00AF0C5D" w:rsidP="00AF0C5D">
            <w:pPr>
              <w:rPr>
                <w:rFonts w:asciiTheme="minorHAnsi" w:hAnsiTheme="minorHAnsi" w:cstheme="minorHAnsi"/>
                <w:sz w:val="20"/>
                <w:szCs w:val="18"/>
              </w:rPr>
            </w:pPr>
          </w:p>
          <w:p w14:paraId="41C578C1" w14:textId="77777777" w:rsidR="00AF0C5D" w:rsidRDefault="00AF0C5D" w:rsidP="00AF0C5D">
            <w:pPr>
              <w:rPr>
                <w:rFonts w:asciiTheme="minorHAnsi" w:hAnsiTheme="minorHAnsi" w:cstheme="minorHAnsi"/>
                <w:sz w:val="20"/>
                <w:szCs w:val="18"/>
              </w:rPr>
            </w:pPr>
          </w:p>
          <w:p w14:paraId="4195903C" w14:textId="77777777" w:rsidR="00AF0C5D" w:rsidRDefault="00AF0C5D" w:rsidP="00AF0C5D">
            <w:pPr>
              <w:rPr>
                <w:rFonts w:asciiTheme="minorHAnsi" w:hAnsiTheme="minorHAnsi" w:cstheme="minorHAnsi"/>
                <w:sz w:val="20"/>
                <w:szCs w:val="18"/>
              </w:rPr>
            </w:pPr>
            <w:hyperlink r:id="rId75" w:history="1">
              <w:r w:rsidRPr="00330274">
                <w:rPr>
                  <w:rStyle w:val="Hyperlink"/>
                  <w:rFonts w:asciiTheme="minorHAnsi" w:hAnsiTheme="minorHAnsi" w:cstheme="minorHAnsi"/>
                  <w:sz w:val="20"/>
                  <w:szCs w:val="18"/>
                </w:rPr>
                <w:t>Electric Resistance Furnaces - Claim Fan Savings?</w:t>
              </w:r>
            </w:hyperlink>
          </w:p>
          <w:p w14:paraId="21CB1B46" w14:textId="77777777" w:rsidR="00AF0C5D" w:rsidRDefault="00AF0C5D" w:rsidP="00AF0C5D">
            <w:pPr>
              <w:rPr>
                <w:rFonts w:asciiTheme="minorHAnsi" w:hAnsiTheme="minorHAnsi" w:cstheme="minorHAnsi"/>
                <w:sz w:val="20"/>
                <w:szCs w:val="18"/>
              </w:rPr>
            </w:pPr>
          </w:p>
          <w:p w14:paraId="6D4283BA" w14:textId="07E21F3B" w:rsidR="00AF0C5D" w:rsidRPr="00B17A14" w:rsidRDefault="00AF0C5D" w:rsidP="00AF0C5D">
            <w:pPr>
              <w:rPr>
                <w:rFonts w:asciiTheme="minorHAnsi" w:hAnsiTheme="minorHAnsi" w:cstheme="minorHAnsi"/>
                <w:sz w:val="20"/>
              </w:rPr>
            </w:pPr>
            <w:hyperlink r:id="rId76" w:history="1">
              <w:r w:rsidRPr="001D7F24">
                <w:rPr>
                  <w:rStyle w:val="Hyperlink"/>
                  <w:rFonts w:asciiTheme="minorHAnsi" w:hAnsiTheme="minorHAnsi" w:cstheme="minorHAnsi"/>
                  <w:sz w:val="20"/>
                  <w:szCs w:val="18"/>
                </w:rPr>
                <w:t>Update to Discretionary Use Adjustment for Residential Air Sealing and Insulation Measures</w:t>
              </w:r>
            </w:hyperlink>
          </w:p>
        </w:tc>
      </w:tr>
      <w:tr w:rsidR="00AF0C5D" w:rsidRPr="00B17A14" w14:paraId="02D5F594" w14:textId="77777777" w:rsidTr="711BE690">
        <w:trPr>
          <w:trHeight w:val="530"/>
        </w:trPr>
        <w:tc>
          <w:tcPr>
            <w:tcW w:w="810" w:type="dxa"/>
            <w:shd w:val="clear" w:color="auto" w:fill="auto"/>
            <w:vAlign w:val="center"/>
          </w:tcPr>
          <w:p w14:paraId="20E6409A"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5.6.3</w:t>
            </w:r>
          </w:p>
          <w:p w14:paraId="1E02A13B" w14:textId="77777777" w:rsidR="00AF0C5D" w:rsidRPr="00B17A14" w:rsidRDefault="00AF0C5D" w:rsidP="00AF0C5D">
            <w:pPr>
              <w:rPr>
                <w:rFonts w:asciiTheme="minorHAnsi" w:hAnsiTheme="minorHAnsi" w:cstheme="minorHAnsi"/>
                <w:color w:val="000000"/>
                <w:sz w:val="20"/>
              </w:rPr>
            </w:pPr>
          </w:p>
        </w:tc>
        <w:tc>
          <w:tcPr>
            <w:tcW w:w="1875" w:type="dxa"/>
            <w:shd w:val="clear" w:color="auto" w:fill="auto"/>
            <w:vAlign w:val="center"/>
          </w:tcPr>
          <w:p w14:paraId="65F018B1" w14:textId="6F01B51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Floor Insulation Above Crawlspace</w:t>
            </w:r>
          </w:p>
        </w:tc>
        <w:tc>
          <w:tcPr>
            <w:tcW w:w="360" w:type="dxa"/>
            <w:shd w:val="clear" w:color="auto" w:fill="auto"/>
            <w:vAlign w:val="center"/>
          </w:tcPr>
          <w:p w14:paraId="46F02A59" w14:textId="77777777" w:rsidR="00AF0C5D" w:rsidRPr="00B17A14" w:rsidRDefault="00AF0C5D" w:rsidP="00AF0C5D">
            <w:pPr>
              <w:rPr>
                <w:rFonts w:asciiTheme="minorHAnsi" w:hAnsiTheme="minorHAnsi" w:cstheme="minorHAnsi"/>
                <w:color w:val="000000"/>
                <w:sz w:val="20"/>
              </w:rPr>
            </w:pPr>
          </w:p>
        </w:tc>
        <w:tc>
          <w:tcPr>
            <w:tcW w:w="3772" w:type="dxa"/>
            <w:shd w:val="clear" w:color="auto" w:fill="auto"/>
            <w:vAlign w:val="center"/>
          </w:tcPr>
          <w:p w14:paraId="5A49A890"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38FECFFC"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Unknown efficiency and %cooling assumptions provided by market type based on GDS baseline study.</w:t>
            </w:r>
          </w:p>
          <w:p w14:paraId="31BC9135" w14:textId="77777777" w:rsidR="00AF0C5D" w:rsidRDefault="00AF0C5D" w:rsidP="00AF0C5D">
            <w:pPr>
              <w:rPr>
                <w:rFonts w:asciiTheme="minorHAnsi" w:hAnsiTheme="minorHAnsi" w:cstheme="minorHAnsi"/>
                <w:color w:val="000000"/>
                <w:sz w:val="20"/>
              </w:rPr>
            </w:pPr>
          </w:p>
          <w:p w14:paraId="2B08C82A" w14:textId="18EDC093"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New assumptions for R_old and framing factor for mobile homes added.</w:t>
            </w:r>
          </w:p>
          <w:p w14:paraId="3669CDB3" w14:textId="157455B5"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 </w:t>
            </w:r>
          </w:p>
          <w:p w14:paraId="7A3BB7E2"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Addition of fan savings for electric furnaces. </w:t>
            </w:r>
          </w:p>
          <w:p w14:paraId="600A5CD3" w14:textId="77777777" w:rsidR="00AF0C5D" w:rsidRDefault="00AF0C5D" w:rsidP="00AF0C5D">
            <w:pPr>
              <w:rPr>
                <w:rFonts w:asciiTheme="minorHAnsi" w:hAnsiTheme="minorHAnsi" w:cstheme="minorHAnsi"/>
                <w:color w:val="000000"/>
                <w:sz w:val="20"/>
              </w:rPr>
            </w:pPr>
          </w:p>
          <w:p w14:paraId="06956F54" w14:textId="0897F115"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DUA factor.</w:t>
            </w:r>
          </w:p>
        </w:tc>
        <w:tc>
          <w:tcPr>
            <w:tcW w:w="4231" w:type="dxa"/>
            <w:shd w:val="clear" w:color="auto" w:fill="auto"/>
            <w:vAlign w:val="center"/>
          </w:tcPr>
          <w:p w14:paraId="480871B8" w14:textId="77777777" w:rsidR="00AF0C5D" w:rsidRDefault="00AF0C5D" w:rsidP="00AF0C5D">
            <w:pPr>
              <w:rPr>
                <w:rFonts w:asciiTheme="minorHAnsi" w:hAnsiTheme="minorHAnsi" w:cstheme="minorHAnsi"/>
                <w:sz w:val="20"/>
                <w:szCs w:val="18"/>
              </w:rPr>
            </w:pPr>
          </w:p>
          <w:p w14:paraId="06FF7770" w14:textId="77777777" w:rsidR="00AF0C5D" w:rsidRDefault="00AF0C5D" w:rsidP="00AF0C5D">
            <w:pPr>
              <w:rPr>
                <w:rFonts w:asciiTheme="minorHAnsi" w:hAnsiTheme="minorHAnsi" w:cstheme="minorHAnsi"/>
                <w:sz w:val="20"/>
                <w:szCs w:val="18"/>
              </w:rPr>
            </w:pPr>
            <w:hyperlink r:id="rId77" w:history="1">
              <w:r w:rsidRPr="00DD08C7">
                <w:rPr>
                  <w:rStyle w:val="Hyperlink"/>
                  <w:rFonts w:asciiTheme="minorHAnsi" w:hAnsiTheme="minorHAnsi" w:cstheme="minorHAnsi"/>
                  <w:sz w:val="20"/>
                  <w:szCs w:val="18"/>
                </w:rPr>
                <w:t>Room AC Cooling for Shell End Use Measures</w:t>
              </w:r>
            </w:hyperlink>
          </w:p>
          <w:p w14:paraId="1195C421" w14:textId="77777777" w:rsidR="00AF0C5D" w:rsidRDefault="00AF0C5D" w:rsidP="00AF0C5D">
            <w:pPr>
              <w:rPr>
                <w:rFonts w:asciiTheme="minorHAnsi" w:hAnsiTheme="minorHAnsi" w:cstheme="minorHAnsi"/>
                <w:sz w:val="20"/>
                <w:szCs w:val="18"/>
              </w:rPr>
            </w:pPr>
          </w:p>
          <w:p w14:paraId="3991E18F" w14:textId="77777777" w:rsidR="00AF0C5D" w:rsidRDefault="00AF0C5D" w:rsidP="00AF0C5D">
            <w:pPr>
              <w:rPr>
                <w:rFonts w:asciiTheme="minorHAnsi" w:hAnsiTheme="minorHAnsi" w:cstheme="minorHAnsi"/>
                <w:sz w:val="20"/>
                <w:szCs w:val="18"/>
              </w:rPr>
            </w:pPr>
          </w:p>
          <w:p w14:paraId="2C86EDF0" w14:textId="07E3A30F" w:rsidR="00AF0C5D" w:rsidRDefault="00AF0C5D" w:rsidP="00AF0C5D">
            <w:pPr>
              <w:rPr>
                <w:rFonts w:asciiTheme="minorHAnsi" w:hAnsiTheme="minorHAnsi" w:cstheme="minorHAnsi"/>
                <w:sz w:val="20"/>
                <w:szCs w:val="18"/>
              </w:rPr>
            </w:pPr>
            <w:hyperlink r:id="rId78" w:history="1">
              <w:r w:rsidRPr="001E4027">
                <w:rPr>
                  <w:rStyle w:val="Hyperlink"/>
                  <w:rFonts w:asciiTheme="minorHAnsi" w:hAnsiTheme="minorHAnsi" w:cstheme="minorHAnsi"/>
                  <w:sz w:val="20"/>
                </w:rPr>
                <w:t>Review GDS Baseline Study</w:t>
              </w:r>
            </w:hyperlink>
          </w:p>
          <w:p w14:paraId="4F62D280" w14:textId="77777777" w:rsidR="00AF0C5D" w:rsidRDefault="00AF0C5D" w:rsidP="00AF0C5D">
            <w:pPr>
              <w:rPr>
                <w:rFonts w:asciiTheme="minorHAnsi" w:hAnsiTheme="minorHAnsi" w:cstheme="minorHAnsi"/>
                <w:sz w:val="20"/>
                <w:szCs w:val="18"/>
              </w:rPr>
            </w:pPr>
          </w:p>
          <w:p w14:paraId="33356FC4" w14:textId="77777777" w:rsidR="00AF0C5D" w:rsidRDefault="00AF0C5D" w:rsidP="00AF0C5D">
            <w:pPr>
              <w:rPr>
                <w:rFonts w:asciiTheme="minorHAnsi" w:hAnsiTheme="minorHAnsi" w:cstheme="minorHAnsi"/>
                <w:sz w:val="20"/>
                <w:szCs w:val="18"/>
              </w:rPr>
            </w:pPr>
          </w:p>
          <w:p w14:paraId="30816E00" w14:textId="77777777" w:rsidR="00AF0C5D" w:rsidRDefault="00AF0C5D" w:rsidP="00AF0C5D">
            <w:pPr>
              <w:rPr>
                <w:rFonts w:asciiTheme="minorHAnsi" w:hAnsiTheme="minorHAnsi" w:cstheme="minorHAnsi"/>
                <w:sz w:val="20"/>
                <w:szCs w:val="18"/>
              </w:rPr>
            </w:pPr>
          </w:p>
          <w:p w14:paraId="1D3248D3" w14:textId="49078F4D" w:rsidR="00AF0C5D" w:rsidRDefault="00AF0C5D" w:rsidP="00AF0C5D">
            <w:pPr>
              <w:rPr>
                <w:rFonts w:asciiTheme="minorHAnsi" w:hAnsiTheme="minorHAnsi" w:cstheme="minorHAnsi"/>
                <w:sz w:val="20"/>
                <w:szCs w:val="18"/>
              </w:rPr>
            </w:pPr>
            <w:hyperlink r:id="rId79" w:history="1">
              <w:r w:rsidRPr="00813886">
                <w:rPr>
                  <w:rStyle w:val="Hyperlink"/>
                  <w:rFonts w:asciiTheme="minorHAnsi" w:hAnsiTheme="minorHAnsi" w:cstheme="minorHAnsi"/>
                  <w:sz w:val="20"/>
                  <w:szCs w:val="18"/>
                </w:rPr>
                <w:t>Mobile Home Floor and Attic Insulation Considerations</w:t>
              </w:r>
            </w:hyperlink>
          </w:p>
          <w:p w14:paraId="2E81244A" w14:textId="77777777" w:rsidR="00AF0C5D" w:rsidRDefault="00AF0C5D" w:rsidP="00AF0C5D">
            <w:pPr>
              <w:rPr>
                <w:rFonts w:asciiTheme="minorHAnsi" w:hAnsiTheme="minorHAnsi" w:cstheme="minorHAnsi"/>
                <w:sz w:val="20"/>
                <w:szCs w:val="18"/>
              </w:rPr>
            </w:pPr>
          </w:p>
          <w:p w14:paraId="7CD0E26D" w14:textId="77777777" w:rsidR="00AF0C5D" w:rsidRDefault="00AF0C5D" w:rsidP="00AF0C5D">
            <w:pPr>
              <w:rPr>
                <w:rFonts w:asciiTheme="minorHAnsi" w:hAnsiTheme="minorHAnsi" w:cstheme="minorHAnsi"/>
                <w:sz w:val="20"/>
                <w:szCs w:val="18"/>
              </w:rPr>
            </w:pPr>
            <w:hyperlink r:id="rId80" w:history="1">
              <w:r w:rsidRPr="00330274">
                <w:rPr>
                  <w:rStyle w:val="Hyperlink"/>
                  <w:rFonts w:asciiTheme="minorHAnsi" w:hAnsiTheme="minorHAnsi" w:cstheme="minorHAnsi"/>
                  <w:sz w:val="20"/>
                  <w:szCs w:val="18"/>
                </w:rPr>
                <w:t>Electric Resistance Furnaces - Claim Fan Savings?</w:t>
              </w:r>
            </w:hyperlink>
          </w:p>
          <w:p w14:paraId="748B6F1F" w14:textId="77777777" w:rsidR="00AF0C5D" w:rsidRDefault="00AF0C5D" w:rsidP="00AF0C5D">
            <w:pPr>
              <w:rPr>
                <w:rFonts w:asciiTheme="minorHAnsi" w:hAnsiTheme="minorHAnsi" w:cstheme="minorHAnsi"/>
                <w:sz w:val="20"/>
                <w:szCs w:val="18"/>
              </w:rPr>
            </w:pPr>
          </w:p>
          <w:p w14:paraId="2DDC9892" w14:textId="2432FE76" w:rsidR="00AF0C5D" w:rsidRPr="00B17A14" w:rsidRDefault="00AF0C5D" w:rsidP="00AF0C5D">
            <w:pPr>
              <w:rPr>
                <w:rFonts w:asciiTheme="minorHAnsi" w:hAnsiTheme="minorHAnsi" w:cstheme="minorHAnsi"/>
                <w:sz w:val="20"/>
              </w:rPr>
            </w:pPr>
            <w:hyperlink r:id="rId81" w:history="1">
              <w:r w:rsidRPr="001D7F24">
                <w:rPr>
                  <w:rStyle w:val="Hyperlink"/>
                  <w:rFonts w:asciiTheme="minorHAnsi" w:hAnsiTheme="minorHAnsi" w:cstheme="minorHAnsi"/>
                  <w:sz w:val="20"/>
                  <w:szCs w:val="18"/>
                </w:rPr>
                <w:t>Update to Discretionary Use Adjustment for Residential Air Sealing and Insulation Measures</w:t>
              </w:r>
            </w:hyperlink>
          </w:p>
        </w:tc>
      </w:tr>
      <w:tr w:rsidR="00AF0C5D" w:rsidRPr="00B17A14" w14:paraId="1F5CD470" w14:textId="77777777" w:rsidTr="711BE690">
        <w:trPr>
          <w:trHeight w:val="530"/>
        </w:trPr>
        <w:tc>
          <w:tcPr>
            <w:tcW w:w="810" w:type="dxa"/>
            <w:shd w:val="clear" w:color="auto" w:fill="auto"/>
            <w:vAlign w:val="center"/>
          </w:tcPr>
          <w:p w14:paraId="6A141BB0" w14:textId="149808F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5.6.4</w:t>
            </w:r>
          </w:p>
        </w:tc>
        <w:tc>
          <w:tcPr>
            <w:tcW w:w="1875" w:type="dxa"/>
            <w:shd w:val="clear" w:color="auto" w:fill="auto"/>
            <w:vAlign w:val="center"/>
          </w:tcPr>
          <w:p w14:paraId="20771E5C" w14:textId="0A42BFF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Wall Insulation</w:t>
            </w:r>
          </w:p>
        </w:tc>
        <w:tc>
          <w:tcPr>
            <w:tcW w:w="360" w:type="dxa"/>
            <w:shd w:val="clear" w:color="auto" w:fill="auto"/>
            <w:vAlign w:val="center"/>
          </w:tcPr>
          <w:p w14:paraId="14D466B9" w14:textId="53B0C762"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w:t>
            </w:r>
          </w:p>
        </w:tc>
        <w:tc>
          <w:tcPr>
            <w:tcW w:w="3772" w:type="dxa"/>
            <w:shd w:val="clear" w:color="auto" w:fill="auto"/>
            <w:vAlign w:val="center"/>
          </w:tcPr>
          <w:p w14:paraId="74C3EBAD"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6B0FBE03"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Unknown efficiency and %cooling assumptions provided by market type based on GDS baseline study.</w:t>
            </w:r>
          </w:p>
          <w:p w14:paraId="65886DEB" w14:textId="77777777" w:rsidR="00AF0C5D" w:rsidRDefault="00AF0C5D" w:rsidP="00AF0C5D">
            <w:pPr>
              <w:rPr>
                <w:rFonts w:asciiTheme="minorHAnsi" w:hAnsiTheme="minorHAnsi" w:cstheme="minorHAnsi"/>
                <w:color w:val="000000"/>
                <w:sz w:val="20"/>
              </w:rPr>
            </w:pPr>
          </w:p>
          <w:p w14:paraId="5A857223"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Addition of fan savings for electric furnaces. </w:t>
            </w:r>
          </w:p>
          <w:p w14:paraId="4C789223" w14:textId="77777777" w:rsidR="00AF0C5D" w:rsidRDefault="00AF0C5D" w:rsidP="00AF0C5D">
            <w:pPr>
              <w:rPr>
                <w:rFonts w:asciiTheme="minorHAnsi" w:hAnsiTheme="minorHAnsi" w:cstheme="minorHAnsi"/>
                <w:color w:val="000000"/>
                <w:sz w:val="20"/>
              </w:rPr>
            </w:pPr>
          </w:p>
          <w:p w14:paraId="33757CA2" w14:textId="488B385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DUA factor.</w:t>
            </w:r>
          </w:p>
        </w:tc>
        <w:tc>
          <w:tcPr>
            <w:tcW w:w="4231" w:type="dxa"/>
            <w:shd w:val="clear" w:color="auto" w:fill="auto"/>
            <w:vAlign w:val="center"/>
          </w:tcPr>
          <w:p w14:paraId="1FFDEDA0" w14:textId="77777777" w:rsidR="00AF0C5D" w:rsidRDefault="00AF0C5D" w:rsidP="00AF0C5D">
            <w:pPr>
              <w:rPr>
                <w:rFonts w:asciiTheme="minorHAnsi" w:hAnsiTheme="minorHAnsi" w:cstheme="minorHAnsi"/>
                <w:sz w:val="20"/>
                <w:szCs w:val="18"/>
              </w:rPr>
            </w:pPr>
          </w:p>
          <w:p w14:paraId="6B91E28C" w14:textId="77777777" w:rsidR="00AF0C5D" w:rsidRDefault="00AF0C5D" w:rsidP="00AF0C5D">
            <w:pPr>
              <w:rPr>
                <w:rFonts w:asciiTheme="minorHAnsi" w:hAnsiTheme="minorHAnsi" w:cstheme="minorHAnsi"/>
                <w:sz w:val="20"/>
                <w:szCs w:val="18"/>
              </w:rPr>
            </w:pPr>
            <w:hyperlink r:id="rId82" w:history="1">
              <w:r w:rsidRPr="00DD08C7">
                <w:rPr>
                  <w:rStyle w:val="Hyperlink"/>
                  <w:rFonts w:asciiTheme="minorHAnsi" w:hAnsiTheme="minorHAnsi" w:cstheme="minorHAnsi"/>
                  <w:sz w:val="20"/>
                  <w:szCs w:val="18"/>
                </w:rPr>
                <w:t>Room AC Cooling for Shell End Use Measures</w:t>
              </w:r>
            </w:hyperlink>
          </w:p>
          <w:p w14:paraId="56AD0361" w14:textId="77777777" w:rsidR="00AF0C5D" w:rsidRDefault="00AF0C5D" w:rsidP="00AF0C5D">
            <w:pPr>
              <w:rPr>
                <w:rFonts w:asciiTheme="minorHAnsi" w:hAnsiTheme="minorHAnsi" w:cstheme="minorHAnsi"/>
                <w:sz w:val="20"/>
                <w:szCs w:val="18"/>
              </w:rPr>
            </w:pPr>
          </w:p>
          <w:p w14:paraId="46677715" w14:textId="77777777" w:rsidR="00AF0C5D" w:rsidRDefault="00AF0C5D" w:rsidP="00AF0C5D">
            <w:pPr>
              <w:rPr>
                <w:rFonts w:asciiTheme="minorHAnsi" w:hAnsiTheme="minorHAnsi" w:cstheme="minorHAnsi"/>
                <w:sz w:val="20"/>
                <w:szCs w:val="18"/>
              </w:rPr>
            </w:pPr>
          </w:p>
          <w:p w14:paraId="0A50281D" w14:textId="6DD266ED" w:rsidR="00AF0C5D" w:rsidRDefault="00AF0C5D" w:rsidP="00AF0C5D">
            <w:pPr>
              <w:rPr>
                <w:rFonts w:asciiTheme="minorHAnsi" w:hAnsiTheme="minorHAnsi" w:cstheme="minorHAnsi"/>
                <w:sz w:val="20"/>
                <w:szCs w:val="18"/>
              </w:rPr>
            </w:pPr>
            <w:hyperlink r:id="rId83" w:history="1">
              <w:r w:rsidRPr="001E4027">
                <w:rPr>
                  <w:rStyle w:val="Hyperlink"/>
                  <w:rFonts w:asciiTheme="minorHAnsi" w:hAnsiTheme="minorHAnsi" w:cstheme="minorHAnsi"/>
                  <w:sz w:val="20"/>
                </w:rPr>
                <w:t>Review GDS Baseline Study</w:t>
              </w:r>
            </w:hyperlink>
          </w:p>
          <w:p w14:paraId="401F9EF3" w14:textId="77777777" w:rsidR="00AF0C5D" w:rsidRDefault="00AF0C5D" w:rsidP="00AF0C5D">
            <w:pPr>
              <w:rPr>
                <w:rFonts w:asciiTheme="minorHAnsi" w:hAnsiTheme="minorHAnsi" w:cstheme="minorHAnsi"/>
                <w:sz w:val="20"/>
                <w:szCs w:val="18"/>
              </w:rPr>
            </w:pPr>
          </w:p>
          <w:p w14:paraId="1821B5E2" w14:textId="77777777" w:rsidR="00AF0C5D" w:rsidRDefault="00AF0C5D" w:rsidP="00AF0C5D">
            <w:pPr>
              <w:rPr>
                <w:rFonts w:asciiTheme="minorHAnsi" w:hAnsiTheme="minorHAnsi" w:cstheme="minorHAnsi"/>
                <w:sz w:val="20"/>
                <w:szCs w:val="18"/>
              </w:rPr>
            </w:pPr>
          </w:p>
          <w:p w14:paraId="40442E05" w14:textId="77777777" w:rsidR="00AF0C5D" w:rsidRDefault="00AF0C5D" w:rsidP="00AF0C5D">
            <w:pPr>
              <w:rPr>
                <w:rFonts w:asciiTheme="minorHAnsi" w:hAnsiTheme="minorHAnsi" w:cstheme="minorHAnsi"/>
                <w:sz w:val="20"/>
                <w:szCs w:val="18"/>
              </w:rPr>
            </w:pPr>
            <w:hyperlink r:id="rId84" w:history="1">
              <w:r w:rsidRPr="00330274">
                <w:rPr>
                  <w:rStyle w:val="Hyperlink"/>
                  <w:rFonts w:asciiTheme="minorHAnsi" w:hAnsiTheme="minorHAnsi" w:cstheme="minorHAnsi"/>
                  <w:sz w:val="20"/>
                  <w:szCs w:val="18"/>
                </w:rPr>
                <w:t>Electric Resistance Furnaces - Claim Fan Savings?</w:t>
              </w:r>
            </w:hyperlink>
          </w:p>
          <w:p w14:paraId="12A65820" w14:textId="77777777" w:rsidR="00AF0C5D" w:rsidRDefault="00AF0C5D" w:rsidP="00AF0C5D">
            <w:pPr>
              <w:rPr>
                <w:rFonts w:asciiTheme="minorHAnsi" w:hAnsiTheme="minorHAnsi" w:cstheme="minorHAnsi"/>
                <w:sz w:val="20"/>
                <w:szCs w:val="18"/>
              </w:rPr>
            </w:pPr>
          </w:p>
          <w:p w14:paraId="3D3B19E2" w14:textId="128F8318" w:rsidR="00AF0C5D" w:rsidRPr="00B17A14" w:rsidRDefault="00AF0C5D" w:rsidP="00AF0C5D">
            <w:pPr>
              <w:rPr>
                <w:rFonts w:asciiTheme="minorHAnsi" w:hAnsiTheme="minorHAnsi" w:cstheme="minorHAnsi"/>
                <w:sz w:val="20"/>
              </w:rPr>
            </w:pPr>
            <w:hyperlink r:id="rId85" w:history="1">
              <w:r w:rsidRPr="001D7F24">
                <w:rPr>
                  <w:rStyle w:val="Hyperlink"/>
                  <w:rFonts w:asciiTheme="minorHAnsi" w:hAnsiTheme="minorHAnsi" w:cstheme="minorHAnsi"/>
                  <w:sz w:val="20"/>
                  <w:szCs w:val="18"/>
                </w:rPr>
                <w:t>Update to Discretionary Use Adjustment for Residential Air Sealing and Insulation Measures</w:t>
              </w:r>
            </w:hyperlink>
          </w:p>
        </w:tc>
      </w:tr>
      <w:tr w:rsidR="00AF0C5D" w:rsidRPr="00B17A14" w14:paraId="54BC66F7" w14:textId="77777777" w:rsidTr="711BE690">
        <w:trPr>
          <w:trHeight w:val="530"/>
        </w:trPr>
        <w:tc>
          <w:tcPr>
            <w:tcW w:w="810" w:type="dxa"/>
            <w:shd w:val="clear" w:color="auto" w:fill="auto"/>
            <w:vAlign w:val="center"/>
          </w:tcPr>
          <w:p w14:paraId="5FD2ACDF" w14:textId="64945AFB"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5.6.5</w:t>
            </w:r>
          </w:p>
        </w:tc>
        <w:tc>
          <w:tcPr>
            <w:tcW w:w="1875" w:type="dxa"/>
            <w:shd w:val="clear" w:color="auto" w:fill="auto"/>
            <w:vAlign w:val="center"/>
          </w:tcPr>
          <w:p w14:paraId="303ECB44" w14:textId="159EC97D"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Ceiling/Attic Insulation</w:t>
            </w:r>
          </w:p>
        </w:tc>
        <w:tc>
          <w:tcPr>
            <w:tcW w:w="360" w:type="dxa"/>
            <w:shd w:val="clear" w:color="auto" w:fill="auto"/>
            <w:vAlign w:val="center"/>
          </w:tcPr>
          <w:p w14:paraId="7408CAE3" w14:textId="2094AA5C"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025856F4"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120C85B7" w14:textId="73EC88AB"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Unknown efficiency and %cooling assumptions provided by market type based on GDS baseline study.</w:t>
            </w:r>
          </w:p>
          <w:p w14:paraId="0572845E" w14:textId="77777777" w:rsidR="00AF0C5D" w:rsidRDefault="00AF0C5D" w:rsidP="00AF0C5D">
            <w:pPr>
              <w:rPr>
                <w:rFonts w:asciiTheme="minorHAnsi" w:hAnsiTheme="minorHAnsi" w:cstheme="minorHAnsi"/>
                <w:color w:val="000000"/>
                <w:sz w:val="20"/>
              </w:rPr>
            </w:pPr>
          </w:p>
          <w:p w14:paraId="154CCE30"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Clarification of conditioned v unconditioned v semi-conditioned. </w:t>
            </w:r>
          </w:p>
          <w:p w14:paraId="3E8EB837"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CDD/HDD assumptions for semi-conditioned added.</w:t>
            </w:r>
          </w:p>
          <w:p w14:paraId="043DF957" w14:textId="77777777" w:rsidR="00AF0C5D" w:rsidRDefault="00AF0C5D" w:rsidP="00AF0C5D">
            <w:pPr>
              <w:rPr>
                <w:rFonts w:asciiTheme="minorHAnsi" w:hAnsiTheme="minorHAnsi" w:cstheme="minorHAnsi"/>
                <w:color w:val="000000"/>
                <w:sz w:val="20"/>
              </w:rPr>
            </w:pPr>
          </w:p>
          <w:p w14:paraId="58932C89"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Addition of fan savings for electric furnaces. </w:t>
            </w:r>
          </w:p>
          <w:p w14:paraId="21206AE0" w14:textId="77777777" w:rsidR="00AF0C5D" w:rsidRDefault="00AF0C5D" w:rsidP="00AF0C5D">
            <w:pPr>
              <w:rPr>
                <w:rFonts w:asciiTheme="minorHAnsi" w:hAnsiTheme="minorHAnsi" w:cstheme="minorHAnsi"/>
                <w:color w:val="000000"/>
                <w:sz w:val="20"/>
              </w:rPr>
            </w:pPr>
          </w:p>
          <w:p w14:paraId="105C68D8" w14:textId="73B0C473"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DUA factor.</w:t>
            </w:r>
          </w:p>
        </w:tc>
        <w:tc>
          <w:tcPr>
            <w:tcW w:w="4231" w:type="dxa"/>
            <w:shd w:val="clear" w:color="auto" w:fill="auto"/>
            <w:vAlign w:val="center"/>
          </w:tcPr>
          <w:p w14:paraId="5F6D6F01" w14:textId="77777777" w:rsidR="00AF0C5D" w:rsidRDefault="00AF0C5D" w:rsidP="00AF0C5D">
            <w:pPr>
              <w:rPr>
                <w:rFonts w:asciiTheme="minorHAnsi" w:hAnsiTheme="minorHAnsi" w:cstheme="minorHAnsi"/>
                <w:sz w:val="20"/>
                <w:szCs w:val="18"/>
              </w:rPr>
            </w:pPr>
          </w:p>
          <w:p w14:paraId="044863B1" w14:textId="77777777" w:rsidR="00AF0C5D" w:rsidRDefault="00AF0C5D" w:rsidP="00AF0C5D">
            <w:pPr>
              <w:rPr>
                <w:rFonts w:asciiTheme="minorHAnsi" w:hAnsiTheme="minorHAnsi" w:cstheme="minorHAnsi"/>
                <w:sz w:val="20"/>
                <w:szCs w:val="18"/>
              </w:rPr>
            </w:pPr>
            <w:hyperlink r:id="rId86" w:history="1">
              <w:r w:rsidRPr="00DD08C7">
                <w:rPr>
                  <w:rStyle w:val="Hyperlink"/>
                  <w:rFonts w:asciiTheme="minorHAnsi" w:hAnsiTheme="minorHAnsi" w:cstheme="minorHAnsi"/>
                  <w:sz w:val="20"/>
                  <w:szCs w:val="18"/>
                </w:rPr>
                <w:t>Room AC Cooling for Shell End Use Measures</w:t>
              </w:r>
            </w:hyperlink>
          </w:p>
          <w:p w14:paraId="6825271C" w14:textId="77777777" w:rsidR="00AF0C5D" w:rsidRDefault="00AF0C5D" w:rsidP="00AF0C5D">
            <w:pPr>
              <w:rPr>
                <w:rFonts w:asciiTheme="minorHAnsi" w:hAnsiTheme="minorHAnsi" w:cstheme="minorHAnsi"/>
                <w:sz w:val="20"/>
                <w:szCs w:val="18"/>
              </w:rPr>
            </w:pPr>
          </w:p>
          <w:p w14:paraId="745A44A5" w14:textId="77777777" w:rsidR="00AF0C5D" w:rsidRDefault="00AF0C5D" w:rsidP="00AF0C5D">
            <w:pPr>
              <w:rPr>
                <w:rFonts w:asciiTheme="minorHAnsi" w:hAnsiTheme="minorHAnsi" w:cstheme="minorHAnsi"/>
                <w:sz w:val="20"/>
                <w:szCs w:val="18"/>
              </w:rPr>
            </w:pPr>
          </w:p>
          <w:p w14:paraId="46086839" w14:textId="23DF52BE" w:rsidR="00AF0C5D" w:rsidRDefault="00AF0C5D" w:rsidP="00AF0C5D">
            <w:pPr>
              <w:rPr>
                <w:rFonts w:asciiTheme="minorHAnsi" w:hAnsiTheme="minorHAnsi" w:cstheme="minorHAnsi"/>
                <w:sz w:val="20"/>
                <w:szCs w:val="18"/>
              </w:rPr>
            </w:pPr>
            <w:hyperlink r:id="rId87" w:history="1">
              <w:r w:rsidRPr="001E4027">
                <w:rPr>
                  <w:rStyle w:val="Hyperlink"/>
                  <w:rFonts w:asciiTheme="minorHAnsi" w:hAnsiTheme="minorHAnsi" w:cstheme="minorHAnsi"/>
                  <w:sz w:val="20"/>
                </w:rPr>
                <w:t>Review GDS Baseline Study</w:t>
              </w:r>
            </w:hyperlink>
          </w:p>
          <w:p w14:paraId="4B933D54" w14:textId="77777777" w:rsidR="00AF0C5D" w:rsidRDefault="00AF0C5D" w:rsidP="00AF0C5D">
            <w:pPr>
              <w:rPr>
                <w:rFonts w:asciiTheme="minorHAnsi" w:hAnsiTheme="minorHAnsi" w:cstheme="minorHAnsi"/>
                <w:sz w:val="20"/>
                <w:szCs w:val="18"/>
              </w:rPr>
            </w:pPr>
          </w:p>
          <w:p w14:paraId="6AA4AB8F" w14:textId="77777777" w:rsidR="00AF0C5D" w:rsidRDefault="00AF0C5D" w:rsidP="00AF0C5D">
            <w:pPr>
              <w:rPr>
                <w:rFonts w:asciiTheme="minorHAnsi" w:hAnsiTheme="minorHAnsi" w:cstheme="minorHAnsi"/>
                <w:sz w:val="20"/>
                <w:szCs w:val="18"/>
              </w:rPr>
            </w:pPr>
          </w:p>
          <w:p w14:paraId="4A568A4E" w14:textId="77777777" w:rsidR="00AF0C5D" w:rsidRDefault="00AF0C5D" w:rsidP="00AF0C5D">
            <w:pPr>
              <w:rPr>
                <w:rFonts w:asciiTheme="minorHAnsi" w:hAnsiTheme="minorHAnsi" w:cstheme="minorHAnsi"/>
                <w:sz w:val="20"/>
                <w:szCs w:val="18"/>
              </w:rPr>
            </w:pPr>
            <w:hyperlink r:id="rId88" w:history="1">
              <w:r w:rsidRPr="00417F47">
                <w:rPr>
                  <w:rStyle w:val="Hyperlink"/>
                  <w:rFonts w:asciiTheme="minorHAnsi" w:hAnsiTheme="minorHAnsi" w:cstheme="minorHAnsi"/>
                  <w:sz w:val="20"/>
                  <w:szCs w:val="18"/>
                </w:rPr>
                <w:t>Define and standardized conditioned, unconditioned, and semi-conditioned spaces</w:t>
              </w:r>
            </w:hyperlink>
          </w:p>
          <w:p w14:paraId="7504A7C0" w14:textId="77777777" w:rsidR="00AF0C5D" w:rsidRDefault="00AF0C5D" w:rsidP="00AF0C5D">
            <w:pPr>
              <w:rPr>
                <w:rFonts w:asciiTheme="minorHAnsi" w:hAnsiTheme="minorHAnsi" w:cstheme="minorHAnsi"/>
                <w:sz w:val="20"/>
                <w:szCs w:val="18"/>
              </w:rPr>
            </w:pPr>
          </w:p>
          <w:p w14:paraId="4EA473A6" w14:textId="77777777" w:rsidR="00AF0C5D" w:rsidRDefault="00AF0C5D" w:rsidP="00AF0C5D">
            <w:pPr>
              <w:rPr>
                <w:rFonts w:asciiTheme="minorHAnsi" w:hAnsiTheme="minorHAnsi" w:cstheme="minorHAnsi"/>
                <w:sz w:val="20"/>
                <w:szCs w:val="18"/>
              </w:rPr>
            </w:pPr>
          </w:p>
          <w:p w14:paraId="15F58DBC" w14:textId="77777777" w:rsidR="00AF0C5D" w:rsidRDefault="00AF0C5D" w:rsidP="00AF0C5D">
            <w:pPr>
              <w:rPr>
                <w:rFonts w:asciiTheme="minorHAnsi" w:hAnsiTheme="minorHAnsi" w:cstheme="minorHAnsi"/>
                <w:sz w:val="20"/>
                <w:szCs w:val="18"/>
              </w:rPr>
            </w:pPr>
          </w:p>
          <w:p w14:paraId="084B2464" w14:textId="77777777" w:rsidR="00AF0C5D" w:rsidRDefault="00AF0C5D" w:rsidP="00AF0C5D">
            <w:pPr>
              <w:rPr>
                <w:rFonts w:asciiTheme="minorHAnsi" w:hAnsiTheme="minorHAnsi" w:cstheme="minorHAnsi"/>
                <w:sz w:val="20"/>
                <w:szCs w:val="18"/>
              </w:rPr>
            </w:pPr>
            <w:hyperlink r:id="rId89" w:history="1">
              <w:r w:rsidRPr="00330274">
                <w:rPr>
                  <w:rStyle w:val="Hyperlink"/>
                  <w:rFonts w:asciiTheme="minorHAnsi" w:hAnsiTheme="minorHAnsi" w:cstheme="minorHAnsi"/>
                  <w:sz w:val="20"/>
                  <w:szCs w:val="18"/>
                </w:rPr>
                <w:t>Electric Resistance Furnaces - Claim Fan Savings?</w:t>
              </w:r>
            </w:hyperlink>
          </w:p>
          <w:p w14:paraId="45BFC18E" w14:textId="77777777" w:rsidR="00AF0C5D" w:rsidRDefault="00AF0C5D" w:rsidP="00AF0C5D">
            <w:pPr>
              <w:rPr>
                <w:rFonts w:asciiTheme="minorHAnsi" w:hAnsiTheme="minorHAnsi" w:cstheme="minorHAnsi"/>
                <w:sz w:val="20"/>
                <w:szCs w:val="18"/>
              </w:rPr>
            </w:pPr>
          </w:p>
          <w:p w14:paraId="442EDC0B" w14:textId="68714B63" w:rsidR="00AF0C5D" w:rsidRDefault="00AF0C5D" w:rsidP="00AF0C5D">
            <w:pPr>
              <w:rPr>
                <w:rFonts w:asciiTheme="minorHAnsi" w:hAnsiTheme="minorHAnsi" w:cstheme="minorHAnsi"/>
                <w:sz w:val="20"/>
                <w:szCs w:val="18"/>
              </w:rPr>
            </w:pPr>
            <w:hyperlink r:id="rId90" w:history="1">
              <w:r w:rsidRPr="001D7F24">
                <w:rPr>
                  <w:rStyle w:val="Hyperlink"/>
                  <w:rFonts w:asciiTheme="minorHAnsi" w:hAnsiTheme="minorHAnsi" w:cstheme="minorHAnsi"/>
                  <w:sz w:val="20"/>
                  <w:szCs w:val="18"/>
                </w:rPr>
                <w:t>Update to Discretionary Use Adjustment for Residential Air Sealing and Insulation Measures</w:t>
              </w:r>
            </w:hyperlink>
          </w:p>
        </w:tc>
      </w:tr>
      <w:tr w:rsidR="00AF0C5D" w:rsidRPr="00B17A14" w14:paraId="6864CA2D" w14:textId="77777777" w:rsidTr="711BE690">
        <w:trPr>
          <w:trHeight w:val="530"/>
        </w:trPr>
        <w:tc>
          <w:tcPr>
            <w:tcW w:w="810" w:type="dxa"/>
            <w:shd w:val="clear" w:color="auto" w:fill="auto"/>
            <w:vAlign w:val="center"/>
          </w:tcPr>
          <w:p w14:paraId="71B52624" w14:textId="22BC244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5.6.5</w:t>
            </w:r>
          </w:p>
        </w:tc>
        <w:tc>
          <w:tcPr>
            <w:tcW w:w="1875" w:type="dxa"/>
            <w:shd w:val="clear" w:color="auto" w:fill="auto"/>
            <w:vAlign w:val="center"/>
          </w:tcPr>
          <w:p w14:paraId="4D85366D" w14:textId="2F44C93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Rim/Band Joist Insulation</w:t>
            </w:r>
          </w:p>
        </w:tc>
        <w:tc>
          <w:tcPr>
            <w:tcW w:w="360" w:type="dxa"/>
            <w:shd w:val="clear" w:color="auto" w:fill="auto"/>
            <w:vAlign w:val="center"/>
          </w:tcPr>
          <w:p w14:paraId="0A85DD7A" w14:textId="5C6E4144"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3AC62D1D"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Clarification of conditioned v unconditioned v semi-conditioned. </w:t>
            </w:r>
          </w:p>
          <w:p w14:paraId="5FBD7B90"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CDD/HDD assumptions for semi-conditioned added.</w:t>
            </w:r>
          </w:p>
          <w:p w14:paraId="2499CFFF" w14:textId="77777777" w:rsidR="00AF0C5D" w:rsidRDefault="00AF0C5D" w:rsidP="00AF0C5D">
            <w:pPr>
              <w:rPr>
                <w:rFonts w:asciiTheme="minorHAnsi" w:hAnsiTheme="minorHAnsi" w:cstheme="minorHAnsi"/>
                <w:color w:val="000000"/>
                <w:sz w:val="20"/>
              </w:rPr>
            </w:pPr>
          </w:p>
          <w:p w14:paraId="0CCAC392" w14:textId="32954C38"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04B376E7"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Unknown efficiency and %cooling assumptions provided by market type based on GDS baseline study.</w:t>
            </w:r>
          </w:p>
          <w:p w14:paraId="51376B1E" w14:textId="77777777" w:rsidR="00AF0C5D" w:rsidRDefault="00AF0C5D" w:rsidP="00AF0C5D">
            <w:pPr>
              <w:rPr>
                <w:rFonts w:asciiTheme="minorHAnsi" w:hAnsiTheme="minorHAnsi" w:cstheme="minorHAnsi"/>
                <w:color w:val="000000"/>
                <w:sz w:val="20"/>
              </w:rPr>
            </w:pPr>
          </w:p>
          <w:p w14:paraId="33460E96"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Addition of fan savings for electric furnaces. </w:t>
            </w:r>
          </w:p>
          <w:p w14:paraId="21AA7220" w14:textId="77777777" w:rsidR="00AF0C5D" w:rsidRDefault="00AF0C5D" w:rsidP="00AF0C5D">
            <w:pPr>
              <w:rPr>
                <w:rFonts w:asciiTheme="minorHAnsi" w:hAnsiTheme="minorHAnsi" w:cstheme="minorHAnsi"/>
                <w:color w:val="000000"/>
                <w:sz w:val="20"/>
              </w:rPr>
            </w:pPr>
          </w:p>
          <w:p w14:paraId="4C8E37AF" w14:textId="22E9031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DUA factor.</w:t>
            </w:r>
          </w:p>
        </w:tc>
        <w:tc>
          <w:tcPr>
            <w:tcW w:w="4231" w:type="dxa"/>
            <w:shd w:val="clear" w:color="auto" w:fill="auto"/>
            <w:vAlign w:val="center"/>
          </w:tcPr>
          <w:p w14:paraId="6028CF3D" w14:textId="77777777" w:rsidR="00AF0C5D" w:rsidRDefault="00AF0C5D" w:rsidP="00AF0C5D">
            <w:pPr>
              <w:rPr>
                <w:rFonts w:asciiTheme="minorHAnsi" w:hAnsiTheme="minorHAnsi" w:cstheme="minorHAnsi"/>
                <w:sz w:val="20"/>
                <w:szCs w:val="18"/>
              </w:rPr>
            </w:pPr>
          </w:p>
          <w:p w14:paraId="28A5EDE3" w14:textId="77777777" w:rsidR="00AF0C5D" w:rsidRDefault="00AF0C5D" w:rsidP="00AF0C5D">
            <w:pPr>
              <w:rPr>
                <w:rFonts w:asciiTheme="minorHAnsi" w:hAnsiTheme="minorHAnsi" w:cstheme="minorHAnsi"/>
                <w:sz w:val="20"/>
                <w:szCs w:val="18"/>
              </w:rPr>
            </w:pPr>
            <w:hyperlink r:id="rId91" w:history="1">
              <w:r w:rsidRPr="00417F47">
                <w:rPr>
                  <w:rStyle w:val="Hyperlink"/>
                  <w:rFonts w:asciiTheme="minorHAnsi" w:hAnsiTheme="minorHAnsi" w:cstheme="minorHAnsi"/>
                  <w:sz w:val="20"/>
                  <w:szCs w:val="18"/>
                </w:rPr>
                <w:t>Define and standardized conditioned, unconditioned, and semi-conditioned spaces</w:t>
              </w:r>
            </w:hyperlink>
          </w:p>
          <w:p w14:paraId="130FB6B9" w14:textId="77777777" w:rsidR="00AF0C5D" w:rsidRDefault="00AF0C5D" w:rsidP="00AF0C5D"/>
          <w:p w14:paraId="5603611E" w14:textId="77777777" w:rsidR="00AF0C5D" w:rsidRDefault="00AF0C5D" w:rsidP="00AF0C5D"/>
          <w:p w14:paraId="18A34C5A" w14:textId="5CE19AFA" w:rsidR="00AF0C5D" w:rsidRDefault="00AF0C5D" w:rsidP="00AF0C5D">
            <w:pPr>
              <w:rPr>
                <w:rFonts w:asciiTheme="minorHAnsi" w:hAnsiTheme="minorHAnsi" w:cstheme="minorHAnsi"/>
                <w:sz w:val="20"/>
                <w:szCs w:val="18"/>
              </w:rPr>
            </w:pPr>
            <w:hyperlink r:id="rId92" w:history="1">
              <w:r w:rsidRPr="00DD08C7">
                <w:rPr>
                  <w:rStyle w:val="Hyperlink"/>
                  <w:rFonts w:asciiTheme="minorHAnsi" w:hAnsiTheme="minorHAnsi" w:cstheme="minorHAnsi"/>
                  <w:sz w:val="20"/>
                  <w:szCs w:val="18"/>
                </w:rPr>
                <w:t>Room AC Cooling for Shell End Use Measures</w:t>
              </w:r>
            </w:hyperlink>
          </w:p>
          <w:p w14:paraId="4BB4CF78" w14:textId="77777777" w:rsidR="00AF0C5D" w:rsidRDefault="00AF0C5D" w:rsidP="00AF0C5D">
            <w:pPr>
              <w:rPr>
                <w:rFonts w:asciiTheme="minorHAnsi" w:hAnsiTheme="minorHAnsi" w:cstheme="minorHAnsi"/>
                <w:sz w:val="20"/>
                <w:szCs w:val="18"/>
              </w:rPr>
            </w:pPr>
          </w:p>
          <w:p w14:paraId="7287FFF7" w14:textId="77777777" w:rsidR="00AF0C5D" w:rsidRDefault="00AF0C5D" w:rsidP="00AF0C5D">
            <w:pPr>
              <w:rPr>
                <w:rFonts w:asciiTheme="minorHAnsi" w:hAnsiTheme="minorHAnsi" w:cstheme="minorHAnsi"/>
                <w:sz w:val="20"/>
                <w:szCs w:val="18"/>
              </w:rPr>
            </w:pPr>
          </w:p>
          <w:p w14:paraId="66738A9C" w14:textId="4976185E" w:rsidR="00AF0C5D" w:rsidRDefault="00AF0C5D" w:rsidP="00AF0C5D">
            <w:pPr>
              <w:rPr>
                <w:rFonts w:asciiTheme="minorHAnsi" w:hAnsiTheme="minorHAnsi" w:cstheme="minorHAnsi"/>
                <w:sz w:val="20"/>
                <w:szCs w:val="18"/>
              </w:rPr>
            </w:pPr>
            <w:hyperlink r:id="rId93" w:history="1">
              <w:r w:rsidRPr="001E4027">
                <w:rPr>
                  <w:rStyle w:val="Hyperlink"/>
                  <w:rFonts w:asciiTheme="minorHAnsi" w:hAnsiTheme="minorHAnsi" w:cstheme="minorHAnsi"/>
                  <w:sz w:val="20"/>
                </w:rPr>
                <w:t>Review GDS Baseline Study</w:t>
              </w:r>
            </w:hyperlink>
          </w:p>
          <w:p w14:paraId="79996174" w14:textId="77777777" w:rsidR="00AF0C5D" w:rsidRDefault="00AF0C5D" w:rsidP="00AF0C5D">
            <w:pPr>
              <w:rPr>
                <w:rFonts w:asciiTheme="minorHAnsi" w:hAnsiTheme="minorHAnsi" w:cstheme="minorHAnsi"/>
                <w:sz w:val="20"/>
                <w:szCs w:val="18"/>
              </w:rPr>
            </w:pPr>
          </w:p>
          <w:p w14:paraId="5EAE0E1B" w14:textId="77777777" w:rsidR="00AF0C5D" w:rsidRDefault="00AF0C5D" w:rsidP="00AF0C5D">
            <w:pPr>
              <w:rPr>
                <w:rFonts w:asciiTheme="minorHAnsi" w:hAnsiTheme="minorHAnsi" w:cstheme="minorHAnsi"/>
                <w:sz w:val="20"/>
                <w:szCs w:val="18"/>
              </w:rPr>
            </w:pPr>
          </w:p>
          <w:p w14:paraId="56600B3B" w14:textId="77777777" w:rsidR="00AF0C5D" w:rsidRDefault="00AF0C5D" w:rsidP="00AF0C5D">
            <w:pPr>
              <w:rPr>
                <w:rFonts w:asciiTheme="minorHAnsi" w:hAnsiTheme="minorHAnsi" w:cstheme="minorHAnsi"/>
                <w:sz w:val="20"/>
                <w:szCs w:val="18"/>
              </w:rPr>
            </w:pPr>
            <w:hyperlink r:id="rId94" w:history="1">
              <w:r w:rsidRPr="00330274">
                <w:rPr>
                  <w:rStyle w:val="Hyperlink"/>
                  <w:rFonts w:asciiTheme="minorHAnsi" w:hAnsiTheme="minorHAnsi" w:cstheme="minorHAnsi"/>
                  <w:sz w:val="20"/>
                  <w:szCs w:val="18"/>
                </w:rPr>
                <w:t>Electric Resistance Furnaces - Claim Fan Savings?</w:t>
              </w:r>
            </w:hyperlink>
          </w:p>
          <w:p w14:paraId="3D9BC614" w14:textId="77777777" w:rsidR="00AF0C5D" w:rsidRDefault="00AF0C5D" w:rsidP="00AF0C5D">
            <w:pPr>
              <w:rPr>
                <w:rFonts w:asciiTheme="minorHAnsi" w:hAnsiTheme="minorHAnsi" w:cstheme="minorHAnsi"/>
                <w:sz w:val="20"/>
                <w:szCs w:val="18"/>
              </w:rPr>
            </w:pPr>
          </w:p>
          <w:p w14:paraId="06FB0E6B" w14:textId="1C0AB978" w:rsidR="00AF0C5D" w:rsidRPr="00B17A14" w:rsidRDefault="00AF0C5D" w:rsidP="00AF0C5D">
            <w:pPr>
              <w:rPr>
                <w:rFonts w:asciiTheme="minorHAnsi" w:hAnsiTheme="minorHAnsi" w:cstheme="minorHAnsi"/>
              </w:rPr>
            </w:pPr>
            <w:hyperlink r:id="rId95" w:history="1">
              <w:r w:rsidRPr="001D7F24">
                <w:rPr>
                  <w:rStyle w:val="Hyperlink"/>
                  <w:rFonts w:asciiTheme="minorHAnsi" w:hAnsiTheme="minorHAnsi" w:cstheme="minorHAnsi"/>
                  <w:sz w:val="20"/>
                  <w:szCs w:val="18"/>
                </w:rPr>
                <w:t>Update to Discretionary Use Adjustment for Residential Air Sealing and Insulation Measures</w:t>
              </w:r>
            </w:hyperlink>
          </w:p>
        </w:tc>
      </w:tr>
      <w:tr w:rsidR="00AF0C5D" w:rsidRPr="00B17A14" w14:paraId="4C3642C5" w14:textId="77777777" w:rsidTr="711BE690">
        <w:trPr>
          <w:trHeight w:val="530"/>
        </w:trPr>
        <w:tc>
          <w:tcPr>
            <w:tcW w:w="810" w:type="dxa"/>
            <w:shd w:val="clear" w:color="auto" w:fill="auto"/>
            <w:vAlign w:val="center"/>
          </w:tcPr>
          <w:p w14:paraId="22BFD884" w14:textId="45C2A8E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5.6.7</w:t>
            </w:r>
          </w:p>
        </w:tc>
        <w:tc>
          <w:tcPr>
            <w:tcW w:w="1875" w:type="dxa"/>
            <w:shd w:val="clear" w:color="auto" w:fill="auto"/>
            <w:vAlign w:val="center"/>
          </w:tcPr>
          <w:p w14:paraId="34E20F4E" w14:textId="4ACC5FAB"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Low-E Storm Window</w:t>
            </w:r>
          </w:p>
        </w:tc>
        <w:tc>
          <w:tcPr>
            <w:tcW w:w="360" w:type="dxa"/>
            <w:shd w:val="clear" w:color="auto" w:fill="auto"/>
            <w:vAlign w:val="center"/>
          </w:tcPr>
          <w:p w14:paraId="5F71E486" w14:textId="1D7EEFB3"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2F58C392" w14:textId="0A259161"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7B53782D" w14:textId="44308A4F" w:rsidR="00AF0C5D" w:rsidRPr="00B17A14" w:rsidRDefault="00AF0C5D" w:rsidP="00AF0C5D">
            <w:pPr>
              <w:rPr>
                <w:rFonts w:asciiTheme="minorHAnsi" w:hAnsiTheme="minorHAnsi" w:cstheme="minorHAnsi"/>
              </w:rPr>
            </w:pPr>
            <w:r>
              <w:rPr>
                <w:rFonts w:asciiTheme="minorHAnsi" w:hAnsiTheme="minorHAnsi" w:cstheme="minorHAnsi"/>
              </w:rPr>
              <w:t>N/A</w:t>
            </w:r>
          </w:p>
        </w:tc>
      </w:tr>
      <w:tr w:rsidR="00AF0C5D" w:rsidRPr="00B17A14" w14:paraId="1C3C57E4" w14:textId="77777777" w:rsidTr="711BE690">
        <w:trPr>
          <w:trHeight w:val="530"/>
        </w:trPr>
        <w:tc>
          <w:tcPr>
            <w:tcW w:w="810" w:type="dxa"/>
            <w:shd w:val="clear" w:color="auto" w:fill="auto"/>
            <w:vAlign w:val="center"/>
          </w:tcPr>
          <w:p w14:paraId="233849AA" w14:textId="753B1FC9"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lastRenderedPageBreak/>
              <w:t>5.6.8</w:t>
            </w:r>
          </w:p>
        </w:tc>
        <w:tc>
          <w:tcPr>
            <w:tcW w:w="1875" w:type="dxa"/>
            <w:shd w:val="clear" w:color="auto" w:fill="auto"/>
            <w:vAlign w:val="center"/>
          </w:tcPr>
          <w:p w14:paraId="416EBF45" w14:textId="3186774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High Performance Windows</w:t>
            </w:r>
          </w:p>
        </w:tc>
        <w:tc>
          <w:tcPr>
            <w:tcW w:w="360" w:type="dxa"/>
            <w:shd w:val="clear" w:color="auto" w:fill="auto"/>
            <w:vAlign w:val="center"/>
          </w:tcPr>
          <w:p w14:paraId="50ACA2F7" w14:textId="653AF86D"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09F4C2F6" w14:textId="225957B3"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0DE81A0F" w14:textId="5886294B" w:rsidR="00AF0C5D" w:rsidRPr="00B17A14" w:rsidRDefault="00AF0C5D" w:rsidP="00AF0C5D">
            <w:pPr>
              <w:rPr>
                <w:rFonts w:asciiTheme="minorHAnsi" w:hAnsiTheme="minorHAnsi" w:cstheme="minorHAnsi"/>
              </w:rPr>
            </w:pPr>
            <w:r>
              <w:rPr>
                <w:rFonts w:asciiTheme="minorHAnsi" w:hAnsiTheme="minorHAnsi" w:cstheme="minorHAnsi"/>
              </w:rPr>
              <w:t>N/A</w:t>
            </w:r>
          </w:p>
        </w:tc>
      </w:tr>
      <w:tr w:rsidR="00AF0C5D" w:rsidRPr="00B17A14" w14:paraId="33CA0BBA" w14:textId="77777777" w:rsidTr="711BE690">
        <w:trPr>
          <w:trHeight w:val="530"/>
        </w:trPr>
        <w:tc>
          <w:tcPr>
            <w:tcW w:w="810" w:type="dxa"/>
            <w:shd w:val="clear" w:color="auto" w:fill="auto"/>
            <w:vAlign w:val="center"/>
          </w:tcPr>
          <w:p w14:paraId="5889FB84" w14:textId="55E5A8E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5.6.9</w:t>
            </w:r>
          </w:p>
        </w:tc>
        <w:tc>
          <w:tcPr>
            <w:tcW w:w="1875" w:type="dxa"/>
            <w:shd w:val="clear" w:color="auto" w:fill="auto"/>
            <w:vAlign w:val="center"/>
          </w:tcPr>
          <w:p w14:paraId="4082CE9F" w14:textId="355942EE"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Insulated Cellular Shades</w:t>
            </w:r>
          </w:p>
        </w:tc>
        <w:tc>
          <w:tcPr>
            <w:tcW w:w="360" w:type="dxa"/>
            <w:shd w:val="clear" w:color="auto" w:fill="auto"/>
            <w:vAlign w:val="center"/>
          </w:tcPr>
          <w:p w14:paraId="753D712A" w14:textId="3C6967D2"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4E17D6BF"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Reliability Review.</w:t>
            </w:r>
          </w:p>
          <w:p w14:paraId="3200B579"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Measure life update</w:t>
            </w:r>
          </w:p>
          <w:p w14:paraId="512B5C6E" w14:textId="7D90CA89"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Addition of fan savings for electric furnaces. </w:t>
            </w:r>
          </w:p>
        </w:tc>
        <w:tc>
          <w:tcPr>
            <w:tcW w:w="4231" w:type="dxa"/>
            <w:shd w:val="clear" w:color="auto" w:fill="auto"/>
            <w:vAlign w:val="center"/>
          </w:tcPr>
          <w:p w14:paraId="435D5537" w14:textId="77777777" w:rsidR="00AF0C5D" w:rsidRDefault="00AF0C5D" w:rsidP="00AF0C5D">
            <w:pPr>
              <w:rPr>
                <w:rFonts w:asciiTheme="minorHAnsi" w:hAnsiTheme="minorHAnsi" w:cstheme="minorHAnsi"/>
              </w:rPr>
            </w:pPr>
            <w:r>
              <w:rPr>
                <w:rFonts w:asciiTheme="minorHAnsi" w:hAnsiTheme="minorHAnsi" w:cstheme="minorHAnsi"/>
              </w:rPr>
              <w:t>N/A</w:t>
            </w:r>
          </w:p>
          <w:p w14:paraId="4AC9BC24" w14:textId="77777777" w:rsidR="00AF0C5D" w:rsidRDefault="00AF0C5D" w:rsidP="00AF0C5D">
            <w:pPr>
              <w:rPr>
                <w:rFonts w:asciiTheme="minorHAnsi" w:hAnsiTheme="minorHAnsi" w:cstheme="minorHAnsi"/>
              </w:rPr>
            </w:pPr>
          </w:p>
          <w:p w14:paraId="0785D1B0" w14:textId="384390EA" w:rsidR="00AF0C5D" w:rsidRPr="00B17A14" w:rsidRDefault="00AF0C5D" w:rsidP="00AF0C5D">
            <w:pPr>
              <w:rPr>
                <w:rFonts w:asciiTheme="minorHAnsi" w:hAnsiTheme="minorHAnsi" w:cstheme="minorHAnsi"/>
              </w:rPr>
            </w:pPr>
            <w:hyperlink r:id="rId96" w:history="1">
              <w:r w:rsidRPr="00330274">
                <w:rPr>
                  <w:rStyle w:val="Hyperlink"/>
                  <w:rFonts w:asciiTheme="minorHAnsi" w:hAnsiTheme="minorHAnsi" w:cstheme="minorHAnsi"/>
                  <w:sz w:val="20"/>
                  <w:szCs w:val="18"/>
                </w:rPr>
                <w:t>Electric Resistance Furnaces - Claim Fan Savings?</w:t>
              </w:r>
            </w:hyperlink>
          </w:p>
        </w:tc>
      </w:tr>
      <w:tr w:rsidR="00AF0C5D" w:rsidRPr="00B17A14" w14:paraId="1CAD5AC7" w14:textId="77777777" w:rsidTr="711BE690">
        <w:trPr>
          <w:trHeight w:val="530"/>
        </w:trPr>
        <w:tc>
          <w:tcPr>
            <w:tcW w:w="810" w:type="dxa"/>
            <w:shd w:val="clear" w:color="auto" w:fill="auto"/>
            <w:vAlign w:val="center"/>
          </w:tcPr>
          <w:p w14:paraId="253E1CF7" w14:textId="07C4B5A3"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5.6.10</w:t>
            </w:r>
          </w:p>
        </w:tc>
        <w:tc>
          <w:tcPr>
            <w:tcW w:w="1875" w:type="dxa"/>
            <w:shd w:val="clear" w:color="auto" w:fill="auto"/>
            <w:vAlign w:val="center"/>
          </w:tcPr>
          <w:p w14:paraId="5AEA07EB" w14:textId="416F98A4" w:rsidR="00AF0C5D" w:rsidRPr="00B17A14" w:rsidRDefault="00AF0C5D" w:rsidP="00AF0C5D">
            <w:pPr>
              <w:rPr>
                <w:rFonts w:asciiTheme="minorHAnsi" w:hAnsiTheme="minorHAnsi" w:cstheme="minorHAnsi"/>
                <w:color w:val="000000"/>
                <w:sz w:val="20"/>
              </w:rPr>
            </w:pPr>
            <w:r w:rsidRPr="00FD4FC0">
              <w:rPr>
                <w:rFonts w:asciiTheme="minorHAnsi" w:hAnsiTheme="minorHAnsi" w:cstheme="minorHAnsi"/>
                <w:color w:val="000000"/>
                <w:sz w:val="20"/>
              </w:rPr>
              <w:t>Multifamily Whole Building Aerosol Sealing</w:t>
            </w:r>
          </w:p>
        </w:tc>
        <w:tc>
          <w:tcPr>
            <w:tcW w:w="360" w:type="dxa"/>
            <w:shd w:val="clear" w:color="auto" w:fill="auto"/>
            <w:vAlign w:val="center"/>
          </w:tcPr>
          <w:p w14:paraId="5F3EBA8E" w14:textId="2078EF2E"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12455990"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0487C0EA" w14:textId="0989A9AE"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670096FD" w14:textId="013F2CD1" w:rsidR="00AF0C5D" w:rsidRPr="00B17A14" w:rsidRDefault="00AF0C5D" w:rsidP="00AF0C5D">
            <w:pPr>
              <w:rPr>
                <w:rFonts w:asciiTheme="minorHAnsi" w:hAnsiTheme="minorHAnsi" w:cstheme="minorHAnsi"/>
              </w:rPr>
            </w:pPr>
            <w:r w:rsidRPr="00B17A14">
              <w:rPr>
                <w:rFonts w:asciiTheme="minorHAnsi" w:hAnsiTheme="minorHAnsi" w:cstheme="minorHAnsi"/>
                <w:color w:val="000000"/>
                <w:sz w:val="20"/>
              </w:rPr>
              <w:t>N/A</w:t>
            </w:r>
          </w:p>
        </w:tc>
      </w:tr>
      <w:tr w:rsidR="00AF0C5D" w:rsidRPr="00B17A14" w14:paraId="503C10E2" w14:textId="77777777" w:rsidTr="711BE690">
        <w:trPr>
          <w:trHeight w:val="530"/>
        </w:trPr>
        <w:tc>
          <w:tcPr>
            <w:tcW w:w="810" w:type="dxa"/>
            <w:shd w:val="clear" w:color="auto" w:fill="auto"/>
            <w:vAlign w:val="center"/>
          </w:tcPr>
          <w:p w14:paraId="41E4C40B" w14:textId="602199FB"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5.6.11</w:t>
            </w:r>
          </w:p>
        </w:tc>
        <w:tc>
          <w:tcPr>
            <w:tcW w:w="1875" w:type="dxa"/>
            <w:shd w:val="clear" w:color="auto" w:fill="auto"/>
            <w:vAlign w:val="center"/>
          </w:tcPr>
          <w:p w14:paraId="0041AB5F" w14:textId="33FB3815"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Insulated Concrete Forms</w:t>
            </w:r>
          </w:p>
        </w:tc>
        <w:tc>
          <w:tcPr>
            <w:tcW w:w="360" w:type="dxa"/>
            <w:shd w:val="clear" w:color="auto" w:fill="auto"/>
            <w:vAlign w:val="center"/>
          </w:tcPr>
          <w:p w14:paraId="72581906" w14:textId="47A357C4"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628E3DF7"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0937D16D"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Unknown efficiency and %cooling assumptions provided by market type based on GDS baseline study.</w:t>
            </w:r>
          </w:p>
          <w:p w14:paraId="4D4BA39D" w14:textId="77777777" w:rsidR="00AF0C5D" w:rsidRDefault="00AF0C5D" w:rsidP="00AF0C5D">
            <w:pPr>
              <w:rPr>
                <w:rFonts w:asciiTheme="minorHAnsi" w:hAnsiTheme="minorHAnsi" w:cstheme="minorHAnsi"/>
                <w:color w:val="000000"/>
                <w:sz w:val="20"/>
              </w:rPr>
            </w:pPr>
          </w:p>
          <w:p w14:paraId="69D090E7"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 xml:space="preserve">Addition of fan savings for electric furnaces. </w:t>
            </w:r>
          </w:p>
          <w:p w14:paraId="0153EA14" w14:textId="77777777" w:rsidR="00AF0C5D" w:rsidRDefault="00AF0C5D" w:rsidP="00AF0C5D">
            <w:pPr>
              <w:rPr>
                <w:rFonts w:asciiTheme="minorHAnsi" w:hAnsiTheme="minorHAnsi" w:cstheme="minorHAnsi"/>
                <w:color w:val="000000"/>
                <w:sz w:val="20"/>
              </w:rPr>
            </w:pPr>
          </w:p>
          <w:p w14:paraId="38C50041" w14:textId="0B47B3EC"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DUA factor.</w:t>
            </w:r>
          </w:p>
        </w:tc>
        <w:tc>
          <w:tcPr>
            <w:tcW w:w="4231" w:type="dxa"/>
            <w:shd w:val="clear" w:color="auto" w:fill="auto"/>
            <w:vAlign w:val="center"/>
          </w:tcPr>
          <w:p w14:paraId="744D3AC1" w14:textId="77777777" w:rsidR="00AF0C5D" w:rsidRDefault="00AF0C5D" w:rsidP="00AF0C5D">
            <w:pPr>
              <w:rPr>
                <w:rFonts w:asciiTheme="minorHAnsi" w:hAnsiTheme="minorHAnsi" w:cstheme="minorHAnsi"/>
                <w:sz w:val="20"/>
                <w:szCs w:val="18"/>
              </w:rPr>
            </w:pPr>
          </w:p>
          <w:p w14:paraId="51D3FD31" w14:textId="77777777" w:rsidR="00AF0C5D" w:rsidRDefault="00AF0C5D" w:rsidP="00AF0C5D">
            <w:pPr>
              <w:rPr>
                <w:rFonts w:asciiTheme="minorHAnsi" w:hAnsiTheme="minorHAnsi" w:cstheme="minorHAnsi"/>
                <w:sz w:val="20"/>
                <w:szCs w:val="18"/>
              </w:rPr>
            </w:pPr>
            <w:hyperlink r:id="rId97" w:history="1">
              <w:r w:rsidRPr="00DD08C7">
                <w:rPr>
                  <w:rStyle w:val="Hyperlink"/>
                  <w:rFonts w:asciiTheme="minorHAnsi" w:hAnsiTheme="minorHAnsi" w:cstheme="minorHAnsi"/>
                  <w:sz w:val="20"/>
                  <w:szCs w:val="18"/>
                </w:rPr>
                <w:t>Room AC Cooling for Shell End Use Measures</w:t>
              </w:r>
            </w:hyperlink>
          </w:p>
          <w:p w14:paraId="4CA51D09" w14:textId="77777777" w:rsidR="00AF0C5D" w:rsidRDefault="00AF0C5D" w:rsidP="00AF0C5D">
            <w:pPr>
              <w:rPr>
                <w:rFonts w:asciiTheme="minorHAnsi" w:hAnsiTheme="minorHAnsi" w:cstheme="minorHAnsi"/>
                <w:sz w:val="20"/>
                <w:szCs w:val="18"/>
              </w:rPr>
            </w:pPr>
          </w:p>
          <w:p w14:paraId="7557D31C" w14:textId="77777777" w:rsidR="00AF0C5D" w:rsidRDefault="00AF0C5D" w:rsidP="00AF0C5D">
            <w:pPr>
              <w:rPr>
                <w:rFonts w:asciiTheme="minorHAnsi" w:hAnsiTheme="minorHAnsi" w:cstheme="minorHAnsi"/>
                <w:sz w:val="20"/>
                <w:szCs w:val="18"/>
              </w:rPr>
            </w:pPr>
          </w:p>
          <w:p w14:paraId="454AC824" w14:textId="3E7E64B7" w:rsidR="00AF0C5D" w:rsidRDefault="00AF0C5D" w:rsidP="00AF0C5D">
            <w:pPr>
              <w:rPr>
                <w:rFonts w:asciiTheme="minorHAnsi" w:hAnsiTheme="minorHAnsi" w:cstheme="minorHAnsi"/>
                <w:sz w:val="20"/>
                <w:szCs w:val="18"/>
              </w:rPr>
            </w:pPr>
            <w:hyperlink r:id="rId98" w:history="1">
              <w:r w:rsidRPr="001E4027">
                <w:rPr>
                  <w:rStyle w:val="Hyperlink"/>
                  <w:rFonts w:asciiTheme="minorHAnsi" w:hAnsiTheme="minorHAnsi" w:cstheme="minorHAnsi"/>
                  <w:sz w:val="20"/>
                </w:rPr>
                <w:t>Review GDS Baseline Study</w:t>
              </w:r>
            </w:hyperlink>
          </w:p>
          <w:p w14:paraId="60ECE75D" w14:textId="77777777" w:rsidR="00AF0C5D" w:rsidRDefault="00AF0C5D" w:rsidP="00AF0C5D">
            <w:pPr>
              <w:rPr>
                <w:rFonts w:asciiTheme="minorHAnsi" w:hAnsiTheme="minorHAnsi" w:cstheme="minorHAnsi"/>
                <w:sz w:val="20"/>
                <w:szCs w:val="18"/>
              </w:rPr>
            </w:pPr>
          </w:p>
          <w:p w14:paraId="7B74D644" w14:textId="77777777" w:rsidR="00AF0C5D" w:rsidRDefault="00AF0C5D" w:rsidP="00AF0C5D">
            <w:pPr>
              <w:rPr>
                <w:rFonts w:asciiTheme="minorHAnsi" w:hAnsiTheme="minorHAnsi" w:cstheme="minorHAnsi"/>
                <w:sz w:val="20"/>
                <w:szCs w:val="18"/>
              </w:rPr>
            </w:pPr>
          </w:p>
          <w:p w14:paraId="4C4CD5BB" w14:textId="77777777" w:rsidR="00AF0C5D" w:rsidRDefault="00AF0C5D" w:rsidP="00AF0C5D">
            <w:pPr>
              <w:rPr>
                <w:rFonts w:asciiTheme="minorHAnsi" w:hAnsiTheme="minorHAnsi" w:cstheme="minorHAnsi"/>
                <w:sz w:val="20"/>
                <w:szCs w:val="18"/>
              </w:rPr>
            </w:pPr>
            <w:hyperlink r:id="rId99" w:history="1">
              <w:r w:rsidRPr="00330274">
                <w:rPr>
                  <w:rStyle w:val="Hyperlink"/>
                  <w:rFonts w:asciiTheme="minorHAnsi" w:hAnsiTheme="minorHAnsi" w:cstheme="minorHAnsi"/>
                  <w:sz w:val="20"/>
                  <w:szCs w:val="18"/>
                </w:rPr>
                <w:t>Electric Resistance Furnaces - Claim Fan Savings?</w:t>
              </w:r>
            </w:hyperlink>
          </w:p>
          <w:p w14:paraId="3AB0377B" w14:textId="77777777" w:rsidR="00AF0C5D" w:rsidRDefault="00AF0C5D" w:rsidP="00AF0C5D">
            <w:pPr>
              <w:rPr>
                <w:rFonts w:asciiTheme="minorHAnsi" w:hAnsiTheme="minorHAnsi" w:cstheme="minorHAnsi"/>
                <w:sz w:val="20"/>
                <w:szCs w:val="18"/>
              </w:rPr>
            </w:pPr>
          </w:p>
          <w:p w14:paraId="78A79640" w14:textId="154D4DA4" w:rsidR="00AF0C5D" w:rsidRPr="00B17A14" w:rsidRDefault="00AF0C5D" w:rsidP="00AF0C5D">
            <w:pPr>
              <w:rPr>
                <w:rFonts w:asciiTheme="minorHAnsi" w:hAnsiTheme="minorHAnsi" w:cstheme="minorHAnsi"/>
              </w:rPr>
            </w:pPr>
            <w:hyperlink r:id="rId100" w:history="1">
              <w:r w:rsidRPr="001D7F24">
                <w:rPr>
                  <w:rStyle w:val="Hyperlink"/>
                  <w:rFonts w:asciiTheme="minorHAnsi" w:hAnsiTheme="minorHAnsi" w:cstheme="minorHAnsi"/>
                  <w:sz w:val="20"/>
                  <w:szCs w:val="18"/>
                </w:rPr>
                <w:t>Update to Discretionary Use Adjustment for Residential Air Sealing and Insulation Measures</w:t>
              </w:r>
            </w:hyperlink>
          </w:p>
        </w:tc>
      </w:tr>
      <w:tr w:rsidR="00AF0C5D" w:rsidRPr="00B17A14" w14:paraId="13A9D8D9" w14:textId="77777777" w:rsidTr="00E93914">
        <w:trPr>
          <w:trHeight w:val="530"/>
        </w:trPr>
        <w:tc>
          <w:tcPr>
            <w:tcW w:w="810" w:type="dxa"/>
            <w:shd w:val="clear" w:color="auto" w:fill="92D050"/>
            <w:vAlign w:val="center"/>
          </w:tcPr>
          <w:p w14:paraId="215594FE" w14:textId="2A26E7A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5.6.12</w:t>
            </w:r>
          </w:p>
        </w:tc>
        <w:tc>
          <w:tcPr>
            <w:tcW w:w="1875" w:type="dxa"/>
            <w:shd w:val="clear" w:color="auto" w:fill="92D050"/>
            <w:vAlign w:val="center"/>
          </w:tcPr>
          <w:p w14:paraId="6B419263" w14:textId="41598802"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Energy Efficient Doors</w:t>
            </w:r>
          </w:p>
        </w:tc>
        <w:tc>
          <w:tcPr>
            <w:tcW w:w="360" w:type="dxa"/>
            <w:shd w:val="clear" w:color="auto" w:fill="92D050"/>
            <w:vAlign w:val="center"/>
          </w:tcPr>
          <w:p w14:paraId="4D99D00F" w14:textId="22C383EE"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92D050"/>
            <w:vAlign w:val="center"/>
          </w:tcPr>
          <w:p w14:paraId="20CF9F1A" w14:textId="229BF026"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New measure</w:t>
            </w:r>
          </w:p>
        </w:tc>
        <w:tc>
          <w:tcPr>
            <w:tcW w:w="4231" w:type="dxa"/>
            <w:shd w:val="clear" w:color="auto" w:fill="92D050"/>
            <w:vAlign w:val="center"/>
          </w:tcPr>
          <w:p w14:paraId="58175F24" w14:textId="6CD28851" w:rsidR="00AF0C5D" w:rsidRPr="00B17A14" w:rsidRDefault="00AF0C5D" w:rsidP="00AF0C5D">
            <w:pPr>
              <w:rPr>
                <w:rFonts w:asciiTheme="minorHAnsi" w:hAnsiTheme="minorHAnsi" w:cstheme="minorHAnsi"/>
              </w:rPr>
            </w:pPr>
            <w:hyperlink r:id="rId101" w:history="1">
              <w:r w:rsidRPr="00E93914">
                <w:rPr>
                  <w:rStyle w:val="Hyperlink"/>
                  <w:rFonts w:asciiTheme="minorHAnsi" w:hAnsiTheme="minorHAnsi" w:cstheme="minorHAnsi"/>
                  <w:sz w:val="20"/>
                  <w:szCs w:val="18"/>
                </w:rPr>
                <w:t>Energy Efficient Doors</w:t>
              </w:r>
            </w:hyperlink>
          </w:p>
        </w:tc>
      </w:tr>
      <w:tr w:rsidR="00AF0C5D" w:rsidRPr="00B17A14" w14:paraId="0D981478" w14:textId="77777777" w:rsidTr="711BE690">
        <w:trPr>
          <w:trHeight w:val="530"/>
        </w:trPr>
        <w:tc>
          <w:tcPr>
            <w:tcW w:w="810" w:type="dxa"/>
            <w:shd w:val="clear" w:color="auto" w:fill="auto"/>
            <w:vAlign w:val="center"/>
          </w:tcPr>
          <w:p w14:paraId="785EF448" w14:textId="153D653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5.7.1</w:t>
            </w:r>
          </w:p>
        </w:tc>
        <w:tc>
          <w:tcPr>
            <w:tcW w:w="1875" w:type="dxa"/>
            <w:shd w:val="clear" w:color="auto" w:fill="auto"/>
            <w:vAlign w:val="center"/>
          </w:tcPr>
          <w:p w14:paraId="6DCE57BA" w14:textId="6927781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High Efficiency Pool Pumps</w:t>
            </w:r>
          </w:p>
        </w:tc>
        <w:tc>
          <w:tcPr>
            <w:tcW w:w="360" w:type="dxa"/>
            <w:shd w:val="clear" w:color="auto" w:fill="auto"/>
            <w:vAlign w:val="center"/>
          </w:tcPr>
          <w:p w14:paraId="2008783A" w14:textId="2A376F3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7FF91412" w14:textId="3E5A601C"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1183EFED" w14:textId="2C25F2D5" w:rsidR="00AF0C5D" w:rsidRPr="00B17A14" w:rsidRDefault="00AF0C5D" w:rsidP="00AF0C5D">
            <w:pPr>
              <w:rPr>
                <w:rFonts w:asciiTheme="minorHAnsi" w:hAnsiTheme="minorHAnsi" w:cstheme="minorHAnsi"/>
              </w:rPr>
            </w:pPr>
            <w:r>
              <w:rPr>
                <w:rFonts w:asciiTheme="minorHAnsi" w:hAnsiTheme="minorHAnsi" w:cstheme="minorHAnsi"/>
              </w:rPr>
              <w:t>N/A</w:t>
            </w:r>
          </w:p>
        </w:tc>
      </w:tr>
      <w:tr w:rsidR="00AF0C5D" w:rsidRPr="00B17A14" w14:paraId="65A7DC13" w14:textId="77777777" w:rsidTr="711BE690">
        <w:trPr>
          <w:trHeight w:val="530"/>
        </w:trPr>
        <w:tc>
          <w:tcPr>
            <w:tcW w:w="810" w:type="dxa"/>
            <w:shd w:val="clear" w:color="auto" w:fill="auto"/>
            <w:vAlign w:val="center"/>
          </w:tcPr>
          <w:p w14:paraId="3A1EDA5B" w14:textId="671DCAE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5.7.3</w:t>
            </w:r>
          </w:p>
        </w:tc>
        <w:tc>
          <w:tcPr>
            <w:tcW w:w="1875" w:type="dxa"/>
            <w:shd w:val="clear" w:color="auto" w:fill="auto"/>
            <w:vAlign w:val="center"/>
          </w:tcPr>
          <w:p w14:paraId="4CABB557" w14:textId="25C1B636"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Level 2 Electric Vehicle Charger</w:t>
            </w:r>
          </w:p>
        </w:tc>
        <w:tc>
          <w:tcPr>
            <w:tcW w:w="360" w:type="dxa"/>
            <w:shd w:val="clear" w:color="auto" w:fill="auto"/>
            <w:vAlign w:val="center"/>
          </w:tcPr>
          <w:p w14:paraId="7258B41A" w14:textId="1377EBA5"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5002400E" w14:textId="02A0A344"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Addition of language on possible ENERGY STAR retirement</w:t>
            </w:r>
          </w:p>
        </w:tc>
        <w:tc>
          <w:tcPr>
            <w:tcW w:w="4231" w:type="dxa"/>
            <w:shd w:val="clear" w:color="auto" w:fill="auto"/>
            <w:vAlign w:val="center"/>
          </w:tcPr>
          <w:p w14:paraId="0160479C" w14:textId="67A4261E" w:rsidR="00AF0C5D" w:rsidRPr="00B17A14" w:rsidRDefault="00AF0C5D" w:rsidP="00AF0C5D">
            <w:pPr>
              <w:rPr>
                <w:rFonts w:asciiTheme="minorHAnsi" w:hAnsiTheme="minorHAnsi" w:cstheme="minorHAnsi"/>
              </w:rPr>
            </w:pPr>
            <w:r>
              <w:rPr>
                <w:rFonts w:asciiTheme="minorHAnsi" w:hAnsiTheme="minorHAnsi" w:cstheme="minorHAnsi"/>
              </w:rPr>
              <w:t>N/A</w:t>
            </w:r>
          </w:p>
        </w:tc>
      </w:tr>
      <w:tr w:rsidR="00AF0C5D" w:rsidRPr="00B17A14" w14:paraId="37FC4B77" w14:textId="77777777" w:rsidTr="711BE690">
        <w:trPr>
          <w:trHeight w:val="530"/>
        </w:trPr>
        <w:tc>
          <w:tcPr>
            <w:tcW w:w="810" w:type="dxa"/>
            <w:shd w:val="clear" w:color="auto" w:fill="auto"/>
            <w:vAlign w:val="center"/>
          </w:tcPr>
          <w:p w14:paraId="194E1A00" w14:textId="1F8E67B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5.7.4</w:t>
            </w:r>
          </w:p>
        </w:tc>
        <w:tc>
          <w:tcPr>
            <w:tcW w:w="1875" w:type="dxa"/>
            <w:shd w:val="clear" w:color="auto" w:fill="auto"/>
            <w:vAlign w:val="center"/>
          </w:tcPr>
          <w:p w14:paraId="644834E9" w14:textId="1616E799"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Heat Pump Swimming Pool Heater</w:t>
            </w:r>
          </w:p>
        </w:tc>
        <w:tc>
          <w:tcPr>
            <w:tcW w:w="360" w:type="dxa"/>
            <w:shd w:val="clear" w:color="auto" w:fill="auto"/>
            <w:vAlign w:val="center"/>
          </w:tcPr>
          <w:p w14:paraId="4122B05A" w14:textId="07BF8E76"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54F42869"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Reliability Review.</w:t>
            </w:r>
          </w:p>
          <w:p w14:paraId="6AD44123" w14:textId="35BF35D0"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No updates recommended.</w:t>
            </w:r>
          </w:p>
        </w:tc>
        <w:tc>
          <w:tcPr>
            <w:tcW w:w="4231" w:type="dxa"/>
            <w:shd w:val="clear" w:color="auto" w:fill="auto"/>
            <w:vAlign w:val="center"/>
          </w:tcPr>
          <w:p w14:paraId="6BD3D0C0" w14:textId="03803519" w:rsidR="00AF0C5D" w:rsidRPr="00B17A14" w:rsidRDefault="00AF0C5D" w:rsidP="00AF0C5D">
            <w:pPr>
              <w:rPr>
                <w:rFonts w:asciiTheme="minorHAnsi" w:hAnsiTheme="minorHAnsi" w:cstheme="minorHAnsi"/>
              </w:rPr>
            </w:pPr>
            <w:r w:rsidRPr="00B17A14">
              <w:rPr>
                <w:rFonts w:asciiTheme="minorHAnsi" w:hAnsiTheme="minorHAnsi" w:cstheme="minorHAnsi"/>
                <w:color w:val="000000"/>
                <w:sz w:val="20"/>
              </w:rPr>
              <w:t>N/A</w:t>
            </w:r>
          </w:p>
        </w:tc>
      </w:tr>
      <w:tr w:rsidR="00AF0C5D" w:rsidRPr="00B17A14" w14:paraId="6E7BDC36" w14:textId="77777777" w:rsidTr="711BE690">
        <w:trPr>
          <w:trHeight w:val="530"/>
        </w:trPr>
        <w:tc>
          <w:tcPr>
            <w:tcW w:w="810" w:type="dxa"/>
            <w:shd w:val="clear" w:color="auto" w:fill="auto"/>
            <w:vAlign w:val="center"/>
          </w:tcPr>
          <w:p w14:paraId="193A3AE1" w14:textId="5C0D4BB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5.7.5</w:t>
            </w:r>
          </w:p>
        </w:tc>
        <w:tc>
          <w:tcPr>
            <w:tcW w:w="1875" w:type="dxa"/>
            <w:shd w:val="clear" w:color="auto" w:fill="auto"/>
            <w:vAlign w:val="center"/>
          </w:tcPr>
          <w:p w14:paraId="69F19963" w14:textId="1C7BE720"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Tree Planting</w:t>
            </w:r>
          </w:p>
        </w:tc>
        <w:tc>
          <w:tcPr>
            <w:tcW w:w="360" w:type="dxa"/>
            <w:shd w:val="clear" w:color="auto" w:fill="auto"/>
            <w:vAlign w:val="center"/>
          </w:tcPr>
          <w:p w14:paraId="74964806" w14:textId="585E85E6"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auto"/>
            <w:vAlign w:val="center"/>
          </w:tcPr>
          <w:p w14:paraId="739F1D62"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Update to multiplier by applying 2026 approved real discount rate.</w:t>
            </w:r>
          </w:p>
          <w:p w14:paraId="4431D89F" w14:textId="77777777" w:rsidR="00AF0C5D" w:rsidRDefault="00AF0C5D" w:rsidP="00AF0C5D">
            <w:pPr>
              <w:rPr>
                <w:rFonts w:asciiTheme="minorHAnsi" w:hAnsiTheme="minorHAnsi" w:cstheme="minorHAnsi"/>
                <w:color w:val="000000"/>
                <w:sz w:val="20"/>
              </w:rPr>
            </w:pPr>
          </w:p>
          <w:p w14:paraId="3A373A9A"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Addition of savings for room AC cooled homes. Addition of LoadFactor and efficiency.</w:t>
            </w:r>
          </w:p>
          <w:p w14:paraId="4455FEF2" w14:textId="21CE0D5A"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Unknown efficiency and %cooling assumptions provided by market type based on GDS baseline study.</w:t>
            </w:r>
          </w:p>
        </w:tc>
        <w:tc>
          <w:tcPr>
            <w:tcW w:w="4231" w:type="dxa"/>
            <w:shd w:val="clear" w:color="auto" w:fill="auto"/>
            <w:vAlign w:val="center"/>
          </w:tcPr>
          <w:p w14:paraId="541D94B7" w14:textId="77777777" w:rsidR="00AF0C5D" w:rsidRDefault="00AF0C5D" w:rsidP="00AF0C5D">
            <w:pPr>
              <w:rPr>
                <w:rFonts w:asciiTheme="minorHAnsi" w:hAnsiTheme="minorHAnsi" w:cstheme="minorHAnsi"/>
              </w:rPr>
            </w:pPr>
          </w:p>
          <w:p w14:paraId="05FE6E8E" w14:textId="60771997" w:rsidR="00AF0C5D" w:rsidRDefault="00AF0C5D" w:rsidP="00AF0C5D">
            <w:pPr>
              <w:rPr>
                <w:rFonts w:asciiTheme="minorHAnsi" w:hAnsiTheme="minorHAnsi" w:cstheme="minorHAnsi"/>
              </w:rPr>
            </w:pPr>
            <w:r>
              <w:rPr>
                <w:rFonts w:asciiTheme="minorHAnsi" w:hAnsiTheme="minorHAnsi" w:cstheme="minorHAnsi"/>
              </w:rPr>
              <w:t>N/A</w:t>
            </w:r>
          </w:p>
          <w:p w14:paraId="1CAFDC1E" w14:textId="77777777" w:rsidR="00AF0C5D" w:rsidRDefault="00AF0C5D" w:rsidP="00AF0C5D">
            <w:pPr>
              <w:rPr>
                <w:rFonts w:asciiTheme="minorHAnsi" w:hAnsiTheme="minorHAnsi" w:cstheme="minorHAnsi"/>
              </w:rPr>
            </w:pPr>
          </w:p>
          <w:p w14:paraId="2016BF50" w14:textId="67918432" w:rsidR="00AF0C5D" w:rsidRDefault="00AF0C5D" w:rsidP="00AF0C5D">
            <w:pPr>
              <w:rPr>
                <w:rFonts w:asciiTheme="minorHAnsi" w:hAnsiTheme="minorHAnsi" w:cstheme="minorHAnsi"/>
              </w:rPr>
            </w:pPr>
            <w:hyperlink r:id="rId102" w:history="1">
              <w:r w:rsidRPr="00DD08C7">
                <w:rPr>
                  <w:rStyle w:val="Hyperlink"/>
                  <w:rFonts w:asciiTheme="minorHAnsi" w:hAnsiTheme="minorHAnsi" w:cstheme="minorHAnsi"/>
                  <w:sz w:val="20"/>
                  <w:szCs w:val="18"/>
                </w:rPr>
                <w:t>Room AC Cooling for Shell End Use Measures</w:t>
              </w:r>
            </w:hyperlink>
          </w:p>
          <w:p w14:paraId="1F11F907" w14:textId="77777777" w:rsidR="00AF0C5D" w:rsidRDefault="00AF0C5D" w:rsidP="00AF0C5D">
            <w:pPr>
              <w:rPr>
                <w:rFonts w:asciiTheme="minorHAnsi" w:hAnsiTheme="minorHAnsi" w:cstheme="minorHAnsi"/>
              </w:rPr>
            </w:pPr>
          </w:p>
          <w:p w14:paraId="7C8B42F3" w14:textId="77777777" w:rsidR="00AF0C5D" w:rsidRDefault="00AF0C5D" w:rsidP="00AF0C5D">
            <w:pPr>
              <w:rPr>
                <w:rFonts w:asciiTheme="minorHAnsi" w:hAnsiTheme="minorHAnsi" w:cstheme="minorHAnsi"/>
              </w:rPr>
            </w:pPr>
          </w:p>
          <w:p w14:paraId="322271FE" w14:textId="0F8B3386" w:rsidR="00AF0C5D" w:rsidRPr="00B17A14" w:rsidRDefault="00AF0C5D" w:rsidP="00AF0C5D">
            <w:pPr>
              <w:rPr>
                <w:rFonts w:asciiTheme="minorHAnsi" w:hAnsiTheme="minorHAnsi" w:cstheme="minorHAnsi"/>
              </w:rPr>
            </w:pPr>
            <w:hyperlink r:id="rId103" w:history="1">
              <w:r w:rsidRPr="001E4027">
                <w:rPr>
                  <w:rStyle w:val="Hyperlink"/>
                  <w:rFonts w:asciiTheme="minorHAnsi" w:hAnsiTheme="minorHAnsi" w:cstheme="minorHAnsi"/>
                  <w:sz w:val="20"/>
                </w:rPr>
                <w:t>Review GDS Baseline Study</w:t>
              </w:r>
            </w:hyperlink>
          </w:p>
        </w:tc>
      </w:tr>
      <w:tr w:rsidR="00AF0C5D" w:rsidRPr="00B17A14" w14:paraId="02012E0E" w14:textId="77777777" w:rsidTr="0018656D">
        <w:trPr>
          <w:trHeight w:val="530"/>
        </w:trPr>
        <w:tc>
          <w:tcPr>
            <w:tcW w:w="810" w:type="dxa"/>
            <w:shd w:val="clear" w:color="auto" w:fill="92D050"/>
            <w:vAlign w:val="center"/>
          </w:tcPr>
          <w:p w14:paraId="36B7DB41" w14:textId="20AE9024"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5.7.6</w:t>
            </w:r>
          </w:p>
        </w:tc>
        <w:tc>
          <w:tcPr>
            <w:tcW w:w="1875" w:type="dxa"/>
            <w:shd w:val="clear" w:color="auto" w:fill="92D050"/>
            <w:vAlign w:val="center"/>
          </w:tcPr>
          <w:p w14:paraId="46631B37" w14:textId="1010B266"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Smart Irrigation Controls</w:t>
            </w:r>
          </w:p>
        </w:tc>
        <w:tc>
          <w:tcPr>
            <w:tcW w:w="360" w:type="dxa"/>
            <w:shd w:val="clear" w:color="auto" w:fill="92D050"/>
            <w:vAlign w:val="center"/>
          </w:tcPr>
          <w:p w14:paraId="6317D536" w14:textId="6B98A44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92D050"/>
            <w:vAlign w:val="center"/>
          </w:tcPr>
          <w:p w14:paraId="245B565B" w14:textId="6C2DA4F8"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New measure.</w:t>
            </w:r>
          </w:p>
        </w:tc>
        <w:tc>
          <w:tcPr>
            <w:tcW w:w="4231" w:type="dxa"/>
            <w:shd w:val="clear" w:color="auto" w:fill="92D050"/>
            <w:vAlign w:val="center"/>
          </w:tcPr>
          <w:p w14:paraId="5F0C9D73" w14:textId="2D319B61" w:rsidR="00AF0C5D" w:rsidRPr="00B17A14" w:rsidRDefault="00AF0C5D" w:rsidP="00AF0C5D">
            <w:pPr>
              <w:rPr>
                <w:rFonts w:asciiTheme="minorHAnsi" w:hAnsiTheme="minorHAnsi" w:cstheme="minorHAnsi"/>
              </w:rPr>
            </w:pPr>
            <w:hyperlink r:id="rId104" w:history="1">
              <w:r w:rsidRPr="0018656D">
                <w:rPr>
                  <w:rStyle w:val="Hyperlink"/>
                  <w:rFonts w:asciiTheme="minorHAnsi" w:hAnsiTheme="minorHAnsi" w:cstheme="minorHAnsi"/>
                  <w:sz w:val="20"/>
                  <w:szCs w:val="18"/>
                </w:rPr>
                <w:t>Residential Irrigation Controller</w:t>
              </w:r>
            </w:hyperlink>
          </w:p>
        </w:tc>
      </w:tr>
      <w:tr w:rsidR="00AF0C5D" w:rsidRPr="00B17A14" w14:paraId="2BFA56D6" w14:textId="77777777" w:rsidTr="0018656D">
        <w:trPr>
          <w:trHeight w:val="530"/>
        </w:trPr>
        <w:tc>
          <w:tcPr>
            <w:tcW w:w="810" w:type="dxa"/>
            <w:shd w:val="clear" w:color="auto" w:fill="92D050"/>
            <w:vAlign w:val="center"/>
          </w:tcPr>
          <w:p w14:paraId="26487CA8" w14:textId="0ACF62F0"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5.7.7</w:t>
            </w:r>
          </w:p>
        </w:tc>
        <w:tc>
          <w:tcPr>
            <w:tcW w:w="1875" w:type="dxa"/>
            <w:shd w:val="clear" w:color="auto" w:fill="92D050"/>
            <w:vAlign w:val="center"/>
          </w:tcPr>
          <w:p w14:paraId="45E30888" w14:textId="3BE480C6"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Light Duty Electric Vehicle</w:t>
            </w:r>
          </w:p>
        </w:tc>
        <w:tc>
          <w:tcPr>
            <w:tcW w:w="360" w:type="dxa"/>
            <w:shd w:val="clear" w:color="auto" w:fill="92D050"/>
            <w:vAlign w:val="center"/>
          </w:tcPr>
          <w:p w14:paraId="31CB1888" w14:textId="482D0A0A"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92D050"/>
            <w:vAlign w:val="center"/>
          </w:tcPr>
          <w:p w14:paraId="1B5ACDFD"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New measure.</w:t>
            </w:r>
          </w:p>
          <w:p w14:paraId="059D259A"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 xml:space="preserve">Note: The inclusion of this measure in v14 of the IL TRM is dependent on the determination of its appropriateness by the IL SAG. </w:t>
            </w:r>
          </w:p>
          <w:p w14:paraId="5778EC0D" w14:textId="78B82B61"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lastRenderedPageBreak/>
              <w:t>It is provided here for ongoing technical review while the policy decision is reached.</w:t>
            </w:r>
          </w:p>
        </w:tc>
        <w:tc>
          <w:tcPr>
            <w:tcW w:w="4231" w:type="dxa"/>
            <w:shd w:val="clear" w:color="auto" w:fill="92D050"/>
            <w:vAlign w:val="center"/>
          </w:tcPr>
          <w:p w14:paraId="550495F9" w14:textId="32171615" w:rsidR="00AF0C5D" w:rsidRPr="0018656D" w:rsidRDefault="00AF0C5D" w:rsidP="00AF0C5D">
            <w:pPr>
              <w:rPr>
                <w:rFonts w:asciiTheme="minorHAnsi" w:hAnsiTheme="minorHAnsi" w:cstheme="minorHAnsi"/>
                <w:sz w:val="20"/>
                <w:szCs w:val="18"/>
              </w:rPr>
            </w:pPr>
            <w:hyperlink r:id="rId105" w:history="1">
              <w:r w:rsidRPr="009148E9">
                <w:rPr>
                  <w:rStyle w:val="Hyperlink"/>
                  <w:rFonts w:asciiTheme="minorHAnsi" w:hAnsiTheme="minorHAnsi" w:cstheme="minorHAnsi"/>
                  <w:sz w:val="20"/>
                  <w:szCs w:val="18"/>
                </w:rPr>
                <w:t>Electric Vehicles/EV Efficiency</w:t>
              </w:r>
            </w:hyperlink>
          </w:p>
        </w:tc>
      </w:tr>
      <w:tr w:rsidR="00AF0C5D" w:rsidRPr="00B17A14" w14:paraId="13718F2D" w14:textId="77777777" w:rsidTr="0018656D">
        <w:trPr>
          <w:trHeight w:val="530"/>
        </w:trPr>
        <w:tc>
          <w:tcPr>
            <w:tcW w:w="810" w:type="dxa"/>
            <w:shd w:val="clear" w:color="auto" w:fill="92D050"/>
            <w:vAlign w:val="center"/>
          </w:tcPr>
          <w:p w14:paraId="27DAEC32" w14:textId="4099D4BA"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5.7.8</w:t>
            </w:r>
          </w:p>
        </w:tc>
        <w:tc>
          <w:tcPr>
            <w:tcW w:w="1875" w:type="dxa"/>
            <w:shd w:val="clear" w:color="auto" w:fill="92D050"/>
            <w:vAlign w:val="center"/>
          </w:tcPr>
          <w:p w14:paraId="14A3F13D" w14:textId="57D3DB3A"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Solar as Energy Efficiency</w:t>
            </w:r>
          </w:p>
        </w:tc>
        <w:tc>
          <w:tcPr>
            <w:tcW w:w="360" w:type="dxa"/>
            <w:shd w:val="clear" w:color="auto" w:fill="92D050"/>
            <w:vAlign w:val="center"/>
          </w:tcPr>
          <w:p w14:paraId="706A780A" w14:textId="758E16AF"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w:t>
            </w:r>
          </w:p>
        </w:tc>
        <w:tc>
          <w:tcPr>
            <w:tcW w:w="3772" w:type="dxa"/>
            <w:shd w:val="clear" w:color="auto" w:fill="92D050"/>
            <w:vAlign w:val="center"/>
          </w:tcPr>
          <w:p w14:paraId="2E665F3E" w14:textId="77777777" w:rsidR="00AF0C5D" w:rsidRDefault="00AF0C5D" w:rsidP="00AF0C5D">
            <w:pPr>
              <w:rPr>
                <w:rFonts w:asciiTheme="minorHAnsi" w:hAnsiTheme="minorHAnsi" w:cstheme="minorHAnsi"/>
                <w:color w:val="000000"/>
                <w:sz w:val="20"/>
              </w:rPr>
            </w:pPr>
            <w:r>
              <w:rPr>
                <w:rFonts w:asciiTheme="minorHAnsi" w:hAnsiTheme="minorHAnsi" w:cstheme="minorHAnsi"/>
                <w:color w:val="000000"/>
                <w:sz w:val="20"/>
              </w:rPr>
              <w:t>New measure.</w:t>
            </w:r>
          </w:p>
          <w:p w14:paraId="28609528" w14:textId="77777777" w:rsidR="00AF0C5D" w:rsidRPr="00B17A14"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 xml:space="preserve">Note: The inclusion of this measure in v14 of the IL TRM is dependent on the determination of its appropriateness by the IL SAG. </w:t>
            </w:r>
          </w:p>
          <w:p w14:paraId="3F8C1164" w14:textId="1C46EBE3" w:rsidR="00AF0C5D" w:rsidRDefault="00AF0C5D" w:rsidP="00AF0C5D">
            <w:pPr>
              <w:rPr>
                <w:rFonts w:asciiTheme="minorHAnsi" w:hAnsiTheme="minorHAnsi" w:cstheme="minorHAnsi"/>
                <w:color w:val="000000"/>
                <w:sz w:val="20"/>
              </w:rPr>
            </w:pPr>
            <w:r w:rsidRPr="00B17A14">
              <w:rPr>
                <w:rFonts w:asciiTheme="minorHAnsi" w:hAnsiTheme="minorHAnsi" w:cstheme="minorHAnsi"/>
                <w:color w:val="000000"/>
                <w:sz w:val="20"/>
              </w:rPr>
              <w:t>It is provided here for ongoing technical review while the policy decision is reached.</w:t>
            </w:r>
          </w:p>
        </w:tc>
        <w:tc>
          <w:tcPr>
            <w:tcW w:w="4231" w:type="dxa"/>
            <w:shd w:val="clear" w:color="auto" w:fill="92D050"/>
            <w:vAlign w:val="center"/>
          </w:tcPr>
          <w:p w14:paraId="7B84099C" w14:textId="64FD8139" w:rsidR="00AF0C5D" w:rsidRDefault="00AF0C5D" w:rsidP="00AF0C5D">
            <w:hyperlink r:id="rId106" w:history="1">
              <w:r w:rsidRPr="00B17A14">
                <w:rPr>
                  <w:rStyle w:val="Hyperlink"/>
                  <w:rFonts w:asciiTheme="minorHAnsi" w:hAnsiTheme="minorHAnsi" w:cstheme="minorHAnsi"/>
                  <w:sz w:val="20"/>
                </w:rPr>
                <w:t>Solar as Energy Efficiency</w:t>
              </w:r>
            </w:hyperlink>
          </w:p>
        </w:tc>
      </w:tr>
      <w:tr w:rsidR="00AF0C5D" w:rsidRPr="00B17A14" w14:paraId="20B5478F" w14:textId="77777777" w:rsidTr="711BE690">
        <w:trPr>
          <w:trHeight w:val="287"/>
        </w:trPr>
        <w:tc>
          <w:tcPr>
            <w:tcW w:w="11048" w:type="dxa"/>
            <w:gridSpan w:val="5"/>
            <w:shd w:val="clear" w:color="auto" w:fill="7F7F7F" w:themeFill="text1" w:themeFillTint="80"/>
            <w:vAlign w:val="center"/>
          </w:tcPr>
          <w:p w14:paraId="4FF26263" w14:textId="6964B387" w:rsidR="00AF0C5D" w:rsidRPr="00B17A14" w:rsidRDefault="00AF0C5D" w:rsidP="00AF0C5D">
            <w:pPr>
              <w:rPr>
                <w:rFonts w:asciiTheme="minorHAnsi" w:hAnsiTheme="minorHAnsi" w:cstheme="minorHAnsi"/>
                <w:color w:val="6D6F72"/>
                <w:sz w:val="20"/>
              </w:rPr>
            </w:pPr>
            <w:r w:rsidRPr="00B17A14">
              <w:rPr>
                <w:rFonts w:asciiTheme="minorHAnsi" w:hAnsiTheme="minorHAnsi" w:cstheme="minorHAnsi"/>
                <w:b/>
                <w:color w:val="FFFFFF" w:themeColor="background1"/>
                <w:sz w:val="24"/>
                <w:szCs w:val="24"/>
              </w:rPr>
              <w:t>Volume 4 – Cross-Cutting Measures and Attachments</w:t>
            </w:r>
          </w:p>
        </w:tc>
      </w:tr>
      <w:tr w:rsidR="00AF0C5D" w:rsidRPr="00B17A14" w14:paraId="3143B2CD" w14:textId="77777777" w:rsidTr="711BE690">
        <w:trPr>
          <w:trHeight w:val="485"/>
        </w:trPr>
        <w:tc>
          <w:tcPr>
            <w:tcW w:w="810" w:type="dxa"/>
            <w:shd w:val="clear" w:color="auto" w:fill="auto"/>
            <w:vAlign w:val="center"/>
          </w:tcPr>
          <w:p w14:paraId="3EB77378" w14:textId="70B8916E" w:rsidR="00AF0C5D" w:rsidRPr="00B17A14" w:rsidRDefault="00AF0C5D" w:rsidP="00AF0C5D">
            <w:pPr>
              <w:rPr>
                <w:rFonts w:asciiTheme="minorHAnsi" w:hAnsiTheme="minorHAnsi" w:cstheme="minorHAnsi"/>
                <w:color w:val="000000"/>
                <w:sz w:val="20"/>
              </w:rPr>
            </w:pPr>
          </w:p>
        </w:tc>
        <w:tc>
          <w:tcPr>
            <w:tcW w:w="1875" w:type="dxa"/>
            <w:shd w:val="clear" w:color="auto" w:fill="auto"/>
            <w:vAlign w:val="center"/>
          </w:tcPr>
          <w:p w14:paraId="1ED5A474" w14:textId="25EF8470" w:rsidR="00AF0C5D" w:rsidRPr="00B17A14" w:rsidRDefault="00AF0C5D" w:rsidP="00AF0C5D">
            <w:pPr>
              <w:rPr>
                <w:rFonts w:asciiTheme="minorHAnsi" w:hAnsiTheme="minorHAnsi" w:cstheme="minorHAnsi"/>
                <w:color w:val="000000"/>
                <w:sz w:val="20"/>
              </w:rPr>
            </w:pPr>
          </w:p>
        </w:tc>
        <w:tc>
          <w:tcPr>
            <w:tcW w:w="360" w:type="dxa"/>
            <w:shd w:val="clear" w:color="auto" w:fill="auto"/>
            <w:vAlign w:val="center"/>
          </w:tcPr>
          <w:p w14:paraId="0512B22A" w14:textId="11F10FFD" w:rsidR="00AF0C5D" w:rsidRPr="00B17A14" w:rsidRDefault="00AF0C5D" w:rsidP="00AF0C5D">
            <w:pPr>
              <w:jc w:val="center"/>
              <w:rPr>
                <w:rFonts w:asciiTheme="minorHAnsi" w:hAnsiTheme="minorHAnsi" w:cstheme="minorHAnsi"/>
                <w:color w:val="000000"/>
                <w:sz w:val="20"/>
              </w:rPr>
            </w:pPr>
          </w:p>
        </w:tc>
        <w:tc>
          <w:tcPr>
            <w:tcW w:w="3772" w:type="dxa"/>
            <w:shd w:val="clear" w:color="auto" w:fill="auto"/>
            <w:vAlign w:val="center"/>
          </w:tcPr>
          <w:p w14:paraId="39499554" w14:textId="68E1E2B5" w:rsidR="00AF0C5D" w:rsidRPr="00B17A14" w:rsidRDefault="00AF0C5D" w:rsidP="00AF0C5D">
            <w:pPr>
              <w:rPr>
                <w:rFonts w:asciiTheme="minorHAnsi" w:hAnsiTheme="minorHAnsi" w:cstheme="minorHAnsi"/>
                <w:color w:val="000000"/>
                <w:sz w:val="20"/>
              </w:rPr>
            </w:pPr>
            <w:r>
              <w:rPr>
                <w:rFonts w:asciiTheme="minorHAnsi" w:hAnsiTheme="minorHAnsi" w:cstheme="minorHAnsi"/>
                <w:color w:val="000000"/>
                <w:sz w:val="20"/>
              </w:rPr>
              <w:t>No changes proposed.</w:t>
            </w:r>
          </w:p>
        </w:tc>
        <w:tc>
          <w:tcPr>
            <w:tcW w:w="4231" w:type="dxa"/>
            <w:shd w:val="clear" w:color="auto" w:fill="auto"/>
            <w:vAlign w:val="center"/>
          </w:tcPr>
          <w:p w14:paraId="56F28777" w14:textId="66A5BB51" w:rsidR="00AF0C5D" w:rsidRPr="00B17A14" w:rsidRDefault="00AF0C5D" w:rsidP="00AF0C5D">
            <w:pPr>
              <w:rPr>
                <w:rFonts w:asciiTheme="minorHAnsi" w:hAnsiTheme="minorHAnsi" w:cstheme="minorHAnsi"/>
                <w:sz w:val="20"/>
              </w:rPr>
            </w:pPr>
          </w:p>
        </w:tc>
      </w:tr>
    </w:tbl>
    <w:p w14:paraId="2A9B2281" w14:textId="779EEEDE" w:rsidR="00897B31" w:rsidRPr="008714DF" w:rsidRDefault="00897B31" w:rsidP="00897B31">
      <w:pPr>
        <w:rPr>
          <w:sz w:val="20"/>
        </w:rPr>
      </w:pPr>
    </w:p>
    <w:p w14:paraId="637E908F" w14:textId="77777777" w:rsidR="00897B31" w:rsidRDefault="00897B31" w:rsidP="006A6C6E">
      <w:pPr>
        <w:rPr>
          <w:sz w:val="20"/>
        </w:rPr>
      </w:pPr>
    </w:p>
    <w:p w14:paraId="5D884C2C" w14:textId="77777777" w:rsidR="000B427F" w:rsidRDefault="000B427F" w:rsidP="006A6C6E">
      <w:pPr>
        <w:rPr>
          <w:rFonts w:asciiTheme="minorHAnsi" w:hAnsiTheme="minorHAnsi"/>
          <w:sz w:val="20"/>
        </w:rPr>
      </w:pPr>
    </w:p>
    <w:p w14:paraId="1448800E" w14:textId="32FC6563" w:rsidR="00CF6135" w:rsidRDefault="00E465C5" w:rsidP="006A6C6E">
      <w:pPr>
        <w:rPr>
          <w:rFonts w:asciiTheme="minorHAnsi" w:hAnsiTheme="minorHAnsi"/>
          <w:sz w:val="20"/>
        </w:rPr>
      </w:pPr>
      <w:r w:rsidRPr="00E465C5">
        <w:rPr>
          <w:rFonts w:asciiTheme="minorHAnsi" w:hAnsiTheme="minorHAnsi"/>
          <w:sz w:val="20"/>
        </w:rPr>
        <w:t xml:space="preserve">The </w:t>
      </w:r>
      <w:r w:rsidR="004F4803">
        <w:rPr>
          <w:rFonts w:asciiTheme="minorHAnsi" w:hAnsiTheme="minorHAnsi"/>
          <w:sz w:val="20"/>
        </w:rPr>
        <w:t>following</w:t>
      </w:r>
      <w:r>
        <w:rPr>
          <w:rFonts w:asciiTheme="minorHAnsi" w:hAnsiTheme="minorHAnsi"/>
          <w:sz w:val="20"/>
        </w:rPr>
        <w:t xml:space="preserve"> table provides a list of those tracker items still pending</w:t>
      </w:r>
      <w:r w:rsidR="0019491F">
        <w:rPr>
          <w:rFonts w:asciiTheme="minorHAnsi" w:hAnsiTheme="minorHAnsi"/>
          <w:sz w:val="20"/>
        </w:rPr>
        <w:t xml:space="preserve"> with</w:t>
      </w:r>
      <w:r w:rsidR="00602599">
        <w:rPr>
          <w:rFonts w:asciiTheme="minorHAnsi" w:hAnsiTheme="minorHAnsi"/>
          <w:sz w:val="20"/>
        </w:rPr>
        <w:t xml:space="preserve"> progress made to date</w:t>
      </w:r>
      <w:r w:rsidR="00D51F48">
        <w:rPr>
          <w:rFonts w:asciiTheme="minorHAnsi" w:hAnsiTheme="minorHAnsi"/>
          <w:sz w:val="20"/>
        </w:rPr>
        <w:t xml:space="preserve"> and those </w:t>
      </w:r>
      <w:r w:rsidR="00B652B3">
        <w:rPr>
          <w:rFonts w:asciiTheme="minorHAnsi" w:hAnsiTheme="minorHAnsi"/>
          <w:sz w:val="20"/>
        </w:rPr>
        <w:t xml:space="preserve">requests </w:t>
      </w:r>
      <w:r w:rsidR="0019491F">
        <w:rPr>
          <w:rFonts w:asciiTheme="minorHAnsi" w:hAnsiTheme="minorHAnsi"/>
          <w:sz w:val="20"/>
        </w:rPr>
        <w:t>that</w:t>
      </w:r>
      <w:r w:rsidR="00D51F48">
        <w:rPr>
          <w:rFonts w:asciiTheme="minorHAnsi" w:hAnsiTheme="minorHAnsi"/>
          <w:sz w:val="20"/>
        </w:rPr>
        <w:t xml:space="preserve"> have not resulted in a change.</w:t>
      </w:r>
    </w:p>
    <w:p w14:paraId="6D71D0EA" w14:textId="77777777" w:rsidR="00E465C5" w:rsidRDefault="00E465C5" w:rsidP="006A6C6E">
      <w:pPr>
        <w:rPr>
          <w:rFonts w:asciiTheme="minorHAnsi" w:hAnsiTheme="minorHAnsi"/>
          <w:sz w:val="20"/>
        </w:rPr>
      </w:pPr>
    </w:p>
    <w:tbl>
      <w:tblPr>
        <w:tblStyle w:val="TableGrid"/>
        <w:tblW w:w="10392" w:type="dxa"/>
        <w:tblInd w:w="-185" w:type="dxa"/>
        <w:tblLook w:val="04A0" w:firstRow="1" w:lastRow="0" w:firstColumn="1" w:lastColumn="0" w:noHBand="0" w:noVBand="1"/>
      </w:tblPr>
      <w:tblGrid>
        <w:gridCol w:w="4315"/>
        <w:gridCol w:w="6077"/>
      </w:tblGrid>
      <w:tr w:rsidR="001F59C9" w:rsidRPr="00E465C5" w14:paraId="31517F2E" w14:textId="77777777" w:rsidTr="0023106F">
        <w:trPr>
          <w:trHeight w:val="375"/>
          <w:tblHeader/>
        </w:trPr>
        <w:tc>
          <w:tcPr>
            <w:tcW w:w="4315" w:type="dxa"/>
            <w:shd w:val="clear" w:color="auto" w:fill="808080" w:themeFill="background1" w:themeFillShade="80"/>
            <w:vAlign w:val="center"/>
            <w:hideMark/>
          </w:tcPr>
          <w:p w14:paraId="25667467" w14:textId="76DF5DF7"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Tracker Items:</w:t>
            </w:r>
          </w:p>
        </w:tc>
        <w:tc>
          <w:tcPr>
            <w:tcW w:w="6077" w:type="dxa"/>
            <w:shd w:val="clear" w:color="auto" w:fill="808080" w:themeFill="background1" w:themeFillShade="80"/>
            <w:vAlign w:val="center"/>
            <w:hideMark/>
          </w:tcPr>
          <w:p w14:paraId="668C597A" w14:textId="08808274"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Comments</w:t>
            </w:r>
          </w:p>
        </w:tc>
      </w:tr>
      <w:tr w:rsidR="00E9287F" w:rsidRPr="00E465C5" w14:paraId="50A47B91" w14:textId="77777777">
        <w:trPr>
          <w:trHeight w:val="300"/>
        </w:trPr>
        <w:tc>
          <w:tcPr>
            <w:tcW w:w="4315" w:type="dxa"/>
            <w:noWrap/>
          </w:tcPr>
          <w:p w14:paraId="12CC6DF4" w14:textId="6B62C053" w:rsidR="00E9287F" w:rsidRPr="0009048C" w:rsidRDefault="00E9287F" w:rsidP="00E9287F">
            <w:pPr>
              <w:rPr>
                <w:rFonts w:ascii="Calibri" w:hAnsi="Calibri" w:cs="Calibri"/>
                <w:color w:val="000000"/>
              </w:rPr>
            </w:pPr>
            <w:hyperlink r:id="rId107" w:history="1">
              <w:r w:rsidRPr="0009048C">
                <w:rPr>
                  <w:rStyle w:val="Hyperlink"/>
                  <w:rFonts w:ascii="Calibri" w:hAnsi="Calibri" w:cs="Calibri"/>
                </w:rPr>
                <w:t>Review climate data and assumptions</w:t>
              </w:r>
            </w:hyperlink>
          </w:p>
        </w:tc>
        <w:tc>
          <w:tcPr>
            <w:tcW w:w="6077" w:type="dxa"/>
            <w:vAlign w:val="center"/>
          </w:tcPr>
          <w:p w14:paraId="47A2EE80" w14:textId="0CD551A1" w:rsidR="00E9287F" w:rsidRDefault="00E9287F" w:rsidP="00E9287F">
            <w:pPr>
              <w:rPr>
                <w:rFonts w:asciiTheme="minorHAnsi" w:hAnsiTheme="minorHAnsi"/>
                <w:color w:val="000000"/>
              </w:rPr>
            </w:pPr>
            <w:r>
              <w:rPr>
                <w:rFonts w:asciiTheme="minorHAnsi" w:hAnsiTheme="minorHAnsi"/>
                <w:color w:val="000000"/>
              </w:rPr>
              <w:t xml:space="preserve">Commercial Modeling Working Group have agreed on </w:t>
            </w:r>
            <w:r w:rsidR="008A04B2">
              <w:rPr>
                <w:rFonts w:asciiTheme="minorHAnsi" w:hAnsiTheme="minorHAnsi"/>
                <w:color w:val="000000"/>
              </w:rPr>
              <w:t xml:space="preserve">existing </w:t>
            </w:r>
            <w:r>
              <w:rPr>
                <w:rFonts w:asciiTheme="minorHAnsi" w:hAnsiTheme="minorHAnsi"/>
                <w:color w:val="000000"/>
              </w:rPr>
              <w:t>OpenStudio model attributes and</w:t>
            </w:r>
            <w:r w:rsidR="008A04B2">
              <w:rPr>
                <w:rFonts w:asciiTheme="minorHAnsi" w:hAnsiTheme="minorHAnsi"/>
                <w:color w:val="000000"/>
              </w:rPr>
              <w:t xml:space="preserve"> the</w:t>
            </w:r>
            <w:r>
              <w:rPr>
                <w:rFonts w:asciiTheme="minorHAnsi" w:hAnsiTheme="minorHAnsi"/>
                <w:color w:val="000000"/>
              </w:rPr>
              <w:t xml:space="preserve"> base </w:t>
            </w:r>
            <w:r w:rsidR="008A04B2">
              <w:rPr>
                <w:rFonts w:asciiTheme="minorHAnsi" w:hAnsiTheme="minorHAnsi"/>
                <w:color w:val="000000"/>
              </w:rPr>
              <w:t>prototypes</w:t>
            </w:r>
            <w:r>
              <w:rPr>
                <w:rFonts w:asciiTheme="minorHAnsi" w:hAnsiTheme="minorHAnsi"/>
                <w:color w:val="000000"/>
              </w:rPr>
              <w:t xml:space="preserve"> for switching </w:t>
            </w:r>
            <w:r w:rsidR="008A04B2">
              <w:rPr>
                <w:rFonts w:asciiTheme="minorHAnsi" w:hAnsiTheme="minorHAnsi"/>
                <w:color w:val="000000"/>
              </w:rPr>
              <w:t xml:space="preserve">the </w:t>
            </w:r>
            <w:r>
              <w:rPr>
                <w:rFonts w:asciiTheme="minorHAnsi" w:hAnsiTheme="minorHAnsi"/>
                <w:color w:val="000000"/>
              </w:rPr>
              <w:t xml:space="preserve">remaining eQuest models to OpenStudio. VEIC are running the models and will </w:t>
            </w:r>
            <w:r w:rsidR="00FE7A09">
              <w:rPr>
                <w:rFonts w:asciiTheme="minorHAnsi" w:hAnsiTheme="minorHAnsi"/>
                <w:color w:val="000000"/>
              </w:rPr>
              <w:t xml:space="preserve">coordinate with the working group to </w:t>
            </w:r>
            <w:r>
              <w:rPr>
                <w:rFonts w:asciiTheme="minorHAnsi" w:hAnsiTheme="minorHAnsi"/>
                <w:color w:val="000000"/>
              </w:rPr>
              <w:t xml:space="preserve">calibrate consumption assumptions </w:t>
            </w:r>
            <w:r w:rsidR="00FE7A09">
              <w:rPr>
                <w:rFonts w:asciiTheme="minorHAnsi" w:hAnsiTheme="minorHAnsi"/>
                <w:color w:val="000000"/>
              </w:rPr>
              <w:t>with</w:t>
            </w:r>
            <w:r>
              <w:rPr>
                <w:rFonts w:asciiTheme="minorHAnsi" w:hAnsiTheme="minorHAnsi"/>
                <w:color w:val="000000"/>
              </w:rPr>
              <w:t xml:space="preserve"> COMStock.</w:t>
            </w:r>
            <w:r w:rsidR="00FE7A09">
              <w:rPr>
                <w:rFonts w:asciiTheme="minorHAnsi" w:hAnsiTheme="minorHAnsi"/>
                <w:color w:val="000000"/>
              </w:rPr>
              <w:t xml:space="preserve"> Once calibrated, our p</w:t>
            </w:r>
            <w:r>
              <w:rPr>
                <w:rFonts w:asciiTheme="minorHAnsi" w:hAnsiTheme="minorHAnsi"/>
                <w:color w:val="000000"/>
              </w:rPr>
              <w:t>lan</w:t>
            </w:r>
            <w:r w:rsidR="00FE7A09">
              <w:rPr>
                <w:rFonts w:asciiTheme="minorHAnsi" w:hAnsiTheme="minorHAnsi"/>
                <w:color w:val="000000"/>
              </w:rPr>
              <w:t xml:space="preserve"> is to </w:t>
            </w:r>
            <w:r>
              <w:rPr>
                <w:rFonts w:asciiTheme="minorHAnsi" w:hAnsiTheme="minorHAnsi"/>
                <w:color w:val="000000"/>
              </w:rPr>
              <w:t>have</w:t>
            </w:r>
            <w:r w:rsidR="00FE7A09">
              <w:rPr>
                <w:rFonts w:asciiTheme="minorHAnsi" w:hAnsiTheme="minorHAnsi"/>
                <w:color w:val="000000"/>
              </w:rPr>
              <w:t xml:space="preserve"> the</w:t>
            </w:r>
            <w:r>
              <w:rPr>
                <w:rFonts w:asciiTheme="minorHAnsi" w:hAnsiTheme="minorHAnsi"/>
                <w:color w:val="000000"/>
              </w:rPr>
              <w:t xml:space="preserve"> modeling outputs ready for Draft 2.</w:t>
            </w:r>
          </w:p>
        </w:tc>
      </w:tr>
      <w:tr w:rsidR="00FE48E7" w:rsidRPr="00E465C5" w14:paraId="5F7441C4" w14:textId="77777777">
        <w:trPr>
          <w:trHeight w:val="300"/>
        </w:trPr>
        <w:tc>
          <w:tcPr>
            <w:tcW w:w="4315" w:type="dxa"/>
            <w:noWrap/>
          </w:tcPr>
          <w:p w14:paraId="5A1E1C76" w14:textId="0A0BEF5F" w:rsidR="00FE48E7" w:rsidRPr="0009048C" w:rsidRDefault="00FE48E7" w:rsidP="00E9287F">
            <w:pPr>
              <w:rPr>
                <w:rFonts w:ascii="Calibri" w:hAnsi="Calibri" w:cs="Calibri"/>
                <w:color w:val="000000"/>
              </w:rPr>
            </w:pPr>
            <w:hyperlink r:id="rId108" w:history="1">
              <w:r w:rsidRPr="0009048C">
                <w:rPr>
                  <w:rStyle w:val="Hyperlink"/>
                  <w:rFonts w:ascii="Calibri" w:hAnsi="Calibri" w:cs="Calibri"/>
                </w:rPr>
                <w:t>Review GDS Baseline Study</w:t>
              </w:r>
            </w:hyperlink>
          </w:p>
        </w:tc>
        <w:tc>
          <w:tcPr>
            <w:tcW w:w="6077" w:type="dxa"/>
            <w:vAlign w:val="center"/>
          </w:tcPr>
          <w:p w14:paraId="5036C018" w14:textId="2B27C88B" w:rsidR="00FE48E7" w:rsidRDefault="00A21599" w:rsidP="00E9287F">
            <w:pPr>
              <w:rPr>
                <w:rFonts w:asciiTheme="minorHAnsi" w:hAnsiTheme="minorHAnsi"/>
                <w:color w:val="000000"/>
              </w:rPr>
            </w:pPr>
            <w:r>
              <w:rPr>
                <w:rFonts w:asciiTheme="minorHAnsi" w:hAnsiTheme="minorHAnsi"/>
                <w:color w:val="000000"/>
              </w:rPr>
              <w:t>A Baseline Study Working Group has reviewed the available data and discussed applying assumptions</w:t>
            </w:r>
            <w:r w:rsidR="00FF5258">
              <w:rPr>
                <w:rFonts w:asciiTheme="minorHAnsi" w:hAnsiTheme="minorHAnsi"/>
                <w:color w:val="000000"/>
              </w:rPr>
              <w:t xml:space="preserve"> where appropriate. Many updates are provided above, however </w:t>
            </w:r>
            <w:r w:rsidR="00B77C85">
              <w:rPr>
                <w:rFonts w:asciiTheme="minorHAnsi" w:hAnsiTheme="minorHAnsi"/>
                <w:color w:val="000000"/>
              </w:rPr>
              <w:t>additional updates may be added in future drafts</w:t>
            </w:r>
            <w:r w:rsidR="001F1114">
              <w:rPr>
                <w:rFonts w:asciiTheme="minorHAnsi" w:hAnsiTheme="minorHAnsi"/>
                <w:color w:val="000000"/>
              </w:rPr>
              <w:t xml:space="preserve"> including but not limited to residential heating and DHW</w:t>
            </w:r>
            <w:r>
              <w:rPr>
                <w:rFonts w:asciiTheme="minorHAnsi" w:hAnsiTheme="minorHAnsi"/>
                <w:color w:val="000000"/>
              </w:rPr>
              <w:t xml:space="preserve"> </w:t>
            </w:r>
            <w:r w:rsidR="001F1114">
              <w:rPr>
                <w:rFonts w:asciiTheme="minorHAnsi" w:hAnsiTheme="minorHAnsi"/>
                <w:color w:val="000000"/>
              </w:rPr>
              <w:t>fuel mixes.</w:t>
            </w:r>
          </w:p>
        </w:tc>
      </w:tr>
      <w:tr w:rsidR="00E9287F" w:rsidRPr="00E465C5" w14:paraId="1E992CE7" w14:textId="77777777">
        <w:trPr>
          <w:trHeight w:val="300"/>
        </w:trPr>
        <w:tc>
          <w:tcPr>
            <w:tcW w:w="4315" w:type="dxa"/>
            <w:noWrap/>
          </w:tcPr>
          <w:p w14:paraId="26E5EBE6" w14:textId="44F1C06D" w:rsidR="00E9287F" w:rsidRPr="0009048C" w:rsidRDefault="00872E35" w:rsidP="00E9287F">
            <w:pPr>
              <w:rPr>
                <w:rFonts w:ascii="Calibri" w:hAnsi="Calibri" w:cs="Calibri"/>
                <w:color w:val="000000"/>
              </w:rPr>
            </w:pPr>
            <w:hyperlink r:id="rId109" w:history="1">
              <w:r w:rsidRPr="0009048C">
                <w:rPr>
                  <w:rStyle w:val="Hyperlink"/>
                  <w:rFonts w:ascii="Calibri" w:hAnsi="Calibri" w:cs="Calibri"/>
                </w:rPr>
                <w:t>Review federal energy conservation standards (10 CFR 431) for commercial heat pumps and A/C systems less than 65,000 Btu/h</w:t>
              </w:r>
            </w:hyperlink>
          </w:p>
        </w:tc>
        <w:tc>
          <w:tcPr>
            <w:tcW w:w="6077" w:type="dxa"/>
            <w:vAlign w:val="center"/>
          </w:tcPr>
          <w:p w14:paraId="5D97AB72" w14:textId="04D0BD94" w:rsidR="00E9287F" w:rsidRDefault="00872E35" w:rsidP="00E9287F">
            <w:pPr>
              <w:rPr>
                <w:rFonts w:asciiTheme="minorHAnsi" w:hAnsiTheme="minorHAnsi"/>
                <w:color w:val="000000"/>
              </w:rPr>
            </w:pPr>
            <w:r>
              <w:rPr>
                <w:rFonts w:asciiTheme="minorHAnsi" w:hAnsiTheme="minorHAnsi"/>
                <w:color w:val="000000"/>
              </w:rPr>
              <w:t xml:space="preserve">Upon review, confirmed that the </w:t>
            </w:r>
            <w:r w:rsidR="0002681F">
              <w:rPr>
                <w:rFonts w:asciiTheme="minorHAnsi" w:hAnsiTheme="minorHAnsi"/>
                <w:color w:val="000000"/>
              </w:rPr>
              <w:t>code was being utilized correctly.</w:t>
            </w:r>
          </w:p>
        </w:tc>
      </w:tr>
      <w:tr w:rsidR="00851E44" w:rsidRPr="00E465C5" w14:paraId="21A708C1" w14:textId="77777777">
        <w:trPr>
          <w:trHeight w:val="300"/>
        </w:trPr>
        <w:tc>
          <w:tcPr>
            <w:tcW w:w="4315" w:type="dxa"/>
            <w:noWrap/>
          </w:tcPr>
          <w:p w14:paraId="50184A91" w14:textId="060169B3" w:rsidR="00851E44" w:rsidRPr="0009048C" w:rsidRDefault="00851E44" w:rsidP="00851E44">
            <w:pPr>
              <w:rPr>
                <w:rFonts w:ascii="Calibri" w:hAnsi="Calibri" w:cs="Calibri"/>
                <w:color w:val="000000"/>
              </w:rPr>
            </w:pPr>
            <w:hyperlink r:id="rId110" w:history="1">
              <w:r w:rsidRPr="0009048C">
                <w:rPr>
                  <w:rStyle w:val="Hyperlink"/>
                  <w:rFonts w:ascii="Calibri" w:hAnsi="Calibri" w:cs="Calibri"/>
                </w:rPr>
                <w:t>Combined Heat and Power</w:t>
              </w:r>
            </w:hyperlink>
          </w:p>
        </w:tc>
        <w:tc>
          <w:tcPr>
            <w:tcW w:w="6077" w:type="dxa"/>
            <w:vAlign w:val="center"/>
          </w:tcPr>
          <w:p w14:paraId="4EF17F22" w14:textId="2D391F4E" w:rsidR="00851E44" w:rsidRDefault="00851E44" w:rsidP="00851E44">
            <w:pPr>
              <w:rPr>
                <w:rFonts w:asciiTheme="minorHAnsi" w:hAnsiTheme="minorHAnsi"/>
                <w:color w:val="000000"/>
              </w:rPr>
            </w:pPr>
            <w:r>
              <w:rPr>
                <w:rFonts w:asciiTheme="minorHAnsi" w:hAnsiTheme="minorHAnsi"/>
                <w:color w:val="000000"/>
              </w:rPr>
              <w:t>TAC decided that we should wait a further year before restarting the discussions on this measure. No updates this year.</w:t>
            </w:r>
          </w:p>
        </w:tc>
      </w:tr>
      <w:tr w:rsidR="00E9287F" w:rsidRPr="00E465C5" w14:paraId="364003C2" w14:textId="77777777">
        <w:trPr>
          <w:trHeight w:val="300"/>
        </w:trPr>
        <w:tc>
          <w:tcPr>
            <w:tcW w:w="4315" w:type="dxa"/>
            <w:noWrap/>
          </w:tcPr>
          <w:p w14:paraId="4E9E0659" w14:textId="285E71F5" w:rsidR="00E9287F" w:rsidRPr="0009048C" w:rsidRDefault="00851E44" w:rsidP="00E9287F">
            <w:pPr>
              <w:rPr>
                <w:rFonts w:ascii="Calibri" w:hAnsi="Calibri" w:cs="Calibri"/>
                <w:color w:val="000000"/>
              </w:rPr>
            </w:pPr>
            <w:hyperlink r:id="rId111" w:history="1">
              <w:r w:rsidRPr="0009048C">
                <w:rPr>
                  <w:rStyle w:val="Hyperlink"/>
                  <w:rFonts w:ascii="Calibri" w:hAnsi="Calibri" w:cs="Calibri"/>
                </w:rPr>
                <w:t>Air Curtains/Dock Seals - Review Savings</w:t>
              </w:r>
            </w:hyperlink>
          </w:p>
        </w:tc>
        <w:tc>
          <w:tcPr>
            <w:tcW w:w="6077" w:type="dxa"/>
            <w:vAlign w:val="center"/>
          </w:tcPr>
          <w:p w14:paraId="1F666511" w14:textId="174A4537" w:rsidR="00E9287F" w:rsidRDefault="00851E44" w:rsidP="00E9287F">
            <w:pPr>
              <w:rPr>
                <w:rFonts w:asciiTheme="minorHAnsi" w:hAnsiTheme="minorHAnsi"/>
                <w:color w:val="000000"/>
              </w:rPr>
            </w:pPr>
            <w:r>
              <w:rPr>
                <w:rFonts w:asciiTheme="minorHAnsi" w:hAnsiTheme="minorHAnsi"/>
                <w:color w:val="000000"/>
              </w:rPr>
              <w:t xml:space="preserve">Upon review, </w:t>
            </w:r>
            <w:r w:rsidR="00B6258F">
              <w:rPr>
                <w:rFonts w:asciiTheme="minorHAnsi" w:hAnsiTheme="minorHAnsi"/>
                <w:color w:val="000000"/>
              </w:rPr>
              <w:t>VEIC believe savings are in line with other sources for air curtain savings.</w:t>
            </w:r>
            <w:r w:rsidR="00612633">
              <w:rPr>
                <w:rFonts w:asciiTheme="minorHAnsi" w:hAnsiTheme="minorHAnsi"/>
                <w:color w:val="000000"/>
              </w:rPr>
              <w:t xml:space="preserve"> No changes recommended. </w:t>
            </w:r>
          </w:p>
        </w:tc>
      </w:tr>
      <w:tr w:rsidR="00B6258F" w:rsidRPr="00E465C5" w14:paraId="4473E8BA" w14:textId="77777777">
        <w:trPr>
          <w:trHeight w:val="300"/>
        </w:trPr>
        <w:tc>
          <w:tcPr>
            <w:tcW w:w="4315" w:type="dxa"/>
            <w:noWrap/>
          </w:tcPr>
          <w:p w14:paraId="4CDBB768" w14:textId="0B1EF689" w:rsidR="00B6258F" w:rsidRPr="0009048C" w:rsidRDefault="00756B71" w:rsidP="00E9287F">
            <w:pPr>
              <w:rPr>
                <w:rFonts w:ascii="Calibri" w:hAnsi="Calibri" w:cs="Calibri"/>
                <w:color w:val="000000"/>
              </w:rPr>
            </w:pPr>
            <w:r w:rsidRPr="0009048C">
              <w:rPr>
                <w:rStyle w:val="Hyperlink"/>
                <w:rFonts w:ascii="Calibri" w:hAnsi="Calibri" w:cs="Calibri"/>
              </w:rPr>
              <w:t>4.8.6 Dock Door Seals and Shelter - Add Electric Heat Option</w:t>
            </w:r>
          </w:p>
        </w:tc>
        <w:tc>
          <w:tcPr>
            <w:tcW w:w="6077" w:type="dxa"/>
            <w:vAlign w:val="center"/>
          </w:tcPr>
          <w:p w14:paraId="2417E9DF" w14:textId="79A3DDCC" w:rsidR="00B6258F" w:rsidRDefault="00756B71" w:rsidP="00E9287F">
            <w:pPr>
              <w:rPr>
                <w:rFonts w:asciiTheme="minorHAnsi" w:hAnsiTheme="minorHAnsi"/>
                <w:color w:val="000000"/>
              </w:rPr>
            </w:pPr>
            <w:r>
              <w:rPr>
                <w:rFonts w:asciiTheme="minorHAnsi" w:hAnsiTheme="minorHAnsi"/>
                <w:color w:val="000000"/>
              </w:rPr>
              <w:t>Electric heat options are already provided in the measure. Tracker item withdrawn.</w:t>
            </w:r>
          </w:p>
        </w:tc>
      </w:tr>
      <w:tr w:rsidR="00B6258F" w:rsidRPr="00E465C5" w14:paraId="6A988019" w14:textId="77777777">
        <w:trPr>
          <w:trHeight w:val="300"/>
        </w:trPr>
        <w:tc>
          <w:tcPr>
            <w:tcW w:w="4315" w:type="dxa"/>
            <w:noWrap/>
          </w:tcPr>
          <w:p w14:paraId="005869D2" w14:textId="6412EAC3" w:rsidR="00B6258F" w:rsidRPr="0009048C" w:rsidRDefault="00DE5133" w:rsidP="00E9287F">
            <w:pPr>
              <w:rPr>
                <w:rFonts w:ascii="Calibri" w:hAnsi="Calibri" w:cs="Calibri"/>
                <w:color w:val="000000"/>
              </w:rPr>
            </w:pPr>
            <w:hyperlink r:id="rId112" w:history="1">
              <w:r w:rsidRPr="0009048C">
                <w:rPr>
                  <w:rStyle w:val="Hyperlink"/>
                  <w:rFonts w:ascii="Calibri" w:hAnsi="Calibri" w:cs="Calibri"/>
                </w:rPr>
                <w:t>Keep track of ENERGY STAR specification changes</w:t>
              </w:r>
            </w:hyperlink>
          </w:p>
        </w:tc>
        <w:tc>
          <w:tcPr>
            <w:tcW w:w="6077" w:type="dxa"/>
            <w:vAlign w:val="center"/>
          </w:tcPr>
          <w:p w14:paraId="5AE05137" w14:textId="260BE4C4" w:rsidR="00B6258F" w:rsidRDefault="00DE5133" w:rsidP="00E9287F">
            <w:pPr>
              <w:rPr>
                <w:rFonts w:asciiTheme="minorHAnsi" w:hAnsiTheme="minorHAnsi"/>
                <w:color w:val="000000"/>
              </w:rPr>
            </w:pPr>
            <w:r>
              <w:rPr>
                <w:rFonts w:asciiTheme="minorHAnsi" w:hAnsiTheme="minorHAnsi"/>
                <w:color w:val="000000"/>
              </w:rPr>
              <w:t xml:space="preserve">VEIC and the TAC continue to </w:t>
            </w:r>
            <w:r w:rsidR="006E5F8D">
              <w:rPr>
                <w:rFonts w:asciiTheme="minorHAnsi" w:hAnsiTheme="minorHAnsi"/>
                <w:color w:val="000000"/>
              </w:rPr>
              <w:t xml:space="preserve">monitor potential changes to ENERGY STAR and Federal Standards. Only specification changes that have </w:t>
            </w:r>
            <w:r w:rsidR="007C3225">
              <w:rPr>
                <w:rFonts w:asciiTheme="minorHAnsi" w:hAnsiTheme="minorHAnsi"/>
                <w:color w:val="000000"/>
              </w:rPr>
              <w:t xml:space="preserve">already </w:t>
            </w:r>
            <w:r w:rsidR="006E5F8D">
              <w:rPr>
                <w:rFonts w:asciiTheme="minorHAnsi" w:hAnsiTheme="minorHAnsi"/>
                <w:color w:val="000000"/>
              </w:rPr>
              <w:t xml:space="preserve">been finalized are applied in the measures. Any measure referencing ENERGY STAR has </w:t>
            </w:r>
            <w:r w:rsidR="00F827AC">
              <w:rPr>
                <w:rFonts w:asciiTheme="minorHAnsi" w:hAnsiTheme="minorHAnsi"/>
                <w:color w:val="000000"/>
              </w:rPr>
              <w:t>a</w:t>
            </w:r>
            <w:r w:rsidR="00723844">
              <w:rPr>
                <w:rFonts w:asciiTheme="minorHAnsi" w:hAnsiTheme="minorHAnsi"/>
                <w:color w:val="000000"/>
              </w:rPr>
              <w:t xml:space="preserve"> new</w:t>
            </w:r>
            <w:r w:rsidR="00F827AC">
              <w:rPr>
                <w:rFonts w:asciiTheme="minorHAnsi" w:hAnsiTheme="minorHAnsi"/>
                <w:color w:val="000000"/>
              </w:rPr>
              <w:t xml:space="preserve"> footnote added to direct the user in the </w:t>
            </w:r>
            <w:r w:rsidR="00723844">
              <w:rPr>
                <w:rFonts w:asciiTheme="minorHAnsi" w:hAnsiTheme="minorHAnsi"/>
                <w:color w:val="000000"/>
              </w:rPr>
              <w:t>even</w:t>
            </w:r>
            <w:r w:rsidR="00F83680">
              <w:rPr>
                <w:rFonts w:asciiTheme="minorHAnsi" w:hAnsiTheme="minorHAnsi"/>
                <w:color w:val="000000"/>
              </w:rPr>
              <w:t>t</w:t>
            </w:r>
            <w:r w:rsidR="00723844">
              <w:rPr>
                <w:rFonts w:asciiTheme="minorHAnsi" w:hAnsiTheme="minorHAnsi"/>
                <w:color w:val="000000"/>
              </w:rPr>
              <w:t xml:space="preserve"> of ENERGY STAR being </w:t>
            </w:r>
            <w:r w:rsidR="00F83680">
              <w:rPr>
                <w:rFonts w:asciiTheme="minorHAnsi" w:hAnsiTheme="minorHAnsi"/>
                <w:color w:val="000000"/>
              </w:rPr>
              <w:t>retired</w:t>
            </w:r>
            <w:r w:rsidR="00F827AC">
              <w:rPr>
                <w:rFonts w:asciiTheme="minorHAnsi" w:hAnsiTheme="minorHAnsi"/>
                <w:color w:val="000000"/>
              </w:rPr>
              <w:t xml:space="preserve"> to continue</w:t>
            </w:r>
            <w:r w:rsidR="009E0C22">
              <w:rPr>
                <w:rFonts w:asciiTheme="minorHAnsi" w:hAnsiTheme="minorHAnsi"/>
                <w:color w:val="000000"/>
              </w:rPr>
              <w:t>,</w:t>
            </w:r>
            <w:r w:rsidR="00F827AC">
              <w:rPr>
                <w:rFonts w:asciiTheme="minorHAnsi" w:hAnsiTheme="minorHAnsi"/>
                <w:color w:val="000000"/>
              </w:rPr>
              <w:t xml:space="preserve"> </w:t>
            </w:r>
            <w:r w:rsidR="00F83680">
              <w:rPr>
                <w:rFonts w:asciiTheme="minorHAnsi" w:hAnsiTheme="minorHAnsi"/>
                <w:color w:val="000000"/>
              </w:rPr>
              <w:t xml:space="preserve">to use the last </w:t>
            </w:r>
            <w:r w:rsidR="00F83680">
              <w:rPr>
                <w:rFonts w:asciiTheme="minorHAnsi" w:hAnsiTheme="minorHAnsi"/>
                <w:color w:val="000000"/>
              </w:rPr>
              <w:lastRenderedPageBreak/>
              <w:t xml:space="preserve">active </w:t>
            </w:r>
            <w:r w:rsidR="004253A8">
              <w:rPr>
                <w:rFonts w:asciiTheme="minorHAnsi" w:hAnsiTheme="minorHAnsi"/>
                <w:color w:val="000000"/>
              </w:rPr>
              <w:t>specification and QPL for the remainder of the TRM effective period.</w:t>
            </w:r>
            <w:r w:rsidR="004C25B0">
              <w:rPr>
                <w:rFonts w:asciiTheme="minorHAnsi" w:hAnsiTheme="minorHAnsi"/>
                <w:color w:val="000000"/>
              </w:rPr>
              <w:t xml:space="preserve"> </w:t>
            </w:r>
          </w:p>
        </w:tc>
      </w:tr>
      <w:tr w:rsidR="00CE3C8F" w:rsidRPr="00E465C5" w14:paraId="2AD906F1" w14:textId="77777777" w:rsidTr="00621765">
        <w:trPr>
          <w:trHeight w:val="300"/>
        </w:trPr>
        <w:tc>
          <w:tcPr>
            <w:tcW w:w="4315" w:type="dxa"/>
            <w:noWrap/>
            <w:vAlign w:val="center"/>
          </w:tcPr>
          <w:p w14:paraId="49099216" w14:textId="40A5B20E" w:rsidR="00CE3C8F" w:rsidRPr="0009048C" w:rsidRDefault="00CE3C8F" w:rsidP="00CE3C8F">
            <w:pPr>
              <w:rPr>
                <w:rFonts w:ascii="Calibri" w:hAnsi="Calibri" w:cs="Calibri"/>
                <w:color w:val="000000"/>
              </w:rPr>
            </w:pPr>
            <w:hyperlink r:id="rId113" w:history="1">
              <w:r w:rsidRPr="0009048C">
                <w:rPr>
                  <w:rStyle w:val="Hyperlink"/>
                  <w:rFonts w:ascii="Calibri" w:hAnsi="Calibri" w:cs="Calibri"/>
                </w:rPr>
                <w:t>Update incremental measure costs - ASHP, CAC, ductless mini-splits</w:t>
              </w:r>
            </w:hyperlink>
          </w:p>
        </w:tc>
        <w:tc>
          <w:tcPr>
            <w:tcW w:w="6077" w:type="dxa"/>
            <w:vMerge w:val="restart"/>
            <w:vAlign w:val="center"/>
          </w:tcPr>
          <w:p w14:paraId="0F362292" w14:textId="057E6F9F" w:rsidR="00CE3C8F" w:rsidRDefault="00CE3C8F" w:rsidP="00CE3C8F">
            <w:pPr>
              <w:rPr>
                <w:rFonts w:asciiTheme="minorHAnsi" w:hAnsiTheme="minorHAnsi"/>
                <w:color w:val="000000"/>
              </w:rPr>
            </w:pPr>
            <w:r>
              <w:rPr>
                <w:rFonts w:asciiTheme="minorHAnsi" w:hAnsiTheme="minorHAnsi"/>
                <w:color w:val="000000"/>
              </w:rPr>
              <w:t>Residential HVAC Cost Working Group formed to review available cost data from the programs.</w:t>
            </w:r>
            <w:r w:rsidR="00C31167">
              <w:rPr>
                <w:rFonts w:asciiTheme="minorHAnsi" w:hAnsiTheme="minorHAnsi"/>
                <w:color w:val="000000"/>
              </w:rPr>
              <w:t xml:space="preserve"> </w:t>
            </w:r>
            <w:r w:rsidR="006A2261">
              <w:rPr>
                <w:rFonts w:asciiTheme="minorHAnsi" w:hAnsiTheme="minorHAnsi"/>
                <w:color w:val="000000"/>
              </w:rPr>
              <w:t>Plan</w:t>
            </w:r>
            <w:r w:rsidR="00E35E5B">
              <w:rPr>
                <w:rFonts w:asciiTheme="minorHAnsi" w:hAnsiTheme="minorHAnsi"/>
                <w:color w:val="000000"/>
              </w:rPr>
              <w:t xml:space="preserve"> to have updated costs determined for Draft 2.</w:t>
            </w:r>
          </w:p>
        </w:tc>
      </w:tr>
      <w:tr w:rsidR="00CE3C8F" w:rsidRPr="00E465C5" w14:paraId="2A751050" w14:textId="77777777" w:rsidTr="00621765">
        <w:trPr>
          <w:trHeight w:val="300"/>
        </w:trPr>
        <w:tc>
          <w:tcPr>
            <w:tcW w:w="4315" w:type="dxa"/>
            <w:noWrap/>
            <w:vAlign w:val="center"/>
          </w:tcPr>
          <w:p w14:paraId="70B0F4B8" w14:textId="7BF23397" w:rsidR="00CE3C8F" w:rsidRPr="0009048C" w:rsidRDefault="00CE3C8F" w:rsidP="00CE3C8F">
            <w:pPr>
              <w:rPr>
                <w:rFonts w:ascii="Calibri" w:hAnsi="Calibri" w:cs="Calibri"/>
                <w:color w:val="000000"/>
              </w:rPr>
            </w:pPr>
            <w:hyperlink r:id="rId114" w:history="1">
              <w:r w:rsidRPr="0009048C">
                <w:rPr>
                  <w:rStyle w:val="Hyperlink"/>
                  <w:rFonts w:ascii="Calibri" w:hAnsi="Calibri" w:cs="Calibri"/>
                </w:rPr>
                <w:t>ASHP Costs (Ducted and Ductless)</w:t>
              </w:r>
            </w:hyperlink>
          </w:p>
        </w:tc>
        <w:tc>
          <w:tcPr>
            <w:tcW w:w="6077" w:type="dxa"/>
            <w:vMerge/>
            <w:vAlign w:val="center"/>
          </w:tcPr>
          <w:p w14:paraId="4FA93C24" w14:textId="77777777" w:rsidR="00CE3C8F" w:rsidRDefault="00CE3C8F" w:rsidP="00CE3C8F">
            <w:pPr>
              <w:rPr>
                <w:rFonts w:asciiTheme="minorHAnsi" w:hAnsiTheme="minorHAnsi"/>
                <w:color w:val="000000"/>
              </w:rPr>
            </w:pPr>
          </w:p>
        </w:tc>
      </w:tr>
      <w:tr w:rsidR="00921E33" w:rsidRPr="00E465C5" w14:paraId="133875D4" w14:textId="77777777" w:rsidTr="001C5CA7">
        <w:trPr>
          <w:trHeight w:val="300"/>
        </w:trPr>
        <w:tc>
          <w:tcPr>
            <w:tcW w:w="4315" w:type="dxa"/>
            <w:noWrap/>
            <w:vAlign w:val="center"/>
          </w:tcPr>
          <w:p w14:paraId="0C2598CB" w14:textId="0D11D66E" w:rsidR="00921E33" w:rsidRPr="0009048C" w:rsidRDefault="00921E33" w:rsidP="00921E33">
            <w:pPr>
              <w:rPr>
                <w:rFonts w:ascii="Calibri" w:hAnsi="Calibri" w:cs="Calibri"/>
                <w:color w:val="000000"/>
              </w:rPr>
            </w:pPr>
            <w:hyperlink r:id="rId115" w:history="1">
              <w:r w:rsidRPr="0009048C">
                <w:rPr>
                  <w:rStyle w:val="Hyperlink"/>
                  <w:rFonts w:ascii="Calibri" w:hAnsi="Calibri" w:cs="Calibri"/>
                </w:rPr>
                <w:t>(Residential) screw based LED lamps</w:t>
              </w:r>
            </w:hyperlink>
            <w:r w:rsidRPr="0009048C">
              <w:rPr>
                <w:rFonts w:ascii="Calibri" w:hAnsi="Calibri" w:cs="Calibri"/>
                <w:color w:val="000000"/>
              </w:rPr>
              <w:t xml:space="preserve"> </w:t>
            </w:r>
          </w:p>
        </w:tc>
        <w:tc>
          <w:tcPr>
            <w:tcW w:w="6077" w:type="dxa"/>
            <w:vMerge w:val="restart"/>
            <w:vAlign w:val="center"/>
          </w:tcPr>
          <w:p w14:paraId="19635820" w14:textId="00353B04" w:rsidR="00921E33" w:rsidRDefault="00921E33" w:rsidP="00921E33">
            <w:pPr>
              <w:rPr>
                <w:rFonts w:asciiTheme="minorHAnsi" w:hAnsiTheme="minorHAnsi"/>
                <w:color w:val="000000"/>
              </w:rPr>
            </w:pPr>
            <w:r>
              <w:rPr>
                <w:rFonts w:asciiTheme="minorHAnsi" w:hAnsiTheme="minorHAnsi"/>
                <w:color w:val="000000"/>
              </w:rPr>
              <w:t>SAG Policy Group discussions ongoing relating to potential future support of LED Lamps</w:t>
            </w:r>
            <w:r w:rsidR="006A2261">
              <w:rPr>
                <w:rFonts w:asciiTheme="minorHAnsi" w:hAnsiTheme="minorHAnsi"/>
                <w:color w:val="000000"/>
              </w:rPr>
              <w:t xml:space="preserve">. Plan to have decision </w:t>
            </w:r>
            <w:r w:rsidR="00B4689B">
              <w:rPr>
                <w:rFonts w:asciiTheme="minorHAnsi" w:hAnsiTheme="minorHAnsi"/>
                <w:color w:val="000000"/>
              </w:rPr>
              <w:t xml:space="preserve">reflected in </w:t>
            </w:r>
            <w:r w:rsidR="000D1C1D">
              <w:rPr>
                <w:rFonts w:asciiTheme="minorHAnsi" w:hAnsiTheme="minorHAnsi"/>
                <w:color w:val="000000"/>
              </w:rPr>
              <w:t>Draft 2.</w:t>
            </w:r>
          </w:p>
        </w:tc>
      </w:tr>
      <w:tr w:rsidR="00921E33" w:rsidRPr="00E465C5" w14:paraId="5EFADED0" w14:textId="77777777" w:rsidTr="001C5CA7">
        <w:trPr>
          <w:trHeight w:val="300"/>
        </w:trPr>
        <w:tc>
          <w:tcPr>
            <w:tcW w:w="4315" w:type="dxa"/>
            <w:noWrap/>
            <w:vAlign w:val="center"/>
          </w:tcPr>
          <w:p w14:paraId="7DB08BA8" w14:textId="1EEB7078" w:rsidR="00921E33" w:rsidRPr="0009048C" w:rsidRDefault="00921E33" w:rsidP="00921E33">
            <w:pPr>
              <w:rPr>
                <w:rFonts w:ascii="Calibri" w:hAnsi="Calibri" w:cs="Calibri"/>
                <w:color w:val="000000"/>
              </w:rPr>
            </w:pPr>
            <w:r w:rsidRPr="0009048C">
              <w:rPr>
                <w:rFonts w:ascii="Calibri" w:hAnsi="Calibri" w:cs="Calibri"/>
                <w:color w:val="000000"/>
              </w:rPr>
              <w:t xml:space="preserve"> </w:t>
            </w:r>
            <w:hyperlink r:id="rId116" w:history="1">
              <w:r w:rsidRPr="0009048C">
                <w:rPr>
                  <w:rStyle w:val="Hyperlink"/>
                  <w:rFonts w:ascii="Calibri" w:hAnsi="Calibri" w:cs="Calibri"/>
                </w:rPr>
                <w:t>LED Screw Based Omnidirectional Bulbs</w:t>
              </w:r>
            </w:hyperlink>
          </w:p>
        </w:tc>
        <w:tc>
          <w:tcPr>
            <w:tcW w:w="6077" w:type="dxa"/>
            <w:vMerge/>
            <w:vAlign w:val="center"/>
          </w:tcPr>
          <w:p w14:paraId="78EAB3A6" w14:textId="77777777" w:rsidR="00921E33" w:rsidRDefault="00921E33" w:rsidP="00921E33">
            <w:pPr>
              <w:rPr>
                <w:rFonts w:asciiTheme="minorHAnsi" w:hAnsiTheme="minorHAnsi"/>
                <w:color w:val="000000"/>
              </w:rPr>
            </w:pPr>
          </w:p>
        </w:tc>
      </w:tr>
      <w:tr w:rsidR="00B4689B" w:rsidRPr="00E465C5" w14:paraId="22512673" w14:textId="77777777">
        <w:trPr>
          <w:trHeight w:val="300"/>
        </w:trPr>
        <w:tc>
          <w:tcPr>
            <w:tcW w:w="4315" w:type="dxa"/>
            <w:noWrap/>
          </w:tcPr>
          <w:p w14:paraId="0DC96383" w14:textId="22387201" w:rsidR="00B4689B" w:rsidRPr="0009048C" w:rsidRDefault="00B4689B" w:rsidP="00B4689B">
            <w:pPr>
              <w:rPr>
                <w:rFonts w:ascii="Calibri" w:hAnsi="Calibri" w:cs="Calibri"/>
                <w:color w:val="000000"/>
              </w:rPr>
            </w:pPr>
            <w:hyperlink r:id="rId117" w:history="1">
              <w:r w:rsidRPr="0009048C">
                <w:rPr>
                  <w:rStyle w:val="Hyperlink"/>
                  <w:rFonts w:ascii="Calibri" w:hAnsi="Calibri" w:cs="Calibri"/>
                </w:rPr>
                <w:t>Building with on-site generation saves more energy than the net annual energy purchased from the grid</w:t>
              </w:r>
            </w:hyperlink>
          </w:p>
        </w:tc>
        <w:tc>
          <w:tcPr>
            <w:tcW w:w="6077" w:type="dxa"/>
            <w:vAlign w:val="center"/>
          </w:tcPr>
          <w:p w14:paraId="01FB574F" w14:textId="620FC37F" w:rsidR="00B4689B" w:rsidRDefault="00B4689B" w:rsidP="00B4689B">
            <w:pPr>
              <w:rPr>
                <w:rFonts w:asciiTheme="minorHAnsi" w:hAnsiTheme="minorHAnsi"/>
                <w:color w:val="000000"/>
              </w:rPr>
            </w:pPr>
            <w:r>
              <w:rPr>
                <w:rFonts w:asciiTheme="minorHAnsi" w:hAnsiTheme="minorHAnsi"/>
                <w:color w:val="000000"/>
              </w:rPr>
              <w:t>SAG Policy Group discussions ongoing relating to this issue. Plan to have decision</w:t>
            </w:r>
            <w:r w:rsidR="00D65351">
              <w:rPr>
                <w:rFonts w:asciiTheme="minorHAnsi" w:hAnsiTheme="minorHAnsi"/>
                <w:color w:val="000000"/>
              </w:rPr>
              <w:t xml:space="preserve"> made by Draft 2,</w:t>
            </w:r>
            <w:r>
              <w:rPr>
                <w:rFonts w:asciiTheme="minorHAnsi" w:hAnsiTheme="minorHAnsi"/>
                <w:color w:val="000000"/>
              </w:rPr>
              <w:t xml:space="preserve"> </w:t>
            </w:r>
            <w:r w:rsidR="00D65351">
              <w:rPr>
                <w:rFonts w:asciiTheme="minorHAnsi" w:hAnsiTheme="minorHAnsi"/>
                <w:color w:val="000000"/>
              </w:rPr>
              <w:t xml:space="preserve">with </w:t>
            </w:r>
            <w:r>
              <w:rPr>
                <w:rFonts w:asciiTheme="minorHAnsi" w:hAnsiTheme="minorHAnsi"/>
                <w:color w:val="000000"/>
              </w:rPr>
              <w:t>document</w:t>
            </w:r>
            <w:r w:rsidR="00D65351">
              <w:rPr>
                <w:rFonts w:asciiTheme="minorHAnsi" w:hAnsiTheme="minorHAnsi"/>
                <w:color w:val="000000"/>
              </w:rPr>
              <w:t xml:space="preserve">ation developed for the TRM </w:t>
            </w:r>
            <w:r>
              <w:rPr>
                <w:rFonts w:asciiTheme="minorHAnsi" w:hAnsiTheme="minorHAnsi"/>
                <w:color w:val="000000"/>
              </w:rPr>
              <w:t>Policy Manual.</w:t>
            </w:r>
          </w:p>
        </w:tc>
      </w:tr>
      <w:tr w:rsidR="00D82BC6" w:rsidRPr="00E465C5" w14:paraId="2EAD0B53" w14:textId="77777777">
        <w:trPr>
          <w:trHeight w:val="300"/>
        </w:trPr>
        <w:tc>
          <w:tcPr>
            <w:tcW w:w="4315" w:type="dxa"/>
            <w:noWrap/>
          </w:tcPr>
          <w:p w14:paraId="6268E939" w14:textId="27180E6B" w:rsidR="00D82BC6" w:rsidRPr="0009048C" w:rsidRDefault="00D82BC6" w:rsidP="00D82BC6">
            <w:pPr>
              <w:rPr>
                <w:rFonts w:ascii="Calibri" w:hAnsi="Calibri" w:cs="Calibri"/>
                <w:color w:val="000000"/>
              </w:rPr>
            </w:pPr>
            <w:hyperlink r:id="rId118" w:history="1">
              <w:r w:rsidRPr="0009048C">
                <w:rPr>
                  <w:rStyle w:val="Hyperlink"/>
                  <w:rFonts w:ascii="Calibri" w:hAnsi="Calibri" w:cs="Calibri"/>
                </w:rPr>
                <w:t>EUL assumptions for IQ populations</w:t>
              </w:r>
            </w:hyperlink>
          </w:p>
        </w:tc>
        <w:tc>
          <w:tcPr>
            <w:tcW w:w="6077" w:type="dxa"/>
            <w:vAlign w:val="center"/>
          </w:tcPr>
          <w:p w14:paraId="6DC80D24" w14:textId="2E7DBFC9" w:rsidR="00D82BC6" w:rsidRDefault="00D82BC6" w:rsidP="00D82BC6">
            <w:pPr>
              <w:rPr>
                <w:rFonts w:asciiTheme="minorHAnsi" w:hAnsiTheme="minorHAnsi"/>
                <w:color w:val="000000"/>
              </w:rPr>
            </w:pPr>
            <w:r>
              <w:rPr>
                <w:rFonts w:asciiTheme="minorHAnsi" w:hAnsiTheme="minorHAnsi"/>
                <w:color w:val="000000"/>
              </w:rPr>
              <w:t>No progress on this item.</w:t>
            </w:r>
          </w:p>
        </w:tc>
      </w:tr>
      <w:tr w:rsidR="00D82BC6" w:rsidRPr="00E465C5" w14:paraId="5971B3B2" w14:textId="77777777" w:rsidTr="00D74674">
        <w:trPr>
          <w:trHeight w:val="300"/>
        </w:trPr>
        <w:tc>
          <w:tcPr>
            <w:tcW w:w="4315" w:type="dxa"/>
            <w:noWrap/>
            <w:vAlign w:val="center"/>
          </w:tcPr>
          <w:p w14:paraId="174721B7" w14:textId="0BCDC977" w:rsidR="00D82BC6" w:rsidRPr="0009048C" w:rsidRDefault="00D82BC6" w:rsidP="00D82BC6">
            <w:pPr>
              <w:rPr>
                <w:rFonts w:ascii="Calibri" w:hAnsi="Calibri" w:cs="Calibri"/>
                <w:color w:val="000000"/>
              </w:rPr>
            </w:pPr>
            <w:hyperlink r:id="rId119" w:history="1">
              <w:r w:rsidRPr="0009048C">
                <w:rPr>
                  <w:rStyle w:val="Hyperlink"/>
                  <w:rFonts w:ascii="Calibri" w:hAnsi="Calibri" w:cs="Calibri"/>
                </w:rPr>
                <w:t>Use Standard Algebraic Expressions</w:t>
              </w:r>
            </w:hyperlink>
          </w:p>
        </w:tc>
        <w:tc>
          <w:tcPr>
            <w:tcW w:w="6077" w:type="dxa"/>
            <w:vAlign w:val="center"/>
          </w:tcPr>
          <w:p w14:paraId="1EE53011" w14:textId="2FE4EA03" w:rsidR="00D82BC6" w:rsidRDefault="00D82BC6" w:rsidP="00D82BC6">
            <w:pPr>
              <w:rPr>
                <w:rFonts w:asciiTheme="minorHAnsi" w:hAnsiTheme="minorHAnsi"/>
                <w:color w:val="000000"/>
              </w:rPr>
            </w:pPr>
            <w:r>
              <w:rPr>
                <w:rFonts w:asciiTheme="minorHAnsi" w:hAnsiTheme="minorHAnsi"/>
                <w:color w:val="000000"/>
              </w:rPr>
              <w:t>VEIC are updating algorithms in the Word documents to use the formula editor for measures we are working on. This process will take time –</w:t>
            </w:r>
            <w:r w:rsidR="001B6014">
              <w:rPr>
                <w:rFonts w:asciiTheme="minorHAnsi" w:hAnsiTheme="minorHAnsi"/>
                <w:color w:val="000000"/>
              </w:rPr>
              <w:t xml:space="preserve"> and</w:t>
            </w:r>
            <w:r>
              <w:rPr>
                <w:rFonts w:asciiTheme="minorHAnsi" w:hAnsiTheme="minorHAnsi"/>
                <w:color w:val="000000"/>
              </w:rPr>
              <w:t xml:space="preserve"> continue through this update cycle and likely multiple future cycles.</w:t>
            </w:r>
          </w:p>
        </w:tc>
      </w:tr>
      <w:tr w:rsidR="00D82BC6" w:rsidRPr="00E465C5" w14:paraId="6D04BA76" w14:textId="77777777" w:rsidTr="00D74674">
        <w:trPr>
          <w:trHeight w:val="300"/>
        </w:trPr>
        <w:tc>
          <w:tcPr>
            <w:tcW w:w="4315" w:type="dxa"/>
            <w:noWrap/>
            <w:vAlign w:val="center"/>
          </w:tcPr>
          <w:p w14:paraId="2B22CE0F" w14:textId="6F5758FE" w:rsidR="00D82BC6" w:rsidRPr="0009048C" w:rsidRDefault="00D82BC6" w:rsidP="00D82BC6">
            <w:pPr>
              <w:rPr>
                <w:rFonts w:ascii="Calibri" w:hAnsi="Calibri" w:cs="Calibri"/>
                <w:color w:val="000000"/>
              </w:rPr>
            </w:pPr>
            <w:hyperlink r:id="rId120" w:history="1">
              <w:r w:rsidRPr="0009048C">
                <w:rPr>
                  <w:rStyle w:val="Hyperlink"/>
                  <w:rFonts w:ascii="Calibri" w:hAnsi="Calibri" w:cs="Calibri"/>
                </w:rPr>
                <w:t>Label Equations and Tables</w:t>
              </w:r>
            </w:hyperlink>
          </w:p>
        </w:tc>
        <w:tc>
          <w:tcPr>
            <w:tcW w:w="6077" w:type="dxa"/>
            <w:vAlign w:val="center"/>
          </w:tcPr>
          <w:p w14:paraId="7147DD61" w14:textId="379A82B3" w:rsidR="00D82BC6" w:rsidRDefault="00D82BC6" w:rsidP="00D82BC6">
            <w:pPr>
              <w:rPr>
                <w:rFonts w:asciiTheme="minorHAnsi" w:hAnsiTheme="minorHAnsi"/>
                <w:color w:val="000000"/>
              </w:rPr>
            </w:pPr>
            <w:r>
              <w:rPr>
                <w:rFonts w:asciiTheme="minorHAnsi" w:hAnsiTheme="minorHAnsi"/>
                <w:color w:val="000000"/>
              </w:rPr>
              <w:t>No progress on this item. VEIC are reluctant to add additional autoformatting aspects to these very large documents</w:t>
            </w:r>
            <w:r w:rsidR="001B6014">
              <w:rPr>
                <w:rFonts w:asciiTheme="minorHAnsi" w:hAnsiTheme="minorHAnsi"/>
                <w:color w:val="000000"/>
              </w:rPr>
              <w:t xml:space="preserve">, but will continue to work with the TAC to </w:t>
            </w:r>
            <w:r w:rsidR="00A63240">
              <w:rPr>
                <w:rFonts w:asciiTheme="minorHAnsi" w:hAnsiTheme="minorHAnsi"/>
                <w:color w:val="000000"/>
              </w:rPr>
              <w:t>improve the usability of the documents</w:t>
            </w:r>
            <w:r>
              <w:rPr>
                <w:rFonts w:asciiTheme="minorHAnsi" w:hAnsiTheme="minorHAnsi"/>
                <w:color w:val="000000"/>
              </w:rPr>
              <w:t xml:space="preserve">. </w:t>
            </w:r>
          </w:p>
        </w:tc>
      </w:tr>
      <w:tr w:rsidR="00D82BC6" w:rsidRPr="00E465C5" w14:paraId="68564398" w14:textId="77777777" w:rsidTr="00184ACA">
        <w:trPr>
          <w:trHeight w:val="300"/>
        </w:trPr>
        <w:tc>
          <w:tcPr>
            <w:tcW w:w="4315" w:type="dxa"/>
            <w:noWrap/>
            <w:vAlign w:val="center"/>
          </w:tcPr>
          <w:p w14:paraId="0B8C724F" w14:textId="6D9B6C48" w:rsidR="00D82BC6" w:rsidRPr="0009048C" w:rsidRDefault="00D57E78" w:rsidP="00D82BC6">
            <w:pPr>
              <w:rPr>
                <w:rFonts w:ascii="Calibri" w:hAnsi="Calibri" w:cs="Calibri"/>
                <w:color w:val="000000"/>
              </w:rPr>
            </w:pPr>
            <w:hyperlink r:id="rId121" w:history="1">
              <w:r w:rsidRPr="0009048C">
                <w:rPr>
                  <w:rStyle w:val="Hyperlink"/>
                  <w:rFonts w:ascii="Calibri" w:hAnsi="Calibri" w:cs="Calibri"/>
                </w:rPr>
                <w:t>2025 Reliability Reviews</w:t>
              </w:r>
            </w:hyperlink>
          </w:p>
        </w:tc>
        <w:tc>
          <w:tcPr>
            <w:tcW w:w="6077" w:type="dxa"/>
            <w:vAlign w:val="center"/>
          </w:tcPr>
          <w:p w14:paraId="2609FDB1" w14:textId="0EC29267" w:rsidR="00D82BC6" w:rsidRDefault="00D82BC6" w:rsidP="00D82BC6">
            <w:pPr>
              <w:rPr>
                <w:rFonts w:asciiTheme="minorHAnsi" w:hAnsiTheme="minorHAnsi"/>
                <w:color w:val="000000"/>
              </w:rPr>
            </w:pPr>
            <w:r>
              <w:rPr>
                <w:rFonts w:asciiTheme="minorHAnsi" w:hAnsiTheme="minorHAnsi"/>
                <w:color w:val="000000"/>
              </w:rPr>
              <w:t xml:space="preserve">VEIC performed a reliability review on </w:t>
            </w:r>
            <w:r w:rsidR="00DF7528">
              <w:rPr>
                <w:rFonts w:asciiTheme="minorHAnsi" w:hAnsiTheme="minorHAnsi"/>
                <w:color w:val="000000"/>
              </w:rPr>
              <w:t>60</w:t>
            </w:r>
            <w:r>
              <w:rPr>
                <w:rFonts w:asciiTheme="minorHAnsi" w:hAnsiTheme="minorHAnsi"/>
                <w:color w:val="000000"/>
              </w:rPr>
              <w:t xml:space="preserve"> measures</w:t>
            </w:r>
            <w:r w:rsidR="00A63240">
              <w:rPr>
                <w:rFonts w:asciiTheme="minorHAnsi" w:hAnsiTheme="minorHAnsi"/>
                <w:color w:val="000000"/>
              </w:rPr>
              <w:t xml:space="preserve"> this year. Many updates are recommended as described above.</w:t>
            </w:r>
          </w:p>
        </w:tc>
      </w:tr>
      <w:tr w:rsidR="00D82BC6" w:rsidRPr="00E465C5" w14:paraId="58467593" w14:textId="77777777">
        <w:trPr>
          <w:trHeight w:val="300"/>
        </w:trPr>
        <w:tc>
          <w:tcPr>
            <w:tcW w:w="4315" w:type="dxa"/>
            <w:noWrap/>
          </w:tcPr>
          <w:p w14:paraId="75DDB6C7" w14:textId="25B0474D" w:rsidR="00D82BC6" w:rsidRPr="0009048C" w:rsidRDefault="00D82BC6" w:rsidP="00D82BC6">
            <w:pPr>
              <w:rPr>
                <w:rFonts w:ascii="Calibri" w:hAnsi="Calibri" w:cs="Calibri"/>
                <w:color w:val="000000"/>
              </w:rPr>
            </w:pPr>
            <w:r w:rsidRPr="0009048C">
              <w:rPr>
                <w:rFonts w:ascii="Calibri" w:hAnsi="Calibri" w:cs="Calibri"/>
                <w:color w:val="000000"/>
              </w:rPr>
              <w:t>Add default horsepower for midstream programs to Notched V-Belts</w:t>
            </w:r>
          </w:p>
        </w:tc>
        <w:tc>
          <w:tcPr>
            <w:tcW w:w="6077" w:type="dxa"/>
            <w:vMerge w:val="restart"/>
            <w:vAlign w:val="center"/>
          </w:tcPr>
          <w:p w14:paraId="55B9E9AD" w14:textId="7A7F779D" w:rsidR="00D82BC6" w:rsidRDefault="00D82BC6" w:rsidP="00D82BC6">
            <w:pPr>
              <w:rPr>
                <w:rFonts w:asciiTheme="minorHAnsi" w:hAnsiTheme="minorHAnsi"/>
                <w:color w:val="000000"/>
              </w:rPr>
            </w:pPr>
            <w:r>
              <w:rPr>
                <w:rFonts w:asciiTheme="minorHAnsi" w:hAnsiTheme="minorHAnsi"/>
                <w:color w:val="000000"/>
              </w:rPr>
              <w:t xml:space="preserve">Tracker items not being pursued as per requestor. Some may be </w:t>
            </w:r>
            <w:r w:rsidR="00967A48">
              <w:rPr>
                <w:rFonts w:asciiTheme="minorHAnsi" w:hAnsiTheme="minorHAnsi"/>
                <w:color w:val="000000"/>
              </w:rPr>
              <w:t>revisited</w:t>
            </w:r>
            <w:r>
              <w:rPr>
                <w:rFonts w:asciiTheme="minorHAnsi" w:hAnsiTheme="minorHAnsi"/>
                <w:color w:val="000000"/>
              </w:rPr>
              <w:t xml:space="preserve"> </w:t>
            </w:r>
            <w:r w:rsidR="00967A48">
              <w:rPr>
                <w:rFonts w:asciiTheme="minorHAnsi" w:hAnsiTheme="minorHAnsi"/>
                <w:color w:val="000000"/>
              </w:rPr>
              <w:t>for</w:t>
            </w:r>
            <w:r>
              <w:rPr>
                <w:rFonts w:asciiTheme="minorHAnsi" w:hAnsiTheme="minorHAnsi"/>
                <w:color w:val="000000"/>
              </w:rPr>
              <w:t xml:space="preserve"> v15.</w:t>
            </w:r>
          </w:p>
        </w:tc>
      </w:tr>
      <w:tr w:rsidR="00D82BC6" w:rsidRPr="00E465C5" w14:paraId="048A51A0" w14:textId="77777777" w:rsidTr="00184ACA">
        <w:trPr>
          <w:trHeight w:val="300"/>
        </w:trPr>
        <w:tc>
          <w:tcPr>
            <w:tcW w:w="4315" w:type="dxa"/>
            <w:noWrap/>
            <w:vAlign w:val="center"/>
          </w:tcPr>
          <w:p w14:paraId="134CA031" w14:textId="0C87980E" w:rsidR="00D82BC6" w:rsidRPr="0009048C" w:rsidRDefault="00D82BC6" w:rsidP="00D82BC6">
            <w:pPr>
              <w:rPr>
                <w:rFonts w:ascii="Calibri" w:hAnsi="Calibri" w:cs="Calibri"/>
                <w:color w:val="000000"/>
              </w:rPr>
            </w:pPr>
            <w:r w:rsidRPr="0009048C">
              <w:rPr>
                <w:rFonts w:ascii="Calibri" w:hAnsi="Calibri" w:cs="Calibri"/>
                <w:color w:val="000000"/>
              </w:rPr>
              <w:t>VSD Air Compressor</w:t>
            </w:r>
          </w:p>
        </w:tc>
        <w:tc>
          <w:tcPr>
            <w:tcW w:w="6077" w:type="dxa"/>
            <w:vMerge/>
            <w:vAlign w:val="center"/>
          </w:tcPr>
          <w:p w14:paraId="7DAA2CEC" w14:textId="77777777" w:rsidR="00D82BC6" w:rsidRDefault="00D82BC6" w:rsidP="00D82BC6">
            <w:pPr>
              <w:rPr>
                <w:rFonts w:asciiTheme="minorHAnsi" w:hAnsiTheme="minorHAnsi"/>
                <w:color w:val="000000"/>
              </w:rPr>
            </w:pPr>
          </w:p>
        </w:tc>
      </w:tr>
      <w:tr w:rsidR="00D82BC6" w:rsidRPr="00E465C5" w14:paraId="45029676" w14:textId="77777777" w:rsidTr="00184ACA">
        <w:trPr>
          <w:trHeight w:val="300"/>
        </w:trPr>
        <w:tc>
          <w:tcPr>
            <w:tcW w:w="4315" w:type="dxa"/>
            <w:noWrap/>
            <w:vAlign w:val="center"/>
          </w:tcPr>
          <w:p w14:paraId="508CAA16" w14:textId="1FEB7552" w:rsidR="00D82BC6" w:rsidRPr="0009048C" w:rsidRDefault="00D82BC6" w:rsidP="00D82BC6">
            <w:pPr>
              <w:rPr>
                <w:rFonts w:ascii="Calibri" w:hAnsi="Calibri" w:cs="Calibri"/>
                <w:color w:val="000000"/>
              </w:rPr>
            </w:pPr>
            <w:r w:rsidRPr="0009048C">
              <w:rPr>
                <w:rFonts w:ascii="Calibri" w:hAnsi="Calibri" w:cs="Calibri"/>
                <w:color w:val="000000"/>
              </w:rPr>
              <w:t>Refrigerators - New DOE TSD available</w:t>
            </w:r>
          </w:p>
        </w:tc>
        <w:tc>
          <w:tcPr>
            <w:tcW w:w="6077" w:type="dxa"/>
            <w:vMerge/>
            <w:vAlign w:val="center"/>
          </w:tcPr>
          <w:p w14:paraId="3F65F206" w14:textId="3A1C6460" w:rsidR="00D82BC6" w:rsidRDefault="00D82BC6" w:rsidP="00D82BC6">
            <w:pPr>
              <w:rPr>
                <w:rFonts w:asciiTheme="minorHAnsi" w:hAnsiTheme="minorHAnsi"/>
                <w:color w:val="000000"/>
              </w:rPr>
            </w:pPr>
          </w:p>
        </w:tc>
      </w:tr>
      <w:tr w:rsidR="00D82BC6" w:rsidRPr="00E465C5" w14:paraId="36CF35DE" w14:textId="77777777">
        <w:trPr>
          <w:trHeight w:val="300"/>
        </w:trPr>
        <w:tc>
          <w:tcPr>
            <w:tcW w:w="4315" w:type="dxa"/>
            <w:noWrap/>
          </w:tcPr>
          <w:p w14:paraId="61656683" w14:textId="3E14BD76" w:rsidR="00D82BC6" w:rsidRPr="0009048C" w:rsidRDefault="00D82BC6" w:rsidP="00D82BC6">
            <w:pPr>
              <w:rPr>
                <w:rFonts w:ascii="Calibri" w:hAnsi="Calibri" w:cs="Calibri"/>
                <w:color w:val="000000"/>
              </w:rPr>
            </w:pPr>
            <w:r w:rsidRPr="0009048C">
              <w:rPr>
                <w:rFonts w:ascii="Calibri" w:hAnsi="Calibri" w:cs="Calibri"/>
                <w:color w:val="000000"/>
              </w:rPr>
              <w:t>ENERGY STAR Clothes Dryer</w:t>
            </w:r>
          </w:p>
        </w:tc>
        <w:tc>
          <w:tcPr>
            <w:tcW w:w="6077" w:type="dxa"/>
            <w:vMerge/>
            <w:vAlign w:val="center"/>
          </w:tcPr>
          <w:p w14:paraId="0A1A878F" w14:textId="6E437A62" w:rsidR="00D82BC6" w:rsidRDefault="00D82BC6" w:rsidP="00D82BC6">
            <w:pPr>
              <w:rPr>
                <w:rFonts w:asciiTheme="minorHAnsi" w:hAnsiTheme="minorHAnsi"/>
                <w:color w:val="000000"/>
              </w:rPr>
            </w:pPr>
          </w:p>
        </w:tc>
      </w:tr>
      <w:tr w:rsidR="00D82BC6" w:rsidRPr="00E465C5" w14:paraId="15D90BB5" w14:textId="77777777">
        <w:trPr>
          <w:trHeight w:val="300"/>
        </w:trPr>
        <w:tc>
          <w:tcPr>
            <w:tcW w:w="4315" w:type="dxa"/>
            <w:noWrap/>
          </w:tcPr>
          <w:p w14:paraId="5420A1B1" w14:textId="5BF009F2" w:rsidR="00D82BC6" w:rsidRPr="0009048C" w:rsidRDefault="00D82BC6" w:rsidP="00D82BC6">
            <w:pPr>
              <w:rPr>
                <w:rFonts w:ascii="Calibri" w:hAnsi="Calibri" w:cs="Calibri"/>
                <w:color w:val="000000"/>
              </w:rPr>
            </w:pPr>
            <w:r w:rsidRPr="0009048C">
              <w:rPr>
                <w:rFonts w:ascii="Calibri" w:hAnsi="Calibri" w:cs="Calibri"/>
                <w:color w:val="000000"/>
              </w:rPr>
              <w:t>Modeled Approach to ASHP Savings</w:t>
            </w:r>
          </w:p>
        </w:tc>
        <w:tc>
          <w:tcPr>
            <w:tcW w:w="6077" w:type="dxa"/>
            <w:vMerge/>
            <w:vAlign w:val="center"/>
          </w:tcPr>
          <w:p w14:paraId="02E7E8C2" w14:textId="2DBAF4B1" w:rsidR="00D82BC6" w:rsidRDefault="00D82BC6" w:rsidP="00D82BC6">
            <w:pPr>
              <w:rPr>
                <w:rFonts w:asciiTheme="minorHAnsi" w:hAnsiTheme="minorHAnsi"/>
                <w:color w:val="000000"/>
              </w:rPr>
            </w:pPr>
          </w:p>
        </w:tc>
      </w:tr>
      <w:tr w:rsidR="00D82BC6" w:rsidRPr="00E465C5" w14:paraId="06472D21" w14:textId="77777777">
        <w:trPr>
          <w:trHeight w:val="300"/>
        </w:trPr>
        <w:tc>
          <w:tcPr>
            <w:tcW w:w="4315" w:type="dxa"/>
            <w:noWrap/>
          </w:tcPr>
          <w:p w14:paraId="6AA083E8" w14:textId="33F1B99A" w:rsidR="00D82BC6" w:rsidRPr="0009048C" w:rsidRDefault="00D82BC6" w:rsidP="00D82BC6">
            <w:pPr>
              <w:rPr>
                <w:rFonts w:ascii="Calibri" w:hAnsi="Calibri" w:cs="Calibri"/>
                <w:color w:val="000000"/>
              </w:rPr>
            </w:pPr>
            <w:r w:rsidRPr="0009048C">
              <w:rPr>
                <w:rFonts w:ascii="Calibri" w:hAnsi="Calibri" w:cs="Calibri"/>
                <w:color w:val="000000"/>
              </w:rPr>
              <w:t>HVAC Tune-Up Measure Adjust</w:t>
            </w:r>
          </w:p>
        </w:tc>
        <w:tc>
          <w:tcPr>
            <w:tcW w:w="6077" w:type="dxa"/>
            <w:vMerge/>
            <w:vAlign w:val="center"/>
          </w:tcPr>
          <w:p w14:paraId="2AF14DEC" w14:textId="784A0423" w:rsidR="00D82BC6" w:rsidRDefault="00D82BC6" w:rsidP="00D82BC6">
            <w:pPr>
              <w:rPr>
                <w:rFonts w:asciiTheme="minorHAnsi" w:hAnsiTheme="minorHAnsi"/>
                <w:color w:val="000000"/>
              </w:rPr>
            </w:pPr>
          </w:p>
        </w:tc>
      </w:tr>
      <w:tr w:rsidR="00D82BC6" w:rsidRPr="00E465C5" w14:paraId="66815295" w14:textId="77777777" w:rsidTr="00184ACA">
        <w:trPr>
          <w:trHeight w:val="300"/>
        </w:trPr>
        <w:tc>
          <w:tcPr>
            <w:tcW w:w="4315" w:type="dxa"/>
            <w:noWrap/>
          </w:tcPr>
          <w:p w14:paraId="1BB137C7" w14:textId="2D824B01" w:rsidR="00D82BC6" w:rsidRPr="0009048C" w:rsidRDefault="00D82BC6" w:rsidP="00D82BC6">
            <w:pPr>
              <w:rPr>
                <w:rFonts w:ascii="Calibri" w:hAnsi="Calibri" w:cs="Calibri"/>
                <w:color w:val="000000"/>
              </w:rPr>
            </w:pPr>
            <w:r w:rsidRPr="0009048C">
              <w:rPr>
                <w:rFonts w:ascii="Calibri" w:hAnsi="Calibri" w:cs="Calibri"/>
                <w:color w:val="000000"/>
              </w:rPr>
              <w:t>ERV Baseline</w:t>
            </w:r>
          </w:p>
        </w:tc>
        <w:tc>
          <w:tcPr>
            <w:tcW w:w="6077" w:type="dxa"/>
            <w:vMerge/>
          </w:tcPr>
          <w:p w14:paraId="78B58377" w14:textId="77777777" w:rsidR="00D82BC6" w:rsidRDefault="00D82BC6" w:rsidP="00D82BC6">
            <w:pPr>
              <w:rPr>
                <w:rFonts w:asciiTheme="minorHAnsi" w:hAnsiTheme="minorHAnsi"/>
                <w:color w:val="000000"/>
              </w:rPr>
            </w:pPr>
          </w:p>
        </w:tc>
      </w:tr>
      <w:tr w:rsidR="00D82BC6" w:rsidRPr="00E465C5" w14:paraId="37C0454A" w14:textId="77777777">
        <w:trPr>
          <w:trHeight w:val="300"/>
        </w:trPr>
        <w:tc>
          <w:tcPr>
            <w:tcW w:w="4315" w:type="dxa"/>
            <w:noWrap/>
          </w:tcPr>
          <w:p w14:paraId="68F69D37" w14:textId="0494FD68" w:rsidR="00D82BC6" w:rsidRPr="0009048C" w:rsidRDefault="00D82BC6" w:rsidP="00D82BC6">
            <w:pPr>
              <w:rPr>
                <w:rFonts w:ascii="Calibri" w:hAnsi="Calibri" w:cs="Calibri"/>
                <w:color w:val="000000"/>
              </w:rPr>
            </w:pPr>
            <w:r w:rsidRPr="0009048C">
              <w:rPr>
                <w:rFonts w:ascii="Calibri" w:hAnsi="Calibri" w:cs="Calibri"/>
                <w:color w:val="000000"/>
              </w:rPr>
              <w:t>IQ Behavior program - Enhanced Energy Education</w:t>
            </w:r>
          </w:p>
        </w:tc>
        <w:tc>
          <w:tcPr>
            <w:tcW w:w="6077" w:type="dxa"/>
            <w:vMerge/>
            <w:vAlign w:val="center"/>
          </w:tcPr>
          <w:p w14:paraId="57FA489B" w14:textId="4A8DAAC0" w:rsidR="00D82BC6" w:rsidRDefault="00D82BC6" w:rsidP="00D82BC6">
            <w:pPr>
              <w:rPr>
                <w:rFonts w:asciiTheme="minorHAnsi" w:hAnsiTheme="minorHAnsi"/>
                <w:color w:val="000000"/>
              </w:rPr>
            </w:pPr>
          </w:p>
        </w:tc>
      </w:tr>
      <w:tr w:rsidR="00D82BC6" w:rsidRPr="00E465C5" w14:paraId="2B5FB785" w14:textId="77777777">
        <w:trPr>
          <w:trHeight w:val="300"/>
        </w:trPr>
        <w:tc>
          <w:tcPr>
            <w:tcW w:w="4315" w:type="dxa"/>
            <w:noWrap/>
          </w:tcPr>
          <w:p w14:paraId="6BE81CC1" w14:textId="5B54F9C1" w:rsidR="00D82BC6" w:rsidRPr="0009048C" w:rsidRDefault="00A06BF9" w:rsidP="00D82BC6">
            <w:pPr>
              <w:rPr>
                <w:rFonts w:ascii="Calibri" w:hAnsi="Calibri" w:cs="Calibri"/>
                <w:color w:val="000000"/>
              </w:rPr>
            </w:pPr>
            <w:r w:rsidRPr="0009048C">
              <w:rPr>
                <w:rFonts w:ascii="Calibri" w:hAnsi="Calibri" w:cs="Calibri"/>
                <w:color w:val="000000"/>
              </w:rPr>
              <w:t>Solar Air Heater</w:t>
            </w:r>
          </w:p>
        </w:tc>
        <w:tc>
          <w:tcPr>
            <w:tcW w:w="6077" w:type="dxa"/>
            <w:vMerge/>
            <w:vAlign w:val="center"/>
          </w:tcPr>
          <w:p w14:paraId="42A41252" w14:textId="77777777" w:rsidR="00D82BC6" w:rsidRDefault="00D82BC6" w:rsidP="00D82BC6">
            <w:pPr>
              <w:rPr>
                <w:rFonts w:asciiTheme="minorHAnsi" w:hAnsiTheme="minorHAnsi"/>
                <w:color w:val="000000"/>
              </w:rPr>
            </w:pPr>
          </w:p>
        </w:tc>
      </w:tr>
      <w:tr w:rsidR="00A06BF9" w:rsidRPr="00E465C5" w14:paraId="49BDC282" w14:textId="77777777" w:rsidTr="00117434">
        <w:trPr>
          <w:trHeight w:val="300"/>
        </w:trPr>
        <w:tc>
          <w:tcPr>
            <w:tcW w:w="4315" w:type="dxa"/>
            <w:noWrap/>
            <w:vAlign w:val="center"/>
          </w:tcPr>
          <w:p w14:paraId="12103A18" w14:textId="4E5C6DAB" w:rsidR="00A06BF9" w:rsidRPr="0009048C" w:rsidRDefault="00A06BF9" w:rsidP="00A06BF9">
            <w:pPr>
              <w:rPr>
                <w:rFonts w:ascii="Calibri" w:hAnsi="Calibri" w:cs="Calibri"/>
                <w:color w:val="000000"/>
              </w:rPr>
            </w:pPr>
            <w:r w:rsidRPr="0009048C">
              <w:rPr>
                <w:rFonts w:ascii="Calibri" w:hAnsi="Calibri" w:cs="Calibri"/>
                <w:color w:val="000000"/>
              </w:rPr>
              <w:t>Coil Coating for Improved Heat Transfer</w:t>
            </w:r>
          </w:p>
        </w:tc>
        <w:tc>
          <w:tcPr>
            <w:tcW w:w="6077" w:type="dxa"/>
            <w:vMerge/>
            <w:vAlign w:val="center"/>
          </w:tcPr>
          <w:p w14:paraId="139156DB" w14:textId="77777777" w:rsidR="00A06BF9" w:rsidRDefault="00A06BF9" w:rsidP="00A06BF9">
            <w:pPr>
              <w:rPr>
                <w:rFonts w:asciiTheme="minorHAnsi" w:hAnsiTheme="minorHAnsi"/>
                <w:color w:val="000000"/>
              </w:rPr>
            </w:pPr>
          </w:p>
        </w:tc>
      </w:tr>
      <w:tr w:rsidR="00A06BF9" w:rsidRPr="00E465C5" w14:paraId="28EB68F5" w14:textId="77777777" w:rsidTr="00117434">
        <w:trPr>
          <w:trHeight w:val="300"/>
        </w:trPr>
        <w:tc>
          <w:tcPr>
            <w:tcW w:w="4315" w:type="dxa"/>
            <w:noWrap/>
            <w:vAlign w:val="center"/>
          </w:tcPr>
          <w:p w14:paraId="752A9CC7" w14:textId="4AE810DD" w:rsidR="00A06BF9" w:rsidRPr="0009048C" w:rsidRDefault="00A06BF9" w:rsidP="00A06BF9">
            <w:pPr>
              <w:rPr>
                <w:rFonts w:ascii="Calibri" w:hAnsi="Calibri" w:cs="Calibri"/>
                <w:color w:val="000000"/>
              </w:rPr>
            </w:pPr>
            <w:r w:rsidRPr="0009048C">
              <w:rPr>
                <w:rFonts w:ascii="Calibri" w:hAnsi="Calibri" w:cs="Calibri"/>
                <w:color w:val="000000"/>
              </w:rPr>
              <w:t>Building Automation System Standard Measure</w:t>
            </w:r>
          </w:p>
        </w:tc>
        <w:tc>
          <w:tcPr>
            <w:tcW w:w="6077" w:type="dxa"/>
            <w:vMerge/>
            <w:vAlign w:val="center"/>
          </w:tcPr>
          <w:p w14:paraId="7ECD66BD" w14:textId="77777777" w:rsidR="00A06BF9" w:rsidRDefault="00A06BF9" w:rsidP="00A06BF9">
            <w:pPr>
              <w:rPr>
                <w:rFonts w:asciiTheme="minorHAnsi" w:hAnsiTheme="minorHAnsi"/>
                <w:color w:val="000000"/>
              </w:rPr>
            </w:pPr>
          </w:p>
        </w:tc>
      </w:tr>
      <w:tr w:rsidR="00A06BF9" w:rsidRPr="00E465C5" w14:paraId="0B1207B6" w14:textId="77777777" w:rsidTr="00117434">
        <w:trPr>
          <w:trHeight w:val="300"/>
        </w:trPr>
        <w:tc>
          <w:tcPr>
            <w:tcW w:w="4315" w:type="dxa"/>
            <w:noWrap/>
            <w:vAlign w:val="center"/>
          </w:tcPr>
          <w:p w14:paraId="6A264210" w14:textId="43DBBCA9" w:rsidR="00A06BF9" w:rsidRPr="0009048C" w:rsidRDefault="00A06BF9" w:rsidP="00A06BF9">
            <w:pPr>
              <w:rPr>
                <w:rFonts w:ascii="Calibri" w:hAnsi="Calibri" w:cs="Calibri"/>
                <w:color w:val="000000"/>
              </w:rPr>
            </w:pPr>
            <w:r w:rsidRPr="0009048C">
              <w:rPr>
                <w:rFonts w:ascii="Calibri" w:hAnsi="Calibri" w:cs="Calibri"/>
                <w:color w:val="000000"/>
              </w:rPr>
              <w:t>Expand Boiler Chemical Descaling to Include Tube Replacement</w:t>
            </w:r>
          </w:p>
        </w:tc>
        <w:tc>
          <w:tcPr>
            <w:tcW w:w="6077" w:type="dxa"/>
            <w:vMerge/>
            <w:vAlign w:val="center"/>
          </w:tcPr>
          <w:p w14:paraId="58C14F74" w14:textId="77777777" w:rsidR="00A06BF9" w:rsidRDefault="00A06BF9" w:rsidP="00A06BF9">
            <w:pPr>
              <w:rPr>
                <w:rFonts w:asciiTheme="minorHAnsi" w:hAnsiTheme="minorHAnsi"/>
                <w:color w:val="000000"/>
              </w:rPr>
            </w:pPr>
          </w:p>
        </w:tc>
      </w:tr>
      <w:tr w:rsidR="00A06BF9" w:rsidRPr="00E465C5" w14:paraId="0D7B616B" w14:textId="77777777" w:rsidTr="00117434">
        <w:trPr>
          <w:trHeight w:val="300"/>
        </w:trPr>
        <w:tc>
          <w:tcPr>
            <w:tcW w:w="4315" w:type="dxa"/>
            <w:noWrap/>
            <w:vAlign w:val="center"/>
          </w:tcPr>
          <w:p w14:paraId="4DBE7A2D" w14:textId="5FE17915" w:rsidR="00A06BF9" w:rsidRPr="0009048C" w:rsidRDefault="00A06BF9" w:rsidP="00A06BF9">
            <w:pPr>
              <w:rPr>
                <w:rFonts w:ascii="Calibri" w:hAnsi="Calibri" w:cs="Calibri"/>
                <w:color w:val="000000"/>
              </w:rPr>
            </w:pPr>
            <w:r w:rsidRPr="0009048C">
              <w:rPr>
                <w:rFonts w:ascii="Calibri" w:hAnsi="Calibri" w:cs="Calibri"/>
                <w:color w:val="000000"/>
              </w:rPr>
              <w:t>Cool Roofs</w:t>
            </w:r>
          </w:p>
        </w:tc>
        <w:tc>
          <w:tcPr>
            <w:tcW w:w="6077" w:type="dxa"/>
            <w:vMerge/>
            <w:vAlign w:val="center"/>
          </w:tcPr>
          <w:p w14:paraId="1F61FEDF" w14:textId="77777777" w:rsidR="00A06BF9" w:rsidRDefault="00A06BF9" w:rsidP="00A06BF9">
            <w:pPr>
              <w:rPr>
                <w:rFonts w:asciiTheme="minorHAnsi" w:hAnsiTheme="minorHAnsi"/>
                <w:color w:val="000000"/>
              </w:rPr>
            </w:pPr>
          </w:p>
        </w:tc>
      </w:tr>
      <w:tr w:rsidR="00A06BF9" w:rsidRPr="00E465C5" w14:paraId="27E601BB" w14:textId="77777777" w:rsidTr="00117434">
        <w:trPr>
          <w:trHeight w:val="300"/>
        </w:trPr>
        <w:tc>
          <w:tcPr>
            <w:tcW w:w="4315" w:type="dxa"/>
            <w:noWrap/>
            <w:vAlign w:val="center"/>
          </w:tcPr>
          <w:p w14:paraId="51550662" w14:textId="67EF04BA" w:rsidR="00A06BF9" w:rsidRPr="0009048C" w:rsidRDefault="00A06BF9" w:rsidP="00A06BF9">
            <w:pPr>
              <w:rPr>
                <w:rFonts w:ascii="Calibri" w:hAnsi="Calibri" w:cs="Calibri"/>
                <w:color w:val="000000"/>
              </w:rPr>
            </w:pPr>
            <w:r w:rsidRPr="0009048C">
              <w:rPr>
                <w:rFonts w:ascii="Calibri" w:hAnsi="Calibri" w:cs="Calibri"/>
                <w:color w:val="000000"/>
              </w:rPr>
              <w:t>Commercial Natural Gas Generator</w:t>
            </w:r>
          </w:p>
        </w:tc>
        <w:tc>
          <w:tcPr>
            <w:tcW w:w="6077" w:type="dxa"/>
            <w:vMerge/>
            <w:vAlign w:val="center"/>
          </w:tcPr>
          <w:p w14:paraId="45E2C680" w14:textId="77777777" w:rsidR="00A06BF9" w:rsidRDefault="00A06BF9" w:rsidP="00A06BF9">
            <w:pPr>
              <w:rPr>
                <w:rFonts w:asciiTheme="minorHAnsi" w:hAnsiTheme="minorHAnsi"/>
                <w:color w:val="000000"/>
              </w:rPr>
            </w:pPr>
          </w:p>
        </w:tc>
      </w:tr>
      <w:tr w:rsidR="00D82BC6" w:rsidRPr="00E465C5" w14:paraId="1C95E15C" w14:textId="77777777" w:rsidTr="0023106F">
        <w:trPr>
          <w:trHeight w:val="300"/>
        </w:trPr>
        <w:tc>
          <w:tcPr>
            <w:tcW w:w="4315" w:type="dxa"/>
            <w:noWrap/>
            <w:vAlign w:val="center"/>
          </w:tcPr>
          <w:p w14:paraId="0FDBE2DA" w14:textId="0CF237FA" w:rsidR="00D82BC6" w:rsidRPr="0009048C" w:rsidRDefault="00D82BC6" w:rsidP="00D82BC6">
            <w:pPr>
              <w:rPr>
                <w:rFonts w:ascii="Calibri" w:hAnsi="Calibri" w:cs="Calibri"/>
              </w:rPr>
            </w:pPr>
            <w:hyperlink r:id="rId122" w:tgtFrame="_self" w:history="1">
              <w:r w:rsidRPr="0009048C">
                <w:rPr>
                  <w:rStyle w:val="Hyperlink"/>
                  <w:rFonts w:ascii="Calibri" w:hAnsi="Calibri" w:cs="Calibri"/>
                </w:rPr>
                <w:t>PROVISIONAL On Demand Package Sealer</w:t>
              </w:r>
            </w:hyperlink>
          </w:p>
        </w:tc>
        <w:tc>
          <w:tcPr>
            <w:tcW w:w="6077" w:type="dxa"/>
            <w:vAlign w:val="center"/>
          </w:tcPr>
          <w:p w14:paraId="019A6EB6" w14:textId="22502796" w:rsidR="00D82BC6" w:rsidRDefault="00D82BC6" w:rsidP="00D82BC6">
            <w:pPr>
              <w:rPr>
                <w:rFonts w:asciiTheme="minorHAnsi" w:hAnsiTheme="minorHAnsi"/>
                <w:color w:val="000000"/>
              </w:rPr>
            </w:pPr>
            <w:r>
              <w:rPr>
                <w:rFonts w:asciiTheme="minorHAnsi" w:hAnsiTheme="minorHAnsi"/>
                <w:color w:val="000000"/>
              </w:rPr>
              <w:t>No significant uptake of measure or evaluation effort. No updates at this time.</w:t>
            </w:r>
          </w:p>
        </w:tc>
      </w:tr>
      <w:tr w:rsidR="00D82BC6" w:rsidRPr="00E465C5" w14:paraId="44CB9BFC" w14:textId="77777777" w:rsidTr="0023106F">
        <w:trPr>
          <w:trHeight w:val="300"/>
        </w:trPr>
        <w:tc>
          <w:tcPr>
            <w:tcW w:w="4315" w:type="dxa"/>
            <w:noWrap/>
            <w:vAlign w:val="center"/>
          </w:tcPr>
          <w:p w14:paraId="7CFD27D5" w14:textId="7347726F" w:rsidR="00D82BC6" w:rsidRPr="0009048C" w:rsidRDefault="00D82BC6" w:rsidP="00D82BC6">
            <w:pPr>
              <w:rPr>
                <w:rFonts w:ascii="Calibri" w:hAnsi="Calibri" w:cs="Calibri"/>
              </w:rPr>
            </w:pPr>
            <w:hyperlink r:id="rId123" w:tgtFrame="_self" w:history="1">
              <w:r w:rsidRPr="0009048C">
                <w:rPr>
                  <w:rStyle w:val="Hyperlink"/>
                  <w:rFonts w:ascii="Calibri" w:hAnsi="Calibri" w:cs="Calibri"/>
                </w:rPr>
                <w:t>PROVISIONAL Energy efficient hydraulic oils</w:t>
              </w:r>
            </w:hyperlink>
          </w:p>
        </w:tc>
        <w:tc>
          <w:tcPr>
            <w:tcW w:w="6077" w:type="dxa"/>
            <w:vMerge w:val="restart"/>
            <w:vAlign w:val="center"/>
          </w:tcPr>
          <w:p w14:paraId="16EE0893" w14:textId="0EE41781" w:rsidR="00D82BC6" w:rsidRDefault="00D82BC6" w:rsidP="00D82BC6">
            <w:pPr>
              <w:rPr>
                <w:rFonts w:asciiTheme="minorHAnsi" w:hAnsiTheme="minorHAnsi"/>
                <w:color w:val="000000"/>
              </w:rPr>
            </w:pPr>
            <w:r>
              <w:rPr>
                <w:rFonts w:asciiTheme="minorHAnsi" w:hAnsiTheme="minorHAnsi"/>
                <w:color w:val="000000"/>
              </w:rPr>
              <w:t>No significant uptake of measure or evaluation effort. No updates at this time.</w:t>
            </w:r>
          </w:p>
        </w:tc>
      </w:tr>
      <w:tr w:rsidR="00D82BC6" w:rsidRPr="00E465C5" w14:paraId="616D5F57" w14:textId="77777777" w:rsidTr="0023106F">
        <w:trPr>
          <w:trHeight w:val="300"/>
        </w:trPr>
        <w:tc>
          <w:tcPr>
            <w:tcW w:w="4315" w:type="dxa"/>
            <w:noWrap/>
            <w:vAlign w:val="center"/>
          </w:tcPr>
          <w:p w14:paraId="522BEF4F" w14:textId="16FE0FD4" w:rsidR="00D82BC6" w:rsidRPr="0009048C" w:rsidRDefault="00D82BC6" w:rsidP="00D82BC6">
            <w:pPr>
              <w:rPr>
                <w:rFonts w:ascii="Calibri" w:hAnsi="Calibri" w:cs="Calibri"/>
              </w:rPr>
            </w:pPr>
            <w:hyperlink r:id="rId124" w:tgtFrame="_self" w:history="1">
              <w:r w:rsidRPr="0009048C">
                <w:rPr>
                  <w:rStyle w:val="Hyperlink"/>
                  <w:rFonts w:ascii="Calibri" w:hAnsi="Calibri" w:cs="Calibri"/>
                </w:rPr>
                <w:t>PROVISIONAL Energy Efficient Gear Oils</w:t>
              </w:r>
            </w:hyperlink>
          </w:p>
        </w:tc>
        <w:tc>
          <w:tcPr>
            <w:tcW w:w="6077" w:type="dxa"/>
            <w:vMerge/>
            <w:vAlign w:val="center"/>
          </w:tcPr>
          <w:p w14:paraId="7A887E97" w14:textId="77777777" w:rsidR="00D82BC6" w:rsidRDefault="00D82BC6" w:rsidP="00D82BC6">
            <w:pPr>
              <w:rPr>
                <w:rFonts w:asciiTheme="minorHAnsi" w:hAnsiTheme="minorHAnsi"/>
                <w:color w:val="000000"/>
              </w:rPr>
            </w:pPr>
          </w:p>
        </w:tc>
      </w:tr>
    </w:tbl>
    <w:p w14:paraId="7AD755A7" w14:textId="77777777" w:rsidR="0040582D" w:rsidRPr="00E465C5" w:rsidRDefault="0040582D" w:rsidP="002879D6">
      <w:pPr>
        <w:rPr>
          <w:rFonts w:asciiTheme="minorHAnsi" w:hAnsiTheme="minorHAnsi"/>
          <w:sz w:val="20"/>
        </w:rPr>
      </w:pPr>
    </w:p>
    <w:sectPr w:rsidR="0040582D" w:rsidRPr="00E465C5" w:rsidSect="004962FE">
      <w:headerReference w:type="default" r:id="rId125"/>
      <w:footerReference w:type="even" r:id="rId126"/>
      <w:footerReference w:type="default" r:id="rId127"/>
      <w:footerReference w:type="first" r:id="rId128"/>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45CA" w14:textId="77777777" w:rsidR="00983ECF" w:rsidRDefault="00983ECF">
      <w:r>
        <w:separator/>
      </w:r>
    </w:p>
  </w:endnote>
  <w:endnote w:type="continuationSeparator" w:id="0">
    <w:p w14:paraId="3F660CB2" w14:textId="77777777" w:rsidR="00983ECF" w:rsidRDefault="00983ECF">
      <w:r>
        <w:continuationSeparator/>
      </w:r>
    </w:p>
  </w:endnote>
  <w:endnote w:type="continuationNotice" w:id="1">
    <w:p w14:paraId="66757664" w14:textId="77777777" w:rsidR="00983ECF" w:rsidRDefault="0098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24F0" w14:textId="77777777" w:rsidR="00B90111" w:rsidRDefault="00B90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B90111" w:rsidRDefault="00B9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24F2" w14:textId="77777777" w:rsidR="00B90111" w:rsidRPr="002B3312" w:rsidRDefault="00B90111"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B90111" w:rsidRPr="002B3312" w:rsidRDefault="00B90111"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24F4" w14:textId="77777777" w:rsidR="00B90111" w:rsidRDefault="00B90111"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B90111" w:rsidRDefault="00B90111"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B90111" w:rsidRDefault="00B90111"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A857" w14:textId="77777777" w:rsidR="00983ECF" w:rsidRDefault="00983ECF">
      <w:r>
        <w:separator/>
      </w:r>
    </w:p>
  </w:footnote>
  <w:footnote w:type="continuationSeparator" w:id="0">
    <w:p w14:paraId="17363AB5" w14:textId="77777777" w:rsidR="00983ECF" w:rsidRDefault="00983ECF">
      <w:r>
        <w:continuationSeparator/>
      </w:r>
    </w:p>
  </w:footnote>
  <w:footnote w:type="continuationNotice" w:id="1">
    <w:p w14:paraId="6D5E3669" w14:textId="77777777" w:rsidR="00983ECF" w:rsidRDefault="00983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24EF" w14:textId="77777777" w:rsidR="00B90111" w:rsidRDefault="00B90111" w:rsidP="004962FE">
    <w:pPr>
      <w:pStyle w:val="Header"/>
      <w:jc w:val="left"/>
    </w:pPr>
    <w:r>
      <w:rPr>
        <w:noProof/>
      </w:rPr>
      <mc:AlternateContent>
        <mc:Choice Requires="wps">
          <w:drawing>
            <wp:anchor distT="0" distB="0" distL="114300" distR="114300" simplePos="0" relativeHeight="251658240"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9629802" id="_x0000_t32" coordsize="21600,21600" o:spt="32" o:oned="t" path="m,l21600,21600e" filled="f">
              <v:path arrowok="t" fillok="f" o:connecttype="none"/>
              <o:lock v:ext="edit" shapetype="t"/>
            </v:shapetype>
            <v:shape id="Straight Arrow Connector 1" o:spid="_x0000_s1026" type="#_x0000_t32" style="position:absolute;margin-left:1.3pt;margin-top:4.35pt;width:468.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1108CD5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55043E0"/>
    <w:multiLevelType w:val="hybridMultilevel"/>
    <w:tmpl w:val="37702246"/>
    <w:lvl w:ilvl="0" w:tplc="5944EFB0">
      <w:start w:val="1"/>
      <w:numFmt w:val="bullet"/>
      <w:lvlText w:val=""/>
      <w:lvlJc w:val="left"/>
      <w:pPr>
        <w:tabs>
          <w:tab w:val="num" w:pos="720"/>
        </w:tabs>
        <w:ind w:left="720" w:hanging="360"/>
      </w:pPr>
      <w:rPr>
        <w:rFonts w:ascii="Symbol" w:hAnsi="Symbol" w:hint="default"/>
      </w:rPr>
    </w:lvl>
    <w:lvl w:ilvl="1" w:tplc="E7646ECA">
      <w:start w:val="1"/>
      <w:numFmt w:val="bullet"/>
      <w:lvlText w:val=""/>
      <w:lvlJc w:val="left"/>
      <w:pPr>
        <w:tabs>
          <w:tab w:val="num" w:pos="1440"/>
        </w:tabs>
        <w:ind w:left="1440" w:hanging="360"/>
      </w:pPr>
      <w:rPr>
        <w:rFonts w:ascii="Symbol" w:hAnsi="Symbol" w:hint="default"/>
      </w:rPr>
    </w:lvl>
    <w:lvl w:ilvl="2" w:tplc="BF0260E0" w:tentative="1">
      <w:start w:val="1"/>
      <w:numFmt w:val="bullet"/>
      <w:lvlText w:val=""/>
      <w:lvlJc w:val="left"/>
      <w:pPr>
        <w:tabs>
          <w:tab w:val="num" w:pos="2160"/>
        </w:tabs>
        <w:ind w:left="2160" w:hanging="360"/>
      </w:pPr>
      <w:rPr>
        <w:rFonts w:ascii="Symbol" w:hAnsi="Symbol" w:hint="default"/>
      </w:rPr>
    </w:lvl>
    <w:lvl w:ilvl="3" w:tplc="D1265180" w:tentative="1">
      <w:start w:val="1"/>
      <w:numFmt w:val="bullet"/>
      <w:lvlText w:val=""/>
      <w:lvlJc w:val="left"/>
      <w:pPr>
        <w:tabs>
          <w:tab w:val="num" w:pos="2880"/>
        </w:tabs>
        <w:ind w:left="2880" w:hanging="360"/>
      </w:pPr>
      <w:rPr>
        <w:rFonts w:ascii="Symbol" w:hAnsi="Symbol" w:hint="default"/>
      </w:rPr>
    </w:lvl>
    <w:lvl w:ilvl="4" w:tplc="12E4F246" w:tentative="1">
      <w:start w:val="1"/>
      <w:numFmt w:val="bullet"/>
      <w:lvlText w:val=""/>
      <w:lvlJc w:val="left"/>
      <w:pPr>
        <w:tabs>
          <w:tab w:val="num" w:pos="3600"/>
        </w:tabs>
        <w:ind w:left="3600" w:hanging="360"/>
      </w:pPr>
      <w:rPr>
        <w:rFonts w:ascii="Symbol" w:hAnsi="Symbol" w:hint="default"/>
      </w:rPr>
    </w:lvl>
    <w:lvl w:ilvl="5" w:tplc="14CE7540" w:tentative="1">
      <w:start w:val="1"/>
      <w:numFmt w:val="bullet"/>
      <w:lvlText w:val=""/>
      <w:lvlJc w:val="left"/>
      <w:pPr>
        <w:tabs>
          <w:tab w:val="num" w:pos="4320"/>
        </w:tabs>
        <w:ind w:left="4320" w:hanging="360"/>
      </w:pPr>
      <w:rPr>
        <w:rFonts w:ascii="Symbol" w:hAnsi="Symbol" w:hint="default"/>
      </w:rPr>
    </w:lvl>
    <w:lvl w:ilvl="6" w:tplc="AAD8A536" w:tentative="1">
      <w:start w:val="1"/>
      <w:numFmt w:val="bullet"/>
      <w:lvlText w:val=""/>
      <w:lvlJc w:val="left"/>
      <w:pPr>
        <w:tabs>
          <w:tab w:val="num" w:pos="5040"/>
        </w:tabs>
        <w:ind w:left="5040" w:hanging="360"/>
      </w:pPr>
      <w:rPr>
        <w:rFonts w:ascii="Symbol" w:hAnsi="Symbol" w:hint="default"/>
      </w:rPr>
    </w:lvl>
    <w:lvl w:ilvl="7" w:tplc="848A456C" w:tentative="1">
      <w:start w:val="1"/>
      <w:numFmt w:val="bullet"/>
      <w:lvlText w:val=""/>
      <w:lvlJc w:val="left"/>
      <w:pPr>
        <w:tabs>
          <w:tab w:val="num" w:pos="5760"/>
        </w:tabs>
        <w:ind w:left="5760" w:hanging="360"/>
      </w:pPr>
      <w:rPr>
        <w:rFonts w:ascii="Symbol" w:hAnsi="Symbol" w:hint="default"/>
      </w:rPr>
    </w:lvl>
    <w:lvl w:ilvl="8" w:tplc="B4944A7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34589"/>
    <w:multiLevelType w:val="multilevel"/>
    <w:tmpl w:val="CE9CE25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0" w15:restartNumberingAfterBreak="0">
    <w:nsid w:val="5806208D"/>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128882">
    <w:abstractNumId w:val="24"/>
  </w:num>
  <w:num w:numId="2" w16cid:durableId="597061426">
    <w:abstractNumId w:val="10"/>
  </w:num>
  <w:num w:numId="3" w16cid:durableId="1696543018">
    <w:abstractNumId w:val="24"/>
  </w:num>
  <w:num w:numId="4" w16cid:durableId="792864921">
    <w:abstractNumId w:val="27"/>
  </w:num>
  <w:num w:numId="5" w16cid:durableId="1503012360">
    <w:abstractNumId w:val="19"/>
  </w:num>
  <w:num w:numId="6" w16cid:durableId="567228260">
    <w:abstractNumId w:val="2"/>
  </w:num>
  <w:num w:numId="7" w16cid:durableId="11637414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423361">
    <w:abstractNumId w:val="13"/>
  </w:num>
  <w:num w:numId="9" w16cid:durableId="1667396317">
    <w:abstractNumId w:val="8"/>
  </w:num>
  <w:num w:numId="10" w16cid:durableId="1311716086">
    <w:abstractNumId w:val="17"/>
  </w:num>
  <w:num w:numId="11" w16cid:durableId="1216702476">
    <w:abstractNumId w:val="21"/>
  </w:num>
  <w:num w:numId="12" w16cid:durableId="1255743728">
    <w:abstractNumId w:val="22"/>
  </w:num>
  <w:num w:numId="13" w16cid:durableId="624893589">
    <w:abstractNumId w:val="16"/>
  </w:num>
  <w:num w:numId="14" w16cid:durableId="812016747">
    <w:abstractNumId w:val="14"/>
  </w:num>
  <w:num w:numId="15" w16cid:durableId="2137598724">
    <w:abstractNumId w:val="0"/>
  </w:num>
  <w:num w:numId="16" w16cid:durableId="157353458">
    <w:abstractNumId w:val="23"/>
  </w:num>
  <w:num w:numId="17" w16cid:durableId="1894343417">
    <w:abstractNumId w:val="1"/>
  </w:num>
  <w:num w:numId="18" w16cid:durableId="591475262">
    <w:abstractNumId w:val="25"/>
  </w:num>
  <w:num w:numId="19" w16cid:durableId="215438483">
    <w:abstractNumId w:val="3"/>
  </w:num>
  <w:num w:numId="20" w16cid:durableId="1703093504">
    <w:abstractNumId w:val="9"/>
  </w:num>
  <w:num w:numId="21" w16cid:durableId="984040975">
    <w:abstractNumId w:val="12"/>
  </w:num>
  <w:num w:numId="22" w16cid:durableId="830802459">
    <w:abstractNumId w:val="18"/>
  </w:num>
  <w:num w:numId="23" w16cid:durableId="424813038">
    <w:abstractNumId w:val="4"/>
  </w:num>
  <w:num w:numId="24" w16cid:durableId="613442215">
    <w:abstractNumId w:val="11"/>
  </w:num>
  <w:num w:numId="25" w16cid:durableId="1687755097">
    <w:abstractNumId w:val="26"/>
  </w:num>
  <w:num w:numId="26" w16cid:durableId="2131776839">
    <w:abstractNumId w:val="5"/>
  </w:num>
  <w:num w:numId="27" w16cid:durableId="1601058749">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0550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184349">
    <w:abstractNumId w:val="6"/>
  </w:num>
  <w:num w:numId="30" w16cid:durableId="316960315">
    <w:abstractNumId w:val="15"/>
  </w:num>
  <w:num w:numId="31" w16cid:durableId="904756515">
    <w:abstractNumId w:val="5"/>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21367">
    <w:abstractNumId w:val="20"/>
  </w:num>
  <w:num w:numId="33" w16cid:durableId="572158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063F"/>
    <w:rsid w:val="00000949"/>
    <w:rsid w:val="00001075"/>
    <w:rsid w:val="00001664"/>
    <w:rsid w:val="0000230F"/>
    <w:rsid w:val="000035F8"/>
    <w:rsid w:val="00005CAD"/>
    <w:rsid w:val="00005D49"/>
    <w:rsid w:val="00005F0B"/>
    <w:rsid w:val="0000645C"/>
    <w:rsid w:val="00006776"/>
    <w:rsid w:val="00006BCF"/>
    <w:rsid w:val="00007A5E"/>
    <w:rsid w:val="00010E8E"/>
    <w:rsid w:val="00011A69"/>
    <w:rsid w:val="00012C59"/>
    <w:rsid w:val="000145A9"/>
    <w:rsid w:val="00014F03"/>
    <w:rsid w:val="000155A2"/>
    <w:rsid w:val="0001572F"/>
    <w:rsid w:val="00015963"/>
    <w:rsid w:val="000205A0"/>
    <w:rsid w:val="00020E8A"/>
    <w:rsid w:val="00022079"/>
    <w:rsid w:val="00022751"/>
    <w:rsid w:val="00022D3B"/>
    <w:rsid w:val="000233E1"/>
    <w:rsid w:val="000238F7"/>
    <w:rsid w:val="00023C47"/>
    <w:rsid w:val="0002681F"/>
    <w:rsid w:val="00030683"/>
    <w:rsid w:val="00030FCD"/>
    <w:rsid w:val="000344BC"/>
    <w:rsid w:val="00034699"/>
    <w:rsid w:val="00034703"/>
    <w:rsid w:val="00035D82"/>
    <w:rsid w:val="00036B58"/>
    <w:rsid w:val="00036D48"/>
    <w:rsid w:val="000371C4"/>
    <w:rsid w:val="000371DF"/>
    <w:rsid w:val="00037387"/>
    <w:rsid w:val="00037552"/>
    <w:rsid w:val="000407DD"/>
    <w:rsid w:val="0004287E"/>
    <w:rsid w:val="000434D3"/>
    <w:rsid w:val="00044416"/>
    <w:rsid w:val="000444CA"/>
    <w:rsid w:val="00044AD8"/>
    <w:rsid w:val="0004648F"/>
    <w:rsid w:val="000474D5"/>
    <w:rsid w:val="000474EA"/>
    <w:rsid w:val="00047C74"/>
    <w:rsid w:val="000522F7"/>
    <w:rsid w:val="0005296B"/>
    <w:rsid w:val="00052C3F"/>
    <w:rsid w:val="00052F83"/>
    <w:rsid w:val="00052FD6"/>
    <w:rsid w:val="000530A3"/>
    <w:rsid w:val="000531C8"/>
    <w:rsid w:val="0005627D"/>
    <w:rsid w:val="00057BBF"/>
    <w:rsid w:val="00060E85"/>
    <w:rsid w:val="00060F13"/>
    <w:rsid w:val="000613F5"/>
    <w:rsid w:val="00061B63"/>
    <w:rsid w:val="00062234"/>
    <w:rsid w:val="0006248E"/>
    <w:rsid w:val="00064146"/>
    <w:rsid w:val="00064A7A"/>
    <w:rsid w:val="000650A5"/>
    <w:rsid w:val="00067487"/>
    <w:rsid w:val="00067DD9"/>
    <w:rsid w:val="00070630"/>
    <w:rsid w:val="00070878"/>
    <w:rsid w:val="00071028"/>
    <w:rsid w:val="00071CC8"/>
    <w:rsid w:val="00072634"/>
    <w:rsid w:val="00072EAD"/>
    <w:rsid w:val="00072EF0"/>
    <w:rsid w:val="00074714"/>
    <w:rsid w:val="00075AB9"/>
    <w:rsid w:val="00075ACA"/>
    <w:rsid w:val="00075D13"/>
    <w:rsid w:val="00076EAC"/>
    <w:rsid w:val="00080056"/>
    <w:rsid w:val="000803E8"/>
    <w:rsid w:val="000806EE"/>
    <w:rsid w:val="00080B20"/>
    <w:rsid w:val="00081691"/>
    <w:rsid w:val="0008181F"/>
    <w:rsid w:val="00081CFA"/>
    <w:rsid w:val="00082426"/>
    <w:rsid w:val="00082ED4"/>
    <w:rsid w:val="00083A27"/>
    <w:rsid w:val="0008534F"/>
    <w:rsid w:val="00085971"/>
    <w:rsid w:val="000869D3"/>
    <w:rsid w:val="000876D3"/>
    <w:rsid w:val="0009048C"/>
    <w:rsid w:val="00090545"/>
    <w:rsid w:val="000909AF"/>
    <w:rsid w:val="00090B84"/>
    <w:rsid w:val="000911BD"/>
    <w:rsid w:val="00091F01"/>
    <w:rsid w:val="00096CCC"/>
    <w:rsid w:val="0009721C"/>
    <w:rsid w:val="00097357"/>
    <w:rsid w:val="0009742C"/>
    <w:rsid w:val="000976B1"/>
    <w:rsid w:val="00097E95"/>
    <w:rsid w:val="000A097E"/>
    <w:rsid w:val="000A1303"/>
    <w:rsid w:val="000A1777"/>
    <w:rsid w:val="000A2A18"/>
    <w:rsid w:val="000A2A98"/>
    <w:rsid w:val="000A3756"/>
    <w:rsid w:val="000A38CB"/>
    <w:rsid w:val="000A5421"/>
    <w:rsid w:val="000B1404"/>
    <w:rsid w:val="000B1A50"/>
    <w:rsid w:val="000B3E6E"/>
    <w:rsid w:val="000B427F"/>
    <w:rsid w:val="000B461D"/>
    <w:rsid w:val="000B4C70"/>
    <w:rsid w:val="000B4EFD"/>
    <w:rsid w:val="000B5654"/>
    <w:rsid w:val="000B68A6"/>
    <w:rsid w:val="000B7E4F"/>
    <w:rsid w:val="000B7F6B"/>
    <w:rsid w:val="000C0889"/>
    <w:rsid w:val="000C25BB"/>
    <w:rsid w:val="000C2610"/>
    <w:rsid w:val="000C3284"/>
    <w:rsid w:val="000C3803"/>
    <w:rsid w:val="000C685B"/>
    <w:rsid w:val="000C69D6"/>
    <w:rsid w:val="000C6F14"/>
    <w:rsid w:val="000C79DE"/>
    <w:rsid w:val="000C7BE7"/>
    <w:rsid w:val="000D08E0"/>
    <w:rsid w:val="000D0DED"/>
    <w:rsid w:val="000D153A"/>
    <w:rsid w:val="000D1C1D"/>
    <w:rsid w:val="000D25CA"/>
    <w:rsid w:val="000D293C"/>
    <w:rsid w:val="000D35EE"/>
    <w:rsid w:val="000D3C15"/>
    <w:rsid w:val="000D5065"/>
    <w:rsid w:val="000D7741"/>
    <w:rsid w:val="000D7B09"/>
    <w:rsid w:val="000E013F"/>
    <w:rsid w:val="000E0B46"/>
    <w:rsid w:val="000E0EFD"/>
    <w:rsid w:val="000E22AA"/>
    <w:rsid w:val="000E2C9A"/>
    <w:rsid w:val="000E318D"/>
    <w:rsid w:val="000E35AB"/>
    <w:rsid w:val="000E4B96"/>
    <w:rsid w:val="000E5BF0"/>
    <w:rsid w:val="000E5FB9"/>
    <w:rsid w:val="000E6272"/>
    <w:rsid w:val="000E6409"/>
    <w:rsid w:val="000E69F5"/>
    <w:rsid w:val="000E6EAF"/>
    <w:rsid w:val="000E7F47"/>
    <w:rsid w:val="000F0055"/>
    <w:rsid w:val="000F0479"/>
    <w:rsid w:val="000F0B86"/>
    <w:rsid w:val="000F15B7"/>
    <w:rsid w:val="000F1625"/>
    <w:rsid w:val="000F1F02"/>
    <w:rsid w:val="000F341C"/>
    <w:rsid w:val="000F5178"/>
    <w:rsid w:val="000F5783"/>
    <w:rsid w:val="000F5DBB"/>
    <w:rsid w:val="000F7EB5"/>
    <w:rsid w:val="000F7FCB"/>
    <w:rsid w:val="001008D6"/>
    <w:rsid w:val="00100EBA"/>
    <w:rsid w:val="001024A5"/>
    <w:rsid w:val="00103D1A"/>
    <w:rsid w:val="00103DDD"/>
    <w:rsid w:val="0010558D"/>
    <w:rsid w:val="0010559F"/>
    <w:rsid w:val="00105B69"/>
    <w:rsid w:val="00105F97"/>
    <w:rsid w:val="00107AF5"/>
    <w:rsid w:val="00110EBF"/>
    <w:rsid w:val="00110F23"/>
    <w:rsid w:val="001111E1"/>
    <w:rsid w:val="001120C6"/>
    <w:rsid w:val="00112EE3"/>
    <w:rsid w:val="001132E1"/>
    <w:rsid w:val="00115359"/>
    <w:rsid w:val="001169D1"/>
    <w:rsid w:val="001217E8"/>
    <w:rsid w:val="001237C8"/>
    <w:rsid w:val="001244AD"/>
    <w:rsid w:val="00124630"/>
    <w:rsid w:val="0012468B"/>
    <w:rsid w:val="001250C4"/>
    <w:rsid w:val="0012558F"/>
    <w:rsid w:val="00126177"/>
    <w:rsid w:val="0012730F"/>
    <w:rsid w:val="00127729"/>
    <w:rsid w:val="00130E37"/>
    <w:rsid w:val="001319F1"/>
    <w:rsid w:val="00131AC5"/>
    <w:rsid w:val="00132031"/>
    <w:rsid w:val="00132CEA"/>
    <w:rsid w:val="001340F6"/>
    <w:rsid w:val="00134395"/>
    <w:rsid w:val="001351FF"/>
    <w:rsid w:val="001354C9"/>
    <w:rsid w:val="0013552F"/>
    <w:rsid w:val="001359EA"/>
    <w:rsid w:val="001359EC"/>
    <w:rsid w:val="00135FA6"/>
    <w:rsid w:val="00136F2B"/>
    <w:rsid w:val="00137B54"/>
    <w:rsid w:val="00137F57"/>
    <w:rsid w:val="00140C88"/>
    <w:rsid w:val="00141DB2"/>
    <w:rsid w:val="00143798"/>
    <w:rsid w:val="00144A8D"/>
    <w:rsid w:val="0014572E"/>
    <w:rsid w:val="00145C30"/>
    <w:rsid w:val="00145ED1"/>
    <w:rsid w:val="001502D5"/>
    <w:rsid w:val="00151223"/>
    <w:rsid w:val="00151A6B"/>
    <w:rsid w:val="00151BD9"/>
    <w:rsid w:val="001530D2"/>
    <w:rsid w:val="0015438F"/>
    <w:rsid w:val="00155243"/>
    <w:rsid w:val="00155BEB"/>
    <w:rsid w:val="00155CFA"/>
    <w:rsid w:val="00156311"/>
    <w:rsid w:val="00160356"/>
    <w:rsid w:val="00162155"/>
    <w:rsid w:val="0016253F"/>
    <w:rsid w:val="00163832"/>
    <w:rsid w:val="001640BF"/>
    <w:rsid w:val="00166E93"/>
    <w:rsid w:val="00170E82"/>
    <w:rsid w:val="00171654"/>
    <w:rsid w:val="0017187E"/>
    <w:rsid w:val="00171B35"/>
    <w:rsid w:val="00172610"/>
    <w:rsid w:val="001726BD"/>
    <w:rsid w:val="00172A82"/>
    <w:rsid w:val="00172AA2"/>
    <w:rsid w:val="00172FFC"/>
    <w:rsid w:val="001746D3"/>
    <w:rsid w:val="001750BC"/>
    <w:rsid w:val="00175185"/>
    <w:rsid w:val="0017533E"/>
    <w:rsid w:val="001758D6"/>
    <w:rsid w:val="00176C27"/>
    <w:rsid w:val="00177D2E"/>
    <w:rsid w:val="001810D6"/>
    <w:rsid w:val="001813BB"/>
    <w:rsid w:val="001819F1"/>
    <w:rsid w:val="00182167"/>
    <w:rsid w:val="00182729"/>
    <w:rsid w:val="00184199"/>
    <w:rsid w:val="00184A14"/>
    <w:rsid w:val="00184ACA"/>
    <w:rsid w:val="0018656D"/>
    <w:rsid w:val="001872B7"/>
    <w:rsid w:val="001873C8"/>
    <w:rsid w:val="0019007F"/>
    <w:rsid w:val="001909F4"/>
    <w:rsid w:val="0019323F"/>
    <w:rsid w:val="0019380D"/>
    <w:rsid w:val="00193BA2"/>
    <w:rsid w:val="0019491F"/>
    <w:rsid w:val="00194C75"/>
    <w:rsid w:val="00195819"/>
    <w:rsid w:val="00195EA0"/>
    <w:rsid w:val="00196CDC"/>
    <w:rsid w:val="00196F1F"/>
    <w:rsid w:val="0019759F"/>
    <w:rsid w:val="001A0319"/>
    <w:rsid w:val="001A0B9D"/>
    <w:rsid w:val="001A136C"/>
    <w:rsid w:val="001A1EF1"/>
    <w:rsid w:val="001A216C"/>
    <w:rsid w:val="001A2C20"/>
    <w:rsid w:val="001A4E66"/>
    <w:rsid w:val="001A54B9"/>
    <w:rsid w:val="001A58C8"/>
    <w:rsid w:val="001B08B4"/>
    <w:rsid w:val="001B2B2F"/>
    <w:rsid w:val="001B3299"/>
    <w:rsid w:val="001B369A"/>
    <w:rsid w:val="001B4514"/>
    <w:rsid w:val="001B47AE"/>
    <w:rsid w:val="001B4A5D"/>
    <w:rsid w:val="001B4BDD"/>
    <w:rsid w:val="001B5198"/>
    <w:rsid w:val="001B5A61"/>
    <w:rsid w:val="001B6014"/>
    <w:rsid w:val="001B6877"/>
    <w:rsid w:val="001C0B54"/>
    <w:rsid w:val="001C3118"/>
    <w:rsid w:val="001C3EA3"/>
    <w:rsid w:val="001C4D25"/>
    <w:rsid w:val="001C5AD7"/>
    <w:rsid w:val="001C7947"/>
    <w:rsid w:val="001D225B"/>
    <w:rsid w:val="001D2D31"/>
    <w:rsid w:val="001D3804"/>
    <w:rsid w:val="001D423E"/>
    <w:rsid w:val="001D5D2B"/>
    <w:rsid w:val="001D7F24"/>
    <w:rsid w:val="001E023F"/>
    <w:rsid w:val="001E0480"/>
    <w:rsid w:val="001E0EAC"/>
    <w:rsid w:val="001E0F37"/>
    <w:rsid w:val="001E1E30"/>
    <w:rsid w:val="001E22D0"/>
    <w:rsid w:val="001E4027"/>
    <w:rsid w:val="001E43AE"/>
    <w:rsid w:val="001E5483"/>
    <w:rsid w:val="001E785A"/>
    <w:rsid w:val="001F008C"/>
    <w:rsid w:val="001F0897"/>
    <w:rsid w:val="001F0D20"/>
    <w:rsid w:val="001F1114"/>
    <w:rsid w:val="001F198B"/>
    <w:rsid w:val="001F1C5B"/>
    <w:rsid w:val="001F3714"/>
    <w:rsid w:val="001F3CF8"/>
    <w:rsid w:val="001F4485"/>
    <w:rsid w:val="001F4C5D"/>
    <w:rsid w:val="001F5049"/>
    <w:rsid w:val="001F5561"/>
    <w:rsid w:val="001F59C9"/>
    <w:rsid w:val="001F5B4D"/>
    <w:rsid w:val="001F5E18"/>
    <w:rsid w:val="001F7615"/>
    <w:rsid w:val="001F7EAB"/>
    <w:rsid w:val="00200E13"/>
    <w:rsid w:val="00201803"/>
    <w:rsid w:val="00201CA1"/>
    <w:rsid w:val="00201DE8"/>
    <w:rsid w:val="00202ABA"/>
    <w:rsid w:val="00202DAE"/>
    <w:rsid w:val="00202E1E"/>
    <w:rsid w:val="002046B2"/>
    <w:rsid w:val="002055C3"/>
    <w:rsid w:val="002068C2"/>
    <w:rsid w:val="00207848"/>
    <w:rsid w:val="0021017A"/>
    <w:rsid w:val="00210C78"/>
    <w:rsid w:val="002119D9"/>
    <w:rsid w:val="00212EAD"/>
    <w:rsid w:val="00213AC1"/>
    <w:rsid w:val="0021476A"/>
    <w:rsid w:val="0021598B"/>
    <w:rsid w:val="00217B29"/>
    <w:rsid w:val="002218E7"/>
    <w:rsid w:val="00221CA4"/>
    <w:rsid w:val="0022284A"/>
    <w:rsid w:val="00223279"/>
    <w:rsid w:val="002241B2"/>
    <w:rsid w:val="00224323"/>
    <w:rsid w:val="00224467"/>
    <w:rsid w:val="00226707"/>
    <w:rsid w:val="0022670F"/>
    <w:rsid w:val="00226CC2"/>
    <w:rsid w:val="00230143"/>
    <w:rsid w:val="00230973"/>
    <w:rsid w:val="0023106F"/>
    <w:rsid w:val="00231BFA"/>
    <w:rsid w:val="00234CA6"/>
    <w:rsid w:val="00236EA6"/>
    <w:rsid w:val="00237225"/>
    <w:rsid w:val="0023793D"/>
    <w:rsid w:val="002413E6"/>
    <w:rsid w:val="00241B58"/>
    <w:rsid w:val="00241D26"/>
    <w:rsid w:val="00242249"/>
    <w:rsid w:val="00243FBA"/>
    <w:rsid w:val="00244424"/>
    <w:rsid w:val="002446E4"/>
    <w:rsid w:val="0024531B"/>
    <w:rsid w:val="00246099"/>
    <w:rsid w:val="002475BF"/>
    <w:rsid w:val="0025155D"/>
    <w:rsid w:val="0025273C"/>
    <w:rsid w:val="00252E9B"/>
    <w:rsid w:val="002532E2"/>
    <w:rsid w:val="00254AF4"/>
    <w:rsid w:val="002550EA"/>
    <w:rsid w:val="00255743"/>
    <w:rsid w:val="00255AAF"/>
    <w:rsid w:val="00261990"/>
    <w:rsid w:val="00261CD4"/>
    <w:rsid w:val="00262AED"/>
    <w:rsid w:val="00262ECC"/>
    <w:rsid w:val="00264090"/>
    <w:rsid w:val="002644B7"/>
    <w:rsid w:val="00264627"/>
    <w:rsid w:val="0026504E"/>
    <w:rsid w:val="002657B7"/>
    <w:rsid w:val="0026632C"/>
    <w:rsid w:val="002670B5"/>
    <w:rsid w:val="00267182"/>
    <w:rsid w:val="002674E1"/>
    <w:rsid w:val="0026768F"/>
    <w:rsid w:val="002679A7"/>
    <w:rsid w:val="00267A8F"/>
    <w:rsid w:val="00270880"/>
    <w:rsid w:val="0027148E"/>
    <w:rsid w:val="00271518"/>
    <w:rsid w:val="0027198E"/>
    <w:rsid w:val="002729E4"/>
    <w:rsid w:val="00273697"/>
    <w:rsid w:val="0027487A"/>
    <w:rsid w:val="00274E3E"/>
    <w:rsid w:val="002753F1"/>
    <w:rsid w:val="0027554C"/>
    <w:rsid w:val="0027569C"/>
    <w:rsid w:val="00276AF8"/>
    <w:rsid w:val="00276B6F"/>
    <w:rsid w:val="002818C0"/>
    <w:rsid w:val="00283048"/>
    <w:rsid w:val="00285109"/>
    <w:rsid w:val="0028565F"/>
    <w:rsid w:val="00286451"/>
    <w:rsid w:val="002876B0"/>
    <w:rsid w:val="002879D6"/>
    <w:rsid w:val="002909F1"/>
    <w:rsid w:val="002911D1"/>
    <w:rsid w:val="00291FD9"/>
    <w:rsid w:val="002923ED"/>
    <w:rsid w:val="002941E8"/>
    <w:rsid w:val="00294F6C"/>
    <w:rsid w:val="002957DB"/>
    <w:rsid w:val="002958B8"/>
    <w:rsid w:val="00296DAB"/>
    <w:rsid w:val="002970B3"/>
    <w:rsid w:val="002974CA"/>
    <w:rsid w:val="002A449D"/>
    <w:rsid w:val="002A4678"/>
    <w:rsid w:val="002A4E36"/>
    <w:rsid w:val="002A5161"/>
    <w:rsid w:val="002A60AE"/>
    <w:rsid w:val="002A66BD"/>
    <w:rsid w:val="002A6A37"/>
    <w:rsid w:val="002A721D"/>
    <w:rsid w:val="002A7699"/>
    <w:rsid w:val="002A7EE5"/>
    <w:rsid w:val="002B0933"/>
    <w:rsid w:val="002B0FE8"/>
    <w:rsid w:val="002B180A"/>
    <w:rsid w:val="002B1C8A"/>
    <w:rsid w:val="002B3312"/>
    <w:rsid w:val="002B4195"/>
    <w:rsid w:val="002B4738"/>
    <w:rsid w:val="002B4CF8"/>
    <w:rsid w:val="002B53F2"/>
    <w:rsid w:val="002B5DC5"/>
    <w:rsid w:val="002B6B10"/>
    <w:rsid w:val="002B6D66"/>
    <w:rsid w:val="002B6F4E"/>
    <w:rsid w:val="002B760A"/>
    <w:rsid w:val="002C0353"/>
    <w:rsid w:val="002C0546"/>
    <w:rsid w:val="002C05EC"/>
    <w:rsid w:val="002C07CE"/>
    <w:rsid w:val="002C0D8E"/>
    <w:rsid w:val="002C0EB2"/>
    <w:rsid w:val="002C115D"/>
    <w:rsid w:val="002C158E"/>
    <w:rsid w:val="002C2724"/>
    <w:rsid w:val="002C2756"/>
    <w:rsid w:val="002C3DCB"/>
    <w:rsid w:val="002C3F37"/>
    <w:rsid w:val="002C421B"/>
    <w:rsid w:val="002C4805"/>
    <w:rsid w:val="002C5432"/>
    <w:rsid w:val="002C6BF9"/>
    <w:rsid w:val="002C6ED3"/>
    <w:rsid w:val="002C7994"/>
    <w:rsid w:val="002D0466"/>
    <w:rsid w:val="002D066F"/>
    <w:rsid w:val="002D287B"/>
    <w:rsid w:val="002D2C78"/>
    <w:rsid w:val="002D2ED7"/>
    <w:rsid w:val="002D54C3"/>
    <w:rsid w:val="002D5A40"/>
    <w:rsid w:val="002D68C8"/>
    <w:rsid w:val="002D7EAB"/>
    <w:rsid w:val="002E0215"/>
    <w:rsid w:val="002E1594"/>
    <w:rsid w:val="002E1FC5"/>
    <w:rsid w:val="002E2556"/>
    <w:rsid w:val="002E2E87"/>
    <w:rsid w:val="002E5E4F"/>
    <w:rsid w:val="002E6628"/>
    <w:rsid w:val="002E7067"/>
    <w:rsid w:val="002F09F8"/>
    <w:rsid w:val="002F0BA8"/>
    <w:rsid w:val="002F41DD"/>
    <w:rsid w:val="002F4DEC"/>
    <w:rsid w:val="002F55F7"/>
    <w:rsid w:val="002F62D9"/>
    <w:rsid w:val="002F655A"/>
    <w:rsid w:val="002F6B41"/>
    <w:rsid w:val="002F6CCB"/>
    <w:rsid w:val="002F6EBE"/>
    <w:rsid w:val="002F7304"/>
    <w:rsid w:val="002F7C7D"/>
    <w:rsid w:val="002F7ECB"/>
    <w:rsid w:val="003039CA"/>
    <w:rsid w:val="00303B06"/>
    <w:rsid w:val="00305E77"/>
    <w:rsid w:val="0030624A"/>
    <w:rsid w:val="0030646F"/>
    <w:rsid w:val="00306861"/>
    <w:rsid w:val="00306A0C"/>
    <w:rsid w:val="00307CDD"/>
    <w:rsid w:val="00307E4A"/>
    <w:rsid w:val="003106ED"/>
    <w:rsid w:val="00310896"/>
    <w:rsid w:val="00311490"/>
    <w:rsid w:val="00312E01"/>
    <w:rsid w:val="00313478"/>
    <w:rsid w:val="0031469D"/>
    <w:rsid w:val="00314D35"/>
    <w:rsid w:val="003160DB"/>
    <w:rsid w:val="0031628A"/>
    <w:rsid w:val="00316898"/>
    <w:rsid w:val="00316F19"/>
    <w:rsid w:val="00317A9C"/>
    <w:rsid w:val="00320398"/>
    <w:rsid w:val="003211E1"/>
    <w:rsid w:val="00321806"/>
    <w:rsid w:val="0032345E"/>
    <w:rsid w:val="003249DE"/>
    <w:rsid w:val="00324A31"/>
    <w:rsid w:val="003257DD"/>
    <w:rsid w:val="00326F25"/>
    <w:rsid w:val="00330274"/>
    <w:rsid w:val="003319FB"/>
    <w:rsid w:val="003320D1"/>
    <w:rsid w:val="00334136"/>
    <w:rsid w:val="00334FDB"/>
    <w:rsid w:val="00336860"/>
    <w:rsid w:val="003402EF"/>
    <w:rsid w:val="0034243E"/>
    <w:rsid w:val="0034249C"/>
    <w:rsid w:val="00343572"/>
    <w:rsid w:val="003440DD"/>
    <w:rsid w:val="00345D6B"/>
    <w:rsid w:val="00345E65"/>
    <w:rsid w:val="00346C9B"/>
    <w:rsid w:val="0034775E"/>
    <w:rsid w:val="00350C97"/>
    <w:rsid w:val="00351702"/>
    <w:rsid w:val="00353D04"/>
    <w:rsid w:val="00356C6F"/>
    <w:rsid w:val="003573D6"/>
    <w:rsid w:val="00361B9B"/>
    <w:rsid w:val="00362B9A"/>
    <w:rsid w:val="00362F0B"/>
    <w:rsid w:val="003630A0"/>
    <w:rsid w:val="00363A88"/>
    <w:rsid w:val="00364777"/>
    <w:rsid w:val="00364D1D"/>
    <w:rsid w:val="00364D2C"/>
    <w:rsid w:val="00365679"/>
    <w:rsid w:val="003658A2"/>
    <w:rsid w:val="00366E4A"/>
    <w:rsid w:val="00367656"/>
    <w:rsid w:val="00370226"/>
    <w:rsid w:val="00370907"/>
    <w:rsid w:val="0037271C"/>
    <w:rsid w:val="003727BF"/>
    <w:rsid w:val="003738B6"/>
    <w:rsid w:val="00377A3A"/>
    <w:rsid w:val="003816A0"/>
    <w:rsid w:val="003823B9"/>
    <w:rsid w:val="00383BA2"/>
    <w:rsid w:val="00384201"/>
    <w:rsid w:val="0038580D"/>
    <w:rsid w:val="00385C36"/>
    <w:rsid w:val="0038758B"/>
    <w:rsid w:val="0038792F"/>
    <w:rsid w:val="00391DF3"/>
    <w:rsid w:val="00392669"/>
    <w:rsid w:val="00393336"/>
    <w:rsid w:val="00396FC7"/>
    <w:rsid w:val="00397D29"/>
    <w:rsid w:val="003A0124"/>
    <w:rsid w:val="003A0DB9"/>
    <w:rsid w:val="003A193D"/>
    <w:rsid w:val="003A199D"/>
    <w:rsid w:val="003A1A79"/>
    <w:rsid w:val="003A2E9F"/>
    <w:rsid w:val="003A3556"/>
    <w:rsid w:val="003A4431"/>
    <w:rsid w:val="003A4EB5"/>
    <w:rsid w:val="003A5FB6"/>
    <w:rsid w:val="003A610E"/>
    <w:rsid w:val="003A6574"/>
    <w:rsid w:val="003A6734"/>
    <w:rsid w:val="003A6F6B"/>
    <w:rsid w:val="003A7E27"/>
    <w:rsid w:val="003B0B44"/>
    <w:rsid w:val="003B213D"/>
    <w:rsid w:val="003B2661"/>
    <w:rsid w:val="003B36FC"/>
    <w:rsid w:val="003B4DB7"/>
    <w:rsid w:val="003B554F"/>
    <w:rsid w:val="003B55AB"/>
    <w:rsid w:val="003B612B"/>
    <w:rsid w:val="003B6AA8"/>
    <w:rsid w:val="003B6C49"/>
    <w:rsid w:val="003B7A42"/>
    <w:rsid w:val="003C0632"/>
    <w:rsid w:val="003C0E19"/>
    <w:rsid w:val="003C1AFA"/>
    <w:rsid w:val="003C1F4C"/>
    <w:rsid w:val="003C31B5"/>
    <w:rsid w:val="003C3226"/>
    <w:rsid w:val="003C3D7D"/>
    <w:rsid w:val="003C4290"/>
    <w:rsid w:val="003C474D"/>
    <w:rsid w:val="003C60AF"/>
    <w:rsid w:val="003C6384"/>
    <w:rsid w:val="003D0993"/>
    <w:rsid w:val="003D22F6"/>
    <w:rsid w:val="003D24BC"/>
    <w:rsid w:val="003D365D"/>
    <w:rsid w:val="003D3E30"/>
    <w:rsid w:val="003D3E42"/>
    <w:rsid w:val="003D4746"/>
    <w:rsid w:val="003D5F65"/>
    <w:rsid w:val="003D65B3"/>
    <w:rsid w:val="003D667B"/>
    <w:rsid w:val="003D76BF"/>
    <w:rsid w:val="003E1846"/>
    <w:rsid w:val="003E21FB"/>
    <w:rsid w:val="003E4321"/>
    <w:rsid w:val="003E4C5F"/>
    <w:rsid w:val="003E5C4F"/>
    <w:rsid w:val="003E61AA"/>
    <w:rsid w:val="003E720F"/>
    <w:rsid w:val="003F0C2A"/>
    <w:rsid w:val="003F147B"/>
    <w:rsid w:val="003F2EE5"/>
    <w:rsid w:val="003F4051"/>
    <w:rsid w:val="003F60CF"/>
    <w:rsid w:val="003F74E7"/>
    <w:rsid w:val="004004BF"/>
    <w:rsid w:val="00400786"/>
    <w:rsid w:val="004016B6"/>
    <w:rsid w:val="00402D05"/>
    <w:rsid w:val="004033F0"/>
    <w:rsid w:val="0040582D"/>
    <w:rsid w:val="00405AD0"/>
    <w:rsid w:val="00406A21"/>
    <w:rsid w:val="00406E47"/>
    <w:rsid w:val="004073DE"/>
    <w:rsid w:val="00410151"/>
    <w:rsid w:val="00411A6B"/>
    <w:rsid w:val="00411C7E"/>
    <w:rsid w:val="00412B33"/>
    <w:rsid w:val="00412FCA"/>
    <w:rsid w:val="00413D01"/>
    <w:rsid w:val="0041446A"/>
    <w:rsid w:val="00414545"/>
    <w:rsid w:val="00417C1B"/>
    <w:rsid w:val="00417F47"/>
    <w:rsid w:val="0042062B"/>
    <w:rsid w:val="00420B12"/>
    <w:rsid w:val="00421581"/>
    <w:rsid w:val="00422642"/>
    <w:rsid w:val="004230BF"/>
    <w:rsid w:val="004235B8"/>
    <w:rsid w:val="004235BC"/>
    <w:rsid w:val="004253A8"/>
    <w:rsid w:val="00425965"/>
    <w:rsid w:val="00426A25"/>
    <w:rsid w:val="004272E6"/>
    <w:rsid w:val="0043084D"/>
    <w:rsid w:val="00430905"/>
    <w:rsid w:val="00430AF1"/>
    <w:rsid w:val="004311A3"/>
    <w:rsid w:val="004315DC"/>
    <w:rsid w:val="00431917"/>
    <w:rsid w:val="00431B8B"/>
    <w:rsid w:val="004323B2"/>
    <w:rsid w:val="00432A9D"/>
    <w:rsid w:val="00433C2C"/>
    <w:rsid w:val="004365D5"/>
    <w:rsid w:val="004365FC"/>
    <w:rsid w:val="004404ED"/>
    <w:rsid w:val="0044069E"/>
    <w:rsid w:val="00442844"/>
    <w:rsid w:val="0044375A"/>
    <w:rsid w:val="004437B6"/>
    <w:rsid w:val="0044424F"/>
    <w:rsid w:val="0044711B"/>
    <w:rsid w:val="0044718C"/>
    <w:rsid w:val="0045043C"/>
    <w:rsid w:val="004510C7"/>
    <w:rsid w:val="004510EB"/>
    <w:rsid w:val="0045162F"/>
    <w:rsid w:val="004520B7"/>
    <w:rsid w:val="00452B2A"/>
    <w:rsid w:val="00454006"/>
    <w:rsid w:val="00454C82"/>
    <w:rsid w:val="00454EBD"/>
    <w:rsid w:val="004550DB"/>
    <w:rsid w:val="00455700"/>
    <w:rsid w:val="00455F7B"/>
    <w:rsid w:val="0045661B"/>
    <w:rsid w:val="00457E0C"/>
    <w:rsid w:val="004627EE"/>
    <w:rsid w:val="00463607"/>
    <w:rsid w:val="004657E0"/>
    <w:rsid w:val="00467E66"/>
    <w:rsid w:val="00471EC2"/>
    <w:rsid w:val="00472275"/>
    <w:rsid w:val="00472389"/>
    <w:rsid w:val="00472DF7"/>
    <w:rsid w:val="00473FAA"/>
    <w:rsid w:val="00474199"/>
    <w:rsid w:val="0047495B"/>
    <w:rsid w:val="00475C78"/>
    <w:rsid w:val="004768D9"/>
    <w:rsid w:val="00481146"/>
    <w:rsid w:val="00481AA3"/>
    <w:rsid w:val="00481D38"/>
    <w:rsid w:val="00483B25"/>
    <w:rsid w:val="00485166"/>
    <w:rsid w:val="00485AE2"/>
    <w:rsid w:val="00485BB3"/>
    <w:rsid w:val="0049089F"/>
    <w:rsid w:val="00490FCB"/>
    <w:rsid w:val="004915FF"/>
    <w:rsid w:val="00491953"/>
    <w:rsid w:val="0049219C"/>
    <w:rsid w:val="00492252"/>
    <w:rsid w:val="00493032"/>
    <w:rsid w:val="00493328"/>
    <w:rsid w:val="004936E4"/>
    <w:rsid w:val="00493C3A"/>
    <w:rsid w:val="00494624"/>
    <w:rsid w:val="00494EA3"/>
    <w:rsid w:val="004952F1"/>
    <w:rsid w:val="00495403"/>
    <w:rsid w:val="004956DE"/>
    <w:rsid w:val="00495912"/>
    <w:rsid w:val="00495B18"/>
    <w:rsid w:val="004961B8"/>
    <w:rsid w:val="004962F8"/>
    <w:rsid w:val="004962FE"/>
    <w:rsid w:val="004968BD"/>
    <w:rsid w:val="004976F7"/>
    <w:rsid w:val="004978CF"/>
    <w:rsid w:val="00497F7B"/>
    <w:rsid w:val="004A0F0A"/>
    <w:rsid w:val="004A295F"/>
    <w:rsid w:val="004A3C8D"/>
    <w:rsid w:val="004A3DD8"/>
    <w:rsid w:val="004A57B8"/>
    <w:rsid w:val="004A5F1A"/>
    <w:rsid w:val="004A7617"/>
    <w:rsid w:val="004A765B"/>
    <w:rsid w:val="004A7A68"/>
    <w:rsid w:val="004B015A"/>
    <w:rsid w:val="004B0B84"/>
    <w:rsid w:val="004B0B8D"/>
    <w:rsid w:val="004B149F"/>
    <w:rsid w:val="004B1870"/>
    <w:rsid w:val="004B19E8"/>
    <w:rsid w:val="004B3510"/>
    <w:rsid w:val="004B3534"/>
    <w:rsid w:val="004B3EAA"/>
    <w:rsid w:val="004B48CF"/>
    <w:rsid w:val="004B5556"/>
    <w:rsid w:val="004B60DD"/>
    <w:rsid w:val="004B6580"/>
    <w:rsid w:val="004B6D00"/>
    <w:rsid w:val="004B73CD"/>
    <w:rsid w:val="004B7D07"/>
    <w:rsid w:val="004C0722"/>
    <w:rsid w:val="004C19EF"/>
    <w:rsid w:val="004C25B0"/>
    <w:rsid w:val="004C2CD2"/>
    <w:rsid w:val="004C37D3"/>
    <w:rsid w:val="004C52C1"/>
    <w:rsid w:val="004C5664"/>
    <w:rsid w:val="004C5906"/>
    <w:rsid w:val="004C682A"/>
    <w:rsid w:val="004D07CD"/>
    <w:rsid w:val="004D1275"/>
    <w:rsid w:val="004D19B8"/>
    <w:rsid w:val="004D1F9E"/>
    <w:rsid w:val="004D215E"/>
    <w:rsid w:val="004D2311"/>
    <w:rsid w:val="004D3926"/>
    <w:rsid w:val="004D4304"/>
    <w:rsid w:val="004D463D"/>
    <w:rsid w:val="004D4FF2"/>
    <w:rsid w:val="004D51F4"/>
    <w:rsid w:val="004D54E3"/>
    <w:rsid w:val="004D59E7"/>
    <w:rsid w:val="004D6337"/>
    <w:rsid w:val="004D69FA"/>
    <w:rsid w:val="004D6D26"/>
    <w:rsid w:val="004D6EA8"/>
    <w:rsid w:val="004E319F"/>
    <w:rsid w:val="004E361B"/>
    <w:rsid w:val="004E3A44"/>
    <w:rsid w:val="004E3F4B"/>
    <w:rsid w:val="004E5178"/>
    <w:rsid w:val="004E5E31"/>
    <w:rsid w:val="004E6234"/>
    <w:rsid w:val="004E62FE"/>
    <w:rsid w:val="004E6D21"/>
    <w:rsid w:val="004E7134"/>
    <w:rsid w:val="004F14CD"/>
    <w:rsid w:val="004F243A"/>
    <w:rsid w:val="004F435B"/>
    <w:rsid w:val="004F4803"/>
    <w:rsid w:val="004F48A1"/>
    <w:rsid w:val="004F4DB1"/>
    <w:rsid w:val="004F587A"/>
    <w:rsid w:val="004F6495"/>
    <w:rsid w:val="004F6B72"/>
    <w:rsid w:val="004F6E29"/>
    <w:rsid w:val="00500877"/>
    <w:rsid w:val="00501340"/>
    <w:rsid w:val="00501FA3"/>
    <w:rsid w:val="00503288"/>
    <w:rsid w:val="0050336C"/>
    <w:rsid w:val="00503B1B"/>
    <w:rsid w:val="00506886"/>
    <w:rsid w:val="00506E1D"/>
    <w:rsid w:val="00506E99"/>
    <w:rsid w:val="00506E9F"/>
    <w:rsid w:val="00507149"/>
    <w:rsid w:val="00507402"/>
    <w:rsid w:val="005107E0"/>
    <w:rsid w:val="00511B9F"/>
    <w:rsid w:val="00511E0E"/>
    <w:rsid w:val="00512165"/>
    <w:rsid w:val="00512A63"/>
    <w:rsid w:val="00512EE0"/>
    <w:rsid w:val="00513473"/>
    <w:rsid w:val="005136B5"/>
    <w:rsid w:val="00514DD7"/>
    <w:rsid w:val="00514F63"/>
    <w:rsid w:val="00515A76"/>
    <w:rsid w:val="00515BDF"/>
    <w:rsid w:val="0052043A"/>
    <w:rsid w:val="00521930"/>
    <w:rsid w:val="00521BD9"/>
    <w:rsid w:val="005221E5"/>
    <w:rsid w:val="00524C57"/>
    <w:rsid w:val="00524F84"/>
    <w:rsid w:val="0052528D"/>
    <w:rsid w:val="00525821"/>
    <w:rsid w:val="005265F5"/>
    <w:rsid w:val="00526C99"/>
    <w:rsid w:val="005271AB"/>
    <w:rsid w:val="00531A48"/>
    <w:rsid w:val="00531FE9"/>
    <w:rsid w:val="00532005"/>
    <w:rsid w:val="0053326F"/>
    <w:rsid w:val="00533E89"/>
    <w:rsid w:val="00534D3C"/>
    <w:rsid w:val="005354CE"/>
    <w:rsid w:val="00535B7B"/>
    <w:rsid w:val="00535F48"/>
    <w:rsid w:val="0053612B"/>
    <w:rsid w:val="0054189C"/>
    <w:rsid w:val="00542D1D"/>
    <w:rsid w:val="0054376E"/>
    <w:rsid w:val="005442C7"/>
    <w:rsid w:val="00544F03"/>
    <w:rsid w:val="005452DF"/>
    <w:rsid w:val="00545661"/>
    <w:rsid w:val="005458B6"/>
    <w:rsid w:val="00545B8D"/>
    <w:rsid w:val="0054613A"/>
    <w:rsid w:val="00546C83"/>
    <w:rsid w:val="0055102B"/>
    <w:rsid w:val="00551957"/>
    <w:rsid w:val="005539AA"/>
    <w:rsid w:val="00553A08"/>
    <w:rsid w:val="00554244"/>
    <w:rsid w:val="005548C5"/>
    <w:rsid w:val="00554AF5"/>
    <w:rsid w:val="00555162"/>
    <w:rsid w:val="005558DC"/>
    <w:rsid w:val="005561E3"/>
    <w:rsid w:val="00556833"/>
    <w:rsid w:val="005568D0"/>
    <w:rsid w:val="00556D40"/>
    <w:rsid w:val="00557125"/>
    <w:rsid w:val="005575AC"/>
    <w:rsid w:val="00557C5C"/>
    <w:rsid w:val="00557C97"/>
    <w:rsid w:val="0056008F"/>
    <w:rsid w:val="00562552"/>
    <w:rsid w:val="0056485F"/>
    <w:rsid w:val="00564DAA"/>
    <w:rsid w:val="005662E5"/>
    <w:rsid w:val="00566F24"/>
    <w:rsid w:val="0056773D"/>
    <w:rsid w:val="00567DF7"/>
    <w:rsid w:val="00567ED5"/>
    <w:rsid w:val="0057045A"/>
    <w:rsid w:val="00571680"/>
    <w:rsid w:val="00571A48"/>
    <w:rsid w:val="00571F37"/>
    <w:rsid w:val="00573C83"/>
    <w:rsid w:val="0057593B"/>
    <w:rsid w:val="00575DC8"/>
    <w:rsid w:val="00576E83"/>
    <w:rsid w:val="005770B3"/>
    <w:rsid w:val="005772CA"/>
    <w:rsid w:val="00577B92"/>
    <w:rsid w:val="00582BD1"/>
    <w:rsid w:val="00582CAD"/>
    <w:rsid w:val="00582D6B"/>
    <w:rsid w:val="0058390E"/>
    <w:rsid w:val="00586221"/>
    <w:rsid w:val="00587A04"/>
    <w:rsid w:val="00587BA9"/>
    <w:rsid w:val="00591CBE"/>
    <w:rsid w:val="0059275B"/>
    <w:rsid w:val="00592C7D"/>
    <w:rsid w:val="00593F66"/>
    <w:rsid w:val="005945D5"/>
    <w:rsid w:val="005955B1"/>
    <w:rsid w:val="00596C9F"/>
    <w:rsid w:val="0059772A"/>
    <w:rsid w:val="005A00DE"/>
    <w:rsid w:val="005A156C"/>
    <w:rsid w:val="005A2328"/>
    <w:rsid w:val="005A43B0"/>
    <w:rsid w:val="005A46A2"/>
    <w:rsid w:val="005A540A"/>
    <w:rsid w:val="005B17D1"/>
    <w:rsid w:val="005B17E4"/>
    <w:rsid w:val="005B57E0"/>
    <w:rsid w:val="005B5849"/>
    <w:rsid w:val="005B65EB"/>
    <w:rsid w:val="005B7121"/>
    <w:rsid w:val="005B7D15"/>
    <w:rsid w:val="005B7DE1"/>
    <w:rsid w:val="005C0AEE"/>
    <w:rsid w:val="005C1B10"/>
    <w:rsid w:val="005C1C98"/>
    <w:rsid w:val="005C36EC"/>
    <w:rsid w:val="005C4206"/>
    <w:rsid w:val="005C58EF"/>
    <w:rsid w:val="005C6746"/>
    <w:rsid w:val="005C6D76"/>
    <w:rsid w:val="005C775B"/>
    <w:rsid w:val="005C7969"/>
    <w:rsid w:val="005C7FDD"/>
    <w:rsid w:val="005D0AA4"/>
    <w:rsid w:val="005D1241"/>
    <w:rsid w:val="005D1B8C"/>
    <w:rsid w:val="005D1C09"/>
    <w:rsid w:val="005D3B90"/>
    <w:rsid w:val="005D4563"/>
    <w:rsid w:val="005D59E4"/>
    <w:rsid w:val="005D7040"/>
    <w:rsid w:val="005E0910"/>
    <w:rsid w:val="005E1215"/>
    <w:rsid w:val="005E15E2"/>
    <w:rsid w:val="005E187B"/>
    <w:rsid w:val="005E2C6F"/>
    <w:rsid w:val="005E6746"/>
    <w:rsid w:val="005E735F"/>
    <w:rsid w:val="005E79D3"/>
    <w:rsid w:val="005E7BFA"/>
    <w:rsid w:val="005F02CA"/>
    <w:rsid w:val="005F0385"/>
    <w:rsid w:val="005F06C1"/>
    <w:rsid w:val="005F3D8D"/>
    <w:rsid w:val="005F3E4B"/>
    <w:rsid w:val="005F6011"/>
    <w:rsid w:val="005F62F0"/>
    <w:rsid w:val="005F65C0"/>
    <w:rsid w:val="005F6E83"/>
    <w:rsid w:val="005F7305"/>
    <w:rsid w:val="005F75ED"/>
    <w:rsid w:val="00600D76"/>
    <w:rsid w:val="006015B8"/>
    <w:rsid w:val="00601636"/>
    <w:rsid w:val="006022E9"/>
    <w:rsid w:val="00602599"/>
    <w:rsid w:val="0060299A"/>
    <w:rsid w:val="00602D79"/>
    <w:rsid w:val="0060600D"/>
    <w:rsid w:val="00607056"/>
    <w:rsid w:val="0060752D"/>
    <w:rsid w:val="006075C6"/>
    <w:rsid w:val="00607E01"/>
    <w:rsid w:val="00607FA8"/>
    <w:rsid w:val="006107E1"/>
    <w:rsid w:val="006109C4"/>
    <w:rsid w:val="00612633"/>
    <w:rsid w:val="0061264E"/>
    <w:rsid w:val="006135F2"/>
    <w:rsid w:val="006149CF"/>
    <w:rsid w:val="0061594C"/>
    <w:rsid w:val="006159A9"/>
    <w:rsid w:val="00615C09"/>
    <w:rsid w:val="00616E72"/>
    <w:rsid w:val="00617427"/>
    <w:rsid w:val="0061765C"/>
    <w:rsid w:val="00621E48"/>
    <w:rsid w:val="0062671F"/>
    <w:rsid w:val="006279F6"/>
    <w:rsid w:val="00630F65"/>
    <w:rsid w:val="00632F80"/>
    <w:rsid w:val="006333D4"/>
    <w:rsid w:val="00635E9D"/>
    <w:rsid w:val="00636AE9"/>
    <w:rsid w:val="006371F8"/>
    <w:rsid w:val="006372FC"/>
    <w:rsid w:val="006404CB"/>
    <w:rsid w:val="00640AC8"/>
    <w:rsid w:val="00641852"/>
    <w:rsid w:val="0064190D"/>
    <w:rsid w:val="00642E9D"/>
    <w:rsid w:val="006431FF"/>
    <w:rsid w:val="00644885"/>
    <w:rsid w:val="00645549"/>
    <w:rsid w:val="00646CBF"/>
    <w:rsid w:val="006478AB"/>
    <w:rsid w:val="00647B76"/>
    <w:rsid w:val="00654C58"/>
    <w:rsid w:val="0065615A"/>
    <w:rsid w:val="00656589"/>
    <w:rsid w:val="006565B2"/>
    <w:rsid w:val="00660460"/>
    <w:rsid w:val="00660638"/>
    <w:rsid w:val="00660677"/>
    <w:rsid w:val="00660742"/>
    <w:rsid w:val="00661088"/>
    <w:rsid w:val="00663267"/>
    <w:rsid w:val="0066400D"/>
    <w:rsid w:val="006640F1"/>
    <w:rsid w:val="006656E8"/>
    <w:rsid w:val="00665D92"/>
    <w:rsid w:val="00666FD4"/>
    <w:rsid w:val="0067109E"/>
    <w:rsid w:val="00671620"/>
    <w:rsid w:val="00671D78"/>
    <w:rsid w:val="0067244D"/>
    <w:rsid w:val="00672E15"/>
    <w:rsid w:val="00673A65"/>
    <w:rsid w:val="00673D11"/>
    <w:rsid w:val="00674312"/>
    <w:rsid w:val="00675302"/>
    <w:rsid w:val="006760A8"/>
    <w:rsid w:val="006761BD"/>
    <w:rsid w:val="00676647"/>
    <w:rsid w:val="00680232"/>
    <w:rsid w:val="006805A0"/>
    <w:rsid w:val="00681039"/>
    <w:rsid w:val="0068153C"/>
    <w:rsid w:val="006819E2"/>
    <w:rsid w:val="00682380"/>
    <w:rsid w:val="006828ED"/>
    <w:rsid w:val="00682ADF"/>
    <w:rsid w:val="006831FF"/>
    <w:rsid w:val="00684EE9"/>
    <w:rsid w:val="0068564A"/>
    <w:rsid w:val="006867E7"/>
    <w:rsid w:val="00687D0E"/>
    <w:rsid w:val="00690056"/>
    <w:rsid w:val="00691A0D"/>
    <w:rsid w:val="0069280E"/>
    <w:rsid w:val="00692B15"/>
    <w:rsid w:val="0069547F"/>
    <w:rsid w:val="00695F3B"/>
    <w:rsid w:val="0069747B"/>
    <w:rsid w:val="00697D59"/>
    <w:rsid w:val="006A07E3"/>
    <w:rsid w:val="006A186C"/>
    <w:rsid w:val="006A2261"/>
    <w:rsid w:val="006A4BBA"/>
    <w:rsid w:val="006A5528"/>
    <w:rsid w:val="006A5A07"/>
    <w:rsid w:val="006A5E05"/>
    <w:rsid w:val="006A5FFA"/>
    <w:rsid w:val="006A6C6E"/>
    <w:rsid w:val="006A7077"/>
    <w:rsid w:val="006A76CE"/>
    <w:rsid w:val="006A795E"/>
    <w:rsid w:val="006B0068"/>
    <w:rsid w:val="006B06BF"/>
    <w:rsid w:val="006B1DAB"/>
    <w:rsid w:val="006B2638"/>
    <w:rsid w:val="006B4375"/>
    <w:rsid w:val="006B7850"/>
    <w:rsid w:val="006B7ED7"/>
    <w:rsid w:val="006C0261"/>
    <w:rsid w:val="006C0A4E"/>
    <w:rsid w:val="006C13D2"/>
    <w:rsid w:val="006C47EF"/>
    <w:rsid w:val="006C4F50"/>
    <w:rsid w:val="006C64EB"/>
    <w:rsid w:val="006C7145"/>
    <w:rsid w:val="006C729B"/>
    <w:rsid w:val="006C73FC"/>
    <w:rsid w:val="006D3012"/>
    <w:rsid w:val="006D51C9"/>
    <w:rsid w:val="006D596E"/>
    <w:rsid w:val="006D6368"/>
    <w:rsid w:val="006D66D9"/>
    <w:rsid w:val="006D6906"/>
    <w:rsid w:val="006D7523"/>
    <w:rsid w:val="006E0E04"/>
    <w:rsid w:val="006E1802"/>
    <w:rsid w:val="006E4ED7"/>
    <w:rsid w:val="006E5F8D"/>
    <w:rsid w:val="006E6078"/>
    <w:rsid w:val="006E64EC"/>
    <w:rsid w:val="006E6F13"/>
    <w:rsid w:val="006E73B0"/>
    <w:rsid w:val="006F0373"/>
    <w:rsid w:val="006F075D"/>
    <w:rsid w:val="006F1EF4"/>
    <w:rsid w:val="006F377D"/>
    <w:rsid w:val="006F4E0F"/>
    <w:rsid w:val="006F4F7E"/>
    <w:rsid w:val="006F5878"/>
    <w:rsid w:val="006F66A2"/>
    <w:rsid w:val="006F66D8"/>
    <w:rsid w:val="00701929"/>
    <w:rsid w:val="00701CA8"/>
    <w:rsid w:val="00701DD4"/>
    <w:rsid w:val="00702921"/>
    <w:rsid w:val="00702CF5"/>
    <w:rsid w:val="0070307D"/>
    <w:rsid w:val="007036E7"/>
    <w:rsid w:val="00705FDB"/>
    <w:rsid w:val="0070645D"/>
    <w:rsid w:val="007072E4"/>
    <w:rsid w:val="0071041F"/>
    <w:rsid w:val="0071129F"/>
    <w:rsid w:val="00712864"/>
    <w:rsid w:val="00713162"/>
    <w:rsid w:val="00713752"/>
    <w:rsid w:val="0071378F"/>
    <w:rsid w:val="00713C13"/>
    <w:rsid w:val="00714B93"/>
    <w:rsid w:val="00714E1B"/>
    <w:rsid w:val="00716143"/>
    <w:rsid w:val="007167C0"/>
    <w:rsid w:val="00717A7D"/>
    <w:rsid w:val="00720555"/>
    <w:rsid w:val="007209F3"/>
    <w:rsid w:val="00720AD3"/>
    <w:rsid w:val="00720DDE"/>
    <w:rsid w:val="00720E3F"/>
    <w:rsid w:val="007214D9"/>
    <w:rsid w:val="00722F60"/>
    <w:rsid w:val="00723844"/>
    <w:rsid w:val="007240C6"/>
    <w:rsid w:val="007242F6"/>
    <w:rsid w:val="00724FE3"/>
    <w:rsid w:val="007252C4"/>
    <w:rsid w:val="0072535C"/>
    <w:rsid w:val="0072557F"/>
    <w:rsid w:val="007256EB"/>
    <w:rsid w:val="00726869"/>
    <w:rsid w:val="00727F97"/>
    <w:rsid w:val="0073041E"/>
    <w:rsid w:val="00731428"/>
    <w:rsid w:val="007315FA"/>
    <w:rsid w:val="00731DCF"/>
    <w:rsid w:val="007321A1"/>
    <w:rsid w:val="00732CDB"/>
    <w:rsid w:val="00733B2F"/>
    <w:rsid w:val="00733DF6"/>
    <w:rsid w:val="007349B2"/>
    <w:rsid w:val="00735AEE"/>
    <w:rsid w:val="00735E16"/>
    <w:rsid w:val="007376A9"/>
    <w:rsid w:val="00737F00"/>
    <w:rsid w:val="007404F4"/>
    <w:rsid w:val="00740C10"/>
    <w:rsid w:val="00741127"/>
    <w:rsid w:val="007413F8"/>
    <w:rsid w:val="0074256B"/>
    <w:rsid w:val="0074374C"/>
    <w:rsid w:val="007441E2"/>
    <w:rsid w:val="00745437"/>
    <w:rsid w:val="007456BF"/>
    <w:rsid w:val="00745FF7"/>
    <w:rsid w:val="00746284"/>
    <w:rsid w:val="00746410"/>
    <w:rsid w:val="00747935"/>
    <w:rsid w:val="00747D1A"/>
    <w:rsid w:val="00747F06"/>
    <w:rsid w:val="00751C01"/>
    <w:rsid w:val="007538E5"/>
    <w:rsid w:val="0075396C"/>
    <w:rsid w:val="00753AB1"/>
    <w:rsid w:val="0075559B"/>
    <w:rsid w:val="00755CB2"/>
    <w:rsid w:val="00756B71"/>
    <w:rsid w:val="00756D0D"/>
    <w:rsid w:val="00757962"/>
    <w:rsid w:val="007600BA"/>
    <w:rsid w:val="00760F6A"/>
    <w:rsid w:val="007617D1"/>
    <w:rsid w:val="00761E22"/>
    <w:rsid w:val="007628E6"/>
    <w:rsid w:val="007630A4"/>
    <w:rsid w:val="007630F6"/>
    <w:rsid w:val="007637B1"/>
    <w:rsid w:val="00765F98"/>
    <w:rsid w:val="00766183"/>
    <w:rsid w:val="00767321"/>
    <w:rsid w:val="00767D6F"/>
    <w:rsid w:val="00770562"/>
    <w:rsid w:val="00770B00"/>
    <w:rsid w:val="00772E5E"/>
    <w:rsid w:val="00773404"/>
    <w:rsid w:val="00773D60"/>
    <w:rsid w:val="00774708"/>
    <w:rsid w:val="007756EC"/>
    <w:rsid w:val="00776063"/>
    <w:rsid w:val="00776F77"/>
    <w:rsid w:val="00777871"/>
    <w:rsid w:val="0078044E"/>
    <w:rsid w:val="0078204B"/>
    <w:rsid w:val="00782BF5"/>
    <w:rsid w:val="0078324F"/>
    <w:rsid w:val="00784C63"/>
    <w:rsid w:val="00785708"/>
    <w:rsid w:val="00785E25"/>
    <w:rsid w:val="007872F5"/>
    <w:rsid w:val="007874F6"/>
    <w:rsid w:val="00787D66"/>
    <w:rsid w:val="00787E5D"/>
    <w:rsid w:val="0079006C"/>
    <w:rsid w:val="00790E4B"/>
    <w:rsid w:val="0079178A"/>
    <w:rsid w:val="00791988"/>
    <w:rsid w:val="0079258E"/>
    <w:rsid w:val="00793A7D"/>
    <w:rsid w:val="007948C7"/>
    <w:rsid w:val="00794ECC"/>
    <w:rsid w:val="0079575D"/>
    <w:rsid w:val="00796CE8"/>
    <w:rsid w:val="00797EC2"/>
    <w:rsid w:val="007A271A"/>
    <w:rsid w:val="007A2F8C"/>
    <w:rsid w:val="007A3F0B"/>
    <w:rsid w:val="007A4F19"/>
    <w:rsid w:val="007A70F2"/>
    <w:rsid w:val="007A7206"/>
    <w:rsid w:val="007A7520"/>
    <w:rsid w:val="007B0ABC"/>
    <w:rsid w:val="007B14FF"/>
    <w:rsid w:val="007B18A1"/>
    <w:rsid w:val="007B1E8B"/>
    <w:rsid w:val="007B2F16"/>
    <w:rsid w:val="007B2FC6"/>
    <w:rsid w:val="007B42E1"/>
    <w:rsid w:val="007B44CD"/>
    <w:rsid w:val="007B5141"/>
    <w:rsid w:val="007B572E"/>
    <w:rsid w:val="007B634C"/>
    <w:rsid w:val="007B6941"/>
    <w:rsid w:val="007B6AFA"/>
    <w:rsid w:val="007B7573"/>
    <w:rsid w:val="007C2339"/>
    <w:rsid w:val="007C3225"/>
    <w:rsid w:val="007C6DAF"/>
    <w:rsid w:val="007C7910"/>
    <w:rsid w:val="007C7E05"/>
    <w:rsid w:val="007D0C8E"/>
    <w:rsid w:val="007D1C8C"/>
    <w:rsid w:val="007D1FD2"/>
    <w:rsid w:val="007D3AD0"/>
    <w:rsid w:val="007D4423"/>
    <w:rsid w:val="007D4497"/>
    <w:rsid w:val="007D4840"/>
    <w:rsid w:val="007D4A9E"/>
    <w:rsid w:val="007D522C"/>
    <w:rsid w:val="007D746E"/>
    <w:rsid w:val="007E0120"/>
    <w:rsid w:val="007E14EA"/>
    <w:rsid w:val="007E1E52"/>
    <w:rsid w:val="007E357C"/>
    <w:rsid w:val="007E3734"/>
    <w:rsid w:val="007E3DBB"/>
    <w:rsid w:val="007E4075"/>
    <w:rsid w:val="007E4476"/>
    <w:rsid w:val="007E46B2"/>
    <w:rsid w:val="007E4CE6"/>
    <w:rsid w:val="007E4EB0"/>
    <w:rsid w:val="007E590F"/>
    <w:rsid w:val="007E596D"/>
    <w:rsid w:val="007E7602"/>
    <w:rsid w:val="007E7BFB"/>
    <w:rsid w:val="007E7F50"/>
    <w:rsid w:val="007F0D8F"/>
    <w:rsid w:val="007F15D5"/>
    <w:rsid w:val="007F1E36"/>
    <w:rsid w:val="007F22E5"/>
    <w:rsid w:val="007F22F9"/>
    <w:rsid w:val="007F2441"/>
    <w:rsid w:val="007F2663"/>
    <w:rsid w:val="007F33E7"/>
    <w:rsid w:val="007F411A"/>
    <w:rsid w:val="007F5366"/>
    <w:rsid w:val="007F5577"/>
    <w:rsid w:val="007F57BD"/>
    <w:rsid w:val="007F6628"/>
    <w:rsid w:val="007F6DFB"/>
    <w:rsid w:val="007F7070"/>
    <w:rsid w:val="007F73E0"/>
    <w:rsid w:val="00800771"/>
    <w:rsid w:val="00800CB3"/>
    <w:rsid w:val="008015C6"/>
    <w:rsid w:val="00801C91"/>
    <w:rsid w:val="008031CC"/>
    <w:rsid w:val="00805089"/>
    <w:rsid w:val="00805B1F"/>
    <w:rsid w:val="008068DD"/>
    <w:rsid w:val="00806AEE"/>
    <w:rsid w:val="00811252"/>
    <w:rsid w:val="00811737"/>
    <w:rsid w:val="00811A46"/>
    <w:rsid w:val="0081213D"/>
    <w:rsid w:val="00812F58"/>
    <w:rsid w:val="00813886"/>
    <w:rsid w:val="00813AD4"/>
    <w:rsid w:val="00815EAE"/>
    <w:rsid w:val="00815F59"/>
    <w:rsid w:val="00816FF1"/>
    <w:rsid w:val="00820491"/>
    <w:rsid w:val="008205B7"/>
    <w:rsid w:val="00823CC2"/>
    <w:rsid w:val="008251B4"/>
    <w:rsid w:val="008265E7"/>
    <w:rsid w:val="0082738B"/>
    <w:rsid w:val="00830E52"/>
    <w:rsid w:val="00831E68"/>
    <w:rsid w:val="00832D93"/>
    <w:rsid w:val="008330D1"/>
    <w:rsid w:val="0083472B"/>
    <w:rsid w:val="00835CEA"/>
    <w:rsid w:val="00835D67"/>
    <w:rsid w:val="008368E0"/>
    <w:rsid w:val="00836937"/>
    <w:rsid w:val="00836B1A"/>
    <w:rsid w:val="008401CC"/>
    <w:rsid w:val="00840434"/>
    <w:rsid w:val="008405A0"/>
    <w:rsid w:val="00840CE9"/>
    <w:rsid w:val="00841B5A"/>
    <w:rsid w:val="008423D8"/>
    <w:rsid w:val="0084243F"/>
    <w:rsid w:val="00843911"/>
    <w:rsid w:val="00844202"/>
    <w:rsid w:val="00844681"/>
    <w:rsid w:val="00845DAA"/>
    <w:rsid w:val="00845FA8"/>
    <w:rsid w:val="00847301"/>
    <w:rsid w:val="00847E0F"/>
    <w:rsid w:val="008502DA"/>
    <w:rsid w:val="00851E44"/>
    <w:rsid w:val="00852277"/>
    <w:rsid w:val="008527B2"/>
    <w:rsid w:val="008545CC"/>
    <w:rsid w:val="008549BF"/>
    <w:rsid w:val="00854BEE"/>
    <w:rsid w:val="00854E27"/>
    <w:rsid w:val="0085587D"/>
    <w:rsid w:val="00856304"/>
    <w:rsid w:val="00856355"/>
    <w:rsid w:val="00860105"/>
    <w:rsid w:val="008607D5"/>
    <w:rsid w:val="0086104A"/>
    <w:rsid w:val="00861103"/>
    <w:rsid w:val="00861742"/>
    <w:rsid w:val="00861ACE"/>
    <w:rsid w:val="00862849"/>
    <w:rsid w:val="00862B90"/>
    <w:rsid w:val="0086316A"/>
    <w:rsid w:val="008631C2"/>
    <w:rsid w:val="00863EE8"/>
    <w:rsid w:val="00866648"/>
    <w:rsid w:val="008673E0"/>
    <w:rsid w:val="008677E6"/>
    <w:rsid w:val="00867C48"/>
    <w:rsid w:val="008714DF"/>
    <w:rsid w:val="008717EC"/>
    <w:rsid w:val="00872E35"/>
    <w:rsid w:val="00873032"/>
    <w:rsid w:val="00873443"/>
    <w:rsid w:val="00873E35"/>
    <w:rsid w:val="008744CA"/>
    <w:rsid w:val="0087560D"/>
    <w:rsid w:val="00875BA5"/>
    <w:rsid w:val="00876CC5"/>
    <w:rsid w:val="00877275"/>
    <w:rsid w:val="00877EAB"/>
    <w:rsid w:val="008801F9"/>
    <w:rsid w:val="00880E6A"/>
    <w:rsid w:val="00881F48"/>
    <w:rsid w:val="008821CB"/>
    <w:rsid w:val="0088246C"/>
    <w:rsid w:val="008827BD"/>
    <w:rsid w:val="00883370"/>
    <w:rsid w:val="00885F83"/>
    <w:rsid w:val="008863BC"/>
    <w:rsid w:val="008863C8"/>
    <w:rsid w:val="00886F08"/>
    <w:rsid w:val="008872E6"/>
    <w:rsid w:val="00891F95"/>
    <w:rsid w:val="00892056"/>
    <w:rsid w:val="008923D4"/>
    <w:rsid w:val="0089334A"/>
    <w:rsid w:val="00893B89"/>
    <w:rsid w:val="00894CE3"/>
    <w:rsid w:val="008957F0"/>
    <w:rsid w:val="00897B31"/>
    <w:rsid w:val="008A016F"/>
    <w:rsid w:val="008A04B2"/>
    <w:rsid w:val="008A27AB"/>
    <w:rsid w:val="008A6B4C"/>
    <w:rsid w:val="008A7366"/>
    <w:rsid w:val="008B0AB9"/>
    <w:rsid w:val="008B1F2D"/>
    <w:rsid w:val="008B2AE5"/>
    <w:rsid w:val="008B4147"/>
    <w:rsid w:val="008B53C1"/>
    <w:rsid w:val="008B6B8A"/>
    <w:rsid w:val="008C0FA9"/>
    <w:rsid w:val="008C1390"/>
    <w:rsid w:val="008C1489"/>
    <w:rsid w:val="008C2535"/>
    <w:rsid w:val="008C28BF"/>
    <w:rsid w:val="008C2928"/>
    <w:rsid w:val="008C33B2"/>
    <w:rsid w:val="008C3478"/>
    <w:rsid w:val="008C4405"/>
    <w:rsid w:val="008C5171"/>
    <w:rsid w:val="008C706D"/>
    <w:rsid w:val="008D0825"/>
    <w:rsid w:val="008D0C8C"/>
    <w:rsid w:val="008D2926"/>
    <w:rsid w:val="008D2FF0"/>
    <w:rsid w:val="008D3C3F"/>
    <w:rsid w:val="008D3F41"/>
    <w:rsid w:val="008D4B60"/>
    <w:rsid w:val="008D724B"/>
    <w:rsid w:val="008E0D5D"/>
    <w:rsid w:val="008E1530"/>
    <w:rsid w:val="008E15D3"/>
    <w:rsid w:val="008E16C1"/>
    <w:rsid w:val="008E1DF9"/>
    <w:rsid w:val="008E201C"/>
    <w:rsid w:val="008E2F17"/>
    <w:rsid w:val="008E32DC"/>
    <w:rsid w:val="008E33C6"/>
    <w:rsid w:val="008E33CA"/>
    <w:rsid w:val="008E3B8E"/>
    <w:rsid w:val="008E489D"/>
    <w:rsid w:val="008E4AD0"/>
    <w:rsid w:val="008E4B2A"/>
    <w:rsid w:val="008E4BCB"/>
    <w:rsid w:val="008E61DD"/>
    <w:rsid w:val="008E6841"/>
    <w:rsid w:val="008E6D30"/>
    <w:rsid w:val="008E79C1"/>
    <w:rsid w:val="008F0B4F"/>
    <w:rsid w:val="008F0E23"/>
    <w:rsid w:val="008F11E9"/>
    <w:rsid w:val="008F1AB0"/>
    <w:rsid w:val="008F1E67"/>
    <w:rsid w:val="008F2D6A"/>
    <w:rsid w:val="008F2ECB"/>
    <w:rsid w:val="008F443F"/>
    <w:rsid w:val="008F5609"/>
    <w:rsid w:val="008F5A92"/>
    <w:rsid w:val="008F66FA"/>
    <w:rsid w:val="008F7C14"/>
    <w:rsid w:val="00900048"/>
    <w:rsid w:val="00901E34"/>
    <w:rsid w:val="009027BD"/>
    <w:rsid w:val="00902991"/>
    <w:rsid w:val="00905E6C"/>
    <w:rsid w:val="0090653C"/>
    <w:rsid w:val="00906A06"/>
    <w:rsid w:val="00907593"/>
    <w:rsid w:val="00907CD1"/>
    <w:rsid w:val="009103F9"/>
    <w:rsid w:val="009106CF"/>
    <w:rsid w:val="00910EC9"/>
    <w:rsid w:val="009114CF"/>
    <w:rsid w:val="009115C4"/>
    <w:rsid w:val="00911A4D"/>
    <w:rsid w:val="00911E39"/>
    <w:rsid w:val="00911EB5"/>
    <w:rsid w:val="00913270"/>
    <w:rsid w:val="00913855"/>
    <w:rsid w:val="0091425B"/>
    <w:rsid w:val="009148E9"/>
    <w:rsid w:val="00914BF5"/>
    <w:rsid w:val="009162D0"/>
    <w:rsid w:val="00916971"/>
    <w:rsid w:val="00920734"/>
    <w:rsid w:val="00921B73"/>
    <w:rsid w:val="00921D08"/>
    <w:rsid w:val="00921E33"/>
    <w:rsid w:val="009224B3"/>
    <w:rsid w:val="009226DA"/>
    <w:rsid w:val="00922E64"/>
    <w:rsid w:val="00923EDF"/>
    <w:rsid w:val="00926AB2"/>
    <w:rsid w:val="00930B3B"/>
    <w:rsid w:val="00931440"/>
    <w:rsid w:val="00931891"/>
    <w:rsid w:val="00932B8A"/>
    <w:rsid w:val="00932BB5"/>
    <w:rsid w:val="00933224"/>
    <w:rsid w:val="009344D3"/>
    <w:rsid w:val="009353A5"/>
    <w:rsid w:val="00937668"/>
    <w:rsid w:val="009420F5"/>
    <w:rsid w:val="00944A49"/>
    <w:rsid w:val="00944B90"/>
    <w:rsid w:val="00944C72"/>
    <w:rsid w:val="009461E7"/>
    <w:rsid w:val="009467DF"/>
    <w:rsid w:val="00946869"/>
    <w:rsid w:val="00947A12"/>
    <w:rsid w:val="009500FB"/>
    <w:rsid w:val="009503A7"/>
    <w:rsid w:val="0095066B"/>
    <w:rsid w:val="0095155A"/>
    <w:rsid w:val="0095193C"/>
    <w:rsid w:val="00951DDF"/>
    <w:rsid w:val="00951FDC"/>
    <w:rsid w:val="00952A7F"/>
    <w:rsid w:val="0095398E"/>
    <w:rsid w:val="00956848"/>
    <w:rsid w:val="00960F68"/>
    <w:rsid w:val="00961738"/>
    <w:rsid w:val="009617AA"/>
    <w:rsid w:val="00961D6D"/>
    <w:rsid w:val="00961FC5"/>
    <w:rsid w:val="00962C99"/>
    <w:rsid w:val="00963CC9"/>
    <w:rsid w:val="00963D03"/>
    <w:rsid w:val="00964F2A"/>
    <w:rsid w:val="00965873"/>
    <w:rsid w:val="00966478"/>
    <w:rsid w:val="00966A55"/>
    <w:rsid w:val="0096768D"/>
    <w:rsid w:val="00967A48"/>
    <w:rsid w:val="00971410"/>
    <w:rsid w:val="00973627"/>
    <w:rsid w:val="009745C0"/>
    <w:rsid w:val="00974EC1"/>
    <w:rsid w:val="009760C0"/>
    <w:rsid w:val="00976A79"/>
    <w:rsid w:val="00976D19"/>
    <w:rsid w:val="00977B43"/>
    <w:rsid w:val="0098025B"/>
    <w:rsid w:val="009805B5"/>
    <w:rsid w:val="00982790"/>
    <w:rsid w:val="00982FCD"/>
    <w:rsid w:val="00983D69"/>
    <w:rsid w:val="00983ECF"/>
    <w:rsid w:val="009843BB"/>
    <w:rsid w:val="00984565"/>
    <w:rsid w:val="00984A83"/>
    <w:rsid w:val="009852D6"/>
    <w:rsid w:val="00985A09"/>
    <w:rsid w:val="00986A64"/>
    <w:rsid w:val="00986DA2"/>
    <w:rsid w:val="0098773A"/>
    <w:rsid w:val="0098795D"/>
    <w:rsid w:val="00987BB1"/>
    <w:rsid w:val="009907C5"/>
    <w:rsid w:val="00990922"/>
    <w:rsid w:val="00990EC7"/>
    <w:rsid w:val="00993D53"/>
    <w:rsid w:val="0099422C"/>
    <w:rsid w:val="00994E3D"/>
    <w:rsid w:val="00995FFB"/>
    <w:rsid w:val="00996109"/>
    <w:rsid w:val="009966F2"/>
    <w:rsid w:val="009A16AC"/>
    <w:rsid w:val="009A283A"/>
    <w:rsid w:val="009A2C97"/>
    <w:rsid w:val="009A3BC5"/>
    <w:rsid w:val="009A3DAF"/>
    <w:rsid w:val="009A5103"/>
    <w:rsid w:val="009A68C5"/>
    <w:rsid w:val="009A6CB6"/>
    <w:rsid w:val="009A6FEF"/>
    <w:rsid w:val="009B0573"/>
    <w:rsid w:val="009B08D0"/>
    <w:rsid w:val="009B1872"/>
    <w:rsid w:val="009B1951"/>
    <w:rsid w:val="009B25B4"/>
    <w:rsid w:val="009B2DE9"/>
    <w:rsid w:val="009B3DAE"/>
    <w:rsid w:val="009B421C"/>
    <w:rsid w:val="009B50CE"/>
    <w:rsid w:val="009B6096"/>
    <w:rsid w:val="009B6BDD"/>
    <w:rsid w:val="009B6EEF"/>
    <w:rsid w:val="009B7B99"/>
    <w:rsid w:val="009B7CEE"/>
    <w:rsid w:val="009C1485"/>
    <w:rsid w:val="009C15D3"/>
    <w:rsid w:val="009C1E2A"/>
    <w:rsid w:val="009C2E51"/>
    <w:rsid w:val="009C5458"/>
    <w:rsid w:val="009C54DC"/>
    <w:rsid w:val="009C62ED"/>
    <w:rsid w:val="009C7F7A"/>
    <w:rsid w:val="009D099C"/>
    <w:rsid w:val="009D0BCE"/>
    <w:rsid w:val="009D1193"/>
    <w:rsid w:val="009D15A7"/>
    <w:rsid w:val="009D2143"/>
    <w:rsid w:val="009D257A"/>
    <w:rsid w:val="009D2A50"/>
    <w:rsid w:val="009D377D"/>
    <w:rsid w:val="009D4BB5"/>
    <w:rsid w:val="009D5FA9"/>
    <w:rsid w:val="009D72FF"/>
    <w:rsid w:val="009D7D86"/>
    <w:rsid w:val="009D7E38"/>
    <w:rsid w:val="009E0C22"/>
    <w:rsid w:val="009E0C56"/>
    <w:rsid w:val="009E13DE"/>
    <w:rsid w:val="009E38EB"/>
    <w:rsid w:val="009E3BD6"/>
    <w:rsid w:val="009E429C"/>
    <w:rsid w:val="009E6F2D"/>
    <w:rsid w:val="009E7F7F"/>
    <w:rsid w:val="009F09C1"/>
    <w:rsid w:val="009F28AD"/>
    <w:rsid w:val="009F439F"/>
    <w:rsid w:val="009F4802"/>
    <w:rsid w:val="009F52A5"/>
    <w:rsid w:val="009F742C"/>
    <w:rsid w:val="009F7EFC"/>
    <w:rsid w:val="00A04E32"/>
    <w:rsid w:val="00A05CFC"/>
    <w:rsid w:val="00A060EB"/>
    <w:rsid w:val="00A0695E"/>
    <w:rsid w:val="00A06BF9"/>
    <w:rsid w:val="00A07186"/>
    <w:rsid w:val="00A07959"/>
    <w:rsid w:val="00A07E57"/>
    <w:rsid w:val="00A10ADD"/>
    <w:rsid w:val="00A11167"/>
    <w:rsid w:val="00A11AC3"/>
    <w:rsid w:val="00A12E4C"/>
    <w:rsid w:val="00A13EB2"/>
    <w:rsid w:val="00A154EE"/>
    <w:rsid w:val="00A1579A"/>
    <w:rsid w:val="00A1637E"/>
    <w:rsid w:val="00A20E41"/>
    <w:rsid w:val="00A21599"/>
    <w:rsid w:val="00A21BFB"/>
    <w:rsid w:val="00A230DD"/>
    <w:rsid w:val="00A24024"/>
    <w:rsid w:val="00A261B6"/>
    <w:rsid w:val="00A26414"/>
    <w:rsid w:val="00A27350"/>
    <w:rsid w:val="00A31769"/>
    <w:rsid w:val="00A31869"/>
    <w:rsid w:val="00A3198D"/>
    <w:rsid w:val="00A32225"/>
    <w:rsid w:val="00A343B7"/>
    <w:rsid w:val="00A35348"/>
    <w:rsid w:val="00A35368"/>
    <w:rsid w:val="00A35BB8"/>
    <w:rsid w:val="00A35EA9"/>
    <w:rsid w:val="00A3665C"/>
    <w:rsid w:val="00A36AC5"/>
    <w:rsid w:val="00A36F15"/>
    <w:rsid w:val="00A40600"/>
    <w:rsid w:val="00A41D42"/>
    <w:rsid w:val="00A420F5"/>
    <w:rsid w:val="00A428E4"/>
    <w:rsid w:val="00A430F7"/>
    <w:rsid w:val="00A441AD"/>
    <w:rsid w:val="00A442EF"/>
    <w:rsid w:val="00A44654"/>
    <w:rsid w:val="00A448A4"/>
    <w:rsid w:val="00A45180"/>
    <w:rsid w:val="00A46CD1"/>
    <w:rsid w:val="00A4798F"/>
    <w:rsid w:val="00A50B81"/>
    <w:rsid w:val="00A52218"/>
    <w:rsid w:val="00A52609"/>
    <w:rsid w:val="00A53D54"/>
    <w:rsid w:val="00A55A97"/>
    <w:rsid w:val="00A57892"/>
    <w:rsid w:val="00A6024F"/>
    <w:rsid w:val="00A6088C"/>
    <w:rsid w:val="00A623DA"/>
    <w:rsid w:val="00A629D5"/>
    <w:rsid w:val="00A62DDF"/>
    <w:rsid w:val="00A63240"/>
    <w:rsid w:val="00A633EF"/>
    <w:rsid w:val="00A641F9"/>
    <w:rsid w:val="00A651F8"/>
    <w:rsid w:val="00A65DFF"/>
    <w:rsid w:val="00A65EE1"/>
    <w:rsid w:val="00A6690A"/>
    <w:rsid w:val="00A66A8E"/>
    <w:rsid w:val="00A66AD3"/>
    <w:rsid w:val="00A66D09"/>
    <w:rsid w:val="00A66F24"/>
    <w:rsid w:val="00A6703C"/>
    <w:rsid w:val="00A7006D"/>
    <w:rsid w:val="00A70413"/>
    <w:rsid w:val="00A70A14"/>
    <w:rsid w:val="00A70B9A"/>
    <w:rsid w:val="00A725C6"/>
    <w:rsid w:val="00A732A2"/>
    <w:rsid w:val="00A7382B"/>
    <w:rsid w:val="00A74DCC"/>
    <w:rsid w:val="00A753B2"/>
    <w:rsid w:val="00A75A97"/>
    <w:rsid w:val="00A77DB9"/>
    <w:rsid w:val="00A814D1"/>
    <w:rsid w:val="00A81C3F"/>
    <w:rsid w:val="00A827B4"/>
    <w:rsid w:val="00A82CD2"/>
    <w:rsid w:val="00A83D54"/>
    <w:rsid w:val="00A8734D"/>
    <w:rsid w:val="00A87D1F"/>
    <w:rsid w:val="00A90A38"/>
    <w:rsid w:val="00A933E4"/>
    <w:rsid w:val="00A93717"/>
    <w:rsid w:val="00A93760"/>
    <w:rsid w:val="00A938E4"/>
    <w:rsid w:val="00A93B46"/>
    <w:rsid w:val="00A95262"/>
    <w:rsid w:val="00A95613"/>
    <w:rsid w:val="00A96597"/>
    <w:rsid w:val="00A9659D"/>
    <w:rsid w:val="00A96BF4"/>
    <w:rsid w:val="00A97973"/>
    <w:rsid w:val="00AA06F2"/>
    <w:rsid w:val="00AA070D"/>
    <w:rsid w:val="00AA1144"/>
    <w:rsid w:val="00AA1794"/>
    <w:rsid w:val="00AA2457"/>
    <w:rsid w:val="00AA3074"/>
    <w:rsid w:val="00AA3372"/>
    <w:rsid w:val="00AA3F80"/>
    <w:rsid w:val="00AA4376"/>
    <w:rsid w:val="00AA45F8"/>
    <w:rsid w:val="00AA735B"/>
    <w:rsid w:val="00AA7F68"/>
    <w:rsid w:val="00AB0FCD"/>
    <w:rsid w:val="00AB387B"/>
    <w:rsid w:val="00AB426C"/>
    <w:rsid w:val="00AB62F0"/>
    <w:rsid w:val="00AB732E"/>
    <w:rsid w:val="00AB7B2A"/>
    <w:rsid w:val="00AC0136"/>
    <w:rsid w:val="00AC06B9"/>
    <w:rsid w:val="00AC0A87"/>
    <w:rsid w:val="00AC125F"/>
    <w:rsid w:val="00AC2F9A"/>
    <w:rsid w:val="00AC3E23"/>
    <w:rsid w:val="00AC44A6"/>
    <w:rsid w:val="00AC619A"/>
    <w:rsid w:val="00AC6341"/>
    <w:rsid w:val="00AC657F"/>
    <w:rsid w:val="00AC6CC9"/>
    <w:rsid w:val="00AC7655"/>
    <w:rsid w:val="00AD0605"/>
    <w:rsid w:val="00AD0F43"/>
    <w:rsid w:val="00AD1259"/>
    <w:rsid w:val="00AD2371"/>
    <w:rsid w:val="00AD30FA"/>
    <w:rsid w:val="00AD32A0"/>
    <w:rsid w:val="00AD5809"/>
    <w:rsid w:val="00AD6104"/>
    <w:rsid w:val="00AD6436"/>
    <w:rsid w:val="00AD6642"/>
    <w:rsid w:val="00AD7AEB"/>
    <w:rsid w:val="00AE082D"/>
    <w:rsid w:val="00AE30A1"/>
    <w:rsid w:val="00AE4624"/>
    <w:rsid w:val="00AE5E2F"/>
    <w:rsid w:val="00AE6770"/>
    <w:rsid w:val="00AE71B1"/>
    <w:rsid w:val="00AE79ED"/>
    <w:rsid w:val="00AE7B25"/>
    <w:rsid w:val="00AF090A"/>
    <w:rsid w:val="00AF0C5D"/>
    <w:rsid w:val="00AF0F60"/>
    <w:rsid w:val="00AF1260"/>
    <w:rsid w:val="00AF439C"/>
    <w:rsid w:val="00AF451E"/>
    <w:rsid w:val="00AF47A5"/>
    <w:rsid w:val="00AF4C8C"/>
    <w:rsid w:val="00AF7D92"/>
    <w:rsid w:val="00B0020A"/>
    <w:rsid w:val="00B00974"/>
    <w:rsid w:val="00B01A75"/>
    <w:rsid w:val="00B01F46"/>
    <w:rsid w:val="00B028F4"/>
    <w:rsid w:val="00B037C0"/>
    <w:rsid w:val="00B03A6C"/>
    <w:rsid w:val="00B050AD"/>
    <w:rsid w:val="00B06138"/>
    <w:rsid w:val="00B07275"/>
    <w:rsid w:val="00B07F02"/>
    <w:rsid w:val="00B100D2"/>
    <w:rsid w:val="00B10B6F"/>
    <w:rsid w:val="00B115F9"/>
    <w:rsid w:val="00B11ADB"/>
    <w:rsid w:val="00B12406"/>
    <w:rsid w:val="00B125D8"/>
    <w:rsid w:val="00B13713"/>
    <w:rsid w:val="00B13855"/>
    <w:rsid w:val="00B139F3"/>
    <w:rsid w:val="00B13BF2"/>
    <w:rsid w:val="00B14619"/>
    <w:rsid w:val="00B14BB5"/>
    <w:rsid w:val="00B15D8F"/>
    <w:rsid w:val="00B1712C"/>
    <w:rsid w:val="00B17A14"/>
    <w:rsid w:val="00B201E4"/>
    <w:rsid w:val="00B20484"/>
    <w:rsid w:val="00B2162E"/>
    <w:rsid w:val="00B21BBB"/>
    <w:rsid w:val="00B2235E"/>
    <w:rsid w:val="00B23DAC"/>
    <w:rsid w:val="00B244FE"/>
    <w:rsid w:val="00B24D75"/>
    <w:rsid w:val="00B25C5A"/>
    <w:rsid w:val="00B263A6"/>
    <w:rsid w:val="00B267E4"/>
    <w:rsid w:val="00B26889"/>
    <w:rsid w:val="00B26BAA"/>
    <w:rsid w:val="00B26C2B"/>
    <w:rsid w:val="00B26F5E"/>
    <w:rsid w:val="00B30EC1"/>
    <w:rsid w:val="00B31909"/>
    <w:rsid w:val="00B357C9"/>
    <w:rsid w:val="00B3677C"/>
    <w:rsid w:val="00B36E74"/>
    <w:rsid w:val="00B413A3"/>
    <w:rsid w:val="00B41404"/>
    <w:rsid w:val="00B439A5"/>
    <w:rsid w:val="00B4689B"/>
    <w:rsid w:val="00B47BE0"/>
    <w:rsid w:val="00B508D4"/>
    <w:rsid w:val="00B53AC8"/>
    <w:rsid w:val="00B5486A"/>
    <w:rsid w:val="00B54ABB"/>
    <w:rsid w:val="00B5645C"/>
    <w:rsid w:val="00B56E2D"/>
    <w:rsid w:val="00B57080"/>
    <w:rsid w:val="00B612B9"/>
    <w:rsid w:val="00B6258F"/>
    <w:rsid w:val="00B62A93"/>
    <w:rsid w:val="00B6367F"/>
    <w:rsid w:val="00B63F27"/>
    <w:rsid w:val="00B642E9"/>
    <w:rsid w:val="00B646BC"/>
    <w:rsid w:val="00B64D9F"/>
    <w:rsid w:val="00B651DC"/>
    <w:rsid w:val="00B652B3"/>
    <w:rsid w:val="00B65717"/>
    <w:rsid w:val="00B65E9F"/>
    <w:rsid w:val="00B667C9"/>
    <w:rsid w:val="00B67421"/>
    <w:rsid w:val="00B70000"/>
    <w:rsid w:val="00B70D4B"/>
    <w:rsid w:val="00B717E7"/>
    <w:rsid w:val="00B71B61"/>
    <w:rsid w:val="00B72CB9"/>
    <w:rsid w:val="00B73AEE"/>
    <w:rsid w:val="00B7425B"/>
    <w:rsid w:val="00B74926"/>
    <w:rsid w:val="00B74CF0"/>
    <w:rsid w:val="00B75C8D"/>
    <w:rsid w:val="00B76003"/>
    <w:rsid w:val="00B766C7"/>
    <w:rsid w:val="00B76F5C"/>
    <w:rsid w:val="00B7724A"/>
    <w:rsid w:val="00B77C85"/>
    <w:rsid w:val="00B803E3"/>
    <w:rsid w:val="00B806F9"/>
    <w:rsid w:val="00B8087F"/>
    <w:rsid w:val="00B80AE8"/>
    <w:rsid w:val="00B80BBB"/>
    <w:rsid w:val="00B81F68"/>
    <w:rsid w:val="00B826B7"/>
    <w:rsid w:val="00B83479"/>
    <w:rsid w:val="00B83862"/>
    <w:rsid w:val="00B849A0"/>
    <w:rsid w:val="00B84FF6"/>
    <w:rsid w:val="00B851D7"/>
    <w:rsid w:val="00B8641F"/>
    <w:rsid w:val="00B90111"/>
    <w:rsid w:val="00B91707"/>
    <w:rsid w:val="00B91F4C"/>
    <w:rsid w:val="00B926CF"/>
    <w:rsid w:val="00B928B0"/>
    <w:rsid w:val="00B947B9"/>
    <w:rsid w:val="00B967F8"/>
    <w:rsid w:val="00B96EBC"/>
    <w:rsid w:val="00B9791D"/>
    <w:rsid w:val="00BA0E22"/>
    <w:rsid w:val="00BA12FD"/>
    <w:rsid w:val="00BA1764"/>
    <w:rsid w:val="00BA1E36"/>
    <w:rsid w:val="00BA21BB"/>
    <w:rsid w:val="00BA4E6E"/>
    <w:rsid w:val="00BA4FF9"/>
    <w:rsid w:val="00BA5A50"/>
    <w:rsid w:val="00BB0330"/>
    <w:rsid w:val="00BB07F5"/>
    <w:rsid w:val="00BB09C4"/>
    <w:rsid w:val="00BB15B2"/>
    <w:rsid w:val="00BB1AC6"/>
    <w:rsid w:val="00BB2276"/>
    <w:rsid w:val="00BB2D46"/>
    <w:rsid w:val="00BB34DF"/>
    <w:rsid w:val="00BB3589"/>
    <w:rsid w:val="00BB37A4"/>
    <w:rsid w:val="00BB5390"/>
    <w:rsid w:val="00BB60D5"/>
    <w:rsid w:val="00BB68BC"/>
    <w:rsid w:val="00BB7300"/>
    <w:rsid w:val="00BB7A62"/>
    <w:rsid w:val="00BC33C3"/>
    <w:rsid w:val="00BC3C25"/>
    <w:rsid w:val="00BC3C73"/>
    <w:rsid w:val="00BC415C"/>
    <w:rsid w:val="00BC4D53"/>
    <w:rsid w:val="00BC69C9"/>
    <w:rsid w:val="00BD0797"/>
    <w:rsid w:val="00BD08CA"/>
    <w:rsid w:val="00BD0C34"/>
    <w:rsid w:val="00BD0FF2"/>
    <w:rsid w:val="00BD19E1"/>
    <w:rsid w:val="00BD207B"/>
    <w:rsid w:val="00BD25C9"/>
    <w:rsid w:val="00BD34BD"/>
    <w:rsid w:val="00BD3708"/>
    <w:rsid w:val="00BD373B"/>
    <w:rsid w:val="00BD48E4"/>
    <w:rsid w:val="00BD531E"/>
    <w:rsid w:val="00BD5613"/>
    <w:rsid w:val="00BD58FA"/>
    <w:rsid w:val="00BD6DA9"/>
    <w:rsid w:val="00BE1524"/>
    <w:rsid w:val="00BE180C"/>
    <w:rsid w:val="00BE1EDA"/>
    <w:rsid w:val="00BE2324"/>
    <w:rsid w:val="00BE2C51"/>
    <w:rsid w:val="00BE2F87"/>
    <w:rsid w:val="00BE3642"/>
    <w:rsid w:val="00BE3BEA"/>
    <w:rsid w:val="00BE4708"/>
    <w:rsid w:val="00BE472C"/>
    <w:rsid w:val="00BE4A46"/>
    <w:rsid w:val="00BE4B9A"/>
    <w:rsid w:val="00BE5590"/>
    <w:rsid w:val="00BE6039"/>
    <w:rsid w:val="00BE63A5"/>
    <w:rsid w:val="00BF0DA7"/>
    <w:rsid w:val="00BF109A"/>
    <w:rsid w:val="00BF1670"/>
    <w:rsid w:val="00BF2544"/>
    <w:rsid w:val="00BF27FC"/>
    <w:rsid w:val="00BF30A9"/>
    <w:rsid w:val="00BF35B4"/>
    <w:rsid w:val="00BF3B0F"/>
    <w:rsid w:val="00BF472C"/>
    <w:rsid w:val="00BF4DBB"/>
    <w:rsid w:val="00BF4FB0"/>
    <w:rsid w:val="00BF541C"/>
    <w:rsid w:val="00BF6B40"/>
    <w:rsid w:val="00BF7471"/>
    <w:rsid w:val="00BF75F0"/>
    <w:rsid w:val="00C004B9"/>
    <w:rsid w:val="00C00C5E"/>
    <w:rsid w:val="00C017AA"/>
    <w:rsid w:val="00C01800"/>
    <w:rsid w:val="00C02DB0"/>
    <w:rsid w:val="00C031FB"/>
    <w:rsid w:val="00C033AE"/>
    <w:rsid w:val="00C05269"/>
    <w:rsid w:val="00C0528E"/>
    <w:rsid w:val="00C057D9"/>
    <w:rsid w:val="00C05DF1"/>
    <w:rsid w:val="00C07B43"/>
    <w:rsid w:val="00C07BDA"/>
    <w:rsid w:val="00C1051A"/>
    <w:rsid w:val="00C11AC5"/>
    <w:rsid w:val="00C12F60"/>
    <w:rsid w:val="00C1350B"/>
    <w:rsid w:val="00C13708"/>
    <w:rsid w:val="00C137EC"/>
    <w:rsid w:val="00C14389"/>
    <w:rsid w:val="00C14609"/>
    <w:rsid w:val="00C15508"/>
    <w:rsid w:val="00C15CA8"/>
    <w:rsid w:val="00C1608D"/>
    <w:rsid w:val="00C16469"/>
    <w:rsid w:val="00C16E4B"/>
    <w:rsid w:val="00C201C6"/>
    <w:rsid w:val="00C20FDC"/>
    <w:rsid w:val="00C212ED"/>
    <w:rsid w:val="00C24229"/>
    <w:rsid w:val="00C26D90"/>
    <w:rsid w:val="00C2740E"/>
    <w:rsid w:val="00C278C1"/>
    <w:rsid w:val="00C279F9"/>
    <w:rsid w:val="00C27FE5"/>
    <w:rsid w:val="00C30264"/>
    <w:rsid w:val="00C304C4"/>
    <w:rsid w:val="00C30A15"/>
    <w:rsid w:val="00C31167"/>
    <w:rsid w:val="00C31CC1"/>
    <w:rsid w:val="00C3212E"/>
    <w:rsid w:val="00C33B30"/>
    <w:rsid w:val="00C36BE6"/>
    <w:rsid w:val="00C37BDA"/>
    <w:rsid w:val="00C40370"/>
    <w:rsid w:val="00C40DB9"/>
    <w:rsid w:val="00C41B6C"/>
    <w:rsid w:val="00C41FD0"/>
    <w:rsid w:val="00C42BD5"/>
    <w:rsid w:val="00C4329C"/>
    <w:rsid w:val="00C43F20"/>
    <w:rsid w:val="00C448FC"/>
    <w:rsid w:val="00C44FE1"/>
    <w:rsid w:val="00C4598E"/>
    <w:rsid w:val="00C46155"/>
    <w:rsid w:val="00C463C4"/>
    <w:rsid w:val="00C47BE7"/>
    <w:rsid w:val="00C47D36"/>
    <w:rsid w:val="00C5055E"/>
    <w:rsid w:val="00C523AD"/>
    <w:rsid w:val="00C53392"/>
    <w:rsid w:val="00C5363C"/>
    <w:rsid w:val="00C53669"/>
    <w:rsid w:val="00C53B10"/>
    <w:rsid w:val="00C54926"/>
    <w:rsid w:val="00C559DA"/>
    <w:rsid w:val="00C57347"/>
    <w:rsid w:val="00C60362"/>
    <w:rsid w:val="00C60C81"/>
    <w:rsid w:val="00C61448"/>
    <w:rsid w:val="00C621D9"/>
    <w:rsid w:val="00C62323"/>
    <w:rsid w:val="00C62744"/>
    <w:rsid w:val="00C65130"/>
    <w:rsid w:val="00C66FFE"/>
    <w:rsid w:val="00C6754A"/>
    <w:rsid w:val="00C67AF2"/>
    <w:rsid w:val="00C67D5B"/>
    <w:rsid w:val="00C70547"/>
    <w:rsid w:val="00C7068A"/>
    <w:rsid w:val="00C7106A"/>
    <w:rsid w:val="00C71C02"/>
    <w:rsid w:val="00C7366F"/>
    <w:rsid w:val="00C75323"/>
    <w:rsid w:val="00C7568A"/>
    <w:rsid w:val="00C75A30"/>
    <w:rsid w:val="00C7643E"/>
    <w:rsid w:val="00C76F7B"/>
    <w:rsid w:val="00C770B2"/>
    <w:rsid w:val="00C77A5C"/>
    <w:rsid w:val="00C77DDD"/>
    <w:rsid w:val="00C80C24"/>
    <w:rsid w:val="00C80FE5"/>
    <w:rsid w:val="00C8163D"/>
    <w:rsid w:val="00C82061"/>
    <w:rsid w:val="00C8275E"/>
    <w:rsid w:val="00C82B36"/>
    <w:rsid w:val="00C84B9C"/>
    <w:rsid w:val="00C86832"/>
    <w:rsid w:val="00C86D79"/>
    <w:rsid w:val="00C877F3"/>
    <w:rsid w:val="00C87E22"/>
    <w:rsid w:val="00C90D08"/>
    <w:rsid w:val="00C911E6"/>
    <w:rsid w:val="00C91617"/>
    <w:rsid w:val="00C91CB2"/>
    <w:rsid w:val="00C92A9B"/>
    <w:rsid w:val="00C935CC"/>
    <w:rsid w:val="00C93639"/>
    <w:rsid w:val="00C942B2"/>
    <w:rsid w:val="00C945F6"/>
    <w:rsid w:val="00C96AD1"/>
    <w:rsid w:val="00CA0191"/>
    <w:rsid w:val="00CA1384"/>
    <w:rsid w:val="00CA2EAC"/>
    <w:rsid w:val="00CA3877"/>
    <w:rsid w:val="00CA3BDB"/>
    <w:rsid w:val="00CA4A27"/>
    <w:rsid w:val="00CA4A4B"/>
    <w:rsid w:val="00CA5130"/>
    <w:rsid w:val="00CA55F0"/>
    <w:rsid w:val="00CA5716"/>
    <w:rsid w:val="00CA6041"/>
    <w:rsid w:val="00CA6807"/>
    <w:rsid w:val="00CA684B"/>
    <w:rsid w:val="00CA713A"/>
    <w:rsid w:val="00CA7AD1"/>
    <w:rsid w:val="00CB01DD"/>
    <w:rsid w:val="00CB149B"/>
    <w:rsid w:val="00CB5815"/>
    <w:rsid w:val="00CB6234"/>
    <w:rsid w:val="00CB71E1"/>
    <w:rsid w:val="00CC16AA"/>
    <w:rsid w:val="00CC1E07"/>
    <w:rsid w:val="00CC316E"/>
    <w:rsid w:val="00CC34B2"/>
    <w:rsid w:val="00CC3744"/>
    <w:rsid w:val="00CC5097"/>
    <w:rsid w:val="00CC52E7"/>
    <w:rsid w:val="00CC5C6F"/>
    <w:rsid w:val="00CC68A9"/>
    <w:rsid w:val="00CC768B"/>
    <w:rsid w:val="00CC7960"/>
    <w:rsid w:val="00CD1297"/>
    <w:rsid w:val="00CD2D4E"/>
    <w:rsid w:val="00CD40E4"/>
    <w:rsid w:val="00CD59C6"/>
    <w:rsid w:val="00CD5F15"/>
    <w:rsid w:val="00CD5F74"/>
    <w:rsid w:val="00CD632F"/>
    <w:rsid w:val="00CE1DA0"/>
    <w:rsid w:val="00CE27C1"/>
    <w:rsid w:val="00CE2FC3"/>
    <w:rsid w:val="00CE3C8F"/>
    <w:rsid w:val="00CE5026"/>
    <w:rsid w:val="00CE5859"/>
    <w:rsid w:val="00CE5A5A"/>
    <w:rsid w:val="00CE5CA9"/>
    <w:rsid w:val="00CE6273"/>
    <w:rsid w:val="00CE629E"/>
    <w:rsid w:val="00CF0283"/>
    <w:rsid w:val="00CF317E"/>
    <w:rsid w:val="00CF3F2B"/>
    <w:rsid w:val="00CF50CE"/>
    <w:rsid w:val="00CF5806"/>
    <w:rsid w:val="00CF5E82"/>
    <w:rsid w:val="00CF6135"/>
    <w:rsid w:val="00D01484"/>
    <w:rsid w:val="00D015E3"/>
    <w:rsid w:val="00D02E9A"/>
    <w:rsid w:val="00D02F0C"/>
    <w:rsid w:val="00D03DA6"/>
    <w:rsid w:val="00D03E54"/>
    <w:rsid w:val="00D04663"/>
    <w:rsid w:val="00D04B7F"/>
    <w:rsid w:val="00D04C3A"/>
    <w:rsid w:val="00D04DCD"/>
    <w:rsid w:val="00D0617B"/>
    <w:rsid w:val="00D06495"/>
    <w:rsid w:val="00D064EB"/>
    <w:rsid w:val="00D06897"/>
    <w:rsid w:val="00D07538"/>
    <w:rsid w:val="00D07804"/>
    <w:rsid w:val="00D10850"/>
    <w:rsid w:val="00D108CB"/>
    <w:rsid w:val="00D113F1"/>
    <w:rsid w:val="00D118C5"/>
    <w:rsid w:val="00D12456"/>
    <w:rsid w:val="00D1400B"/>
    <w:rsid w:val="00D14682"/>
    <w:rsid w:val="00D147DF"/>
    <w:rsid w:val="00D14BCC"/>
    <w:rsid w:val="00D168AA"/>
    <w:rsid w:val="00D1717E"/>
    <w:rsid w:val="00D21823"/>
    <w:rsid w:val="00D21C3F"/>
    <w:rsid w:val="00D2238C"/>
    <w:rsid w:val="00D2557E"/>
    <w:rsid w:val="00D25724"/>
    <w:rsid w:val="00D25846"/>
    <w:rsid w:val="00D262AA"/>
    <w:rsid w:val="00D27B50"/>
    <w:rsid w:val="00D27EB1"/>
    <w:rsid w:val="00D310F3"/>
    <w:rsid w:val="00D3197F"/>
    <w:rsid w:val="00D32D49"/>
    <w:rsid w:val="00D34890"/>
    <w:rsid w:val="00D34C39"/>
    <w:rsid w:val="00D3541E"/>
    <w:rsid w:val="00D35EC2"/>
    <w:rsid w:val="00D36E1E"/>
    <w:rsid w:val="00D40230"/>
    <w:rsid w:val="00D403F1"/>
    <w:rsid w:val="00D40E1B"/>
    <w:rsid w:val="00D412F6"/>
    <w:rsid w:val="00D44131"/>
    <w:rsid w:val="00D44E4A"/>
    <w:rsid w:val="00D45184"/>
    <w:rsid w:val="00D47A2E"/>
    <w:rsid w:val="00D51081"/>
    <w:rsid w:val="00D510C5"/>
    <w:rsid w:val="00D51B5E"/>
    <w:rsid w:val="00D51F48"/>
    <w:rsid w:val="00D52D35"/>
    <w:rsid w:val="00D52E66"/>
    <w:rsid w:val="00D52F1E"/>
    <w:rsid w:val="00D53123"/>
    <w:rsid w:val="00D53379"/>
    <w:rsid w:val="00D53FA1"/>
    <w:rsid w:val="00D54DBA"/>
    <w:rsid w:val="00D55FD6"/>
    <w:rsid w:val="00D57AE4"/>
    <w:rsid w:val="00D57E78"/>
    <w:rsid w:val="00D61046"/>
    <w:rsid w:val="00D6190A"/>
    <w:rsid w:val="00D626F9"/>
    <w:rsid w:val="00D62E80"/>
    <w:rsid w:val="00D65351"/>
    <w:rsid w:val="00D6595A"/>
    <w:rsid w:val="00D6607A"/>
    <w:rsid w:val="00D66B90"/>
    <w:rsid w:val="00D71B7C"/>
    <w:rsid w:val="00D73895"/>
    <w:rsid w:val="00D74963"/>
    <w:rsid w:val="00D767B9"/>
    <w:rsid w:val="00D7759E"/>
    <w:rsid w:val="00D806DF"/>
    <w:rsid w:val="00D82B55"/>
    <w:rsid w:val="00D82BC6"/>
    <w:rsid w:val="00D83157"/>
    <w:rsid w:val="00D84068"/>
    <w:rsid w:val="00D84753"/>
    <w:rsid w:val="00D84D81"/>
    <w:rsid w:val="00D84F33"/>
    <w:rsid w:val="00D8536C"/>
    <w:rsid w:val="00D853B3"/>
    <w:rsid w:val="00D85A58"/>
    <w:rsid w:val="00D86620"/>
    <w:rsid w:val="00D8715F"/>
    <w:rsid w:val="00D902FA"/>
    <w:rsid w:val="00D90632"/>
    <w:rsid w:val="00D908BD"/>
    <w:rsid w:val="00D91433"/>
    <w:rsid w:val="00D914B7"/>
    <w:rsid w:val="00D91A70"/>
    <w:rsid w:val="00D920F4"/>
    <w:rsid w:val="00D947F5"/>
    <w:rsid w:val="00D95BC9"/>
    <w:rsid w:val="00D96BA5"/>
    <w:rsid w:val="00D97176"/>
    <w:rsid w:val="00D97CB8"/>
    <w:rsid w:val="00DA0CA1"/>
    <w:rsid w:val="00DA0EFD"/>
    <w:rsid w:val="00DA19C8"/>
    <w:rsid w:val="00DA236F"/>
    <w:rsid w:val="00DA24ED"/>
    <w:rsid w:val="00DA2725"/>
    <w:rsid w:val="00DA3DB6"/>
    <w:rsid w:val="00DA48AB"/>
    <w:rsid w:val="00DA6791"/>
    <w:rsid w:val="00DA6F1A"/>
    <w:rsid w:val="00DA72FB"/>
    <w:rsid w:val="00DA769A"/>
    <w:rsid w:val="00DB05B3"/>
    <w:rsid w:val="00DB12DF"/>
    <w:rsid w:val="00DB1E01"/>
    <w:rsid w:val="00DB2900"/>
    <w:rsid w:val="00DB406E"/>
    <w:rsid w:val="00DB47AF"/>
    <w:rsid w:val="00DB4AA2"/>
    <w:rsid w:val="00DB5C26"/>
    <w:rsid w:val="00DB6557"/>
    <w:rsid w:val="00DB78EC"/>
    <w:rsid w:val="00DB7BF5"/>
    <w:rsid w:val="00DC1775"/>
    <w:rsid w:val="00DC1E0F"/>
    <w:rsid w:val="00DC2593"/>
    <w:rsid w:val="00DC2EFE"/>
    <w:rsid w:val="00DC3CCE"/>
    <w:rsid w:val="00DC4523"/>
    <w:rsid w:val="00DC4562"/>
    <w:rsid w:val="00DC5138"/>
    <w:rsid w:val="00DC55B1"/>
    <w:rsid w:val="00DC55DF"/>
    <w:rsid w:val="00DC66D4"/>
    <w:rsid w:val="00DC7239"/>
    <w:rsid w:val="00DD08C7"/>
    <w:rsid w:val="00DD0CF8"/>
    <w:rsid w:val="00DD0DE9"/>
    <w:rsid w:val="00DD14D7"/>
    <w:rsid w:val="00DD1C51"/>
    <w:rsid w:val="00DD1E5E"/>
    <w:rsid w:val="00DD3579"/>
    <w:rsid w:val="00DD525F"/>
    <w:rsid w:val="00DD53A9"/>
    <w:rsid w:val="00DD56AD"/>
    <w:rsid w:val="00DD5D1D"/>
    <w:rsid w:val="00DD619D"/>
    <w:rsid w:val="00DE0AE8"/>
    <w:rsid w:val="00DE0DD9"/>
    <w:rsid w:val="00DE1559"/>
    <w:rsid w:val="00DE255D"/>
    <w:rsid w:val="00DE2D10"/>
    <w:rsid w:val="00DE2FD8"/>
    <w:rsid w:val="00DE3D2F"/>
    <w:rsid w:val="00DE425B"/>
    <w:rsid w:val="00DE4395"/>
    <w:rsid w:val="00DE4A1D"/>
    <w:rsid w:val="00DE4E34"/>
    <w:rsid w:val="00DE5133"/>
    <w:rsid w:val="00DE622D"/>
    <w:rsid w:val="00DE6862"/>
    <w:rsid w:val="00DE7198"/>
    <w:rsid w:val="00DE73FD"/>
    <w:rsid w:val="00DE776D"/>
    <w:rsid w:val="00DF0E49"/>
    <w:rsid w:val="00DF468B"/>
    <w:rsid w:val="00DF5781"/>
    <w:rsid w:val="00DF6AB6"/>
    <w:rsid w:val="00DF719C"/>
    <w:rsid w:val="00DF7528"/>
    <w:rsid w:val="00DF768B"/>
    <w:rsid w:val="00E0142D"/>
    <w:rsid w:val="00E0146F"/>
    <w:rsid w:val="00E027E9"/>
    <w:rsid w:val="00E02878"/>
    <w:rsid w:val="00E04628"/>
    <w:rsid w:val="00E04C04"/>
    <w:rsid w:val="00E05074"/>
    <w:rsid w:val="00E05788"/>
    <w:rsid w:val="00E05BCD"/>
    <w:rsid w:val="00E064D0"/>
    <w:rsid w:val="00E10FD4"/>
    <w:rsid w:val="00E116AF"/>
    <w:rsid w:val="00E12675"/>
    <w:rsid w:val="00E13A5A"/>
    <w:rsid w:val="00E13D13"/>
    <w:rsid w:val="00E14F47"/>
    <w:rsid w:val="00E160B0"/>
    <w:rsid w:val="00E161D0"/>
    <w:rsid w:val="00E1697B"/>
    <w:rsid w:val="00E169BF"/>
    <w:rsid w:val="00E201F3"/>
    <w:rsid w:val="00E216EE"/>
    <w:rsid w:val="00E232BB"/>
    <w:rsid w:val="00E24411"/>
    <w:rsid w:val="00E24483"/>
    <w:rsid w:val="00E245C7"/>
    <w:rsid w:val="00E24BCA"/>
    <w:rsid w:val="00E25A28"/>
    <w:rsid w:val="00E26B2F"/>
    <w:rsid w:val="00E2710E"/>
    <w:rsid w:val="00E30B8F"/>
    <w:rsid w:val="00E30E8D"/>
    <w:rsid w:val="00E31596"/>
    <w:rsid w:val="00E3232B"/>
    <w:rsid w:val="00E33961"/>
    <w:rsid w:val="00E341FA"/>
    <w:rsid w:val="00E3558E"/>
    <w:rsid w:val="00E35721"/>
    <w:rsid w:val="00E35BEB"/>
    <w:rsid w:val="00E35E5B"/>
    <w:rsid w:val="00E35E8B"/>
    <w:rsid w:val="00E377C9"/>
    <w:rsid w:val="00E405C0"/>
    <w:rsid w:val="00E419E1"/>
    <w:rsid w:val="00E41B52"/>
    <w:rsid w:val="00E43BF1"/>
    <w:rsid w:val="00E452AA"/>
    <w:rsid w:val="00E452FC"/>
    <w:rsid w:val="00E455B7"/>
    <w:rsid w:val="00E45E88"/>
    <w:rsid w:val="00E465C5"/>
    <w:rsid w:val="00E46650"/>
    <w:rsid w:val="00E47636"/>
    <w:rsid w:val="00E50841"/>
    <w:rsid w:val="00E50AE5"/>
    <w:rsid w:val="00E51C5D"/>
    <w:rsid w:val="00E52760"/>
    <w:rsid w:val="00E534D5"/>
    <w:rsid w:val="00E53697"/>
    <w:rsid w:val="00E57906"/>
    <w:rsid w:val="00E6023D"/>
    <w:rsid w:val="00E61D8B"/>
    <w:rsid w:val="00E627DF"/>
    <w:rsid w:val="00E63037"/>
    <w:rsid w:val="00E63412"/>
    <w:rsid w:val="00E637F9"/>
    <w:rsid w:val="00E65980"/>
    <w:rsid w:val="00E65EC0"/>
    <w:rsid w:val="00E67B3C"/>
    <w:rsid w:val="00E701A1"/>
    <w:rsid w:val="00E704B2"/>
    <w:rsid w:val="00E70C3C"/>
    <w:rsid w:val="00E720B1"/>
    <w:rsid w:val="00E7310D"/>
    <w:rsid w:val="00E7390B"/>
    <w:rsid w:val="00E73F6F"/>
    <w:rsid w:val="00E769C2"/>
    <w:rsid w:val="00E76E9E"/>
    <w:rsid w:val="00E76F07"/>
    <w:rsid w:val="00E7701C"/>
    <w:rsid w:val="00E80355"/>
    <w:rsid w:val="00E80743"/>
    <w:rsid w:val="00E80ED2"/>
    <w:rsid w:val="00E81453"/>
    <w:rsid w:val="00E81ED5"/>
    <w:rsid w:val="00E82396"/>
    <w:rsid w:val="00E838B4"/>
    <w:rsid w:val="00E86F3C"/>
    <w:rsid w:val="00E87ACB"/>
    <w:rsid w:val="00E90F7C"/>
    <w:rsid w:val="00E91DD9"/>
    <w:rsid w:val="00E9287F"/>
    <w:rsid w:val="00E93914"/>
    <w:rsid w:val="00E947BE"/>
    <w:rsid w:val="00E959EC"/>
    <w:rsid w:val="00E968D3"/>
    <w:rsid w:val="00EA1CF8"/>
    <w:rsid w:val="00EA1ED3"/>
    <w:rsid w:val="00EA3736"/>
    <w:rsid w:val="00EA3993"/>
    <w:rsid w:val="00EA4C37"/>
    <w:rsid w:val="00EA507F"/>
    <w:rsid w:val="00EA5E1C"/>
    <w:rsid w:val="00EA6908"/>
    <w:rsid w:val="00EA6F48"/>
    <w:rsid w:val="00EA77AF"/>
    <w:rsid w:val="00EA7C9B"/>
    <w:rsid w:val="00EB0E24"/>
    <w:rsid w:val="00EB1ED3"/>
    <w:rsid w:val="00EB2D7D"/>
    <w:rsid w:val="00EB55DB"/>
    <w:rsid w:val="00EB577B"/>
    <w:rsid w:val="00EB6CA0"/>
    <w:rsid w:val="00EB7033"/>
    <w:rsid w:val="00EB796F"/>
    <w:rsid w:val="00EB7C7B"/>
    <w:rsid w:val="00EC03A3"/>
    <w:rsid w:val="00EC0CFE"/>
    <w:rsid w:val="00EC1298"/>
    <w:rsid w:val="00EC1820"/>
    <w:rsid w:val="00EC1C27"/>
    <w:rsid w:val="00EC23BE"/>
    <w:rsid w:val="00EC4F69"/>
    <w:rsid w:val="00EC51CA"/>
    <w:rsid w:val="00EC6145"/>
    <w:rsid w:val="00EC6584"/>
    <w:rsid w:val="00EC66B1"/>
    <w:rsid w:val="00EC7462"/>
    <w:rsid w:val="00ED0857"/>
    <w:rsid w:val="00ED1951"/>
    <w:rsid w:val="00ED237A"/>
    <w:rsid w:val="00ED3A1B"/>
    <w:rsid w:val="00EE0299"/>
    <w:rsid w:val="00EE0E5A"/>
    <w:rsid w:val="00EE19D0"/>
    <w:rsid w:val="00EE1B97"/>
    <w:rsid w:val="00EE3BC9"/>
    <w:rsid w:val="00EE57C4"/>
    <w:rsid w:val="00EE7F8D"/>
    <w:rsid w:val="00EF04FA"/>
    <w:rsid w:val="00EF098A"/>
    <w:rsid w:val="00EF1EE3"/>
    <w:rsid w:val="00EF2012"/>
    <w:rsid w:val="00EF2A69"/>
    <w:rsid w:val="00EF2BA9"/>
    <w:rsid w:val="00EF31EC"/>
    <w:rsid w:val="00EF3671"/>
    <w:rsid w:val="00EF3D38"/>
    <w:rsid w:val="00EF54A5"/>
    <w:rsid w:val="00EF5A1A"/>
    <w:rsid w:val="00EF6137"/>
    <w:rsid w:val="00EF6C60"/>
    <w:rsid w:val="00EF6D46"/>
    <w:rsid w:val="00EF7573"/>
    <w:rsid w:val="00EF7B95"/>
    <w:rsid w:val="00EF7E50"/>
    <w:rsid w:val="00F00509"/>
    <w:rsid w:val="00F0183F"/>
    <w:rsid w:val="00F022AC"/>
    <w:rsid w:val="00F02A02"/>
    <w:rsid w:val="00F02C6A"/>
    <w:rsid w:val="00F03730"/>
    <w:rsid w:val="00F05454"/>
    <w:rsid w:val="00F06030"/>
    <w:rsid w:val="00F0701E"/>
    <w:rsid w:val="00F073B2"/>
    <w:rsid w:val="00F10A54"/>
    <w:rsid w:val="00F10BAB"/>
    <w:rsid w:val="00F10F18"/>
    <w:rsid w:val="00F11BAC"/>
    <w:rsid w:val="00F12488"/>
    <w:rsid w:val="00F12653"/>
    <w:rsid w:val="00F127F5"/>
    <w:rsid w:val="00F13719"/>
    <w:rsid w:val="00F15B3A"/>
    <w:rsid w:val="00F1708D"/>
    <w:rsid w:val="00F176D3"/>
    <w:rsid w:val="00F224ED"/>
    <w:rsid w:val="00F22B69"/>
    <w:rsid w:val="00F22D03"/>
    <w:rsid w:val="00F2308E"/>
    <w:rsid w:val="00F23371"/>
    <w:rsid w:val="00F2387C"/>
    <w:rsid w:val="00F25E59"/>
    <w:rsid w:val="00F26656"/>
    <w:rsid w:val="00F2669F"/>
    <w:rsid w:val="00F27013"/>
    <w:rsid w:val="00F30BFA"/>
    <w:rsid w:val="00F319E8"/>
    <w:rsid w:val="00F34611"/>
    <w:rsid w:val="00F34BE8"/>
    <w:rsid w:val="00F34EE6"/>
    <w:rsid w:val="00F355E6"/>
    <w:rsid w:val="00F356CD"/>
    <w:rsid w:val="00F35AEF"/>
    <w:rsid w:val="00F366B9"/>
    <w:rsid w:val="00F36CE2"/>
    <w:rsid w:val="00F3787C"/>
    <w:rsid w:val="00F37B03"/>
    <w:rsid w:val="00F37C6F"/>
    <w:rsid w:val="00F37CC6"/>
    <w:rsid w:val="00F37FB7"/>
    <w:rsid w:val="00F41A55"/>
    <w:rsid w:val="00F42AE5"/>
    <w:rsid w:val="00F43EB9"/>
    <w:rsid w:val="00F445D5"/>
    <w:rsid w:val="00F45FD6"/>
    <w:rsid w:val="00F46209"/>
    <w:rsid w:val="00F46312"/>
    <w:rsid w:val="00F46D50"/>
    <w:rsid w:val="00F476D6"/>
    <w:rsid w:val="00F47C33"/>
    <w:rsid w:val="00F47E1E"/>
    <w:rsid w:val="00F505A2"/>
    <w:rsid w:val="00F53B3F"/>
    <w:rsid w:val="00F53D45"/>
    <w:rsid w:val="00F53DE9"/>
    <w:rsid w:val="00F54685"/>
    <w:rsid w:val="00F55666"/>
    <w:rsid w:val="00F55689"/>
    <w:rsid w:val="00F55D63"/>
    <w:rsid w:val="00F5637A"/>
    <w:rsid w:val="00F5645A"/>
    <w:rsid w:val="00F565E3"/>
    <w:rsid w:val="00F56A00"/>
    <w:rsid w:val="00F571A4"/>
    <w:rsid w:val="00F60666"/>
    <w:rsid w:val="00F63E16"/>
    <w:rsid w:val="00F64271"/>
    <w:rsid w:val="00F65678"/>
    <w:rsid w:val="00F6612C"/>
    <w:rsid w:val="00F66459"/>
    <w:rsid w:val="00F6715B"/>
    <w:rsid w:val="00F67412"/>
    <w:rsid w:val="00F67753"/>
    <w:rsid w:val="00F67880"/>
    <w:rsid w:val="00F700D3"/>
    <w:rsid w:val="00F71879"/>
    <w:rsid w:val="00F71D70"/>
    <w:rsid w:val="00F7322C"/>
    <w:rsid w:val="00F7365B"/>
    <w:rsid w:val="00F74AD4"/>
    <w:rsid w:val="00F74DEC"/>
    <w:rsid w:val="00F755B4"/>
    <w:rsid w:val="00F75832"/>
    <w:rsid w:val="00F75941"/>
    <w:rsid w:val="00F75C56"/>
    <w:rsid w:val="00F75EDC"/>
    <w:rsid w:val="00F762E2"/>
    <w:rsid w:val="00F76D46"/>
    <w:rsid w:val="00F77038"/>
    <w:rsid w:val="00F77BFB"/>
    <w:rsid w:val="00F814C7"/>
    <w:rsid w:val="00F82501"/>
    <w:rsid w:val="00F827AC"/>
    <w:rsid w:val="00F82A30"/>
    <w:rsid w:val="00F833C7"/>
    <w:rsid w:val="00F83680"/>
    <w:rsid w:val="00F845C0"/>
    <w:rsid w:val="00F85044"/>
    <w:rsid w:val="00F862F2"/>
    <w:rsid w:val="00F8698D"/>
    <w:rsid w:val="00F86C71"/>
    <w:rsid w:val="00F876EA"/>
    <w:rsid w:val="00F8789F"/>
    <w:rsid w:val="00F909D1"/>
    <w:rsid w:val="00F9184F"/>
    <w:rsid w:val="00F920C8"/>
    <w:rsid w:val="00F9293E"/>
    <w:rsid w:val="00F94239"/>
    <w:rsid w:val="00F954DF"/>
    <w:rsid w:val="00F95C33"/>
    <w:rsid w:val="00F95C69"/>
    <w:rsid w:val="00F95E05"/>
    <w:rsid w:val="00F962BB"/>
    <w:rsid w:val="00F96A73"/>
    <w:rsid w:val="00F97C0E"/>
    <w:rsid w:val="00FA09F9"/>
    <w:rsid w:val="00FA0AAE"/>
    <w:rsid w:val="00FA0EFB"/>
    <w:rsid w:val="00FA2A50"/>
    <w:rsid w:val="00FA3652"/>
    <w:rsid w:val="00FA38CD"/>
    <w:rsid w:val="00FA658A"/>
    <w:rsid w:val="00FA6D54"/>
    <w:rsid w:val="00FB0B1D"/>
    <w:rsid w:val="00FB0E05"/>
    <w:rsid w:val="00FB1874"/>
    <w:rsid w:val="00FB3989"/>
    <w:rsid w:val="00FB39CE"/>
    <w:rsid w:val="00FB3D3F"/>
    <w:rsid w:val="00FB4582"/>
    <w:rsid w:val="00FB4949"/>
    <w:rsid w:val="00FB55EF"/>
    <w:rsid w:val="00FB5CCA"/>
    <w:rsid w:val="00FB61FF"/>
    <w:rsid w:val="00FB675A"/>
    <w:rsid w:val="00FB7E1C"/>
    <w:rsid w:val="00FC1970"/>
    <w:rsid w:val="00FC1D79"/>
    <w:rsid w:val="00FC26B2"/>
    <w:rsid w:val="00FC3734"/>
    <w:rsid w:val="00FC3D11"/>
    <w:rsid w:val="00FC4B7D"/>
    <w:rsid w:val="00FC593A"/>
    <w:rsid w:val="00FC7612"/>
    <w:rsid w:val="00FC7942"/>
    <w:rsid w:val="00FC7B23"/>
    <w:rsid w:val="00FC7CA2"/>
    <w:rsid w:val="00FD1AD1"/>
    <w:rsid w:val="00FD4BD4"/>
    <w:rsid w:val="00FD4FC0"/>
    <w:rsid w:val="00FD5157"/>
    <w:rsid w:val="00FD53E9"/>
    <w:rsid w:val="00FD597F"/>
    <w:rsid w:val="00FD5A70"/>
    <w:rsid w:val="00FD5E6A"/>
    <w:rsid w:val="00FD6BEE"/>
    <w:rsid w:val="00FD72B9"/>
    <w:rsid w:val="00FE07D0"/>
    <w:rsid w:val="00FE16E3"/>
    <w:rsid w:val="00FE1C0E"/>
    <w:rsid w:val="00FE2544"/>
    <w:rsid w:val="00FE30FE"/>
    <w:rsid w:val="00FE3DF1"/>
    <w:rsid w:val="00FE4282"/>
    <w:rsid w:val="00FE48E7"/>
    <w:rsid w:val="00FE58A2"/>
    <w:rsid w:val="00FE5C93"/>
    <w:rsid w:val="00FE66F5"/>
    <w:rsid w:val="00FE69FA"/>
    <w:rsid w:val="00FE6DFE"/>
    <w:rsid w:val="00FE7A09"/>
    <w:rsid w:val="00FE7E5B"/>
    <w:rsid w:val="00FE7E84"/>
    <w:rsid w:val="00FF105F"/>
    <w:rsid w:val="00FF168C"/>
    <w:rsid w:val="00FF279E"/>
    <w:rsid w:val="00FF2AA1"/>
    <w:rsid w:val="00FF2F2E"/>
    <w:rsid w:val="00FF314B"/>
    <w:rsid w:val="00FF356B"/>
    <w:rsid w:val="00FF37DF"/>
    <w:rsid w:val="00FF42B0"/>
    <w:rsid w:val="00FF5258"/>
    <w:rsid w:val="00FF540D"/>
    <w:rsid w:val="00FF5E47"/>
    <w:rsid w:val="00FF6138"/>
    <w:rsid w:val="00FF66C4"/>
    <w:rsid w:val="00FF69E4"/>
    <w:rsid w:val="00FF6AFF"/>
    <w:rsid w:val="00FF744F"/>
    <w:rsid w:val="00FF774C"/>
    <w:rsid w:val="00FF78DC"/>
    <w:rsid w:val="00FF7CAE"/>
    <w:rsid w:val="00FF7ECC"/>
    <w:rsid w:val="021B284E"/>
    <w:rsid w:val="03B6F8AF"/>
    <w:rsid w:val="0E2A4B82"/>
    <w:rsid w:val="0E7DDF01"/>
    <w:rsid w:val="1D334A83"/>
    <w:rsid w:val="2ED7D8E9"/>
    <w:rsid w:val="4AE3BE6C"/>
    <w:rsid w:val="6C4EE2FC"/>
    <w:rsid w:val="711BE690"/>
    <w:rsid w:val="76CA5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D24AC"/>
  <w15:docId w15:val="{7542B461-60EA-4CB5-9063-C0DE75E3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 w:type="character" w:customStyle="1" w:styleId="ui-provider">
    <w:name w:val="ui-provider"/>
    <w:basedOn w:val="DefaultParagraphFont"/>
    <w:rsid w:val="00DD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87043947">
      <w:bodyDiv w:val="1"/>
      <w:marLeft w:val="0"/>
      <w:marRight w:val="0"/>
      <w:marTop w:val="0"/>
      <w:marBottom w:val="0"/>
      <w:divBdr>
        <w:top w:val="none" w:sz="0" w:space="0" w:color="auto"/>
        <w:left w:val="none" w:sz="0" w:space="0" w:color="auto"/>
        <w:bottom w:val="none" w:sz="0" w:space="0" w:color="auto"/>
        <w:right w:val="none" w:sz="0" w:space="0" w:color="auto"/>
      </w:divBdr>
      <w:divsChild>
        <w:div w:id="1443916294">
          <w:marLeft w:val="0"/>
          <w:marRight w:val="0"/>
          <w:marTop w:val="0"/>
          <w:marBottom w:val="0"/>
          <w:divBdr>
            <w:top w:val="none" w:sz="0" w:space="0" w:color="auto"/>
            <w:left w:val="none" w:sz="0" w:space="0" w:color="auto"/>
            <w:bottom w:val="none" w:sz="0" w:space="0" w:color="auto"/>
            <w:right w:val="none" w:sz="0" w:space="0" w:color="auto"/>
          </w:divBdr>
          <w:divsChild>
            <w:div w:id="1039008380">
              <w:marLeft w:val="0"/>
              <w:marRight w:val="0"/>
              <w:marTop w:val="0"/>
              <w:marBottom w:val="0"/>
              <w:divBdr>
                <w:top w:val="none" w:sz="0" w:space="0" w:color="auto"/>
                <w:left w:val="none" w:sz="0" w:space="0" w:color="auto"/>
                <w:bottom w:val="none" w:sz="0" w:space="0" w:color="auto"/>
                <w:right w:val="none" w:sz="0" w:space="0" w:color="auto"/>
              </w:divBdr>
              <w:divsChild>
                <w:div w:id="1261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8007569">
      <w:bodyDiv w:val="1"/>
      <w:marLeft w:val="0"/>
      <w:marRight w:val="0"/>
      <w:marTop w:val="0"/>
      <w:marBottom w:val="0"/>
      <w:divBdr>
        <w:top w:val="none" w:sz="0" w:space="0" w:color="auto"/>
        <w:left w:val="none" w:sz="0" w:space="0" w:color="auto"/>
        <w:bottom w:val="none" w:sz="0" w:space="0" w:color="auto"/>
        <w:right w:val="none" w:sz="0" w:space="0" w:color="auto"/>
      </w:divBdr>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347876401">
      <w:bodyDiv w:val="1"/>
      <w:marLeft w:val="0"/>
      <w:marRight w:val="0"/>
      <w:marTop w:val="0"/>
      <w:marBottom w:val="0"/>
      <w:divBdr>
        <w:top w:val="none" w:sz="0" w:space="0" w:color="auto"/>
        <w:left w:val="none" w:sz="0" w:space="0" w:color="auto"/>
        <w:bottom w:val="none" w:sz="0" w:space="0" w:color="auto"/>
        <w:right w:val="none" w:sz="0" w:space="0" w:color="auto"/>
      </w:divBdr>
    </w:div>
    <w:div w:id="419450555">
      <w:bodyDiv w:val="1"/>
      <w:marLeft w:val="0"/>
      <w:marRight w:val="0"/>
      <w:marTop w:val="0"/>
      <w:marBottom w:val="0"/>
      <w:divBdr>
        <w:top w:val="none" w:sz="0" w:space="0" w:color="auto"/>
        <w:left w:val="none" w:sz="0" w:space="0" w:color="auto"/>
        <w:bottom w:val="none" w:sz="0" w:space="0" w:color="auto"/>
        <w:right w:val="none" w:sz="0" w:space="0" w:color="auto"/>
      </w:divBdr>
    </w:div>
    <w:div w:id="443616783">
      <w:bodyDiv w:val="1"/>
      <w:marLeft w:val="0"/>
      <w:marRight w:val="0"/>
      <w:marTop w:val="0"/>
      <w:marBottom w:val="0"/>
      <w:divBdr>
        <w:top w:val="none" w:sz="0" w:space="0" w:color="auto"/>
        <w:left w:val="none" w:sz="0" w:space="0" w:color="auto"/>
        <w:bottom w:val="none" w:sz="0" w:space="0" w:color="auto"/>
        <w:right w:val="none" w:sz="0" w:space="0" w:color="auto"/>
      </w:divBdr>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33758643">
      <w:bodyDiv w:val="1"/>
      <w:marLeft w:val="0"/>
      <w:marRight w:val="0"/>
      <w:marTop w:val="0"/>
      <w:marBottom w:val="0"/>
      <w:divBdr>
        <w:top w:val="none" w:sz="0" w:space="0" w:color="auto"/>
        <w:left w:val="none" w:sz="0" w:space="0" w:color="auto"/>
        <w:bottom w:val="none" w:sz="0" w:space="0" w:color="auto"/>
        <w:right w:val="none" w:sz="0" w:space="0" w:color="auto"/>
      </w:divBdr>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52367417">
      <w:bodyDiv w:val="1"/>
      <w:marLeft w:val="0"/>
      <w:marRight w:val="0"/>
      <w:marTop w:val="0"/>
      <w:marBottom w:val="0"/>
      <w:divBdr>
        <w:top w:val="none" w:sz="0" w:space="0" w:color="auto"/>
        <w:left w:val="none" w:sz="0" w:space="0" w:color="auto"/>
        <w:bottom w:val="none" w:sz="0" w:space="0" w:color="auto"/>
        <w:right w:val="none" w:sz="0" w:space="0" w:color="auto"/>
      </w:divBdr>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665861063">
      <w:bodyDiv w:val="1"/>
      <w:marLeft w:val="0"/>
      <w:marRight w:val="0"/>
      <w:marTop w:val="0"/>
      <w:marBottom w:val="0"/>
      <w:divBdr>
        <w:top w:val="none" w:sz="0" w:space="0" w:color="auto"/>
        <w:left w:val="none" w:sz="0" w:space="0" w:color="auto"/>
        <w:bottom w:val="none" w:sz="0" w:space="0" w:color="auto"/>
        <w:right w:val="none" w:sz="0" w:space="0" w:color="auto"/>
      </w:divBdr>
    </w:div>
    <w:div w:id="686907473">
      <w:bodyDiv w:val="1"/>
      <w:marLeft w:val="0"/>
      <w:marRight w:val="0"/>
      <w:marTop w:val="0"/>
      <w:marBottom w:val="0"/>
      <w:divBdr>
        <w:top w:val="none" w:sz="0" w:space="0" w:color="auto"/>
        <w:left w:val="none" w:sz="0" w:space="0" w:color="auto"/>
        <w:bottom w:val="none" w:sz="0" w:space="0" w:color="auto"/>
        <w:right w:val="none" w:sz="0" w:space="0" w:color="auto"/>
      </w:divBdr>
      <w:divsChild>
        <w:div w:id="359672241">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31542689">
      <w:bodyDiv w:val="1"/>
      <w:marLeft w:val="0"/>
      <w:marRight w:val="0"/>
      <w:marTop w:val="0"/>
      <w:marBottom w:val="0"/>
      <w:divBdr>
        <w:top w:val="none" w:sz="0" w:space="0" w:color="auto"/>
        <w:left w:val="none" w:sz="0" w:space="0" w:color="auto"/>
        <w:bottom w:val="none" w:sz="0" w:space="0" w:color="auto"/>
        <w:right w:val="none" w:sz="0" w:space="0" w:color="auto"/>
      </w:divBdr>
      <w:divsChild>
        <w:div w:id="884370030">
          <w:marLeft w:val="0"/>
          <w:marRight w:val="0"/>
          <w:marTop w:val="0"/>
          <w:marBottom w:val="0"/>
          <w:divBdr>
            <w:top w:val="none" w:sz="0" w:space="0" w:color="auto"/>
            <w:left w:val="none" w:sz="0" w:space="0" w:color="auto"/>
            <w:bottom w:val="none" w:sz="0" w:space="0" w:color="auto"/>
            <w:right w:val="none" w:sz="0" w:space="0" w:color="auto"/>
          </w:divBdr>
        </w:div>
        <w:div w:id="1186602438">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786509838">
      <w:bodyDiv w:val="1"/>
      <w:marLeft w:val="0"/>
      <w:marRight w:val="0"/>
      <w:marTop w:val="0"/>
      <w:marBottom w:val="0"/>
      <w:divBdr>
        <w:top w:val="none" w:sz="0" w:space="0" w:color="auto"/>
        <w:left w:val="none" w:sz="0" w:space="0" w:color="auto"/>
        <w:bottom w:val="none" w:sz="0" w:space="0" w:color="auto"/>
        <w:right w:val="none" w:sz="0" w:space="0" w:color="auto"/>
      </w:divBdr>
    </w:div>
    <w:div w:id="798454164">
      <w:bodyDiv w:val="1"/>
      <w:marLeft w:val="0"/>
      <w:marRight w:val="0"/>
      <w:marTop w:val="0"/>
      <w:marBottom w:val="0"/>
      <w:divBdr>
        <w:top w:val="none" w:sz="0" w:space="0" w:color="auto"/>
        <w:left w:val="none" w:sz="0" w:space="0" w:color="auto"/>
        <w:bottom w:val="none" w:sz="0" w:space="0" w:color="auto"/>
        <w:right w:val="none" w:sz="0" w:space="0" w:color="auto"/>
      </w:divBdr>
      <w:divsChild>
        <w:div w:id="412315682">
          <w:marLeft w:val="0"/>
          <w:marRight w:val="0"/>
          <w:marTop w:val="0"/>
          <w:marBottom w:val="0"/>
          <w:divBdr>
            <w:top w:val="none" w:sz="0" w:space="0" w:color="auto"/>
            <w:left w:val="none" w:sz="0" w:space="0" w:color="auto"/>
            <w:bottom w:val="none" w:sz="0" w:space="0" w:color="auto"/>
            <w:right w:val="none" w:sz="0" w:space="0" w:color="auto"/>
          </w:divBdr>
        </w:div>
      </w:divsChild>
    </w:div>
    <w:div w:id="805007216">
      <w:bodyDiv w:val="1"/>
      <w:marLeft w:val="0"/>
      <w:marRight w:val="0"/>
      <w:marTop w:val="0"/>
      <w:marBottom w:val="0"/>
      <w:divBdr>
        <w:top w:val="none" w:sz="0" w:space="0" w:color="auto"/>
        <w:left w:val="none" w:sz="0" w:space="0" w:color="auto"/>
        <w:bottom w:val="none" w:sz="0" w:space="0" w:color="auto"/>
        <w:right w:val="none" w:sz="0" w:space="0" w:color="auto"/>
      </w:divBdr>
    </w:div>
    <w:div w:id="851645411">
      <w:bodyDiv w:val="1"/>
      <w:marLeft w:val="0"/>
      <w:marRight w:val="0"/>
      <w:marTop w:val="0"/>
      <w:marBottom w:val="0"/>
      <w:divBdr>
        <w:top w:val="none" w:sz="0" w:space="0" w:color="auto"/>
        <w:left w:val="none" w:sz="0" w:space="0" w:color="auto"/>
        <w:bottom w:val="none" w:sz="0" w:space="0" w:color="auto"/>
        <w:right w:val="none" w:sz="0" w:space="0" w:color="auto"/>
      </w:divBdr>
      <w:divsChild>
        <w:div w:id="870262251">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21330285">
      <w:bodyDiv w:val="1"/>
      <w:marLeft w:val="0"/>
      <w:marRight w:val="0"/>
      <w:marTop w:val="0"/>
      <w:marBottom w:val="0"/>
      <w:divBdr>
        <w:top w:val="none" w:sz="0" w:space="0" w:color="auto"/>
        <w:left w:val="none" w:sz="0" w:space="0" w:color="auto"/>
        <w:bottom w:val="none" w:sz="0" w:space="0" w:color="auto"/>
        <w:right w:val="none" w:sz="0" w:space="0" w:color="auto"/>
      </w:divBdr>
      <w:divsChild>
        <w:div w:id="512765619">
          <w:marLeft w:val="1267"/>
          <w:marRight w:val="0"/>
          <w:marTop w:val="0"/>
          <w:marBottom w:val="0"/>
          <w:divBdr>
            <w:top w:val="none" w:sz="0" w:space="0" w:color="auto"/>
            <w:left w:val="none" w:sz="0" w:space="0" w:color="auto"/>
            <w:bottom w:val="none" w:sz="0" w:space="0" w:color="auto"/>
            <w:right w:val="none" w:sz="0" w:space="0" w:color="auto"/>
          </w:divBdr>
        </w:div>
        <w:div w:id="622153823">
          <w:marLeft w:val="1267"/>
          <w:marRight w:val="0"/>
          <w:marTop w:val="0"/>
          <w:marBottom w:val="0"/>
          <w:divBdr>
            <w:top w:val="none" w:sz="0" w:space="0" w:color="auto"/>
            <w:left w:val="none" w:sz="0" w:space="0" w:color="auto"/>
            <w:bottom w:val="none" w:sz="0" w:space="0" w:color="auto"/>
            <w:right w:val="none" w:sz="0" w:space="0" w:color="auto"/>
          </w:divBdr>
        </w:div>
        <w:div w:id="716051117">
          <w:marLeft w:val="1267"/>
          <w:marRight w:val="0"/>
          <w:marTop w:val="0"/>
          <w:marBottom w:val="0"/>
          <w:divBdr>
            <w:top w:val="none" w:sz="0" w:space="0" w:color="auto"/>
            <w:left w:val="none" w:sz="0" w:space="0" w:color="auto"/>
            <w:bottom w:val="none" w:sz="0" w:space="0" w:color="auto"/>
            <w:right w:val="none" w:sz="0" w:space="0" w:color="auto"/>
          </w:divBdr>
        </w:div>
        <w:div w:id="743840045">
          <w:marLeft w:val="1267"/>
          <w:marRight w:val="0"/>
          <w:marTop w:val="0"/>
          <w:marBottom w:val="0"/>
          <w:divBdr>
            <w:top w:val="none" w:sz="0" w:space="0" w:color="auto"/>
            <w:left w:val="none" w:sz="0" w:space="0" w:color="auto"/>
            <w:bottom w:val="none" w:sz="0" w:space="0" w:color="auto"/>
            <w:right w:val="none" w:sz="0" w:space="0" w:color="auto"/>
          </w:divBdr>
        </w:div>
        <w:div w:id="1673796801">
          <w:marLeft w:val="1267"/>
          <w:marRight w:val="0"/>
          <w:marTop w:val="0"/>
          <w:marBottom w:val="0"/>
          <w:divBdr>
            <w:top w:val="none" w:sz="0" w:space="0" w:color="auto"/>
            <w:left w:val="none" w:sz="0" w:space="0" w:color="auto"/>
            <w:bottom w:val="none" w:sz="0" w:space="0" w:color="auto"/>
            <w:right w:val="none" w:sz="0" w:space="0" w:color="auto"/>
          </w:divBdr>
        </w:div>
      </w:divsChild>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13265432">
      <w:bodyDiv w:val="1"/>
      <w:marLeft w:val="0"/>
      <w:marRight w:val="0"/>
      <w:marTop w:val="0"/>
      <w:marBottom w:val="0"/>
      <w:divBdr>
        <w:top w:val="none" w:sz="0" w:space="0" w:color="auto"/>
        <w:left w:val="none" w:sz="0" w:space="0" w:color="auto"/>
        <w:bottom w:val="none" w:sz="0" w:space="0" w:color="auto"/>
        <w:right w:val="none" w:sz="0" w:space="0" w:color="auto"/>
      </w:divBdr>
      <w:divsChild>
        <w:div w:id="1366901528">
          <w:marLeft w:val="0"/>
          <w:marRight w:val="0"/>
          <w:marTop w:val="0"/>
          <w:marBottom w:val="0"/>
          <w:divBdr>
            <w:top w:val="none" w:sz="0" w:space="0" w:color="auto"/>
            <w:left w:val="none" w:sz="0" w:space="0" w:color="auto"/>
            <w:bottom w:val="none" w:sz="0" w:space="0" w:color="auto"/>
            <w:right w:val="none" w:sz="0" w:space="0" w:color="auto"/>
          </w:divBdr>
        </w:div>
      </w:divsChild>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38891246">
      <w:bodyDiv w:val="1"/>
      <w:marLeft w:val="0"/>
      <w:marRight w:val="0"/>
      <w:marTop w:val="0"/>
      <w:marBottom w:val="0"/>
      <w:divBdr>
        <w:top w:val="none" w:sz="0" w:space="0" w:color="auto"/>
        <w:left w:val="none" w:sz="0" w:space="0" w:color="auto"/>
        <w:bottom w:val="none" w:sz="0" w:space="0" w:color="auto"/>
        <w:right w:val="none" w:sz="0" w:space="0" w:color="auto"/>
      </w:divBdr>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63874858">
      <w:bodyDiv w:val="1"/>
      <w:marLeft w:val="0"/>
      <w:marRight w:val="0"/>
      <w:marTop w:val="0"/>
      <w:marBottom w:val="0"/>
      <w:divBdr>
        <w:top w:val="none" w:sz="0" w:space="0" w:color="auto"/>
        <w:left w:val="none" w:sz="0" w:space="0" w:color="auto"/>
        <w:bottom w:val="none" w:sz="0" w:space="0" w:color="auto"/>
        <w:right w:val="none" w:sz="0" w:space="0" w:color="auto"/>
      </w:divBdr>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161039421">
      <w:bodyDiv w:val="1"/>
      <w:marLeft w:val="0"/>
      <w:marRight w:val="0"/>
      <w:marTop w:val="0"/>
      <w:marBottom w:val="0"/>
      <w:divBdr>
        <w:top w:val="none" w:sz="0" w:space="0" w:color="auto"/>
        <w:left w:val="none" w:sz="0" w:space="0" w:color="auto"/>
        <w:bottom w:val="none" w:sz="0" w:space="0" w:color="auto"/>
        <w:right w:val="none" w:sz="0" w:space="0" w:color="auto"/>
      </w:divBdr>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73399301">
      <w:bodyDiv w:val="1"/>
      <w:marLeft w:val="0"/>
      <w:marRight w:val="0"/>
      <w:marTop w:val="0"/>
      <w:marBottom w:val="0"/>
      <w:divBdr>
        <w:top w:val="none" w:sz="0" w:space="0" w:color="auto"/>
        <w:left w:val="none" w:sz="0" w:space="0" w:color="auto"/>
        <w:bottom w:val="none" w:sz="0" w:space="0" w:color="auto"/>
        <w:right w:val="none" w:sz="0" w:space="0" w:color="auto"/>
      </w:divBdr>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15672180">
      <w:bodyDiv w:val="1"/>
      <w:marLeft w:val="0"/>
      <w:marRight w:val="0"/>
      <w:marTop w:val="0"/>
      <w:marBottom w:val="0"/>
      <w:divBdr>
        <w:top w:val="none" w:sz="0" w:space="0" w:color="auto"/>
        <w:left w:val="none" w:sz="0" w:space="0" w:color="auto"/>
        <w:bottom w:val="none" w:sz="0" w:space="0" w:color="auto"/>
        <w:right w:val="none" w:sz="0" w:space="0" w:color="auto"/>
      </w:divBdr>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795056233">
      <w:bodyDiv w:val="1"/>
      <w:marLeft w:val="0"/>
      <w:marRight w:val="0"/>
      <w:marTop w:val="0"/>
      <w:marBottom w:val="0"/>
      <w:divBdr>
        <w:top w:val="none" w:sz="0" w:space="0" w:color="auto"/>
        <w:left w:val="none" w:sz="0" w:space="0" w:color="auto"/>
        <w:bottom w:val="none" w:sz="0" w:space="0" w:color="auto"/>
        <w:right w:val="none" w:sz="0" w:space="0" w:color="auto"/>
      </w:divBdr>
      <w:divsChild>
        <w:div w:id="58480165">
          <w:marLeft w:val="0"/>
          <w:marRight w:val="0"/>
          <w:marTop w:val="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18900041">
      <w:bodyDiv w:val="1"/>
      <w:marLeft w:val="0"/>
      <w:marRight w:val="0"/>
      <w:marTop w:val="0"/>
      <w:marBottom w:val="0"/>
      <w:divBdr>
        <w:top w:val="none" w:sz="0" w:space="0" w:color="auto"/>
        <w:left w:val="none" w:sz="0" w:space="0" w:color="auto"/>
        <w:bottom w:val="none" w:sz="0" w:space="0" w:color="auto"/>
        <w:right w:val="none" w:sz="0" w:space="0" w:color="auto"/>
      </w:divBdr>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06085521">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ortal.veic.org/sites/illinoistrm/Lists/RequestTracker/DispForm.aspx?ID=1151" TargetMode="External"/><Relationship Id="rId21" Type="http://schemas.openxmlformats.org/officeDocument/2006/relationships/hyperlink" Target="https://portal.veic.org/sites/illinoistrm/Lists/RequestTracker/DispForm.aspx?ID=1173" TargetMode="External"/><Relationship Id="rId42" Type="http://schemas.openxmlformats.org/officeDocument/2006/relationships/hyperlink" Target="https://portal.veic.org/sites/illinoistrm/Lists/RequestTracker/DispForm.aspx?ID=1169" TargetMode="External"/><Relationship Id="rId47" Type="http://schemas.openxmlformats.org/officeDocument/2006/relationships/hyperlink" Target="https://portal.veic.org/sites/illinoistrm/Lists/RequestTracker/DispForm.aspx?ID=1193" TargetMode="External"/><Relationship Id="rId63" Type="http://schemas.openxmlformats.org/officeDocument/2006/relationships/hyperlink" Target="https://portal.veic.org/sites/illinoistrm/Lists/RequestTracker/DispForm.aspx?ID=1206" TargetMode="External"/><Relationship Id="rId68" Type="http://schemas.openxmlformats.org/officeDocument/2006/relationships/hyperlink" Target="https://portal.veic.org/sites/illinoistrm/Lists/RequestTracker/DispForm.aspx?ID=1210" TargetMode="External"/><Relationship Id="rId84" Type="http://schemas.openxmlformats.org/officeDocument/2006/relationships/hyperlink" Target="https://portal.veic.org/sites/illinoistrm/Lists/RequestTracker/DispForm.aspx?ID=1158" TargetMode="External"/><Relationship Id="rId89" Type="http://schemas.openxmlformats.org/officeDocument/2006/relationships/hyperlink" Target="https://portal.veic.org/sites/illinoistrm/Lists/RequestTracker/DispForm.aspx?ID=1158" TargetMode="External"/><Relationship Id="rId112" Type="http://schemas.openxmlformats.org/officeDocument/2006/relationships/hyperlink" Target="https://portal.veic.org/sites/illinoistrm/Lists/RequestTracker/DispForm.aspx?ID=1211" TargetMode="External"/><Relationship Id="rId16" Type="http://schemas.openxmlformats.org/officeDocument/2006/relationships/hyperlink" Target="https://portal.veic.org/sites/illinoistrm/Lists/RequestTracker/DispForm.aspx?ID=1196" TargetMode="External"/><Relationship Id="rId107" Type="http://schemas.openxmlformats.org/officeDocument/2006/relationships/hyperlink" Target="https://portal.veic.org/sites/illinoistrm/Lists/RequestTracker/DispForm.aspx?ID=939" TargetMode="External"/><Relationship Id="rId11" Type="http://schemas.openxmlformats.org/officeDocument/2006/relationships/endnotes" Target="endnotes.xml"/><Relationship Id="rId32" Type="http://schemas.openxmlformats.org/officeDocument/2006/relationships/hyperlink" Target="https://portal.veic.org/sites/illinoistrm/Lists/RequestTracker/DispForm.aspx?ID=1161" TargetMode="External"/><Relationship Id="rId37" Type="http://schemas.openxmlformats.org/officeDocument/2006/relationships/hyperlink" Target="https://portal.veic.org/sites/illinoistrm/Lists/RequestTracker/DispForm.aspx?ID=1190" TargetMode="External"/><Relationship Id="rId53" Type="http://schemas.openxmlformats.org/officeDocument/2006/relationships/hyperlink" Target="https://portal.veic.org/sites/illinoistrm/Lists/RequestTracker/DispForm.aspx?ID=1210" TargetMode="External"/><Relationship Id="rId58" Type="http://schemas.openxmlformats.org/officeDocument/2006/relationships/hyperlink" Target="https://portal.veic.org/sites/illinoistrm/Lists/RequestTracker/DispForm.aspx?ID=1158" TargetMode="External"/><Relationship Id="rId74" Type="http://schemas.openxmlformats.org/officeDocument/2006/relationships/hyperlink" Target="https://portal.veic.org/sites/illinoistrm/Lists/RequestTracker/DispForm.aspx?ID=1210" TargetMode="External"/><Relationship Id="rId79" Type="http://schemas.openxmlformats.org/officeDocument/2006/relationships/hyperlink" Target="https://portal.veic.org/sites/illinoistrm/Lists/RequestTracker/DispForm.aspx?ID=1181" TargetMode="External"/><Relationship Id="rId102" Type="http://schemas.openxmlformats.org/officeDocument/2006/relationships/hyperlink" Target="https://portal.veic.org/sites/illinoistrm/Lists/RequestTracker/DispForm.aspx?ID=1156" TargetMode="External"/><Relationship Id="rId123" Type="http://schemas.openxmlformats.org/officeDocument/2006/relationships/hyperlink" Target="https://portal.veic.org/projects/illinoistrm/_layouts/15/listform.aspx?PageType=4&amp;ListId=%7B79849E28%2D9AFD%2D4B3C%2D853F%2DE5AB4C6EFFDC%7D&amp;ID=740&amp;ContentTypeID=0x01006E8072940DC21C438869CEF567E36425" TargetMode="External"/><Relationship Id="rId128"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portal.veic.org/sites/illinoistrm/Lists/RequestTracker/DispForm.aspx?ID=1204" TargetMode="External"/><Relationship Id="rId95" Type="http://schemas.openxmlformats.org/officeDocument/2006/relationships/hyperlink" Target="https://portal.veic.org/sites/illinoistrm/Lists/RequestTracker/DispForm.aspx?ID=1204" TargetMode="External"/><Relationship Id="rId22" Type="http://schemas.openxmlformats.org/officeDocument/2006/relationships/hyperlink" Target="https://portal.veic.org/sites/illinoistrm/Lists/RequestTracker/DispForm.aspx?ID=1210" TargetMode="External"/><Relationship Id="rId27" Type="http://schemas.openxmlformats.org/officeDocument/2006/relationships/hyperlink" Target="https://portal.veic.org/sites/illinoistrm/Lists/RequestTracker/DispForm.aspx?ID=1167" TargetMode="External"/><Relationship Id="rId43" Type="http://schemas.openxmlformats.org/officeDocument/2006/relationships/hyperlink" Target="https://portal.veic.org/sites/illinoistrm/Lists/RequestTracker/DispForm.aspx?ID=1194" TargetMode="External"/><Relationship Id="rId48" Type="http://schemas.openxmlformats.org/officeDocument/2006/relationships/hyperlink" Target="https://portal.veic.org/sites/illinoistrm/Lists/RequestTracker/DispForm.aspx?ID=1163" TargetMode="External"/><Relationship Id="rId64" Type="http://schemas.openxmlformats.org/officeDocument/2006/relationships/hyperlink" Target="https://portal.veic.org/sites/illinoistrm/Lists/RequestTracker/DispForm.aspx?ID=1197" TargetMode="External"/><Relationship Id="rId69" Type="http://schemas.openxmlformats.org/officeDocument/2006/relationships/hyperlink" Target="https://portal.veic.org/sites/illinoistrm/Lists/RequestTracker/DispForm.aspx?ID=1158" TargetMode="External"/><Relationship Id="rId113" Type="http://schemas.openxmlformats.org/officeDocument/2006/relationships/hyperlink" Target="https://portal.veic.org/sites/illinoistrm/Lists/RequestTracker/DispForm.aspx?ID=1183" TargetMode="External"/><Relationship Id="rId118" Type="http://schemas.openxmlformats.org/officeDocument/2006/relationships/hyperlink" Target="https://portal.veic.org/sites/illinoistrm/Lists/RequestTracker/DispForm.aspx?ID=1128" TargetMode="External"/><Relationship Id="rId80" Type="http://schemas.openxmlformats.org/officeDocument/2006/relationships/hyperlink" Target="https://portal.veic.org/sites/illinoistrm/Lists/RequestTracker/DispForm.aspx?ID=1158" TargetMode="External"/><Relationship Id="rId85" Type="http://schemas.openxmlformats.org/officeDocument/2006/relationships/hyperlink" Target="https://portal.veic.org/sites/illinoistrm/Lists/RequestTracker/DispForm.aspx?ID=1204" TargetMode="External"/><Relationship Id="rId12" Type="http://schemas.openxmlformats.org/officeDocument/2006/relationships/hyperlink" Target="https://portal.veic.org/sites/illinoistrm/Lists/RequestTracker/DispForm.aspx?ID=1150" TargetMode="External"/><Relationship Id="rId17" Type="http://schemas.openxmlformats.org/officeDocument/2006/relationships/hyperlink" Target="https://portal.veic.org/sites/illinoistrm/Lists/RequestTracker/DispForm.aspx?ID=1174" TargetMode="External"/><Relationship Id="rId33" Type="http://schemas.openxmlformats.org/officeDocument/2006/relationships/hyperlink" Target="https://portal.veic.org/sites/illinoistrm/Lists/RequestTracker/DispForm.aspx?ID=1208" TargetMode="External"/><Relationship Id="rId38" Type="http://schemas.openxmlformats.org/officeDocument/2006/relationships/hyperlink" Target="https://portal.veic.org/sites/illinoistrm/Lists/RequestTracker/DispForm.aspx?ID=1221" TargetMode="External"/><Relationship Id="rId59" Type="http://schemas.openxmlformats.org/officeDocument/2006/relationships/hyperlink" Target="https://portal.veic.org/sites/illinoistrm/Lists/RequestTracker/DispForm.aspx?ID=1210" TargetMode="External"/><Relationship Id="rId103" Type="http://schemas.openxmlformats.org/officeDocument/2006/relationships/hyperlink" Target="https://portal.veic.org/sites/illinoistrm/Lists/RequestTracker/DispForm.aspx?ID=1210" TargetMode="External"/><Relationship Id="rId108" Type="http://schemas.openxmlformats.org/officeDocument/2006/relationships/hyperlink" Target="https://portal.veic.org/sites/illinoistrm/Lists/RequestTracker/DispForm.aspx?ID=1210" TargetMode="External"/><Relationship Id="rId124" Type="http://schemas.openxmlformats.org/officeDocument/2006/relationships/hyperlink" Target="https://portal.veic.org/projects/illinoistrm/_layouts/15/listform.aspx?PageType=4&amp;ListId=%7B79849E28%2D9AFD%2D4B3C%2D853F%2DE5AB4C6EFFDC%7D&amp;ID=761&amp;ContentTypeID=0x01006E8072940DC21C438869CEF567E36425" TargetMode="External"/><Relationship Id="rId129" Type="http://schemas.openxmlformats.org/officeDocument/2006/relationships/fontTable" Target="fontTable.xml"/><Relationship Id="rId54" Type="http://schemas.openxmlformats.org/officeDocument/2006/relationships/hyperlink" Target="https://portal.veic.org/sites/illinoistrm/Lists/RequestTracker/DispForm.aspx?ID=1158" TargetMode="External"/><Relationship Id="rId70" Type="http://schemas.openxmlformats.org/officeDocument/2006/relationships/hyperlink" Target="https://portal.veic.org/sites/illinoistrm/Lists/RequestTracker/DispForm.aspx?ID=1204" TargetMode="External"/><Relationship Id="rId75" Type="http://schemas.openxmlformats.org/officeDocument/2006/relationships/hyperlink" Target="https://portal.veic.org/sites/illinoistrm/Lists/RequestTracker/DispForm.aspx?ID=1158" TargetMode="External"/><Relationship Id="rId91" Type="http://schemas.openxmlformats.org/officeDocument/2006/relationships/hyperlink" Target="https://portal.veic.org/sites/illinoistrm/Lists/RequestTracker/DispForm.aspx?ID=1171" TargetMode="External"/><Relationship Id="rId96" Type="http://schemas.openxmlformats.org/officeDocument/2006/relationships/hyperlink" Target="https://portal.veic.org/sites/illinoistrm/Lists/RequestTracker/DispForm.aspx?ID=1158"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portal.veic.org/sites/illinoistrm/Lists/RequestTracker/DispForm.aspx?ID=1149" TargetMode="External"/><Relationship Id="rId28" Type="http://schemas.openxmlformats.org/officeDocument/2006/relationships/hyperlink" Target="https://portal.veic.org/sites/illinoistrm/Lists/RequestTracker/DispForm.aspx?ID=1180" TargetMode="External"/><Relationship Id="rId49" Type="http://schemas.openxmlformats.org/officeDocument/2006/relationships/hyperlink" Target="https://portal.veic.org/sites/illinoistrm/Lists/RequestTracker/DispForm.aspx?ID=1191" TargetMode="External"/><Relationship Id="rId114" Type="http://schemas.openxmlformats.org/officeDocument/2006/relationships/hyperlink" Target="https://portal.veic.org/sites/illinoistrm/Lists/RequestTracker/DispForm.aspx?ID=1147" TargetMode="External"/><Relationship Id="rId119" Type="http://schemas.openxmlformats.org/officeDocument/2006/relationships/hyperlink" Target="https://portal.veic.org/sites/illinoistrm/Lists/RequestTracker/DispForm.aspx?ID=1072" TargetMode="External"/><Relationship Id="rId44" Type="http://schemas.openxmlformats.org/officeDocument/2006/relationships/hyperlink" Target="https://portal.veic.org/sites/illinoistrm/Lists/RequestTracker/DispForm.aspx?ID=1153" TargetMode="External"/><Relationship Id="rId60" Type="http://schemas.openxmlformats.org/officeDocument/2006/relationships/hyperlink" Target="https://portal.veic.org/sites/illinoistrm/Lists/RequestTracker/DispForm.aspx?ID=1156" TargetMode="External"/><Relationship Id="rId65" Type="http://schemas.openxmlformats.org/officeDocument/2006/relationships/hyperlink" Target="https://portal.veic.org/sites/illinoistrm/Lists/RequestTracker/DispForm.aspx?ID=1159" TargetMode="External"/><Relationship Id="rId81" Type="http://schemas.openxmlformats.org/officeDocument/2006/relationships/hyperlink" Target="https://portal.veic.org/sites/illinoistrm/Lists/RequestTracker/DispForm.aspx?ID=1204" TargetMode="External"/><Relationship Id="rId86" Type="http://schemas.openxmlformats.org/officeDocument/2006/relationships/hyperlink" Target="https://portal.veic.org/sites/illinoistrm/Lists/RequestTracker/DispForm.aspx?ID=1156" TargetMode="External"/><Relationship Id="rId130" Type="http://schemas.openxmlformats.org/officeDocument/2006/relationships/theme" Target="theme/theme1.xml"/><Relationship Id="rId13" Type="http://schemas.openxmlformats.org/officeDocument/2006/relationships/hyperlink" Target="https://portal.veic.org/sites/illinoistrm/Lists/RequestTracker/DispForm.aspx?ID=1195" TargetMode="External"/><Relationship Id="rId18" Type="http://schemas.openxmlformats.org/officeDocument/2006/relationships/hyperlink" Target="https://portal.veic.org/sites/illinoistrm/Lists/RequestTracker/DispForm.aspx?ID=1145" TargetMode="External"/><Relationship Id="rId39" Type="http://schemas.openxmlformats.org/officeDocument/2006/relationships/hyperlink" Target="https://portal.veic.org/sites/illinoistrm/Lists/RequestTracker/DispForm.aspx?ID=1177" TargetMode="External"/><Relationship Id="rId109" Type="http://schemas.openxmlformats.org/officeDocument/2006/relationships/hyperlink" Target="https://portal.veic.org/sites/illinoistrm/Lists/RequestTracker/DispForm.aspx?ID=1214" TargetMode="External"/><Relationship Id="rId34" Type="http://schemas.openxmlformats.org/officeDocument/2006/relationships/hyperlink" Target="https://portal.veic.org/sites/illinoistrm/Lists/RequestTracker/DispForm.aspx?ID=1175" TargetMode="External"/><Relationship Id="rId50" Type="http://schemas.openxmlformats.org/officeDocument/2006/relationships/hyperlink" Target="https://portal.veic.org/sites/illinoistrm/Lists/RequestTracker/DispForm.aspx?ID=1158" TargetMode="External"/><Relationship Id="rId55" Type="http://schemas.openxmlformats.org/officeDocument/2006/relationships/hyperlink" Target="https://portal.veic.org/sites/illinoistrm/Lists/RequestTracker/DispForm.aspx?ID=1156" TargetMode="External"/><Relationship Id="rId76" Type="http://schemas.openxmlformats.org/officeDocument/2006/relationships/hyperlink" Target="https://portal.veic.org/sites/illinoistrm/Lists/RequestTracker/DispForm.aspx?ID=1204" TargetMode="External"/><Relationship Id="rId97" Type="http://schemas.openxmlformats.org/officeDocument/2006/relationships/hyperlink" Target="https://portal.veic.org/sites/illinoistrm/Lists/RequestTracker/DispForm.aspx?ID=1156" TargetMode="External"/><Relationship Id="rId104" Type="http://schemas.openxmlformats.org/officeDocument/2006/relationships/hyperlink" Target="https://portal.veic.org/sites/illinoistrm/Lists/RequestTracker/DispForm.aspx?ID=1182" TargetMode="External"/><Relationship Id="rId120" Type="http://schemas.openxmlformats.org/officeDocument/2006/relationships/hyperlink" Target="https://portal.veic.org/sites/illinoistrm/Lists/RequestTracker/DispForm.aspx?ID=1071" TargetMode="External"/><Relationship Id="rId125"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portal.veic.org/sites/illinoistrm/Lists/RequestTracker/DispForm.aspx?ID=1152" TargetMode="External"/><Relationship Id="rId92" Type="http://schemas.openxmlformats.org/officeDocument/2006/relationships/hyperlink" Target="https://portal.veic.org/sites/illinoistrm/Lists/RequestTracker/DispForm.aspx?ID=1156" TargetMode="External"/><Relationship Id="rId2" Type="http://schemas.openxmlformats.org/officeDocument/2006/relationships/customXml" Target="../customXml/item2.xml"/><Relationship Id="rId29" Type="http://schemas.openxmlformats.org/officeDocument/2006/relationships/hyperlink" Target="https://portal.veic.org/sites/illinoistrm/Lists/RequestTracker/DispForm.aspx?ID=1210" TargetMode="External"/><Relationship Id="rId24" Type="http://schemas.openxmlformats.org/officeDocument/2006/relationships/hyperlink" Target="https://portal.veic.org/sites/illinoistrm/Lists/RequestTracker/DispForm.aspx?ID=1222" TargetMode="External"/><Relationship Id="rId40" Type="http://schemas.openxmlformats.org/officeDocument/2006/relationships/hyperlink" Target="https://portal.veic.org/sites/illinoistrm/Lists/RequestTracker/DispForm.aspx?ID=1210" TargetMode="External"/><Relationship Id="rId45" Type="http://schemas.openxmlformats.org/officeDocument/2006/relationships/hyperlink" Target="https://portal.veic.org/sites/illinoistrm/Lists/RequestTracker/DispForm.aspx?ID=1192" TargetMode="External"/><Relationship Id="rId66" Type="http://schemas.openxmlformats.org/officeDocument/2006/relationships/hyperlink" Target="https://portal.veic.org/sites/illinoistrm/Lists/RequestTracker/DispForm.aspx?ID=1165" TargetMode="External"/><Relationship Id="rId87" Type="http://schemas.openxmlformats.org/officeDocument/2006/relationships/hyperlink" Target="https://portal.veic.org/sites/illinoistrm/Lists/RequestTracker/DispForm.aspx?ID=1210" TargetMode="External"/><Relationship Id="rId110" Type="http://schemas.openxmlformats.org/officeDocument/2006/relationships/hyperlink" Target="https://portal.veic.org/sites/illinoistrm/Lists/RequestTracker/DispForm.aspx?ID=1129" TargetMode="External"/><Relationship Id="rId115" Type="http://schemas.openxmlformats.org/officeDocument/2006/relationships/hyperlink" Target="https://portal.veic.org/sites/illinoistrm/Lists/RequestTracker/DispForm.aspx?ID=1188" TargetMode="External"/><Relationship Id="rId61" Type="http://schemas.openxmlformats.org/officeDocument/2006/relationships/hyperlink" Target="https://portal.veic.org/sites/illinoistrm/Lists/RequestTracker/DispForm.aspx?ID=1210" TargetMode="External"/><Relationship Id="rId82" Type="http://schemas.openxmlformats.org/officeDocument/2006/relationships/hyperlink" Target="https://portal.veic.org/sites/illinoistrm/Lists/RequestTracker/DispForm.aspx?ID=1156" TargetMode="External"/><Relationship Id="rId19" Type="http://schemas.openxmlformats.org/officeDocument/2006/relationships/hyperlink" Target="https://portal.veic.org/sites/illinoistrm/Lists/RequestTracker/DispForm.aspx?ID=1157" TargetMode="External"/><Relationship Id="rId14" Type="http://schemas.openxmlformats.org/officeDocument/2006/relationships/hyperlink" Target="https://portal.veic.org/sites/illinoistrm/Lists/RequestTracker/DispForm.aspx?ID=1200" TargetMode="External"/><Relationship Id="rId30" Type="http://schemas.openxmlformats.org/officeDocument/2006/relationships/hyperlink" Target="https://portal.veic.org/sites/illinoistrm/Lists/RequestTracker/DispForm.aspx?ID=1176" TargetMode="External"/><Relationship Id="rId35" Type="http://schemas.openxmlformats.org/officeDocument/2006/relationships/hyperlink" Target="https://portal.veic.org/sites/illinoistrm/Lists/RequestTracker/DispForm.aspx?ID=1170" TargetMode="External"/><Relationship Id="rId56" Type="http://schemas.openxmlformats.org/officeDocument/2006/relationships/hyperlink" Target="https://portal.veic.org/sites/illinoistrm/Lists/RequestTracker/DispForm.aspx?ID=1210" TargetMode="External"/><Relationship Id="rId77" Type="http://schemas.openxmlformats.org/officeDocument/2006/relationships/hyperlink" Target="https://portal.veic.org/sites/illinoistrm/Lists/RequestTracker/DispForm.aspx?ID=1156" TargetMode="External"/><Relationship Id="rId100" Type="http://schemas.openxmlformats.org/officeDocument/2006/relationships/hyperlink" Target="https://portal.veic.org/sites/illinoistrm/Lists/RequestTracker/DispForm.aspx?ID=1204" TargetMode="External"/><Relationship Id="rId105" Type="http://schemas.openxmlformats.org/officeDocument/2006/relationships/hyperlink" Target="https://portal.veic.org/sites/illinoistrm/Lists/RequestTracker/DispForm.aspx?ID=1187" TargetMode="External"/><Relationship Id="rId12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portal.veic.org/sites/illinoistrm/Lists/RequestTracker/DispForm.aspx?ID=1216" TargetMode="External"/><Relationship Id="rId72" Type="http://schemas.openxmlformats.org/officeDocument/2006/relationships/hyperlink" Target="https://portal.veic.org/sites/illinoistrm/Lists/RequestTracker/DispForm.aspx?ID=1171" TargetMode="External"/><Relationship Id="rId93" Type="http://schemas.openxmlformats.org/officeDocument/2006/relationships/hyperlink" Target="https://portal.veic.org/sites/illinoistrm/Lists/RequestTracker/DispForm.aspx?ID=1210" TargetMode="External"/><Relationship Id="rId98" Type="http://schemas.openxmlformats.org/officeDocument/2006/relationships/hyperlink" Target="https://portal.veic.org/sites/illinoistrm/Lists/RequestTracker/DispForm.aspx?ID=1210" TargetMode="External"/><Relationship Id="rId121" Type="http://schemas.openxmlformats.org/officeDocument/2006/relationships/hyperlink" Target="https://portal.veic.org/sites/illinoistrm/Lists/RequestTracker/DispForm.aspx?ID=1223" TargetMode="External"/><Relationship Id="rId3" Type="http://schemas.openxmlformats.org/officeDocument/2006/relationships/customXml" Target="../customXml/item3.xml"/><Relationship Id="rId25" Type="http://schemas.openxmlformats.org/officeDocument/2006/relationships/hyperlink" Target="https://portal.veic.org/sites/illinoistrm/Lists/RequestTracker/DispForm.aspx?ID=1222" TargetMode="External"/><Relationship Id="rId46" Type="http://schemas.openxmlformats.org/officeDocument/2006/relationships/hyperlink" Target="https://portal.veic.org/sites/illinoistrm/Lists/RequestTracker/DispForm.aspx?ID=1210" TargetMode="External"/><Relationship Id="rId67" Type="http://schemas.openxmlformats.org/officeDocument/2006/relationships/hyperlink" Target="https://portal.veic.org/sites/illinoistrm/Lists/RequestTracker/DispForm.aspx?ID=1156" TargetMode="External"/><Relationship Id="rId116" Type="http://schemas.openxmlformats.org/officeDocument/2006/relationships/hyperlink" Target="https://portal.veic.org/sites/illinoistrm/Lists/RequestTracker/DispForm.aspx?ID=1186" TargetMode="External"/><Relationship Id="rId20" Type="http://schemas.openxmlformats.org/officeDocument/2006/relationships/hyperlink" Target="https://portal.veic.org/sites/illinoistrm/Lists/RequestTracker/DispForm.aspx?ID=1209" TargetMode="External"/><Relationship Id="rId41" Type="http://schemas.openxmlformats.org/officeDocument/2006/relationships/hyperlink" Target="https://portal.veic.org/sites/illinoistrm/Lists/RequestTracker/DispForm.aspx?ID=1212" TargetMode="External"/><Relationship Id="rId62" Type="http://schemas.openxmlformats.org/officeDocument/2006/relationships/hyperlink" Target="https://portal.veic.org/sites/illinoistrm/Lists/RequestTracker/DispForm.aspx?ID=1178" TargetMode="External"/><Relationship Id="rId83" Type="http://schemas.openxmlformats.org/officeDocument/2006/relationships/hyperlink" Target="https://portal.veic.org/sites/illinoistrm/Lists/RequestTracker/DispForm.aspx?ID=1210" TargetMode="External"/><Relationship Id="rId88" Type="http://schemas.openxmlformats.org/officeDocument/2006/relationships/hyperlink" Target="https://portal.veic.org/sites/illinoistrm/Lists/RequestTracker/DispForm.aspx?ID=1171" TargetMode="External"/><Relationship Id="rId111" Type="http://schemas.openxmlformats.org/officeDocument/2006/relationships/hyperlink" Target="https://portal.veic.org/sites/illinoistrm/Lists/RequestTracker/DispForm.aspx?ID=1144" TargetMode="External"/><Relationship Id="rId15" Type="http://schemas.openxmlformats.org/officeDocument/2006/relationships/hyperlink" Target="https://portal.veic.org/sites/illinoistrm/Lists/RequestTracker/DispForm.aspx?ID=1172" TargetMode="External"/><Relationship Id="rId36" Type="http://schemas.openxmlformats.org/officeDocument/2006/relationships/hyperlink" Target="https://portal.veic.org/sites/illinoistrm/Lists/RequestTracker/DispForm.aspx?ID=1155" TargetMode="External"/><Relationship Id="rId57" Type="http://schemas.openxmlformats.org/officeDocument/2006/relationships/hyperlink" Target="https://portal.veic.org/sites/illinoistrm/Lists/RequestTracker/DispForm.aspx?ID=1210" TargetMode="External"/><Relationship Id="rId106" Type="http://schemas.openxmlformats.org/officeDocument/2006/relationships/hyperlink" Target="https://portal.veic.org/sites/illinoistrm/Lists/RequestTracker/DispForm.aspx?ID=1190" TargetMode="External"/><Relationship Id="rId12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portal.veic.org/sites/illinoistrm/Lists/RequestTracker/DispForm.aspx?ID=1164" TargetMode="External"/><Relationship Id="rId52" Type="http://schemas.openxmlformats.org/officeDocument/2006/relationships/hyperlink" Target="https://portal.veic.org/sites/illinoistrm/Lists/RequestTracker/DispForm.aspx?ID=1213" TargetMode="External"/><Relationship Id="rId73" Type="http://schemas.openxmlformats.org/officeDocument/2006/relationships/hyperlink" Target="https://portal.veic.org/sites/illinoistrm/Lists/RequestTracker/DispForm.aspx?ID=1156" TargetMode="External"/><Relationship Id="rId78" Type="http://schemas.openxmlformats.org/officeDocument/2006/relationships/hyperlink" Target="https://portal.veic.org/sites/illinoistrm/Lists/RequestTracker/DispForm.aspx?ID=1210" TargetMode="External"/><Relationship Id="rId94" Type="http://schemas.openxmlformats.org/officeDocument/2006/relationships/hyperlink" Target="https://portal.veic.org/sites/illinoistrm/Lists/RequestTracker/DispForm.aspx?ID=1158" TargetMode="External"/><Relationship Id="rId99" Type="http://schemas.openxmlformats.org/officeDocument/2006/relationships/hyperlink" Target="https://portal.veic.org/sites/illinoistrm/Lists/RequestTracker/DispForm.aspx?ID=1158" TargetMode="External"/><Relationship Id="rId101" Type="http://schemas.openxmlformats.org/officeDocument/2006/relationships/hyperlink" Target="https://portal.veic.org/sites/illinoistrm/Lists/RequestTracker/DispForm.aspx?ID=1166" TargetMode="External"/><Relationship Id="rId122" Type="http://schemas.openxmlformats.org/officeDocument/2006/relationships/hyperlink" Target="https://portal.veic.org/projects/illinoistrm/_layouts/15/listform.aspx?PageType=4&amp;ListId=%7B79849E28%2D9AFD%2D4B3C%2D853F%2DE5AB4C6EFFDC%7D&amp;ID=815&amp;ContentTypeID=0x01006E8072940DC21C438869CEF567E36425"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portal.veic.org/sites/illinoistrm/Lists/RequestTracker/DispForm.aspx?ID=11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30" ma:contentTypeDescription="Create a new document." ma:contentTypeScope="" ma:versionID="a7de96cdbf82cf00571a9b9b3f5ae343">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95a047458ed775e1df540ad7ce0a7deb"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Source"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Source" ma:index="36"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_Flow_SignoffStatus" ma:index="39" nillable="true" ma:displayName="Sign-off status" ma:internalName="_x0024_Resources_x003a_core_x002c_Signoff_Status">
      <xsd:simpleType>
        <xsd:restriction base="dms:Text"/>
      </xsd:simple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cce7ce-5ac3-4f37-bcb3-1cd145a1b8e9" xsi:nil="true"/>
    <ProjectLink xmlns="19cce7ce-5ac3-4f37-bcb3-1cd145a1b8e9">337</ProjectLink>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YAVEUUZNMY32-1121304135-987863</_dlc_DocId>
    <_dlc_DocIdUrl xmlns="19cce7ce-5ac3-4f37-bcb3-1cd145a1b8e9">
      <Url>https://veic.sharepoint.com/sites/EnergyServicesDivision/_layouts/15/DocIdRedir.aspx?ID=YAVEUUZNMY32-1121304135-987863</Url>
      <Description>YAVEUUZNMY32-1121304135-987863</Description>
    </_dlc_DocIdUrl>
    <Source xmlns="b56d8b90-f693-4608-b766-262c998c2c89">
      <Url xsi:nil="true"/>
      <Description xsi:nil="true"/>
    </Source>
    <_Flow_SignoffStatus xmlns="b56d8b90-f693-4608-b766-262c998c2c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3B963-27AA-4443-87EA-8A7AC15F4DE5}">
  <ds:schemaRefs>
    <ds:schemaRef ds:uri="http://schemas.microsoft.com/sharepoint/events"/>
  </ds:schemaRefs>
</ds:datastoreItem>
</file>

<file path=customXml/itemProps2.xml><?xml version="1.0" encoding="utf-8"?>
<ds:datastoreItem xmlns:ds="http://schemas.openxmlformats.org/officeDocument/2006/customXml" ds:itemID="{E5DB5062-9BFA-4E1A-9A08-2CFE8D96F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ce7ce-5ac3-4f37-bcb3-1cd145a1b8e9"/>
    <ds:schemaRef ds:uri="b56d8b90-f693-4608-b766-262c998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796D7-5B7C-46EA-AA61-39C46138C9B7}">
  <ds:schemaRefs>
    <ds:schemaRef ds:uri="http://purl.org/dc/dcmitype/"/>
    <ds:schemaRef ds:uri="http://schemas.microsoft.com/office/2006/metadata/properties"/>
    <ds:schemaRef ds:uri="b56d8b90-f693-4608-b766-262c998c2c89"/>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19cce7ce-5ac3-4f37-bcb3-1cd145a1b8e9"/>
    <ds:schemaRef ds:uri="http://www.w3.org/XML/1998/namespace"/>
    <ds:schemaRef ds:uri="http://purl.org/dc/elements/1.1/"/>
  </ds:schemaRefs>
</ds:datastoreItem>
</file>

<file path=customXml/itemProps4.xml><?xml version="1.0" encoding="utf-8"?>
<ds:datastoreItem xmlns:ds="http://schemas.openxmlformats.org/officeDocument/2006/customXml" ds:itemID="{CA0F5F45-0E64-4D0D-8819-B6182DCBDED0}">
  <ds:schemaRefs>
    <ds:schemaRef ds:uri="http://schemas.openxmlformats.org/officeDocument/2006/bibliography"/>
  </ds:schemaRefs>
</ds:datastoreItem>
</file>

<file path=customXml/itemProps5.xml><?xml version="1.0" encoding="utf-8"?>
<ds:datastoreItem xmlns:ds="http://schemas.openxmlformats.org/officeDocument/2006/customXml" ds:itemID="{31CA531E-F9E5-45BE-BAB5-5045BC29E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Elegant Memo.dot</Template>
  <TotalTime>1491</TotalTime>
  <Pages>19</Pages>
  <Words>5167</Words>
  <Characters>41908</Characters>
  <Application>Microsoft Office Word</Application>
  <DocSecurity>0</DocSecurity>
  <Lines>349</Lines>
  <Paragraphs>93</Paragraphs>
  <ScaleCrop>false</ScaleCrop>
  <Company>VEIC</Company>
  <LinksUpToDate>false</LinksUpToDate>
  <CharactersWithSpaces>46982</CharactersWithSpaces>
  <SharedDoc>false</SharedDoc>
  <HLinks>
    <vt:vector size="618" baseType="variant">
      <vt:variant>
        <vt:i4>4325430</vt:i4>
      </vt:variant>
      <vt:variant>
        <vt:i4>306</vt:i4>
      </vt:variant>
      <vt:variant>
        <vt:i4>0</vt:i4>
      </vt:variant>
      <vt:variant>
        <vt:i4>5</vt:i4>
      </vt:variant>
      <vt:variant>
        <vt:lpwstr>https://portal.veic.org/projects/illinoistrm/_layouts/15/listform.aspx?PageType=4&amp;ListId=%7B79849E28%2D9AFD%2D4B3C%2D853F%2DE5AB4C6EFFDC%7D&amp;ID=761&amp;ContentTypeID=0x01006E8072940DC21C438869CEF567E36425</vt:lpwstr>
      </vt:variant>
      <vt:variant>
        <vt:lpwstr/>
      </vt:variant>
      <vt:variant>
        <vt:i4>4390964</vt:i4>
      </vt:variant>
      <vt:variant>
        <vt:i4>303</vt:i4>
      </vt:variant>
      <vt:variant>
        <vt:i4>0</vt:i4>
      </vt:variant>
      <vt:variant>
        <vt:i4>5</vt:i4>
      </vt:variant>
      <vt:variant>
        <vt:lpwstr>https://portal.veic.org/projects/illinoistrm/_layouts/15/listform.aspx?PageType=4&amp;ListId=%7B79849E28%2D9AFD%2D4B3C%2D853F%2DE5AB4C6EFFDC%7D&amp;ID=740&amp;ContentTypeID=0x01006E8072940DC21C438869CEF567E36425</vt:lpwstr>
      </vt:variant>
      <vt:variant>
        <vt:lpwstr/>
      </vt:variant>
      <vt:variant>
        <vt:i4>4784177</vt:i4>
      </vt:variant>
      <vt:variant>
        <vt:i4>300</vt:i4>
      </vt:variant>
      <vt:variant>
        <vt:i4>0</vt:i4>
      </vt:variant>
      <vt:variant>
        <vt:i4>5</vt:i4>
      </vt:variant>
      <vt:variant>
        <vt:lpwstr>https://portal.veic.org/projects/illinoistrm/_layouts/15/listform.aspx?PageType=4&amp;ListId=%7B79849E28%2D9AFD%2D4B3C%2D853F%2DE5AB4C6EFFDC%7D&amp;ID=815&amp;ContentTypeID=0x01006E8072940DC21C438869CEF567E36425</vt:lpwstr>
      </vt:variant>
      <vt:variant>
        <vt:lpwstr/>
      </vt:variant>
      <vt:variant>
        <vt:i4>4587551</vt:i4>
      </vt:variant>
      <vt:variant>
        <vt:i4>297</vt:i4>
      </vt:variant>
      <vt:variant>
        <vt:i4>0</vt:i4>
      </vt:variant>
      <vt:variant>
        <vt:i4>5</vt:i4>
      </vt:variant>
      <vt:variant>
        <vt:lpwstr>https://portal.veic.org/sites/illinoistrm/Lists/RequestTracker/DispForm.aspx?ID=1064</vt:lpwstr>
      </vt:variant>
      <vt:variant>
        <vt:lpwstr/>
      </vt:variant>
      <vt:variant>
        <vt:i4>4587550</vt:i4>
      </vt:variant>
      <vt:variant>
        <vt:i4>294</vt:i4>
      </vt:variant>
      <vt:variant>
        <vt:i4>0</vt:i4>
      </vt:variant>
      <vt:variant>
        <vt:i4>5</vt:i4>
      </vt:variant>
      <vt:variant>
        <vt:lpwstr>https://portal.veic.org/sites/illinoistrm/Lists/RequestTracker/DispForm.aspx?ID=1074</vt:lpwstr>
      </vt:variant>
      <vt:variant>
        <vt:lpwstr/>
      </vt:variant>
      <vt:variant>
        <vt:i4>4259871</vt:i4>
      </vt:variant>
      <vt:variant>
        <vt:i4>291</vt:i4>
      </vt:variant>
      <vt:variant>
        <vt:i4>0</vt:i4>
      </vt:variant>
      <vt:variant>
        <vt:i4>5</vt:i4>
      </vt:variant>
      <vt:variant>
        <vt:lpwstr>https://portal.veic.org/sites/illinoistrm/Lists/RequestTracker/DispForm.aspx?ID=1063</vt:lpwstr>
      </vt:variant>
      <vt:variant>
        <vt:lpwstr/>
      </vt:variant>
      <vt:variant>
        <vt:i4>4587547</vt:i4>
      </vt:variant>
      <vt:variant>
        <vt:i4>288</vt:i4>
      </vt:variant>
      <vt:variant>
        <vt:i4>0</vt:i4>
      </vt:variant>
      <vt:variant>
        <vt:i4>5</vt:i4>
      </vt:variant>
      <vt:variant>
        <vt:lpwstr>https://portal.veic.org/sites/illinoistrm/Lists/RequestTracker/DispForm.aspx?ID=1125</vt:lpwstr>
      </vt:variant>
      <vt:variant>
        <vt:lpwstr/>
      </vt:variant>
      <vt:variant>
        <vt:i4>4259871</vt:i4>
      </vt:variant>
      <vt:variant>
        <vt:i4>285</vt:i4>
      </vt:variant>
      <vt:variant>
        <vt:i4>0</vt:i4>
      </vt:variant>
      <vt:variant>
        <vt:i4>5</vt:i4>
      </vt:variant>
      <vt:variant>
        <vt:lpwstr>https://portal.veic.org/sites/illinoistrm/Lists/RequestTracker/DispForm.aspx?ID=1063</vt:lpwstr>
      </vt:variant>
      <vt:variant>
        <vt:lpwstr/>
      </vt:variant>
      <vt:variant>
        <vt:i4>4587547</vt:i4>
      </vt:variant>
      <vt:variant>
        <vt:i4>282</vt:i4>
      </vt:variant>
      <vt:variant>
        <vt:i4>0</vt:i4>
      </vt:variant>
      <vt:variant>
        <vt:i4>5</vt:i4>
      </vt:variant>
      <vt:variant>
        <vt:lpwstr>https://portal.veic.org/sites/illinoistrm/Lists/RequestTracker/DispForm.aspx?ID=1125</vt:lpwstr>
      </vt:variant>
      <vt:variant>
        <vt:lpwstr/>
      </vt:variant>
      <vt:variant>
        <vt:i4>4522008</vt:i4>
      </vt:variant>
      <vt:variant>
        <vt:i4>279</vt:i4>
      </vt:variant>
      <vt:variant>
        <vt:i4>0</vt:i4>
      </vt:variant>
      <vt:variant>
        <vt:i4>5</vt:i4>
      </vt:variant>
      <vt:variant>
        <vt:lpwstr>https://portal.veic.org/sites/illinoistrm/Lists/RequestTracker/DispForm.aspx?ID=1116</vt:lpwstr>
      </vt:variant>
      <vt:variant>
        <vt:lpwstr/>
      </vt:variant>
      <vt:variant>
        <vt:i4>4587547</vt:i4>
      </vt:variant>
      <vt:variant>
        <vt:i4>276</vt:i4>
      </vt:variant>
      <vt:variant>
        <vt:i4>0</vt:i4>
      </vt:variant>
      <vt:variant>
        <vt:i4>5</vt:i4>
      </vt:variant>
      <vt:variant>
        <vt:lpwstr>https://portal.veic.org/sites/illinoistrm/Lists/RequestTracker/DispForm.aspx?ID=1125</vt:lpwstr>
      </vt:variant>
      <vt:variant>
        <vt:lpwstr/>
      </vt:variant>
      <vt:variant>
        <vt:i4>4259871</vt:i4>
      </vt:variant>
      <vt:variant>
        <vt:i4>273</vt:i4>
      </vt:variant>
      <vt:variant>
        <vt:i4>0</vt:i4>
      </vt:variant>
      <vt:variant>
        <vt:i4>5</vt:i4>
      </vt:variant>
      <vt:variant>
        <vt:lpwstr>https://portal.veic.org/sites/illinoistrm/Lists/RequestTracker/DispForm.aspx?ID=1063</vt:lpwstr>
      </vt:variant>
      <vt:variant>
        <vt:lpwstr/>
      </vt:variant>
      <vt:variant>
        <vt:i4>4587547</vt:i4>
      </vt:variant>
      <vt:variant>
        <vt:i4>270</vt:i4>
      </vt:variant>
      <vt:variant>
        <vt:i4>0</vt:i4>
      </vt:variant>
      <vt:variant>
        <vt:i4>5</vt:i4>
      </vt:variant>
      <vt:variant>
        <vt:lpwstr>https://portal.veic.org/sites/illinoistrm/Lists/RequestTracker/DispForm.aspx?ID=1125</vt:lpwstr>
      </vt:variant>
      <vt:variant>
        <vt:lpwstr/>
      </vt:variant>
      <vt:variant>
        <vt:i4>4259871</vt:i4>
      </vt:variant>
      <vt:variant>
        <vt:i4>267</vt:i4>
      </vt:variant>
      <vt:variant>
        <vt:i4>0</vt:i4>
      </vt:variant>
      <vt:variant>
        <vt:i4>5</vt:i4>
      </vt:variant>
      <vt:variant>
        <vt:lpwstr>https://portal.veic.org/sites/illinoistrm/Lists/RequestTracker/DispForm.aspx?ID=1063</vt:lpwstr>
      </vt:variant>
      <vt:variant>
        <vt:lpwstr/>
      </vt:variant>
      <vt:variant>
        <vt:i4>4587547</vt:i4>
      </vt:variant>
      <vt:variant>
        <vt:i4>264</vt:i4>
      </vt:variant>
      <vt:variant>
        <vt:i4>0</vt:i4>
      </vt:variant>
      <vt:variant>
        <vt:i4>5</vt:i4>
      </vt:variant>
      <vt:variant>
        <vt:lpwstr>https://portal.veic.org/sites/illinoistrm/Lists/RequestTracker/DispForm.aspx?ID=1125</vt:lpwstr>
      </vt:variant>
      <vt:variant>
        <vt:lpwstr/>
      </vt:variant>
      <vt:variant>
        <vt:i4>4915217</vt:i4>
      </vt:variant>
      <vt:variant>
        <vt:i4>261</vt:i4>
      </vt:variant>
      <vt:variant>
        <vt:i4>0</vt:i4>
      </vt:variant>
      <vt:variant>
        <vt:i4>5</vt:i4>
      </vt:variant>
      <vt:variant>
        <vt:lpwstr>https://portal.veic.org/sites/illinoistrm/Lists/RequestTracker/DispForm.aspx?ID=1089</vt:lpwstr>
      </vt:variant>
      <vt:variant>
        <vt:lpwstr/>
      </vt:variant>
      <vt:variant>
        <vt:i4>4915216</vt:i4>
      </vt:variant>
      <vt:variant>
        <vt:i4>258</vt:i4>
      </vt:variant>
      <vt:variant>
        <vt:i4>0</vt:i4>
      </vt:variant>
      <vt:variant>
        <vt:i4>5</vt:i4>
      </vt:variant>
      <vt:variant>
        <vt:lpwstr>https://portal.veic.org/sites/illinoistrm/Lists/RequestTracker/DispForm.aspx?ID=1099</vt:lpwstr>
      </vt:variant>
      <vt:variant>
        <vt:lpwstr/>
      </vt:variant>
      <vt:variant>
        <vt:i4>4259871</vt:i4>
      </vt:variant>
      <vt:variant>
        <vt:i4>255</vt:i4>
      </vt:variant>
      <vt:variant>
        <vt:i4>0</vt:i4>
      </vt:variant>
      <vt:variant>
        <vt:i4>5</vt:i4>
      </vt:variant>
      <vt:variant>
        <vt:lpwstr>https://portal.veic.org/sites/illinoistrm/Lists/RequestTracker/DispForm.aspx?ID=1063</vt:lpwstr>
      </vt:variant>
      <vt:variant>
        <vt:lpwstr/>
      </vt:variant>
      <vt:variant>
        <vt:i4>4259871</vt:i4>
      </vt:variant>
      <vt:variant>
        <vt:i4>252</vt:i4>
      </vt:variant>
      <vt:variant>
        <vt:i4>0</vt:i4>
      </vt:variant>
      <vt:variant>
        <vt:i4>5</vt:i4>
      </vt:variant>
      <vt:variant>
        <vt:lpwstr>https://portal.veic.org/sites/illinoistrm/Lists/RequestTracker/DispForm.aspx?ID=1063</vt:lpwstr>
      </vt:variant>
      <vt:variant>
        <vt:lpwstr/>
      </vt:variant>
      <vt:variant>
        <vt:i4>4259871</vt:i4>
      </vt:variant>
      <vt:variant>
        <vt:i4>249</vt:i4>
      </vt:variant>
      <vt:variant>
        <vt:i4>0</vt:i4>
      </vt:variant>
      <vt:variant>
        <vt:i4>5</vt:i4>
      </vt:variant>
      <vt:variant>
        <vt:lpwstr>https://portal.veic.org/sites/illinoistrm/Lists/RequestTracker/DispForm.aspx?ID=1063</vt:lpwstr>
      </vt:variant>
      <vt:variant>
        <vt:lpwstr/>
      </vt:variant>
      <vt:variant>
        <vt:i4>4915226</vt:i4>
      </vt:variant>
      <vt:variant>
        <vt:i4>246</vt:i4>
      </vt:variant>
      <vt:variant>
        <vt:i4>0</vt:i4>
      </vt:variant>
      <vt:variant>
        <vt:i4>5</vt:i4>
      </vt:variant>
      <vt:variant>
        <vt:lpwstr>https://portal.veic.org/sites/illinoistrm/Lists/RequestTracker/DispForm.aspx?ID=1138</vt:lpwstr>
      </vt:variant>
      <vt:variant>
        <vt:lpwstr/>
      </vt:variant>
      <vt:variant>
        <vt:i4>4259871</vt:i4>
      </vt:variant>
      <vt:variant>
        <vt:i4>243</vt:i4>
      </vt:variant>
      <vt:variant>
        <vt:i4>0</vt:i4>
      </vt:variant>
      <vt:variant>
        <vt:i4>5</vt:i4>
      </vt:variant>
      <vt:variant>
        <vt:lpwstr>https://portal.veic.org/sites/illinoistrm/Lists/RequestTracker/DispForm.aspx?ID=1063</vt:lpwstr>
      </vt:variant>
      <vt:variant>
        <vt:lpwstr/>
      </vt:variant>
      <vt:variant>
        <vt:i4>4915226</vt:i4>
      </vt:variant>
      <vt:variant>
        <vt:i4>240</vt:i4>
      </vt:variant>
      <vt:variant>
        <vt:i4>0</vt:i4>
      </vt:variant>
      <vt:variant>
        <vt:i4>5</vt:i4>
      </vt:variant>
      <vt:variant>
        <vt:lpwstr>https://portal.veic.org/sites/illinoistrm/Lists/RequestTracker/DispForm.aspx?ID=1138</vt:lpwstr>
      </vt:variant>
      <vt:variant>
        <vt:lpwstr/>
      </vt:variant>
      <vt:variant>
        <vt:i4>4259871</vt:i4>
      </vt:variant>
      <vt:variant>
        <vt:i4>237</vt:i4>
      </vt:variant>
      <vt:variant>
        <vt:i4>0</vt:i4>
      </vt:variant>
      <vt:variant>
        <vt:i4>5</vt:i4>
      </vt:variant>
      <vt:variant>
        <vt:lpwstr>https://portal.veic.org/sites/illinoistrm/Lists/RequestTracker/DispForm.aspx?ID=1063</vt:lpwstr>
      </vt:variant>
      <vt:variant>
        <vt:lpwstr/>
      </vt:variant>
      <vt:variant>
        <vt:i4>4259869</vt:i4>
      </vt:variant>
      <vt:variant>
        <vt:i4>234</vt:i4>
      </vt:variant>
      <vt:variant>
        <vt:i4>0</vt:i4>
      </vt:variant>
      <vt:variant>
        <vt:i4>5</vt:i4>
      </vt:variant>
      <vt:variant>
        <vt:lpwstr>https://portal.veic.org/sites/illinoistrm/Lists/RequestTracker/DispForm.aspx?ID=1142</vt:lpwstr>
      </vt:variant>
      <vt:variant>
        <vt:lpwstr/>
      </vt:variant>
      <vt:variant>
        <vt:i4>4259871</vt:i4>
      </vt:variant>
      <vt:variant>
        <vt:i4>231</vt:i4>
      </vt:variant>
      <vt:variant>
        <vt:i4>0</vt:i4>
      </vt:variant>
      <vt:variant>
        <vt:i4>5</vt:i4>
      </vt:variant>
      <vt:variant>
        <vt:lpwstr>https://portal.veic.org/sites/illinoistrm/Lists/RequestTracker/DispForm.aspx?ID=1063</vt:lpwstr>
      </vt:variant>
      <vt:variant>
        <vt:lpwstr/>
      </vt:variant>
      <vt:variant>
        <vt:i4>4259871</vt:i4>
      </vt:variant>
      <vt:variant>
        <vt:i4>228</vt:i4>
      </vt:variant>
      <vt:variant>
        <vt:i4>0</vt:i4>
      </vt:variant>
      <vt:variant>
        <vt:i4>5</vt:i4>
      </vt:variant>
      <vt:variant>
        <vt:lpwstr>https://portal.veic.org/sites/illinoistrm/Lists/RequestTracker/DispForm.aspx?ID=1063</vt:lpwstr>
      </vt:variant>
      <vt:variant>
        <vt:lpwstr/>
      </vt:variant>
      <vt:variant>
        <vt:i4>4653073</vt:i4>
      </vt:variant>
      <vt:variant>
        <vt:i4>225</vt:i4>
      </vt:variant>
      <vt:variant>
        <vt:i4>0</vt:i4>
      </vt:variant>
      <vt:variant>
        <vt:i4>5</vt:i4>
      </vt:variant>
      <vt:variant>
        <vt:lpwstr>https://portal.veic.org/sites/illinoistrm/Lists/RequestTracker/DispForm.aspx?ID=1085</vt:lpwstr>
      </vt:variant>
      <vt:variant>
        <vt:lpwstr/>
      </vt:variant>
      <vt:variant>
        <vt:i4>4587547</vt:i4>
      </vt:variant>
      <vt:variant>
        <vt:i4>222</vt:i4>
      </vt:variant>
      <vt:variant>
        <vt:i4>0</vt:i4>
      </vt:variant>
      <vt:variant>
        <vt:i4>5</vt:i4>
      </vt:variant>
      <vt:variant>
        <vt:lpwstr>https://portal.veic.org/sites/illinoistrm/Lists/RequestTracker/DispForm.aspx?ID=1125</vt:lpwstr>
      </vt:variant>
      <vt:variant>
        <vt:lpwstr/>
      </vt:variant>
      <vt:variant>
        <vt:i4>4456478</vt:i4>
      </vt:variant>
      <vt:variant>
        <vt:i4>219</vt:i4>
      </vt:variant>
      <vt:variant>
        <vt:i4>0</vt:i4>
      </vt:variant>
      <vt:variant>
        <vt:i4>5</vt:i4>
      </vt:variant>
      <vt:variant>
        <vt:lpwstr>https://portal.veic.org/sites/illinoistrm/Lists/RequestTracker/DispForm.aspx?ID=1076</vt:lpwstr>
      </vt:variant>
      <vt:variant>
        <vt:lpwstr/>
      </vt:variant>
      <vt:variant>
        <vt:i4>4587547</vt:i4>
      </vt:variant>
      <vt:variant>
        <vt:i4>216</vt:i4>
      </vt:variant>
      <vt:variant>
        <vt:i4>0</vt:i4>
      </vt:variant>
      <vt:variant>
        <vt:i4>5</vt:i4>
      </vt:variant>
      <vt:variant>
        <vt:lpwstr>https://portal.veic.org/sites/illinoistrm/Lists/RequestTracker/DispForm.aspx?ID=1125</vt:lpwstr>
      </vt:variant>
      <vt:variant>
        <vt:lpwstr/>
      </vt:variant>
      <vt:variant>
        <vt:i4>4587547</vt:i4>
      </vt:variant>
      <vt:variant>
        <vt:i4>213</vt:i4>
      </vt:variant>
      <vt:variant>
        <vt:i4>0</vt:i4>
      </vt:variant>
      <vt:variant>
        <vt:i4>5</vt:i4>
      </vt:variant>
      <vt:variant>
        <vt:lpwstr>https://portal.veic.org/sites/illinoistrm/Lists/RequestTracker/DispForm.aspx?ID=1125</vt:lpwstr>
      </vt:variant>
      <vt:variant>
        <vt:lpwstr/>
      </vt:variant>
      <vt:variant>
        <vt:i4>4325393</vt:i4>
      </vt:variant>
      <vt:variant>
        <vt:i4>210</vt:i4>
      </vt:variant>
      <vt:variant>
        <vt:i4>0</vt:i4>
      </vt:variant>
      <vt:variant>
        <vt:i4>5</vt:i4>
      </vt:variant>
      <vt:variant>
        <vt:lpwstr>https://portal.veic.org/sites/illinoistrm/Lists/RequestTracker/DispForm.aspx?ID=1080</vt:lpwstr>
      </vt:variant>
      <vt:variant>
        <vt:lpwstr/>
      </vt:variant>
      <vt:variant>
        <vt:i4>4849690</vt:i4>
      </vt:variant>
      <vt:variant>
        <vt:i4>207</vt:i4>
      </vt:variant>
      <vt:variant>
        <vt:i4>0</vt:i4>
      </vt:variant>
      <vt:variant>
        <vt:i4>5</vt:i4>
      </vt:variant>
      <vt:variant>
        <vt:lpwstr>https://portal.veic.org/sites/illinoistrm/Lists/RequestTracker/DispForm.aspx?ID=1139</vt:lpwstr>
      </vt:variant>
      <vt:variant>
        <vt:lpwstr/>
      </vt:variant>
      <vt:variant>
        <vt:i4>4587547</vt:i4>
      </vt:variant>
      <vt:variant>
        <vt:i4>204</vt:i4>
      </vt:variant>
      <vt:variant>
        <vt:i4>0</vt:i4>
      </vt:variant>
      <vt:variant>
        <vt:i4>5</vt:i4>
      </vt:variant>
      <vt:variant>
        <vt:lpwstr>https://portal.veic.org/sites/illinoistrm/Lists/RequestTracker/DispForm.aspx?ID=1125</vt:lpwstr>
      </vt:variant>
      <vt:variant>
        <vt:lpwstr/>
      </vt:variant>
      <vt:variant>
        <vt:i4>4587544</vt:i4>
      </vt:variant>
      <vt:variant>
        <vt:i4>201</vt:i4>
      </vt:variant>
      <vt:variant>
        <vt:i4>0</vt:i4>
      </vt:variant>
      <vt:variant>
        <vt:i4>5</vt:i4>
      </vt:variant>
      <vt:variant>
        <vt:lpwstr>https://portal.veic.org/sites/illinoistrm/Lists/RequestTracker/DispForm.aspx?ID=1115</vt:lpwstr>
      </vt:variant>
      <vt:variant>
        <vt:lpwstr/>
      </vt:variant>
      <vt:variant>
        <vt:i4>4849690</vt:i4>
      </vt:variant>
      <vt:variant>
        <vt:i4>198</vt:i4>
      </vt:variant>
      <vt:variant>
        <vt:i4>0</vt:i4>
      </vt:variant>
      <vt:variant>
        <vt:i4>5</vt:i4>
      </vt:variant>
      <vt:variant>
        <vt:lpwstr>https://portal.veic.org/sites/illinoistrm/Lists/RequestTracker/DispForm.aspx?ID=1139</vt:lpwstr>
      </vt:variant>
      <vt:variant>
        <vt:lpwstr/>
      </vt:variant>
      <vt:variant>
        <vt:i4>4587544</vt:i4>
      </vt:variant>
      <vt:variant>
        <vt:i4>195</vt:i4>
      </vt:variant>
      <vt:variant>
        <vt:i4>0</vt:i4>
      </vt:variant>
      <vt:variant>
        <vt:i4>5</vt:i4>
      </vt:variant>
      <vt:variant>
        <vt:lpwstr>https://portal.veic.org/sites/illinoistrm/Lists/RequestTracker/DispForm.aspx?ID=1115</vt:lpwstr>
      </vt:variant>
      <vt:variant>
        <vt:lpwstr/>
      </vt:variant>
      <vt:variant>
        <vt:i4>4849690</vt:i4>
      </vt:variant>
      <vt:variant>
        <vt:i4>192</vt:i4>
      </vt:variant>
      <vt:variant>
        <vt:i4>0</vt:i4>
      </vt:variant>
      <vt:variant>
        <vt:i4>5</vt:i4>
      </vt:variant>
      <vt:variant>
        <vt:lpwstr>https://portal.veic.org/sites/illinoistrm/Lists/RequestTracker/DispForm.aspx?ID=1139</vt:lpwstr>
      </vt:variant>
      <vt:variant>
        <vt:lpwstr/>
      </vt:variant>
      <vt:variant>
        <vt:i4>4259871</vt:i4>
      </vt:variant>
      <vt:variant>
        <vt:i4>189</vt:i4>
      </vt:variant>
      <vt:variant>
        <vt:i4>0</vt:i4>
      </vt:variant>
      <vt:variant>
        <vt:i4>5</vt:i4>
      </vt:variant>
      <vt:variant>
        <vt:lpwstr>https://portal.veic.org/sites/illinoistrm/Lists/RequestTracker/DispForm.aspx?ID=1063</vt:lpwstr>
      </vt:variant>
      <vt:variant>
        <vt:lpwstr/>
      </vt:variant>
      <vt:variant>
        <vt:i4>4587547</vt:i4>
      </vt:variant>
      <vt:variant>
        <vt:i4>186</vt:i4>
      </vt:variant>
      <vt:variant>
        <vt:i4>0</vt:i4>
      </vt:variant>
      <vt:variant>
        <vt:i4>5</vt:i4>
      </vt:variant>
      <vt:variant>
        <vt:lpwstr>https://portal.veic.org/sites/illinoistrm/Lists/RequestTracker/DispForm.aspx?ID=1125</vt:lpwstr>
      </vt:variant>
      <vt:variant>
        <vt:lpwstr/>
      </vt:variant>
      <vt:variant>
        <vt:i4>4522000</vt:i4>
      </vt:variant>
      <vt:variant>
        <vt:i4>183</vt:i4>
      </vt:variant>
      <vt:variant>
        <vt:i4>0</vt:i4>
      </vt:variant>
      <vt:variant>
        <vt:i4>5</vt:i4>
      </vt:variant>
      <vt:variant>
        <vt:lpwstr>https://portal.veic.org/sites/illinoistrm/Lists/RequestTracker/DispForm.aspx?ID=1097</vt:lpwstr>
      </vt:variant>
      <vt:variant>
        <vt:lpwstr/>
      </vt:variant>
      <vt:variant>
        <vt:i4>4849690</vt:i4>
      </vt:variant>
      <vt:variant>
        <vt:i4>180</vt:i4>
      </vt:variant>
      <vt:variant>
        <vt:i4>0</vt:i4>
      </vt:variant>
      <vt:variant>
        <vt:i4>5</vt:i4>
      </vt:variant>
      <vt:variant>
        <vt:lpwstr>https://portal.veic.org/sites/illinoistrm/Lists/RequestTracker/DispForm.aspx?ID=1139</vt:lpwstr>
      </vt:variant>
      <vt:variant>
        <vt:lpwstr/>
      </vt:variant>
      <vt:variant>
        <vt:i4>4259857</vt:i4>
      </vt:variant>
      <vt:variant>
        <vt:i4>177</vt:i4>
      </vt:variant>
      <vt:variant>
        <vt:i4>0</vt:i4>
      </vt:variant>
      <vt:variant>
        <vt:i4>5</vt:i4>
      </vt:variant>
      <vt:variant>
        <vt:lpwstr>https://portal.veic.org/sites/illinoistrm/Lists/RequestTracker/DispForm.aspx?ID=1083</vt:lpwstr>
      </vt:variant>
      <vt:variant>
        <vt:lpwstr/>
      </vt:variant>
      <vt:variant>
        <vt:i4>4456472</vt:i4>
      </vt:variant>
      <vt:variant>
        <vt:i4>174</vt:i4>
      </vt:variant>
      <vt:variant>
        <vt:i4>0</vt:i4>
      </vt:variant>
      <vt:variant>
        <vt:i4>5</vt:i4>
      </vt:variant>
      <vt:variant>
        <vt:lpwstr>https://portal.veic.org/sites/illinoistrm/Lists/RequestTracker/DispForm.aspx?ID=1117</vt:lpwstr>
      </vt:variant>
      <vt:variant>
        <vt:lpwstr/>
      </vt:variant>
      <vt:variant>
        <vt:i4>4849690</vt:i4>
      </vt:variant>
      <vt:variant>
        <vt:i4>171</vt:i4>
      </vt:variant>
      <vt:variant>
        <vt:i4>0</vt:i4>
      </vt:variant>
      <vt:variant>
        <vt:i4>5</vt:i4>
      </vt:variant>
      <vt:variant>
        <vt:lpwstr>https://portal.veic.org/sites/illinoistrm/Lists/RequestTracker/DispForm.aspx?ID=1139</vt:lpwstr>
      </vt:variant>
      <vt:variant>
        <vt:lpwstr/>
      </vt:variant>
      <vt:variant>
        <vt:i4>4456465</vt:i4>
      </vt:variant>
      <vt:variant>
        <vt:i4>168</vt:i4>
      </vt:variant>
      <vt:variant>
        <vt:i4>0</vt:i4>
      </vt:variant>
      <vt:variant>
        <vt:i4>5</vt:i4>
      </vt:variant>
      <vt:variant>
        <vt:lpwstr>https://portal.veic.org/sites/illinoistrm/Lists/RequestTracker/DispForm.aspx?ID=1086</vt:lpwstr>
      </vt:variant>
      <vt:variant>
        <vt:lpwstr/>
      </vt:variant>
      <vt:variant>
        <vt:i4>4390929</vt:i4>
      </vt:variant>
      <vt:variant>
        <vt:i4>165</vt:i4>
      </vt:variant>
      <vt:variant>
        <vt:i4>0</vt:i4>
      </vt:variant>
      <vt:variant>
        <vt:i4>5</vt:i4>
      </vt:variant>
      <vt:variant>
        <vt:lpwstr>https://portal.veic.org/sites/illinoistrm/Lists/RequestTracker/DispForm.aspx?ID=1081</vt:lpwstr>
      </vt:variant>
      <vt:variant>
        <vt:lpwstr/>
      </vt:variant>
      <vt:variant>
        <vt:i4>4915217</vt:i4>
      </vt:variant>
      <vt:variant>
        <vt:i4>162</vt:i4>
      </vt:variant>
      <vt:variant>
        <vt:i4>0</vt:i4>
      </vt:variant>
      <vt:variant>
        <vt:i4>5</vt:i4>
      </vt:variant>
      <vt:variant>
        <vt:lpwstr>https://portal.veic.org/sites/illinoistrm/Lists/RequestTracker/DispForm.aspx?ID=1089</vt:lpwstr>
      </vt:variant>
      <vt:variant>
        <vt:lpwstr/>
      </vt:variant>
      <vt:variant>
        <vt:i4>4390936</vt:i4>
      </vt:variant>
      <vt:variant>
        <vt:i4>159</vt:i4>
      </vt:variant>
      <vt:variant>
        <vt:i4>0</vt:i4>
      </vt:variant>
      <vt:variant>
        <vt:i4>5</vt:i4>
      </vt:variant>
      <vt:variant>
        <vt:lpwstr>https://portal.veic.org/sites/illinoistrm/Lists/RequestTracker/DispForm.aspx?ID=1110</vt:lpwstr>
      </vt:variant>
      <vt:variant>
        <vt:lpwstr/>
      </vt:variant>
      <vt:variant>
        <vt:i4>4259871</vt:i4>
      </vt:variant>
      <vt:variant>
        <vt:i4>156</vt:i4>
      </vt:variant>
      <vt:variant>
        <vt:i4>0</vt:i4>
      </vt:variant>
      <vt:variant>
        <vt:i4>5</vt:i4>
      </vt:variant>
      <vt:variant>
        <vt:lpwstr>https://portal.veic.org/sites/illinoistrm/Lists/RequestTracker/DispForm.aspx?ID=1063</vt:lpwstr>
      </vt:variant>
      <vt:variant>
        <vt:lpwstr/>
      </vt:variant>
      <vt:variant>
        <vt:i4>4390937</vt:i4>
      </vt:variant>
      <vt:variant>
        <vt:i4>153</vt:i4>
      </vt:variant>
      <vt:variant>
        <vt:i4>0</vt:i4>
      </vt:variant>
      <vt:variant>
        <vt:i4>5</vt:i4>
      </vt:variant>
      <vt:variant>
        <vt:lpwstr>https://portal.veic.org/sites/illinoistrm/Lists/RequestTracker/DispForm.aspx?ID=1100</vt:lpwstr>
      </vt:variant>
      <vt:variant>
        <vt:lpwstr/>
      </vt:variant>
      <vt:variant>
        <vt:i4>4259871</vt:i4>
      </vt:variant>
      <vt:variant>
        <vt:i4>150</vt:i4>
      </vt:variant>
      <vt:variant>
        <vt:i4>0</vt:i4>
      </vt:variant>
      <vt:variant>
        <vt:i4>5</vt:i4>
      </vt:variant>
      <vt:variant>
        <vt:lpwstr>https://portal.veic.org/sites/illinoistrm/Lists/RequestTracker/DispForm.aspx?ID=1063</vt:lpwstr>
      </vt:variant>
      <vt:variant>
        <vt:lpwstr/>
      </vt:variant>
      <vt:variant>
        <vt:i4>4390937</vt:i4>
      </vt:variant>
      <vt:variant>
        <vt:i4>147</vt:i4>
      </vt:variant>
      <vt:variant>
        <vt:i4>0</vt:i4>
      </vt:variant>
      <vt:variant>
        <vt:i4>5</vt:i4>
      </vt:variant>
      <vt:variant>
        <vt:lpwstr>https://portal.veic.org/sites/illinoistrm/Lists/RequestTracker/DispForm.aspx?ID=1100</vt:lpwstr>
      </vt:variant>
      <vt:variant>
        <vt:lpwstr/>
      </vt:variant>
      <vt:variant>
        <vt:i4>4390938</vt:i4>
      </vt:variant>
      <vt:variant>
        <vt:i4>144</vt:i4>
      </vt:variant>
      <vt:variant>
        <vt:i4>0</vt:i4>
      </vt:variant>
      <vt:variant>
        <vt:i4>5</vt:i4>
      </vt:variant>
      <vt:variant>
        <vt:lpwstr>https://portal.veic.org/sites/illinoistrm/Lists/RequestTracker/DispForm.aspx?ID=1130</vt:lpwstr>
      </vt:variant>
      <vt:variant>
        <vt:lpwstr/>
      </vt:variant>
      <vt:variant>
        <vt:i4>4587544</vt:i4>
      </vt:variant>
      <vt:variant>
        <vt:i4>141</vt:i4>
      </vt:variant>
      <vt:variant>
        <vt:i4>0</vt:i4>
      </vt:variant>
      <vt:variant>
        <vt:i4>5</vt:i4>
      </vt:variant>
      <vt:variant>
        <vt:lpwstr>https://portal.veic.org/sites/illinoistrm/Lists/RequestTracker/DispForm.aspx?ID=1115</vt:lpwstr>
      </vt:variant>
      <vt:variant>
        <vt:lpwstr/>
      </vt:variant>
      <vt:variant>
        <vt:i4>4259871</vt:i4>
      </vt:variant>
      <vt:variant>
        <vt:i4>138</vt:i4>
      </vt:variant>
      <vt:variant>
        <vt:i4>0</vt:i4>
      </vt:variant>
      <vt:variant>
        <vt:i4>5</vt:i4>
      </vt:variant>
      <vt:variant>
        <vt:lpwstr>https://portal.veic.org/sites/illinoistrm/Lists/RequestTracker/DispForm.aspx?ID=1063</vt:lpwstr>
      </vt:variant>
      <vt:variant>
        <vt:lpwstr/>
      </vt:variant>
      <vt:variant>
        <vt:i4>4456475</vt:i4>
      </vt:variant>
      <vt:variant>
        <vt:i4>135</vt:i4>
      </vt:variant>
      <vt:variant>
        <vt:i4>0</vt:i4>
      </vt:variant>
      <vt:variant>
        <vt:i4>5</vt:i4>
      </vt:variant>
      <vt:variant>
        <vt:lpwstr>https://portal.veic.org/sites/illinoistrm/Lists/RequestTracker/DispForm.aspx?ID=1127</vt:lpwstr>
      </vt:variant>
      <vt:variant>
        <vt:lpwstr/>
      </vt:variant>
      <vt:variant>
        <vt:i4>4259871</vt:i4>
      </vt:variant>
      <vt:variant>
        <vt:i4>132</vt:i4>
      </vt:variant>
      <vt:variant>
        <vt:i4>0</vt:i4>
      </vt:variant>
      <vt:variant>
        <vt:i4>5</vt:i4>
      </vt:variant>
      <vt:variant>
        <vt:lpwstr>https://portal.veic.org/sites/illinoistrm/Lists/RequestTracker/DispForm.aspx?ID=1063</vt:lpwstr>
      </vt:variant>
      <vt:variant>
        <vt:lpwstr/>
      </vt:variant>
      <vt:variant>
        <vt:i4>4587544</vt:i4>
      </vt:variant>
      <vt:variant>
        <vt:i4>129</vt:i4>
      </vt:variant>
      <vt:variant>
        <vt:i4>0</vt:i4>
      </vt:variant>
      <vt:variant>
        <vt:i4>5</vt:i4>
      </vt:variant>
      <vt:variant>
        <vt:lpwstr>https://portal.veic.org/sites/illinoistrm/Lists/RequestTracker/DispForm.aspx?ID=1115</vt:lpwstr>
      </vt:variant>
      <vt:variant>
        <vt:lpwstr/>
      </vt:variant>
      <vt:variant>
        <vt:i4>4456475</vt:i4>
      </vt:variant>
      <vt:variant>
        <vt:i4>126</vt:i4>
      </vt:variant>
      <vt:variant>
        <vt:i4>0</vt:i4>
      </vt:variant>
      <vt:variant>
        <vt:i4>5</vt:i4>
      </vt:variant>
      <vt:variant>
        <vt:lpwstr>https://portal.veic.org/sites/illinoistrm/Lists/RequestTracker/DispForm.aspx?ID=1127</vt:lpwstr>
      </vt:variant>
      <vt:variant>
        <vt:lpwstr/>
      </vt:variant>
      <vt:variant>
        <vt:i4>4522014</vt:i4>
      </vt:variant>
      <vt:variant>
        <vt:i4>123</vt:i4>
      </vt:variant>
      <vt:variant>
        <vt:i4>0</vt:i4>
      </vt:variant>
      <vt:variant>
        <vt:i4>5</vt:i4>
      </vt:variant>
      <vt:variant>
        <vt:lpwstr>https://portal.veic.org/sites/illinoistrm/Lists/RequestTracker/DispForm.aspx?ID=1077</vt:lpwstr>
      </vt:variant>
      <vt:variant>
        <vt:lpwstr/>
      </vt:variant>
      <vt:variant>
        <vt:i4>4325401</vt:i4>
      </vt:variant>
      <vt:variant>
        <vt:i4>120</vt:i4>
      </vt:variant>
      <vt:variant>
        <vt:i4>0</vt:i4>
      </vt:variant>
      <vt:variant>
        <vt:i4>5</vt:i4>
      </vt:variant>
      <vt:variant>
        <vt:lpwstr>https://portal.veic.org/sites/illinoistrm/Lists/RequestTracker/DispForm.aspx?ID=1101</vt:lpwstr>
      </vt:variant>
      <vt:variant>
        <vt:lpwstr/>
      </vt:variant>
      <vt:variant>
        <vt:i4>4259870</vt:i4>
      </vt:variant>
      <vt:variant>
        <vt:i4>117</vt:i4>
      </vt:variant>
      <vt:variant>
        <vt:i4>0</vt:i4>
      </vt:variant>
      <vt:variant>
        <vt:i4>5</vt:i4>
      </vt:variant>
      <vt:variant>
        <vt:lpwstr>https://portal.veic.org/sites/illinoistrm/Lists/RequestTracker/DispForm.aspx?ID=1073</vt:lpwstr>
      </vt:variant>
      <vt:variant>
        <vt:lpwstr/>
      </vt:variant>
      <vt:variant>
        <vt:i4>4259865</vt:i4>
      </vt:variant>
      <vt:variant>
        <vt:i4>114</vt:i4>
      </vt:variant>
      <vt:variant>
        <vt:i4>0</vt:i4>
      </vt:variant>
      <vt:variant>
        <vt:i4>5</vt:i4>
      </vt:variant>
      <vt:variant>
        <vt:lpwstr>https://portal.veic.org/sites/illinoistrm/Lists/RequestTracker/DispForm.aspx?ID=1102</vt:lpwstr>
      </vt:variant>
      <vt:variant>
        <vt:lpwstr/>
      </vt:variant>
      <vt:variant>
        <vt:i4>4849681</vt:i4>
      </vt:variant>
      <vt:variant>
        <vt:i4>111</vt:i4>
      </vt:variant>
      <vt:variant>
        <vt:i4>0</vt:i4>
      </vt:variant>
      <vt:variant>
        <vt:i4>5</vt:i4>
      </vt:variant>
      <vt:variant>
        <vt:lpwstr>https://portal.veic.org/sites/illinoistrm/Lists/RequestTracker/DispForm.aspx?ID=1088</vt:lpwstr>
      </vt:variant>
      <vt:variant>
        <vt:lpwstr/>
      </vt:variant>
      <vt:variant>
        <vt:i4>4456464</vt:i4>
      </vt:variant>
      <vt:variant>
        <vt:i4>108</vt:i4>
      </vt:variant>
      <vt:variant>
        <vt:i4>0</vt:i4>
      </vt:variant>
      <vt:variant>
        <vt:i4>5</vt:i4>
      </vt:variant>
      <vt:variant>
        <vt:lpwstr>https://portal.veic.org/sites/illinoistrm/Lists/RequestTracker/DispForm.aspx?ID=1096</vt:lpwstr>
      </vt:variant>
      <vt:variant>
        <vt:lpwstr/>
      </vt:variant>
      <vt:variant>
        <vt:i4>4849681</vt:i4>
      </vt:variant>
      <vt:variant>
        <vt:i4>105</vt:i4>
      </vt:variant>
      <vt:variant>
        <vt:i4>0</vt:i4>
      </vt:variant>
      <vt:variant>
        <vt:i4>5</vt:i4>
      </vt:variant>
      <vt:variant>
        <vt:lpwstr>https://portal.veic.org/sites/illinoistrm/Lists/RequestTracker/DispForm.aspx?ID=1088</vt:lpwstr>
      </vt:variant>
      <vt:variant>
        <vt:lpwstr/>
      </vt:variant>
      <vt:variant>
        <vt:i4>4849681</vt:i4>
      </vt:variant>
      <vt:variant>
        <vt:i4>102</vt:i4>
      </vt:variant>
      <vt:variant>
        <vt:i4>0</vt:i4>
      </vt:variant>
      <vt:variant>
        <vt:i4>5</vt:i4>
      </vt:variant>
      <vt:variant>
        <vt:lpwstr>https://portal.veic.org/sites/illinoistrm/Lists/RequestTracker/DispForm.aspx?ID=1088</vt:lpwstr>
      </vt:variant>
      <vt:variant>
        <vt:lpwstr/>
      </vt:variant>
      <vt:variant>
        <vt:i4>4259856</vt:i4>
      </vt:variant>
      <vt:variant>
        <vt:i4>99</vt:i4>
      </vt:variant>
      <vt:variant>
        <vt:i4>0</vt:i4>
      </vt:variant>
      <vt:variant>
        <vt:i4>5</vt:i4>
      </vt:variant>
      <vt:variant>
        <vt:lpwstr>https://portal.veic.org/sites/illinoistrm/Lists/RequestTracker/DispForm.aspx?ID=1093</vt:lpwstr>
      </vt:variant>
      <vt:variant>
        <vt:lpwstr/>
      </vt:variant>
      <vt:variant>
        <vt:i4>4456479</vt:i4>
      </vt:variant>
      <vt:variant>
        <vt:i4>96</vt:i4>
      </vt:variant>
      <vt:variant>
        <vt:i4>0</vt:i4>
      </vt:variant>
      <vt:variant>
        <vt:i4>5</vt:i4>
      </vt:variant>
      <vt:variant>
        <vt:lpwstr>https://portal.veic.org/sites/illinoistrm/Lists/RequestTracker/DispForm.aspx?ID=1066</vt:lpwstr>
      </vt:variant>
      <vt:variant>
        <vt:lpwstr/>
      </vt:variant>
      <vt:variant>
        <vt:i4>4390943</vt:i4>
      </vt:variant>
      <vt:variant>
        <vt:i4>93</vt:i4>
      </vt:variant>
      <vt:variant>
        <vt:i4>0</vt:i4>
      </vt:variant>
      <vt:variant>
        <vt:i4>5</vt:i4>
      </vt:variant>
      <vt:variant>
        <vt:lpwstr>https://portal.veic.org/sites/illinoistrm/Lists/RequestTracker/DispForm.aspx?ID=1061</vt:lpwstr>
      </vt:variant>
      <vt:variant>
        <vt:lpwstr/>
      </vt:variant>
      <vt:variant>
        <vt:i4>4849681</vt:i4>
      </vt:variant>
      <vt:variant>
        <vt:i4>90</vt:i4>
      </vt:variant>
      <vt:variant>
        <vt:i4>0</vt:i4>
      </vt:variant>
      <vt:variant>
        <vt:i4>5</vt:i4>
      </vt:variant>
      <vt:variant>
        <vt:lpwstr>https://portal.veic.org/sites/illinoistrm/Lists/RequestTracker/DispForm.aspx?ID=1088</vt:lpwstr>
      </vt:variant>
      <vt:variant>
        <vt:lpwstr/>
      </vt:variant>
      <vt:variant>
        <vt:i4>4456474</vt:i4>
      </vt:variant>
      <vt:variant>
        <vt:i4>87</vt:i4>
      </vt:variant>
      <vt:variant>
        <vt:i4>0</vt:i4>
      </vt:variant>
      <vt:variant>
        <vt:i4>5</vt:i4>
      </vt:variant>
      <vt:variant>
        <vt:lpwstr>https://portal.veic.org/sites/illinoistrm/Lists/RequestTracker/DispForm.aspx?ID=1137</vt:lpwstr>
      </vt:variant>
      <vt:variant>
        <vt:lpwstr/>
      </vt:variant>
      <vt:variant>
        <vt:i4>4849680</vt:i4>
      </vt:variant>
      <vt:variant>
        <vt:i4>84</vt:i4>
      </vt:variant>
      <vt:variant>
        <vt:i4>0</vt:i4>
      </vt:variant>
      <vt:variant>
        <vt:i4>5</vt:i4>
      </vt:variant>
      <vt:variant>
        <vt:lpwstr>https://portal.veic.org/sites/illinoistrm/Lists/RequestTracker/DispForm.aspx?ID=1098</vt:lpwstr>
      </vt:variant>
      <vt:variant>
        <vt:lpwstr/>
      </vt:variant>
      <vt:variant>
        <vt:i4>4390941</vt:i4>
      </vt:variant>
      <vt:variant>
        <vt:i4>81</vt:i4>
      </vt:variant>
      <vt:variant>
        <vt:i4>0</vt:i4>
      </vt:variant>
      <vt:variant>
        <vt:i4>5</vt:i4>
      </vt:variant>
      <vt:variant>
        <vt:lpwstr>https://portal.veic.org/sites/illinoistrm/Lists/RequestTracker/DispForm.aspx?ID=1140</vt:lpwstr>
      </vt:variant>
      <vt:variant>
        <vt:lpwstr/>
      </vt:variant>
      <vt:variant>
        <vt:i4>4194330</vt:i4>
      </vt:variant>
      <vt:variant>
        <vt:i4>78</vt:i4>
      </vt:variant>
      <vt:variant>
        <vt:i4>0</vt:i4>
      </vt:variant>
      <vt:variant>
        <vt:i4>5</vt:i4>
      </vt:variant>
      <vt:variant>
        <vt:lpwstr>https://portal.veic.org/sites/illinoistrm/Lists/RequestTracker/DispForm.aspx?ID=1133</vt:lpwstr>
      </vt:variant>
      <vt:variant>
        <vt:lpwstr/>
      </vt:variant>
      <vt:variant>
        <vt:i4>4849681</vt:i4>
      </vt:variant>
      <vt:variant>
        <vt:i4>75</vt:i4>
      </vt:variant>
      <vt:variant>
        <vt:i4>0</vt:i4>
      </vt:variant>
      <vt:variant>
        <vt:i4>5</vt:i4>
      </vt:variant>
      <vt:variant>
        <vt:lpwstr>https://portal.veic.org/sites/illinoistrm/Lists/RequestTracker/DispForm.aspx?ID=1088</vt:lpwstr>
      </vt:variant>
      <vt:variant>
        <vt:lpwstr/>
      </vt:variant>
      <vt:variant>
        <vt:i4>4587536</vt:i4>
      </vt:variant>
      <vt:variant>
        <vt:i4>72</vt:i4>
      </vt:variant>
      <vt:variant>
        <vt:i4>0</vt:i4>
      </vt:variant>
      <vt:variant>
        <vt:i4>5</vt:i4>
      </vt:variant>
      <vt:variant>
        <vt:lpwstr>https://portal.veic.org/sites/illinoistrm/Lists/RequestTracker/DispForm.aspx?ID=1094</vt:lpwstr>
      </vt:variant>
      <vt:variant>
        <vt:lpwstr/>
      </vt:variant>
      <vt:variant>
        <vt:i4>7602208</vt:i4>
      </vt:variant>
      <vt:variant>
        <vt:i4>69</vt:i4>
      </vt:variant>
      <vt:variant>
        <vt:i4>0</vt:i4>
      </vt:variant>
      <vt:variant>
        <vt:i4>5</vt:i4>
      </vt:variant>
      <vt:variant>
        <vt:lpwstr>https://portal.veic.org/sites/illinoistrm/Lists/RequestTracker/DispForm.aspx?ID=869</vt:lpwstr>
      </vt:variant>
      <vt:variant>
        <vt:lpwstr/>
      </vt:variant>
      <vt:variant>
        <vt:i4>4849681</vt:i4>
      </vt:variant>
      <vt:variant>
        <vt:i4>66</vt:i4>
      </vt:variant>
      <vt:variant>
        <vt:i4>0</vt:i4>
      </vt:variant>
      <vt:variant>
        <vt:i4>5</vt:i4>
      </vt:variant>
      <vt:variant>
        <vt:lpwstr>https://portal.veic.org/sites/illinoistrm/Lists/RequestTracker/DispForm.aspx?ID=1088</vt:lpwstr>
      </vt:variant>
      <vt:variant>
        <vt:lpwstr/>
      </vt:variant>
      <vt:variant>
        <vt:i4>4390941</vt:i4>
      </vt:variant>
      <vt:variant>
        <vt:i4>63</vt:i4>
      </vt:variant>
      <vt:variant>
        <vt:i4>0</vt:i4>
      </vt:variant>
      <vt:variant>
        <vt:i4>5</vt:i4>
      </vt:variant>
      <vt:variant>
        <vt:lpwstr>https://portal.veic.org/sites/illinoistrm/Lists/RequestTracker/DispForm.aspx?ID=1140</vt:lpwstr>
      </vt:variant>
      <vt:variant>
        <vt:lpwstr/>
      </vt:variant>
      <vt:variant>
        <vt:i4>4915231</vt:i4>
      </vt:variant>
      <vt:variant>
        <vt:i4>60</vt:i4>
      </vt:variant>
      <vt:variant>
        <vt:i4>0</vt:i4>
      </vt:variant>
      <vt:variant>
        <vt:i4>5</vt:i4>
      </vt:variant>
      <vt:variant>
        <vt:lpwstr>https://portal.veic.org/sites/illinoistrm/Lists/RequestTracker/DispForm.aspx?ID=1069</vt:lpwstr>
      </vt:variant>
      <vt:variant>
        <vt:lpwstr/>
      </vt:variant>
      <vt:variant>
        <vt:i4>4390938</vt:i4>
      </vt:variant>
      <vt:variant>
        <vt:i4>57</vt:i4>
      </vt:variant>
      <vt:variant>
        <vt:i4>0</vt:i4>
      </vt:variant>
      <vt:variant>
        <vt:i4>5</vt:i4>
      </vt:variant>
      <vt:variant>
        <vt:lpwstr>https://portal.veic.org/sites/illinoistrm/Lists/RequestTracker/DispForm.aspx?ID=1130</vt:lpwstr>
      </vt:variant>
      <vt:variant>
        <vt:lpwstr/>
      </vt:variant>
      <vt:variant>
        <vt:i4>4849681</vt:i4>
      </vt:variant>
      <vt:variant>
        <vt:i4>54</vt:i4>
      </vt:variant>
      <vt:variant>
        <vt:i4>0</vt:i4>
      </vt:variant>
      <vt:variant>
        <vt:i4>5</vt:i4>
      </vt:variant>
      <vt:variant>
        <vt:lpwstr>https://portal.veic.org/sites/illinoistrm/Lists/RequestTracker/DispForm.aspx?ID=1088</vt:lpwstr>
      </vt:variant>
      <vt:variant>
        <vt:lpwstr/>
      </vt:variant>
      <vt:variant>
        <vt:i4>4653081</vt:i4>
      </vt:variant>
      <vt:variant>
        <vt:i4>51</vt:i4>
      </vt:variant>
      <vt:variant>
        <vt:i4>0</vt:i4>
      </vt:variant>
      <vt:variant>
        <vt:i4>5</vt:i4>
      </vt:variant>
      <vt:variant>
        <vt:lpwstr>https://portal.veic.org/sites/illinoistrm/Lists/RequestTracker/DispForm.aspx?ID=1104</vt:lpwstr>
      </vt:variant>
      <vt:variant>
        <vt:lpwstr/>
      </vt:variant>
      <vt:variant>
        <vt:i4>4653072</vt:i4>
      </vt:variant>
      <vt:variant>
        <vt:i4>48</vt:i4>
      </vt:variant>
      <vt:variant>
        <vt:i4>0</vt:i4>
      </vt:variant>
      <vt:variant>
        <vt:i4>5</vt:i4>
      </vt:variant>
      <vt:variant>
        <vt:lpwstr>https://portal.veic.org/sites/illinoistrm/Lists/RequestTracker/DispForm.aspx?ID=1095</vt:lpwstr>
      </vt:variant>
      <vt:variant>
        <vt:lpwstr/>
      </vt:variant>
      <vt:variant>
        <vt:i4>4849681</vt:i4>
      </vt:variant>
      <vt:variant>
        <vt:i4>45</vt:i4>
      </vt:variant>
      <vt:variant>
        <vt:i4>0</vt:i4>
      </vt:variant>
      <vt:variant>
        <vt:i4>5</vt:i4>
      </vt:variant>
      <vt:variant>
        <vt:lpwstr>https://portal.veic.org/sites/illinoistrm/Lists/RequestTracker/DispForm.aspx?ID=1088</vt:lpwstr>
      </vt:variant>
      <vt:variant>
        <vt:lpwstr/>
      </vt:variant>
      <vt:variant>
        <vt:i4>4849695</vt:i4>
      </vt:variant>
      <vt:variant>
        <vt:i4>42</vt:i4>
      </vt:variant>
      <vt:variant>
        <vt:i4>0</vt:i4>
      </vt:variant>
      <vt:variant>
        <vt:i4>5</vt:i4>
      </vt:variant>
      <vt:variant>
        <vt:lpwstr>https://portal.veic.org/sites/illinoistrm/Lists/RequestTracker/DispForm.aspx?ID=1068</vt:lpwstr>
      </vt:variant>
      <vt:variant>
        <vt:lpwstr/>
      </vt:variant>
      <vt:variant>
        <vt:i4>4849681</vt:i4>
      </vt:variant>
      <vt:variant>
        <vt:i4>39</vt:i4>
      </vt:variant>
      <vt:variant>
        <vt:i4>0</vt:i4>
      </vt:variant>
      <vt:variant>
        <vt:i4>5</vt:i4>
      </vt:variant>
      <vt:variant>
        <vt:lpwstr>https://portal.veic.org/sites/illinoistrm/Lists/RequestTracker/DispForm.aspx?ID=1088</vt:lpwstr>
      </vt:variant>
      <vt:variant>
        <vt:lpwstr/>
      </vt:variant>
      <vt:variant>
        <vt:i4>4849681</vt:i4>
      </vt:variant>
      <vt:variant>
        <vt:i4>36</vt:i4>
      </vt:variant>
      <vt:variant>
        <vt:i4>0</vt:i4>
      </vt:variant>
      <vt:variant>
        <vt:i4>5</vt:i4>
      </vt:variant>
      <vt:variant>
        <vt:lpwstr>https://portal.veic.org/sites/illinoistrm/Lists/RequestTracker/DispForm.aspx?ID=1088</vt:lpwstr>
      </vt:variant>
      <vt:variant>
        <vt:lpwstr/>
      </vt:variant>
      <vt:variant>
        <vt:i4>4325392</vt:i4>
      </vt:variant>
      <vt:variant>
        <vt:i4>33</vt:i4>
      </vt:variant>
      <vt:variant>
        <vt:i4>0</vt:i4>
      </vt:variant>
      <vt:variant>
        <vt:i4>5</vt:i4>
      </vt:variant>
      <vt:variant>
        <vt:lpwstr>https://portal.veic.org/sites/illinoistrm/Lists/RequestTracker/DispForm.aspx?ID=1090</vt:lpwstr>
      </vt:variant>
      <vt:variant>
        <vt:lpwstr/>
      </vt:variant>
      <vt:variant>
        <vt:i4>4325392</vt:i4>
      </vt:variant>
      <vt:variant>
        <vt:i4>30</vt:i4>
      </vt:variant>
      <vt:variant>
        <vt:i4>0</vt:i4>
      </vt:variant>
      <vt:variant>
        <vt:i4>5</vt:i4>
      </vt:variant>
      <vt:variant>
        <vt:lpwstr>https://portal.veic.org/sites/illinoistrm/Lists/RequestTracker/DispForm.aspx?ID=1090</vt:lpwstr>
      </vt:variant>
      <vt:variant>
        <vt:lpwstr/>
      </vt:variant>
      <vt:variant>
        <vt:i4>4325392</vt:i4>
      </vt:variant>
      <vt:variant>
        <vt:i4>27</vt:i4>
      </vt:variant>
      <vt:variant>
        <vt:i4>0</vt:i4>
      </vt:variant>
      <vt:variant>
        <vt:i4>5</vt:i4>
      </vt:variant>
      <vt:variant>
        <vt:lpwstr>https://portal.veic.org/sites/illinoistrm/Lists/RequestTracker/DispForm.aspx?ID=1090</vt:lpwstr>
      </vt:variant>
      <vt:variant>
        <vt:lpwstr/>
      </vt:variant>
      <vt:variant>
        <vt:i4>4325392</vt:i4>
      </vt:variant>
      <vt:variant>
        <vt:i4>24</vt:i4>
      </vt:variant>
      <vt:variant>
        <vt:i4>0</vt:i4>
      </vt:variant>
      <vt:variant>
        <vt:i4>5</vt:i4>
      </vt:variant>
      <vt:variant>
        <vt:lpwstr>https://portal.veic.org/sites/illinoistrm/Lists/RequestTracker/DispForm.aspx?ID=1090</vt:lpwstr>
      </vt:variant>
      <vt:variant>
        <vt:lpwstr/>
      </vt:variant>
      <vt:variant>
        <vt:i4>4325392</vt:i4>
      </vt:variant>
      <vt:variant>
        <vt:i4>21</vt:i4>
      </vt:variant>
      <vt:variant>
        <vt:i4>0</vt:i4>
      </vt:variant>
      <vt:variant>
        <vt:i4>5</vt:i4>
      </vt:variant>
      <vt:variant>
        <vt:lpwstr>https://portal.veic.org/sites/illinoistrm/Lists/RequestTracker/DispForm.aspx?ID=1090</vt:lpwstr>
      </vt:variant>
      <vt:variant>
        <vt:lpwstr/>
      </vt:variant>
      <vt:variant>
        <vt:i4>4522001</vt:i4>
      </vt:variant>
      <vt:variant>
        <vt:i4>18</vt:i4>
      </vt:variant>
      <vt:variant>
        <vt:i4>0</vt:i4>
      </vt:variant>
      <vt:variant>
        <vt:i4>5</vt:i4>
      </vt:variant>
      <vt:variant>
        <vt:lpwstr>https://portal.veic.org/sites/illinoistrm/Lists/RequestTracker/DispForm.aspx?ID=1087</vt:lpwstr>
      </vt:variant>
      <vt:variant>
        <vt:lpwstr/>
      </vt:variant>
      <vt:variant>
        <vt:i4>4194320</vt:i4>
      </vt:variant>
      <vt:variant>
        <vt:i4>15</vt:i4>
      </vt:variant>
      <vt:variant>
        <vt:i4>0</vt:i4>
      </vt:variant>
      <vt:variant>
        <vt:i4>5</vt:i4>
      </vt:variant>
      <vt:variant>
        <vt:lpwstr>https://portal.veic.org/sites/illinoistrm/Lists/RequestTracker/DispForm.aspx?ID=1092</vt:lpwstr>
      </vt:variant>
      <vt:variant>
        <vt:lpwstr/>
      </vt:variant>
      <vt:variant>
        <vt:i4>4325392</vt:i4>
      </vt:variant>
      <vt:variant>
        <vt:i4>12</vt:i4>
      </vt:variant>
      <vt:variant>
        <vt:i4>0</vt:i4>
      </vt:variant>
      <vt:variant>
        <vt:i4>5</vt:i4>
      </vt:variant>
      <vt:variant>
        <vt:lpwstr>https://portal.veic.org/sites/illinoistrm/Lists/RequestTracker/DispForm.aspx?ID=1090</vt:lpwstr>
      </vt:variant>
      <vt:variant>
        <vt:lpwstr/>
      </vt:variant>
      <vt:variant>
        <vt:i4>4849681</vt:i4>
      </vt:variant>
      <vt:variant>
        <vt:i4>9</vt:i4>
      </vt:variant>
      <vt:variant>
        <vt:i4>0</vt:i4>
      </vt:variant>
      <vt:variant>
        <vt:i4>5</vt:i4>
      </vt:variant>
      <vt:variant>
        <vt:lpwstr>https://portal.veic.org/sites/illinoistrm/Lists/RequestTracker/DispForm.aspx?ID=1088</vt:lpwstr>
      </vt:variant>
      <vt:variant>
        <vt:lpwstr/>
      </vt:variant>
      <vt:variant>
        <vt:i4>4849681</vt:i4>
      </vt:variant>
      <vt:variant>
        <vt:i4>6</vt:i4>
      </vt:variant>
      <vt:variant>
        <vt:i4>0</vt:i4>
      </vt:variant>
      <vt:variant>
        <vt:i4>5</vt:i4>
      </vt:variant>
      <vt:variant>
        <vt:lpwstr>https://portal.veic.org/sites/illinoistrm/Lists/RequestTracker/DispForm.aspx?ID=1088</vt:lpwstr>
      </vt:variant>
      <vt:variant>
        <vt:lpwstr/>
      </vt:variant>
      <vt:variant>
        <vt:i4>4849681</vt:i4>
      </vt:variant>
      <vt:variant>
        <vt:i4>3</vt:i4>
      </vt:variant>
      <vt:variant>
        <vt:i4>0</vt:i4>
      </vt:variant>
      <vt:variant>
        <vt:i4>5</vt:i4>
      </vt:variant>
      <vt:variant>
        <vt:lpwstr>https://portal.veic.org/sites/illinoistrm/Lists/RequestTracker/DispForm.aspx?ID=1088</vt:lpwstr>
      </vt:variant>
      <vt:variant>
        <vt:lpwstr/>
      </vt:variant>
      <vt:variant>
        <vt:i4>4259866</vt:i4>
      </vt:variant>
      <vt:variant>
        <vt:i4>0</vt:i4>
      </vt:variant>
      <vt:variant>
        <vt:i4>0</vt:i4>
      </vt:variant>
      <vt:variant>
        <vt:i4>5</vt:i4>
      </vt:variant>
      <vt:variant>
        <vt:lpwstr>https://portal.veic.org/sites/illinoistrm/Lists/RequestTracker/DispForm.aspx?ID=1132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SEnterline</dc:creator>
  <cp:keywords/>
  <dc:description/>
  <cp:lastModifiedBy>Keith Cronin</cp:lastModifiedBy>
  <cp:revision>1069</cp:revision>
  <cp:lastPrinted>2011-11-14T21:34:00Z</cp:lastPrinted>
  <dcterms:created xsi:type="dcterms:W3CDTF">2024-06-14T11:50:00Z</dcterms:created>
  <dcterms:modified xsi:type="dcterms:W3CDTF">2025-06-20T16:18:00Z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0x0101009A88D4800D0BBA4AA46DCDF84FAC0D03</vt:lpwstr>
  </property>
  <property fmtid="{D5CDD505-2E9C-101B-9397-08002B2CF9AE}" pid="6" name="Order">
    <vt:r8>100</vt:r8>
  </property>
  <property fmtid="{D5CDD505-2E9C-101B-9397-08002B2CF9AE}" pid="7" name="MediaServiceImageTags">
    <vt:lpwstr/>
  </property>
  <property fmtid="{D5CDD505-2E9C-101B-9397-08002B2CF9AE}" pid="8" name="_dlc_DocIdItemGuid">
    <vt:lpwstr>9e7545be-4f3a-4847-bad0-05f5fc8c3043</vt:lpwstr>
  </property>
  <property fmtid="{D5CDD505-2E9C-101B-9397-08002B2CF9AE}" pid="9" name="Services">
    <vt:lpwstr/>
  </property>
  <property fmtid="{D5CDD505-2E9C-101B-9397-08002B2CF9AE}" pid="10" name="d880bb5e637949d8926de21d40ce11da">
    <vt:lpwstr/>
  </property>
  <property fmtid="{D5CDD505-2E9C-101B-9397-08002B2CF9AE}" pid="11" name="g100cfdbb7ab4896bcefb0d4d6ac2282">
    <vt:lpwstr/>
  </property>
  <property fmtid="{D5CDD505-2E9C-101B-9397-08002B2CF9AE}" pid="12" name="Technologies">
    <vt:lpwstr/>
  </property>
  <property fmtid="{D5CDD505-2E9C-101B-9397-08002B2CF9AE}" pid="13" name="_docset_NoMedatataSyncRequired">
    <vt:lpwstr>False</vt:lpwstr>
  </property>
</Properties>
</file>