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348FC" w14:textId="77777777" w:rsidR="00C3693B" w:rsidRP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</w:p>
    <w:p w14:paraId="4023C563" w14:textId="1BF2C5BA" w:rsidR="00C3693B" w:rsidRDefault="00C3693B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3B">
        <w:rPr>
          <w:rFonts w:ascii="Times New Roman" w:hAnsi="Times New Roman" w:cs="Times New Roman"/>
          <w:b/>
          <w:sz w:val="28"/>
          <w:szCs w:val="28"/>
        </w:rPr>
        <w:t>Fuel Conversion Working Group</w:t>
      </w:r>
    </w:p>
    <w:p w14:paraId="4B983EDF" w14:textId="46AAC2D8" w:rsidR="00D572A6" w:rsidRPr="00C3693B" w:rsidRDefault="00D572A6" w:rsidP="00C3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Policy Questions to Address (Draft for Review</w:t>
      </w:r>
      <w:r w:rsidR="00DB6330">
        <w:rPr>
          <w:rFonts w:ascii="Times New Roman" w:hAnsi="Times New Roman" w:cs="Times New Roman"/>
          <w:b/>
          <w:sz w:val="28"/>
          <w:szCs w:val="28"/>
        </w:rPr>
        <w:t xml:space="preserve"> – 3/9/2021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BBBE52A" w14:textId="38D7AF12" w:rsidR="00C3693B" w:rsidRDefault="00C3693B" w:rsidP="00D66F0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F451C2" w14:textId="3ECBCA8E" w:rsidR="004D0F2F" w:rsidRPr="00F458DD" w:rsidRDefault="004D0F2F" w:rsidP="00D66F0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58D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Working Group </w:t>
      </w:r>
      <w:r w:rsidR="00D455C9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Next Steps</w:t>
      </w:r>
      <w:r w:rsidRPr="00F458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4564139D" w14:textId="444E9183" w:rsidR="004D0F2F" w:rsidRPr="00F458DD" w:rsidRDefault="004D0F2F" w:rsidP="004D0F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458DD">
        <w:rPr>
          <w:rFonts w:ascii="Times New Roman" w:hAnsi="Times New Roman" w:cs="Times New Roman"/>
          <w:color w:val="FF0000"/>
          <w:sz w:val="24"/>
          <w:szCs w:val="24"/>
        </w:rPr>
        <w:t>If there are any additional questions</w:t>
      </w:r>
      <w:r w:rsidR="00430B34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Pr="00F458DD">
        <w:rPr>
          <w:rFonts w:ascii="Times New Roman" w:hAnsi="Times New Roman" w:cs="Times New Roman"/>
          <w:color w:val="FF0000"/>
          <w:sz w:val="24"/>
          <w:szCs w:val="24"/>
        </w:rPr>
        <w:t>or sub questions</w:t>
      </w:r>
      <w:r w:rsidR="00430B34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F45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58DD" w:rsidRPr="00F458DD">
        <w:rPr>
          <w:rFonts w:ascii="Times New Roman" w:hAnsi="Times New Roman" w:cs="Times New Roman"/>
          <w:color w:val="FF0000"/>
          <w:sz w:val="24"/>
          <w:szCs w:val="24"/>
        </w:rPr>
        <w:t>that need to be added to this list</w:t>
      </w:r>
      <w:r w:rsidR="009718B3">
        <w:rPr>
          <w:rFonts w:ascii="Times New Roman" w:hAnsi="Times New Roman" w:cs="Times New Roman"/>
          <w:color w:val="FF0000"/>
          <w:sz w:val="24"/>
          <w:szCs w:val="24"/>
        </w:rPr>
        <w:t xml:space="preserve"> for discussion at Working Group Meeting #2,</w:t>
      </w:r>
      <w:r w:rsidR="00F458DD" w:rsidRPr="00F458DD">
        <w:rPr>
          <w:rFonts w:ascii="Times New Roman" w:hAnsi="Times New Roman" w:cs="Times New Roman"/>
          <w:color w:val="FF0000"/>
          <w:sz w:val="24"/>
          <w:szCs w:val="24"/>
        </w:rPr>
        <w:t xml:space="preserve"> please send to </w:t>
      </w:r>
      <w:r w:rsidR="00494675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D455C9">
        <w:rPr>
          <w:rFonts w:ascii="Times New Roman" w:hAnsi="Times New Roman" w:cs="Times New Roman"/>
          <w:color w:val="FF0000"/>
          <w:sz w:val="24"/>
          <w:szCs w:val="24"/>
        </w:rPr>
        <w:t>SAG Facilitator</w:t>
      </w:r>
      <w:r w:rsidR="00F458DD" w:rsidRPr="00F45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55C9">
        <w:rPr>
          <w:rFonts w:ascii="Times New Roman" w:hAnsi="Times New Roman" w:cs="Times New Roman"/>
          <w:color w:val="FF0000"/>
          <w:sz w:val="24"/>
          <w:szCs w:val="24"/>
        </w:rPr>
        <w:t>by</w:t>
      </w:r>
      <w:r w:rsidR="00F458DD" w:rsidRPr="00F45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58DD" w:rsidRPr="00430B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Monday, March 22</w:t>
      </w:r>
      <w:r w:rsidR="00F458DD" w:rsidRPr="00F458DD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hyperlink r:id="rId7" w:history="1">
        <w:r w:rsidR="00F458DD" w:rsidRPr="00F458DD">
          <w:rPr>
            <w:rStyle w:val="Hyperlink"/>
            <w:rFonts w:ascii="Times New Roman" w:hAnsi="Times New Roman" w:cs="Times New Roman"/>
            <w:sz w:val="24"/>
            <w:szCs w:val="24"/>
          </w:rPr>
          <w:t>Celia@CeliaJohnsonConsulting.com</w:t>
        </w:r>
      </w:hyperlink>
      <w:r w:rsidR="009A59AD">
        <w:rPr>
          <w:rFonts w:ascii="Times New Roman" w:hAnsi="Times New Roman" w:cs="Times New Roman"/>
          <w:color w:val="FF0000"/>
          <w:sz w:val="24"/>
          <w:szCs w:val="24"/>
        </w:rPr>
        <w:t xml:space="preserve"> (note – additional questions may also be identified during future Working Group meetings)</w:t>
      </w:r>
    </w:p>
    <w:p w14:paraId="0050357B" w14:textId="0C2370A1" w:rsidR="00D455C9" w:rsidRPr="0099261B" w:rsidRDefault="00A82933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Following the March 22</w:t>
      </w:r>
      <w:r w:rsidRPr="00A8293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5B8F">
        <w:rPr>
          <w:rFonts w:ascii="Times New Roman" w:eastAsia="Times New Roman" w:hAnsi="Times New Roman" w:cs="Times New Roman"/>
          <w:color w:val="FF0000"/>
          <w:sz w:val="24"/>
          <w:szCs w:val="24"/>
        </w:rPr>
        <w:t>deadline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4125D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</w:t>
      </w:r>
      <w:r w:rsidR="00D455C9" w:rsidRPr="00D455C9">
        <w:rPr>
          <w:rFonts w:ascii="Times New Roman" w:eastAsia="Times New Roman" w:hAnsi="Times New Roman" w:cs="Times New Roman"/>
          <w:color w:val="FF0000"/>
          <w:sz w:val="24"/>
          <w:szCs w:val="24"/>
        </w:rPr>
        <w:t>SAG Facilitator will circulate Policy Questio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ns</w:t>
      </w:r>
      <w:r w:rsidR="004D4ECB">
        <w:rPr>
          <w:rFonts w:ascii="Times New Roman" w:eastAsia="Times New Roman" w:hAnsi="Times New Roman" w:cs="Times New Roman"/>
          <w:color w:val="FF0000"/>
          <w:sz w:val="24"/>
          <w:szCs w:val="24"/>
        </w:rPr>
        <w:t>; i</w:t>
      </w:r>
      <w:r w:rsidR="00D455C9" w:rsidRPr="00D455C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nterested parties are requested to respond to questions by </w:t>
      </w:r>
      <w:r w:rsidR="00D455C9" w:rsidRPr="00D4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Monday, April 19</w:t>
      </w:r>
    </w:p>
    <w:p w14:paraId="4505604F" w14:textId="2C3C7B03" w:rsidR="0099261B" w:rsidRDefault="0099261B" w:rsidP="00D455C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SAG Facilitator will organize</w:t>
      </w:r>
      <w:r w:rsidR="00B065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responses to questions </w:t>
      </w:r>
      <w:r w:rsidR="00A8293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and circulate </w:t>
      </w:r>
      <w:r w:rsidR="00603927">
        <w:rPr>
          <w:rFonts w:ascii="Times New Roman" w:eastAsia="Times New Roman" w:hAnsi="Times New Roman" w:cs="Times New Roman"/>
          <w:color w:val="FF0000"/>
          <w:sz w:val="24"/>
          <w:szCs w:val="24"/>
        </w:rPr>
        <w:t>in advance of</w:t>
      </w:r>
      <w:r w:rsidR="00B0652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Meeting #2</w:t>
      </w:r>
    </w:p>
    <w:p w14:paraId="69CBDC33" w14:textId="17AD22D1" w:rsidR="004D0F2F" w:rsidRDefault="004D0F2F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D5EB0" w14:textId="76A70ACB" w:rsidR="008C2D0A" w:rsidRPr="008C2D0A" w:rsidRDefault="008C2D0A" w:rsidP="00D66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Policy Questions – March 2021</w:t>
      </w:r>
    </w:p>
    <w:p w14:paraId="240AC6D2" w14:textId="61DAC544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There is a 2-phase question around Section 8-103B(b-25) in </w:t>
      </w:r>
      <w:r w:rsidR="00246652" w:rsidRPr="00F458DD">
        <w:rPr>
          <w:rFonts w:ascii="Times New Roman" w:hAnsi="Times New Roman" w:cs="Times New Roman"/>
          <w:sz w:val="24"/>
          <w:szCs w:val="24"/>
        </w:rPr>
        <w:t>the Future Energy Jobs Act (</w:t>
      </w:r>
      <w:r w:rsidRPr="00F458DD">
        <w:rPr>
          <w:rFonts w:ascii="Times New Roman" w:hAnsi="Times New Roman" w:cs="Times New Roman"/>
          <w:sz w:val="24"/>
          <w:szCs w:val="24"/>
        </w:rPr>
        <w:t>FEJA</w:t>
      </w:r>
      <w:r w:rsidR="00246652" w:rsidRPr="00F458DD">
        <w:rPr>
          <w:rFonts w:ascii="Times New Roman" w:hAnsi="Times New Roman" w:cs="Times New Roman"/>
          <w:sz w:val="24"/>
          <w:szCs w:val="24"/>
        </w:rPr>
        <w:t>)</w:t>
      </w:r>
      <w:r w:rsidRPr="00F458DD">
        <w:rPr>
          <w:rFonts w:ascii="Times New Roman" w:hAnsi="Times New Roman" w:cs="Times New Roman"/>
          <w:sz w:val="24"/>
          <w:szCs w:val="24"/>
        </w:rPr>
        <w:t xml:space="preserve"> – does the statute require the same methodology? If not, is another methodology / conversion factor more appropriate?</w:t>
      </w:r>
    </w:p>
    <w:p w14:paraId="4C7A26A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Section 8-103B(b-25) relate to measures / programs that save both gas and electric for joint programs (or non-joint programs)?</w:t>
      </w:r>
    </w:p>
    <w:p w14:paraId="0529AFA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Since FEJA states that claiming savings from “other fuels” is permissible for measures or programs that save both electricity and other fuels, what does that mean (specifically “</w:t>
      </w:r>
      <w:r w:rsidRPr="00F458DD">
        <w:rPr>
          <w:rFonts w:ascii="Times New Roman" w:hAnsi="Times New Roman" w:cs="Times New Roman"/>
          <w:i/>
          <w:iCs/>
          <w:sz w:val="24"/>
          <w:szCs w:val="24"/>
        </w:rPr>
        <w:t>measures or programs that save both electricity and other fuels</w:t>
      </w:r>
      <w:r w:rsidRPr="00F458DD">
        <w:rPr>
          <w:rFonts w:ascii="Times New Roman" w:hAnsi="Times New Roman" w:cs="Times New Roman"/>
          <w:sz w:val="24"/>
          <w:szCs w:val="24"/>
        </w:rPr>
        <w:t>?”)</w:t>
      </w:r>
    </w:p>
    <w:p w14:paraId="2B43A0F6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be used for screening criteria (whether a project qualifies as an energy efficiency measure)?</w:t>
      </w:r>
    </w:p>
    <w:p w14:paraId="5C82BF4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site or source savings (or carbon equivalency) be used for counting savings?</w:t>
      </w:r>
    </w:p>
    <w:p w14:paraId="1EF1E72F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Does the decision depend on whether it’s an energy conservation measure vs. a fuel switching measure?</w:t>
      </w:r>
    </w:p>
    <w:p w14:paraId="413EB35E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“energy conservation measure”</w:t>
      </w:r>
    </w:p>
    <w:p w14:paraId="1D73E6F5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Define “fuel switching”</w:t>
      </w:r>
    </w:p>
    <w:p w14:paraId="026FF54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switching between a regulated fuel and a non-regulated fuel?</w:t>
      </w:r>
    </w:p>
    <w:p w14:paraId="1C20BDEB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For CHP, does the carbon equivalency need to change (given there is no methodology in the gas statute)?</w:t>
      </w:r>
    </w:p>
    <w:p w14:paraId="2F22AB27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the answer to the site vs. source question be different in different use cases?</w:t>
      </w:r>
    </w:p>
    <w:p w14:paraId="600CCC49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How does the site vs. source decision impact custom measures?</w:t>
      </w:r>
    </w:p>
    <w:p w14:paraId="6605F38B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There may be statutory language that is applicable for defining an energy efficiency measure; once an energy efficiency measure is identified, how should the savings be calculated?</w:t>
      </w:r>
    </w:p>
    <w:p w14:paraId="0D5D1256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Is there a difference between reducing consumption at the site, and eliminating a natural gas customer? Does that change how we treat the savings?</w:t>
      </w:r>
    </w:p>
    <w:p w14:paraId="469523D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fuel switching measures limited by the 10% cap in FEJA?</w:t>
      </w:r>
    </w:p>
    <w:p w14:paraId="628DBF1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Are there any differences in these conclusions depending on which fuel is being substituted?</w:t>
      </w:r>
    </w:p>
    <w:p w14:paraId="72E874BF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lastRenderedPageBreak/>
        <w:t>Is there a difference between switching between a regulated fuel and a non-regulated fuel?</w:t>
      </w:r>
    </w:p>
    <w:p w14:paraId="5AD3C7B5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When is a utility allowed to claim savings from a gas to electricity fuel switch?</w:t>
      </w:r>
    </w:p>
    <w:p w14:paraId="09A16291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electric-only utilities</w:t>
      </w:r>
    </w:p>
    <w:p w14:paraId="0F4F192A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gas-only utilities</w:t>
      </w:r>
    </w:p>
    <w:p w14:paraId="6885147B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Criteria for dual-fuel utilities</w:t>
      </w:r>
    </w:p>
    <w:p w14:paraId="546FA3AD" w14:textId="77777777" w:rsidR="00D66F07" w:rsidRPr="00F458DD" w:rsidRDefault="00D66F07" w:rsidP="00D66F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using source energy is the SAG decision, how is “source energy” or “carbon equivalency” defined for each fuel?</w:t>
      </w:r>
    </w:p>
    <w:p w14:paraId="59E6FA63" w14:textId="77777777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What losses, if any, should be included in source energy?</w:t>
      </w:r>
    </w:p>
    <w:p w14:paraId="0D20A04E" w14:textId="71010551" w:rsidR="00D66F07" w:rsidRPr="00F458DD" w:rsidRDefault="00D66F07" w:rsidP="00D66F0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Should historic, current or forecast be used, or a blend?</w:t>
      </w:r>
    </w:p>
    <w:p w14:paraId="1879D665" w14:textId="66499D5E" w:rsidR="009D572E" w:rsidRDefault="00130DB8" w:rsidP="00130DB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 xml:space="preserve">Is a source savings calculation required </w:t>
      </w:r>
      <w:r w:rsidR="00C8009A">
        <w:rPr>
          <w:rFonts w:ascii="Times New Roman" w:hAnsi="Times New Roman" w:cs="Times New Roman"/>
          <w:sz w:val="24"/>
          <w:szCs w:val="24"/>
        </w:rPr>
        <w:t xml:space="preserve">for each installation </w:t>
      </w:r>
      <w:r w:rsidRPr="00F458DD">
        <w:rPr>
          <w:rFonts w:ascii="Times New Roman" w:hAnsi="Times New Roman" w:cs="Times New Roman"/>
          <w:sz w:val="24"/>
          <w:szCs w:val="24"/>
        </w:rPr>
        <w:t xml:space="preserve">to determine whether </w:t>
      </w:r>
      <w:r w:rsidR="00F04EA2">
        <w:rPr>
          <w:rFonts w:ascii="Times New Roman" w:hAnsi="Times New Roman" w:cs="Times New Roman"/>
          <w:sz w:val="24"/>
          <w:szCs w:val="24"/>
        </w:rPr>
        <w:t xml:space="preserve">it is an </w:t>
      </w:r>
      <w:r w:rsidRPr="00F458DD">
        <w:rPr>
          <w:rFonts w:ascii="Times New Roman" w:hAnsi="Times New Roman" w:cs="Times New Roman"/>
          <w:sz w:val="24"/>
          <w:szCs w:val="24"/>
        </w:rPr>
        <w:t xml:space="preserve">eligible efficiency measure? </w:t>
      </w:r>
    </w:p>
    <w:p w14:paraId="4F35F381" w14:textId="152292F9" w:rsidR="00130DB8" w:rsidRDefault="00130DB8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8DD">
        <w:rPr>
          <w:rFonts w:ascii="Times New Roman" w:hAnsi="Times New Roman" w:cs="Times New Roman"/>
          <w:sz w:val="24"/>
          <w:szCs w:val="24"/>
        </w:rPr>
        <w:t>If yes, what if measures are delivered midstream and the existing fuel type is not collected?</w:t>
      </w:r>
    </w:p>
    <w:p w14:paraId="6A6D095C" w14:textId="738CE43B" w:rsidR="009D572E" w:rsidRPr="00F458DD" w:rsidRDefault="009D572E" w:rsidP="009D57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source savings screening occur for most likely baseline and efficiency assumptions at the start of a program year, and if eligible, no further source screening would be required for the rest of the program year?</w:t>
      </w:r>
    </w:p>
    <w:p w14:paraId="5E384537" w14:textId="77777777" w:rsidR="00E50E25" w:rsidRDefault="00B755C5"/>
    <w:sectPr w:rsidR="00E50E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7009E" w14:textId="77777777" w:rsidR="00B212E9" w:rsidRDefault="00B212E9" w:rsidP="00B212E9">
      <w:pPr>
        <w:spacing w:after="0" w:line="240" w:lineRule="auto"/>
      </w:pPr>
      <w:r>
        <w:separator/>
      </w:r>
    </w:p>
  </w:endnote>
  <w:endnote w:type="continuationSeparator" w:id="0">
    <w:p w14:paraId="32E751C8" w14:textId="77777777" w:rsidR="00B212E9" w:rsidRDefault="00B212E9" w:rsidP="00B21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009817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7CC17" w14:textId="5D431B60" w:rsidR="00B212E9" w:rsidRPr="00B212E9" w:rsidRDefault="00B212E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212E9">
          <w:rPr>
            <w:rFonts w:ascii="Times New Roman" w:hAnsi="Times New Roman" w:cs="Times New Roman"/>
            <w:sz w:val="20"/>
            <w:szCs w:val="20"/>
          </w:rPr>
          <w:t xml:space="preserve">SAG Fuel Conversion Policy Questions, Page </w: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12E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212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212E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167F254" w14:textId="77777777" w:rsidR="00B212E9" w:rsidRDefault="00B2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53693" w14:textId="77777777" w:rsidR="00B212E9" w:rsidRDefault="00B212E9" w:rsidP="00B212E9">
      <w:pPr>
        <w:spacing w:after="0" w:line="240" w:lineRule="auto"/>
      </w:pPr>
      <w:r>
        <w:separator/>
      </w:r>
    </w:p>
  </w:footnote>
  <w:footnote w:type="continuationSeparator" w:id="0">
    <w:p w14:paraId="5DA14AD5" w14:textId="77777777" w:rsidR="00B212E9" w:rsidRDefault="00B212E9" w:rsidP="00B21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24AE"/>
    <w:multiLevelType w:val="hybridMultilevel"/>
    <w:tmpl w:val="C22E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6D58"/>
    <w:multiLevelType w:val="hybridMultilevel"/>
    <w:tmpl w:val="44BC3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003A0"/>
    <w:multiLevelType w:val="hybridMultilevel"/>
    <w:tmpl w:val="7CD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7"/>
    <w:rsid w:val="00083C95"/>
    <w:rsid w:val="000F53AB"/>
    <w:rsid w:val="00130DB8"/>
    <w:rsid w:val="00246652"/>
    <w:rsid w:val="00274DC6"/>
    <w:rsid w:val="002F22CD"/>
    <w:rsid w:val="003230AC"/>
    <w:rsid w:val="003F13BE"/>
    <w:rsid w:val="004125DA"/>
    <w:rsid w:val="00430B34"/>
    <w:rsid w:val="00494675"/>
    <w:rsid w:val="00495EB9"/>
    <w:rsid w:val="004D0F2F"/>
    <w:rsid w:val="004D4ECB"/>
    <w:rsid w:val="00586DC2"/>
    <w:rsid w:val="00603927"/>
    <w:rsid w:val="006913B9"/>
    <w:rsid w:val="007E50BB"/>
    <w:rsid w:val="00890168"/>
    <w:rsid w:val="008C2D0A"/>
    <w:rsid w:val="009419CA"/>
    <w:rsid w:val="009718B3"/>
    <w:rsid w:val="0099261B"/>
    <w:rsid w:val="009A59AD"/>
    <w:rsid w:val="009C1BC9"/>
    <w:rsid w:val="009D21D3"/>
    <w:rsid w:val="009D572E"/>
    <w:rsid w:val="00A82933"/>
    <w:rsid w:val="00B06525"/>
    <w:rsid w:val="00B212E9"/>
    <w:rsid w:val="00B755C5"/>
    <w:rsid w:val="00BE5F61"/>
    <w:rsid w:val="00C3693B"/>
    <w:rsid w:val="00C8009A"/>
    <w:rsid w:val="00D455C9"/>
    <w:rsid w:val="00D572A6"/>
    <w:rsid w:val="00D66F07"/>
    <w:rsid w:val="00DB5B8F"/>
    <w:rsid w:val="00DB6330"/>
    <w:rsid w:val="00E27657"/>
    <w:rsid w:val="00EA2AE3"/>
    <w:rsid w:val="00F04EA2"/>
    <w:rsid w:val="00F458DD"/>
    <w:rsid w:val="00F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81350"/>
  <w15:chartTrackingRefBased/>
  <w15:docId w15:val="{338BD8DB-ED0A-434A-BD85-676CA34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8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2E9"/>
  </w:style>
  <w:style w:type="paragraph" w:styleId="Footer">
    <w:name w:val="footer"/>
    <w:basedOn w:val="Normal"/>
    <w:link w:val="FooterChar"/>
    <w:uiPriority w:val="99"/>
    <w:unhideWhenUsed/>
    <w:rsid w:val="00B21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2E9"/>
  </w:style>
  <w:style w:type="paragraph" w:styleId="BalloonText">
    <w:name w:val="Balloon Text"/>
    <w:basedOn w:val="Normal"/>
    <w:link w:val="BalloonTextChar"/>
    <w:uiPriority w:val="99"/>
    <w:semiHidden/>
    <w:unhideWhenUsed/>
    <w:rsid w:val="009D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lia@CeliaJohnson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45</cp:revision>
  <dcterms:created xsi:type="dcterms:W3CDTF">2021-03-09T18:24:00Z</dcterms:created>
  <dcterms:modified xsi:type="dcterms:W3CDTF">2021-03-09T19:21:00Z</dcterms:modified>
</cp:coreProperties>
</file>